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B009" w14:textId="3911B74E" w:rsidR="3305D6B6" w:rsidRDefault="3305D6B6" w:rsidP="00634A51"/>
    <w:p w14:paraId="2C078E63" w14:textId="624ED7A5" w:rsidR="00F21445" w:rsidRDefault="4FD6D98C" w:rsidP="4FD6D98C">
      <w:pPr>
        <w:pStyle w:val="Title"/>
        <w:spacing w:before="80" w:after="80"/>
        <w:jc w:val="center"/>
        <w:rPr>
          <w:rFonts w:ascii="Aptos" w:eastAsia="Aptos" w:hAnsi="Aptos" w:cs="Aptos"/>
          <w:b/>
          <w:bCs/>
        </w:rPr>
      </w:pPr>
      <w:r w:rsidRPr="4FD6D98C">
        <w:rPr>
          <w:rFonts w:ascii="Aptos" w:eastAsia="Aptos" w:hAnsi="Aptos" w:cs="Aptos"/>
          <w:b/>
          <w:bCs/>
        </w:rPr>
        <w:t>Long-Term Services and Supports (LTSS) Uniform Core Assessment (UCA) User Guide</w:t>
      </w:r>
    </w:p>
    <w:p w14:paraId="67C69C37" w14:textId="77777777" w:rsidR="00D92F12" w:rsidRDefault="00D92F12" w:rsidP="00D92F12"/>
    <w:p w14:paraId="193E5D32" w14:textId="77777777" w:rsidR="00D92F12" w:rsidRDefault="00D92F12" w:rsidP="00D92F12"/>
    <w:p w14:paraId="346648F4" w14:textId="5309807F" w:rsidR="00D92F12" w:rsidRPr="00D92F12" w:rsidRDefault="00D92F12" w:rsidP="00D92F12">
      <w:pPr>
        <w:jc w:val="center"/>
      </w:pPr>
      <w:r w:rsidRPr="00D92F12">
        <w:rPr>
          <w:sz w:val="36"/>
          <w:szCs w:val="36"/>
        </w:rPr>
        <w:t>April 2026</w:t>
      </w:r>
    </w:p>
    <w:p w14:paraId="77D4B91A" w14:textId="77777777" w:rsidR="00D92F12" w:rsidRDefault="00D92F12" w:rsidP="00D92F12"/>
    <w:p w14:paraId="17D1038C" w14:textId="48FD9968" w:rsidR="1C5D2311" w:rsidRPr="00D92F12" w:rsidRDefault="1C5D2311" w:rsidP="00D92F12">
      <w:pPr>
        <w:spacing w:before="80" w:after="80"/>
        <w:jc w:val="center"/>
        <w:rPr>
          <w:sz w:val="36"/>
          <w:szCs w:val="36"/>
        </w:rPr>
      </w:pPr>
    </w:p>
    <w:p w14:paraId="432CD7E0" w14:textId="2FC0E338" w:rsidR="60D4DC93" w:rsidRDefault="60D4DC93" w:rsidP="53614F40">
      <w:pPr>
        <w:spacing w:before="80" w:after="80"/>
      </w:pPr>
    </w:p>
    <w:p w14:paraId="1D7D9AAF" w14:textId="5BFF2B4C" w:rsidR="25EBF8B3" w:rsidRDefault="25EBF8B3" w:rsidP="25EBF8B3">
      <w:pPr>
        <w:spacing w:before="80" w:after="80"/>
      </w:pPr>
    </w:p>
    <w:p w14:paraId="3E0F204A" w14:textId="01A3D183" w:rsidR="25EBF8B3" w:rsidRDefault="25EBF8B3" w:rsidP="25EBF8B3">
      <w:pPr>
        <w:spacing w:before="80" w:after="80"/>
      </w:pPr>
    </w:p>
    <w:p w14:paraId="217C7918" w14:textId="0F8CF87A" w:rsidR="25EBF8B3" w:rsidRDefault="25EBF8B3" w:rsidP="25EBF8B3">
      <w:pPr>
        <w:spacing w:before="80" w:after="80"/>
      </w:pPr>
    </w:p>
    <w:p w14:paraId="4EF603F2" w14:textId="30AD3852" w:rsidR="25EBF8B3" w:rsidRDefault="25EBF8B3" w:rsidP="25EBF8B3">
      <w:pPr>
        <w:spacing w:before="80" w:after="80"/>
      </w:pPr>
    </w:p>
    <w:p w14:paraId="6F54A4A8" w14:textId="33B6C409" w:rsidR="579F4212" w:rsidRDefault="53614F40" w:rsidP="53614F40">
      <w:pPr>
        <w:spacing w:before="80" w:after="80"/>
      </w:pPr>
      <w:r w:rsidRPr="53614F40">
        <w:t>___________________________________________________________________________________________</w:t>
      </w:r>
    </w:p>
    <w:p w14:paraId="764E6F59" w14:textId="50A88DCD" w:rsidR="00D92F12" w:rsidRPr="00D92F12" w:rsidRDefault="0250B20C" w:rsidP="00D92F12">
      <w:pPr>
        <w:jc w:val="center"/>
        <w:rPr>
          <w:sz w:val="36"/>
          <w:szCs w:val="36"/>
        </w:rPr>
      </w:pPr>
      <w:r w:rsidRPr="25EBF8B3">
        <w:br w:type="page"/>
      </w:r>
    </w:p>
    <w:p w14:paraId="5D056CFE" w14:textId="3A1293F5" w:rsidR="0250B20C" w:rsidRDefault="0250B20C" w:rsidP="53614F40">
      <w:pPr>
        <w:spacing w:before="80" w:after="80"/>
      </w:pPr>
    </w:p>
    <w:p w14:paraId="12A20FF5" w14:textId="6CA3EC35" w:rsidR="10739D3A" w:rsidRDefault="3305D6B6" w:rsidP="53614F40">
      <w:pPr>
        <w:spacing w:before="80" w:after="80"/>
        <w:rPr>
          <w:b/>
          <w:bCs/>
          <w:sz w:val="26"/>
          <w:szCs w:val="26"/>
        </w:rPr>
      </w:pPr>
      <w:r w:rsidRPr="3305D6B6">
        <w:rPr>
          <w:b/>
          <w:bCs/>
          <w:sz w:val="26"/>
          <w:szCs w:val="26"/>
        </w:rPr>
        <w:t>Table of Contents</w:t>
      </w:r>
      <w:r w:rsidR="00C219B9">
        <w:rPr>
          <w:b/>
          <w:bCs/>
          <w:sz w:val="26"/>
          <w:szCs w:val="26"/>
        </w:rPr>
        <w:t xml:space="preserve"> </w:t>
      </w:r>
    </w:p>
    <w:p w14:paraId="5E8EBACC" w14:textId="4CC90E2E" w:rsidR="3305D6B6" w:rsidRDefault="3305D6B6" w:rsidP="3305D6B6">
      <w:pPr>
        <w:spacing w:before="80" w:after="80"/>
        <w:rPr>
          <w:b/>
          <w:bCs/>
          <w:sz w:val="26"/>
          <w:szCs w:val="26"/>
        </w:rPr>
      </w:pPr>
    </w:p>
    <w:p w14:paraId="738C154F" w14:textId="20A79D86" w:rsidR="00C219B9" w:rsidRDefault="00B5713A">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\o "1-2" \z \u \h</w:instrText>
      </w:r>
      <w:r>
        <w:fldChar w:fldCharType="separate"/>
      </w:r>
      <w:hyperlink w:anchor="_Toc226009407" w:history="1">
        <w:r w:rsidR="00C219B9" w:rsidRPr="00887610">
          <w:rPr>
            <w:rStyle w:val="Hyperlink"/>
            <w:noProof/>
          </w:rPr>
          <w:t>Introduction to the Uniform Core Assessment (UCA)</w:t>
        </w:r>
        <w:r w:rsidR="00C219B9">
          <w:rPr>
            <w:noProof/>
            <w:webHidden/>
          </w:rPr>
          <w:tab/>
        </w:r>
        <w:r w:rsidR="00C219B9">
          <w:rPr>
            <w:noProof/>
            <w:webHidden/>
          </w:rPr>
          <w:fldChar w:fldCharType="begin"/>
        </w:r>
        <w:r w:rsidR="00C219B9">
          <w:rPr>
            <w:noProof/>
            <w:webHidden/>
          </w:rPr>
          <w:instrText xml:space="preserve"> PAGEREF _Toc226009407 \h </w:instrText>
        </w:r>
        <w:r w:rsidR="00C219B9">
          <w:rPr>
            <w:noProof/>
            <w:webHidden/>
          </w:rPr>
        </w:r>
        <w:r w:rsidR="00C219B9">
          <w:rPr>
            <w:noProof/>
            <w:webHidden/>
          </w:rPr>
          <w:fldChar w:fldCharType="separate"/>
        </w:r>
        <w:r w:rsidR="00C219B9">
          <w:rPr>
            <w:noProof/>
            <w:webHidden/>
          </w:rPr>
          <w:t>3</w:t>
        </w:r>
        <w:r w:rsidR="00C219B9">
          <w:rPr>
            <w:noProof/>
            <w:webHidden/>
          </w:rPr>
          <w:fldChar w:fldCharType="end"/>
        </w:r>
      </w:hyperlink>
    </w:p>
    <w:p w14:paraId="601A5D3A" w14:textId="5C8D1667"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08" w:history="1">
        <w:r w:rsidRPr="00887610">
          <w:rPr>
            <w:rStyle w:val="Hyperlink"/>
            <w:noProof/>
          </w:rPr>
          <w:t>What is the UCA?</w:t>
        </w:r>
        <w:r>
          <w:rPr>
            <w:noProof/>
            <w:webHidden/>
          </w:rPr>
          <w:tab/>
        </w:r>
        <w:r>
          <w:rPr>
            <w:noProof/>
            <w:webHidden/>
          </w:rPr>
          <w:fldChar w:fldCharType="begin"/>
        </w:r>
        <w:r>
          <w:rPr>
            <w:noProof/>
            <w:webHidden/>
          </w:rPr>
          <w:instrText xml:space="preserve"> PAGEREF _Toc226009408 \h </w:instrText>
        </w:r>
        <w:r>
          <w:rPr>
            <w:noProof/>
            <w:webHidden/>
          </w:rPr>
        </w:r>
        <w:r>
          <w:rPr>
            <w:noProof/>
            <w:webHidden/>
          </w:rPr>
          <w:fldChar w:fldCharType="separate"/>
        </w:r>
        <w:r>
          <w:rPr>
            <w:noProof/>
            <w:webHidden/>
          </w:rPr>
          <w:t>3</w:t>
        </w:r>
        <w:r>
          <w:rPr>
            <w:noProof/>
            <w:webHidden/>
          </w:rPr>
          <w:fldChar w:fldCharType="end"/>
        </w:r>
      </w:hyperlink>
    </w:p>
    <w:p w14:paraId="6E7758B4" w14:textId="69988E36"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09" w:history="1">
        <w:r w:rsidRPr="00887610">
          <w:rPr>
            <w:rStyle w:val="Hyperlink"/>
            <w:noProof/>
          </w:rPr>
          <w:t>Preparing for the UCA Interview</w:t>
        </w:r>
        <w:r>
          <w:rPr>
            <w:noProof/>
            <w:webHidden/>
          </w:rPr>
          <w:tab/>
        </w:r>
        <w:r>
          <w:rPr>
            <w:noProof/>
            <w:webHidden/>
          </w:rPr>
          <w:fldChar w:fldCharType="begin"/>
        </w:r>
        <w:r>
          <w:rPr>
            <w:noProof/>
            <w:webHidden/>
          </w:rPr>
          <w:instrText xml:space="preserve"> PAGEREF _Toc226009409 \h </w:instrText>
        </w:r>
        <w:r>
          <w:rPr>
            <w:noProof/>
            <w:webHidden/>
          </w:rPr>
        </w:r>
        <w:r>
          <w:rPr>
            <w:noProof/>
            <w:webHidden/>
          </w:rPr>
          <w:fldChar w:fldCharType="separate"/>
        </w:r>
        <w:r>
          <w:rPr>
            <w:noProof/>
            <w:webHidden/>
          </w:rPr>
          <w:t>4</w:t>
        </w:r>
        <w:r>
          <w:rPr>
            <w:noProof/>
            <w:webHidden/>
          </w:rPr>
          <w:fldChar w:fldCharType="end"/>
        </w:r>
      </w:hyperlink>
    </w:p>
    <w:p w14:paraId="7392DB09" w14:textId="09A75EF9"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0" w:history="1">
        <w:r w:rsidRPr="00887610">
          <w:rPr>
            <w:rStyle w:val="Hyperlink"/>
            <w:noProof/>
          </w:rPr>
          <w:t>During the UCA Interview</w:t>
        </w:r>
        <w:r>
          <w:rPr>
            <w:noProof/>
            <w:webHidden/>
          </w:rPr>
          <w:tab/>
        </w:r>
        <w:r>
          <w:rPr>
            <w:noProof/>
            <w:webHidden/>
          </w:rPr>
          <w:fldChar w:fldCharType="begin"/>
        </w:r>
        <w:r>
          <w:rPr>
            <w:noProof/>
            <w:webHidden/>
          </w:rPr>
          <w:instrText xml:space="preserve"> PAGEREF _Toc226009410 \h </w:instrText>
        </w:r>
        <w:r>
          <w:rPr>
            <w:noProof/>
            <w:webHidden/>
          </w:rPr>
        </w:r>
        <w:r>
          <w:rPr>
            <w:noProof/>
            <w:webHidden/>
          </w:rPr>
          <w:fldChar w:fldCharType="separate"/>
        </w:r>
        <w:r>
          <w:rPr>
            <w:noProof/>
            <w:webHidden/>
          </w:rPr>
          <w:t>5</w:t>
        </w:r>
        <w:r>
          <w:rPr>
            <w:noProof/>
            <w:webHidden/>
          </w:rPr>
          <w:fldChar w:fldCharType="end"/>
        </w:r>
      </w:hyperlink>
    </w:p>
    <w:p w14:paraId="63E9ECF7" w14:textId="2EA5529F"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1" w:history="1">
        <w:r w:rsidRPr="00887610">
          <w:rPr>
            <w:rStyle w:val="Hyperlink"/>
            <w:noProof/>
          </w:rPr>
          <w:t>Fundamentals of Eligibility Assessment</w:t>
        </w:r>
        <w:r>
          <w:rPr>
            <w:noProof/>
            <w:webHidden/>
          </w:rPr>
          <w:tab/>
        </w:r>
        <w:r>
          <w:rPr>
            <w:noProof/>
            <w:webHidden/>
          </w:rPr>
          <w:fldChar w:fldCharType="begin"/>
        </w:r>
        <w:r>
          <w:rPr>
            <w:noProof/>
            <w:webHidden/>
          </w:rPr>
          <w:instrText xml:space="preserve"> PAGEREF _Toc226009411 \h </w:instrText>
        </w:r>
        <w:r>
          <w:rPr>
            <w:noProof/>
            <w:webHidden/>
          </w:rPr>
        </w:r>
        <w:r>
          <w:rPr>
            <w:noProof/>
            <w:webHidden/>
          </w:rPr>
          <w:fldChar w:fldCharType="separate"/>
        </w:r>
        <w:r>
          <w:rPr>
            <w:noProof/>
            <w:webHidden/>
          </w:rPr>
          <w:t>6</w:t>
        </w:r>
        <w:r>
          <w:rPr>
            <w:noProof/>
            <w:webHidden/>
          </w:rPr>
          <w:fldChar w:fldCharType="end"/>
        </w:r>
      </w:hyperlink>
    </w:p>
    <w:p w14:paraId="2034B3F2" w14:textId="4009D3D5"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2" w:history="1">
        <w:r w:rsidRPr="00887610">
          <w:rPr>
            <w:rStyle w:val="Hyperlink"/>
            <w:noProof/>
          </w:rPr>
          <w:t>Section 1 – Demographics</w:t>
        </w:r>
        <w:r>
          <w:rPr>
            <w:noProof/>
            <w:webHidden/>
          </w:rPr>
          <w:tab/>
        </w:r>
        <w:r>
          <w:rPr>
            <w:noProof/>
            <w:webHidden/>
          </w:rPr>
          <w:fldChar w:fldCharType="begin"/>
        </w:r>
        <w:r>
          <w:rPr>
            <w:noProof/>
            <w:webHidden/>
          </w:rPr>
          <w:instrText xml:space="preserve"> PAGEREF _Toc226009412 \h </w:instrText>
        </w:r>
        <w:r>
          <w:rPr>
            <w:noProof/>
            <w:webHidden/>
          </w:rPr>
        </w:r>
        <w:r>
          <w:rPr>
            <w:noProof/>
            <w:webHidden/>
          </w:rPr>
          <w:fldChar w:fldCharType="separate"/>
        </w:r>
        <w:r>
          <w:rPr>
            <w:noProof/>
            <w:webHidden/>
          </w:rPr>
          <w:t>8</w:t>
        </w:r>
        <w:r>
          <w:rPr>
            <w:noProof/>
            <w:webHidden/>
          </w:rPr>
          <w:fldChar w:fldCharType="end"/>
        </w:r>
      </w:hyperlink>
    </w:p>
    <w:p w14:paraId="20E81A31" w14:textId="125CD151"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3" w:history="1">
        <w:r w:rsidRPr="00887610">
          <w:rPr>
            <w:rStyle w:val="Hyperlink"/>
            <w:noProof/>
          </w:rPr>
          <w:t>Section 2 - Living Arrangement</w:t>
        </w:r>
        <w:r>
          <w:rPr>
            <w:noProof/>
            <w:webHidden/>
          </w:rPr>
          <w:tab/>
        </w:r>
        <w:r>
          <w:rPr>
            <w:noProof/>
            <w:webHidden/>
          </w:rPr>
          <w:fldChar w:fldCharType="begin"/>
        </w:r>
        <w:r>
          <w:rPr>
            <w:noProof/>
            <w:webHidden/>
          </w:rPr>
          <w:instrText xml:space="preserve"> PAGEREF _Toc226009413 \h </w:instrText>
        </w:r>
        <w:r>
          <w:rPr>
            <w:noProof/>
            <w:webHidden/>
          </w:rPr>
        </w:r>
        <w:r>
          <w:rPr>
            <w:noProof/>
            <w:webHidden/>
          </w:rPr>
          <w:fldChar w:fldCharType="separate"/>
        </w:r>
        <w:r>
          <w:rPr>
            <w:noProof/>
            <w:webHidden/>
          </w:rPr>
          <w:t>20</w:t>
        </w:r>
        <w:r>
          <w:rPr>
            <w:noProof/>
            <w:webHidden/>
          </w:rPr>
          <w:fldChar w:fldCharType="end"/>
        </w:r>
      </w:hyperlink>
    </w:p>
    <w:p w14:paraId="03418406" w14:textId="030F47A1"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4" w:history="1">
        <w:r w:rsidRPr="00887610">
          <w:rPr>
            <w:rStyle w:val="Hyperlink"/>
            <w:noProof/>
          </w:rPr>
          <w:t>Section 3 - Social Context</w:t>
        </w:r>
        <w:r>
          <w:rPr>
            <w:noProof/>
            <w:webHidden/>
          </w:rPr>
          <w:tab/>
        </w:r>
        <w:r>
          <w:rPr>
            <w:noProof/>
            <w:webHidden/>
          </w:rPr>
          <w:fldChar w:fldCharType="begin"/>
        </w:r>
        <w:r>
          <w:rPr>
            <w:noProof/>
            <w:webHidden/>
          </w:rPr>
          <w:instrText xml:space="preserve"> PAGEREF _Toc226009414 \h </w:instrText>
        </w:r>
        <w:r>
          <w:rPr>
            <w:noProof/>
            <w:webHidden/>
          </w:rPr>
        </w:r>
        <w:r>
          <w:rPr>
            <w:noProof/>
            <w:webHidden/>
          </w:rPr>
          <w:fldChar w:fldCharType="separate"/>
        </w:r>
        <w:r>
          <w:rPr>
            <w:noProof/>
            <w:webHidden/>
          </w:rPr>
          <w:t>25</w:t>
        </w:r>
        <w:r>
          <w:rPr>
            <w:noProof/>
            <w:webHidden/>
          </w:rPr>
          <w:fldChar w:fldCharType="end"/>
        </w:r>
      </w:hyperlink>
    </w:p>
    <w:p w14:paraId="037292D4" w14:textId="156E057F"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5" w:history="1">
        <w:r w:rsidRPr="00887610">
          <w:rPr>
            <w:rStyle w:val="Hyperlink"/>
            <w:noProof/>
          </w:rPr>
          <w:t>Section 4 - Cognitive Function</w:t>
        </w:r>
        <w:r>
          <w:rPr>
            <w:noProof/>
            <w:webHidden/>
          </w:rPr>
          <w:tab/>
        </w:r>
        <w:r>
          <w:rPr>
            <w:noProof/>
            <w:webHidden/>
          </w:rPr>
          <w:fldChar w:fldCharType="begin"/>
        </w:r>
        <w:r>
          <w:rPr>
            <w:noProof/>
            <w:webHidden/>
          </w:rPr>
          <w:instrText xml:space="preserve"> PAGEREF _Toc226009415 \h </w:instrText>
        </w:r>
        <w:r>
          <w:rPr>
            <w:noProof/>
            <w:webHidden/>
          </w:rPr>
        </w:r>
        <w:r>
          <w:rPr>
            <w:noProof/>
            <w:webHidden/>
          </w:rPr>
          <w:fldChar w:fldCharType="separate"/>
        </w:r>
        <w:r>
          <w:rPr>
            <w:noProof/>
            <w:webHidden/>
          </w:rPr>
          <w:t>34</w:t>
        </w:r>
        <w:r>
          <w:rPr>
            <w:noProof/>
            <w:webHidden/>
          </w:rPr>
          <w:fldChar w:fldCharType="end"/>
        </w:r>
      </w:hyperlink>
    </w:p>
    <w:p w14:paraId="5D778EC8" w14:textId="735236C6"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6" w:history="1">
        <w:r w:rsidRPr="00887610">
          <w:rPr>
            <w:rStyle w:val="Hyperlink"/>
            <w:noProof/>
          </w:rPr>
          <w:t>Section 5 - Mood and Behavior</w:t>
        </w:r>
        <w:r>
          <w:rPr>
            <w:noProof/>
            <w:webHidden/>
          </w:rPr>
          <w:tab/>
        </w:r>
        <w:r>
          <w:rPr>
            <w:noProof/>
            <w:webHidden/>
          </w:rPr>
          <w:fldChar w:fldCharType="begin"/>
        </w:r>
        <w:r>
          <w:rPr>
            <w:noProof/>
            <w:webHidden/>
          </w:rPr>
          <w:instrText xml:space="preserve"> PAGEREF _Toc226009416 \h </w:instrText>
        </w:r>
        <w:r>
          <w:rPr>
            <w:noProof/>
            <w:webHidden/>
          </w:rPr>
        </w:r>
        <w:r>
          <w:rPr>
            <w:noProof/>
            <w:webHidden/>
          </w:rPr>
          <w:fldChar w:fldCharType="separate"/>
        </w:r>
        <w:r>
          <w:rPr>
            <w:noProof/>
            <w:webHidden/>
          </w:rPr>
          <w:t>41</w:t>
        </w:r>
        <w:r>
          <w:rPr>
            <w:noProof/>
            <w:webHidden/>
          </w:rPr>
          <w:fldChar w:fldCharType="end"/>
        </w:r>
      </w:hyperlink>
    </w:p>
    <w:p w14:paraId="4EAD6F3B" w14:textId="54D59F7F"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7" w:history="1">
        <w:r w:rsidRPr="00887610">
          <w:rPr>
            <w:rStyle w:val="Hyperlink"/>
            <w:noProof/>
          </w:rPr>
          <w:t>Section 6 - Communication, Hearing, Vision</w:t>
        </w:r>
        <w:r>
          <w:rPr>
            <w:noProof/>
            <w:webHidden/>
          </w:rPr>
          <w:tab/>
        </w:r>
        <w:r>
          <w:rPr>
            <w:noProof/>
            <w:webHidden/>
          </w:rPr>
          <w:fldChar w:fldCharType="begin"/>
        </w:r>
        <w:r>
          <w:rPr>
            <w:noProof/>
            <w:webHidden/>
          </w:rPr>
          <w:instrText xml:space="preserve"> PAGEREF _Toc226009417 \h </w:instrText>
        </w:r>
        <w:r>
          <w:rPr>
            <w:noProof/>
            <w:webHidden/>
          </w:rPr>
        </w:r>
        <w:r>
          <w:rPr>
            <w:noProof/>
            <w:webHidden/>
          </w:rPr>
          <w:fldChar w:fldCharType="separate"/>
        </w:r>
        <w:r>
          <w:rPr>
            <w:noProof/>
            <w:webHidden/>
          </w:rPr>
          <w:t>55</w:t>
        </w:r>
        <w:r>
          <w:rPr>
            <w:noProof/>
            <w:webHidden/>
          </w:rPr>
          <w:fldChar w:fldCharType="end"/>
        </w:r>
      </w:hyperlink>
    </w:p>
    <w:p w14:paraId="6E90FA28" w14:textId="25EAA9BE"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8" w:history="1">
        <w:r w:rsidRPr="00887610">
          <w:rPr>
            <w:rStyle w:val="Hyperlink"/>
            <w:noProof/>
          </w:rPr>
          <w:t>Section 7 – Diagnosis</w:t>
        </w:r>
        <w:r>
          <w:rPr>
            <w:noProof/>
            <w:webHidden/>
          </w:rPr>
          <w:tab/>
        </w:r>
        <w:r>
          <w:rPr>
            <w:noProof/>
            <w:webHidden/>
          </w:rPr>
          <w:fldChar w:fldCharType="begin"/>
        </w:r>
        <w:r>
          <w:rPr>
            <w:noProof/>
            <w:webHidden/>
          </w:rPr>
          <w:instrText xml:space="preserve"> PAGEREF _Toc226009418 \h </w:instrText>
        </w:r>
        <w:r>
          <w:rPr>
            <w:noProof/>
            <w:webHidden/>
          </w:rPr>
        </w:r>
        <w:r>
          <w:rPr>
            <w:noProof/>
            <w:webHidden/>
          </w:rPr>
          <w:fldChar w:fldCharType="separate"/>
        </w:r>
        <w:r>
          <w:rPr>
            <w:noProof/>
            <w:webHidden/>
          </w:rPr>
          <w:t>61</w:t>
        </w:r>
        <w:r>
          <w:rPr>
            <w:noProof/>
            <w:webHidden/>
          </w:rPr>
          <w:fldChar w:fldCharType="end"/>
        </w:r>
      </w:hyperlink>
    </w:p>
    <w:p w14:paraId="4AD9B48F" w14:textId="32FF31E3"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19" w:history="1">
        <w:r w:rsidRPr="00887610">
          <w:rPr>
            <w:rStyle w:val="Hyperlink"/>
            <w:noProof/>
          </w:rPr>
          <w:t>Section 8 – Treatments</w:t>
        </w:r>
        <w:r>
          <w:rPr>
            <w:noProof/>
            <w:webHidden/>
          </w:rPr>
          <w:tab/>
        </w:r>
        <w:r>
          <w:rPr>
            <w:noProof/>
            <w:webHidden/>
          </w:rPr>
          <w:fldChar w:fldCharType="begin"/>
        </w:r>
        <w:r>
          <w:rPr>
            <w:noProof/>
            <w:webHidden/>
          </w:rPr>
          <w:instrText xml:space="preserve"> PAGEREF _Toc226009419 \h </w:instrText>
        </w:r>
        <w:r>
          <w:rPr>
            <w:noProof/>
            <w:webHidden/>
          </w:rPr>
        </w:r>
        <w:r>
          <w:rPr>
            <w:noProof/>
            <w:webHidden/>
          </w:rPr>
          <w:fldChar w:fldCharType="separate"/>
        </w:r>
        <w:r>
          <w:rPr>
            <w:noProof/>
            <w:webHidden/>
          </w:rPr>
          <w:t>62</w:t>
        </w:r>
        <w:r>
          <w:rPr>
            <w:noProof/>
            <w:webHidden/>
          </w:rPr>
          <w:fldChar w:fldCharType="end"/>
        </w:r>
      </w:hyperlink>
    </w:p>
    <w:p w14:paraId="1CF0BEAC" w14:textId="6CB82DE2"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0" w:history="1">
        <w:r w:rsidRPr="00887610">
          <w:rPr>
            <w:rStyle w:val="Hyperlink"/>
            <w:noProof/>
          </w:rPr>
          <w:t>Section 9 – Medication</w:t>
        </w:r>
        <w:r>
          <w:rPr>
            <w:noProof/>
            <w:webHidden/>
          </w:rPr>
          <w:tab/>
        </w:r>
        <w:r>
          <w:rPr>
            <w:noProof/>
            <w:webHidden/>
          </w:rPr>
          <w:fldChar w:fldCharType="begin"/>
        </w:r>
        <w:r>
          <w:rPr>
            <w:noProof/>
            <w:webHidden/>
          </w:rPr>
          <w:instrText xml:space="preserve"> PAGEREF _Toc226009420 \h </w:instrText>
        </w:r>
        <w:r>
          <w:rPr>
            <w:noProof/>
            <w:webHidden/>
          </w:rPr>
        </w:r>
        <w:r>
          <w:rPr>
            <w:noProof/>
            <w:webHidden/>
          </w:rPr>
          <w:fldChar w:fldCharType="separate"/>
        </w:r>
        <w:r>
          <w:rPr>
            <w:noProof/>
            <w:webHidden/>
          </w:rPr>
          <w:t>77</w:t>
        </w:r>
        <w:r>
          <w:rPr>
            <w:noProof/>
            <w:webHidden/>
          </w:rPr>
          <w:fldChar w:fldCharType="end"/>
        </w:r>
      </w:hyperlink>
    </w:p>
    <w:p w14:paraId="5ACF9577" w14:textId="54ABE4D7"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1" w:history="1">
        <w:r w:rsidRPr="00887610">
          <w:rPr>
            <w:rStyle w:val="Hyperlink"/>
            <w:noProof/>
          </w:rPr>
          <w:t>Section 10 - Medical Care</w:t>
        </w:r>
        <w:r>
          <w:rPr>
            <w:noProof/>
            <w:webHidden/>
          </w:rPr>
          <w:tab/>
        </w:r>
        <w:r>
          <w:rPr>
            <w:noProof/>
            <w:webHidden/>
          </w:rPr>
          <w:fldChar w:fldCharType="begin"/>
        </w:r>
        <w:r>
          <w:rPr>
            <w:noProof/>
            <w:webHidden/>
          </w:rPr>
          <w:instrText xml:space="preserve"> PAGEREF _Toc226009421 \h </w:instrText>
        </w:r>
        <w:r>
          <w:rPr>
            <w:noProof/>
            <w:webHidden/>
          </w:rPr>
        </w:r>
        <w:r>
          <w:rPr>
            <w:noProof/>
            <w:webHidden/>
          </w:rPr>
          <w:fldChar w:fldCharType="separate"/>
        </w:r>
        <w:r>
          <w:rPr>
            <w:noProof/>
            <w:webHidden/>
          </w:rPr>
          <w:t>100</w:t>
        </w:r>
        <w:r>
          <w:rPr>
            <w:noProof/>
            <w:webHidden/>
          </w:rPr>
          <w:fldChar w:fldCharType="end"/>
        </w:r>
      </w:hyperlink>
    </w:p>
    <w:p w14:paraId="68A5CCEC" w14:textId="2BDE69E1"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2" w:history="1">
        <w:r w:rsidRPr="00887610">
          <w:rPr>
            <w:rStyle w:val="Hyperlink"/>
            <w:noProof/>
          </w:rPr>
          <w:t>Section 11 – Prevention</w:t>
        </w:r>
        <w:r>
          <w:rPr>
            <w:noProof/>
            <w:webHidden/>
          </w:rPr>
          <w:tab/>
        </w:r>
        <w:r>
          <w:rPr>
            <w:noProof/>
            <w:webHidden/>
          </w:rPr>
          <w:fldChar w:fldCharType="begin"/>
        </w:r>
        <w:r>
          <w:rPr>
            <w:noProof/>
            <w:webHidden/>
          </w:rPr>
          <w:instrText xml:space="preserve"> PAGEREF _Toc226009422 \h </w:instrText>
        </w:r>
        <w:r>
          <w:rPr>
            <w:noProof/>
            <w:webHidden/>
          </w:rPr>
        </w:r>
        <w:r>
          <w:rPr>
            <w:noProof/>
            <w:webHidden/>
          </w:rPr>
          <w:fldChar w:fldCharType="separate"/>
        </w:r>
        <w:r>
          <w:rPr>
            <w:noProof/>
            <w:webHidden/>
          </w:rPr>
          <w:t>119</w:t>
        </w:r>
        <w:r>
          <w:rPr>
            <w:noProof/>
            <w:webHidden/>
          </w:rPr>
          <w:fldChar w:fldCharType="end"/>
        </w:r>
      </w:hyperlink>
    </w:p>
    <w:p w14:paraId="3BB359A5" w14:textId="5BC85657"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3" w:history="1">
        <w:r w:rsidRPr="00887610">
          <w:rPr>
            <w:rStyle w:val="Hyperlink"/>
            <w:noProof/>
          </w:rPr>
          <w:t>Section 12 – ADLs</w:t>
        </w:r>
        <w:r>
          <w:rPr>
            <w:noProof/>
            <w:webHidden/>
          </w:rPr>
          <w:tab/>
        </w:r>
        <w:r>
          <w:rPr>
            <w:noProof/>
            <w:webHidden/>
          </w:rPr>
          <w:fldChar w:fldCharType="begin"/>
        </w:r>
        <w:r>
          <w:rPr>
            <w:noProof/>
            <w:webHidden/>
          </w:rPr>
          <w:instrText xml:space="preserve"> PAGEREF _Toc226009423 \h </w:instrText>
        </w:r>
        <w:r>
          <w:rPr>
            <w:noProof/>
            <w:webHidden/>
          </w:rPr>
        </w:r>
        <w:r>
          <w:rPr>
            <w:noProof/>
            <w:webHidden/>
          </w:rPr>
          <w:fldChar w:fldCharType="separate"/>
        </w:r>
        <w:r>
          <w:rPr>
            <w:noProof/>
            <w:webHidden/>
          </w:rPr>
          <w:t>124</w:t>
        </w:r>
        <w:r>
          <w:rPr>
            <w:noProof/>
            <w:webHidden/>
          </w:rPr>
          <w:fldChar w:fldCharType="end"/>
        </w:r>
      </w:hyperlink>
    </w:p>
    <w:p w14:paraId="6A82D599" w14:textId="6E769345"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4" w:history="1">
        <w:r w:rsidRPr="00887610">
          <w:rPr>
            <w:rStyle w:val="Hyperlink"/>
            <w:noProof/>
          </w:rPr>
          <w:t>Section 13 – IADLs</w:t>
        </w:r>
        <w:r>
          <w:rPr>
            <w:noProof/>
            <w:webHidden/>
          </w:rPr>
          <w:tab/>
        </w:r>
        <w:r>
          <w:rPr>
            <w:noProof/>
            <w:webHidden/>
          </w:rPr>
          <w:fldChar w:fldCharType="begin"/>
        </w:r>
        <w:r>
          <w:rPr>
            <w:noProof/>
            <w:webHidden/>
          </w:rPr>
          <w:instrText xml:space="preserve"> PAGEREF _Toc226009424 \h </w:instrText>
        </w:r>
        <w:r>
          <w:rPr>
            <w:noProof/>
            <w:webHidden/>
          </w:rPr>
        </w:r>
        <w:r>
          <w:rPr>
            <w:noProof/>
            <w:webHidden/>
          </w:rPr>
          <w:fldChar w:fldCharType="separate"/>
        </w:r>
        <w:r>
          <w:rPr>
            <w:noProof/>
            <w:webHidden/>
          </w:rPr>
          <w:t>150</w:t>
        </w:r>
        <w:r>
          <w:rPr>
            <w:noProof/>
            <w:webHidden/>
          </w:rPr>
          <w:fldChar w:fldCharType="end"/>
        </w:r>
      </w:hyperlink>
    </w:p>
    <w:p w14:paraId="38493370" w14:textId="5C3EAD43"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5" w:history="1">
        <w:r w:rsidRPr="00887610">
          <w:rPr>
            <w:rStyle w:val="Hyperlink"/>
            <w:noProof/>
          </w:rPr>
          <w:t>Section 14 – Skin</w:t>
        </w:r>
        <w:r>
          <w:rPr>
            <w:noProof/>
            <w:webHidden/>
          </w:rPr>
          <w:tab/>
        </w:r>
        <w:r>
          <w:rPr>
            <w:noProof/>
            <w:webHidden/>
          </w:rPr>
          <w:fldChar w:fldCharType="begin"/>
        </w:r>
        <w:r>
          <w:rPr>
            <w:noProof/>
            <w:webHidden/>
          </w:rPr>
          <w:instrText xml:space="preserve"> PAGEREF _Toc226009425 \h </w:instrText>
        </w:r>
        <w:r>
          <w:rPr>
            <w:noProof/>
            <w:webHidden/>
          </w:rPr>
        </w:r>
        <w:r>
          <w:rPr>
            <w:noProof/>
            <w:webHidden/>
          </w:rPr>
          <w:fldChar w:fldCharType="separate"/>
        </w:r>
        <w:r>
          <w:rPr>
            <w:noProof/>
            <w:webHidden/>
          </w:rPr>
          <w:t>155</w:t>
        </w:r>
        <w:r>
          <w:rPr>
            <w:noProof/>
            <w:webHidden/>
          </w:rPr>
          <w:fldChar w:fldCharType="end"/>
        </w:r>
      </w:hyperlink>
    </w:p>
    <w:p w14:paraId="6B4715E5" w14:textId="1D7C0746"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6" w:history="1">
        <w:r w:rsidRPr="00887610">
          <w:rPr>
            <w:rStyle w:val="Hyperlink"/>
            <w:noProof/>
          </w:rPr>
          <w:t>Section 15 - Pain</w:t>
        </w:r>
        <w:r>
          <w:rPr>
            <w:noProof/>
            <w:webHidden/>
          </w:rPr>
          <w:tab/>
        </w:r>
        <w:r>
          <w:rPr>
            <w:noProof/>
            <w:webHidden/>
          </w:rPr>
          <w:fldChar w:fldCharType="begin"/>
        </w:r>
        <w:r>
          <w:rPr>
            <w:noProof/>
            <w:webHidden/>
          </w:rPr>
          <w:instrText xml:space="preserve"> PAGEREF _Toc226009426 \h </w:instrText>
        </w:r>
        <w:r>
          <w:rPr>
            <w:noProof/>
            <w:webHidden/>
          </w:rPr>
        </w:r>
        <w:r>
          <w:rPr>
            <w:noProof/>
            <w:webHidden/>
          </w:rPr>
          <w:fldChar w:fldCharType="separate"/>
        </w:r>
        <w:r>
          <w:rPr>
            <w:noProof/>
            <w:webHidden/>
          </w:rPr>
          <w:t>163</w:t>
        </w:r>
        <w:r>
          <w:rPr>
            <w:noProof/>
            <w:webHidden/>
          </w:rPr>
          <w:fldChar w:fldCharType="end"/>
        </w:r>
      </w:hyperlink>
    </w:p>
    <w:p w14:paraId="211FD39A" w14:textId="5767A100"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7" w:history="1">
        <w:r w:rsidRPr="00887610">
          <w:rPr>
            <w:rStyle w:val="Hyperlink"/>
            <w:noProof/>
          </w:rPr>
          <w:t>Section 16 - Nutrition</w:t>
        </w:r>
        <w:r>
          <w:rPr>
            <w:noProof/>
            <w:webHidden/>
          </w:rPr>
          <w:tab/>
        </w:r>
        <w:r>
          <w:rPr>
            <w:noProof/>
            <w:webHidden/>
          </w:rPr>
          <w:fldChar w:fldCharType="begin"/>
        </w:r>
        <w:r>
          <w:rPr>
            <w:noProof/>
            <w:webHidden/>
          </w:rPr>
          <w:instrText xml:space="preserve"> PAGEREF _Toc226009427 \h </w:instrText>
        </w:r>
        <w:r>
          <w:rPr>
            <w:noProof/>
            <w:webHidden/>
          </w:rPr>
        </w:r>
        <w:r>
          <w:rPr>
            <w:noProof/>
            <w:webHidden/>
          </w:rPr>
          <w:fldChar w:fldCharType="separate"/>
        </w:r>
        <w:r>
          <w:rPr>
            <w:noProof/>
            <w:webHidden/>
          </w:rPr>
          <w:t>166</w:t>
        </w:r>
        <w:r>
          <w:rPr>
            <w:noProof/>
            <w:webHidden/>
          </w:rPr>
          <w:fldChar w:fldCharType="end"/>
        </w:r>
      </w:hyperlink>
    </w:p>
    <w:p w14:paraId="5D057384" w14:textId="19003F81" w:rsidR="00C219B9" w:rsidRDefault="00C219B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09428" w:history="1">
        <w:r w:rsidRPr="00887610">
          <w:rPr>
            <w:rStyle w:val="Hyperlink"/>
            <w:noProof/>
          </w:rPr>
          <w:t>Section 17 – Safety Indicators</w:t>
        </w:r>
        <w:r>
          <w:rPr>
            <w:noProof/>
            <w:webHidden/>
          </w:rPr>
          <w:tab/>
        </w:r>
        <w:r>
          <w:rPr>
            <w:noProof/>
            <w:webHidden/>
          </w:rPr>
          <w:fldChar w:fldCharType="begin"/>
        </w:r>
        <w:r>
          <w:rPr>
            <w:noProof/>
            <w:webHidden/>
          </w:rPr>
          <w:instrText xml:space="preserve"> PAGEREF _Toc226009428 \h </w:instrText>
        </w:r>
        <w:r>
          <w:rPr>
            <w:noProof/>
            <w:webHidden/>
          </w:rPr>
        </w:r>
        <w:r>
          <w:rPr>
            <w:noProof/>
            <w:webHidden/>
          </w:rPr>
          <w:fldChar w:fldCharType="separate"/>
        </w:r>
        <w:r>
          <w:rPr>
            <w:noProof/>
            <w:webHidden/>
          </w:rPr>
          <w:t>172</w:t>
        </w:r>
        <w:r>
          <w:rPr>
            <w:noProof/>
            <w:webHidden/>
          </w:rPr>
          <w:fldChar w:fldCharType="end"/>
        </w:r>
      </w:hyperlink>
    </w:p>
    <w:p w14:paraId="4EAC6A3B" w14:textId="114955F6" w:rsidR="4FD6D98C" w:rsidRDefault="00B5713A" w:rsidP="4FD6D98C">
      <w:pPr>
        <w:pStyle w:val="TOC2"/>
        <w:tabs>
          <w:tab w:val="right" w:leader="dot" w:pos="9360"/>
        </w:tabs>
      </w:pPr>
      <w:r>
        <w:fldChar w:fldCharType="end"/>
      </w:r>
    </w:p>
    <w:p w14:paraId="7EC72383" w14:textId="1FDDD8D1" w:rsidR="0250B20C" w:rsidRDefault="0250B20C" w:rsidP="53614F40">
      <w:pPr>
        <w:spacing w:before="80" w:after="80"/>
      </w:pPr>
    </w:p>
    <w:p w14:paraId="5DD207C7" w14:textId="33B6C409" w:rsidR="7DF5E516" w:rsidRDefault="53614F40" w:rsidP="53614F40">
      <w:pPr>
        <w:spacing w:before="80" w:after="80"/>
      </w:pPr>
      <w:r w:rsidRPr="53614F40">
        <w:t>___________________________________________________________________________________________</w:t>
      </w:r>
    </w:p>
    <w:p w14:paraId="56D80EE4" w14:textId="67135CF7" w:rsidR="53614F40" w:rsidRDefault="53614F40" w:rsidP="7C7DC54C">
      <w:pPr>
        <w:spacing w:before="80" w:after="80"/>
      </w:pPr>
      <w:r>
        <w:br w:type="page"/>
      </w:r>
    </w:p>
    <w:p w14:paraId="3527A2D3" w14:textId="2978E888" w:rsidR="6FE483BE" w:rsidRDefault="00771BD6" w:rsidP="53614F40">
      <w:pPr>
        <w:pStyle w:val="Heading1"/>
        <w:spacing w:before="80" w:after="80"/>
      </w:pPr>
      <w:bookmarkStart w:id="0" w:name="_Toc226009407"/>
      <w:bookmarkStart w:id="1" w:name="_Toc1365608435"/>
      <w:bookmarkStart w:id="2" w:name="_Toc659327953"/>
      <w:bookmarkStart w:id="3" w:name="_￼Telephonic_Screen"/>
      <w:r>
        <w:lastRenderedPageBreak/>
        <w:t>Introduction to</w:t>
      </w:r>
      <w:r w:rsidR="4FD6D98C" w:rsidRPr="4FD6D98C">
        <w:t xml:space="preserve"> the Uniform Core Assessment (UCA)</w:t>
      </w:r>
      <w:bookmarkEnd w:id="0"/>
      <w:r w:rsidR="4FD6D98C" w:rsidRPr="4FD6D98C">
        <w:t xml:space="preserve"> </w:t>
      </w:r>
      <w:bookmarkEnd w:id="1"/>
      <w:bookmarkEnd w:id="2"/>
    </w:p>
    <w:p w14:paraId="66BB919F" w14:textId="24490D97" w:rsidR="6FE483BE" w:rsidRDefault="6FE483BE" w:rsidP="53614F40">
      <w:pPr>
        <w:spacing w:before="80" w:after="80"/>
      </w:pPr>
    </w:p>
    <w:p w14:paraId="2347F870" w14:textId="5445CE69" w:rsidR="3C0137BF" w:rsidRDefault="4FD6D98C" w:rsidP="00FB3C1A">
      <w:pPr>
        <w:pStyle w:val="Heading2"/>
        <w:spacing w:before="120" w:after="80"/>
      </w:pPr>
      <w:bookmarkStart w:id="4" w:name="_Toc1812548228"/>
      <w:bookmarkStart w:id="5" w:name="_Toc1077180928"/>
      <w:bookmarkStart w:id="6" w:name="_Toc226009408"/>
      <w:r>
        <w:t>What is the UCA?</w:t>
      </w:r>
      <w:bookmarkEnd w:id="4"/>
      <w:bookmarkEnd w:id="5"/>
      <w:bookmarkEnd w:id="6"/>
      <w:r>
        <w:t xml:space="preserve"> </w:t>
      </w:r>
    </w:p>
    <w:p w14:paraId="0B213FC5" w14:textId="79282D9C" w:rsidR="3C0137BF" w:rsidRDefault="0D94A9C6" w:rsidP="53614F40">
      <w:pPr>
        <w:spacing w:before="80" w:after="80"/>
      </w:pPr>
      <w:r>
        <w:t xml:space="preserve">The Uniform Core Assessment (UCA) </w:t>
      </w:r>
      <w:r w:rsidR="2C1D1F7E">
        <w:t>i</w:t>
      </w:r>
      <w:r>
        <w:t>s designed to determine eligibility for specific long-term services and supports for a</w:t>
      </w:r>
      <w:r w:rsidR="3D1B22E6">
        <w:t xml:space="preserve"> MassHealth</w:t>
      </w:r>
      <w:r>
        <w:t xml:space="preserve"> membe</w:t>
      </w:r>
      <w:r w:rsidR="0CC1E27C">
        <w:t>r</w:t>
      </w:r>
      <w:r w:rsidR="756CD133" w:rsidRPr="24B20CB8">
        <w:rPr>
          <w:color w:val="FF0000"/>
        </w:rPr>
        <w:t xml:space="preserve"> </w:t>
      </w:r>
      <w:r w:rsidR="756CD133">
        <w:t>(</w:t>
      </w:r>
      <w:r w:rsidR="11FD7F97">
        <w:t>hereinafter</w:t>
      </w:r>
      <w:r w:rsidR="756CD133">
        <w:t xml:space="preserve"> referred to as “member”)</w:t>
      </w:r>
      <w:r>
        <w:t xml:space="preserve">, and certain payment mechanisms for such care. A nurse will complete a thorough, in-home assessment, then enter </w:t>
      </w:r>
      <w:r w:rsidR="50CD24E6">
        <w:t xml:space="preserve">the </w:t>
      </w:r>
      <w:r w:rsidR="2944773C">
        <w:t>responses</w:t>
      </w:r>
      <w:r w:rsidR="6157E1E3">
        <w:t xml:space="preserve"> in an electronic database</w:t>
      </w:r>
      <w:r w:rsidR="7E78763C">
        <w:t>.</w:t>
      </w:r>
      <w:r>
        <w:t xml:space="preserve"> The UCA serves to evaluate and determine the member’s eligibility for multiple MassHealth </w:t>
      </w:r>
      <w:r w:rsidR="66CE750B">
        <w:t>Long Term Services and Support</w:t>
      </w:r>
      <w:r w:rsidR="44792EB7">
        <w:t>s</w:t>
      </w:r>
      <w:r w:rsidR="66CE750B">
        <w:t xml:space="preserve"> </w:t>
      </w:r>
      <w:r w:rsidR="1DF6A66F">
        <w:t>(</w:t>
      </w:r>
      <w:r>
        <w:t>LTSS</w:t>
      </w:r>
      <w:r w:rsidR="1DF6A66F">
        <w:t>)</w:t>
      </w:r>
      <w:r w:rsidR="0FE577F5">
        <w:t>.</w:t>
      </w:r>
      <w:r w:rsidR="1DF6A66F">
        <w:t xml:space="preserve"> </w:t>
      </w:r>
      <w:r>
        <w:t xml:space="preserve">Members are then able to select services that best match their preferences and goals. To appropriately determine the extent of the member’s needs, the UCA tool covers a wide range of medical, social, psychological, and functional </w:t>
      </w:r>
      <w:r w:rsidR="242CC712">
        <w:t>areas</w:t>
      </w:r>
      <w:r>
        <w:t>. The nurse assessor is responsible for conducting the assessment u</w:t>
      </w:r>
      <w:r w:rsidR="3E29EC1A">
        <w:t>tilizing</w:t>
      </w:r>
      <w:r>
        <w:t xml:space="preserve"> clinical interviewing</w:t>
      </w:r>
      <w:r w:rsidR="79442E50">
        <w:t>,</w:t>
      </w:r>
      <w:r>
        <w:t xml:space="preserve"> observational skills</w:t>
      </w:r>
      <w:r w:rsidR="5676D0C4">
        <w:t>, and professional judgement</w:t>
      </w:r>
      <w:r>
        <w:t xml:space="preserve">. These skills inform the </w:t>
      </w:r>
      <w:r w:rsidR="1DE3E5B6">
        <w:t>responses</w:t>
      </w:r>
      <w:r>
        <w:t xml:space="preserve"> to the online UCA tool, which is the written assessment</w:t>
      </w:r>
      <w:r w:rsidR="23A85623">
        <w:t>,</w:t>
      </w:r>
      <w:r>
        <w:t xml:space="preserve"> and the final record of the information gathered. </w:t>
      </w:r>
    </w:p>
    <w:p w14:paraId="349D296B" w14:textId="357A031B" w:rsidR="3C0137BF" w:rsidRDefault="3C0137BF" w:rsidP="53614F40">
      <w:pPr>
        <w:spacing w:before="80" w:after="80"/>
      </w:pPr>
    </w:p>
    <w:p w14:paraId="0A552E23" w14:textId="73F3A6BC" w:rsidR="3C0137BF" w:rsidRDefault="4A30EDE4" w:rsidP="00FB3C1A">
      <w:pPr>
        <w:pStyle w:val="Heading3"/>
        <w:keepNext w:val="0"/>
        <w:keepLines w:val="0"/>
        <w:spacing w:before="120" w:after="80"/>
      </w:pPr>
      <w:r>
        <w:t xml:space="preserve">Process of Assessment </w:t>
      </w:r>
    </w:p>
    <w:p w14:paraId="3EDDBD7D" w14:textId="24FD5B63" w:rsidR="3C0137BF" w:rsidRDefault="544A81FC" w:rsidP="53614F40">
      <w:pPr>
        <w:spacing w:before="80" w:after="80"/>
      </w:pPr>
      <w:r w:rsidRPr="1088E519">
        <w:t xml:space="preserve">A member may reach a point where they may benefit from support and resources. The member's </w:t>
      </w:r>
      <w:r w:rsidR="52DC4769" w:rsidRPr="1088E519">
        <w:t>P</w:t>
      </w:r>
      <w:r w:rsidR="7A9B3571" w:rsidRPr="1088E519">
        <w:t xml:space="preserve">rimary </w:t>
      </w:r>
      <w:r w:rsidR="3D527A31" w:rsidRPr="1088E519">
        <w:t>C</w:t>
      </w:r>
      <w:r w:rsidR="7A9B3571" w:rsidRPr="1088E519">
        <w:t xml:space="preserve">are </w:t>
      </w:r>
      <w:r w:rsidR="69AC3726" w:rsidRPr="1088E519">
        <w:t>P</w:t>
      </w:r>
      <w:r w:rsidR="7A9B3571" w:rsidRPr="1088E519">
        <w:t>rovider (</w:t>
      </w:r>
      <w:r w:rsidRPr="1088E519">
        <w:t>PCP</w:t>
      </w:r>
      <w:r w:rsidR="7487D7F8" w:rsidRPr="1088E519">
        <w:t>)</w:t>
      </w:r>
      <w:r w:rsidRPr="1088E519">
        <w:t xml:space="preserve"> may be required to complete a form as designated by MassHealth prior to completion of the UCA. The UCA will take place in person with the </w:t>
      </w:r>
      <w:r>
        <w:t>member</w:t>
      </w:r>
      <w:r w:rsidRPr="1088E519">
        <w:t xml:space="preserve"> and will be completed by the nurse assessor.</w:t>
      </w:r>
      <w:r w:rsidR="150F03FB">
        <w:t xml:space="preserve"> </w:t>
      </w:r>
    </w:p>
    <w:p w14:paraId="3804E547" w14:textId="6BEF6FE0" w:rsidR="3C0137BF" w:rsidRDefault="3C0137BF" w:rsidP="53614F40">
      <w:pPr>
        <w:spacing w:before="80" w:after="80"/>
      </w:pPr>
    </w:p>
    <w:p w14:paraId="3B76282F" w14:textId="6C24E7B9" w:rsidR="3C0137BF" w:rsidRDefault="4A30EDE4" w:rsidP="00FB3C1A">
      <w:pPr>
        <w:pStyle w:val="Heading3"/>
        <w:keepNext w:val="0"/>
        <w:keepLines w:val="0"/>
        <w:spacing w:before="120" w:after="80"/>
      </w:pPr>
      <w:r>
        <w:t>Goals of the UCA Assessment</w:t>
      </w:r>
      <w:r w:rsidR="0060604B">
        <w:t>:</w:t>
      </w:r>
    </w:p>
    <w:p w14:paraId="6291205B" w14:textId="7657BB0D" w:rsidR="3C0137BF" w:rsidRDefault="018F8F05" w:rsidP="005A25CF">
      <w:pPr>
        <w:pStyle w:val="ListParagraph"/>
        <w:numPr>
          <w:ilvl w:val="0"/>
          <w:numId w:val="10"/>
        </w:numPr>
        <w:spacing w:before="80" w:after="80"/>
      </w:pPr>
      <w:r>
        <w:t xml:space="preserve">Assess the member’s </w:t>
      </w:r>
      <w:r w:rsidR="68F2B5A6">
        <w:t xml:space="preserve">health, medical, and </w:t>
      </w:r>
      <w:r w:rsidR="5999142A">
        <w:t xml:space="preserve">functional </w:t>
      </w:r>
      <w:r>
        <w:t>needs</w:t>
      </w:r>
    </w:p>
    <w:p w14:paraId="04A5D3EC" w14:textId="43944D35" w:rsidR="3C0137BF" w:rsidRDefault="018F8F05" w:rsidP="005A25CF">
      <w:pPr>
        <w:pStyle w:val="ListParagraph"/>
        <w:numPr>
          <w:ilvl w:val="0"/>
          <w:numId w:val="10"/>
        </w:numPr>
        <w:spacing w:before="80" w:after="80"/>
      </w:pPr>
      <w:r>
        <w:t>Determine</w:t>
      </w:r>
      <w:r w:rsidR="401E4A2C">
        <w:t xml:space="preserve"> clinical</w:t>
      </w:r>
      <w:r>
        <w:t xml:space="preserve"> eligibility and payment rates for programs covered by MassHealth LTSS</w:t>
      </w:r>
    </w:p>
    <w:p w14:paraId="3A045532" w14:textId="315B2B06" w:rsidR="3C0137BF" w:rsidRDefault="4D6CD6A3" w:rsidP="005A25CF">
      <w:pPr>
        <w:pStyle w:val="ListParagraph"/>
        <w:numPr>
          <w:ilvl w:val="0"/>
          <w:numId w:val="10"/>
        </w:numPr>
        <w:spacing w:before="80" w:after="80"/>
      </w:pPr>
      <w:r>
        <w:t xml:space="preserve">Provide information about the member, </w:t>
      </w:r>
      <w:r w:rsidR="529ACE1C">
        <w:t>such as</w:t>
      </w:r>
      <w:r>
        <w:t xml:space="preserve"> health status and </w:t>
      </w:r>
      <w:r w:rsidR="77536B17">
        <w:t>functional</w:t>
      </w:r>
      <w:r>
        <w:t xml:space="preserve"> needs to </w:t>
      </w:r>
      <w:r w:rsidR="09F7875F">
        <w:t xml:space="preserve">LTSS </w:t>
      </w:r>
      <w:r>
        <w:t xml:space="preserve">providers who will </w:t>
      </w:r>
      <w:r w:rsidR="2452ECF2">
        <w:t>deliver</w:t>
      </w:r>
      <w:r>
        <w:t xml:space="preserve"> services to the membe</w:t>
      </w:r>
      <w:r w:rsidR="1391F61A">
        <w:t>r</w:t>
      </w:r>
    </w:p>
    <w:p w14:paraId="077AFC9E" w14:textId="030FFD51" w:rsidR="25EBF8B3" w:rsidRDefault="103A51F5" w:rsidP="005A25CF">
      <w:pPr>
        <w:pStyle w:val="ListParagraph"/>
        <w:numPr>
          <w:ilvl w:val="0"/>
          <w:numId w:val="10"/>
        </w:numPr>
        <w:spacing w:before="80" w:after="80"/>
      </w:pPr>
      <w:r>
        <w:t xml:space="preserve">Collect information about the demographics and health needs of MassHealth members seeking </w:t>
      </w:r>
      <w:r w:rsidR="43FD3BF4">
        <w:t>L</w:t>
      </w:r>
      <w:r w:rsidR="72A378A5">
        <w:t>TSS</w:t>
      </w:r>
      <w:r>
        <w:t xml:space="preserve"> in order to inform policy and program design</w:t>
      </w:r>
    </w:p>
    <w:p w14:paraId="04260232" w14:textId="77777777" w:rsidR="002A5FB5" w:rsidRDefault="002A5FB5" w:rsidP="53614F40">
      <w:pPr>
        <w:spacing w:before="80" w:after="80"/>
      </w:pPr>
    </w:p>
    <w:p w14:paraId="60AC2F21" w14:textId="3F522F47" w:rsidR="002B3E87" w:rsidRDefault="002B3E87"/>
    <w:tbl>
      <w:tblPr>
        <w:tblStyle w:val="TableGrid"/>
        <w:tblW w:w="0" w:type="auto"/>
        <w:tblCellMar>
          <w:top w:w="86" w:type="dxa"/>
          <w:bottom w:w="86" w:type="dxa"/>
        </w:tblCellMar>
        <w:tblLook w:val="04A0" w:firstRow="1" w:lastRow="0" w:firstColumn="1" w:lastColumn="0" w:noHBand="0" w:noVBand="1"/>
      </w:tblPr>
      <w:tblGrid>
        <w:gridCol w:w="9350"/>
      </w:tblGrid>
      <w:tr w:rsidR="00E614C1" w14:paraId="63070D22" w14:textId="77777777" w:rsidTr="00FB3C1A">
        <w:trPr>
          <w:tblHeader/>
        </w:trPr>
        <w:tc>
          <w:tcPr>
            <w:tcW w:w="9350" w:type="dxa"/>
            <w:vAlign w:val="center"/>
          </w:tcPr>
          <w:p w14:paraId="48FE68CB" w14:textId="09AAA76E" w:rsidR="00E614C1" w:rsidRPr="001E2B20" w:rsidRDefault="00E614C1" w:rsidP="00FB3C1A">
            <w:pPr>
              <w:pStyle w:val="Heading2"/>
              <w:jc w:val="center"/>
            </w:pPr>
            <w:bookmarkStart w:id="7" w:name="_Toc226009409"/>
            <w:r w:rsidRPr="001E2B20">
              <w:lastRenderedPageBreak/>
              <w:t>Preparing for the UCA Interview</w:t>
            </w:r>
            <w:bookmarkEnd w:id="7"/>
          </w:p>
        </w:tc>
      </w:tr>
      <w:tr w:rsidR="00E614C1" w14:paraId="46A97A4E" w14:textId="77777777" w:rsidTr="00FB3C1A">
        <w:trPr>
          <w:tblHeader/>
        </w:trPr>
        <w:tc>
          <w:tcPr>
            <w:tcW w:w="9350" w:type="dxa"/>
            <w:vAlign w:val="center"/>
          </w:tcPr>
          <w:p w14:paraId="598E13C2" w14:textId="77777777" w:rsidR="00E614C1" w:rsidRPr="00135E9A" w:rsidRDefault="00E614C1" w:rsidP="001E2B20">
            <w:pPr>
              <w:pStyle w:val="ListParagraph"/>
              <w:numPr>
                <w:ilvl w:val="0"/>
                <w:numId w:val="136"/>
              </w:numPr>
              <w:contextualSpacing w:val="0"/>
              <w:rPr>
                <w:b/>
                <w:bCs/>
              </w:rPr>
            </w:pPr>
            <w:r w:rsidRPr="00135E9A">
              <w:rPr>
                <w:b/>
                <w:bCs/>
              </w:rPr>
              <w:t xml:space="preserve">The nurse assessor should familiarize themselves with the tool and the response options. </w:t>
            </w:r>
          </w:p>
          <w:p w14:paraId="3A98D21E" w14:textId="77777777" w:rsidR="00E614C1" w:rsidRDefault="00E614C1" w:rsidP="001E2B20">
            <w:pPr>
              <w:pStyle w:val="ListParagraph"/>
              <w:numPr>
                <w:ilvl w:val="0"/>
                <w:numId w:val="137"/>
              </w:numPr>
            </w:pPr>
            <w:r>
              <w:t xml:space="preserve">Spend time reading the questions in the tool and the response options. It may be helpful to review the definitions of specific items and the responses in the user guide to ensure the response keys are correctly interpreted. </w:t>
            </w:r>
          </w:p>
          <w:p w14:paraId="13C19E2B" w14:textId="77777777" w:rsidR="00E614C1" w:rsidRDefault="00E614C1" w:rsidP="001E2B20">
            <w:pPr>
              <w:pStyle w:val="ListParagraph"/>
              <w:numPr>
                <w:ilvl w:val="0"/>
                <w:numId w:val="137"/>
              </w:numPr>
              <w:spacing w:after="240"/>
              <w:contextualSpacing w:val="0"/>
            </w:pPr>
            <w:r>
              <w:t>Spend time thinking about how one might inquire about each of the questions in the UCA tool: What should be asked directly and what may be better understood by rephrasing the question? What prompts might one use to ensure there is enough information to appropriately select a response? What may be observed during the assessment?</w:t>
            </w:r>
          </w:p>
          <w:p w14:paraId="05DDA63A" w14:textId="77777777" w:rsidR="00E614C1" w:rsidRPr="00135E9A" w:rsidRDefault="00E614C1" w:rsidP="001E2B20">
            <w:pPr>
              <w:pStyle w:val="ListParagraph"/>
              <w:numPr>
                <w:ilvl w:val="0"/>
                <w:numId w:val="136"/>
              </w:numPr>
              <w:spacing w:before="240"/>
              <w:contextualSpacing w:val="0"/>
              <w:rPr>
                <w:b/>
                <w:bCs/>
              </w:rPr>
            </w:pPr>
            <w:r w:rsidRPr="00135E9A">
              <w:rPr>
                <w:b/>
                <w:bCs/>
              </w:rPr>
              <w:t>The nurse assessor should become familiar with the technical components of the tool prior to the interview.</w:t>
            </w:r>
          </w:p>
          <w:p w14:paraId="233EA0F1" w14:textId="77777777" w:rsidR="00E614C1" w:rsidRDefault="00E614C1" w:rsidP="001E2B20">
            <w:pPr>
              <w:pStyle w:val="ListParagraph"/>
              <w:numPr>
                <w:ilvl w:val="0"/>
                <w:numId w:val="140"/>
              </w:numPr>
            </w:pPr>
            <w:r>
              <w:t>Review the online format of the tool and the navigation screens.</w:t>
            </w:r>
          </w:p>
          <w:p w14:paraId="34B0F4EC" w14:textId="77777777" w:rsidR="00E614C1" w:rsidRDefault="00E614C1" w:rsidP="001E2B20">
            <w:pPr>
              <w:pStyle w:val="ListParagraph"/>
              <w:numPr>
                <w:ilvl w:val="0"/>
                <w:numId w:val="140"/>
              </w:numPr>
            </w:pPr>
            <w:r>
              <w:t xml:space="preserve">Access the online version of the tool on the device that will be used on-site during the assessment. </w:t>
            </w:r>
          </w:p>
          <w:p w14:paraId="208FC5F1" w14:textId="51D618CA" w:rsidR="00E614C1" w:rsidRDefault="00E614C1" w:rsidP="00FB3C1A">
            <w:pPr>
              <w:pStyle w:val="ListParagraph"/>
              <w:numPr>
                <w:ilvl w:val="0"/>
                <w:numId w:val="140"/>
              </w:numPr>
            </w:pPr>
            <w:r>
              <w:t>Address any connectivity issues (e.g., wireless internet, cellular signal) to ensure the information can be entered while the assessment is being administered.</w:t>
            </w:r>
          </w:p>
        </w:tc>
      </w:tr>
    </w:tbl>
    <w:p w14:paraId="03027451" w14:textId="1762F48C" w:rsidR="3C0137BF" w:rsidRDefault="4A30EDE4" w:rsidP="00FB3C1A">
      <w:pPr>
        <w:pStyle w:val="Heading3"/>
        <w:keepNext w:val="0"/>
        <w:keepLines w:val="0"/>
        <w:spacing w:before="720" w:after="80"/>
      </w:pPr>
      <w:r>
        <w:t xml:space="preserve">Approaching the UCA as the Nurse Assessor </w:t>
      </w:r>
    </w:p>
    <w:p w14:paraId="68FD9D7F" w14:textId="4EEC9AF9" w:rsidR="00085C49" w:rsidRDefault="53614F40" w:rsidP="00085C49">
      <w:pPr>
        <w:spacing w:before="80" w:after="80"/>
        <w:rPr>
          <w:strike/>
        </w:rPr>
      </w:pPr>
      <w:r>
        <w:t xml:space="preserve">Because the UCA interview and resulting </w:t>
      </w:r>
      <w:r w:rsidR="0EA2A5B1">
        <w:t>responses</w:t>
      </w:r>
      <w:r>
        <w:t xml:space="preserve"> to the UCA tool will result in eligibility determinations, it is important that the nurse assessor thoroughly and carefully gather and synthesize comprehensive data about the member in the UCA interview. The nurse</w:t>
      </w:r>
      <w:r w:rsidR="0031767B">
        <w:t xml:space="preserve"> assessor</w:t>
      </w:r>
      <w:r>
        <w:t xml:space="preserve"> will visit the member</w:t>
      </w:r>
      <w:r w:rsidR="00302E37">
        <w:t xml:space="preserve"> to complete the interview</w:t>
      </w:r>
      <w:r>
        <w:t xml:space="preserve">, which should include observation, directly asking questions from the UCA, and asking improvised and follow-up questions to elicit appropriate </w:t>
      </w:r>
      <w:r w:rsidR="634EAF36">
        <w:t>responses</w:t>
      </w:r>
      <w:r>
        <w:t xml:space="preserve">. </w:t>
      </w:r>
    </w:p>
    <w:p w14:paraId="05D94993" w14:textId="77777777" w:rsidR="00085C49" w:rsidRDefault="00085C49" w:rsidP="00085C49">
      <w:pPr>
        <w:spacing w:before="80" w:after="80"/>
        <w:rPr>
          <w:strike/>
        </w:rPr>
      </w:pPr>
    </w:p>
    <w:p w14:paraId="18436846" w14:textId="77777777" w:rsidR="00085C49" w:rsidRDefault="00085C49" w:rsidP="00085C49">
      <w:pPr>
        <w:spacing w:before="80" w:after="80"/>
        <w:rPr>
          <w:strike/>
        </w:rPr>
      </w:pPr>
    </w:p>
    <w:p w14:paraId="4FA10939" w14:textId="77777777" w:rsidR="00085C49" w:rsidRDefault="00085C49" w:rsidP="00085C49">
      <w:pPr>
        <w:spacing w:before="80" w:after="80"/>
        <w:rPr>
          <w:strike/>
        </w:rPr>
      </w:pPr>
    </w:p>
    <w:tbl>
      <w:tblPr>
        <w:tblStyle w:val="TableGrid"/>
        <w:tblW w:w="0" w:type="auto"/>
        <w:tblCellMar>
          <w:top w:w="86" w:type="dxa"/>
          <w:left w:w="144" w:type="dxa"/>
          <w:bottom w:w="115" w:type="dxa"/>
          <w:right w:w="144" w:type="dxa"/>
        </w:tblCellMar>
        <w:tblLook w:val="04A0" w:firstRow="1" w:lastRow="0" w:firstColumn="1" w:lastColumn="0" w:noHBand="0" w:noVBand="1"/>
      </w:tblPr>
      <w:tblGrid>
        <w:gridCol w:w="9350"/>
      </w:tblGrid>
      <w:tr w:rsidR="00622FDE" w14:paraId="2DE6FD37" w14:textId="77777777" w:rsidTr="00FB3C1A">
        <w:trPr>
          <w:tblHeader/>
        </w:trPr>
        <w:tc>
          <w:tcPr>
            <w:tcW w:w="9350" w:type="dxa"/>
            <w:vAlign w:val="center"/>
          </w:tcPr>
          <w:p w14:paraId="6733162F" w14:textId="3C664382" w:rsidR="00622FDE" w:rsidRPr="00FB3C1A" w:rsidRDefault="00622FDE" w:rsidP="00FB3C1A">
            <w:pPr>
              <w:pStyle w:val="Heading2"/>
              <w:jc w:val="center"/>
            </w:pPr>
            <w:bookmarkStart w:id="8" w:name="_Toc226009410"/>
            <w:r w:rsidRPr="00124A86">
              <w:lastRenderedPageBreak/>
              <w:t>During the UCA Interview</w:t>
            </w:r>
            <w:bookmarkEnd w:id="8"/>
          </w:p>
        </w:tc>
      </w:tr>
      <w:tr w:rsidR="00622FDE" w14:paraId="66C4A839" w14:textId="77777777" w:rsidTr="00FB3C1A">
        <w:trPr>
          <w:tblHeader/>
        </w:trPr>
        <w:tc>
          <w:tcPr>
            <w:tcW w:w="9350" w:type="dxa"/>
            <w:vAlign w:val="center"/>
          </w:tcPr>
          <w:p w14:paraId="490909F8" w14:textId="77777777" w:rsidR="00622FDE" w:rsidRPr="00FB3C1A" w:rsidRDefault="00622FDE" w:rsidP="001E2B20">
            <w:pPr>
              <w:spacing w:before="80" w:after="80"/>
              <w:rPr>
                <w:b/>
                <w:bCs/>
              </w:rPr>
            </w:pPr>
            <w:r w:rsidRPr="00FB3C1A">
              <w:rPr>
                <w:b/>
                <w:bCs/>
              </w:rPr>
              <w:t>Utilize multiple data points when necessary:</w:t>
            </w:r>
          </w:p>
          <w:p w14:paraId="489281F8" w14:textId="77777777" w:rsidR="00622FDE" w:rsidRDefault="00622FDE" w:rsidP="001E2B20">
            <w:pPr>
              <w:pStyle w:val="ListParagraph"/>
              <w:numPr>
                <w:ilvl w:val="0"/>
                <w:numId w:val="141"/>
              </w:numPr>
              <w:spacing w:before="80" w:after="80"/>
            </w:pPr>
            <w:r w:rsidRPr="00FB3C1A">
              <w:t>Review the Primary Care Physician (PCP) Order Form and Telephonic Screen. Check the information against the responses of the member and/or anyone present for the assessment.</w:t>
            </w:r>
          </w:p>
          <w:p w14:paraId="4E5ADBE5" w14:textId="40C10967" w:rsidR="00622FDE" w:rsidRDefault="00622FDE" w:rsidP="00FB3C1A">
            <w:pPr>
              <w:pStyle w:val="ListParagraph"/>
              <w:numPr>
                <w:ilvl w:val="0"/>
                <w:numId w:val="141"/>
              </w:numPr>
              <w:spacing w:before="80" w:after="240"/>
            </w:pPr>
            <w:r w:rsidRPr="00FB3C1A">
              <w:t>With the permission of the member, speak with anyone present for the assessment. Utilize observational skills to notice the member’s functional capacity, living space, and the resources and difficulties present in that environment.</w:t>
            </w:r>
          </w:p>
          <w:p w14:paraId="23EECC85" w14:textId="135A092B" w:rsidR="00622FDE" w:rsidRPr="00FB3C1A" w:rsidRDefault="00622FDE" w:rsidP="00FB3C1A">
            <w:pPr>
              <w:keepNext/>
              <w:spacing w:before="80" w:after="80"/>
              <w:rPr>
                <w:b/>
                <w:bCs/>
              </w:rPr>
            </w:pPr>
            <w:r w:rsidRPr="00FB3C1A">
              <w:rPr>
                <w:b/>
                <w:bCs/>
              </w:rPr>
              <w:t>Engage clinical judgment when necessary:</w:t>
            </w:r>
          </w:p>
          <w:p w14:paraId="1B28CB95" w14:textId="5CB35249" w:rsidR="00622FDE" w:rsidRPr="00FB3C1A" w:rsidRDefault="00622FDE" w:rsidP="00FB3C1A">
            <w:pPr>
              <w:pStyle w:val="ListParagraph"/>
              <w:numPr>
                <w:ilvl w:val="0"/>
                <w:numId w:val="142"/>
              </w:numPr>
              <w:spacing w:before="80" w:after="80"/>
            </w:pPr>
            <w:r w:rsidRPr="00FB3C1A">
              <w:t>At times, conflicting information may arise from the details gathered. For instance, a member may report they can complete a task independently, but the nurse assessor may directly observe that this is not the case.  These instances will require the nurse assessor to exercise their clinical judgement to determine the most fitting response.</w:t>
            </w:r>
          </w:p>
          <w:p w14:paraId="32841B15" w14:textId="5278AFCE" w:rsidR="00622FDE" w:rsidRDefault="00622FDE" w:rsidP="00FB3C1A">
            <w:pPr>
              <w:pStyle w:val="ListParagraph"/>
              <w:numPr>
                <w:ilvl w:val="0"/>
                <w:numId w:val="142"/>
              </w:numPr>
              <w:spacing w:before="80" w:after="240"/>
            </w:pPr>
            <w:r w:rsidRPr="00FB3C1A">
              <w:t>If a member appears to struggle with understanding a question or does not provide enough information to respond to the question, the nurse assessor can ask the question in multiple ways to obtain the appropriate response.</w:t>
            </w:r>
          </w:p>
          <w:p w14:paraId="51F7F33B" w14:textId="77777777" w:rsidR="00622FDE" w:rsidRPr="00FB3C1A" w:rsidRDefault="00622FDE" w:rsidP="001E2B20">
            <w:pPr>
              <w:spacing w:before="80" w:after="80"/>
              <w:rPr>
                <w:b/>
                <w:bCs/>
              </w:rPr>
            </w:pPr>
            <w:r w:rsidRPr="00FB3C1A">
              <w:rPr>
                <w:b/>
                <w:bCs/>
              </w:rPr>
              <w:t>Stay open to new information and avoid confirmation bias or the tendency to only see information that confirms pre-existing ideas:</w:t>
            </w:r>
          </w:p>
          <w:p w14:paraId="118CEF4A" w14:textId="34DBA091" w:rsidR="00622FDE" w:rsidRPr="00622FDE" w:rsidRDefault="00622FDE" w:rsidP="00FB3C1A">
            <w:pPr>
              <w:pStyle w:val="ListParagraph"/>
              <w:numPr>
                <w:ilvl w:val="0"/>
                <w:numId w:val="143"/>
              </w:numPr>
              <w:spacing w:before="80" w:after="80"/>
              <w:rPr>
                <w:strike/>
              </w:rPr>
            </w:pPr>
            <w:r w:rsidRPr="00FB3C1A">
              <w:t>As professionals, when one begins to review information, it is natural to develop a working understanding about the situation. However, it is important to be willing to challenge the initial impressions as more information is gathered. For instance, it is possible that the member may seem very different in a doctor’s office than they are at home, or that the PCP saw the member on a “good” day and what the nurse assessor sees when they arrive looks different than what was expected. The nurse assessor should be willing to change initial opinions based on the information uncovered.</w:t>
            </w:r>
          </w:p>
        </w:tc>
      </w:tr>
    </w:tbl>
    <w:p w14:paraId="419D1175" w14:textId="77777777" w:rsidR="00085C49" w:rsidRDefault="00085C49" w:rsidP="00085C49">
      <w:pPr>
        <w:spacing w:before="80" w:after="80"/>
        <w:rPr>
          <w:strike/>
        </w:rPr>
      </w:pPr>
    </w:p>
    <w:p w14:paraId="782E513A" w14:textId="44B7CBAB" w:rsidR="46F3A2B1" w:rsidRDefault="46F3A2B1" w:rsidP="46F3A2B1">
      <w:pPr>
        <w:spacing w:before="80" w:after="80"/>
      </w:pPr>
    </w:p>
    <w:p w14:paraId="2A303771" w14:textId="5169689A" w:rsidR="3C0137BF" w:rsidRDefault="4A30EDE4" w:rsidP="53614F40">
      <w:pPr>
        <w:pStyle w:val="Heading3"/>
        <w:keepNext w:val="0"/>
        <w:keepLines w:val="0"/>
        <w:spacing w:before="80" w:after="80"/>
      </w:pPr>
      <w:r>
        <w:t xml:space="preserve">Use of the UCA Tool </w:t>
      </w:r>
    </w:p>
    <w:p w14:paraId="249F08AE" w14:textId="001B36C2" w:rsidR="3C0137BF" w:rsidRDefault="66ACD68A" w:rsidP="53614F40">
      <w:pPr>
        <w:spacing w:before="80" w:after="80"/>
      </w:pPr>
      <w:r>
        <w:t xml:space="preserve">The UCA tool will require the nurse assessor to answer questions about the member’s health and well-being. However, it should not be used as an interview script. While the nurse </w:t>
      </w:r>
      <w:r w:rsidR="00AE1077">
        <w:t xml:space="preserve">assessor </w:t>
      </w:r>
      <w:r>
        <w:t>may choose to ask some of the questions in the tool</w:t>
      </w:r>
      <w:r w:rsidR="4375E2C3">
        <w:t xml:space="preserve"> word-for-word</w:t>
      </w:r>
      <w:r>
        <w:t>, in many cases it may be helpful to rephrase the question or</w:t>
      </w:r>
      <w:r w:rsidR="0F3A5FCE" w:rsidDel="66ACD68A">
        <w:t xml:space="preserve"> </w:t>
      </w:r>
      <w:r>
        <w:t xml:space="preserve">ask a series of </w:t>
      </w:r>
      <w:r w:rsidR="23FFBD50">
        <w:t xml:space="preserve">follow-up </w:t>
      </w:r>
      <w:r>
        <w:t xml:space="preserve">questions to gather the most accurate information from the member. Likewise, a nurse </w:t>
      </w:r>
      <w:r w:rsidR="00AE1077">
        <w:t xml:space="preserve">assessor </w:t>
      </w:r>
      <w:r>
        <w:t>may have gathered information earlier in the interview that answers later questions. The nurse</w:t>
      </w:r>
      <w:r w:rsidR="00AE1077">
        <w:t xml:space="preserve"> assessor</w:t>
      </w:r>
      <w:r w:rsidR="0F3A5FCE" w:rsidDel="66ACD68A">
        <w:t xml:space="preserve"> </w:t>
      </w:r>
      <w:r w:rsidR="47C7D0BF">
        <w:t xml:space="preserve">should </w:t>
      </w:r>
      <w:r>
        <w:t xml:space="preserve">confirm the </w:t>
      </w:r>
      <w:r w:rsidR="748BD42F">
        <w:t>responses</w:t>
      </w:r>
      <w:r>
        <w:t xml:space="preserve"> while acknowledging that this information has already been shared; however, if the nurse </w:t>
      </w:r>
      <w:r w:rsidR="00AE1077">
        <w:t xml:space="preserve">assessor </w:t>
      </w:r>
      <w:r>
        <w:t xml:space="preserve">feels </w:t>
      </w:r>
      <w:r>
        <w:lastRenderedPageBreak/>
        <w:t xml:space="preserve">that asking further questions could damage the rapport built with the member, the nurse may simply answer the UCA questions based on this previous knowledge. </w:t>
      </w:r>
    </w:p>
    <w:p w14:paraId="215DBF11" w14:textId="158D0216" w:rsidR="3C0137BF" w:rsidRDefault="640FE835" w:rsidP="53614F40">
      <w:pPr>
        <w:spacing w:before="80" w:after="80"/>
      </w:pPr>
      <w:r>
        <w:t xml:space="preserve">Members may </w:t>
      </w:r>
      <w:r w:rsidR="00146E94">
        <w:t>decline to respond</w:t>
      </w:r>
      <w:r w:rsidR="037E60BF">
        <w:t xml:space="preserve"> to</w:t>
      </w:r>
      <w:r>
        <w:t xml:space="preserve"> certain questions</w:t>
      </w:r>
      <w:r w:rsidR="15301A54">
        <w:t>.</w:t>
      </w:r>
      <w:r>
        <w:t xml:space="preserve"> </w:t>
      </w:r>
      <w:r w:rsidR="003B7514" w:rsidRPr="003B7514">
        <w:t>The</w:t>
      </w:r>
      <w:r>
        <w:t xml:space="preserve"> nurse</w:t>
      </w:r>
      <w:r w:rsidR="00AE1077">
        <w:t xml:space="preserve"> assessor</w:t>
      </w:r>
      <w:r>
        <w:t xml:space="preserve"> should remind the member that it</w:t>
      </w:r>
      <w:r w:rsidR="00FD4EEA">
        <w:t xml:space="preserve"> </w:t>
      </w:r>
      <w:r w:rsidR="1C866D2F">
        <w:t>may</w:t>
      </w:r>
      <w:r>
        <w:t xml:space="preserve"> impact</w:t>
      </w:r>
      <w:r w:rsidDel="640FE835">
        <w:t xml:space="preserve"> </w:t>
      </w:r>
      <w:r w:rsidR="004A4A5D">
        <w:t xml:space="preserve">program </w:t>
      </w:r>
      <w:r>
        <w:t xml:space="preserve">eligibility. </w:t>
      </w:r>
      <w:r w:rsidR="244D5B4F">
        <w:t>I</w:t>
      </w:r>
      <w:r>
        <w:t xml:space="preserve">ncomplete health information may lead to inaccurate program referrals. </w:t>
      </w:r>
    </w:p>
    <w:p w14:paraId="01C86DDD" w14:textId="660216AD" w:rsidR="00622FDE" w:rsidRDefault="00622FDE" w:rsidP="7C7DC54C">
      <w:pPr>
        <w:spacing w:before="80" w:after="80"/>
      </w:pPr>
    </w:p>
    <w:p w14:paraId="52E0CF7E" w14:textId="77777777" w:rsidR="00622FDE" w:rsidRDefault="00622FDE" w:rsidP="7C7DC54C">
      <w:pPr>
        <w:spacing w:before="80" w:after="80"/>
      </w:pPr>
    </w:p>
    <w:tbl>
      <w:tblPr>
        <w:tblStyle w:val="TableGrid"/>
        <w:tblW w:w="0" w:type="auto"/>
        <w:tblCellMar>
          <w:top w:w="115" w:type="dxa"/>
          <w:bottom w:w="58" w:type="dxa"/>
        </w:tblCellMar>
        <w:tblLook w:val="04A0" w:firstRow="1" w:lastRow="0" w:firstColumn="1" w:lastColumn="0" w:noHBand="0" w:noVBand="1"/>
      </w:tblPr>
      <w:tblGrid>
        <w:gridCol w:w="9350"/>
      </w:tblGrid>
      <w:tr w:rsidR="00622FDE" w14:paraId="4DB9511D" w14:textId="77777777" w:rsidTr="00FB3C1A">
        <w:trPr>
          <w:tblHeader/>
        </w:trPr>
        <w:tc>
          <w:tcPr>
            <w:tcW w:w="9350" w:type="dxa"/>
            <w:vAlign w:val="center"/>
          </w:tcPr>
          <w:p w14:paraId="4DC9B1DD" w14:textId="3E7B893A" w:rsidR="00622FDE" w:rsidRPr="00C219B9" w:rsidRDefault="00622FDE" w:rsidP="00FB3C1A">
            <w:pPr>
              <w:pStyle w:val="Heading2"/>
              <w:jc w:val="center"/>
            </w:pPr>
            <w:bookmarkStart w:id="9" w:name="_Toc226009411"/>
            <w:r w:rsidRPr="00C219B9">
              <w:t>Fundamentals of Eligibility Assessment</w:t>
            </w:r>
            <w:bookmarkEnd w:id="9"/>
          </w:p>
        </w:tc>
      </w:tr>
      <w:tr w:rsidR="00622FDE" w14:paraId="4336A181" w14:textId="77777777" w:rsidTr="00FB3C1A">
        <w:tc>
          <w:tcPr>
            <w:tcW w:w="9350" w:type="dxa"/>
            <w:vAlign w:val="center"/>
          </w:tcPr>
          <w:p w14:paraId="427F070F" w14:textId="0EE5E753" w:rsidR="005202AB" w:rsidRPr="00FB3C1A" w:rsidRDefault="005202AB" w:rsidP="001E2B20">
            <w:pPr>
              <w:spacing w:before="80" w:after="80"/>
              <w:rPr>
                <w:b/>
                <w:bCs/>
              </w:rPr>
            </w:pPr>
            <w:r w:rsidRPr="00FB3C1A">
              <w:rPr>
                <w:b/>
                <w:bCs/>
              </w:rPr>
              <w:t>Approach the assessment with the following in mind:</w:t>
            </w:r>
          </w:p>
          <w:p w14:paraId="5F9AA73D" w14:textId="77777777" w:rsidR="002E1BD8" w:rsidRDefault="002E1BD8" w:rsidP="001E2B20">
            <w:pPr>
              <w:pStyle w:val="ListParagraph"/>
              <w:numPr>
                <w:ilvl w:val="0"/>
                <w:numId w:val="144"/>
              </w:numPr>
              <w:spacing w:before="80" w:after="80"/>
            </w:pPr>
            <w:r>
              <w:t>Respect</w:t>
            </w:r>
            <w:r w:rsidR="005202AB">
              <w:t xml:space="preserve"> the member’s space and maintain a non- judgmental tone, speech, and body language. Obtain verbal consent before sitting down or touching their belongings.</w:t>
            </w:r>
          </w:p>
          <w:p w14:paraId="6279B057" w14:textId="6330BB9F" w:rsidR="005202AB" w:rsidRDefault="005202AB" w:rsidP="00FB3C1A">
            <w:pPr>
              <w:pStyle w:val="ListParagraph"/>
              <w:numPr>
                <w:ilvl w:val="0"/>
                <w:numId w:val="144"/>
              </w:numPr>
              <w:spacing w:before="80" w:after="80"/>
            </w:pPr>
            <w:r>
              <w:t>The nurse assessor should introduce themselves to the member and any partners/support persons/caregivers, including their name, role (nurse assessor), and agency. Provide an overview of why the nurse is there and how things will proceed in the visit. Orient the member to the sections of the assessment as they arise and give them opportunity for breaks as needed. Confirm that the member is in agreement with questions being asked in front of anyone else present.</w:t>
            </w:r>
          </w:p>
          <w:p w14:paraId="527C38E4" w14:textId="77777777" w:rsidR="002E1BD8" w:rsidRDefault="005202AB" w:rsidP="001E2B20">
            <w:pPr>
              <w:pStyle w:val="ListParagraph"/>
              <w:numPr>
                <w:ilvl w:val="0"/>
                <w:numId w:val="144"/>
              </w:numPr>
              <w:spacing w:before="80" w:after="80"/>
            </w:pPr>
            <w:r>
              <w:t>Use respectful language during the assessment</w:t>
            </w:r>
          </w:p>
          <w:p w14:paraId="20B216B2" w14:textId="77777777" w:rsidR="002E1BD8" w:rsidRDefault="005202AB" w:rsidP="001E2B20">
            <w:pPr>
              <w:pStyle w:val="ListParagraph"/>
              <w:numPr>
                <w:ilvl w:val="0"/>
                <w:numId w:val="145"/>
              </w:numPr>
              <w:spacing w:before="80" w:after="80"/>
            </w:pPr>
            <w:r>
              <w:t>Avoid labels and stigmatizing terms: e.g., say people with diabetes instead of “diabetics”, person with substance use disorder not “addict”.</w:t>
            </w:r>
          </w:p>
          <w:p w14:paraId="2DB17DBB" w14:textId="6B1D5D8A" w:rsidR="005202AB" w:rsidRDefault="005202AB" w:rsidP="00FB3C1A">
            <w:pPr>
              <w:pStyle w:val="ListParagraph"/>
              <w:numPr>
                <w:ilvl w:val="0"/>
                <w:numId w:val="145"/>
              </w:numPr>
              <w:spacing w:before="80" w:after="80"/>
            </w:pPr>
            <w:r>
              <w:t>Ask members for their preferred names or how they would like to be acknowledged.</w:t>
            </w:r>
          </w:p>
          <w:p w14:paraId="1B85135F" w14:textId="77777777" w:rsidR="002E1BD8" w:rsidRDefault="005202AB" w:rsidP="001E2B20">
            <w:pPr>
              <w:pStyle w:val="ListParagraph"/>
              <w:numPr>
                <w:ilvl w:val="0"/>
                <w:numId w:val="144"/>
              </w:numPr>
              <w:spacing w:before="80" w:after="80"/>
            </w:pPr>
            <w:r>
              <w:t>Practice active listening during the assessment including reflecting back on the member’s statements to ensure accuracy. Speak directly to the member and avoid directing questions to the caregiver or support person, which may at times be quicker or easier. When appropriate, ask for consent to address questions to the caregiver or support person throughout the assessment.</w:t>
            </w:r>
          </w:p>
          <w:p w14:paraId="5E235D7F" w14:textId="04430E37" w:rsidR="00622FDE" w:rsidRDefault="005202AB" w:rsidP="00FB3C1A">
            <w:pPr>
              <w:pStyle w:val="ListParagraph"/>
              <w:numPr>
                <w:ilvl w:val="0"/>
                <w:numId w:val="144"/>
              </w:numPr>
              <w:spacing w:before="80" w:after="80"/>
            </w:pPr>
            <w:r>
              <w:t>Validate the member’s emotions by acknowledging them. Avoid minimizing or dismissing their experiences.</w:t>
            </w:r>
          </w:p>
          <w:p w14:paraId="0EB995B9" w14:textId="77777777" w:rsidR="002E1BD8" w:rsidRDefault="002E1BD8" w:rsidP="001E2B20">
            <w:pPr>
              <w:spacing w:before="240" w:after="240" w:line="259" w:lineRule="auto"/>
              <w:ind w:right="180"/>
            </w:pPr>
            <w:r>
              <w:t>Understand that this assessment is an important step in addressing the needs of members, acknowledging that they have been managing their health challenges to the best of their ability.</w:t>
            </w:r>
          </w:p>
          <w:p w14:paraId="5969999A" w14:textId="00B1A61D" w:rsidR="005202AB" w:rsidRDefault="002E1BD8" w:rsidP="00FB3C1A">
            <w:pPr>
              <w:spacing w:before="240" w:after="240" w:line="259" w:lineRule="auto"/>
              <w:ind w:right="180"/>
            </w:pPr>
            <w:r>
              <w:t>In the event of an emergency or if the member requires urgent medical attention, the nurse assessor should instruct the member to seek appropriate medical care. If there are concerns about abuse or neglect, the nurse assessor should report these instances according to the Massachusetts mandated reporting regulations.</w:t>
            </w:r>
          </w:p>
        </w:tc>
      </w:tr>
    </w:tbl>
    <w:p w14:paraId="4EF6A20B" w14:textId="061AC9DA" w:rsidR="7C7DC54C" w:rsidRPr="00622314" w:rsidRDefault="4FD6D98C" w:rsidP="00622314">
      <w:pPr>
        <w:pStyle w:val="Heading3"/>
        <w:spacing w:before="360"/>
      </w:pPr>
      <w:r w:rsidRPr="00622314">
        <w:lastRenderedPageBreak/>
        <w:t xml:space="preserve">This User Guide </w:t>
      </w:r>
    </w:p>
    <w:p w14:paraId="3CC5506A" w14:textId="28EC75B5" w:rsidR="52FD685C" w:rsidRDefault="3305D6B6" w:rsidP="3305D6B6">
      <w:r>
        <w:t xml:space="preserve">The remainder of this user guide offers specific guidance on each </w:t>
      </w:r>
      <w:r w:rsidR="003B7514">
        <w:t>section</w:t>
      </w:r>
      <w:r>
        <w:t xml:space="preserve"> of the UCA, and the specific items contained within each section, including the </w:t>
      </w:r>
      <w:r w:rsidR="05EB83F6">
        <w:t>response</w:t>
      </w:r>
      <w:r>
        <w:t xml:space="preserve"> keys. </w:t>
      </w:r>
      <w:r w:rsidR="00586B8B">
        <w:t>Nurse a</w:t>
      </w:r>
      <w:r>
        <w:t>ssessors should also review the introductions to each section in order to consider how to approach each portion of the interview and to understand the goals and intent of that specific group of questions.</w:t>
      </w:r>
    </w:p>
    <w:p w14:paraId="2AD673B8" w14:textId="77777777" w:rsidR="001C48FA" w:rsidRDefault="001C48FA" w:rsidP="3305D6B6"/>
    <w:p w14:paraId="414229CF" w14:textId="209F98BF" w:rsidR="001C48FA" w:rsidRPr="001C48FA" w:rsidRDefault="00E9301D" w:rsidP="52FD685C">
      <w:pPr>
        <w:rPr>
          <w:b/>
          <w:bCs/>
        </w:rPr>
      </w:pPr>
      <w:bookmarkStart w:id="10" w:name="_Toc300970761"/>
      <w:bookmarkStart w:id="11" w:name="_Toc1720995224"/>
      <w:r w:rsidRPr="001C48FA">
        <w:rPr>
          <w:b/>
        </w:rPr>
        <w:t>Detailed</w:t>
      </w:r>
      <w:r w:rsidR="4FD6D98C" w:rsidRPr="001C48FA">
        <w:rPr>
          <w:b/>
        </w:rPr>
        <w:t xml:space="preserve"> Guide to the Uniform Core Assessment (UCA) </w:t>
      </w:r>
      <w:bookmarkEnd w:id="10"/>
      <w:bookmarkEnd w:id="11"/>
    </w:p>
    <w:p w14:paraId="4586931B" w14:textId="6F2A350D" w:rsidR="7BC8CF3C" w:rsidRDefault="52FD685C" w:rsidP="52FD685C">
      <w:r>
        <w:t>This section provides the following types of information to support the completion of the Uniform Core Assessment (UCA)</w:t>
      </w:r>
      <w:r w:rsidR="00B2400D">
        <w:t xml:space="preserve"> </w:t>
      </w:r>
      <w:r>
        <w:t>for MassHealth L</w:t>
      </w:r>
      <w:r w:rsidR="0CC27AAF">
        <w:t>TSS</w:t>
      </w:r>
      <w:r>
        <w:t> and ensure</w:t>
      </w:r>
      <w:r w:rsidR="45117884">
        <w:t>s</w:t>
      </w:r>
      <w:r>
        <w:t xml:space="preserve"> consistent interpreta</w:t>
      </w:r>
      <w:r w:rsidRPr="52FD685C">
        <w:t>tion:</w:t>
      </w:r>
    </w:p>
    <w:p w14:paraId="6C62C70C" w14:textId="48EF36D5" w:rsidR="003B7514" w:rsidRDefault="53614F40" w:rsidP="009C1A1C">
      <w:pPr>
        <w:pStyle w:val="ListParagraph"/>
        <w:numPr>
          <w:ilvl w:val="0"/>
          <w:numId w:val="48"/>
        </w:numPr>
        <w:spacing w:before="80" w:after="80"/>
        <w:rPr>
          <w:rStyle w:val="CommentReference"/>
        </w:rPr>
      </w:pPr>
      <w:r w:rsidRPr="009C1A1C">
        <w:rPr>
          <w:b/>
          <w:bCs/>
        </w:rPr>
        <w:t xml:space="preserve">Item Intent: </w:t>
      </w:r>
      <w:r>
        <w:t>The reason(s) for including th</w:t>
      </w:r>
      <w:r w:rsidR="00683C14">
        <w:t>e</w:t>
      </w:r>
      <w:r>
        <w:t xml:space="preserve"> item or set of items in the UCA, along with an explanation of how the information may be used by clinical </w:t>
      </w:r>
      <w:r w:rsidR="003B7514">
        <w:t>staff</w:t>
      </w:r>
      <w:r w:rsidR="7381785D" w:rsidRPr="70EAD96A">
        <w:rPr>
          <w:rStyle w:val="CommentReference"/>
        </w:rPr>
        <w:t>.</w:t>
      </w:r>
    </w:p>
    <w:p w14:paraId="1E57A2F6" w14:textId="381ED66B" w:rsidR="7BC8CF3C" w:rsidRDefault="53614F40" w:rsidP="009C1A1C">
      <w:pPr>
        <w:pStyle w:val="ListParagraph"/>
        <w:numPr>
          <w:ilvl w:val="0"/>
          <w:numId w:val="48"/>
        </w:numPr>
        <w:spacing w:before="80" w:after="80"/>
      </w:pPr>
      <w:r w:rsidRPr="009C1A1C">
        <w:rPr>
          <w:b/>
          <w:bCs/>
        </w:rPr>
        <w:t xml:space="preserve">Definition: </w:t>
      </w:r>
      <w:r>
        <w:t xml:space="preserve">Descriptions of key terms in relation to the question to help the user define and understand the item and its clinical </w:t>
      </w:r>
      <w:r w:rsidR="6F6BC0B4">
        <w:t>meaning</w:t>
      </w:r>
      <w:r w:rsidR="2C9E8C76">
        <w:t>.</w:t>
      </w:r>
    </w:p>
    <w:p w14:paraId="1A7609D3" w14:textId="10D2891B" w:rsidR="7BC8CF3C" w:rsidRDefault="53614F40" w:rsidP="009C1A1C">
      <w:pPr>
        <w:pStyle w:val="ListParagraph"/>
        <w:numPr>
          <w:ilvl w:val="0"/>
          <w:numId w:val="48"/>
        </w:numPr>
        <w:spacing w:before="80" w:after="80"/>
      </w:pPr>
      <w:r w:rsidRPr="009C1A1C">
        <w:rPr>
          <w:b/>
          <w:bCs/>
        </w:rPr>
        <w:t>Steps for Assessment:</w:t>
      </w:r>
      <w:r>
        <w:t xml:space="preserve"> Suggested methodologies to assist the user in selecting appropriate ways to gather information to inform their clinical judgment. This may include examples of how questions could be worded</w:t>
      </w:r>
      <w:r w:rsidR="536C1ED7">
        <w:t>.</w:t>
      </w:r>
    </w:p>
    <w:p w14:paraId="1D2C98AA" w14:textId="2D6192C8" w:rsidR="7BC8CF3C" w:rsidRDefault="0005683F" w:rsidP="009C1A1C">
      <w:pPr>
        <w:pStyle w:val="ListParagraph"/>
        <w:numPr>
          <w:ilvl w:val="0"/>
          <w:numId w:val="48"/>
        </w:numPr>
        <w:spacing w:before="80" w:after="80"/>
      </w:pPr>
      <w:r w:rsidRPr="009C1A1C">
        <w:rPr>
          <w:b/>
        </w:rPr>
        <w:t>Response</w:t>
      </w:r>
      <w:r w:rsidR="53614F40" w:rsidRPr="009C1A1C">
        <w:rPr>
          <w:b/>
        </w:rPr>
        <w:t>:</w:t>
      </w:r>
      <w:r w:rsidR="53614F40" w:rsidRPr="00BE3F29">
        <w:t xml:space="preserve"> Instructions for selecting answers within the UCA tool, including definitions of individual options.</w:t>
      </w:r>
    </w:p>
    <w:p w14:paraId="754FFEEB" w14:textId="683C061E" w:rsidR="7BC8CF3C" w:rsidRDefault="53614F40" w:rsidP="53614F40">
      <w:pPr>
        <w:spacing w:before="80" w:after="80"/>
      </w:pPr>
      <w:r w:rsidRPr="53614F40">
        <w:t xml:space="preserve">This </w:t>
      </w:r>
      <w:r w:rsidR="0001471B">
        <w:t>detailed</w:t>
      </w:r>
      <w:r w:rsidRPr="53614F40">
        <w:t xml:space="preserve"> guide follows the same </w:t>
      </w:r>
      <w:r w:rsidR="67B0BFAC">
        <w:t xml:space="preserve">question </w:t>
      </w:r>
      <w:r w:rsidRPr="53614F40">
        <w:t xml:space="preserve">sequence as in the UCA tool. </w:t>
      </w:r>
    </w:p>
    <w:p w14:paraId="624F5D7D" w14:textId="33B6C409" w:rsidR="7BC8CF3C" w:rsidRDefault="7AD97AD9" w:rsidP="53614F40">
      <w:pPr>
        <w:spacing w:before="80" w:after="80"/>
      </w:pPr>
      <w:r w:rsidRPr="7AD97AD9">
        <w:t>___________________________________________________________________________________________</w:t>
      </w:r>
    </w:p>
    <w:p w14:paraId="7F9B0EDC" w14:textId="5EE2BE9D" w:rsidR="7AD97AD9" w:rsidRDefault="7AD97AD9">
      <w:r>
        <w:br w:type="page"/>
      </w:r>
    </w:p>
    <w:p w14:paraId="0E6FF69D" w14:textId="4075D40A" w:rsidR="3FB63CDA" w:rsidRDefault="4FD6D98C" w:rsidP="53614F40">
      <w:pPr>
        <w:pStyle w:val="Heading2"/>
        <w:spacing w:before="80" w:after="80"/>
        <w:rPr>
          <w:sz w:val="22"/>
          <w:szCs w:val="22"/>
        </w:rPr>
      </w:pPr>
      <w:bookmarkStart w:id="12" w:name="_Toc1506222939"/>
      <w:bookmarkStart w:id="13" w:name="_Toc1057194356"/>
      <w:bookmarkStart w:id="14" w:name="_Toc226009412"/>
      <w:bookmarkEnd w:id="3"/>
      <w:r w:rsidRPr="4FD6D98C">
        <w:lastRenderedPageBreak/>
        <w:t xml:space="preserve">Section </w:t>
      </w:r>
      <w:r w:rsidR="00E620C1">
        <w:t>1</w:t>
      </w:r>
      <w:r w:rsidRPr="4FD6D98C">
        <w:t xml:space="preserve"> – Demographics</w:t>
      </w:r>
      <w:bookmarkEnd w:id="12"/>
      <w:bookmarkEnd w:id="13"/>
      <w:bookmarkEnd w:id="14"/>
    </w:p>
    <w:p w14:paraId="46175B46" w14:textId="4745BEDD" w:rsidR="3E9352D8" w:rsidRDefault="53614F40" w:rsidP="53614F40">
      <w:pPr>
        <w:spacing w:before="80" w:after="80"/>
      </w:pPr>
      <w:r w:rsidRPr="53614F40">
        <w:rPr>
          <w:b/>
          <w:bCs/>
        </w:rPr>
        <w:t xml:space="preserve">Purpose: </w:t>
      </w:r>
      <w:r w:rsidRPr="53614F40">
        <w:t xml:space="preserve">The demographic section is designed to capture personal identifiers of the member that will assist in linking further assessments in the electronic database and to provide basic </w:t>
      </w:r>
      <w:r w:rsidR="0066753D">
        <w:t>information</w:t>
      </w:r>
      <w:r w:rsidRPr="53614F40">
        <w:t xml:space="preserve"> about the population of MassHealth members receiving this assessment. </w:t>
      </w:r>
    </w:p>
    <w:p w14:paraId="66F862DD" w14:textId="13C487D6" w:rsidR="3E9352D8" w:rsidRDefault="53614F40" w:rsidP="53614F40">
      <w:pPr>
        <w:spacing w:before="80" w:after="80"/>
      </w:pPr>
      <w:r w:rsidRPr="3E7A2B9A">
        <w:rPr>
          <w:b/>
          <w:bCs/>
        </w:rPr>
        <w:t xml:space="preserve">Process: </w:t>
      </w:r>
      <w:r>
        <w:t xml:space="preserve">Most of the questions in this section can be asked directly to the member, though some may require </w:t>
      </w:r>
      <w:r w:rsidR="005507E9">
        <w:t>the nurse assessor</w:t>
      </w:r>
      <w:r>
        <w:t xml:space="preserve"> to define terms for the member (</w:t>
      </w:r>
      <w:r w:rsidR="2C906BFC">
        <w:t xml:space="preserve">e.g., </w:t>
      </w:r>
      <w:r>
        <w:t xml:space="preserve">“legal guardian”). </w:t>
      </w:r>
    </w:p>
    <w:p w14:paraId="71C1402C" w14:textId="6D3DE484" w:rsidR="3E9352D8" w:rsidRDefault="782179FF" w:rsidP="53614F40">
      <w:pPr>
        <w:spacing w:before="80" w:after="80"/>
      </w:pPr>
      <w:r w:rsidRPr="7988CDF1">
        <w:rPr>
          <w:b/>
          <w:bCs/>
        </w:rPr>
        <w:t xml:space="preserve">Assessment Considerations: </w:t>
      </w:r>
      <w:r>
        <w:t xml:space="preserve">If a member is cognitively impaired, the demographic section may make clear such impairment, as the member may struggle to remember or identify important information. </w:t>
      </w:r>
      <w:r w:rsidR="00142DFF">
        <w:t>Realizing</w:t>
      </w:r>
      <w:r>
        <w:t xml:space="preserve"> their difficulty in recalling information can potentially cause a member to become frustrated or agitated. If that happens, the nurse </w:t>
      </w:r>
      <w:r w:rsidR="00FC055E">
        <w:t xml:space="preserve">assessor </w:t>
      </w:r>
      <w:r>
        <w:t xml:space="preserve">may pause the assessment or move on to another question in order to de-escalate the member. In the event that a member or caregiver cannot recall the information required in this section, </w:t>
      </w:r>
      <w:r w:rsidR="00F60ED4">
        <w:t>the nurse assessor</w:t>
      </w:r>
      <w:r>
        <w:t xml:space="preserve"> may suggest </w:t>
      </w:r>
      <w:r w:rsidR="00F60ED4">
        <w:t>looking</w:t>
      </w:r>
      <w:r>
        <w:t xml:space="preserve"> for documentation </w:t>
      </w:r>
      <w:r w:rsidR="00E20593">
        <w:t>during</w:t>
      </w:r>
      <w:r>
        <w:t xml:space="preserve"> the assessment that includes the information</w:t>
      </w:r>
      <w:r w:rsidR="00F60ED4">
        <w:t xml:space="preserve"> so that it can be shared.</w:t>
      </w:r>
    </w:p>
    <w:p w14:paraId="05C85D2A" w14:textId="45AA266A" w:rsidR="3E9352D8" w:rsidRDefault="53614F40" w:rsidP="53614F40">
      <w:pPr>
        <w:spacing w:before="80" w:after="80"/>
      </w:pPr>
      <w:r w:rsidRPr="53614F40">
        <w:rPr>
          <w:b/>
          <w:bCs/>
        </w:rPr>
        <w:t xml:space="preserve">Answer Structures: </w:t>
      </w:r>
      <w:r w:rsidRPr="53614F40">
        <w:t xml:space="preserve">The answer structures in this section </w:t>
      </w:r>
      <w:r w:rsidR="412588E2">
        <w:t>should be completed as instructed</w:t>
      </w:r>
      <w:r>
        <w:t>.</w:t>
      </w:r>
    </w:p>
    <w:p w14:paraId="07A5802A" w14:textId="1C0A7DBB" w:rsidR="3E9352D8" w:rsidRDefault="3E9352D8" w:rsidP="53614F40">
      <w:pPr>
        <w:spacing w:before="80" w:after="80"/>
      </w:pPr>
    </w:p>
    <w:p w14:paraId="3F938255" w14:textId="3D0DC6A8" w:rsidR="0071505C" w:rsidRDefault="00F754ED" w:rsidP="53614F40">
      <w:pPr>
        <w:spacing w:before="80" w:after="80"/>
        <w:rPr>
          <w:b/>
          <w:bCs/>
        </w:rPr>
      </w:pPr>
      <w:r w:rsidRPr="00F754ED">
        <w:rPr>
          <w:b/>
          <w:bCs/>
        </w:rPr>
        <w:t>Which of the following programs is this Uniform Core Assessment (UCA) intended for?</w:t>
      </w:r>
    </w:p>
    <w:p w14:paraId="2F03980B" w14:textId="5964217E" w:rsidR="003119CA" w:rsidRDefault="003119CA" w:rsidP="003119CA">
      <w:pPr>
        <w:spacing w:before="80" w:after="80"/>
        <w:rPr>
          <w:color w:val="000000" w:themeColor="text1"/>
        </w:rPr>
      </w:pPr>
      <w:r w:rsidRPr="64396705">
        <w:rPr>
          <w:b/>
          <w:bCs/>
        </w:rPr>
        <w:t xml:space="preserve">Item Intent: </w:t>
      </w:r>
      <w:r>
        <w:t>This item is intended to identify the program that the member is being assessed for.</w:t>
      </w:r>
    </w:p>
    <w:p w14:paraId="2A7E1266" w14:textId="0EA87280" w:rsidR="00F302EF" w:rsidRPr="008E7A8C" w:rsidRDefault="003119CA" w:rsidP="003119CA">
      <w:pPr>
        <w:spacing w:before="80" w:after="80"/>
      </w:pPr>
      <w:r w:rsidRPr="505F8A9C">
        <w:rPr>
          <w:b/>
          <w:bCs/>
        </w:rPr>
        <w:t xml:space="preserve">Definition: </w:t>
      </w:r>
      <w:r w:rsidR="0019387E" w:rsidRPr="008E7A8C">
        <w:t xml:space="preserve">MassHealth </w:t>
      </w:r>
      <w:r w:rsidR="00C41714">
        <w:t>programs and plan</w:t>
      </w:r>
      <w:r w:rsidR="004D48C6">
        <w:t>s within scope of the UCA.</w:t>
      </w:r>
    </w:p>
    <w:p w14:paraId="4CFAAAA0" w14:textId="77777777" w:rsidR="0016266F" w:rsidRDefault="0016266F" w:rsidP="0016266F">
      <w:pPr>
        <w:spacing w:before="80" w:after="80"/>
        <w:rPr>
          <w:color w:val="000000" w:themeColor="text1"/>
        </w:rPr>
      </w:pPr>
      <w:r>
        <w:rPr>
          <w:b/>
          <w:bCs/>
        </w:rPr>
        <w:t>Response</w:t>
      </w:r>
      <w:r w:rsidRPr="00A22CA4">
        <w:rPr>
          <w:b/>
          <w:bCs/>
        </w:rPr>
        <w:t>:</w:t>
      </w:r>
      <w:r w:rsidRPr="00A22CA4">
        <w:t xml:space="preserve"> </w:t>
      </w:r>
      <w:r w:rsidRPr="000E5B8D">
        <w:t>Choose the appropriate answer from the selections provided.</w:t>
      </w:r>
    </w:p>
    <w:tbl>
      <w:tblPr>
        <w:tblW w:w="93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15"/>
      </w:tblGrid>
      <w:tr w:rsidR="00BA700A" w:rsidRPr="00A22CA4" w14:paraId="17F036C8" w14:textId="77777777" w:rsidTr="00A24DD3">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FE95C1" w14:textId="77777777" w:rsidR="00BA700A" w:rsidRPr="00A22CA4" w:rsidRDefault="00BA700A" w:rsidP="00A24DD3">
            <w:pPr>
              <w:spacing w:before="80" w:after="80"/>
              <w:rPr>
                <w:color w:val="000000" w:themeColor="text1"/>
              </w:rPr>
            </w:pPr>
            <w:r>
              <w:rPr>
                <w:b/>
                <w:bCs/>
              </w:rPr>
              <w:t>Response</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C3E336" w14:textId="77777777" w:rsidR="00BA700A" w:rsidRPr="00A22CA4" w:rsidRDefault="00BA700A" w:rsidP="00A24DD3">
            <w:pPr>
              <w:spacing w:before="80" w:after="80"/>
              <w:rPr>
                <w:color w:val="000000" w:themeColor="text1"/>
              </w:rPr>
            </w:pPr>
            <w:r w:rsidRPr="00A22CA4">
              <w:rPr>
                <w:b/>
                <w:bCs/>
              </w:rPr>
              <w:t>Definition</w:t>
            </w:r>
            <w:r w:rsidRPr="00A22CA4">
              <w:t xml:space="preserve"> </w:t>
            </w:r>
          </w:p>
        </w:tc>
      </w:tr>
      <w:tr w:rsidR="00BA700A" w:rsidRPr="00A22CA4" w14:paraId="6E87100D" w14:textId="77777777" w:rsidTr="00A24DD3">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6D344E" w14:textId="7A6C98AE" w:rsidR="00BA700A" w:rsidRPr="0019387E" w:rsidRDefault="00BA700A" w:rsidP="00A24DD3">
            <w:pPr>
              <w:spacing w:before="80" w:after="80"/>
            </w:pPr>
            <w:r w:rsidRPr="0019387E">
              <w:t>ADH</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7C7AFD" w14:textId="4C613664" w:rsidR="00BA700A" w:rsidRPr="0019387E" w:rsidRDefault="00BA700A" w:rsidP="00A24DD3">
            <w:pPr>
              <w:spacing w:before="80" w:after="80"/>
            </w:pPr>
            <w:r w:rsidRPr="0019387E">
              <w:t>Adult Day Health</w:t>
            </w:r>
          </w:p>
        </w:tc>
      </w:tr>
      <w:tr w:rsidR="00BA700A" w:rsidRPr="00A22CA4" w14:paraId="1DB6A621" w14:textId="77777777" w:rsidTr="00A24DD3">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DC707B" w14:textId="3E7C0D35" w:rsidR="00BA700A" w:rsidRPr="0019387E" w:rsidRDefault="00BA700A" w:rsidP="00A24DD3">
            <w:pPr>
              <w:spacing w:before="80" w:after="80"/>
            </w:pPr>
            <w:r w:rsidRPr="0019387E">
              <w:t>AFC</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D3CEF1" w14:textId="05397713" w:rsidR="00BA700A" w:rsidRPr="0019387E" w:rsidRDefault="00BA700A" w:rsidP="00A24DD3">
            <w:pPr>
              <w:spacing w:before="80" w:after="80"/>
            </w:pPr>
            <w:r w:rsidRPr="0019387E">
              <w:t>Adult Foster Care</w:t>
            </w:r>
          </w:p>
        </w:tc>
      </w:tr>
      <w:tr w:rsidR="00BA700A" w:rsidRPr="00A22CA4" w14:paraId="1989779D" w14:textId="77777777" w:rsidTr="00A24DD3">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2AB47F" w14:textId="69A1BF26" w:rsidR="00BA700A" w:rsidRPr="0019387E" w:rsidRDefault="00BA700A" w:rsidP="00A24DD3">
            <w:pPr>
              <w:spacing w:before="80" w:after="80"/>
            </w:pPr>
            <w:r w:rsidRPr="0019387E">
              <w:t>GAFC</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5B599C" w14:textId="16A8B8C9" w:rsidR="00BA700A" w:rsidRPr="0019387E" w:rsidRDefault="00BA700A" w:rsidP="00A24DD3">
            <w:pPr>
              <w:spacing w:before="80" w:after="80"/>
            </w:pPr>
            <w:r w:rsidRPr="0019387E">
              <w:t>Group Adult Foster Care</w:t>
            </w:r>
          </w:p>
        </w:tc>
      </w:tr>
      <w:tr w:rsidR="00BA700A" w:rsidRPr="00A22CA4" w14:paraId="7D1A0069" w14:textId="77777777" w:rsidTr="00A24DD3">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850F1F" w14:textId="2CE000F7" w:rsidR="00BA700A" w:rsidRPr="0019387E" w:rsidRDefault="00BA700A" w:rsidP="00A24DD3">
            <w:pPr>
              <w:spacing w:before="80" w:after="80"/>
            </w:pPr>
            <w:r w:rsidRPr="0019387E">
              <w:t>One Care</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A1DFF8" w14:textId="69CF0411" w:rsidR="00BA700A" w:rsidRPr="0019387E" w:rsidRDefault="00BA700A" w:rsidP="00A24DD3">
            <w:pPr>
              <w:spacing w:before="80" w:after="80"/>
            </w:pPr>
            <w:r w:rsidRPr="0019387E">
              <w:t>One Care</w:t>
            </w:r>
          </w:p>
        </w:tc>
      </w:tr>
      <w:tr w:rsidR="00BA700A" w:rsidRPr="00A22CA4" w14:paraId="2945F79A" w14:textId="77777777" w:rsidTr="00A24DD3">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7257EA" w14:textId="241DD630" w:rsidR="00BA700A" w:rsidRPr="00A22CA4" w:rsidRDefault="00BA700A" w:rsidP="00A24DD3">
            <w:pPr>
              <w:spacing w:before="80" w:after="80"/>
              <w:rPr>
                <w:color w:val="000000" w:themeColor="text1"/>
              </w:rPr>
            </w:pPr>
            <w:r>
              <w:t>PACE</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A3B43A" w14:textId="53F147F9" w:rsidR="00BA700A" w:rsidRPr="00A22CA4" w:rsidRDefault="00BA700A" w:rsidP="00A24DD3">
            <w:pPr>
              <w:spacing w:before="80" w:after="80"/>
              <w:rPr>
                <w:color w:val="000000" w:themeColor="text1"/>
              </w:rPr>
            </w:pPr>
            <w:r>
              <w:t>Program of All-inclusive Care for the Elderly</w:t>
            </w:r>
          </w:p>
        </w:tc>
      </w:tr>
      <w:tr w:rsidR="00BA700A" w:rsidRPr="00A22CA4" w14:paraId="26FCD43D" w14:textId="77777777" w:rsidTr="00A24DD3">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8D0638" w14:textId="59B7D33A" w:rsidR="00BA700A" w:rsidRDefault="0019387E" w:rsidP="00A24DD3">
            <w:pPr>
              <w:spacing w:before="80" w:after="80"/>
            </w:pPr>
            <w:r>
              <w:t>PCA</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3449B8" w14:textId="6EB00164" w:rsidR="00BA700A" w:rsidRDefault="0019387E" w:rsidP="00A24DD3">
            <w:pPr>
              <w:spacing w:before="80" w:after="80"/>
            </w:pPr>
            <w:r>
              <w:t>Personal Care Attendant Program</w:t>
            </w:r>
          </w:p>
        </w:tc>
      </w:tr>
      <w:tr w:rsidR="00BA700A" w:rsidRPr="00A22CA4" w14:paraId="1BD045C0" w14:textId="77777777" w:rsidTr="00A24DD3">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C38A350" w14:textId="25BC5FBF" w:rsidR="00BA700A" w:rsidRDefault="0019387E" w:rsidP="00A24DD3">
            <w:pPr>
              <w:spacing w:before="80" w:after="80"/>
            </w:pPr>
            <w:r>
              <w:t>SCO</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DE2222" w14:textId="3CC8DCF8" w:rsidR="00BA700A" w:rsidRPr="00A22CA4" w:rsidRDefault="0019387E" w:rsidP="00A24DD3">
            <w:pPr>
              <w:spacing w:before="80" w:after="80"/>
            </w:pPr>
            <w:r>
              <w:t>Senior Care Options</w:t>
            </w:r>
          </w:p>
        </w:tc>
      </w:tr>
    </w:tbl>
    <w:p w14:paraId="6D28B027" w14:textId="77777777" w:rsidR="0016266F" w:rsidRDefault="0016266F" w:rsidP="003119CA">
      <w:pPr>
        <w:spacing w:before="80" w:after="80"/>
      </w:pPr>
    </w:p>
    <w:p w14:paraId="35EF7FD0" w14:textId="77777777" w:rsidR="003119CA" w:rsidRDefault="003119CA" w:rsidP="53614F40">
      <w:pPr>
        <w:spacing w:before="80" w:after="80"/>
        <w:rPr>
          <w:b/>
          <w:bCs/>
        </w:rPr>
      </w:pPr>
    </w:p>
    <w:p w14:paraId="6C63D792" w14:textId="242EC2F9" w:rsidR="003119CA" w:rsidRDefault="004D48C6" w:rsidP="53614F40">
      <w:pPr>
        <w:spacing w:before="80" w:after="80"/>
        <w:rPr>
          <w:b/>
          <w:bCs/>
        </w:rPr>
      </w:pPr>
      <w:r w:rsidRPr="004D48C6">
        <w:rPr>
          <w:b/>
          <w:bCs/>
        </w:rPr>
        <w:t>Date of UCA Evaluation</w:t>
      </w:r>
    </w:p>
    <w:p w14:paraId="56088650" w14:textId="37AC2CE4" w:rsidR="00FD222B" w:rsidRDefault="00FD222B" w:rsidP="00FD222B">
      <w:pPr>
        <w:spacing w:before="80" w:after="80"/>
      </w:pPr>
      <w:r w:rsidRPr="00FD222B">
        <w:rPr>
          <w:b/>
          <w:bCs/>
        </w:rPr>
        <w:t xml:space="preserve">Item Intent: </w:t>
      </w:r>
      <w:r>
        <w:t>This item is intended to accurately document the eva</w:t>
      </w:r>
      <w:r w:rsidR="00923BCE">
        <w:t>luation</w:t>
      </w:r>
      <w:r>
        <w:t xml:space="preserve"> date of the UCA. </w:t>
      </w:r>
    </w:p>
    <w:p w14:paraId="2015A160" w14:textId="4AA5710A" w:rsidR="00FD222B" w:rsidRDefault="00FD222B" w:rsidP="00FD222B">
      <w:pPr>
        <w:spacing w:before="80" w:after="80"/>
      </w:pPr>
      <w:r w:rsidRPr="4E83AE00">
        <w:rPr>
          <w:b/>
          <w:bCs/>
        </w:rPr>
        <w:lastRenderedPageBreak/>
        <w:t xml:space="preserve">Definition: </w:t>
      </w:r>
      <w:r>
        <w:t>Date - the calendar month, day, and year that the UCA was completed</w:t>
      </w:r>
      <w:r w:rsidR="00923BCE">
        <w:t xml:space="preserve"> with the member</w:t>
      </w:r>
      <w:r>
        <w:t>.</w:t>
      </w:r>
    </w:p>
    <w:p w14:paraId="78DCB271" w14:textId="4C96D4A6" w:rsidR="00FD222B" w:rsidRDefault="00FD222B" w:rsidP="00FD222B">
      <w:pPr>
        <w:spacing w:before="80" w:after="80"/>
      </w:pPr>
      <w:r w:rsidRPr="53614F40">
        <w:rPr>
          <w:b/>
          <w:bCs/>
        </w:rPr>
        <w:t xml:space="preserve">Steps for Assessment: </w:t>
      </w:r>
      <w:r w:rsidRPr="53614F40">
        <w:t xml:space="preserve">Record the </w:t>
      </w:r>
      <w:r w:rsidR="00594222">
        <w:t xml:space="preserve">start </w:t>
      </w:r>
      <w:r w:rsidRPr="53614F40">
        <w:t>date of the assessment</w:t>
      </w:r>
      <w:r w:rsidR="004D7145">
        <w:t xml:space="preserve"> meeting</w:t>
      </w:r>
      <w:r w:rsidRPr="53614F40">
        <w:t xml:space="preserve">. </w:t>
      </w:r>
    </w:p>
    <w:p w14:paraId="45B69FB2" w14:textId="77777777" w:rsidR="00FD222B" w:rsidRDefault="00FD222B" w:rsidP="00FD222B">
      <w:pPr>
        <w:spacing w:before="80" w:after="80"/>
      </w:pPr>
      <w:r w:rsidRPr="53614F40">
        <w:rPr>
          <w:b/>
          <w:bCs/>
        </w:rPr>
        <w:t>Coding Structure:</w:t>
      </w:r>
      <w:r w:rsidRPr="53614F40">
        <w:t xml:space="preserve"> Enter the date in </w:t>
      </w:r>
      <w:r w:rsidRPr="00242445">
        <w:t>the text box</w:t>
      </w:r>
      <w:r w:rsidRPr="53614F40">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80"/>
      </w:tblGrid>
      <w:tr w:rsidR="00FD222B" w14:paraId="40F55D33" w14:textId="77777777" w:rsidTr="00A24DD3">
        <w:trPr>
          <w:trHeight w:val="270"/>
        </w:trPr>
        <w:tc>
          <w:tcPr>
            <w:tcW w:w="2880" w:type="dxa"/>
            <w:tcBorders>
              <w:top w:val="single" w:sz="6" w:space="0" w:color="auto"/>
              <w:left w:val="single" w:sz="6" w:space="0" w:color="auto"/>
            </w:tcBorders>
            <w:tcMar>
              <w:left w:w="90" w:type="dxa"/>
              <w:right w:w="90" w:type="dxa"/>
            </w:tcMar>
          </w:tcPr>
          <w:p w14:paraId="0A19593E" w14:textId="77777777" w:rsidR="00FD222B" w:rsidRDefault="00FD222B" w:rsidP="00A24DD3">
            <w:pPr>
              <w:spacing w:before="80" w:after="80" w:line="259" w:lineRule="auto"/>
            </w:pPr>
            <w:r w:rsidRPr="53614F40">
              <w:rPr>
                <w:b/>
                <w:bCs/>
              </w:rPr>
              <w:t>Code</w:t>
            </w:r>
          </w:p>
        </w:tc>
        <w:tc>
          <w:tcPr>
            <w:tcW w:w="6480" w:type="dxa"/>
            <w:tcBorders>
              <w:top w:val="single" w:sz="6" w:space="0" w:color="auto"/>
              <w:right w:val="single" w:sz="6" w:space="0" w:color="auto"/>
            </w:tcBorders>
            <w:tcMar>
              <w:left w:w="90" w:type="dxa"/>
              <w:right w:w="90" w:type="dxa"/>
            </w:tcMar>
          </w:tcPr>
          <w:p w14:paraId="09815061" w14:textId="77777777" w:rsidR="00FD222B" w:rsidRDefault="00FD222B" w:rsidP="00A24DD3">
            <w:pPr>
              <w:spacing w:before="80" w:after="80" w:line="259" w:lineRule="auto"/>
            </w:pPr>
            <w:r w:rsidRPr="53614F40">
              <w:rPr>
                <w:b/>
                <w:bCs/>
              </w:rPr>
              <w:t>Definition</w:t>
            </w:r>
          </w:p>
        </w:tc>
      </w:tr>
      <w:tr w:rsidR="00FD222B" w14:paraId="63509FC8" w14:textId="77777777" w:rsidTr="00A24DD3">
        <w:trPr>
          <w:trHeight w:val="270"/>
        </w:trPr>
        <w:tc>
          <w:tcPr>
            <w:tcW w:w="2880" w:type="dxa"/>
            <w:tcBorders>
              <w:left w:val="single" w:sz="6" w:space="0" w:color="auto"/>
              <w:bottom w:val="single" w:sz="6" w:space="0" w:color="auto"/>
            </w:tcBorders>
            <w:tcMar>
              <w:left w:w="90" w:type="dxa"/>
              <w:right w:w="90" w:type="dxa"/>
            </w:tcMar>
          </w:tcPr>
          <w:p w14:paraId="20053DB4" w14:textId="77777777" w:rsidR="00FD222B" w:rsidRDefault="00FD222B" w:rsidP="00A24DD3">
            <w:pPr>
              <w:spacing w:before="80" w:after="80" w:line="259" w:lineRule="auto"/>
            </w:pPr>
            <w:r>
              <w:t>MM/DD/YYYY</w:t>
            </w:r>
          </w:p>
        </w:tc>
        <w:tc>
          <w:tcPr>
            <w:tcW w:w="6480" w:type="dxa"/>
            <w:tcBorders>
              <w:bottom w:val="single" w:sz="6" w:space="0" w:color="auto"/>
              <w:right w:val="single" w:sz="6" w:space="0" w:color="auto"/>
            </w:tcBorders>
            <w:tcMar>
              <w:left w:w="90" w:type="dxa"/>
              <w:right w:w="90" w:type="dxa"/>
            </w:tcMar>
          </w:tcPr>
          <w:p w14:paraId="041CE382" w14:textId="6DB5D762" w:rsidR="00FD222B" w:rsidRDefault="00FD222B" w:rsidP="00A24DD3">
            <w:pPr>
              <w:spacing w:before="80" w:after="80" w:line="259" w:lineRule="auto"/>
            </w:pPr>
            <w:r>
              <w:t>Date of Assessment: 2-digit month, 2-</w:t>
            </w:r>
            <w:r w:rsidR="00594222">
              <w:t>digit day</w:t>
            </w:r>
            <w:r>
              <w:t>, four-digit year</w:t>
            </w:r>
          </w:p>
        </w:tc>
      </w:tr>
    </w:tbl>
    <w:p w14:paraId="5D6366FA" w14:textId="77777777" w:rsidR="003119CA" w:rsidRDefault="003119CA" w:rsidP="53614F40">
      <w:pPr>
        <w:spacing w:before="80" w:after="80"/>
        <w:rPr>
          <w:b/>
          <w:bCs/>
        </w:rPr>
      </w:pPr>
    </w:p>
    <w:p w14:paraId="324376D6" w14:textId="77777777" w:rsidR="003119CA" w:rsidRDefault="003119CA" w:rsidP="53614F40">
      <w:pPr>
        <w:spacing w:before="80" w:after="80"/>
      </w:pPr>
    </w:p>
    <w:p w14:paraId="161C1B34" w14:textId="39D3FB51" w:rsidR="3FB63CDA" w:rsidRDefault="4A30EDE4" w:rsidP="4A30EDE4">
      <w:pPr>
        <w:pStyle w:val="Heading3"/>
        <w:keepNext w:val="0"/>
        <w:keepLines w:val="0"/>
        <w:spacing w:before="80" w:after="80"/>
        <w:rPr>
          <w:b w:val="0"/>
          <w:bCs w:val="0"/>
          <w:color w:val="000000" w:themeColor="text1"/>
        </w:rPr>
      </w:pPr>
      <w:r w:rsidRPr="4A30EDE4">
        <w:t xml:space="preserve">Member’s </w:t>
      </w:r>
      <w:r w:rsidR="00983AA0">
        <w:t>F</w:t>
      </w:r>
      <w:r w:rsidRPr="4A30EDE4">
        <w:t xml:space="preserve">ull </w:t>
      </w:r>
      <w:r w:rsidR="00983AA0">
        <w:t>L</w:t>
      </w:r>
      <w:r w:rsidRPr="4A30EDE4">
        <w:t xml:space="preserve">egal </w:t>
      </w:r>
      <w:r w:rsidR="00983AA0">
        <w:t>N</w:t>
      </w:r>
      <w:r w:rsidRPr="4A30EDE4">
        <w:t>ame</w:t>
      </w:r>
    </w:p>
    <w:p w14:paraId="42738E5F" w14:textId="4F503442" w:rsidR="3FB63CDA" w:rsidRDefault="53614F40" w:rsidP="53614F40">
      <w:pPr>
        <w:spacing w:before="80" w:after="80"/>
        <w:rPr>
          <w:color w:val="000000" w:themeColor="text1"/>
        </w:rPr>
      </w:pPr>
      <w:r w:rsidRPr="64396705">
        <w:rPr>
          <w:b/>
          <w:bCs/>
        </w:rPr>
        <w:t xml:space="preserve">Item Intent: </w:t>
      </w:r>
      <w:r>
        <w:t xml:space="preserve">This item is intended to </w:t>
      </w:r>
      <w:r w:rsidR="007F13D9">
        <w:t>confirm the</w:t>
      </w:r>
      <w:r>
        <w:t xml:space="preserve"> identi</w:t>
      </w:r>
      <w:r w:rsidR="00B36764">
        <w:t>t</w:t>
      </w:r>
      <w:r>
        <w:t xml:space="preserve">y </w:t>
      </w:r>
      <w:r w:rsidR="007F13D9">
        <w:t xml:space="preserve">of </w:t>
      </w:r>
      <w:r>
        <w:t>the member</w:t>
      </w:r>
      <w:r w:rsidR="007F13D9">
        <w:t xml:space="preserve"> being assessed</w:t>
      </w:r>
      <w:r>
        <w:t xml:space="preserve">, including accurate spelling of their name. </w:t>
      </w:r>
    </w:p>
    <w:p w14:paraId="7FB9D069" w14:textId="4CFAE6A2" w:rsidR="3FB63CDA" w:rsidRDefault="53614F40" w:rsidP="53614F40">
      <w:pPr>
        <w:spacing w:before="80" w:after="80"/>
        <w:rPr>
          <w:color w:val="000000" w:themeColor="text1"/>
        </w:rPr>
      </w:pPr>
      <w:r w:rsidRPr="505F8A9C">
        <w:rPr>
          <w:b/>
          <w:bCs/>
        </w:rPr>
        <w:t xml:space="preserve">Definition: </w:t>
      </w:r>
      <w:r>
        <w:t>The member’s full legal name includ</w:t>
      </w:r>
      <w:r w:rsidR="006935BF">
        <w:t>ing</w:t>
      </w:r>
      <w:r>
        <w:t xml:space="preserve"> first name, middle name or initial, last name, suffix if applicable</w:t>
      </w:r>
      <w:r w:rsidR="724D26BF">
        <w:t>.</w:t>
      </w:r>
    </w:p>
    <w:p w14:paraId="72EDE31C" w14:textId="0398FB47" w:rsidR="3FB63CDA" w:rsidRDefault="53614F40" w:rsidP="53614F40">
      <w:pPr>
        <w:spacing w:before="80" w:after="80"/>
      </w:pPr>
      <w:r w:rsidRPr="409ED32F">
        <w:rPr>
          <w:b/>
          <w:bCs/>
        </w:rPr>
        <w:t xml:space="preserve">Steps for Assessment: </w:t>
      </w:r>
      <w:r w:rsidR="008C419B" w:rsidRPr="008C419B">
        <w:t>Directly ask the member to confirm their full legal name. If there is a mismatch in information, please inform the member to contact MassHealth to update the information.</w:t>
      </w:r>
    </w:p>
    <w:p w14:paraId="6222021C" w14:textId="77777777" w:rsidR="00135437" w:rsidRDefault="00135437" w:rsidP="53614F40">
      <w:pPr>
        <w:spacing w:before="80" w:after="80"/>
        <w:rPr>
          <w:color w:val="000000" w:themeColor="text1"/>
        </w:rPr>
      </w:pPr>
    </w:p>
    <w:p w14:paraId="124A26B4" w14:textId="77777777" w:rsidR="003C2F98" w:rsidRDefault="003C2F98" w:rsidP="53614F40">
      <w:pPr>
        <w:spacing w:before="80" w:after="80"/>
        <w:rPr>
          <w:color w:val="000000" w:themeColor="text1"/>
        </w:rPr>
      </w:pPr>
    </w:p>
    <w:p w14:paraId="7776E95A" w14:textId="42E937F1" w:rsidR="3FB63CDA" w:rsidRDefault="4A30EDE4" w:rsidP="4A30EDE4">
      <w:pPr>
        <w:pStyle w:val="Heading3"/>
        <w:keepNext w:val="0"/>
        <w:keepLines w:val="0"/>
        <w:spacing w:before="80" w:after="80"/>
        <w:rPr>
          <w:b w:val="0"/>
          <w:bCs w:val="0"/>
          <w:color w:val="000000" w:themeColor="text1"/>
        </w:rPr>
      </w:pPr>
      <w:r w:rsidRPr="4A30EDE4">
        <w:t xml:space="preserve">Member’s </w:t>
      </w:r>
      <w:r w:rsidR="00983AA0">
        <w:t>A</w:t>
      </w:r>
      <w:r w:rsidRPr="4A30EDE4">
        <w:t>ddress</w:t>
      </w:r>
    </w:p>
    <w:p w14:paraId="5BB82072" w14:textId="58821E98" w:rsidR="3FB63CDA" w:rsidRDefault="53614F40" w:rsidP="53614F40">
      <w:pPr>
        <w:spacing w:before="80" w:after="80"/>
        <w:rPr>
          <w:color w:val="000000" w:themeColor="text1"/>
        </w:rPr>
      </w:pPr>
      <w:r w:rsidRPr="36BD8AEB">
        <w:rPr>
          <w:b/>
          <w:bCs/>
        </w:rPr>
        <w:t xml:space="preserve">Item Intent: </w:t>
      </w:r>
      <w:r w:rsidR="009D4503" w:rsidRPr="009D4503">
        <w:t>This item is intended to accurately identify the member’s address. </w:t>
      </w:r>
    </w:p>
    <w:p w14:paraId="29154B8E" w14:textId="08662EC6" w:rsidR="3FB63CDA" w:rsidRDefault="1C5DC674" w:rsidP="53614F40">
      <w:pPr>
        <w:spacing w:before="80" w:after="80"/>
        <w:rPr>
          <w:color w:val="000000" w:themeColor="text1"/>
        </w:rPr>
      </w:pPr>
      <w:r w:rsidRPr="10F81A08">
        <w:rPr>
          <w:b/>
          <w:bCs/>
        </w:rPr>
        <w:t xml:space="preserve">Definition: </w:t>
      </w:r>
      <w:r>
        <w:t xml:space="preserve">Includes street name, </w:t>
      </w:r>
      <w:r w:rsidR="1170E265">
        <w:t>apartment/unit</w:t>
      </w:r>
      <w:r>
        <w:t xml:space="preserve"> number if applicable, city/town, state, zip code</w:t>
      </w:r>
      <w:r w:rsidR="000F3162">
        <w:t xml:space="preserve"> and telephone number</w:t>
      </w:r>
      <w:r w:rsidR="78C3C14F">
        <w:t>.</w:t>
      </w:r>
      <w:r>
        <w:t xml:space="preserve"> </w:t>
      </w:r>
    </w:p>
    <w:p w14:paraId="38BA640C" w14:textId="31D37772" w:rsidR="00135437" w:rsidRDefault="1C5DC674" w:rsidP="00BB04C3">
      <w:pPr>
        <w:spacing w:before="80" w:after="80"/>
        <w:rPr>
          <w:color w:val="000000" w:themeColor="text1"/>
        </w:rPr>
      </w:pPr>
      <w:r w:rsidRPr="70EAD96A">
        <w:rPr>
          <w:b/>
          <w:bCs/>
        </w:rPr>
        <w:t xml:space="preserve">Steps for Assessment: </w:t>
      </w:r>
      <w:r w:rsidR="00EA0F9E" w:rsidRPr="00EA0F9E">
        <w:t>Directly ask the member to confirm their address. If the member’s address is different from what is listed in the assessment, please inform the member to contact MassHealth to update their information.</w:t>
      </w:r>
    </w:p>
    <w:p w14:paraId="52D560D4" w14:textId="77777777" w:rsidR="00EA0F9E" w:rsidRDefault="00EA0F9E" w:rsidP="004A5CD6">
      <w:pPr>
        <w:spacing w:before="80" w:after="80"/>
        <w:rPr>
          <w:color w:val="000000" w:themeColor="text1"/>
        </w:rPr>
      </w:pPr>
    </w:p>
    <w:p w14:paraId="497C3E4F" w14:textId="03B696C4" w:rsidR="00A22CA4" w:rsidRPr="004A5CD6" w:rsidRDefault="003D532B" w:rsidP="004A5CD6">
      <w:pPr>
        <w:spacing w:before="80" w:after="80"/>
        <w:rPr>
          <w:b/>
          <w:bCs/>
          <w:color w:val="000000" w:themeColor="text1"/>
        </w:rPr>
      </w:pPr>
      <w:r w:rsidRPr="003D532B">
        <w:rPr>
          <w:color w:val="000000" w:themeColor="text1"/>
        </w:rPr>
        <w:br/>
      </w:r>
      <w:r w:rsidR="000E5B8D" w:rsidRPr="004A5CD6">
        <w:rPr>
          <w:b/>
          <w:bCs/>
        </w:rPr>
        <w:t>Would you like to add a Secondary Telephone Number?</w:t>
      </w:r>
    </w:p>
    <w:p w14:paraId="3E6F4287" w14:textId="751CCC52" w:rsidR="00A22CA4" w:rsidRPr="00A22CA4" w:rsidRDefault="00A22CA4" w:rsidP="00A22CA4">
      <w:pPr>
        <w:spacing w:before="80" w:after="80"/>
        <w:rPr>
          <w:color w:val="000000" w:themeColor="text1"/>
        </w:rPr>
      </w:pPr>
      <w:r w:rsidRPr="00A22CA4">
        <w:rPr>
          <w:b/>
          <w:bCs/>
        </w:rPr>
        <w:t>Item Intent:</w:t>
      </w:r>
      <w:r w:rsidRPr="00A22CA4">
        <w:t xml:space="preserve"> This item is intended to document </w:t>
      </w:r>
      <w:r w:rsidR="002C3225">
        <w:t>if the member would like to add a secondary phone number.</w:t>
      </w:r>
    </w:p>
    <w:p w14:paraId="4D58091D" w14:textId="77777777" w:rsidR="00A22CA4" w:rsidRPr="00A22CA4" w:rsidRDefault="00A22CA4" w:rsidP="00A22CA4">
      <w:pPr>
        <w:spacing w:before="80" w:after="80"/>
        <w:rPr>
          <w:color w:val="000000" w:themeColor="text1"/>
        </w:rPr>
      </w:pPr>
      <w:r w:rsidRPr="00A22CA4">
        <w:rPr>
          <w:b/>
          <w:bCs/>
        </w:rPr>
        <w:t>Definition:</w:t>
      </w:r>
      <w:r w:rsidRPr="00A22CA4">
        <w:t xml:space="preserve"> The 10-digit number associated with their home and/or mobile telephone.</w:t>
      </w:r>
    </w:p>
    <w:p w14:paraId="45626FBB" w14:textId="30228208" w:rsidR="00A22CA4" w:rsidRPr="00A22CA4" w:rsidRDefault="00A22CA4" w:rsidP="00A22CA4">
      <w:pPr>
        <w:spacing w:before="80" w:after="80"/>
        <w:rPr>
          <w:color w:val="000000" w:themeColor="text1"/>
        </w:rPr>
      </w:pPr>
      <w:r w:rsidRPr="00A22CA4">
        <w:rPr>
          <w:b/>
          <w:bCs/>
        </w:rPr>
        <w:t xml:space="preserve">Steps for Assessment: </w:t>
      </w:r>
      <w:r w:rsidRPr="00A22CA4">
        <w:t>Directly ask the member or caregiver</w:t>
      </w:r>
      <w:r w:rsidR="009D5369">
        <w:t>.</w:t>
      </w:r>
    </w:p>
    <w:p w14:paraId="5EB0C20B" w14:textId="77777777" w:rsidR="000E5B8D" w:rsidRDefault="005E30AC" w:rsidP="000E5B8D">
      <w:pPr>
        <w:spacing w:before="80" w:after="80"/>
        <w:rPr>
          <w:color w:val="000000" w:themeColor="text1"/>
        </w:rPr>
      </w:pPr>
      <w:r>
        <w:rPr>
          <w:b/>
          <w:bCs/>
        </w:rPr>
        <w:t>Response</w:t>
      </w:r>
      <w:r w:rsidR="00A22CA4" w:rsidRPr="00A22CA4">
        <w:rPr>
          <w:b/>
          <w:bCs/>
        </w:rPr>
        <w:t>:</w:t>
      </w:r>
      <w:r w:rsidR="00A22CA4" w:rsidRPr="00A22CA4">
        <w:t xml:space="preserve"> </w:t>
      </w:r>
      <w:r w:rsidR="000E5B8D" w:rsidRPr="000E5B8D">
        <w:t>Choose the appropriate answer from the selections provided.</w:t>
      </w:r>
    </w:p>
    <w:tbl>
      <w:tblPr>
        <w:tblW w:w="93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15"/>
      </w:tblGrid>
      <w:tr w:rsidR="00A22CA4" w:rsidRPr="00A22CA4" w14:paraId="5BAC744F" w14:textId="77777777" w:rsidTr="00FB3C1A">
        <w:trPr>
          <w:trHeight w:val="360"/>
          <w:tblHeader/>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D7F668" w14:textId="60FA6676" w:rsidR="00A22CA4" w:rsidRPr="00A22CA4" w:rsidRDefault="000E5B8D">
            <w:pPr>
              <w:spacing w:before="80" w:after="80"/>
              <w:rPr>
                <w:color w:val="000000" w:themeColor="text1"/>
              </w:rPr>
            </w:pPr>
            <w:r>
              <w:rPr>
                <w:b/>
                <w:bCs/>
              </w:rPr>
              <w:lastRenderedPageBreak/>
              <w:t>Response</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149BDE" w14:textId="77777777" w:rsidR="00A22CA4" w:rsidRPr="00A22CA4" w:rsidRDefault="00A22CA4">
            <w:pPr>
              <w:spacing w:before="80" w:after="80"/>
              <w:rPr>
                <w:color w:val="000000" w:themeColor="text1"/>
              </w:rPr>
            </w:pPr>
            <w:r w:rsidRPr="00A22CA4">
              <w:rPr>
                <w:b/>
                <w:bCs/>
              </w:rPr>
              <w:t>Definition</w:t>
            </w:r>
            <w:r w:rsidRPr="00A22CA4">
              <w:t xml:space="preserve"> </w:t>
            </w:r>
          </w:p>
        </w:tc>
      </w:tr>
      <w:tr w:rsidR="00A22CA4" w:rsidRPr="00A22CA4" w14:paraId="5AAD85EE" w14:textId="77777777" w:rsidTr="00FB3C1A">
        <w:trPr>
          <w:trHeight w:val="285"/>
          <w:tblHeader/>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F6D152" w14:textId="35B9CC45" w:rsidR="00A22CA4" w:rsidRPr="00A22CA4" w:rsidRDefault="000E5B8D">
            <w:pPr>
              <w:spacing w:before="80" w:after="80"/>
              <w:rPr>
                <w:color w:val="000000" w:themeColor="text1"/>
              </w:rPr>
            </w:pPr>
            <w:r>
              <w:t>Yes</w:t>
            </w:r>
            <w:r w:rsidR="00A22CA4" w:rsidRPr="00A22CA4">
              <w:t xml:space="preserve"> </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C8E95D" w14:textId="781CB5C0" w:rsidR="00A22CA4" w:rsidRPr="00A22CA4" w:rsidRDefault="000E5B8D">
            <w:pPr>
              <w:spacing w:before="80" w:after="80"/>
              <w:rPr>
                <w:color w:val="000000" w:themeColor="text1"/>
              </w:rPr>
            </w:pPr>
            <w:r>
              <w:t>Yes, they have a secondary telephone number</w:t>
            </w:r>
          </w:p>
        </w:tc>
      </w:tr>
      <w:tr w:rsidR="000E5B8D" w:rsidRPr="00A22CA4" w14:paraId="4D089D7E" w14:textId="77777777" w:rsidTr="00FB3C1A">
        <w:trPr>
          <w:trHeight w:val="285"/>
          <w:tblHeader/>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3F4E49" w14:textId="29556776" w:rsidR="000E5B8D" w:rsidRDefault="000E5B8D">
            <w:pPr>
              <w:spacing w:before="80" w:after="80"/>
            </w:pPr>
            <w:r>
              <w:t>No</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AB0C6D" w14:textId="2E2C4EF0" w:rsidR="000E5B8D" w:rsidRPr="00A22CA4" w:rsidRDefault="000E5B8D">
            <w:pPr>
              <w:spacing w:before="80" w:after="80"/>
            </w:pPr>
            <w:r>
              <w:t>No, they do no</w:t>
            </w:r>
            <w:r w:rsidR="00546BEB">
              <w:t>t</w:t>
            </w:r>
            <w:r>
              <w:t xml:space="preserve"> have a secondary telephone number</w:t>
            </w:r>
          </w:p>
        </w:tc>
      </w:tr>
    </w:tbl>
    <w:p w14:paraId="0B617731" w14:textId="77777777" w:rsidR="0070137C" w:rsidRDefault="0070137C" w:rsidP="00894FFA">
      <w:pPr>
        <w:spacing w:before="80" w:after="80"/>
        <w:rPr>
          <w:color w:val="000000" w:themeColor="text1"/>
        </w:rPr>
      </w:pPr>
    </w:p>
    <w:p w14:paraId="47EA7080" w14:textId="77777777" w:rsidR="00943B06" w:rsidRPr="0070137C" w:rsidRDefault="00943B06" w:rsidP="00894FFA">
      <w:pPr>
        <w:spacing w:before="80" w:after="80"/>
        <w:rPr>
          <w:color w:val="000000" w:themeColor="text1"/>
        </w:rPr>
      </w:pPr>
    </w:p>
    <w:p w14:paraId="52B706E0" w14:textId="640FBFA4" w:rsidR="000E5B8D" w:rsidRDefault="00824274" w:rsidP="000E5B8D">
      <w:pPr>
        <w:pStyle w:val="Heading3"/>
        <w:spacing w:line="257" w:lineRule="auto"/>
      </w:pPr>
      <w:r>
        <w:t>Member</w:t>
      </w:r>
      <w:r w:rsidR="00C614E6">
        <w:t>’</w:t>
      </w:r>
      <w:r>
        <w:t xml:space="preserve">s Secondary Telephone </w:t>
      </w:r>
      <w:r w:rsidR="00502796">
        <w:t>Number</w:t>
      </w:r>
    </w:p>
    <w:tbl>
      <w:tblPr>
        <w:tblW w:w="93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15"/>
      </w:tblGrid>
      <w:tr w:rsidR="00546BEB" w:rsidRPr="00A22CA4" w14:paraId="024CFBB5" w14:textId="77777777">
        <w:trPr>
          <w:trHeight w:val="36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745C86" w14:textId="45C92279" w:rsidR="00546BEB" w:rsidRPr="00E71972" w:rsidRDefault="000E5B8D">
            <w:pPr>
              <w:spacing w:before="80" w:after="80"/>
              <w:rPr>
                <w:color w:val="000000" w:themeColor="text1"/>
              </w:rPr>
            </w:pPr>
            <w:r w:rsidRPr="00E71972">
              <w:t xml:space="preserve"> </w:t>
            </w:r>
            <w:r w:rsidR="00546BEB" w:rsidRPr="00E71972">
              <w:rPr>
                <w:b/>
                <w:bCs/>
              </w:rPr>
              <w:t>Response</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0E2FCF" w14:textId="77777777" w:rsidR="00546BEB" w:rsidRPr="00E71972" w:rsidRDefault="00546BEB">
            <w:pPr>
              <w:spacing w:before="80" w:after="80"/>
              <w:rPr>
                <w:color w:val="000000" w:themeColor="text1"/>
              </w:rPr>
            </w:pPr>
            <w:r w:rsidRPr="00E71972">
              <w:rPr>
                <w:b/>
                <w:bCs/>
              </w:rPr>
              <w:t>Definition</w:t>
            </w:r>
            <w:r w:rsidRPr="00E71972">
              <w:t xml:space="preserve"> </w:t>
            </w:r>
          </w:p>
        </w:tc>
      </w:tr>
      <w:tr w:rsidR="00546BEB" w:rsidRPr="00A22CA4" w14:paraId="1E7846F5" w14:textId="77777777">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610A9F" w14:textId="7476D797" w:rsidR="00546BEB" w:rsidRPr="00E71972" w:rsidRDefault="00546BEB">
            <w:pPr>
              <w:spacing w:before="80" w:after="80"/>
              <w:rPr>
                <w:color w:val="000000" w:themeColor="text1"/>
              </w:rPr>
            </w:pPr>
            <w:r w:rsidRPr="00E71972">
              <w:rPr>
                <w:color w:val="000000" w:themeColor="text1"/>
              </w:rPr>
              <w:t>XXX-XXX-XXXX</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E1549F" w14:textId="114A7F9F" w:rsidR="00546BEB" w:rsidRPr="00E71972" w:rsidRDefault="00546BEB">
            <w:pPr>
              <w:spacing w:before="80" w:after="80"/>
              <w:rPr>
                <w:color w:val="000000" w:themeColor="text1"/>
              </w:rPr>
            </w:pPr>
            <w:r w:rsidRPr="00E71972">
              <w:rPr>
                <w:rFonts w:eastAsia="Calibri" w:cs="Calibri"/>
              </w:rPr>
              <w:t>Member</w:t>
            </w:r>
            <w:r w:rsidR="004A23F6" w:rsidRPr="00E71972">
              <w:rPr>
                <w:rFonts w:eastAsia="Calibri" w:cs="Calibri"/>
              </w:rPr>
              <w:t>’</w:t>
            </w:r>
            <w:r w:rsidRPr="00E71972">
              <w:rPr>
                <w:rFonts w:eastAsia="Calibri" w:cs="Calibri"/>
              </w:rPr>
              <w:t>s Secondary Telephone Number</w:t>
            </w:r>
          </w:p>
        </w:tc>
      </w:tr>
    </w:tbl>
    <w:p w14:paraId="1CCE26C6" w14:textId="77777777" w:rsidR="000E5B8D" w:rsidRDefault="000E5B8D" w:rsidP="00894FFA">
      <w:pPr>
        <w:spacing w:before="80" w:after="80"/>
        <w:rPr>
          <w:color w:val="000000" w:themeColor="text1"/>
        </w:rPr>
      </w:pPr>
    </w:p>
    <w:p w14:paraId="354122A8" w14:textId="18EBD8BC" w:rsidR="00E4114E" w:rsidRPr="00654018" w:rsidRDefault="00E4114E" w:rsidP="00C614E6">
      <w:pPr>
        <w:pStyle w:val="Heading3"/>
        <w:keepNext w:val="0"/>
        <w:keepLines w:val="0"/>
        <w:spacing w:after="80"/>
      </w:pPr>
      <w:r>
        <w:t>Notes about the b</w:t>
      </w:r>
      <w:r w:rsidRPr="5B9E53A1">
        <w:t>est way to contact the Member (e.g., member directly, specific person/facility, time of day, phone number, etc.)</w:t>
      </w:r>
    </w:p>
    <w:p w14:paraId="1EDB44ED" w14:textId="77777777" w:rsidR="00E4114E" w:rsidRDefault="00E4114E" w:rsidP="00E4114E">
      <w:pPr>
        <w:spacing w:before="80" w:after="80"/>
        <w:rPr>
          <w:color w:val="000000" w:themeColor="text1"/>
        </w:rPr>
      </w:pPr>
      <w:r w:rsidRPr="53614F40">
        <w:rPr>
          <w:b/>
          <w:bCs/>
        </w:rPr>
        <w:t>Item Intent:</w:t>
      </w:r>
      <w:r w:rsidRPr="53614F40">
        <w:t xml:space="preserve"> This item is intended to document the best way to follow up with the member after the assessment. </w:t>
      </w:r>
    </w:p>
    <w:p w14:paraId="5CEFECEC" w14:textId="77777777" w:rsidR="00E4114E" w:rsidRDefault="00E4114E" w:rsidP="00E4114E">
      <w:pPr>
        <w:spacing w:before="80" w:after="80"/>
        <w:rPr>
          <w:color w:val="000000" w:themeColor="text1"/>
        </w:rPr>
      </w:pPr>
      <w:r>
        <w:t xml:space="preserve">Some members may have difficulty managing communication independently and may need to direct the assessor to contact a legal guardian, caregiver, or staff member. The response may include the name and title of a specific person, the best time of day to contact, best method of contact (e.g. telephone, text, email). </w:t>
      </w:r>
    </w:p>
    <w:p w14:paraId="7B60F5BE" w14:textId="75702EAA" w:rsidR="00E4114E" w:rsidRDefault="00E4114E" w:rsidP="00E4114E">
      <w:pPr>
        <w:spacing w:before="80" w:after="80"/>
        <w:rPr>
          <w:color w:val="000000" w:themeColor="text1"/>
        </w:rPr>
      </w:pPr>
      <w:r w:rsidRPr="53614F40">
        <w:rPr>
          <w:b/>
          <w:bCs/>
        </w:rPr>
        <w:t>Definition:</w:t>
      </w:r>
      <w:r w:rsidRPr="53614F40">
        <w:t xml:space="preserve"> </w:t>
      </w:r>
      <w:r>
        <w:t>In this case, the best way to contact the member should be a telephone number that is answered consistently by either the member, a person who can consistently reach the member, or a person who is authorized to communicate on behalf of the member.  Contact notes may include the name of a specific person or facility, their telephone number(s), and the time of day to contact.</w:t>
      </w:r>
    </w:p>
    <w:p w14:paraId="51C07C53" w14:textId="77777777" w:rsidR="00E4114E" w:rsidRDefault="00E4114E" w:rsidP="00E4114E">
      <w:pPr>
        <w:spacing w:before="80" w:after="80"/>
        <w:rPr>
          <w:color w:val="000000" w:themeColor="text1"/>
        </w:rPr>
      </w:pPr>
      <w:r w:rsidRPr="6DB5FDE1">
        <w:rPr>
          <w:b/>
          <w:bCs/>
        </w:rPr>
        <w:t>Steps for Assessment:</w:t>
      </w:r>
      <w:r>
        <w:t xml:space="preserve"> Directly ask the member or </w:t>
      </w:r>
      <w:r w:rsidRPr="00654018">
        <w:t>caregiver</w:t>
      </w:r>
      <w:r>
        <w:t xml:space="preserve"> to describe the best way to contact the member.</w:t>
      </w:r>
    </w:p>
    <w:p w14:paraId="606E5132" w14:textId="77777777" w:rsidR="00E4114E" w:rsidRDefault="00E4114E" w:rsidP="00E4114E">
      <w:pPr>
        <w:spacing w:before="80" w:after="80"/>
        <w:rPr>
          <w:color w:val="000000" w:themeColor="text1"/>
        </w:rPr>
      </w:pPr>
      <w:r>
        <w:rPr>
          <w:b/>
          <w:bCs/>
        </w:rPr>
        <w:t>Response</w:t>
      </w:r>
      <w:r>
        <w:t>: Enter as much information as possible, for example the name of legal guardian or preferred caregiver, telephone numbers, text/call preference, mobile/home telephone preference, etc.</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300"/>
      </w:tblGrid>
      <w:tr w:rsidR="00D45CAA" w14:paraId="0EDA1E4E" w14:textId="77777777">
        <w:trPr>
          <w:trHeight w:val="36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2DCB3A" w14:textId="77777777" w:rsidR="00E4114E" w:rsidRDefault="00E4114E">
            <w:pPr>
              <w:spacing w:before="80" w:after="80"/>
            </w:pPr>
            <w:r w:rsidRPr="10F81A08">
              <w:rPr>
                <w:b/>
                <w:bCs/>
              </w:rPr>
              <w:t>Open Text Box</w:t>
            </w:r>
          </w:p>
        </w:tc>
      </w:tr>
      <w:tr w:rsidR="00D45CAA" w14:paraId="052DD771" w14:textId="77777777">
        <w:trPr>
          <w:trHeight w:val="2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8BF474" w14:textId="57BD65E0" w:rsidR="00E4114E" w:rsidRDefault="00E4114E" w:rsidP="00CC4CB9">
            <w:pPr>
              <w:spacing w:before="80" w:after="80"/>
            </w:pPr>
            <w:r>
              <w:t>Enter information in open text box</w:t>
            </w:r>
          </w:p>
        </w:tc>
      </w:tr>
    </w:tbl>
    <w:p w14:paraId="4AAEC099" w14:textId="77777777" w:rsidR="00E4114E" w:rsidRDefault="00E4114E" w:rsidP="00E4114E">
      <w:pPr>
        <w:spacing w:before="80" w:after="80"/>
        <w:rPr>
          <w:color w:val="000000" w:themeColor="text1"/>
        </w:rPr>
      </w:pPr>
    </w:p>
    <w:p w14:paraId="3656A693" w14:textId="77777777" w:rsidR="00E4114E" w:rsidRPr="00894FFA" w:rsidRDefault="00E4114E" w:rsidP="00894FFA">
      <w:pPr>
        <w:spacing w:before="80" w:after="80"/>
        <w:rPr>
          <w:color w:val="000000" w:themeColor="text1"/>
        </w:rPr>
      </w:pPr>
    </w:p>
    <w:p w14:paraId="6B93DC5C" w14:textId="02C0FBAC" w:rsidR="54D401DA" w:rsidRPr="00FD154F" w:rsidRDefault="54D401DA" w:rsidP="40CC65D2">
      <w:pPr>
        <w:pStyle w:val="Heading3"/>
        <w:spacing w:line="257" w:lineRule="auto"/>
      </w:pPr>
      <w:r w:rsidRPr="513E9CB7">
        <w:lastRenderedPageBreak/>
        <w:t xml:space="preserve">Is the address above where the assessment </w:t>
      </w:r>
      <w:r w:rsidR="00082586">
        <w:t>is occurring?</w:t>
      </w:r>
    </w:p>
    <w:p w14:paraId="4F9CEB4C" w14:textId="4D65B961" w:rsidR="54D401DA" w:rsidRPr="00FD154F" w:rsidRDefault="54D401DA" w:rsidP="40CC65D2">
      <w:pPr>
        <w:spacing w:before="80" w:after="80" w:line="257" w:lineRule="auto"/>
      </w:pPr>
      <w:r w:rsidRPr="513E9CB7">
        <w:rPr>
          <w:b/>
        </w:rPr>
        <w:t xml:space="preserve">Item Intent: </w:t>
      </w:r>
      <w:r w:rsidRPr="513E9CB7">
        <w:t>This item is intended to accurately identify the address at which the assessment is occurring, if different than the member’s address. Identifying the location at the time of the assessment may identify potential support systems available to the member. It may also identify potential risk factors or triggers such as safety risks, abuse, or neglect based on interactions with people at this location.</w:t>
      </w:r>
    </w:p>
    <w:p w14:paraId="53A20D4D" w14:textId="52851312" w:rsidR="54D401DA" w:rsidRPr="00FD154F" w:rsidRDefault="54D401DA" w:rsidP="40CC65D2">
      <w:pPr>
        <w:spacing w:before="80" w:after="80" w:line="257" w:lineRule="auto"/>
      </w:pPr>
      <w:r w:rsidRPr="7988CDF1">
        <w:rPr>
          <w:b/>
          <w:bCs/>
        </w:rPr>
        <w:t xml:space="preserve">Definition: </w:t>
      </w:r>
      <w:r>
        <w:t xml:space="preserve">Includes street name, unit/apartment number if applicable, facility name if applicable, city/town, state, zip code. </w:t>
      </w:r>
    </w:p>
    <w:p w14:paraId="498B10FA" w14:textId="5E0A17E0" w:rsidR="54D401DA" w:rsidRPr="0078093C" w:rsidRDefault="54D401DA" w:rsidP="40CC65D2">
      <w:pPr>
        <w:spacing w:before="80" w:after="80" w:line="257" w:lineRule="auto"/>
        <w:rPr>
          <w:highlight w:val="yellow"/>
        </w:rPr>
      </w:pPr>
      <w:r w:rsidRPr="513E9CB7">
        <w:rPr>
          <w:b/>
        </w:rPr>
        <w:t xml:space="preserve">Steps for Assessment: </w:t>
      </w:r>
      <w:r w:rsidR="00857810">
        <w:rPr>
          <w:bCs/>
        </w:rPr>
        <w:t>I</w:t>
      </w:r>
      <w:r w:rsidR="396216E7" w:rsidRPr="513E9CB7">
        <w:t>ndicate if the assessment is taking place at the address listed above or at a different location.</w:t>
      </w:r>
    </w:p>
    <w:p w14:paraId="7A26506B" w14:textId="1103D1DA" w:rsidR="54D401DA" w:rsidRPr="00FD154F" w:rsidRDefault="000D1FD6" w:rsidP="40CC65D2">
      <w:pPr>
        <w:spacing w:line="257" w:lineRule="auto"/>
      </w:pPr>
      <w:r>
        <w:rPr>
          <w:b/>
          <w:bCs/>
        </w:rPr>
        <w:t>Response</w:t>
      </w:r>
      <w:r w:rsidR="54D401DA" w:rsidRPr="513E9CB7">
        <w:rPr>
          <w:b/>
        </w:rPr>
        <w:t xml:space="preserve">: </w:t>
      </w:r>
      <w:r w:rsidR="54D401DA" w:rsidRPr="513E9CB7">
        <w:t xml:space="preserve">Choose </w:t>
      </w:r>
      <w:r w:rsidR="00643EE9" w:rsidRPr="000E5B8D">
        <w:t>the appropriate answer</w:t>
      </w:r>
      <w:r w:rsidR="54D401DA" w:rsidRPr="513E9CB7">
        <w:t xml:space="preserve"> from the </w:t>
      </w:r>
      <w:r w:rsidR="00643EE9" w:rsidRPr="000E5B8D">
        <w:t>selections provided</w:t>
      </w:r>
      <w:r w:rsidR="54D401DA" w:rsidRPr="513E9CB7">
        <w:t>.</w:t>
      </w:r>
    </w:p>
    <w:tbl>
      <w:tblPr>
        <w:tblStyle w:val="TableGrid"/>
        <w:tblW w:w="0" w:type="auto"/>
        <w:tblLayout w:type="fixed"/>
        <w:tblLook w:val="04A0" w:firstRow="1" w:lastRow="0" w:firstColumn="1" w:lastColumn="0" w:noHBand="0" w:noVBand="1"/>
      </w:tblPr>
      <w:tblGrid>
        <w:gridCol w:w="2775"/>
        <w:gridCol w:w="6570"/>
      </w:tblGrid>
      <w:tr w:rsidR="00EC308D" w:rsidRPr="004D10D1" w14:paraId="16775FE9" w14:textId="77777777" w:rsidTr="00EC308D">
        <w:trPr>
          <w:trHeight w:val="285"/>
        </w:trPr>
        <w:tc>
          <w:tcPr>
            <w:tcW w:w="2775" w:type="dxa"/>
          </w:tcPr>
          <w:p w14:paraId="12ECFAC5" w14:textId="77777777" w:rsidR="00EC308D" w:rsidRPr="004D10D1" w:rsidRDefault="00EC308D">
            <w:pPr>
              <w:spacing w:before="80" w:after="80" w:line="257" w:lineRule="auto"/>
            </w:pPr>
            <w:r w:rsidRPr="004D10D1">
              <w:rPr>
                <w:b/>
                <w:bCs/>
              </w:rPr>
              <w:t>Response</w:t>
            </w:r>
          </w:p>
        </w:tc>
        <w:tc>
          <w:tcPr>
            <w:tcW w:w="6570" w:type="dxa"/>
          </w:tcPr>
          <w:p w14:paraId="285D183B" w14:textId="77777777" w:rsidR="00EC308D" w:rsidRPr="004D10D1" w:rsidRDefault="00EC308D">
            <w:pPr>
              <w:spacing w:before="80" w:after="80" w:line="257" w:lineRule="auto"/>
            </w:pPr>
            <w:r w:rsidRPr="004D10D1">
              <w:rPr>
                <w:b/>
              </w:rPr>
              <w:t>Definition</w:t>
            </w:r>
          </w:p>
        </w:tc>
      </w:tr>
      <w:tr w:rsidR="00EC308D" w:rsidRPr="004D10D1" w14:paraId="4DE4E1E3" w14:textId="77777777" w:rsidTr="00EC308D">
        <w:trPr>
          <w:trHeight w:val="285"/>
        </w:trPr>
        <w:tc>
          <w:tcPr>
            <w:tcW w:w="2775" w:type="dxa"/>
          </w:tcPr>
          <w:p w14:paraId="7A566922" w14:textId="16A713F4" w:rsidR="00EC308D" w:rsidRPr="00966272" w:rsidRDefault="00966272">
            <w:pPr>
              <w:spacing w:before="80" w:after="80" w:line="257" w:lineRule="auto"/>
            </w:pPr>
            <w:r w:rsidRPr="00966272">
              <w:t>Yes</w:t>
            </w:r>
          </w:p>
        </w:tc>
        <w:tc>
          <w:tcPr>
            <w:tcW w:w="6570" w:type="dxa"/>
          </w:tcPr>
          <w:p w14:paraId="600C2B45" w14:textId="699DD148" w:rsidR="00EC308D" w:rsidRPr="00966272" w:rsidRDefault="00966272">
            <w:pPr>
              <w:spacing w:before="80" w:after="80" w:line="257" w:lineRule="auto"/>
            </w:pPr>
            <w:r w:rsidRPr="00966272">
              <w:t>The assessment will take place at the member’s address</w:t>
            </w:r>
          </w:p>
        </w:tc>
      </w:tr>
      <w:tr w:rsidR="00966272" w:rsidRPr="004D10D1" w14:paraId="50D7BC29" w14:textId="77777777" w:rsidTr="00EC308D">
        <w:trPr>
          <w:trHeight w:val="285"/>
        </w:trPr>
        <w:tc>
          <w:tcPr>
            <w:tcW w:w="2775" w:type="dxa"/>
          </w:tcPr>
          <w:p w14:paraId="7F814F56" w14:textId="4941D9D1" w:rsidR="00966272" w:rsidRPr="00966272" w:rsidRDefault="00966272">
            <w:pPr>
              <w:spacing w:before="80" w:after="80" w:line="257" w:lineRule="auto"/>
            </w:pPr>
            <w:r w:rsidRPr="00966272">
              <w:t>No</w:t>
            </w:r>
          </w:p>
        </w:tc>
        <w:tc>
          <w:tcPr>
            <w:tcW w:w="6570" w:type="dxa"/>
          </w:tcPr>
          <w:p w14:paraId="1ECD9B9E" w14:textId="4754BF12" w:rsidR="00966272" w:rsidRPr="00966272" w:rsidRDefault="00966272">
            <w:pPr>
              <w:spacing w:before="80" w:after="80" w:line="257" w:lineRule="auto"/>
            </w:pPr>
            <w:r w:rsidRPr="00966272">
              <w:t>The assessment will take place at a different address</w:t>
            </w:r>
          </w:p>
        </w:tc>
      </w:tr>
    </w:tbl>
    <w:p w14:paraId="56190627" w14:textId="0B3B97B6" w:rsidR="40CC65D2" w:rsidRPr="00FD154F" w:rsidRDefault="40CC65D2" w:rsidP="40CC65D2"/>
    <w:p w14:paraId="312C8C5F" w14:textId="3B7D8C99" w:rsidR="183C90D2" w:rsidRPr="00FD154F" w:rsidRDefault="41D8A8FC" w:rsidP="00FB3C1A">
      <w:pPr>
        <w:pStyle w:val="Heading3"/>
        <w:spacing w:before="480" w:line="257" w:lineRule="auto"/>
      </w:pPr>
      <w:r w:rsidRPr="7C312AA3">
        <w:t xml:space="preserve">If </w:t>
      </w:r>
      <w:r w:rsidR="00D26869">
        <w:t>n</w:t>
      </w:r>
      <w:r w:rsidRPr="7C312AA3">
        <w:t xml:space="preserve">o, provide the address where the assessment is occurring </w:t>
      </w:r>
    </w:p>
    <w:p w14:paraId="5EC11511" w14:textId="6C35DC8F" w:rsidR="41D8A8FC" w:rsidRPr="00FD154F" w:rsidRDefault="41D8A8FC" w:rsidP="40CC65D2">
      <w:pPr>
        <w:spacing w:before="80" w:after="80" w:line="257" w:lineRule="auto"/>
      </w:pPr>
      <w:r w:rsidRPr="24B20CB8">
        <w:rPr>
          <w:b/>
          <w:bCs/>
        </w:rPr>
        <w:t xml:space="preserve">Item Intent: </w:t>
      </w:r>
      <w:r>
        <w:t xml:space="preserve">This is a skip logic question asked only if the answer to </w:t>
      </w:r>
      <w:r w:rsidR="3D35EB24">
        <w:t>Q</w:t>
      </w:r>
      <w:r>
        <w:t xml:space="preserve">uestion 5 is No, indicating that the assessment </w:t>
      </w:r>
      <w:r w:rsidR="24353029">
        <w:t xml:space="preserve">is taking </w:t>
      </w:r>
      <w:r>
        <w:t xml:space="preserve">place at a location other than the member’s address. This item is intended to accurately identify the address at which the assessment </w:t>
      </w:r>
      <w:r w:rsidR="3B22AAF0">
        <w:t>is occurring,</w:t>
      </w:r>
      <w:r>
        <w:t xml:space="preserve"> if different than the member’s address. </w:t>
      </w:r>
    </w:p>
    <w:p w14:paraId="5D309E89" w14:textId="6CA9B470" w:rsidR="41D8A8FC" w:rsidRPr="00FD154F" w:rsidRDefault="41D8A8FC" w:rsidP="40CC65D2">
      <w:pPr>
        <w:spacing w:before="80" w:after="80" w:line="257" w:lineRule="auto"/>
      </w:pPr>
      <w:r w:rsidRPr="7C312AA3">
        <w:rPr>
          <w:b/>
        </w:rPr>
        <w:t xml:space="preserve">Definition: </w:t>
      </w:r>
      <w:r w:rsidRPr="7C312AA3">
        <w:t xml:space="preserve">Includes </w:t>
      </w:r>
      <w:r w:rsidR="009773FA" w:rsidRPr="7C312AA3">
        <w:t xml:space="preserve">location type, </w:t>
      </w:r>
      <w:r w:rsidRPr="7C312AA3">
        <w:t xml:space="preserve">street name, unit/apartment number if applicable, city/town, state, zip code. </w:t>
      </w:r>
    </w:p>
    <w:p w14:paraId="02081288" w14:textId="3E3A51B5" w:rsidR="41D8A8FC" w:rsidRPr="00FD154F" w:rsidRDefault="41D8A8FC" w:rsidP="40CC65D2">
      <w:pPr>
        <w:spacing w:before="80" w:after="80" w:line="257" w:lineRule="auto"/>
      </w:pPr>
      <w:r w:rsidRPr="7C312AA3">
        <w:rPr>
          <w:b/>
        </w:rPr>
        <w:t xml:space="preserve">Steps for Assessment: </w:t>
      </w:r>
      <w:r w:rsidR="11BCC7F6" w:rsidRPr="7C312AA3">
        <w:t>Indicate in the field</w:t>
      </w:r>
      <w:r w:rsidR="00683BDC">
        <w:t>s</w:t>
      </w:r>
      <w:r w:rsidR="11BCC7F6" w:rsidRPr="7C312AA3">
        <w:t xml:space="preserve"> below the address where the assessment is taking place. </w:t>
      </w:r>
    </w:p>
    <w:p w14:paraId="13BB385F" w14:textId="31855806" w:rsidR="41D8A8FC" w:rsidRPr="00FD154F" w:rsidRDefault="000D1FD6" w:rsidP="40CC65D2">
      <w:pPr>
        <w:spacing w:before="80" w:after="80" w:line="257" w:lineRule="auto"/>
      </w:pPr>
      <w:r>
        <w:rPr>
          <w:b/>
          <w:bCs/>
        </w:rPr>
        <w:t>Response</w:t>
      </w:r>
      <w:r w:rsidR="41D8A8FC">
        <w:t xml:space="preserve">: </w:t>
      </w:r>
      <w:r w:rsidR="41D8A8FC" w:rsidRPr="7C312AA3">
        <w:t xml:space="preserve">Enter the </w:t>
      </w:r>
      <w:r w:rsidR="292C58E1" w:rsidRPr="7C312AA3">
        <w:t xml:space="preserve">location type, </w:t>
      </w:r>
      <w:r w:rsidR="41D8A8FC" w:rsidRPr="7C312AA3">
        <w:t>street name, apartment or unit number, city, state, and zip code</w:t>
      </w:r>
    </w:p>
    <w:tbl>
      <w:tblPr>
        <w:tblStyle w:val="TableGrid"/>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75"/>
        <w:gridCol w:w="6570"/>
      </w:tblGrid>
      <w:tr w:rsidR="00FD154F" w:rsidRPr="004D10D1" w14:paraId="318EC9C0" w14:textId="77777777" w:rsidTr="00CC4CB9">
        <w:trPr>
          <w:trHeight w:val="285"/>
        </w:trPr>
        <w:tc>
          <w:tcPr>
            <w:tcW w:w="2775" w:type="dxa"/>
            <w:tcMar>
              <w:left w:w="90" w:type="dxa"/>
              <w:right w:w="90" w:type="dxa"/>
            </w:tcMar>
          </w:tcPr>
          <w:p w14:paraId="2F29A3A7" w14:textId="75FCC090" w:rsidR="40CC65D2" w:rsidRPr="004D10D1" w:rsidRDefault="000D1FD6" w:rsidP="40CC65D2">
            <w:pPr>
              <w:spacing w:before="80" w:after="80" w:line="257" w:lineRule="auto"/>
            </w:pPr>
            <w:r w:rsidRPr="004D10D1">
              <w:rPr>
                <w:b/>
                <w:bCs/>
              </w:rPr>
              <w:t>Response</w:t>
            </w:r>
          </w:p>
        </w:tc>
        <w:tc>
          <w:tcPr>
            <w:tcW w:w="6570" w:type="dxa"/>
            <w:tcMar>
              <w:left w:w="90" w:type="dxa"/>
              <w:right w:w="90" w:type="dxa"/>
            </w:tcMar>
          </w:tcPr>
          <w:p w14:paraId="55B09E6A" w14:textId="51127D4C" w:rsidR="40CC65D2" w:rsidRPr="004D10D1" w:rsidRDefault="40CC65D2" w:rsidP="40CC65D2">
            <w:pPr>
              <w:spacing w:before="80" w:after="80" w:line="257" w:lineRule="auto"/>
            </w:pPr>
            <w:r w:rsidRPr="004D10D1">
              <w:rPr>
                <w:b/>
              </w:rPr>
              <w:t>Definition</w:t>
            </w:r>
          </w:p>
        </w:tc>
      </w:tr>
      <w:tr w:rsidR="00FD154F" w:rsidRPr="004D10D1" w14:paraId="61AFF067" w14:textId="77777777" w:rsidTr="00CC4CB9">
        <w:trPr>
          <w:trHeight w:val="285"/>
        </w:trPr>
        <w:tc>
          <w:tcPr>
            <w:tcW w:w="2775" w:type="dxa"/>
            <w:tcMar>
              <w:left w:w="90" w:type="dxa"/>
              <w:right w:w="90" w:type="dxa"/>
            </w:tcMar>
          </w:tcPr>
          <w:p w14:paraId="6E7C13CB" w14:textId="5E8B81FF" w:rsidR="00DE36CE" w:rsidRPr="004D10D1" w:rsidRDefault="009773FA" w:rsidP="0052519B">
            <w:pPr>
              <w:pStyle w:val="NoSpacing"/>
              <w:rPr>
                <w:b w:val="0"/>
                <w:color w:val="auto"/>
              </w:rPr>
            </w:pPr>
            <w:r w:rsidRPr="004D10D1">
              <w:rPr>
                <w:b w:val="0"/>
                <w:color w:val="auto"/>
              </w:rPr>
              <w:t>XXXXXX</w:t>
            </w:r>
          </w:p>
          <w:p w14:paraId="588D9FA1" w14:textId="733F08F2" w:rsidR="00DE36CE" w:rsidRPr="004D10D1" w:rsidRDefault="00DE36CE" w:rsidP="0052519B">
            <w:pPr>
              <w:pStyle w:val="NoSpacing"/>
              <w:rPr>
                <w:b w:val="0"/>
                <w:color w:val="auto"/>
              </w:rPr>
            </w:pPr>
            <w:r w:rsidRPr="004D10D1">
              <w:rPr>
                <w:b w:val="0"/>
                <w:color w:val="auto"/>
              </w:rPr>
              <w:t>## XXXXX</w:t>
            </w:r>
          </w:p>
          <w:p w14:paraId="71369F55" w14:textId="1E2343E8" w:rsidR="00101522" w:rsidRPr="004D10D1" w:rsidRDefault="00DE36CE" w:rsidP="0052519B">
            <w:pPr>
              <w:pStyle w:val="NoSpacing"/>
              <w:rPr>
                <w:b w:val="0"/>
                <w:color w:val="auto"/>
              </w:rPr>
            </w:pPr>
            <w:r w:rsidRPr="004D10D1">
              <w:rPr>
                <w:b w:val="0"/>
                <w:color w:val="auto"/>
              </w:rPr>
              <w:t>XX</w:t>
            </w:r>
            <w:r w:rsidR="001D6681" w:rsidRPr="004D10D1">
              <w:rPr>
                <w:b w:val="0"/>
                <w:color w:val="auto"/>
              </w:rPr>
              <w:t>#</w:t>
            </w:r>
            <w:r w:rsidR="00101522" w:rsidRPr="004D10D1">
              <w:br/>
            </w:r>
            <w:r w:rsidR="001D6681" w:rsidRPr="004D10D1">
              <w:rPr>
                <w:b w:val="0"/>
                <w:color w:val="auto"/>
              </w:rPr>
              <w:t>XXX</w:t>
            </w:r>
          </w:p>
          <w:p w14:paraId="578B6182" w14:textId="678EF9C1" w:rsidR="00101522" w:rsidRPr="004D10D1" w:rsidRDefault="001D6681" w:rsidP="0052519B">
            <w:pPr>
              <w:pStyle w:val="NoSpacing"/>
              <w:rPr>
                <w:b w:val="0"/>
                <w:color w:val="auto"/>
              </w:rPr>
            </w:pPr>
            <w:r w:rsidRPr="004D10D1">
              <w:rPr>
                <w:b w:val="0"/>
                <w:color w:val="auto"/>
              </w:rPr>
              <w:t>XX</w:t>
            </w:r>
          </w:p>
          <w:p w14:paraId="640B698B" w14:textId="408CAFE3" w:rsidR="00101522" w:rsidRPr="004D10D1" w:rsidRDefault="001D6681" w:rsidP="001D6681">
            <w:pPr>
              <w:pStyle w:val="NoSpacing"/>
              <w:rPr>
                <w:color w:val="auto"/>
              </w:rPr>
            </w:pPr>
            <w:r w:rsidRPr="004D10D1">
              <w:rPr>
                <w:b w:val="0"/>
                <w:color w:val="auto"/>
              </w:rPr>
              <w:t>#####</w:t>
            </w:r>
          </w:p>
        </w:tc>
        <w:tc>
          <w:tcPr>
            <w:tcW w:w="6570" w:type="dxa"/>
            <w:tcMar>
              <w:left w:w="90" w:type="dxa"/>
              <w:right w:w="90" w:type="dxa"/>
            </w:tcMar>
          </w:tcPr>
          <w:p w14:paraId="344050A1" w14:textId="523716A3" w:rsidR="009773FA" w:rsidRPr="004D10D1" w:rsidRDefault="009773FA" w:rsidP="0052519B">
            <w:pPr>
              <w:rPr>
                <w:rFonts w:eastAsia="Calibri" w:cs="Calibri"/>
              </w:rPr>
            </w:pPr>
            <w:r w:rsidRPr="004D10D1">
              <w:rPr>
                <w:rFonts w:eastAsia="Calibri" w:cs="Calibri"/>
              </w:rPr>
              <w:t>Location</w:t>
            </w:r>
            <w:r w:rsidR="00FD154F" w:rsidRPr="004D10D1">
              <w:rPr>
                <w:rFonts w:eastAsia="Calibri" w:cs="Calibri"/>
              </w:rPr>
              <w:t xml:space="preserve"> Type</w:t>
            </w:r>
          </w:p>
          <w:p w14:paraId="31D5647F" w14:textId="4905FCA4" w:rsidR="00101522" w:rsidRPr="004D10D1" w:rsidRDefault="00875E51" w:rsidP="0052519B">
            <w:pPr>
              <w:rPr>
                <w:rFonts w:eastAsia="Calibri" w:cs="Calibri"/>
              </w:rPr>
            </w:pPr>
            <w:r w:rsidRPr="004D10D1">
              <w:rPr>
                <w:rFonts w:eastAsia="Calibri" w:cs="Calibri"/>
              </w:rPr>
              <w:t>Street Address</w:t>
            </w:r>
          </w:p>
          <w:p w14:paraId="627D29FC" w14:textId="55F3377A" w:rsidR="00101522" w:rsidRPr="004D10D1" w:rsidRDefault="00101522" w:rsidP="0052519B">
            <w:r w:rsidRPr="004D10D1">
              <w:rPr>
                <w:rFonts w:eastAsia="Calibri" w:cs="Calibri"/>
              </w:rPr>
              <w:t>Apartment/Unit number (if applicable)</w:t>
            </w:r>
          </w:p>
          <w:p w14:paraId="76C09E2E" w14:textId="70959794" w:rsidR="00101522" w:rsidRPr="004D10D1" w:rsidRDefault="00101522" w:rsidP="0052519B">
            <w:pPr>
              <w:rPr>
                <w:rFonts w:eastAsia="Calibri" w:cs="Calibri"/>
              </w:rPr>
            </w:pPr>
            <w:r w:rsidRPr="004D10D1">
              <w:rPr>
                <w:rFonts w:eastAsia="Calibri" w:cs="Calibri"/>
              </w:rPr>
              <w:t>City</w:t>
            </w:r>
          </w:p>
          <w:p w14:paraId="568151A8" w14:textId="6CAD57D9" w:rsidR="00101522" w:rsidRPr="004D10D1" w:rsidRDefault="00101522" w:rsidP="0052519B">
            <w:pPr>
              <w:rPr>
                <w:rFonts w:eastAsia="Calibri" w:cs="Calibri"/>
              </w:rPr>
            </w:pPr>
            <w:r w:rsidRPr="004D10D1">
              <w:rPr>
                <w:rFonts w:eastAsia="Calibri" w:cs="Calibri"/>
              </w:rPr>
              <w:t>State</w:t>
            </w:r>
          </w:p>
          <w:p w14:paraId="092D88E7" w14:textId="7D30A000" w:rsidR="00101522" w:rsidRPr="004D10D1" w:rsidRDefault="00101522" w:rsidP="0052519B">
            <w:r w:rsidRPr="004D10D1">
              <w:rPr>
                <w:rFonts w:eastAsia="Calibri" w:cs="Calibri"/>
              </w:rPr>
              <w:t>Zip Code</w:t>
            </w:r>
          </w:p>
        </w:tc>
      </w:tr>
    </w:tbl>
    <w:p w14:paraId="6C3BC764" w14:textId="77777777" w:rsidR="00943B06" w:rsidRDefault="00943B06" w:rsidP="10F81A08">
      <w:pPr>
        <w:spacing w:before="80" w:after="80"/>
        <w:rPr>
          <w:color w:val="000000" w:themeColor="text1"/>
        </w:rPr>
      </w:pPr>
    </w:p>
    <w:p w14:paraId="20782E1A" w14:textId="61B2F6F9" w:rsidR="61282353" w:rsidRDefault="00D703C5" w:rsidP="00622314">
      <w:pPr>
        <w:pStyle w:val="Heading3"/>
        <w:keepLines w:val="0"/>
      </w:pPr>
      <w:r>
        <w:lastRenderedPageBreak/>
        <w:t xml:space="preserve">What is the </w:t>
      </w:r>
      <w:r w:rsidR="5832F476">
        <w:t>Member's Primary Language (including ASL)</w:t>
      </w:r>
      <w:r>
        <w:t>?</w:t>
      </w:r>
    </w:p>
    <w:p w14:paraId="1AC4C593" w14:textId="5045EE36" w:rsidR="3FB63CDA" w:rsidRDefault="53614F40" w:rsidP="53614F40">
      <w:pPr>
        <w:spacing w:before="80" w:after="80"/>
        <w:rPr>
          <w:color w:val="000000" w:themeColor="text1"/>
        </w:rPr>
      </w:pPr>
      <w:r w:rsidRPr="53614F40">
        <w:rPr>
          <w:b/>
          <w:bCs/>
        </w:rPr>
        <w:t>Item Intent:</w:t>
      </w:r>
      <w:r w:rsidRPr="53614F40">
        <w:t xml:space="preserve"> This item is intended to accurately document the language with which the member is most comfortable communicating, particularly as it relates to medical care. </w:t>
      </w:r>
    </w:p>
    <w:p w14:paraId="3D3635A5" w14:textId="26F96A5B" w:rsidR="3FB63CDA" w:rsidRPr="00342371" w:rsidRDefault="53614F40" w:rsidP="53614F40">
      <w:pPr>
        <w:spacing w:before="80" w:after="80"/>
        <w:rPr>
          <w:strike/>
          <w:color w:val="000000" w:themeColor="text1"/>
        </w:rPr>
      </w:pPr>
      <w:r w:rsidRPr="53614F40">
        <w:t xml:space="preserve">Communicating with members in their primary language ensures members are comprehending questions and expressing responses with as much clarity as possible. </w:t>
      </w:r>
    </w:p>
    <w:p w14:paraId="7EDE602E" w14:textId="220BD33E" w:rsidR="3FB63CDA" w:rsidRDefault="53614F40" w:rsidP="53614F40">
      <w:pPr>
        <w:spacing w:before="80" w:after="80"/>
        <w:rPr>
          <w:color w:val="000000" w:themeColor="text1"/>
        </w:rPr>
      </w:pPr>
      <w:r w:rsidRPr="53614F40">
        <w:rPr>
          <w:b/>
          <w:bCs/>
        </w:rPr>
        <w:t>Definition:</w:t>
      </w:r>
      <w:r w:rsidRPr="53614F40">
        <w:t xml:space="preserve"> </w:t>
      </w:r>
      <w:r w:rsidR="00342371" w:rsidRPr="00342371">
        <w:t>The member’s preferred language for day-to-day communication; the language the member is most comfortable using for medical interactions</w:t>
      </w:r>
      <w:r w:rsidR="000B123F">
        <w:t>.</w:t>
      </w:r>
      <w:r w:rsidR="00342371" w:rsidRPr="00342371">
        <w:t> </w:t>
      </w:r>
    </w:p>
    <w:p w14:paraId="770F9D26" w14:textId="091272F1" w:rsidR="3FB63CDA" w:rsidRDefault="53614F40" w:rsidP="53614F40">
      <w:pPr>
        <w:spacing w:before="80" w:after="80"/>
        <w:rPr>
          <w:color w:val="000000" w:themeColor="text1"/>
        </w:rPr>
      </w:pPr>
      <w:r w:rsidRPr="53614F40">
        <w:rPr>
          <w:b/>
          <w:bCs/>
        </w:rPr>
        <w:t>Steps for Assessment:</w:t>
      </w:r>
      <w:r w:rsidRPr="53614F40">
        <w:t xml:space="preserve"> </w:t>
      </w:r>
      <w:r>
        <w:t>Be aware that while someone may be fluent in English, they may not be comfortable with medical language in English</w:t>
      </w:r>
      <w:r w:rsidR="6B9BE13E">
        <w:t>.</w:t>
      </w:r>
      <w:r w:rsidR="003E1153">
        <w:t xml:space="preserve"> </w:t>
      </w:r>
      <w:r w:rsidRPr="53614F40">
        <w:t xml:space="preserve">Observe the language caregivers choose to communicate with the member. Pay attention to whether </w:t>
      </w:r>
      <w:r w:rsidR="00C614E6">
        <w:t xml:space="preserve">the </w:t>
      </w:r>
      <w:r w:rsidRPr="53614F40">
        <w:t xml:space="preserve">caregiver and member communicate with the nurse assessor in English while communicating with each other in a language other than English. </w:t>
      </w:r>
    </w:p>
    <w:p w14:paraId="43000288" w14:textId="77777777" w:rsidR="00C614E6" w:rsidRPr="00C614E6" w:rsidRDefault="53614F40" w:rsidP="00C614E6">
      <w:pPr>
        <w:pStyle w:val="ListParagraph"/>
        <w:numPr>
          <w:ilvl w:val="0"/>
          <w:numId w:val="103"/>
        </w:numPr>
        <w:spacing w:before="80" w:after="80"/>
        <w:rPr>
          <w:color w:val="000000" w:themeColor="text1"/>
        </w:rPr>
      </w:pPr>
      <w:r w:rsidRPr="53614F40">
        <w:t>Ask the member or</w:t>
      </w:r>
      <w:r w:rsidR="00F45823">
        <w:t xml:space="preserve"> </w:t>
      </w:r>
      <w:r w:rsidRPr="53614F40">
        <w:t xml:space="preserve">caregiver directly about the member’s language preferences. </w:t>
      </w:r>
      <w:r w:rsidRPr="00C614E6">
        <w:rPr>
          <w:i/>
          <w:iCs/>
        </w:rPr>
        <w:t>In what language is the member most comfortable communicating in medical settings?</w:t>
      </w:r>
      <w:r w:rsidR="00216271">
        <w:t xml:space="preserve"> </w:t>
      </w:r>
    </w:p>
    <w:p w14:paraId="21A363AF" w14:textId="51BC61C7" w:rsidR="3FB63CDA" w:rsidRPr="00C614E6" w:rsidRDefault="005507E9" w:rsidP="00C614E6">
      <w:pPr>
        <w:pStyle w:val="ListParagraph"/>
        <w:numPr>
          <w:ilvl w:val="0"/>
          <w:numId w:val="103"/>
        </w:numPr>
        <w:spacing w:before="80" w:after="80"/>
        <w:rPr>
          <w:color w:val="000000" w:themeColor="text1"/>
        </w:rPr>
      </w:pPr>
      <w:r>
        <w:t>The nurse assessor</w:t>
      </w:r>
      <w:r w:rsidR="53614F40" w:rsidRPr="53614F40">
        <w:t xml:space="preserve"> may also ask</w:t>
      </w:r>
      <w:r>
        <w:t>:</w:t>
      </w:r>
      <w:r w:rsidR="53614F40" w:rsidRPr="53614F40">
        <w:t xml:space="preserve"> </w:t>
      </w:r>
      <w:r w:rsidR="53614F40" w:rsidRPr="00C614E6">
        <w:rPr>
          <w:i/>
          <w:iCs/>
        </w:rPr>
        <w:t>Would you like a</w:t>
      </w:r>
      <w:r w:rsidR="0010623A" w:rsidRPr="00C614E6">
        <w:rPr>
          <w:i/>
          <w:iCs/>
        </w:rPr>
        <w:t xml:space="preserve">n interpreter </w:t>
      </w:r>
      <w:r w:rsidR="53614F40" w:rsidRPr="00C614E6">
        <w:rPr>
          <w:i/>
          <w:iCs/>
        </w:rPr>
        <w:t>today?</w:t>
      </w:r>
    </w:p>
    <w:p w14:paraId="6B566C52" w14:textId="07048D89" w:rsidR="3FB63CDA" w:rsidRDefault="25EBF8B3" w:rsidP="25EBF8B3">
      <w:pPr>
        <w:spacing w:before="80" w:after="80"/>
        <w:rPr>
          <w:color w:val="000000" w:themeColor="text1"/>
        </w:rPr>
      </w:pPr>
      <w:r>
        <w:t xml:space="preserve">Ideally, the nurse assessor would capture assessment data in the member’s primary language. If the nurse is fluent in clinical language in the member’s primary language, the nurse assessor should use the primary language of the member to conduct the assessment. If the nurse assessor is not clinically fluent in the member’s primary language, using an approved </w:t>
      </w:r>
      <w:r w:rsidR="002F2F9E">
        <w:t xml:space="preserve">interpreter </w:t>
      </w:r>
      <w:r>
        <w:t>service would be preferable</w:t>
      </w:r>
      <w:r w:rsidR="00FB4A7E">
        <w:t xml:space="preserve">. </w:t>
      </w:r>
    </w:p>
    <w:p w14:paraId="605531CA" w14:textId="467A73A0" w:rsidR="3FB63CDA" w:rsidRDefault="000D1FD6" w:rsidP="4E83AE00">
      <w:pPr>
        <w:spacing w:before="80" w:after="80"/>
      </w:pPr>
      <w:r>
        <w:rPr>
          <w:b/>
          <w:bCs/>
        </w:rPr>
        <w:t>Response</w:t>
      </w:r>
      <w:r w:rsidR="53614F40">
        <w:t xml:space="preserve">: </w:t>
      </w:r>
      <w:r w:rsidR="2E2E8C40">
        <w:t>Select</w:t>
      </w:r>
      <w:r w:rsidR="53614F40">
        <w:t xml:space="preserve"> the</w:t>
      </w:r>
      <w:r w:rsidR="56393B8E">
        <w:t xml:space="preserve"> member’s</w:t>
      </w:r>
      <w:r w:rsidR="53614F40">
        <w:t xml:space="preserve"> identified primary language </w:t>
      </w:r>
      <w:r w:rsidR="77560944">
        <w:t>from the drop-down menu.</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24A8C2E7" w14:paraId="3EA5D035" w14:textId="77777777" w:rsidTr="53614F40">
        <w:trPr>
          <w:trHeight w:val="285"/>
        </w:trPr>
        <w:tc>
          <w:tcPr>
            <w:tcW w:w="2940" w:type="dxa"/>
            <w:tcBorders>
              <w:top w:val="single" w:sz="6" w:space="0" w:color="auto"/>
              <w:left w:val="single" w:sz="6" w:space="0" w:color="auto"/>
            </w:tcBorders>
            <w:tcMar>
              <w:left w:w="90" w:type="dxa"/>
              <w:right w:w="90" w:type="dxa"/>
            </w:tcMar>
          </w:tcPr>
          <w:p w14:paraId="5051FA98" w14:textId="2D692668" w:rsidR="24A8C2E7" w:rsidRDefault="000D1FD6"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263E4074" w14:textId="320E7E86" w:rsidR="24A8C2E7" w:rsidRDefault="53614F40" w:rsidP="53614F40">
            <w:pPr>
              <w:spacing w:before="80" w:after="80" w:line="259" w:lineRule="auto"/>
              <w:rPr>
                <w:color w:val="000000" w:themeColor="text1"/>
              </w:rPr>
            </w:pPr>
            <w:r w:rsidRPr="53614F40">
              <w:rPr>
                <w:b/>
                <w:bCs/>
              </w:rPr>
              <w:t>Definition</w:t>
            </w:r>
          </w:p>
        </w:tc>
      </w:tr>
      <w:tr w:rsidR="24A8C2E7" w14:paraId="3381DB7F" w14:textId="77777777" w:rsidTr="53614F40">
        <w:trPr>
          <w:trHeight w:val="285"/>
        </w:trPr>
        <w:tc>
          <w:tcPr>
            <w:tcW w:w="2940" w:type="dxa"/>
            <w:tcBorders>
              <w:left w:val="single" w:sz="6" w:space="0" w:color="auto"/>
              <w:bottom w:val="single" w:sz="6" w:space="0" w:color="auto"/>
            </w:tcBorders>
            <w:tcMar>
              <w:left w:w="90" w:type="dxa"/>
              <w:right w:w="90" w:type="dxa"/>
            </w:tcMar>
          </w:tcPr>
          <w:p w14:paraId="33E8951B" w14:textId="310672AE" w:rsidR="24A8C2E7" w:rsidRDefault="53614F40" w:rsidP="53614F40">
            <w:pPr>
              <w:spacing w:before="80" w:after="80" w:line="259" w:lineRule="auto"/>
              <w:rPr>
                <w:color w:val="000000" w:themeColor="text1"/>
              </w:rPr>
            </w:pPr>
            <w:r w:rsidRPr="53614F40">
              <w:t>XXX</w:t>
            </w:r>
          </w:p>
        </w:tc>
        <w:tc>
          <w:tcPr>
            <w:tcW w:w="6420" w:type="dxa"/>
            <w:tcBorders>
              <w:bottom w:val="single" w:sz="6" w:space="0" w:color="auto"/>
              <w:right w:val="single" w:sz="6" w:space="0" w:color="auto"/>
            </w:tcBorders>
            <w:tcMar>
              <w:left w:w="90" w:type="dxa"/>
              <w:right w:w="90" w:type="dxa"/>
            </w:tcMar>
          </w:tcPr>
          <w:p w14:paraId="791898BE" w14:textId="023609D9" w:rsidR="24A8C2E7" w:rsidRDefault="53614F40" w:rsidP="53614F40">
            <w:pPr>
              <w:spacing w:before="80" w:after="80" w:line="259" w:lineRule="auto"/>
              <w:rPr>
                <w:color w:val="000000" w:themeColor="text1"/>
              </w:rPr>
            </w:pPr>
            <w:r w:rsidRPr="53614F40">
              <w:t>The member’s primary language</w:t>
            </w:r>
          </w:p>
        </w:tc>
      </w:tr>
    </w:tbl>
    <w:p w14:paraId="5AA523DD" w14:textId="20A7B4C5" w:rsidR="3FB63CDA" w:rsidRDefault="3FB63CDA" w:rsidP="53614F40">
      <w:pPr>
        <w:spacing w:before="80" w:after="80"/>
        <w:rPr>
          <w:color w:val="000000" w:themeColor="text1"/>
        </w:rPr>
      </w:pPr>
    </w:p>
    <w:p w14:paraId="6DE02BAE" w14:textId="1761BC49" w:rsidR="3FB63CDA" w:rsidRDefault="61282353" w:rsidP="00FB3C1A">
      <w:pPr>
        <w:pStyle w:val="Heading3"/>
        <w:keepNext w:val="0"/>
        <w:keepLines w:val="0"/>
        <w:spacing w:before="480" w:after="80"/>
        <w:rPr>
          <w:b w:val="0"/>
          <w:bCs w:val="0"/>
          <w:color w:val="000000" w:themeColor="text1"/>
        </w:rPr>
      </w:pPr>
      <w:r>
        <w:t xml:space="preserve">Is an Interpreter </w:t>
      </w:r>
      <w:r w:rsidR="2FA9E128">
        <w:t>being used</w:t>
      </w:r>
      <w:r>
        <w:t>?</w:t>
      </w:r>
    </w:p>
    <w:p w14:paraId="3C99595C" w14:textId="1DF91BF4" w:rsidR="3FB63CDA" w:rsidRDefault="25EBF8B3" w:rsidP="53614F40">
      <w:pPr>
        <w:spacing w:before="80" w:after="80"/>
        <w:rPr>
          <w:color w:val="000000" w:themeColor="text1"/>
        </w:rPr>
      </w:pPr>
      <w:r w:rsidRPr="5BE77016">
        <w:rPr>
          <w:b/>
          <w:bCs/>
        </w:rPr>
        <w:t xml:space="preserve">Item Intent: </w:t>
      </w:r>
      <w:r>
        <w:t>T</w:t>
      </w:r>
      <w:r w:rsidR="006E5D81">
        <w:t>his item is intended t</w:t>
      </w:r>
      <w:r>
        <w:t>o identify the need for an interpreter in the context of this assessment</w:t>
      </w:r>
      <w:r w:rsidR="006E5D81">
        <w:t xml:space="preserve"> and future encounters with the member.</w:t>
      </w:r>
      <w:r w:rsidR="00A82B10">
        <w:t xml:space="preserve"> </w:t>
      </w:r>
      <w:r w:rsidR="53614F40">
        <w:t>The inclusion of an interpreter ensures adequate communication between the</w:t>
      </w:r>
      <w:r w:rsidR="009644B6">
        <w:t xml:space="preserve"> member and the assessor.</w:t>
      </w:r>
      <w:r w:rsidR="53614F40">
        <w:t xml:space="preserve"> </w:t>
      </w:r>
    </w:p>
    <w:p w14:paraId="17164799" w14:textId="4E33BD16" w:rsidR="0093593A" w:rsidRDefault="53614F40" w:rsidP="53614F40">
      <w:pPr>
        <w:spacing w:before="80" w:after="80"/>
        <w:rPr>
          <w:b/>
          <w:bCs/>
          <w:lang w:val="en"/>
        </w:rPr>
      </w:pPr>
      <w:r w:rsidRPr="53614F40">
        <w:rPr>
          <w:b/>
          <w:bCs/>
        </w:rPr>
        <w:t>Definition</w:t>
      </w:r>
      <w:r w:rsidR="0093593A">
        <w:rPr>
          <w:b/>
          <w:bCs/>
        </w:rPr>
        <w:t xml:space="preserve">: </w:t>
      </w:r>
      <w:r w:rsidR="0093593A" w:rsidRPr="0093593A">
        <w:rPr>
          <w:lang w:val="en"/>
        </w:rPr>
        <w:t>In this case, an interpreter is fluent in the primary language of the nurse assessor and in the primary language of the member (including non-verbal languages such as ASL), is trained and proficient in the skill and ethics of interpreting, and knowledgeable about the specialized medical terms and concepts.</w:t>
      </w:r>
    </w:p>
    <w:p w14:paraId="59EE9B7D" w14:textId="190A5823" w:rsidR="3FB63CDA" w:rsidRDefault="53614F40" w:rsidP="53614F40">
      <w:pPr>
        <w:spacing w:before="80" w:after="80"/>
        <w:rPr>
          <w:color w:val="000000" w:themeColor="text1"/>
        </w:rPr>
      </w:pPr>
      <w:r w:rsidRPr="1D73193A">
        <w:rPr>
          <w:b/>
          <w:bCs/>
        </w:rPr>
        <w:t xml:space="preserve">Steps for Assessment: </w:t>
      </w:r>
      <w:r w:rsidR="00200BF3">
        <w:t xml:space="preserve">Document if an interpreter is being used during the assessment. </w:t>
      </w:r>
      <w:r>
        <w:t>If a</w:t>
      </w:r>
      <w:r w:rsidR="009B20D1">
        <w:t>n</w:t>
      </w:r>
      <w:r w:rsidR="734FC550">
        <w:t xml:space="preserve"> </w:t>
      </w:r>
      <w:r>
        <w:t xml:space="preserve">interpreter is needed but one is not </w:t>
      </w:r>
      <w:r w:rsidR="007F03C0">
        <w:t>available</w:t>
      </w:r>
      <w:r>
        <w:t xml:space="preserve">, the nurse assessor should stop the assessment and resume when an interpreter is available. </w:t>
      </w:r>
    </w:p>
    <w:p w14:paraId="7E25DA9E" w14:textId="2196222C" w:rsidR="3FB63CDA" w:rsidRDefault="000D1FD6" w:rsidP="53614F40">
      <w:pPr>
        <w:spacing w:before="80" w:after="80"/>
        <w:rPr>
          <w:color w:val="000000" w:themeColor="text1"/>
        </w:rPr>
      </w:pPr>
      <w:r>
        <w:rPr>
          <w:b/>
          <w:bCs/>
        </w:rPr>
        <w:lastRenderedPageBreak/>
        <w:t>Response</w:t>
      </w:r>
      <w:r w:rsidR="53614F40">
        <w:t xml:space="preserve">: Choose </w:t>
      </w:r>
      <w:r w:rsidR="0351F1CF">
        <w:t xml:space="preserve">the </w:t>
      </w:r>
      <w:r w:rsidR="001D4672" w:rsidRPr="001D4672">
        <w:t>appropriate answer</w:t>
      </w:r>
      <w:r w:rsidR="53614F40">
        <w:t xml:space="preserve"> from</w:t>
      </w:r>
      <w:r w:rsidR="00E15CE1">
        <w:t xml:space="preserve"> the</w:t>
      </w:r>
      <w:r w:rsidR="53614F40">
        <w:t xml:space="preserve"> </w:t>
      </w:r>
      <w:r w:rsidR="001D4672" w:rsidRPr="001D4672">
        <w:t>selections provided</w:t>
      </w:r>
      <w:r w:rsidR="00E15CE1">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24A8C2E7" w14:paraId="3BFB13B8" w14:textId="77777777" w:rsidTr="10F81A08">
        <w:trPr>
          <w:trHeight w:val="285"/>
        </w:trPr>
        <w:tc>
          <w:tcPr>
            <w:tcW w:w="2910" w:type="dxa"/>
            <w:tcBorders>
              <w:top w:val="single" w:sz="6" w:space="0" w:color="auto"/>
              <w:left w:val="single" w:sz="6" w:space="0" w:color="auto"/>
            </w:tcBorders>
            <w:tcMar>
              <w:left w:w="90" w:type="dxa"/>
              <w:right w:w="90" w:type="dxa"/>
            </w:tcMar>
          </w:tcPr>
          <w:p w14:paraId="4A39BF9F" w14:textId="4B985257" w:rsidR="24A8C2E7" w:rsidRDefault="000D1FD6"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04CF3C72" w14:textId="6E08F1DC" w:rsidR="24A8C2E7" w:rsidRDefault="53614F40" w:rsidP="53614F40">
            <w:pPr>
              <w:spacing w:before="80" w:after="80" w:line="259" w:lineRule="auto"/>
              <w:rPr>
                <w:color w:val="000000" w:themeColor="text1"/>
              </w:rPr>
            </w:pPr>
            <w:r w:rsidRPr="53614F40">
              <w:rPr>
                <w:b/>
                <w:bCs/>
              </w:rPr>
              <w:t>Definition</w:t>
            </w:r>
          </w:p>
        </w:tc>
      </w:tr>
      <w:tr w:rsidR="24A8C2E7" w14:paraId="414AC7A6" w14:textId="77777777" w:rsidTr="10F81A08">
        <w:trPr>
          <w:trHeight w:val="285"/>
        </w:trPr>
        <w:tc>
          <w:tcPr>
            <w:tcW w:w="2910" w:type="dxa"/>
            <w:tcBorders>
              <w:left w:val="single" w:sz="6" w:space="0" w:color="auto"/>
              <w:bottom w:val="single" w:sz="6" w:space="0" w:color="auto"/>
            </w:tcBorders>
            <w:tcMar>
              <w:left w:w="90" w:type="dxa"/>
              <w:right w:w="90" w:type="dxa"/>
            </w:tcMar>
          </w:tcPr>
          <w:p w14:paraId="5B17B653" w14:textId="7D0E6346" w:rsidR="24A8C2E7" w:rsidRDefault="53614F40" w:rsidP="53614F40">
            <w:pPr>
              <w:spacing w:before="80" w:after="80" w:line="259" w:lineRule="auto"/>
              <w:rPr>
                <w:color w:val="000000" w:themeColor="text1"/>
              </w:rPr>
            </w:pPr>
            <w:r w:rsidRPr="53614F40">
              <w:t>Yes</w:t>
            </w:r>
          </w:p>
        </w:tc>
        <w:tc>
          <w:tcPr>
            <w:tcW w:w="6435" w:type="dxa"/>
            <w:tcBorders>
              <w:bottom w:val="single" w:sz="6" w:space="0" w:color="auto"/>
              <w:right w:val="single" w:sz="6" w:space="0" w:color="auto"/>
            </w:tcBorders>
            <w:tcMar>
              <w:left w:w="90" w:type="dxa"/>
              <w:right w:w="90" w:type="dxa"/>
            </w:tcMar>
          </w:tcPr>
          <w:p w14:paraId="2DB695A8" w14:textId="37E5DDFF" w:rsidR="24A8C2E7" w:rsidRDefault="5E21202B" w:rsidP="25EBF8B3">
            <w:pPr>
              <w:spacing w:before="80" w:after="80" w:line="259" w:lineRule="auto"/>
            </w:pPr>
            <w:r>
              <w:t>The member indicates that they would like an interpreter</w:t>
            </w:r>
            <w:r w:rsidR="4D6CD6A3">
              <w:t xml:space="preserve"> involved in </w:t>
            </w:r>
            <w:r w:rsidR="4A7D6D71">
              <w:t>the assessment process</w:t>
            </w:r>
          </w:p>
        </w:tc>
      </w:tr>
      <w:tr w:rsidR="24A8C2E7" w14:paraId="589AA244" w14:textId="77777777" w:rsidTr="10F81A08">
        <w:trPr>
          <w:trHeight w:val="285"/>
        </w:trPr>
        <w:tc>
          <w:tcPr>
            <w:tcW w:w="2910" w:type="dxa"/>
            <w:tcBorders>
              <w:left w:val="single" w:sz="6" w:space="0" w:color="auto"/>
              <w:bottom w:val="single" w:sz="6" w:space="0" w:color="auto"/>
            </w:tcBorders>
            <w:tcMar>
              <w:left w:w="90" w:type="dxa"/>
              <w:right w:w="90" w:type="dxa"/>
            </w:tcMar>
          </w:tcPr>
          <w:p w14:paraId="4494AEE9" w14:textId="774158B5" w:rsidR="24A8C2E7" w:rsidRDefault="53614F40" w:rsidP="53614F40">
            <w:pPr>
              <w:spacing w:before="80" w:after="80" w:line="259" w:lineRule="auto"/>
              <w:rPr>
                <w:color w:val="000000" w:themeColor="text1"/>
              </w:rPr>
            </w:pPr>
            <w:r w:rsidRPr="53614F40">
              <w:t>No</w:t>
            </w:r>
          </w:p>
        </w:tc>
        <w:tc>
          <w:tcPr>
            <w:tcW w:w="6435" w:type="dxa"/>
            <w:tcBorders>
              <w:bottom w:val="single" w:sz="6" w:space="0" w:color="auto"/>
              <w:right w:val="single" w:sz="6" w:space="0" w:color="auto"/>
            </w:tcBorders>
            <w:tcMar>
              <w:left w:w="90" w:type="dxa"/>
              <w:right w:w="90" w:type="dxa"/>
            </w:tcMar>
          </w:tcPr>
          <w:p w14:paraId="060302D2" w14:textId="01FC3DDF" w:rsidR="24A8C2E7" w:rsidRDefault="1C5DC674" w:rsidP="53614F40">
            <w:pPr>
              <w:spacing w:before="80" w:after="80" w:line="259" w:lineRule="auto"/>
            </w:pPr>
            <w:r>
              <w:t xml:space="preserve">The member indicates they are fully able to participate </w:t>
            </w:r>
            <w:r w:rsidR="59C36166">
              <w:t xml:space="preserve">in </w:t>
            </w:r>
            <w:r w:rsidR="4A7D6D71">
              <w:t>the assessment process</w:t>
            </w:r>
            <w:r>
              <w:t xml:space="preserve"> in English without the assistance of an interpreter</w:t>
            </w:r>
          </w:p>
        </w:tc>
      </w:tr>
    </w:tbl>
    <w:p w14:paraId="0D84FA0E" w14:textId="74051E6A" w:rsidR="3FB63CDA" w:rsidRDefault="3FB63CDA" w:rsidP="53614F40">
      <w:pPr>
        <w:spacing w:before="80" w:after="80"/>
        <w:rPr>
          <w:color w:val="000000" w:themeColor="text1"/>
        </w:rPr>
      </w:pPr>
    </w:p>
    <w:p w14:paraId="1B4834D4" w14:textId="77777777" w:rsidR="0035774B" w:rsidRDefault="0035774B" w:rsidP="53614F40">
      <w:pPr>
        <w:spacing w:before="80" w:after="80"/>
        <w:rPr>
          <w:color w:val="000000" w:themeColor="text1"/>
        </w:rPr>
      </w:pPr>
    </w:p>
    <w:p w14:paraId="5315A370" w14:textId="0D3C6011" w:rsidR="3FB63CDA" w:rsidRDefault="4A30EDE4" w:rsidP="4A30EDE4">
      <w:pPr>
        <w:pStyle w:val="Heading3"/>
        <w:keepNext w:val="0"/>
        <w:keepLines w:val="0"/>
        <w:spacing w:before="80" w:after="80"/>
        <w:rPr>
          <w:b w:val="0"/>
          <w:bCs w:val="0"/>
          <w:color w:val="000000" w:themeColor="text1"/>
        </w:rPr>
      </w:pPr>
      <w:r w:rsidRPr="4A30EDE4">
        <w:t>Interpreter Type</w:t>
      </w:r>
    </w:p>
    <w:p w14:paraId="333A4B22" w14:textId="4E4B4757" w:rsidR="005D746B" w:rsidRDefault="1C5DC674" w:rsidP="53614F40">
      <w:pPr>
        <w:spacing w:before="80" w:after="80"/>
      </w:pPr>
      <w:r w:rsidRPr="24B20CB8">
        <w:rPr>
          <w:b/>
          <w:bCs/>
        </w:rPr>
        <w:t xml:space="preserve">Item Intent: </w:t>
      </w:r>
      <w:r>
        <w:t xml:space="preserve">This is a skip logic </w:t>
      </w:r>
      <w:r w:rsidR="0C9A95B6">
        <w:t>question and</w:t>
      </w:r>
      <w:r>
        <w:t xml:space="preserve"> only asked if the member answered Yes to </w:t>
      </w:r>
      <w:r w:rsidR="22142D12">
        <w:t>Qu</w:t>
      </w:r>
      <w:r>
        <w:t xml:space="preserve">estion </w:t>
      </w:r>
      <w:r w:rsidR="006E2C3D">
        <w:t>7</w:t>
      </w:r>
      <w:r>
        <w:t xml:space="preserve">, indicating that they </w:t>
      </w:r>
      <w:r w:rsidR="56ABCFCD">
        <w:t xml:space="preserve">require </w:t>
      </w:r>
      <w:r>
        <w:t xml:space="preserve">an interpreter. </w:t>
      </w:r>
      <w:r w:rsidR="46DD0754">
        <w:t>The intent of this ite</w:t>
      </w:r>
      <w:r w:rsidR="6896FD7D">
        <w:t xml:space="preserve">m is to identify what type of interpreter is being used during this assessment. </w:t>
      </w:r>
    </w:p>
    <w:p w14:paraId="5E23660E" w14:textId="691241E8" w:rsidR="3FB63CDA" w:rsidRDefault="53614F40" w:rsidP="53614F40">
      <w:pPr>
        <w:spacing w:before="80" w:after="80"/>
      </w:pPr>
      <w:r w:rsidRPr="53614F40">
        <w:rPr>
          <w:b/>
          <w:bCs/>
        </w:rPr>
        <w:t xml:space="preserve">Definition: </w:t>
      </w:r>
      <w:r w:rsidRPr="53614F40">
        <w:t xml:space="preserve">In this case, an interpreter is fluent in the primary language of the nurse assessor and in the primary language of the member (including non-verbal languages such as ASL). </w:t>
      </w:r>
    </w:p>
    <w:p w14:paraId="6BB23C35" w14:textId="671A1ABC" w:rsidR="3FB63CDA" w:rsidRPr="003C0D46" w:rsidRDefault="53614F40" w:rsidP="53614F40">
      <w:pPr>
        <w:spacing w:before="80" w:after="80"/>
        <w:rPr>
          <w:color w:val="000000" w:themeColor="text1"/>
        </w:rPr>
      </w:pPr>
      <w:r w:rsidRPr="53614F40">
        <w:rPr>
          <w:b/>
          <w:bCs/>
        </w:rPr>
        <w:t xml:space="preserve">Steps for Assessment: </w:t>
      </w:r>
      <w:r w:rsidR="003C0D46">
        <w:t>Document the type of interpreter used during the assessment.</w:t>
      </w:r>
    </w:p>
    <w:p w14:paraId="2DDD01BC" w14:textId="0601CD3B" w:rsidR="3FB63CDA" w:rsidRDefault="000D1FD6" w:rsidP="53614F40">
      <w:pPr>
        <w:spacing w:before="80" w:after="80"/>
        <w:rPr>
          <w:color w:val="000000" w:themeColor="text1"/>
        </w:rPr>
      </w:pPr>
      <w:r>
        <w:rPr>
          <w:b/>
          <w:bCs/>
        </w:rPr>
        <w:t>Response</w:t>
      </w:r>
      <w:r w:rsidR="1C5DC674" w:rsidRPr="70EAD96A">
        <w:rPr>
          <w:b/>
          <w:bCs/>
        </w:rPr>
        <w:t xml:space="preserve">: </w:t>
      </w:r>
      <w:r w:rsidR="001D4672" w:rsidRPr="005E354B">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24A8C2E7" w14:paraId="717ACEEA" w14:textId="77777777" w:rsidTr="10F81A08">
        <w:trPr>
          <w:trHeight w:val="390"/>
        </w:trPr>
        <w:tc>
          <w:tcPr>
            <w:tcW w:w="2925" w:type="dxa"/>
            <w:tcBorders>
              <w:top w:val="single" w:sz="6" w:space="0" w:color="auto"/>
              <w:left w:val="single" w:sz="6" w:space="0" w:color="auto"/>
            </w:tcBorders>
            <w:tcMar>
              <w:left w:w="90" w:type="dxa"/>
              <w:right w:w="90" w:type="dxa"/>
            </w:tcMar>
          </w:tcPr>
          <w:p w14:paraId="20763F67" w14:textId="19DD2B93" w:rsidR="24A8C2E7" w:rsidRDefault="000D1FD6"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700971E2" w14:textId="39A83D27" w:rsidR="24A8C2E7" w:rsidRDefault="53614F40" w:rsidP="53614F40">
            <w:pPr>
              <w:spacing w:before="80" w:after="80" w:line="259" w:lineRule="auto"/>
              <w:rPr>
                <w:color w:val="000000" w:themeColor="text1"/>
              </w:rPr>
            </w:pPr>
            <w:r w:rsidRPr="53614F40">
              <w:rPr>
                <w:b/>
                <w:bCs/>
              </w:rPr>
              <w:t>Definition</w:t>
            </w:r>
          </w:p>
        </w:tc>
      </w:tr>
      <w:tr w:rsidR="24A8C2E7" w14:paraId="3DBEB3C1" w14:textId="77777777" w:rsidTr="10F81A08">
        <w:trPr>
          <w:trHeight w:val="285"/>
        </w:trPr>
        <w:tc>
          <w:tcPr>
            <w:tcW w:w="2925" w:type="dxa"/>
            <w:tcBorders>
              <w:left w:val="single" w:sz="6" w:space="0" w:color="auto"/>
              <w:bottom w:val="single" w:sz="6" w:space="0" w:color="auto"/>
            </w:tcBorders>
            <w:tcMar>
              <w:left w:w="90" w:type="dxa"/>
              <w:right w:w="90" w:type="dxa"/>
            </w:tcMar>
          </w:tcPr>
          <w:p w14:paraId="5324ABAD" w14:textId="71661617" w:rsidR="24A8C2E7" w:rsidRDefault="53614F40" w:rsidP="53614F40">
            <w:pPr>
              <w:spacing w:before="80" w:after="80" w:line="259" w:lineRule="auto"/>
              <w:rPr>
                <w:color w:val="000000" w:themeColor="text1"/>
              </w:rPr>
            </w:pPr>
            <w:r w:rsidRPr="53614F40">
              <w:t>Family</w:t>
            </w:r>
          </w:p>
        </w:tc>
        <w:tc>
          <w:tcPr>
            <w:tcW w:w="6435" w:type="dxa"/>
            <w:tcBorders>
              <w:bottom w:val="single" w:sz="6" w:space="0" w:color="auto"/>
              <w:right w:val="single" w:sz="6" w:space="0" w:color="auto"/>
            </w:tcBorders>
            <w:tcMar>
              <w:left w:w="90" w:type="dxa"/>
              <w:right w:w="90" w:type="dxa"/>
            </w:tcMar>
          </w:tcPr>
          <w:p w14:paraId="177BB478" w14:textId="2ADC444D" w:rsidR="24A8C2E7" w:rsidRDefault="53614F40" w:rsidP="53614F40">
            <w:pPr>
              <w:spacing w:before="80" w:after="80" w:line="259" w:lineRule="auto"/>
            </w:pPr>
            <w:r w:rsidRPr="53614F40">
              <w:t>A person related to the member</w:t>
            </w:r>
          </w:p>
        </w:tc>
      </w:tr>
      <w:tr w:rsidR="24A8C2E7" w14:paraId="65748953" w14:textId="77777777" w:rsidTr="10F81A08">
        <w:trPr>
          <w:trHeight w:val="285"/>
        </w:trPr>
        <w:tc>
          <w:tcPr>
            <w:tcW w:w="2925" w:type="dxa"/>
            <w:tcBorders>
              <w:left w:val="single" w:sz="6" w:space="0" w:color="auto"/>
              <w:bottom w:val="single" w:sz="6" w:space="0" w:color="auto"/>
            </w:tcBorders>
            <w:tcMar>
              <w:left w:w="90" w:type="dxa"/>
              <w:right w:w="90" w:type="dxa"/>
            </w:tcMar>
          </w:tcPr>
          <w:p w14:paraId="2D66134E" w14:textId="6C28E265" w:rsidR="24A8C2E7" w:rsidRDefault="53614F40" w:rsidP="53614F40">
            <w:pPr>
              <w:spacing w:before="80" w:after="80" w:line="259" w:lineRule="auto"/>
              <w:rPr>
                <w:color w:val="000000" w:themeColor="text1"/>
              </w:rPr>
            </w:pPr>
            <w:r w:rsidRPr="53614F40">
              <w:t>Friend/Neighbor</w:t>
            </w:r>
          </w:p>
        </w:tc>
        <w:tc>
          <w:tcPr>
            <w:tcW w:w="6435" w:type="dxa"/>
            <w:tcBorders>
              <w:bottom w:val="single" w:sz="6" w:space="0" w:color="auto"/>
              <w:right w:val="single" w:sz="6" w:space="0" w:color="auto"/>
            </w:tcBorders>
            <w:tcMar>
              <w:left w:w="90" w:type="dxa"/>
              <w:right w:w="90" w:type="dxa"/>
            </w:tcMar>
          </w:tcPr>
          <w:p w14:paraId="7CC7144C" w14:textId="72DBBABF" w:rsidR="24A8C2E7" w:rsidRDefault="4D6CD6A3" w:rsidP="25EBF8B3">
            <w:pPr>
              <w:spacing w:before="80" w:after="80" w:line="259" w:lineRule="auto"/>
            </w:pPr>
            <w:r>
              <w:t>A person who lives near and/or has a social relationship with the member</w:t>
            </w:r>
          </w:p>
        </w:tc>
      </w:tr>
      <w:tr w:rsidR="24A8C2E7" w14:paraId="2EF826ED" w14:textId="77777777" w:rsidTr="10F81A08">
        <w:trPr>
          <w:trHeight w:val="285"/>
        </w:trPr>
        <w:tc>
          <w:tcPr>
            <w:tcW w:w="2925" w:type="dxa"/>
            <w:tcBorders>
              <w:left w:val="single" w:sz="6" w:space="0" w:color="auto"/>
              <w:bottom w:val="single" w:sz="6" w:space="0" w:color="auto"/>
            </w:tcBorders>
            <w:tcMar>
              <w:left w:w="90" w:type="dxa"/>
              <w:right w:w="90" w:type="dxa"/>
            </w:tcMar>
          </w:tcPr>
          <w:p w14:paraId="6B15739D" w14:textId="0C669293" w:rsidR="24A8C2E7" w:rsidRDefault="53614F40" w:rsidP="53614F40">
            <w:pPr>
              <w:spacing w:before="80" w:after="80" w:line="259" w:lineRule="auto"/>
              <w:rPr>
                <w:color w:val="000000" w:themeColor="text1"/>
              </w:rPr>
            </w:pPr>
            <w:r w:rsidRPr="53614F40">
              <w:t>Professional</w:t>
            </w:r>
          </w:p>
        </w:tc>
        <w:tc>
          <w:tcPr>
            <w:tcW w:w="6435" w:type="dxa"/>
            <w:tcBorders>
              <w:bottom w:val="single" w:sz="6" w:space="0" w:color="auto"/>
              <w:right w:val="single" w:sz="6" w:space="0" w:color="auto"/>
            </w:tcBorders>
            <w:tcMar>
              <w:left w:w="90" w:type="dxa"/>
              <w:right w:w="90" w:type="dxa"/>
            </w:tcMar>
          </w:tcPr>
          <w:p w14:paraId="7DED831B" w14:textId="2F7FEB64" w:rsidR="24A8C2E7" w:rsidRDefault="1C5DC674" w:rsidP="53614F40">
            <w:pPr>
              <w:spacing w:before="80" w:after="80" w:line="259" w:lineRule="auto"/>
            </w:pPr>
            <w:r>
              <w:t xml:space="preserve">A person trained and certified as a professional medical </w:t>
            </w:r>
            <w:r w:rsidR="536AEA86">
              <w:t>interpreter</w:t>
            </w:r>
          </w:p>
        </w:tc>
      </w:tr>
      <w:tr w:rsidR="24A8C2E7" w14:paraId="487DF008" w14:textId="77777777" w:rsidTr="10F81A08">
        <w:trPr>
          <w:trHeight w:val="285"/>
        </w:trPr>
        <w:tc>
          <w:tcPr>
            <w:tcW w:w="2925" w:type="dxa"/>
            <w:tcBorders>
              <w:left w:val="single" w:sz="6" w:space="0" w:color="auto"/>
              <w:bottom w:val="single" w:sz="6" w:space="0" w:color="auto"/>
            </w:tcBorders>
            <w:tcMar>
              <w:left w:w="90" w:type="dxa"/>
              <w:right w:w="90" w:type="dxa"/>
            </w:tcMar>
          </w:tcPr>
          <w:p w14:paraId="11866D0A" w14:textId="3CC8EBAB" w:rsidR="24A8C2E7" w:rsidRDefault="53614F40" w:rsidP="53614F40">
            <w:pPr>
              <w:spacing w:before="80" w:after="80" w:line="259" w:lineRule="auto"/>
              <w:rPr>
                <w:color w:val="000000" w:themeColor="text1"/>
              </w:rPr>
            </w:pPr>
            <w:r w:rsidRPr="53614F40">
              <w:t>Other</w:t>
            </w:r>
          </w:p>
        </w:tc>
        <w:tc>
          <w:tcPr>
            <w:tcW w:w="6435" w:type="dxa"/>
            <w:tcBorders>
              <w:bottom w:val="single" w:sz="6" w:space="0" w:color="auto"/>
              <w:right w:val="single" w:sz="6" w:space="0" w:color="auto"/>
            </w:tcBorders>
            <w:tcMar>
              <w:left w:w="90" w:type="dxa"/>
              <w:right w:w="90" w:type="dxa"/>
            </w:tcMar>
          </w:tcPr>
          <w:p w14:paraId="3D591078" w14:textId="2BE1FFAD" w:rsidR="24A8C2E7" w:rsidRDefault="1C5DC674" w:rsidP="53614F40">
            <w:pPr>
              <w:spacing w:before="80" w:after="80" w:line="259" w:lineRule="auto"/>
            </w:pPr>
            <w:r>
              <w:t xml:space="preserve">Another type of </w:t>
            </w:r>
            <w:r w:rsidR="536AEA86">
              <w:t xml:space="preserve">interpreter </w:t>
            </w:r>
            <w:r>
              <w:t>not listed above</w:t>
            </w:r>
            <w:r w:rsidR="008F7678">
              <w:t>, please specify</w:t>
            </w:r>
          </w:p>
        </w:tc>
      </w:tr>
    </w:tbl>
    <w:p w14:paraId="7C410C25" w14:textId="382790F5" w:rsidR="3FB63CDA" w:rsidRDefault="3FB63CDA" w:rsidP="53614F40">
      <w:pPr>
        <w:spacing w:before="80" w:after="80"/>
        <w:rPr>
          <w:color w:val="000000" w:themeColor="text1"/>
        </w:rPr>
      </w:pPr>
    </w:p>
    <w:p w14:paraId="4FF52363" w14:textId="77777777" w:rsidR="0035774B" w:rsidRDefault="0035774B" w:rsidP="53614F40">
      <w:pPr>
        <w:spacing w:before="80" w:after="80"/>
        <w:rPr>
          <w:color w:val="000000" w:themeColor="text1"/>
        </w:rPr>
      </w:pPr>
    </w:p>
    <w:p w14:paraId="46F65DF5" w14:textId="3F58A3A6" w:rsidR="3FB63CDA" w:rsidRDefault="4A30EDE4" w:rsidP="4A30EDE4">
      <w:pPr>
        <w:pStyle w:val="Heading3"/>
        <w:keepNext w:val="0"/>
        <w:keepLines w:val="0"/>
        <w:spacing w:before="80" w:after="80"/>
        <w:rPr>
          <w:b w:val="0"/>
          <w:bCs w:val="0"/>
          <w:color w:val="000000" w:themeColor="text1"/>
        </w:rPr>
      </w:pPr>
      <w:r w:rsidRPr="4A30EDE4">
        <w:t>Member's Date of Birth</w:t>
      </w:r>
    </w:p>
    <w:p w14:paraId="7452D0F4" w14:textId="50631A63" w:rsidR="00BF6638" w:rsidRDefault="53614F40" w:rsidP="53614F40">
      <w:pPr>
        <w:spacing w:before="80" w:after="80"/>
      </w:pPr>
      <w:r w:rsidRPr="53614F40">
        <w:rPr>
          <w:b/>
          <w:bCs/>
        </w:rPr>
        <w:t>Item Intent:</w:t>
      </w:r>
      <w:r w:rsidRPr="53614F40">
        <w:t xml:space="preserve"> </w:t>
      </w:r>
      <w:r w:rsidR="00BF6638" w:rsidRPr="00BF6638">
        <w:t>This item is intended to accurately document the member’s date of birth and to indicate the member’s age.  </w:t>
      </w:r>
    </w:p>
    <w:p w14:paraId="58182C5A" w14:textId="77777777" w:rsidR="00BF6638" w:rsidRDefault="53614F40" w:rsidP="53614F40">
      <w:pPr>
        <w:spacing w:before="80" w:after="80"/>
      </w:pPr>
      <w:r w:rsidRPr="53614F40">
        <w:rPr>
          <w:b/>
          <w:bCs/>
        </w:rPr>
        <w:t>Definition:</w:t>
      </w:r>
      <w:r w:rsidRPr="53614F40">
        <w:t xml:space="preserve"> The month, day, and year the member was born</w:t>
      </w:r>
      <w:r w:rsidR="44231D10">
        <w:t>.</w:t>
      </w:r>
    </w:p>
    <w:p w14:paraId="239D6945" w14:textId="13FDB639" w:rsidR="3FB63CDA" w:rsidRDefault="53614F40" w:rsidP="53614F40">
      <w:pPr>
        <w:spacing w:before="80" w:after="80"/>
      </w:pPr>
      <w:r w:rsidRPr="53614F40">
        <w:rPr>
          <w:b/>
          <w:bCs/>
        </w:rPr>
        <w:t>Steps for Assessment:</w:t>
      </w:r>
      <w:r w:rsidRPr="53614F40">
        <w:t xml:space="preserve"> </w:t>
      </w:r>
      <w:r w:rsidR="009471FC" w:rsidRPr="00EA0F9E">
        <w:t xml:space="preserve">Directly ask the member to confirm their </w:t>
      </w:r>
      <w:r w:rsidR="009471FC">
        <w:t>date of birth</w:t>
      </w:r>
      <w:r w:rsidR="009471FC" w:rsidRPr="00EA0F9E">
        <w:t xml:space="preserve">. If the member’s </w:t>
      </w:r>
      <w:r w:rsidR="000D1334">
        <w:t>date of birth</w:t>
      </w:r>
      <w:r w:rsidR="009471FC" w:rsidRPr="00EA0F9E">
        <w:t xml:space="preserve"> is different from what is listed in the assessment, please inform the member to contact MassHealth to update their information.</w:t>
      </w:r>
    </w:p>
    <w:p w14:paraId="4409EDCB" w14:textId="77777777" w:rsidR="00366245" w:rsidRDefault="00366245" w:rsidP="53614F40">
      <w:pPr>
        <w:spacing w:before="80" w:after="80"/>
      </w:pPr>
    </w:p>
    <w:p w14:paraId="3D369B79" w14:textId="485A2D1B" w:rsidR="00366245" w:rsidRDefault="00366245" w:rsidP="00FB3C1A">
      <w:pPr>
        <w:pStyle w:val="Heading3"/>
        <w:keepLines w:val="0"/>
        <w:spacing w:before="80" w:after="80"/>
        <w:rPr>
          <w:b w:val="0"/>
          <w:bCs w:val="0"/>
          <w:color w:val="000000" w:themeColor="text1"/>
        </w:rPr>
      </w:pPr>
      <w:r w:rsidRPr="4A30EDE4">
        <w:lastRenderedPageBreak/>
        <w:t xml:space="preserve">Member's </w:t>
      </w:r>
      <w:r w:rsidR="00282AA8">
        <w:t>Age</w:t>
      </w:r>
    </w:p>
    <w:p w14:paraId="72F7409A" w14:textId="65623D9B" w:rsidR="00366245" w:rsidRDefault="00366245" w:rsidP="00366245">
      <w:pPr>
        <w:spacing w:before="80" w:after="80"/>
      </w:pPr>
      <w:r w:rsidRPr="53614F40">
        <w:rPr>
          <w:b/>
          <w:bCs/>
        </w:rPr>
        <w:t>Item Intent:</w:t>
      </w:r>
      <w:r w:rsidRPr="53614F40">
        <w:t xml:space="preserve"> </w:t>
      </w:r>
      <w:r w:rsidRPr="00BF6638">
        <w:t xml:space="preserve">This item is intended to accurately document the member’s </w:t>
      </w:r>
      <w:r w:rsidR="00282AA8">
        <w:t>current age.</w:t>
      </w:r>
    </w:p>
    <w:p w14:paraId="1276575F" w14:textId="00188505" w:rsidR="00366245" w:rsidRDefault="00366245" w:rsidP="00366245">
      <w:pPr>
        <w:spacing w:before="80" w:after="80"/>
      </w:pPr>
      <w:r w:rsidRPr="53614F40">
        <w:rPr>
          <w:b/>
          <w:bCs/>
        </w:rPr>
        <w:t>Definition:</w:t>
      </w:r>
      <w:r w:rsidRPr="53614F40">
        <w:t xml:space="preserve"> </w:t>
      </w:r>
      <w:r w:rsidR="00C87A92">
        <w:t>The chronological age of the member.</w:t>
      </w:r>
    </w:p>
    <w:p w14:paraId="6102A210" w14:textId="4611CF6A" w:rsidR="00366245" w:rsidRDefault="00366245" w:rsidP="00366245">
      <w:pPr>
        <w:spacing w:before="80" w:after="80"/>
        <w:rPr>
          <w:color w:val="000000" w:themeColor="text1"/>
        </w:rPr>
      </w:pPr>
      <w:r w:rsidRPr="53614F40">
        <w:rPr>
          <w:b/>
          <w:bCs/>
        </w:rPr>
        <w:t>Steps for Assessment:</w:t>
      </w:r>
      <w:r w:rsidRPr="53614F40">
        <w:t xml:space="preserve"> </w:t>
      </w:r>
      <w:r w:rsidR="007118F9">
        <w:t xml:space="preserve">This </w:t>
      </w:r>
      <w:r w:rsidR="00285B22">
        <w:t>is automatically calculated based on the member’s Date of Birth.</w:t>
      </w:r>
    </w:p>
    <w:p w14:paraId="77C0DEF7" w14:textId="77777777" w:rsidR="00366245" w:rsidRDefault="00366245" w:rsidP="53614F40">
      <w:pPr>
        <w:spacing w:before="80" w:after="80"/>
        <w:rPr>
          <w:color w:val="000000" w:themeColor="text1"/>
        </w:rPr>
      </w:pPr>
    </w:p>
    <w:p w14:paraId="11755C03" w14:textId="5079F9C4" w:rsidR="00EF6EF9" w:rsidRDefault="00EF6EF9" w:rsidP="00EF6EF9">
      <w:pPr>
        <w:pStyle w:val="Heading3"/>
        <w:keepNext w:val="0"/>
        <w:keepLines w:val="0"/>
        <w:spacing w:before="80" w:after="80"/>
        <w:rPr>
          <w:b w:val="0"/>
          <w:bCs w:val="0"/>
          <w:color w:val="000000" w:themeColor="text1"/>
        </w:rPr>
      </w:pPr>
      <w:r w:rsidRPr="4A30EDE4">
        <w:t xml:space="preserve">Member's </w:t>
      </w:r>
      <w:r w:rsidR="00886832">
        <w:t xml:space="preserve">MassHealth ID </w:t>
      </w:r>
      <w:r w:rsidRPr="4A30EDE4">
        <w:t>Number</w:t>
      </w:r>
    </w:p>
    <w:p w14:paraId="5E57A11A" w14:textId="49A0C2F6" w:rsidR="00EF6EF9" w:rsidRDefault="00EF6EF9" w:rsidP="00EF6EF9">
      <w:pPr>
        <w:spacing w:before="80" w:after="80"/>
        <w:rPr>
          <w:color w:val="000000" w:themeColor="text1"/>
        </w:rPr>
      </w:pPr>
      <w:r w:rsidRPr="7988CDF1">
        <w:rPr>
          <w:b/>
          <w:bCs/>
        </w:rPr>
        <w:t>Item Intent:</w:t>
      </w:r>
      <w:r>
        <w:t xml:space="preserve"> This item is intended to accurately </w:t>
      </w:r>
      <w:r w:rsidR="00A01A9C">
        <w:t>identify</w:t>
      </w:r>
      <w:r>
        <w:t xml:space="preserve"> the member’s MassHealth</w:t>
      </w:r>
      <w:r w:rsidR="0B11893E">
        <w:t xml:space="preserve"> ID </w:t>
      </w:r>
      <w:r>
        <w:t>number, if available.</w:t>
      </w:r>
    </w:p>
    <w:p w14:paraId="62CC5442" w14:textId="0F664058" w:rsidR="00EF6EF9" w:rsidRDefault="00EF6EF9" w:rsidP="00EF6EF9">
      <w:pPr>
        <w:spacing w:before="80" w:after="80"/>
        <w:rPr>
          <w:color w:val="000000" w:themeColor="text1"/>
        </w:rPr>
      </w:pPr>
      <w:r w:rsidRPr="7988CDF1">
        <w:rPr>
          <w:b/>
          <w:bCs/>
        </w:rPr>
        <w:t>Definition:</w:t>
      </w:r>
      <w:r>
        <w:t xml:space="preserve"> A 12-digit client identification number issued by MassHealth</w:t>
      </w:r>
      <w:r w:rsidR="0025120F">
        <w:t>.</w:t>
      </w:r>
    </w:p>
    <w:p w14:paraId="702D2433" w14:textId="4130CC58" w:rsidR="00EF6EF9" w:rsidRDefault="00EF6EF9" w:rsidP="7988CDF1">
      <w:pPr>
        <w:spacing w:before="80" w:after="80"/>
      </w:pPr>
      <w:r w:rsidRPr="7988CDF1">
        <w:rPr>
          <w:b/>
          <w:bCs/>
        </w:rPr>
        <w:t>Steps for Assessment:</w:t>
      </w:r>
      <w:r>
        <w:t xml:space="preserve"> Ask the member or caregiver to confirm the member’s </w:t>
      </w:r>
      <w:r w:rsidR="6E8213A3">
        <w:t xml:space="preserve">MassHealth ID </w:t>
      </w:r>
      <w:r w:rsidR="1424688F">
        <w:t>n</w:t>
      </w:r>
      <w:r>
        <w:t xml:space="preserve">umber or ask if they can show their </w:t>
      </w:r>
      <w:r w:rsidR="6AAC4BA5">
        <w:t xml:space="preserve">MassHealth ID </w:t>
      </w:r>
      <w:r>
        <w:t xml:space="preserve">card. </w:t>
      </w:r>
      <w:r w:rsidR="00C96852" w:rsidRPr="00C96852">
        <w:t xml:space="preserve">If the member’s </w:t>
      </w:r>
      <w:r w:rsidR="00C96852">
        <w:t>MassHealth ID</w:t>
      </w:r>
      <w:r w:rsidR="00C96852" w:rsidRPr="00C96852">
        <w:t xml:space="preserve"> </w:t>
      </w:r>
      <w:r w:rsidR="00EE35C7">
        <w:t xml:space="preserve">number </w:t>
      </w:r>
      <w:r w:rsidR="00C96852" w:rsidRPr="00C96852">
        <w:t>is different from what is listed in the assessment, please inform the member to contact MassHealth.</w:t>
      </w:r>
    </w:p>
    <w:p w14:paraId="7E89801F" w14:textId="77777777" w:rsidR="00EF6EF9" w:rsidRDefault="00EF6EF9" w:rsidP="00EF6EF9"/>
    <w:p w14:paraId="23F9AF16" w14:textId="6E5D1820" w:rsidR="3FB63CDA" w:rsidRDefault="4A30EDE4" w:rsidP="4A30EDE4">
      <w:pPr>
        <w:pStyle w:val="Heading3"/>
        <w:keepNext w:val="0"/>
        <w:keepLines w:val="0"/>
        <w:spacing w:before="80" w:after="80"/>
        <w:rPr>
          <w:b w:val="0"/>
          <w:bCs w:val="0"/>
          <w:color w:val="000000" w:themeColor="text1"/>
        </w:rPr>
      </w:pPr>
      <w:r w:rsidRPr="4A30EDE4">
        <w:t xml:space="preserve">Member's Medicare </w:t>
      </w:r>
      <w:r w:rsidR="00F359F7">
        <w:t xml:space="preserve">ID </w:t>
      </w:r>
      <w:r w:rsidRPr="4A30EDE4">
        <w:t>Number</w:t>
      </w:r>
    </w:p>
    <w:p w14:paraId="5F3BDC62" w14:textId="3B4E6295" w:rsidR="3FB63CDA" w:rsidRDefault="53614F40" w:rsidP="53614F40">
      <w:pPr>
        <w:spacing w:before="80" w:after="80"/>
        <w:rPr>
          <w:color w:val="000000" w:themeColor="text1"/>
        </w:rPr>
      </w:pPr>
      <w:r w:rsidRPr="53614F40">
        <w:rPr>
          <w:b/>
          <w:bCs/>
        </w:rPr>
        <w:t>Item Intent:</w:t>
      </w:r>
      <w:r w:rsidRPr="53614F40">
        <w:t xml:space="preserve"> This item is intended to accurately document the member’s Medicare number, if available.</w:t>
      </w:r>
    </w:p>
    <w:p w14:paraId="56E62CCE" w14:textId="7C4D390A" w:rsidR="3FB63CDA" w:rsidRDefault="53614F40" w:rsidP="53614F40">
      <w:pPr>
        <w:spacing w:before="80" w:after="80"/>
        <w:rPr>
          <w:color w:val="000000" w:themeColor="text1"/>
        </w:rPr>
      </w:pPr>
      <w:r w:rsidRPr="70EAD96A">
        <w:rPr>
          <w:b/>
          <w:bCs/>
        </w:rPr>
        <w:t>Definition:</w:t>
      </w:r>
      <w:r>
        <w:t xml:space="preserve"> Also known as a Medicare Beneficiary Identifier (MBI), a </w:t>
      </w:r>
      <w:r w:rsidR="00971D08">
        <w:t>randomly generated</w:t>
      </w:r>
      <w:r>
        <w:t xml:space="preserve"> code consisting of 11 digits using numbers 1-9</w:t>
      </w:r>
      <w:r w:rsidR="7C764A32">
        <w:t>,</w:t>
      </w:r>
      <w:r>
        <w:t xml:space="preserve"> and all uppercase letters from A to Z, except for S, L, O, I, B, and Z.</w:t>
      </w:r>
    </w:p>
    <w:p w14:paraId="649B1198" w14:textId="337CB056" w:rsidR="3FB63CDA" w:rsidRDefault="53614F40" w:rsidP="7988CDF1">
      <w:pPr>
        <w:spacing w:before="80" w:after="80"/>
      </w:pPr>
      <w:r w:rsidRPr="7988CDF1">
        <w:rPr>
          <w:b/>
          <w:bCs/>
        </w:rPr>
        <w:t>Steps for Assessment:</w:t>
      </w:r>
      <w:r>
        <w:t xml:space="preserve"> Ask the member or </w:t>
      </w:r>
      <w:r w:rsidR="005B5829">
        <w:t xml:space="preserve">responsible </w:t>
      </w:r>
      <w:r>
        <w:t>caregiver directly to confirm the member’s Medicare number or</w:t>
      </w:r>
      <w:r w:rsidR="005B5829">
        <w:t xml:space="preserve"> ask</w:t>
      </w:r>
      <w:r>
        <w:t xml:space="preserve"> if they can show the</w:t>
      </w:r>
      <w:r w:rsidR="00FC5A12">
        <w:t>ir</w:t>
      </w:r>
      <w:r>
        <w:t xml:space="preserve"> Medicare card. Be careful to ensure they are correctly differentiating between Medicare and </w:t>
      </w:r>
      <w:r w:rsidR="003E4024">
        <w:t>MassHealth (</w:t>
      </w:r>
      <w:r>
        <w:t>Medicaid</w:t>
      </w:r>
      <w:r w:rsidR="003E4024">
        <w:t>).</w:t>
      </w:r>
    </w:p>
    <w:p w14:paraId="01DE4DBD" w14:textId="5269E5BD" w:rsidR="3FB63CDA" w:rsidRDefault="000D1FD6" w:rsidP="53614F40">
      <w:pPr>
        <w:spacing w:before="80" w:after="80"/>
      </w:pPr>
      <w:r>
        <w:rPr>
          <w:b/>
          <w:bCs/>
        </w:rPr>
        <w:t>Response</w:t>
      </w:r>
      <w:r w:rsidR="53614F40">
        <w:t>:</w:t>
      </w:r>
      <w:r w:rsidR="53614F40" w:rsidRPr="53614F40">
        <w:t xml:space="preserve"> </w:t>
      </w:r>
      <w:r w:rsidR="00D6574B">
        <w:t>Enter</w:t>
      </w:r>
      <w:r w:rsidR="00D6574B" w:rsidRPr="00D6574B">
        <w:t xml:space="preserve"> the member’s Medicare </w:t>
      </w:r>
      <w:r w:rsidR="00312ABF">
        <w:t>n</w:t>
      </w:r>
      <w:r w:rsidR="00D6574B" w:rsidRPr="00D6574B">
        <w:t>umber, including all numbers and letters</w:t>
      </w:r>
      <w:r w:rsidR="006435F3">
        <w:t>; transcribing from the Medicare card, if possible</w:t>
      </w:r>
      <w:r w:rsidR="00D6574B" w:rsidRPr="00D6574B">
        <w:t xml:space="preserve">. If the member does not have a Medicare number, </w:t>
      </w:r>
      <w:r w:rsidR="00016B13">
        <w:t xml:space="preserve">type None in the </w:t>
      </w:r>
      <w:r w:rsidR="007A6C92">
        <w:t>open text field</w:t>
      </w:r>
      <w:r w:rsidR="00D6574B" w:rsidRPr="00D6574B">
        <w:t>. </w:t>
      </w:r>
      <w:r w:rsidR="7F9AAA46">
        <w:t xml:space="preserve"> If the member does not know their Medicare status, </w:t>
      </w:r>
      <w:r w:rsidR="007A6C92">
        <w:t>type</w:t>
      </w:r>
      <w:r w:rsidR="7F9AAA46">
        <w:t xml:space="preserve"> Unkn</w:t>
      </w:r>
      <w:r w:rsidR="47487941">
        <w:t>own</w:t>
      </w:r>
      <w:r w:rsidR="007A6C92">
        <w:t xml:space="preserve"> in the open text field.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3C0137BF" w14:paraId="62D025DB" w14:textId="77777777" w:rsidTr="70EAD96A">
        <w:trPr>
          <w:trHeight w:val="285"/>
        </w:trPr>
        <w:tc>
          <w:tcPr>
            <w:tcW w:w="2865" w:type="dxa"/>
            <w:tcBorders>
              <w:top w:val="single" w:sz="6" w:space="0" w:color="auto"/>
              <w:left w:val="single" w:sz="6" w:space="0" w:color="auto"/>
            </w:tcBorders>
            <w:tcMar>
              <w:left w:w="90" w:type="dxa"/>
              <w:right w:w="90" w:type="dxa"/>
            </w:tcMar>
          </w:tcPr>
          <w:p w14:paraId="1C613B29" w14:textId="6BBA1A21" w:rsidR="3C0137BF" w:rsidRDefault="00606B1D"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55316784" w14:textId="717D9977" w:rsidR="3C0137BF" w:rsidRDefault="53614F40" w:rsidP="53614F40">
            <w:pPr>
              <w:spacing w:before="80" w:after="80" w:line="259" w:lineRule="auto"/>
              <w:rPr>
                <w:color w:val="000000" w:themeColor="text1"/>
              </w:rPr>
            </w:pPr>
            <w:r w:rsidRPr="53614F40">
              <w:rPr>
                <w:b/>
                <w:bCs/>
              </w:rPr>
              <w:t>Definition</w:t>
            </w:r>
          </w:p>
        </w:tc>
      </w:tr>
      <w:tr w:rsidR="3C0137BF" w14:paraId="15137027" w14:textId="77777777" w:rsidTr="70EAD96A">
        <w:trPr>
          <w:trHeight w:val="285"/>
        </w:trPr>
        <w:tc>
          <w:tcPr>
            <w:tcW w:w="2865" w:type="dxa"/>
            <w:tcBorders>
              <w:left w:val="single" w:sz="6" w:space="0" w:color="auto"/>
              <w:bottom w:val="single" w:sz="6" w:space="0" w:color="auto"/>
            </w:tcBorders>
            <w:tcMar>
              <w:left w:w="90" w:type="dxa"/>
              <w:right w:w="90" w:type="dxa"/>
            </w:tcMar>
          </w:tcPr>
          <w:p w14:paraId="75262A95" w14:textId="4550213A" w:rsidR="3C0137BF" w:rsidRDefault="53614F40" w:rsidP="53614F40">
            <w:pPr>
              <w:spacing w:before="80" w:after="80" w:line="259" w:lineRule="auto"/>
              <w:rPr>
                <w:color w:val="000000" w:themeColor="text1"/>
              </w:rPr>
            </w:pPr>
            <w:r w:rsidRPr="53614F40">
              <w:t>###</w:t>
            </w:r>
          </w:p>
        </w:tc>
        <w:tc>
          <w:tcPr>
            <w:tcW w:w="6480" w:type="dxa"/>
            <w:tcBorders>
              <w:bottom w:val="single" w:sz="6" w:space="0" w:color="auto"/>
              <w:right w:val="single" w:sz="6" w:space="0" w:color="auto"/>
            </w:tcBorders>
            <w:tcMar>
              <w:left w:w="90" w:type="dxa"/>
              <w:right w:w="90" w:type="dxa"/>
            </w:tcMar>
          </w:tcPr>
          <w:p w14:paraId="1842371C" w14:textId="1FFA1A9A" w:rsidR="3C0137BF" w:rsidRDefault="53614F40" w:rsidP="53614F40">
            <w:pPr>
              <w:spacing w:before="80" w:after="80" w:line="259" w:lineRule="auto"/>
              <w:rPr>
                <w:color w:val="000000" w:themeColor="text1"/>
              </w:rPr>
            </w:pPr>
            <w:r>
              <w:t xml:space="preserve">Member's Medicare </w:t>
            </w:r>
            <w:r w:rsidR="7769AA8A">
              <w:t>n</w:t>
            </w:r>
            <w:r>
              <w:t>umber</w:t>
            </w:r>
          </w:p>
        </w:tc>
      </w:tr>
    </w:tbl>
    <w:p w14:paraId="72D1AE00" w14:textId="42AE667F" w:rsidR="3FB63CDA" w:rsidRDefault="3FB63CDA" w:rsidP="53614F40">
      <w:pPr>
        <w:spacing w:before="80" w:after="80"/>
        <w:rPr>
          <w:color w:val="000000" w:themeColor="text1"/>
        </w:rPr>
      </w:pPr>
    </w:p>
    <w:p w14:paraId="658022FC" w14:textId="583D5778" w:rsidR="3FB63CDA" w:rsidRDefault="3FB63CDA" w:rsidP="53614F40">
      <w:pPr>
        <w:spacing w:before="80" w:after="80"/>
        <w:rPr>
          <w:color w:val="000000" w:themeColor="text1"/>
        </w:rPr>
      </w:pPr>
    </w:p>
    <w:p w14:paraId="062F75A0" w14:textId="07B7FC28" w:rsidR="3FB63CDA" w:rsidRDefault="7FC922D2" w:rsidP="10F81A08">
      <w:pPr>
        <w:pStyle w:val="Heading3"/>
        <w:keepNext w:val="0"/>
        <w:keepLines w:val="0"/>
        <w:spacing w:before="80" w:after="80"/>
        <w:rPr>
          <w:color w:val="000000" w:themeColor="text1"/>
        </w:rPr>
      </w:pPr>
      <w:r w:rsidRPr="10F81A08">
        <w:t>Name and Contact Information of Primary Care Provider</w:t>
      </w:r>
    </w:p>
    <w:p w14:paraId="48190394" w14:textId="5CB02703" w:rsidR="3FB63CDA" w:rsidRDefault="53614F40" w:rsidP="53614F40">
      <w:pPr>
        <w:spacing w:before="80" w:after="80"/>
        <w:rPr>
          <w:color w:val="000000" w:themeColor="text1"/>
        </w:rPr>
      </w:pPr>
      <w:r w:rsidRPr="53614F40">
        <w:rPr>
          <w:b/>
          <w:bCs/>
        </w:rPr>
        <w:t>Item Intent:</w:t>
      </w:r>
      <w:r w:rsidRPr="53614F40">
        <w:t xml:space="preserve"> This item is intended to accurately document the member’s primary care provider (PCP) and their contact information.</w:t>
      </w:r>
    </w:p>
    <w:p w14:paraId="04F11F4B" w14:textId="7FCFCA70" w:rsidR="3FB63CDA" w:rsidRDefault="53614F40" w:rsidP="53614F40">
      <w:pPr>
        <w:spacing w:before="80" w:after="80"/>
      </w:pPr>
      <w:r w:rsidRPr="7988CDF1">
        <w:rPr>
          <w:b/>
          <w:bCs/>
        </w:rPr>
        <w:lastRenderedPageBreak/>
        <w:t>Definition:</w:t>
      </w:r>
      <w:r>
        <w:t xml:space="preserve"> </w:t>
      </w:r>
      <w:r w:rsidR="00C12638">
        <w:t>Primary Care Provider means a healthcare professional qualified to provide general medical care for common health</w:t>
      </w:r>
      <w:r w:rsidR="006351DA">
        <w:t>c</w:t>
      </w:r>
      <w:r w:rsidR="00C12638">
        <w:t>are problems. This individual may be a physician, a physician assistant, or a nurse practitioner who operates under the supervision of a physician</w:t>
      </w:r>
      <w:r w:rsidR="68A2D614">
        <w:t>.</w:t>
      </w:r>
    </w:p>
    <w:p w14:paraId="3FC7029F" w14:textId="3077FD67" w:rsidR="3FB63CDA" w:rsidRDefault="53614F40" w:rsidP="53614F40">
      <w:pPr>
        <w:spacing w:before="80" w:after="80"/>
      </w:pPr>
      <w:r w:rsidRPr="53614F40">
        <w:rPr>
          <w:b/>
          <w:bCs/>
        </w:rPr>
        <w:t xml:space="preserve">Steps for Assessment: </w:t>
      </w:r>
      <w:r w:rsidRPr="53614F40">
        <w:t xml:space="preserve">The nurse assessor may have received a </w:t>
      </w:r>
      <w:r w:rsidR="00A24409">
        <w:t>PCP Order</w:t>
      </w:r>
      <w:r w:rsidR="006251CE">
        <w:t xml:space="preserve"> Form</w:t>
      </w:r>
      <w:r w:rsidRPr="53614F40">
        <w:t xml:space="preserve"> from the member’s PCP and therefore already have access to the member’s PCP information. It would still be important to directly ask the member or caregiver to confirm the name, credentials, address, and phone number of the member’s PCP in the event there were any changes </w:t>
      </w:r>
      <w:r w:rsidR="00CB603D">
        <w:t xml:space="preserve">to </w:t>
      </w:r>
      <w:r w:rsidRPr="53614F40">
        <w:t xml:space="preserve">the PCP’s information prior to the assessment. </w:t>
      </w:r>
    </w:p>
    <w:p w14:paraId="72B55055" w14:textId="1058EAE3" w:rsidR="3FB63CDA" w:rsidRDefault="00492BBE" w:rsidP="53614F40">
      <w:pPr>
        <w:spacing w:before="80" w:after="80"/>
        <w:rPr>
          <w:color w:val="000000" w:themeColor="text1"/>
        </w:rPr>
      </w:pPr>
      <w:r w:rsidRPr="7988CDF1">
        <w:rPr>
          <w:b/>
          <w:bCs/>
        </w:rPr>
        <w:t>Response</w:t>
      </w:r>
      <w:r w:rsidR="1C5DC674" w:rsidRPr="7988CDF1">
        <w:rPr>
          <w:b/>
          <w:bCs/>
        </w:rPr>
        <w:t>:</w:t>
      </w:r>
      <w:r w:rsidR="1C5DC674">
        <w:t xml:space="preserve"> Enter the provider’s full name; their credentials; the full address including street</w:t>
      </w:r>
      <w:r w:rsidR="006C6A59">
        <w:t xml:space="preserve"> address</w:t>
      </w:r>
      <w:r w:rsidR="1C5DC674">
        <w:t xml:space="preserve">, </w:t>
      </w:r>
      <w:r w:rsidR="4DC64312">
        <w:t>apartment/</w:t>
      </w:r>
      <w:r w:rsidR="1C5DC674">
        <w:t>unit, city, state, and zip; and telephone number</w:t>
      </w:r>
      <w:r w:rsidR="1B9EFFE5">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50"/>
      </w:tblGrid>
      <w:tr w:rsidR="3C0137BF" w14:paraId="28C36FB8" w14:textId="77777777" w:rsidTr="3E7A2B9A">
        <w:trPr>
          <w:trHeight w:val="360"/>
        </w:trPr>
        <w:tc>
          <w:tcPr>
            <w:tcW w:w="2910" w:type="dxa"/>
            <w:tcBorders>
              <w:top w:val="single" w:sz="6" w:space="0" w:color="auto"/>
              <w:left w:val="single" w:sz="6" w:space="0" w:color="auto"/>
            </w:tcBorders>
            <w:tcMar>
              <w:left w:w="90" w:type="dxa"/>
              <w:right w:w="90" w:type="dxa"/>
            </w:tcMar>
          </w:tcPr>
          <w:p w14:paraId="0A74AC2E" w14:textId="579C1D2D" w:rsidR="3C0137BF" w:rsidRDefault="00492BBE" w:rsidP="53614F40">
            <w:pPr>
              <w:spacing w:before="80" w:after="80" w:line="259" w:lineRule="auto"/>
              <w:rPr>
                <w:color w:val="000000" w:themeColor="text1"/>
              </w:rPr>
            </w:pPr>
            <w:r>
              <w:rPr>
                <w:b/>
                <w:bCs/>
              </w:rPr>
              <w:t>Response</w:t>
            </w:r>
          </w:p>
        </w:tc>
        <w:tc>
          <w:tcPr>
            <w:tcW w:w="6450" w:type="dxa"/>
            <w:tcBorders>
              <w:top w:val="single" w:sz="6" w:space="0" w:color="auto"/>
              <w:right w:val="single" w:sz="6" w:space="0" w:color="auto"/>
            </w:tcBorders>
            <w:tcMar>
              <w:left w:w="90" w:type="dxa"/>
              <w:right w:w="90" w:type="dxa"/>
            </w:tcMar>
          </w:tcPr>
          <w:p w14:paraId="00E48AC3" w14:textId="5776D646" w:rsidR="3C0137BF" w:rsidRDefault="53614F40" w:rsidP="53614F40">
            <w:pPr>
              <w:spacing w:before="80" w:after="80" w:line="259" w:lineRule="auto"/>
              <w:rPr>
                <w:color w:val="000000" w:themeColor="text1"/>
              </w:rPr>
            </w:pPr>
            <w:r w:rsidRPr="53614F40">
              <w:rPr>
                <w:b/>
                <w:bCs/>
              </w:rPr>
              <w:t>Definition</w:t>
            </w:r>
          </w:p>
        </w:tc>
      </w:tr>
      <w:tr w:rsidR="3C0137BF" w14:paraId="6699D328" w14:textId="77777777" w:rsidTr="3E7A2B9A">
        <w:trPr>
          <w:trHeight w:val="285"/>
        </w:trPr>
        <w:tc>
          <w:tcPr>
            <w:tcW w:w="2910" w:type="dxa"/>
            <w:tcBorders>
              <w:left w:val="single" w:sz="6" w:space="0" w:color="auto"/>
              <w:bottom w:val="single" w:sz="6" w:space="0" w:color="auto"/>
            </w:tcBorders>
            <w:tcMar>
              <w:left w:w="90" w:type="dxa"/>
              <w:right w:w="90" w:type="dxa"/>
            </w:tcMar>
          </w:tcPr>
          <w:p w14:paraId="41153671" w14:textId="4FA2D3EF" w:rsidR="3C0137BF" w:rsidRPr="005F0EAE" w:rsidRDefault="53614F40" w:rsidP="005032EB">
            <w:pPr>
              <w:pStyle w:val="NoSpacing"/>
              <w:rPr>
                <w:b w:val="0"/>
                <w:bCs w:val="0"/>
                <w:color w:val="auto"/>
              </w:rPr>
            </w:pPr>
            <w:r w:rsidRPr="3E7A2B9A">
              <w:rPr>
                <w:b w:val="0"/>
                <w:bCs w:val="0"/>
                <w:color w:val="auto"/>
              </w:rPr>
              <w:t>XXX</w:t>
            </w:r>
            <w:r w:rsidR="6A738C11" w:rsidRPr="3E7A2B9A">
              <w:rPr>
                <w:b w:val="0"/>
                <w:bCs w:val="0"/>
                <w:color w:val="auto"/>
              </w:rPr>
              <w:t xml:space="preserve"> </w:t>
            </w:r>
            <w:r w:rsidRPr="3E7A2B9A">
              <w:rPr>
                <w:b w:val="0"/>
                <w:bCs w:val="0"/>
                <w:color w:val="auto"/>
              </w:rPr>
              <w:t>XXX</w:t>
            </w:r>
            <w:r>
              <w:br/>
            </w:r>
            <w:r w:rsidRPr="3E7A2B9A">
              <w:rPr>
                <w:b w:val="0"/>
                <w:bCs w:val="0"/>
                <w:color w:val="auto"/>
              </w:rPr>
              <w:t>XXX</w:t>
            </w:r>
            <w:r>
              <w:br/>
            </w:r>
            <w:r w:rsidRPr="3E7A2B9A">
              <w:rPr>
                <w:b w:val="0"/>
                <w:bCs w:val="0"/>
                <w:color w:val="auto"/>
              </w:rPr>
              <w:t>XXX</w:t>
            </w:r>
          </w:p>
          <w:p w14:paraId="58FDC03B" w14:textId="2C3F8CD4" w:rsidR="3C0137BF" w:rsidRPr="005F0EAE" w:rsidRDefault="6B187C38" w:rsidP="005032EB">
            <w:pPr>
              <w:pStyle w:val="NoSpacing"/>
              <w:rPr>
                <w:b w:val="0"/>
                <w:color w:val="auto"/>
              </w:rPr>
            </w:pPr>
            <w:r w:rsidRPr="005F0EAE">
              <w:rPr>
                <w:b w:val="0"/>
                <w:color w:val="auto"/>
              </w:rPr>
              <w:t>#</w:t>
            </w:r>
            <w:r w:rsidR="53614F40" w:rsidRPr="005F0EAE">
              <w:rPr>
                <w:b w:val="0"/>
                <w:color w:val="auto"/>
              </w:rPr>
              <w:t>XXX</w:t>
            </w:r>
          </w:p>
          <w:p w14:paraId="61F7BBFF" w14:textId="646DB1FE" w:rsidR="3C0137BF" w:rsidRPr="005F0EAE" w:rsidRDefault="53614F40" w:rsidP="005032EB">
            <w:pPr>
              <w:pStyle w:val="NoSpacing"/>
              <w:rPr>
                <w:b w:val="0"/>
                <w:color w:val="auto"/>
              </w:rPr>
            </w:pPr>
            <w:r w:rsidRPr="005F0EAE">
              <w:rPr>
                <w:b w:val="0"/>
                <w:color w:val="auto"/>
              </w:rPr>
              <w:t>XXX</w:t>
            </w:r>
          </w:p>
          <w:p w14:paraId="6BB60BC8" w14:textId="5D5056DE" w:rsidR="3C0137BF" w:rsidRPr="005F0EAE" w:rsidRDefault="53614F40" w:rsidP="005032EB">
            <w:pPr>
              <w:pStyle w:val="NoSpacing"/>
              <w:rPr>
                <w:b w:val="0"/>
                <w:color w:val="auto"/>
              </w:rPr>
            </w:pPr>
            <w:r w:rsidRPr="005F0EAE">
              <w:rPr>
                <w:b w:val="0"/>
                <w:color w:val="auto"/>
              </w:rPr>
              <w:t xml:space="preserve">XX </w:t>
            </w:r>
          </w:p>
          <w:p w14:paraId="63BC50AF" w14:textId="3019AF05" w:rsidR="3C0137BF" w:rsidRPr="005F0EAE" w:rsidRDefault="53614F40" w:rsidP="005032EB">
            <w:pPr>
              <w:pStyle w:val="NoSpacing"/>
              <w:rPr>
                <w:b w:val="0"/>
                <w:color w:val="auto"/>
              </w:rPr>
            </w:pPr>
            <w:r w:rsidRPr="005F0EAE">
              <w:rPr>
                <w:b w:val="0"/>
                <w:color w:val="auto"/>
              </w:rPr>
              <w:t>#####</w:t>
            </w:r>
            <w:r w:rsidR="3C0137BF" w:rsidRPr="005F0EAE">
              <w:rPr>
                <w:b w:val="0"/>
                <w:color w:val="auto"/>
              </w:rPr>
              <w:br/>
            </w:r>
            <w:r w:rsidRPr="005F0EAE">
              <w:rPr>
                <w:b w:val="0"/>
                <w:color w:val="auto"/>
              </w:rPr>
              <w:t>(###) ###-####</w:t>
            </w:r>
          </w:p>
        </w:tc>
        <w:tc>
          <w:tcPr>
            <w:tcW w:w="6450" w:type="dxa"/>
            <w:tcBorders>
              <w:bottom w:val="single" w:sz="6" w:space="0" w:color="auto"/>
              <w:right w:val="single" w:sz="6" w:space="0" w:color="auto"/>
            </w:tcBorders>
            <w:tcMar>
              <w:left w:w="90" w:type="dxa"/>
              <w:right w:w="90" w:type="dxa"/>
            </w:tcMar>
          </w:tcPr>
          <w:p w14:paraId="338BF325" w14:textId="0D53E844" w:rsidR="3C0137BF" w:rsidRPr="005F0EAE" w:rsidRDefault="53614F40" w:rsidP="005032EB">
            <w:pPr>
              <w:pStyle w:val="NoSpacing"/>
              <w:rPr>
                <w:b w:val="0"/>
                <w:bCs w:val="0"/>
                <w:color w:val="auto"/>
              </w:rPr>
            </w:pPr>
            <w:r w:rsidRPr="3E7A2B9A">
              <w:rPr>
                <w:b w:val="0"/>
                <w:bCs w:val="0"/>
                <w:color w:val="auto"/>
              </w:rPr>
              <w:t>F</w:t>
            </w:r>
            <w:r w:rsidR="4DE6FCC9" w:rsidRPr="3E7A2B9A">
              <w:rPr>
                <w:b w:val="0"/>
                <w:bCs w:val="0"/>
                <w:color w:val="auto"/>
              </w:rPr>
              <w:t>ull Name</w:t>
            </w:r>
            <w:r>
              <w:br/>
            </w:r>
            <w:r w:rsidR="00191314">
              <w:rPr>
                <w:b w:val="0"/>
                <w:bCs w:val="0"/>
                <w:color w:val="auto"/>
              </w:rPr>
              <w:t>C</w:t>
            </w:r>
            <w:r w:rsidRPr="3E7A2B9A">
              <w:rPr>
                <w:b w:val="0"/>
                <w:bCs w:val="0"/>
                <w:color w:val="auto"/>
              </w:rPr>
              <w:t>redential</w:t>
            </w:r>
            <w:r w:rsidR="00191314">
              <w:rPr>
                <w:b w:val="0"/>
                <w:bCs w:val="0"/>
                <w:color w:val="auto"/>
              </w:rPr>
              <w:t>s</w:t>
            </w:r>
            <w:r>
              <w:br/>
            </w:r>
            <w:r w:rsidR="4921C7F5" w:rsidRPr="3E7A2B9A">
              <w:rPr>
                <w:b w:val="0"/>
                <w:bCs w:val="0"/>
                <w:color w:val="auto"/>
              </w:rPr>
              <w:t>S</w:t>
            </w:r>
            <w:r w:rsidRPr="3E7A2B9A">
              <w:rPr>
                <w:b w:val="0"/>
                <w:bCs w:val="0"/>
                <w:color w:val="auto"/>
              </w:rPr>
              <w:t>treet</w:t>
            </w:r>
            <w:r w:rsidR="00D11923">
              <w:rPr>
                <w:b w:val="0"/>
                <w:bCs w:val="0"/>
                <w:color w:val="auto"/>
              </w:rPr>
              <w:t xml:space="preserve"> Address</w:t>
            </w:r>
          </w:p>
          <w:p w14:paraId="4C22AEDE" w14:textId="491412E8" w:rsidR="3C0137BF" w:rsidRPr="005F0EAE" w:rsidRDefault="15B00B05" w:rsidP="005032EB">
            <w:pPr>
              <w:pStyle w:val="NoSpacing"/>
              <w:rPr>
                <w:b w:val="0"/>
                <w:bCs w:val="0"/>
                <w:color w:val="auto"/>
              </w:rPr>
            </w:pPr>
            <w:r w:rsidRPr="3E7A2B9A">
              <w:rPr>
                <w:b w:val="0"/>
                <w:bCs w:val="0"/>
                <w:color w:val="auto"/>
              </w:rPr>
              <w:t>U</w:t>
            </w:r>
            <w:r w:rsidR="1C5DC674" w:rsidRPr="3E7A2B9A">
              <w:rPr>
                <w:b w:val="0"/>
                <w:bCs w:val="0"/>
                <w:color w:val="auto"/>
              </w:rPr>
              <w:t>nit</w:t>
            </w:r>
            <w:r w:rsidR="69EA3660" w:rsidRPr="3E7A2B9A">
              <w:rPr>
                <w:b w:val="0"/>
                <w:bCs w:val="0"/>
                <w:color w:val="auto"/>
              </w:rPr>
              <w:t xml:space="preserve"> number (if applicable)</w:t>
            </w:r>
          </w:p>
          <w:p w14:paraId="4666F17B" w14:textId="68F60E11" w:rsidR="3C0137BF" w:rsidRPr="005F0EAE" w:rsidRDefault="00EF33C8" w:rsidP="005032EB">
            <w:pPr>
              <w:pStyle w:val="NoSpacing"/>
              <w:rPr>
                <w:b w:val="0"/>
                <w:color w:val="auto"/>
              </w:rPr>
            </w:pPr>
            <w:r w:rsidRPr="005F0EAE">
              <w:rPr>
                <w:b w:val="0"/>
                <w:color w:val="auto"/>
              </w:rPr>
              <w:t>C</w:t>
            </w:r>
            <w:r w:rsidR="53614F40" w:rsidRPr="005F0EAE">
              <w:rPr>
                <w:b w:val="0"/>
                <w:color w:val="auto"/>
              </w:rPr>
              <w:t>ity</w:t>
            </w:r>
          </w:p>
          <w:p w14:paraId="4B2BDAAC" w14:textId="46C10018" w:rsidR="3C0137BF" w:rsidRPr="005F0EAE" w:rsidRDefault="00EF33C8" w:rsidP="005032EB">
            <w:pPr>
              <w:pStyle w:val="NoSpacing"/>
              <w:rPr>
                <w:b w:val="0"/>
                <w:color w:val="auto"/>
              </w:rPr>
            </w:pPr>
            <w:r w:rsidRPr="005F0EAE">
              <w:rPr>
                <w:b w:val="0"/>
                <w:color w:val="auto"/>
              </w:rPr>
              <w:t>S</w:t>
            </w:r>
            <w:r w:rsidR="53614F40" w:rsidRPr="005F0EAE">
              <w:rPr>
                <w:b w:val="0"/>
                <w:color w:val="auto"/>
              </w:rPr>
              <w:t xml:space="preserve">tate </w:t>
            </w:r>
          </w:p>
          <w:p w14:paraId="30BB9D10" w14:textId="72C64C1F" w:rsidR="3C0137BF" w:rsidRPr="005F0EAE" w:rsidRDefault="00EF33C8" w:rsidP="005032EB">
            <w:pPr>
              <w:pStyle w:val="NoSpacing"/>
              <w:rPr>
                <w:b w:val="0"/>
                <w:color w:val="auto"/>
              </w:rPr>
            </w:pPr>
            <w:r w:rsidRPr="005F0EAE">
              <w:rPr>
                <w:b w:val="0"/>
                <w:color w:val="auto"/>
              </w:rPr>
              <w:t>Z</w:t>
            </w:r>
            <w:r w:rsidR="53614F40" w:rsidRPr="005F0EAE">
              <w:rPr>
                <w:b w:val="0"/>
                <w:color w:val="auto"/>
              </w:rPr>
              <w:t xml:space="preserve">ip </w:t>
            </w:r>
            <w:r w:rsidRPr="005F0EAE">
              <w:rPr>
                <w:b w:val="0"/>
                <w:color w:val="auto"/>
              </w:rPr>
              <w:t>C</w:t>
            </w:r>
            <w:r w:rsidR="53614F40" w:rsidRPr="005F0EAE">
              <w:rPr>
                <w:b w:val="0"/>
                <w:color w:val="auto"/>
              </w:rPr>
              <w:t>ode</w:t>
            </w:r>
            <w:r w:rsidR="3C0137BF" w:rsidRPr="005F0EAE">
              <w:rPr>
                <w:b w:val="0"/>
                <w:color w:val="auto"/>
              </w:rPr>
              <w:br/>
            </w:r>
            <w:r w:rsidR="53614F40" w:rsidRPr="005F0EAE">
              <w:rPr>
                <w:b w:val="0"/>
                <w:color w:val="auto"/>
              </w:rPr>
              <w:t xml:space="preserve">Telephone </w:t>
            </w:r>
            <w:r w:rsidR="2BE2F1DF" w:rsidRPr="005F0EAE">
              <w:rPr>
                <w:b w:val="0"/>
                <w:color w:val="auto"/>
              </w:rPr>
              <w:t>N</w:t>
            </w:r>
            <w:r w:rsidR="53614F40" w:rsidRPr="005F0EAE">
              <w:rPr>
                <w:b w:val="0"/>
                <w:color w:val="auto"/>
              </w:rPr>
              <w:t>umber</w:t>
            </w:r>
          </w:p>
        </w:tc>
      </w:tr>
    </w:tbl>
    <w:p w14:paraId="78630DB1" w14:textId="60D93996" w:rsidR="3FB63CDA" w:rsidRDefault="3FB63CDA" w:rsidP="53614F40">
      <w:pPr>
        <w:spacing w:before="80" w:after="80"/>
        <w:rPr>
          <w:color w:val="000000" w:themeColor="text1"/>
        </w:rPr>
      </w:pPr>
    </w:p>
    <w:p w14:paraId="0C795A30" w14:textId="1191B1B7" w:rsidR="3FB63CDA" w:rsidRDefault="3FB63CDA" w:rsidP="53614F40">
      <w:pPr>
        <w:spacing w:before="80" w:after="80"/>
        <w:rPr>
          <w:color w:val="000000" w:themeColor="text1"/>
        </w:rPr>
      </w:pPr>
    </w:p>
    <w:p w14:paraId="118AF7E7" w14:textId="340B77C7" w:rsidR="00A46130" w:rsidRPr="00880B65" w:rsidRDefault="00A46130" w:rsidP="00A46130">
      <w:pPr>
        <w:pStyle w:val="Heading3"/>
        <w:keepNext w:val="0"/>
        <w:keepLines w:val="0"/>
        <w:spacing w:before="80" w:after="80"/>
        <w:rPr>
          <w:b w:val="0"/>
        </w:rPr>
      </w:pPr>
      <w:r w:rsidRPr="31697E00">
        <w:t>Does the member have a</w:t>
      </w:r>
      <w:r w:rsidR="00882DEF" w:rsidRPr="31697E00">
        <w:t>n emergency contact</w:t>
      </w:r>
      <w:r w:rsidRPr="31697E00">
        <w:t>?</w:t>
      </w:r>
    </w:p>
    <w:p w14:paraId="1B5518AF" w14:textId="4D35B1CB" w:rsidR="00A46130" w:rsidRPr="00880B65" w:rsidRDefault="00A46130" w:rsidP="00A46130">
      <w:pPr>
        <w:spacing w:before="80" w:after="80"/>
      </w:pPr>
      <w:r w:rsidRPr="31697E00">
        <w:rPr>
          <w:b/>
        </w:rPr>
        <w:t>Item Intent:</w:t>
      </w:r>
      <w:r w:rsidRPr="31697E00">
        <w:t xml:space="preserve"> This item is intended to accurately document whether the member has a</w:t>
      </w:r>
      <w:r w:rsidR="00882DEF" w:rsidRPr="31697E00">
        <w:t>n emergency contact.</w:t>
      </w:r>
    </w:p>
    <w:p w14:paraId="2AA0BB28" w14:textId="1F46E2CA" w:rsidR="00A46130" w:rsidRPr="00880B65" w:rsidRDefault="00A46130" w:rsidP="00A46130">
      <w:pPr>
        <w:spacing w:before="80" w:after="80"/>
      </w:pPr>
      <w:r w:rsidRPr="31697E00">
        <w:rPr>
          <w:b/>
        </w:rPr>
        <w:t>Definition</w:t>
      </w:r>
      <w:r w:rsidRPr="31697E00">
        <w:t xml:space="preserve">: </w:t>
      </w:r>
      <w:r w:rsidR="00882DEF" w:rsidRPr="31697E00">
        <w:t xml:space="preserve">An emergency contact is the person who will be immediately </w:t>
      </w:r>
      <w:r w:rsidR="680390BB" w:rsidRPr="31697E00">
        <w:t xml:space="preserve">notified </w:t>
      </w:r>
      <w:r w:rsidR="00882DEF" w:rsidRPr="31697E00">
        <w:t>in the event that the member has an emergency.</w:t>
      </w:r>
    </w:p>
    <w:p w14:paraId="7338AF3E" w14:textId="1DD917B9" w:rsidR="00A46130" w:rsidRPr="00AA3484" w:rsidRDefault="00A46130" w:rsidP="00A46130">
      <w:pPr>
        <w:spacing w:before="80" w:after="80"/>
      </w:pPr>
      <w:r w:rsidRPr="31697E00">
        <w:rPr>
          <w:b/>
        </w:rPr>
        <w:t>Steps for Assessment:</w:t>
      </w:r>
      <w:r w:rsidRPr="31697E00">
        <w:t xml:space="preserve"> Directly ask the member </w:t>
      </w:r>
      <w:r w:rsidR="00F0073D" w:rsidRPr="31697E00">
        <w:t xml:space="preserve">if they have an emergency contact. </w:t>
      </w:r>
      <w:r w:rsidR="00BE296F" w:rsidRPr="31697E00">
        <w:t>If the member does not have the capacity to identify their emergency contact, ask the caregiver, if present</w:t>
      </w:r>
      <w:r w:rsidR="00BF5FEC" w:rsidRPr="31697E00">
        <w:t>.</w:t>
      </w:r>
      <w:r w:rsidRPr="31697E00">
        <w:t xml:space="preserve"> </w:t>
      </w:r>
    </w:p>
    <w:p w14:paraId="60A7C2D3" w14:textId="57502751" w:rsidR="00A46130" w:rsidRPr="00AA3484" w:rsidRDefault="00492BBE" w:rsidP="00A46130">
      <w:pPr>
        <w:spacing w:before="80" w:after="80"/>
      </w:pPr>
      <w:r>
        <w:rPr>
          <w:b/>
        </w:rPr>
        <w:t>Response</w:t>
      </w:r>
      <w:r w:rsidR="00A46130" w:rsidRPr="31697E00">
        <w:rPr>
          <w:b/>
        </w:rPr>
        <w:t>:</w:t>
      </w:r>
      <w:r w:rsidR="00A46130" w:rsidRPr="31697E00">
        <w:t xml:space="preserve"> Choose the </w:t>
      </w:r>
      <w:r w:rsidR="002A217E" w:rsidRPr="002A217E">
        <w:t>appropriate answer</w:t>
      </w:r>
      <w:r w:rsidR="00A46130" w:rsidRPr="31697E00">
        <w:t xml:space="preserve"> from the </w:t>
      </w:r>
      <w:r w:rsidR="002A217E" w:rsidRPr="002A217E">
        <w:t>selections provided</w:t>
      </w:r>
      <w:r w:rsidR="00A46130" w:rsidRPr="31697E00">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00880B65" w:rsidRPr="00880B65" w14:paraId="36F76771" w14:textId="77777777">
        <w:trPr>
          <w:trHeight w:val="285"/>
        </w:trPr>
        <w:tc>
          <w:tcPr>
            <w:tcW w:w="2865" w:type="dxa"/>
            <w:tcMar>
              <w:left w:w="105" w:type="dxa"/>
              <w:right w:w="105" w:type="dxa"/>
            </w:tcMar>
          </w:tcPr>
          <w:p w14:paraId="1EEA08AC" w14:textId="4990DFE0" w:rsidR="00A46130" w:rsidRPr="00AA3484" w:rsidRDefault="00492BBE">
            <w:pPr>
              <w:spacing w:before="80" w:after="80" w:line="259" w:lineRule="auto"/>
            </w:pPr>
            <w:r>
              <w:rPr>
                <w:b/>
              </w:rPr>
              <w:t>Response</w:t>
            </w:r>
          </w:p>
        </w:tc>
        <w:tc>
          <w:tcPr>
            <w:tcW w:w="6480" w:type="dxa"/>
            <w:tcMar>
              <w:left w:w="105" w:type="dxa"/>
              <w:right w:w="105" w:type="dxa"/>
            </w:tcMar>
          </w:tcPr>
          <w:p w14:paraId="135B772B" w14:textId="77777777" w:rsidR="00A46130" w:rsidRPr="00AA3484" w:rsidRDefault="00A46130">
            <w:pPr>
              <w:spacing w:before="80" w:after="80" w:line="259" w:lineRule="auto"/>
            </w:pPr>
            <w:r w:rsidRPr="31697E00">
              <w:rPr>
                <w:b/>
              </w:rPr>
              <w:t>Definition</w:t>
            </w:r>
          </w:p>
        </w:tc>
      </w:tr>
      <w:tr w:rsidR="00880B65" w:rsidRPr="00880B65" w14:paraId="4FE757F5" w14:textId="77777777">
        <w:trPr>
          <w:trHeight w:val="285"/>
        </w:trPr>
        <w:tc>
          <w:tcPr>
            <w:tcW w:w="2865" w:type="dxa"/>
            <w:tcMar>
              <w:left w:w="105" w:type="dxa"/>
              <w:right w:w="105" w:type="dxa"/>
            </w:tcMar>
          </w:tcPr>
          <w:p w14:paraId="4C482414" w14:textId="77777777" w:rsidR="00A46130" w:rsidRPr="00AA3484" w:rsidRDefault="00A46130">
            <w:pPr>
              <w:spacing w:before="80" w:after="80" w:line="259" w:lineRule="auto"/>
            </w:pPr>
            <w:r w:rsidRPr="31697E00">
              <w:t>Yes</w:t>
            </w:r>
          </w:p>
        </w:tc>
        <w:tc>
          <w:tcPr>
            <w:tcW w:w="6480" w:type="dxa"/>
            <w:tcMar>
              <w:left w:w="105" w:type="dxa"/>
              <w:right w:w="105" w:type="dxa"/>
            </w:tcMar>
          </w:tcPr>
          <w:p w14:paraId="069CFECB" w14:textId="40FA496F" w:rsidR="00A46130" w:rsidRPr="00AA3484" w:rsidRDefault="00A46130">
            <w:pPr>
              <w:spacing w:before="80" w:after="80" w:line="259" w:lineRule="auto"/>
            </w:pPr>
            <w:r w:rsidRPr="31697E00">
              <w:t>The member has a</w:t>
            </w:r>
            <w:r w:rsidR="00833007" w:rsidRPr="31697E00">
              <w:t>n emergency contact</w:t>
            </w:r>
          </w:p>
        </w:tc>
      </w:tr>
      <w:tr w:rsidR="00880B65" w:rsidRPr="00880B65" w14:paraId="7EFE49D2" w14:textId="77777777">
        <w:trPr>
          <w:trHeight w:val="285"/>
        </w:trPr>
        <w:tc>
          <w:tcPr>
            <w:tcW w:w="2865" w:type="dxa"/>
            <w:tcMar>
              <w:left w:w="105" w:type="dxa"/>
              <w:right w:w="105" w:type="dxa"/>
            </w:tcMar>
          </w:tcPr>
          <w:p w14:paraId="79264444" w14:textId="77777777" w:rsidR="00A46130" w:rsidRPr="00AA3484" w:rsidRDefault="00A46130">
            <w:pPr>
              <w:spacing w:before="80" w:after="80" w:line="259" w:lineRule="auto"/>
            </w:pPr>
            <w:r w:rsidRPr="31697E00">
              <w:t>No</w:t>
            </w:r>
          </w:p>
        </w:tc>
        <w:tc>
          <w:tcPr>
            <w:tcW w:w="6480" w:type="dxa"/>
            <w:tcMar>
              <w:left w:w="105" w:type="dxa"/>
              <w:right w:w="105" w:type="dxa"/>
            </w:tcMar>
          </w:tcPr>
          <w:p w14:paraId="4C15E4FB" w14:textId="1F5EC89F" w:rsidR="00A46130" w:rsidRPr="00AA3484" w:rsidRDefault="00A46130">
            <w:pPr>
              <w:spacing w:before="80" w:after="80" w:line="259" w:lineRule="auto"/>
            </w:pPr>
            <w:r w:rsidRPr="31697E00">
              <w:t xml:space="preserve">The member does not have </w:t>
            </w:r>
            <w:r w:rsidR="00833007" w:rsidRPr="31697E00">
              <w:t>an emergency contact</w:t>
            </w:r>
          </w:p>
        </w:tc>
      </w:tr>
    </w:tbl>
    <w:p w14:paraId="49B0690E" w14:textId="27E04A9D" w:rsidR="3FB63CDA" w:rsidRPr="00F40972" w:rsidRDefault="002B74D9" w:rsidP="00FB3C1A">
      <w:pPr>
        <w:pStyle w:val="Heading3"/>
        <w:spacing w:before="600"/>
      </w:pPr>
      <w:r w:rsidRPr="00F40972">
        <w:lastRenderedPageBreak/>
        <w:t>W</w:t>
      </w:r>
      <w:r w:rsidR="00887D46" w:rsidRPr="00F40972">
        <w:t>hat is the emergency contact’s information?</w:t>
      </w:r>
    </w:p>
    <w:p w14:paraId="19DBBED5" w14:textId="1336D1E1" w:rsidR="3FB63CDA" w:rsidRPr="00AA3484" w:rsidRDefault="53614F40" w:rsidP="53614F40">
      <w:pPr>
        <w:spacing w:before="80" w:after="80"/>
      </w:pPr>
      <w:r w:rsidRPr="53614F40">
        <w:rPr>
          <w:b/>
          <w:bCs/>
        </w:rPr>
        <w:t>Item Intent:</w:t>
      </w:r>
      <w:r w:rsidRPr="53614F40">
        <w:t xml:space="preserve"> This </w:t>
      </w:r>
      <w:r w:rsidR="00312E8C">
        <w:t>is a skip logic question and only asked if the member answered Yes to Question 1</w:t>
      </w:r>
      <w:r w:rsidR="00714C31">
        <w:t>2</w:t>
      </w:r>
      <w:r w:rsidR="00312E8C">
        <w:t xml:space="preserve">, indicating they have </w:t>
      </w:r>
      <w:r w:rsidR="006D57F8">
        <w:t>an emergency contact</w:t>
      </w:r>
      <w:r w:rsidR="00312E8C">
        <w:t xml:space="preserve">. </w:t>
      </w:r>
      <w:r w:rsidRPr="53614F40">
        <w:t>This item is intended to accurately identify the person the member would like contacted in the event of an emergency.</w:t>
      </w:r>
    </w:p>
    <w:p w14:paraId="137C3AC4" w14:textId="18378B7A" w:rsidR="3FB63CDA" w:rsidRPr="00AA3484" w:rsidRDefault="53614F40" w:rsidP="53614F40">
      <w:pPr>
        <w:spacing w:before="80" w:after="80"/>
      </w:pPr>
      <w:r w:rsidRPr="08E3784D">
        <w:rPr>
          <w:b/>
          <w:bCs/>
        </w:rPr>
        <w:t>Definition:</w:t>
      </w:r>
      <w:r>
        <w:t xml:space="preserve"> An emergency contact is the person who will be immediately </w:t>
      </w:r>
      <w:r w:rsidR="42CE2669">
        <w:t xml:space="preserve">contacted </w:t>
      </w:r>
      <w:r>
        <w:t xml:space="preserve">in the event that the member has </w:t>
      </w:r>
      <w:r w:rsidR="0B49B74B">
        <w:t>an</w:t>
      </w:r>
      <w:r>
        <w:t xml:space="preserve"> emergency. </w:t>
      </w:r>
    </w:p>
    <w:p w14:paraId="710E6371" w14:textId="14C0D453" w:rsidR="3FB63CDA" w:rsidRPr="00AA3484" w:rsidRDefault="53614F40" w:rsidP="53614F40">
      <w:pPr>
        <w:spacing w:before="80" w:after="80"/>
      </w:pPr>
      <w:r w:rsidRPr="53614F40">
        <w:rPr>
          <w:b/>
          <w:bCs/>
        </w:rPr>
        <w:t>Steps for Assessment:</w:t>
      </w:r>
      <w:r w:rsidRPr="53614F40">
        <w:t xml:space="preserve"> Ask the member directly to identify their emergency contact. </w:t>
      </w:r>
      <w:r w:rsidR="00BCD2A1">
        <w:t xml:space="preserve">If the member does not have the capacity to </w:t>
      </w:r>
      <w:r w:rsidRPr="53614F40">
        <w:t>identify their emergency contact, ask the caregiver</w:t>
      </w:r>
      <w:r w:rsidR="00F5673A">
        <w:t>, if present</w:t>
      </w:r>
      <w:r w:rsidRPr="53614F40">
        <w:t xml:space="preserve">. </w:t>
      </w:r>
    </w:p>
    <w:p w14:paraId="246FACBC" w14:textId="39C8FD8B" w:rsidR="3FB63CDA" w:rsidRPr="00AA3484" w:rsidRDefault="00492BBE" w:rsidP="53614F40">
      <w:pPr>
        <w:spacing w:before="80" w:after="80"/>
      </w:pPr>
      <w:r>
        <w:rPr>
          <w:b/>
          <w:bCs/>
        </w:rPr>
        <w:t>Response</w:t>
      </w:r>
      <w:r w:rsidR="53614F40" w:rsidRPr="3774C670">
        <w:rPr>
          <w:b/>
          <w:bCs/>
        </w:rPr>
        <w:t>:</w:t>
      </w:r>
      <w:r w:rsidR="53614F40">
        <w:t xml:space="preserve"> Enter as much of the following as available: </w:t>
      </w:r>
      <w:r w:rsidR="5CB23227">
        <w:t>F</w:t>
      </w:r>
      <w:r w:rsidR="53614F40">
        <w:t xml:space="preserve">ull name, address, telephone number, and relationship to the member.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75"/>
      </w:tblGrid>
      <w:tr w:rsidR="009F6BFD" w14:paraId="02627069" w14:textId="77777777" w:rsidTr="5B9E53A1">
        <w:trPr>
          <w:trHeight w:val="285"/>
        </w:trPr>
        <w:tc>
          <w:tcPr>
            <w:tcW w:w="2985" w:type="dxa"/>
            <w:tcBorders>
              <w:top w:val="single" w:sz="6" w:space="0" w:color="auto"/>
              <w:left w:val="single" w:sz="6" w:space="0" w:color="auto"/>
            </w:tcBorders>
            <w:tcMar>
              <w:left w:w="90" w:type="dxa"/>
              <w:right w:w="90" w:type="dxa"/>
            </w:tcMar>
          </w:tcPr>
          <w:p w14:paraId="3690B7D7" w14:textId="5F2500AD" w:rsidR="009F6BFD" w:rsidRPr="00AA3484" w:rsidRDefault="00492BBE" w:rsidP="009F6BFD">
            <w:pPr>
              <w:spacing w:before="80" w:after="80" w:line="259" w:lineRule="auto"/>
            </w:pPr>
            <w:r>
              <w:rPr>
                <w:b/>
                <w:bCs/>
              </w:rPr>
              <w:t>Response</w:t>
            </w:r>
          </w:p>
        </w:tc>
        <w:tc>
          <w:tcPr>
            <w:tcW w:w="6375" w:type="dxa"/>
            <w:tcBorders>
              <w:top w:val="single" w:sz="6" w:space="0" w:color="auto"/>
              <w:right w:val="single" w:sz="6" w:space="0" w:color="auto"/>
            </w:tcBorders>
            <w:tcMar>
              <w:left w:w="90" w:type="dxa"/>
              <w:right w:w="90" w:type="dxa"/>
            </w:tcMar>
          </w:tcPr>
          <w:p w14:paraId="42C19DD4" w14:textId="23ACF494" w:rsidR="009F6BFD" w:rsidRPr="00AA3484" w:rsidRDefault="009F6BFD" w:rsidP="009F6BFD">
            <w:pPr>
              <w:spacing w:before="80" w:after="80" w:line="259" w:lineRule="auto"/>
            </w:pPr>
            <w:r w:rsidRPr="53614F40">
              <w:rPr>
                <w:b/>
                <w:bCs/>
              </w:rPr>
              <w:t>Definition</w:t>
            </w:r>
          </w:p>
        </w:tc>
      </w:tr>
      <w:tr w:rsidR="009F6BFD" w14:paraId="5DC248D3" w14:textId="77777777" w:rsidTr="5B9E53A1">
        <w:trPr>
          <w:trHeight w:val="285"/>
        </w:trPr>
        <w:tc>
          <w:tcPr>
            <w:tcW w:w="2985" w:type="dxa"/>
            <w:tcBorders>
              <w:left w:val="single" w:sz="6" w:space="0" w:color="auto"/>
              <w:bottom w:val="single" w:sz="6" w:space="0" w:color="auto"/>
            </w:tcBorders>
            <w:tcMar>
              <w:left w:w="90" w:type="dxa"/>
              <w:right w:w="90" w:type="dxa"/>
            </w:tcMar>
          </w:tcPr>
          <w:p w14:paraId="63C9A52D" w14:textId="77777777" w:rsidR="009F6BFD" w:rsidRPr="005F0EAE" w:rsidRDefault="009F6BFD" w:rsidP="009F6BFD">
            <w:r w:rsidRPr="135030A8">
              <w:rPr>
                <w:rFonts w:ascii="Calibri" w:eastAsia="Calibri" w:hAnsi="Calibri" w:cs="Calibri"/>
              </w:rPr>
              <w:t>XXX, XXX</w:t>
            </w:r>
            <w:r>
              <w:br/>
              <w:t># XXX</w:t>
            </w:r>
            <w:r>
              <w:br/>
              <w:t>XX#</w:t>
            </w:r>
          </w:p>
          <w:p w14:paraId="49D295C6" w14:textId="77777777" w:rsidR="009F6BFD" w:rsidRPr="005F0EAE" w:rsidRDefault="009F6BFD" w:rsidP="009F6BFD">
            <w:pPr>
              <w:pStyle w:val="NoSpacing"/>
              <w:rPr>
                <w:b w:val="0"/>
                <w:color w:val="auto"/>
              </w:rPr>
            </w:pPr>
            <w:r w:rsidRPr="005F0EAE">
              <w:rPr>
                <w:b w:val="0"/>
                <w:color w:val="auto"/>
              </w:rPr>
              <w:t>XXX</w:t>
            </w:r>
          </w:p>
          <w:p w14:paraId="2EC8B262" w14:textId="77777777" w:rsidR="009F6BFD" w:rsidRPr="005F0EAE" w:rsidRDefault="009F6BFD" w:rsidP="009F6BFD">
            <w:pPr>
              <w:pStyle w:val="NoSpacing"/>
              <w:rPr>
                <w:b w:val="0"/>
                <w:color w:val="auto"/>
              </w:rPr>
            </w:pPr>
            <w:r w:rsidRPr="005F0EAE">
              <w:rPr>
                <w:b w:val="0"/>
                <w:color w:val="auto"/>
              </w:rPr>
              <w:t>XX</w:t>
            </w:r>
          </w:p>
          <w:p w14:paraId="64703131" w14:textId="77777777" w:rsidR="009F6BFD" w:rsidRPr="005F0EAE" w:rsidRDefault="009F6BFD" w:rsidP="009F6BFD">
            <w:pPr>
              <w:pStyle w:val="NoSpacing"/>
              <w:rPr>
                <w:b w:val="0"/>
                <w:color w:val="auto"/>
              </w:rPr>
            </w:pPr>
            <w:r w:rsidRPr="005F0EAE">
              <w:rPr>
                <w:b w:val="0"/>
                <w:color w:val="auto"/>
              </w:rPr>
              <w:t>#####</w:t>
            </w:r>
          </w:p>
          <w:p w14:paraId="3F1C0B9A" w14:textId="77777777" w:rsidR="009F6BFD" w:rsidRPr="005F0EAE" w:rsidRDefault="009F6BFD" w:rsidP="009F6BFD">
            <w:pPr>
              <w:pStyle w:val="NoSpacing"/>
              <w:rPr>
                <w:b w:val="0"/>
                <w:color w:val="auto"/>
              </w:rPr>
            </w:pPr>
            <w:r w:rsidRPr="005F0EAE">
              <w:rPr>
                <w:b w:val="0"/>
                <w:color w:val="auto"/>
              </w:rPr>
              <w:t>###-###-####</w:t>
            </w:r>
          </w:p>
          <w:p w14:paraId="266F57BA" w14:textId="31F5F4E1" w:rsidR="009F6BFD" w:rsidRDefault="009F6BFD" w:rsidP="009F6BFD">
            <w:pPr>
              <w:spacing w:before="80" w:after="80" w:line="259" w:lineRule="auto"/>
            </w:pPr>
            <w:r w:rsidRPr="31697E00">
              <w:t>XXX</w:t>
            </w:r>
          </w:p>
        </w:tc>
        <w:tc>
          <w:tcPr>
            <w:tcW w:w="6375" w:type="dxa"/>
            <w:tcBorders>
              <w:bottom w:val="single" w:sz="6" w:space="0" w:color="auto"/>
              <w:right w:val="single" w:sz="6" w:space="0" w:color="auto"/>
            </w:tcBorders>
            <w:tcMar>
              <w:left w:w="90" w:type="dxa"/>
              <w:right w:w="90" w:type="dxa"/>
            </w:tcMar>
          </w:tcPr>
          <w:p w14:paraId="3C6787E2" w14:textId="4719D199" w:rsidR="009F6BFD" w:rsidRPr="005F0EAE" w:rsidRDefault="009F6BFD" w:rsidP="009F6BFD">
            <w:pPr>
              <w:pStyle w:val="NoSpacing"/>
              <w:rPr>
                <w:b w:val="0"/>
                <w:color w:val="auto"/>
              </w:rPr>
            </w:pPr>
            <w:r w:rsidRPr="005F0EAE">
              <w:rPr>
                <w:b w:val="0"/>
                <w:color w:val="auto"/>
              </w:rPr>
              <w:t>F</w:t>
            </w:r>
            <w:r w:rsidR="0049289D">
              <w:rPr>
                <w:b w:val="0"/>
                <w:color w:val="auto"/>
              </w:rPr>
              <w:t xml:space="preserve">ull Name </w:t>
            </w:r>
            <w:r>
              <w:br/>
            </w:r>
            <w:r w:rsidR="0049289D">
              <w:rPr>
                <w:b w:val="0"/>
                <w:color w:val="auto"/>
              </w:rPr>
              <w:t>Street Address</w:t>
            </w:r>
          </w:p>
          <w:p w14:paraId="6AD4B96C" w14:textId="09E645BD" w:rsidR="009F6BFD" w:rsidRPr="005F0EAE" w:rsidRDefault="205190C1" w:rsidP="009F6BFD">
            <w:pPr>
              <w:pStyle w:val="NoSpacing"/>
              <w:rPr>
                <w:b w:val="0"/>
                <w:bCs w:val="0"/>
                <w:color w:val="auto"/>
              </w:rPr>
            </w:pPr>
            <w:r w:rsidRPr="10F81A08">
              <w:rPr>
                <w:b w:val="0"/>
                <w:bCs w:val="0"/>
                <w:color w:val="auto"/>
              </w:rPr>
              <w:t>Apartment/Unit</w:t>
            </w:r>
            <w:r w:rsidR="43E45C23" w:rsidRPr="10F81A08">
              <w:rPr>
                <w:b w:val="0"/>
                <w:bCs w:val="0"/>
                <w:color w:val="auto"/>
              </w:rPr>
              <w:t xml:space="preserve"> </w:t>
            </w:r>
            <w:r w:rsidR="00B30002">
              <w:rPr>
                <w:b w:val="0"/>
                <w:bCs w:val="0"/>
                <w:color w:val="auto"/>
              </w:rPr>
              <w:t>N</w:t>
            </w:r>
            <w:r w:rsidR="43E45C23" w:rsidRPr="10F81A08">
              <w:rPr>
                <w:b w:val="0"/>
                <w:bCs w:val="0"/>
                <w:color w:val="auto"/>
              </w:rPr>
              <w:t>umber (if applicable)</w:t>
            </w:r>
          </w:p>
          <w:p w14:paraId="7DDA59A5" w14:textId="77777777" w:rsidR="009F6BFD" w:rsidRPr="005F0EAE" w:rsidRDefault="009F6BFD" w:rsidP="009F6BFD">
            <w:pPr>
              <w:pStyle w:val="NoSpacing"/>
              <w:rPr>
                <w:b w:val="0"/>
                <w:color w:val="auto"/>
              </w:rPr>
            </w:pPr>
            <w:r w:rsidRPr="005F0EAE">
              <w:rPr>
                <w:b w:val="0"/>
                <w:color w:val="auto"/>
              </w:rPr>
              <w:t>City</w:t>
            </w:r>
          </w:p>
          <w:p w14:paraId="3CAE010F" w14:textId="77777777" w:rsidR="009F6BFD" w:rsidRPr="005F0EAE" w:rsidRDefault="009F6BFD" w:rsidP="009F6BFD">
            <w:pPr>
              <w:pStyle w:val="NoSpacing"/>
              <w:rPr>
                <w:b w:val="0"/>
                <w:color w:val="auto"/>
              </w:rPr>
            </w:pPr>
            <w:r w:rsidRPr="005F0EAE">
              <w:rPr>
                <w:b w:val="0"/>
                <w:color w:val="auto"/>
              </w:rPr>
              <w:t>State</w:t>
            </w:r>
          </w:p>
          <w:p w14:paraId="67EF9BE7" w14:textId="02F9DAA3" w:rsidR="009D6E7E" w:rsidRPr="00EC3DE2" w:rsidRDefault="009F6BFD" w:rsidP="00EC3DE2">
            <w:pPr>
              <w:pStyle w:val="NoSpacing"/>
              <w:rPr>
                <w:b w:val="0"/>
                <w:bCs w:val="0"/>
              </w:rPr>
            </w:pPr>
            <w:r w:rsidRPr="00EC3DE2">
              <w:rPr>
                <w:b w:val="0"/>
                <w:bCs w:val="0"/>
              </w:rPr>
              <w:t>Zip Code</w:t>
            </w:r>
          </w:p>
          <w:p w14:paraId="7758B242" w14:textId="6BE25B73" w:rsidR="009F6BFD" w:rsidRDefault="009F6BFD" w:rsidP="00EC3DE2">
            <w:pPr>
              <w:pStyle w:val="NoSpacing"/>
            </w:pPr>
            <w:r w:rsidRPr="00EC3DE2">
              <w:rPr>
                <w:b w:val="0"/>
                <w:bCs w:val="0"/>
              </w:rPr>
              <w:t>Telephone Number</w:t>
            </w:r>
            <w:r w:rsidRPr="00EC3DE2">
              <w:rPr>
                <w:b w:val="0"/>
                <w:bCs w:val="0"/>
              </w:rPr>
              <w:br/>
              <w:t xml:space="preserve">Relationship to </w:t>
            </w:r>
            <w:r w:rsidR="007A63D4" w:rsidRPr="00EC3DE2">
              <w:rPr>
                <w:b w:val="0"/>
                <w:bCs w:val="0"/>
              </w:rPr>
              <w:t>M</w:t>
            </w:r>
            <w:r w:rsidRPr="00EC3DE2">
              <w:rPr>
                <w:b w:val="0"/>
                <w:bCs w:val="0"/>
              </w:rPr>
              <w:t>ember</w:t>
            </w:r>
          </w:p>
        </w:tc>
      </w:tr>
    </w:tbl>
    <w:p w14:paraId="29F692A2" w14:textId="0ACAC564" w:rsidR="3FB63CDA" w:rsidRDefault="3FB63CDA" w:rsidP="53614F40">
      <w:pPr>
        <w:spacing w:before="80" w:after="80"/>
        <w:rPr>
          <w:color w:val="000000" w:themeColor="text1"/>
        </w:rPr>
      </w:pPr>
    </w:p>
    <w:p w14:paraId="17CF32F0" w14:textId="3D0174C6" w:rsidR="3FB63CDA" w:rsidRDefault="3FB63CDA" w:rsidP="53614F40">
      <w:pPr>
        <w:spacing w:before="80" w:after="80"/>
        <w:rPr>
          <w:color w:val="000000" w:themeColor="text1"/>
        </w:rPr>
      </w:pPr>
    </w:p>
    <w:p w14:paraId="239B592C" w14:textId="4FADF589" w:rsidR="3FB63CDA" w:rsidRDefault="4A30EDE4" w:rsidP="00835D16">
      <w:pPr>
        <w:pStyle w:val="Heading3"/>
        <w:keepNext w:val="0"/>
        <w:keepLines w:val="0"/>
        <w:spacing w:before="80" w:after="80"/>
        <w:rPr>
          <w:b w:val="0"/>
          <w:bCs w:val="0"/>
          <w:color w:val="000000" w:themeColor="text1"/>
        </w:rPr>
      </w:pPr>
      <w:r w:rsidRPr="4A30EDE4">
        <w:t>Does the member have a legal guardian?</w:t>
      </w:r>
    </w:p>
    <w:p w14:paraId="5D80DBD1" w14:textId="06E35910" w:rsidR="3FB63CDA" w:rsidRDefault="53614F40" w:rsidP="53614F40">
      <w:pPr>
        <w:spacing w:before="80" w:after="80"/>
        <w:rPr>
          <w:color w:val="000000" w:themeColor="text1"/>
        </w:rPr>
      </w:pPr>
      <w:r w:rsidRPr="1D73193A">
        <w:rPr>
          <w:b/>
          <w:bCs/>
        </w:rPr>
        <w:t>Item Intent:</w:t>
      </w:r>
      <w:r>
        <w:t xml:space="preserve"> This item is intended to accurately document whether the member </w:t>
      </w:r>
      <w:r w:rsidR="00671B55">
        <w:t>has a</w:t>
      </w:r>
      <w:r>
        <w:t xml:space="preserve"> legal guardian. </w:t>
      </w:r>
    </w:p>
    <w:p w14:paraId="37476C9D" w14:textId="550A657E" w:rsidR="3FB63CDA" w:rsidRDefault="53614F40" w:rsidP="53614F40">
      <w:pPr>
        <w:spacing w:before="80" w:after="80"/>
        <w:rPr>
          <w:color w:val="000000" w:themeColor="text1"/>
        </w:rPr>
      </w:pPr>
      <w:r w:rsidRPr="70EAD96A">
        <w:rPr>
          <w:b/>
          <w:bCs/>
        </w:rPr>
        <w:t>Definition</w:t>
      </w:r>
      <w:r>
        <w:t>: Legal guardian - a person legally responsible for the member, as appointed by the State (e.g.</w:t>
      </w:r>
      <w:r w:rsidR="61FFF13A">
        <w:t>,</w:t>
      </w:r>
      <w:r>
        <w:t xml:space="preserve"> Probate and Family Court)</w:t>
      </w:r>
      <w:r w:rsidR="00177DC3">
        <w:t>.</w:t>
      </w:r>
    </w:p>
    <w:p w14:paraId="737D2DB4" w14:textId="698192EB" w:rsidR="3FB63CDA" w:rsidRDefault="53614F40" w:rsidP="53614F40">
      <w:pPr>
        <w:spacing w:before="80" w:after="80"/>
        <w:rPr>
          <w:color w:val="000000" w:themeColor="text1"/>
        </w:rPr>
      </w:pPr>
      <w:r w:rsidRPr="53614F40">
        <w:rPr>
          <w:b/>
          <w:bCs/>
        </w:rPr>
        <w:t>Steps for Assessment:</w:t>
      </w:r>
      <w:r w:rsidRPr="53614F40">
        <w:t xml:space="preserve"> </w:t>
      </w:r>
      <w:r w:rsidR="00EB4CD1">
        <w:t>Directly ask the member or caregiver</w:t>
      </w:r>
      <w:r w:rsidRPr="53614F40">
        <w:t xml:space="preserve"> </w:t>
      </w:r>
      <w:r w:rsidR="00EB4CD1">
        <w:t>if the member has a legal guardian</w:t>
      </w:r>
      <w:r w:rsidRPr="53614F40">
        <w:t>. The member may not have the capacity to indicate whether they have a legal guardian, so the assessor may need to seek out caregivers to confirm.</w:t>
      </w:r>
    </w:p>
    <w:p w14:paraId="743637A4" w14:textId="1F1C7CEE" w:rsidR="3FB63CDA" w:rsidRDefault="00492BBE" w:rsidP="53614F40">
      <w:pPr>
        <w:spacing w:before="80" w:after="80"/>
        <w:rPr>
          <w:color w:val="000000" w:themeColor="text1"/>
        </w:rPr>
      </w:pPr>
      <w:r>
        <w:rPr>
          <w:b/>
          <w:bCs/>
        </w:rPr>
        <w:t>Response</w:t>
      </w:r>
      <w:r w:rsidR="53614F40" w:rsidRPr="70EAD96A">
        <w:rPr>
          <w:b/>
          <w:bCs/>
        </w:rPr>
        <w:t>:</w:t>
      </w:r>
      <w:r w:rsidR="53614F40">
        <w:t xml:space="preserve"> Choose </w:t>
      </w:r>
      <w:r w:rsidR="1E37723F">
        <w:t xml:space="preserve">the </w:t>
      </w:r>
      <w:r w:rsidR="002A217E" w:rsidRPr="002A217E">
        <w:t>appropriate answer</w:t>
      </w:r>
      <w:r w:rsidR="53614F40">
        <w:t xml:space="preserve"> from </w:t>
      </w:r>
      <w:r w:rsidR="003D18F4">
        <w:t xml:space="preserve">the </w:t>
      </w:r>
      <w:r w:rsidR="002A217E" w:rsidRPr="002A217E">
        <w:t>selections provided</w:t>
      </w:r>
      <w:r w:rsidR="003D18F4">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3C0137BF" w14:paraId="7C5D65BB" w14:textId="77777777" w:rsidTr="10F81A08">
        <w:trPr>
          <w:trHeight w:val="285"/>
        </w:trPr>
        <w:tc>
          <w:tcPr>
            <w:tcW w:w="2865" w:type="dxa"/>
            <w:tcMar>
              <w:left w:w="105" w:type="dxa"/>
              <w:right w:w="105" w:type="dxa"/>
            </w:tcMar>
          </w:tcPr>
          <w:p w14:paraId="40AC7821" w14:textId="7838CA04" w:rsidR="3C0137BF" w:rsidRDefault="00492BBE" w:rsidP="53614F40">
            <w:pPr>
              <w:spacing w:before="80" w:after="80" w:line="259" w:lineRule="auto"/>
            </w:pPr>
            <w:r>
              <w:rPr>
                <w:b/>
                <w:bCs/>
              </w:rPr>
              <w:t>Response</w:t>
            </w:r>
          </w:p>
        </w:tc>
        <w:tc>
          <w:tcPr>
            <w:tcW w:w="6480" w:type="dxa"/>
            <w:tcMar>
              <w:left w:w="105" w:type="dxa"/>
              <w:right w:w="105" w:type="dxa"/>
            </w:tcMar>
          </w:tcPr>
          <w:p w14:paraId="732E7D38" w14:textId="576B190D" w:rsidR="3C0137BF" w:rsidRDefault="53614F40" w:rsidP="53614F40">
            <w:pPr>
              <w:spacing w:before="80" w:after="80" w:line="259" w:lineRule="auto"/>
            </w:pPr>
            <w:r w:rsidRPr="53614F40">
              <w:rPr>
                <w:b/>
                <w:bCs/>
              </w:rPr>
              <w:t>Definition</w:t>
            </w:r>
          </w:p>
        </w:tc>
      </w:tr>
      <w:tr w:rsidR="3C0137BF" w14:paraId="000050CA" w14:textId="77777777" w:rsidTr="10F81A08">
        <w:trPr>
          <w:trHeight w:val="285"/>
        </w:trPr>
        <w:tc>
          <w:tcPr>
            <w:tcW w:w="2865" w:type="dxa"/>
            <w:tcMar>
              <w:left w:w="105" w:type="dxa"/>
              <w:right w:w="105" w:type="dxa"/>
            </w:tcMar>
          </w:tcPr>
          <w:p w14:paraId="1C45894C" w14:textId="68680597" w:rsidR="3C0137BF" w:rsidRDefault="53614F40" w:rsidP="53614F40">
            <w:pPr>
              <w:spacing w:before="80" w:after="80" w:line="259" w:lineRule="auto"/>
            </w:pPr>
            <w:r w:rsidRPr="53614F40">
              <w:t>Yes</w:t>
            </w:r>
          </w:p>
        </w:tc>
        <w:tc>
          <w:tcPr>
            <w:tcW w:w="6480" w:type="dxa"/>
            <w:tcMar>
              <w:left w:w="105" w:type="dxa"/>
              <w:right w:w="105" w:type="dxa"/>
            </w:tcMar>
          </w:tcPr>
          <w:p w14:paraId="5C8EEC31" w14:textId="30563E75" w:rsidR="3C0137BF" w:rsidRDefault="1C5DC674" w:rsidP="53614F40">
            <w:pPr>
              <w:spacing w:before="80" w:after="80" w:line="259" w:lineRule="auto"/>
            </w:pPr>
            <w:r>
              <w:t>The member has a legal guardian</w:t>
            </w:r>
          </w:p>
        </w:tc>
      </w:tr>
      <w:tr w:rsidR="3C0137BF" w14:paraId="3B4DCF8E" w14:textId="77777777" w:rsidTr="10F81A08">
        <w:trPr>
          <w:trHeight w:val="285"/>
        </w:trPr>
        <w:tc>
          <w:tcPr>
            <w:tcW w:w="2865" w:type="dxa"/>
            <w:tcMar>
              <w:left w:w="105" w:type="dxa"/>
              <w:right w:w="105" w:type="dxa"/>
            </w:tcMar>
          </w:tcPr>
          <w:p w14:paraId="3603FDA2" w14:textId="12A8DD63" w:rsidR="3C0137BF" w:rsidRDefault="53614F40" w:rsidP="53614F40">
            <w:pPr>
              <w:spacing w:before="80" w:after="80" w:line="259" w:lineRule="auto"/>
            </w:pPr>
            <w:r w:rsidRPr="53614F40">
              <w:t>No</w:t>
            </w:r>
          </w:p>
        </w:tc>
        <w:tc>
          <w:tcPr>
            <w:tcW w:w="6480" w:type="dxa"/>
            <w:tcMar>
              <w:left w:w="105" w:type="dxa"/>
              <w:right w:w="105" w:type="dxa"/>
            </w:tcMar>
          </w:tcPr>
          <w:p w14:paraId="4C76A15A" w14:textId="0B622ED8" w:rsidR="3C0137BF" w:rsidRDefault="1C5DC674" w:rsidP="53614F40">
            <w:pPr>
              <w:spacing w:before="80" w:after="80" w:line="259" w:lineRule="auto"/>
            </w:pPr>
            <w:r>
              <w:t>The member does not have a legal guardian</w:t>
            </w:r>
          </w:p>
        </w:tc>
      </w:tr>
    </w:tbl>
    <w:p w14:paraId="4D23CAC5" w14:textId="350F041A" w:rsidR="3FB63CDA" w:rsidRDefault="00184154" w:rsidP="00FB3C1A">
      <w:pPr>
        <w:pStyle w:val="Heading3"/>
        <w:keepNext w:val="0"/>
        <w:keepLines w:val="0"/>
        <w:spacing w:before="480" w:after="80"/>
        <w:rPr>
          <w:b w:val="0"/>
          <w:bCs w:val="0"/>
          <w:color w:val="000000" w:themeColor="text1"/>
        </w:rPr>
      </w:pPr>
      <w:r>
        <w:lastRenderedPageBreak/>
        <w:t>What</w:t>
      </w:r>
      <w:r w:rsidR="61282353">
        <w:t xml:space="preserve"> is the legal guardian's contact information?</w:t>
      </w:r>
    </w:p>
    <w:p w14:paraId="5FF32A8B" w14:textId="163D7F03" w:rsidR="3FB63CDA" w:rsidRDefault="1C5DC674" w:rsidP="53614F40">
      <w:pPr>
        <w:spacing w:before="80" w:after="80"/>
        <w:rPr>
          <w:color w:val="000000" w:themeColor="text1"/>
        </w:rPr>
      </w:pPr>
      <w:r w:rsidRPr="10F81A08">
        <w:rPr>
          <w:b/>
          <w:bCs/>
        </w:rPr>
        <w:t>Item Intent:</w:t>
      </w:r>
      <w:r>
        <w:t xml:space="preserve"> This is a skip logic </w:t>
      </w:r>
      <w:r w:rsidR="4CDB4983">
        <w:t>question and</w:t>
      </w:r>
      <w:r>
        <w:t xml:space="preserve"> only asked if the member answered Yes to </w:t>
      </w:r>
      <w:r w:rsidR="3F07A993">
        <w:t>Q</w:t>
      </w:r>
      <w:r>
        <w:t>uestion 1</w:t>
      </w:r>
      <w:r w:rsidR="00740BA4">
        <w:t>3</w:t>
      </w:r>
      <w:r>
        <w:t xml:space="preserve">, indicating they have a legal guardian. This item is intended to accurately document </w:t>
      </w:r>
      <w:r w:rsidR="1958B717">
        <w:t xml:space="preserve">the </w:t>
      </w:r>
      <w:r>
        <w:t xml:space="preserve">name and contact information of the legal guardian. </w:t>
      </w:r>
    </w:p>
    <w:p w14:paraId="785BF107" w14:textId="244A1ECF" w:rsidR="3FB63CDA" w:rsidRDefault="53614F40" w:rsidP="53614F40">
      <w:pPr>
        <w:spacing w:before="80" w:after="80"/>
        <w:rPr>
          <w:color w:val="000000" w:themeColor="text1"/>
        </w:rPr>
      </w:pPr>
      <w:r w:rsidRPr="53614F40">
        <w:rPr>
          <w:b/>
          <w:bCs/>
        </w:rPr>
        <w:t>Definition</w:t>
      </w:r>
      <w:r w:rsidRPr="53614F40">
        <w:t xml:space="preserve">: Contact information should include the guardian's full name, address, and phone number. </w:t>
      </w:r>
    </w:p>
    <w:p w14:paraId="7AAC976A" w14:textId="22508AEA" w:rsidR="3FB63CDA" w:rsidRDefault="53614F40" w:rsidP="53614F40">
      <w:pPr>
        <w:spacing w:before="80" w:after="80"/>
        <w:rPr>
          <w:color w:val="000000" w:themeColor="text1"/>
        </w:rPr>
      </w:pPr>
      <w:r w:rsidRPr="53614F40">
        <w:rPr>
          <w:b/>
          <w:bCs/>
        </w:rPr>
        <w:t>Steps for Assessment:</w:t>
      </w:r>
      <w:r w:rsidRPr="53614F40">
        <w:t xml:space="preserve"> </w:t>
      </w:r>
      <w:r w:rsidR="001044EE">
        <w:t>Directly ask the member or caregiver for the contact information of the member’s legal guardian.</w:t>
      </w:r>
    </w:p>
    <w:p w14:paraId="2EC8D5C2" w14:textId="3A110385" w:rsidR="3FB63CDA" w:rsidRDefault="00492BBE" w:rsidP="53614F40">
      <w:pPr>
        <w:spacing w:before="80" w:after="80"/>
        <w:rPr>
          <w:color w:val="000000" w:themeColor="text1"/>
        </w:rPr>
      </w:pPr>
      <w:r>
        <w:rPr>
          <w:b/>
          <w:bCs/>
        </w:rPr>
        <w:t>Response</w:t>
      </w:r>
      <w:r w:rsidR="53614F40" w:rsidRPr="5B9E53A1">
        <w:rPr>
          <w:b/>
          <w:bCs/>
        </w:rPr>
        <w:t>:</w:t>
      </w:r>
      <w:r w:rsidR="53614F40">
        <w:t xml:space="preserve"> Enter</w:t>
      </w:r>
      <w:r w:rsidR="002F371D">
        <w:t xml:space="preserve"> the </w:t>
      </w:r>
      <w:r w:rsidR="53614F40">
        <w:t xml:space="preserve">legal guardian’s full name, street address, city, state, zip code, and </w:t>
      </w:r>
      <w:r w:rsidR="1D3A796B">
        <w:t>tele</w:t>
      </w:r>
      <w:r w:rsidR="53614F40">
        <w:t>phone number.</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55"/>
        <w:gridCol w:w="6405"/>
      </w:tblGrid>
      <w:tr w:rsidR="00D6154F" w14:paraId="09D4E6A0" w14:textId="77777777" w:rsidTr="70EAD96A">
        <w:trPr>
          <w:trHeight w:val="300"/>
        </w:trPr>
        <w:tc>
          <w:tcPr>
            <w:tcW w:w="2955" w:type="dxa"/>
            <w:tcBorders>
              <w:top w:val="single" w:sz="6" w:space="0" w:color="auto"/>
              <w:left w:val="single" w:sz="6" w:space="0" w:color="auto"/>
            </w:tcBorders>
            <w:tcMar>
              <w:left w:w="90" w:type="dxa"/>
              <w:right w:w="90" w:type="dxa"/>
            </w:tcMar>
          </w:tcPr>
          <w:p w14:paraId="188452A0" w14:textId="30BAD786" w:rsidR="00D6154F" w:rsidRPr="00740BA4" w:rsidRDefault="00492BBE">
            <w:pPr>
              <w:spacing w:before="80" w:after="80" w:line="259" w:lineRule="auto"/>
              <w:rPr>
                <w:color w:val="000000" w:themeColor="text1"/>
              </w:rPr>
            </w:pPr>
            <w:r w:rsidRPr="00740BA4">
              <w:rPr>
                <w:b/>
                <w:bCs/>
              </w:rPr>
              <w:t>Response</w:t>
            </w:r>
          </w:p>
        </w:tc>
        <w:tc>
          <w:tcPr>
            <w:tcW w:w="6405" w:type="dxa"/>
            <w:tcBorders>
              <w:top w:val="single" w:sz="6" w:space="0" w:color="auto"/>
              <w:right w:val="single" w:sz="6" w:space="0" w:color="auto"/>
            </w:tcBorders>
            <w:tcMar>
              <w:left w:w="90" w:type="dxa"/>
              <w:right w:w="90" w:type="dxa"/>
            </w:tcMar>
          </w:tcPr>
          <w:p w14:paraId="276286AA" w14:textId="77777777" w:rsidR="00D6154F" w:rsidRPr="00740BA4" w:rsidRDefault="00D6154F">
            <w:pPr>
              <w:spacing w:before="80" w:after="80" w:line="259" w:lineRule="auto"/>
              <w:rPr>
                <w:color w:val="000000" w:themeColor="text1"/>
              </w:rPr>
            </w:pPr>
            <w:r w:rsidRPr="00740BA4">
              <w:rPr>
                <w:b/>
                <w:bCs/>
              </w:rPr>
              <w:t>Definition</w:t>
            </w:r>
          </w:p>
        </w:tc>
      </w:tr>
      <w:tr w:rsidR="00D6154F" w:rsidRPr="70CF232B" w14:paraId="2B1C7A04" w14:textId="77777777" w:rsidTr="70EAD96A">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Ex>
        <w:trPr>
          <w:trHeight w:val="285"/>
        </w:trPr>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00298" w14:textId="17A7A635" w:rsidR="00D6154F" w:rsidRPr="00F43BC6" w:rsidRDefault="00D6154F" w:rsidP="00F43BC6">
            <w:pPr>
              <w:pStyle w:val="NoSpacing"/>
            </w:pPr>
            <w:r w:rsidRPr="00F43BC6">
              <w:rPr>
                <w:b w:val="0"/>
                <w:bCs w:val="0"/>
              </w:rPr>
              <w:t>XXX XXX</w:t>
            </w:r>
            <w:r w:rsidRPr="00F43BC6">
              <w:br/>
            </w:r>
            <w:r w:rsidR="001E5055" w:rsidRPr="00292427">
              <w:rPr>
                <w:b w:val="0"/>
                <w:bCs w:val="0"/>
              </w:rPr>
              <w:t>##</w:t>
            </w:r>
            <w:r w:rsidR="00292427" w:rsidRPr="00292427">
              <w:rPr>
                <w:b w:val="0"/>
                <w:bCs w:val="0"/>
              </w:rPr>
              <w:t xml:space="preserve"> XXX</w:t>
            </w:r>
          </w:p>
          <w:p w14:paraId="16D6A52E" w14:textId="01AECD95" w:rsidR="00EB2833" w:rsidRDefault="00EB2833" w:rsidP="00F43BC6">
            <w:pPr>
              <w:pStyle w:val="NoSpacing"/>
              <w:rPr>
                <w:b w:val="0"/>
                <w:bCs w:val="0"/>
              </w:rPr>
            </w:pPr>
            <w:r>
              <w:rPr>
                <w:b w:val="0"/>
                <w:bCs w:val="0"/>
              </w:rPr>
              <w:t>##</w:t>
            </w:r>
          </w:p>
          <w:p w14:paraId="4986EA58" w14:textId="67C4FCB8" w:rsidR="001E5055" w:rsidRPr="00F43BC6" w:rsidRDefault="001E5055" w:rsidP="00F43BC6">
            <w:pPr>
              <w:pStyle w:val="NoSpacing"/>
              <w:rPr>
                <w:b w:val="0"/>
                <w:bCs w:val="0"/>
              </w:rPr>
            </w:pPr>
            <w:r w:rsidRPr="00F43BC6">
              <w:rPr>
                <w:b w:val="0"/>
                <w:bCs w:val="0"/>
              </w:rPr>
              <w:t>XXX</w:t>
            </w:r>
          </w:p>
          <w:p w14:paraId="60504EC5" w14:textId="381F6FA8" w:rsidR="00D6154F" w:rsidRPr="00F43BC6" w:rsidRDefault="00D6154F" w:rsidP="00F43BC6">
            <w:pPr>
              <w:pStyle w:val="NoSpacing"/>
              <w:rPr>
                <w:b w:val="0"/>
                <w:bCs w:val="0"/>
              </w:rPr>
            </w:pPr>
            <w:r w:rsidRPr="00F43BC6">
              <w:rPr>
                <w:b w:val="0"/>
                <w:bCs w:val="0"/>
              </w:rPr>
              <w:t>XX</w:t>
            </w:r>
          </w:p>
          <w:p w14:paraId="23D92A27" w14:textId="76D7F487" w:rsidR="00D6154F" w:rsidRPr="00F43BC6" w:rsidRDefault="00D6154F" w:rsidP="00F43BC6">
            <w:pPr>
              <w:pStyle w:val="NoSpacing"/>
              <w:rPr>
                <w:b w:val="0"/>
                <w:bCs w:val="0"/>
              </w:rPr>
            </w:pPr>
            <w:r w:rsidRPr="00F43BC6">
              <w:rPr>
                <w:b w:val="0"/>
                <w:bCs w:val="0"/>
              </w:rPr>
              <w:t>#####</w:t>
            </w:r>
          </w:p>
          <w:p w14:paraId="03EAB556" w14:textId="235680DB" w:rsidR="000C57A8" w:rsidRPr="00740BA4" w:rsidRDefault="7D608619" w:rsidP="00F43BC6">
            <w:pPr>
              <w:pStyle w:val="NoSpacing"/>
            </w:pPr>
            <w:r w:rsidRPr="00F43BC6">
              <w:rPr>
                <w:b w:val="0"/>
                <w:bCs w:val="0"/>
              </w:rPr>
              <w:t>(###) ###-####</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FAF0" w14:textId="21786430" w:rsidR="004D0026" w:rsidRPr="00F43BC6" w:rsidRDefault="00740BA4" w:rsidP="00F43BC6">
            <w:pPr>
              <w:pStyle w:val="NoSpacing"/>
              <w:rPr>
                <w:b w:val="0"/>
                <w:bCs w:val="0"/>
              </w:rPr>
            </w:pPr>
            <w:r w:rsidRPr="00F43BC6">
              <w:rPr>
                <w:b w:val="0"/>
                <w:bCs w:val="0"/>
              </w:rPr>
              <w:t>Full Name</w:t>
            </w:r>
          </w:p>
          <w:p w14:paraId="3E885122" w14:textId="0F000FCD" w:rsidR="00F217ED" w:rsidRPr="00F43BC6" w:rsidRDefault="06B0AFF4" w:rsidP="00F43BC6">
            <w:pPr>
              <w:pStyle w:val="NoSpacing"/>
              <w:rPr>
                <w:b w:val="0"/>
                <w:bCs w:val="0"/>
              </w:rPr>
            </w:pPr>
            <w:r w:rsidRPr="00F43BC6">
              <w:rPr>
                <w:b w:val="0"/>
                <w:bCs w:val="0"/>
              </w:rPr>
              <w:t>Street</w:t>
            </w:r>
            <w:r w:rsidR="00E8466D" w:rsidRPr="00F43BC6">
              <w:rPr>
                <w:b w:val="0"/>
                <w:bCs w:val="0"/>
              </w:rPr>
              <w:t xml:space="preserve"> Address</w:t>
            </w:r>
          </w:p>
          <w:p w14:paraId="28E7B66E" w14:textId="773706BE" w:rsidR="00D6154F" w:rsidRPr="00F43BC6" w:rsidRDefault="4983E2C4" w:rsidP="00F43BC6">
            <w:pPr>
              <w:pStyle w:val="NoSpacing"/>
              <w:rPr>
                <w:b w:val="0"/>
                <w:bCs w:val="0"/>
              </w:rPr>
            </w:pPr>
            <w:r w:rsidRPr="00F43BC6">
              <w:rPr>
                <w:b w:val="0"/>
                <w:bCs w:val="0"/>
              </w:rPr>
              <w:t xml:space="preserve">Apartment/Unit </w:t>
            </w:r>
            <w:r w:rsidR="00740BA4" w:rsidRPr="00F43BC6">
              <w:rPr>
                <w:b w:val="0"/>
                <w:bCs w:val="0"/>
              </w:rPr>
              <w:t>N</w:t>
            </w:r>
            <w:r w:rsidRPr="00F43BC6">
              <w:rPr>
                <w:b w:val="0"/>
                <w:bCs w:val="0"/>
              </w:rPr>
              <w:t>umber (if applicable)</w:t>
            </w:r>
          </w:p>
          <w:p w14:paraId="5C4E693C" w14:textId="77777777" w:rsidR="00D6154F" w:rsidRPr="00F43BC6" w:rsidRDefault="00D6154F" w:rsidP="00F43BC6">
            <w:pPr>
              <w:pStyle w:val="NoSpacing"/>
              <w:rPr>
                <w:b w:val="0"/>
                <w:bCs w:val="0"/>
              </w:rPr>
            </w:pPr>
            <w:r w:rsidRPr="00F43BC6">
              <w:rPr>
                <w:b w:val="0"/>
                <w:bCs w:val="0"/>
              </w:rPr>
              <w:t>City</w:t>
            </w:r>
          </w:p>
          <w:p w14:paraId="47280361" w14:textId="77777777" w:rsidR="00D6154F" w:rsidRPr="00F43BC6" w:rsidRDefault="00D6154F" w:rsidP="00F43BC6">
            <w:pPr>
              <w:pStyle w:val="NoSpacing"/>
              <w:rPr>
                <w:b w:val="0"/>
                <w:bCs w:val="0"/>
              </w:rPr>
            </w:pPr>
            <w:r w:rsidRPr="00F43BC6">
              <w:rPr>
                <w:b w:val="0"/>
                <w:bCs w:val="0"/>
              </w:rPr>
              <w:t>State</w:t>
            </w:r>
          </w:p>
          <w:p w14:paraId="5CA4534A" w14:textId="77777777" w:rsidR="00D6154F" w:rsidRPr="00F43BC6" w:rsidRDefault="00D6154F" w:rsidP="00F43BC6">
            <w:pPr>
              <w:pStyle w:val="NoSpacing"/>
              <w:rPr>
                <w:b w:val="0"/>
                <w:bCs w:val="0"/>
              </w:rPr>
            </w:pPr>
            <w:r w:rsidRPr="00F43BC6">
              <w:rPr>
                <w:b w:val="0"/>
                <w:bCs w:val="0"/>
              </w:rPr>
              <w:t>Zip Code</w:t>
            </w:r>
          </w:p>
          <w:p w14:paraId="65167F3F" w14:textId="2B8A536B" w:rsidR="00076BC3" w:rsidRPr="00740BA4" w:rsidRDefault="00076BC3" w:rsidP="00F43BC6">
            <w:pPr>
              <w:pStyle w:val="NoSpacing"/>
              <w:rPr>
                <w:rFonts w:eastAsia="Calibri" w:cs="Calibri"/>
              </w:rPr>
            </w:pPr>
            <w:r w:rsidRPr="00F43BC6">
              <w:rPr>
                <w:b w:val="0"/>
                <w:bCs w:val="0"/>
              </w:rPr>
              <w:t xml:space="preserve">Telephone </w:t>
            </w:r>
            <w:r w:rsidR="593C9F56" w:rsidRPr="00F43BC6">
              <w:rPr>
                <w:b w:val="0"/>
                <w:bCs w:val="0"/>
              </w:rPr>
              <w:t>Number</w:t>
            </w:r>
          </w:p>
        </w:tc>
      </w:tr>
    </w:tbl>
    <w:p w14:paraId="119C3D42" w14:textId="65F23D5C" w:rsidR="0880210F" w:rsidRDefault="0880210F" w:rsidP="53614F40">
      <w:pPr>
        <w:spacing w:before="80" w:after="80"/>
      </w:pPr>
    </w:p>
    <w:p w14:paraId="37CD20BA" w14:textId="2540810A" w:rsidR="3FB63CDA" w:rsidRDefault="3FB63CDA" w:rsidP="5A4C0A2C">
      <w:pPr>
        <w:spacing w:before="80" w:after="80"/>
        <w:rPr>
          <w:color w:val="000000" w:themeColor="text1"/>
        </w:rPr>
      </w:pPr>
    </w:p>
    <w:p w14:paraId="72F81784" w14:textId="6DE86549" w:rsidR="3FB63CDA" w:rsidRDefault="4A30EDE4" w:rsidP="4A30EDE4">
      <w:pPr>
        <w:pStyle w:val="Heading3"/>
        <w:keepNext w:val="0"/>
        <w:keepLines w:val="0"/>
        <w:spacing w:before="80" w:after="80"/>
        <w:rPr>
          <w:b w:val="0"/>
          <w:bCs w:val="0"/>
          <w:color w:val="000000" w:themeColor="text1"/>
        </w:rPr>
      </w:pPr>
      <w:r w:rsidRPr="4A30EDE4">
        <w:t>Does the member have any advanced directives?</w:t>
      </w:r>
    </w:p>
    <w:p w14:paraId="0A3659D0" w14:textId="4B07FDD7" w:rsidR="3FB63CDA" w:rsidRDefault="53614F40" w:rsidP="53614F40">
      <w:pPr>
        <w:spacing w:before="80" w:after="80"/>
      </w:pPr>
      <w:r w:rsidRPr="53614F40">
        <w:rPr>
          <w:b/>
          <w:bCs/>
        </w:rPr>
        <w:t>Item Intent:</w:t>
      </w:r>
      <w:r w:rsidRPr="53614F40">
        <w:t xml:space="preserve"> This item is intended to document whether the member has made plans regarding </w:t>
      </w:r>
      <w:r w:rsidR="00E42B40">
        <w:t xml:space="preserve">designation of proxy and/or </w:t>
      </w:r>
      <w:r w:rsidRPr="53614F40">
        <w:t>future use of life sustaining medical treatment.</w:t>
      </w:r>
    </w:p>
    <w:p w14:paraId="222C1283" w14:textId="43E1264F" w:rsidR="3FB63CDA" w:rsidRDefault="53614F40" w:rsidP="53614F40">
      <w:pPr>
        <w:spacing w:before="80" w:after="80"/>
        <w:rPr>
          <w:color w:val="000000" w:themeColor="text1"/>
        </w:rPr>
      </w:pPr>
      <w:r w:rsidRPr="70EAD96A">
        <w:rPr>
          <w:b/>
          <w:bCs/>
        </w:rPr>
        <w:t>Definition:</w:t>
      </w:r>
      <w:r>
        <w:t xml:space="preserve"> Advance Directives - </w:t>
      </w:r>
      <w:r w:rsidR="0A270AA9">
        <w:t>a</w:t>
      </w:r>
      <w:r>
        <w:t xml:space="preserve"> legal document that outlines a person's wishes for medical care if they are unable to communicate their preferences.</w:t>
      </w:r>
    </w:p>
    <w:p w14:paraId="10A1E703" w14:textId="51743BF8" w:rsidR="3FB63CDA" w:rsidRDefault="53614F40" w:rsidP="53614F40">
      <w:pPr>
        <w:spacing w:before="80" w:after="80"/>
        <w:rPr>
          <w:color w:val="000000" w:themeColor="text1"/>
        </w:rPr>
      </w:pPr>
      <w:r w:rsidRPr="53614F40">
        <w:rPr>
          <w:b/>
          <w:bCs/>
        </w:rPr>
        <w:t>Steps for Assessment:</w:t>
      </w:r>
      <w:r w:rsidRPr="53614F40">
        <w:t xml:space="preserve"> Directly ask the member or caregiver whether the member has any of the </w:t>
      </w:r>
      <w:r w:rsidR="00D3376D">
        <w:t>listed</w:t>
      </w:r>
      <w:r w:rsidRPr="53614F40">
        <w:t xml:space="preserve"> advanced directives in place. </w:t>
      </w:r>
      <w:r w:rsidR="00FC5A12">
        <w:t>The nurse assessor</w:t>
      </w:r>
      <w:r w:rsidRPr="53614F40">
        <w:t xml:space="preserve"> may need to be prepared to describe each of these documents and their purpose. </w:t>
      </w:r>
    </w:p>
    <w:p w14:paraId="37AAB879" w14:textId="2272CA7A" w:rsidR="3FB63CDA" w:rsidRDefault="00492BBE" w:rsidP="53614F40">
      <w:pPr>
        <w:spacing w:before="80" w:after="80"/>
        <w:rPr>
          <w:color w:val="000000" w:themeColor="text1"/>
        </w:rPr>
      </w:pPr>
      <w:r>
        <w:rPr>
          <w:b/>
          <w:bCs/>
        </w:rPr>
        <w:t>Response</w:t>
      </w:r>
      <w:r w:rsidR="1C5DC674" w:rsidRPr="002A217E">
        <w:rPr>
          <w:b/>
          <w:bCs/>
        </w:rPr>
        <w:t>:</w:t>
      </w:r>
      <w:r w:rsidR="1C5DC674" w:rsidRPr="002A217E">
        <w:t xml:space="preserve"> </w:t>
      </w:r>
      <w:r w:rsidR="002A217E" w:rsidRPr="002A217E">
        <w:t>Choose the appropriate answer</w:t>
      </w:r>
      <w:r w:rsidR="00645964">
        <w:t>s</w:t>
      </w:r>
      <w:r w:rsidR="002A217E" w:rsidRPr="002A217E">
        <w:t xml:space="preserve"> from the selections provided.</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60"/>
        <w:gridCol w:w="6270"/>
      </w:tblGrid>
      <w:tr w:rsidR="3C0137BF" w14:paraId="12F56763" w14:textId="77777777" w:rsidTr="10F81A08">
        <w:trPr>
          <w:trHeight w:val="285"/>
        </w:trPr>
        <w:tc>
          <w:tcPr>
            <w:tcW w:w="3060" w:type="dxa"/>
            <w:tcBorders>
              <w:top w:val="single" w:sz="6" w:space="0" w:color="auto"/>
              <w:left w:val="single" w:sz="6" w:space="0" w:color="auto"/>
            </w:tcBorders>
            <w:tcMar>
              <w:left w:w="90" w:type="dxa"/>
              <w:right w:w="90" w:type="dxa"/>
            </w:tcMar>
          </w:tcPr>
          <w:p w14:paraId="005B383D" w14:textId="21BCCB84" w:rsidR="3C0137BF" w:rsidRDefault="00492BBE" w:rsidP="53614F40">
            <w:pPr>
              <w:spacing w:before="80" w:after="80" w:line="259" w:lineRule="auto"/>
              <w:rPr>
                <w:color w:val="000000" w:themeColor="text1"/>
              </w:rPr>
            </w:pPr>
            <w:r>
              <w:rPr>
                <w:b/>
                <w:bCs/>
              </w:rPr>
              <w:t>Response</w:t>
            </w:r>
          </w:p>
        </w:tc>
        <w:tc>
          <w:tcPr>
            <w:tcW w:w="6270" w:type="dxa"/>
            <w:tcBorders>
              <w:top w:val="single" w:sz="6" w:space="0" w:color="auto"/>
              <w:right w:val="single" w:sz="6" w:space="0" w:color="auto"/>
            </w:tcBorders>
            <w:tcMar>
              <w:left w:w="90" w:type="dxa"/>
              <w:right w:w="90" w:type="dxa"/>
            </w:tcMar>
          </w:tcPr>
          <w:p w14:paraId="25922936" w14:textId="13DBB949" w:rsidR="3C0137BF" w:rsidRDefault="53614F40" w:rsidP="53614F40">
            <w:pPr>
              <w:spacing w:before="80" w:after="80" w:line="259" w:lineRule="auto"/>
              <w:rPr>
                <w:color w:val="000000" w:themeColor="text1"/>
              </w:rPr>
            </w:pPr>
            <w:r w:rsidRPr="53614F40">
              <w:rPr>
                <w:b/>
                <w:bCs/>
              </w:rPr>
              <w:t>Definition</w:t>
            </w:r>
          </w:p>
        </w:tc>
      </w:tr>
      <w:tr w:rsidR="3C0137BF" w14:paraId="75DB9554" w14:textId="77777777" w:rsidTr="10F81A08">
        <w:trPr>
          <w:trHeight w:val="285"/>
        </w:trPr>
        <w:tc>
          <w:tcPr>
            <w:tcW w:w="3060" w:type="dxa"/>
            <w:tcBorders>
              <w:left w:val="single" w:sz="6" w:space="0" w:color="auto"/>
              <w:bottom w:val="single" w:sz="6" w:space="0" w:color="auto"/>
            </w:tcBorders>
            <w:tcMar>
              <w:left w:w="90" w:type="dxa"/>
              <w:right w:w="90" w:type="dxa"/>
            </w:tcMar>
          </w:tcPr>
          <w:p w14:paraId="034ABA9A" w14:textId="0DF29E29" w:rsidR="3C0137BF" w:rsidRDefault="53614F40" w:rsidP="53614F40">
            <w:pPr>
              <w:spacing w:before="80" w:after="80" w:line="259" w:lineRule="auto"/>
              <w:rPr>
                <w:color w:val="000000" w:themeColor="text1"/>
              </w:rPr>
            </w:pPr>
            <w:r w:rsidRPr="53614F40">
              <w:t>Health Care Proxy</w:t>
            </w:r>
          </w:p>
        </w:tc>
        <w:tc>
          <w:tcPr>
            <w:tcW w:w="6270" w:type="dxa"/>
            <w:tcBorders>
              <w:bottom w:val="single" w:sz="6" w:space="0" w:color="auto"/>
              <w:right w:val="single" w:sz="6" w:space="0" w:color="auto"/>
            </w:tcBorders>
            <w:tcMar>
              <w:left w:w="90" w:type="dxa"/>
              <w:right w:w="90" w:type="dxa"/>
            </w:tcMar>
          </w:tcPr>
          <w:p w14:paraId="2CA40BF2" w14:textId="20410F55" w:rsidR="3C0137BF" w:rsidRDefault="53614F40" w:rsidP="53614F40">
            <w:pPr>
              <w:spacing w:before="80" w:after="80" w:line="259" w:lineRule="auto"/>
            </w:pPr>
            <w:r w:rsidRPr="53614F40">
              <w:t xml:space="preserve">Health Care Proxy - a legal document naming someone (an "agent") to make </w:t>
            </w:r>
            <w:r w:rsidRPr="005F0EAE">
              <w:t xml:space="preserve">healthcare </w:t>
            </w:r>
            <w:r w:rsidRPr="53614F40">
              <w:t>decisions on behalf of the member if they are unable to make or communicate those decisions</w:t>
            </w:r>
          </w:p>
        </w:tc>
      </w:tr>
      <w:tr w:rsidR="3C0137BF" w14:paraId="120298EB" w14:textId="77777777" w:rsidTr="10F81A08">
        <w:trPr>
          <w:trHeight w:val="285"/>
        </w:trPr>
        <w:tc>
          <w:tcPr>
            <w:tcW w:w="3060" w:type="dxa"/>
            <w:tcBorders>
              <w:left w:val="single" w:sz="6" w:space="0" w:color="auto"/>
              <w:bottom w:val="single" w:sz="6" w:space="0" w:color="auto"/>
            </w:tcBorders>
            <w:tcMar>
              <w:left w:w="90" w:type="dxa"/>
              <w:right w:w="90" w:type="dxa"/>
            </w:tcMar>
          </w:tcPr>
          <w:p w14:paraId="00D1F468" w14:textId="13CC9C2D" w:rsidR="3C0137BF" w:rsidRDefault="53614F40" w:rsidP="53614F40">
            <w:pPr>
              <w:spacing w:before="80" w:after="80" w:line="259" w:lineRule="auto"/>
              <w:rPr>
                <w:color w:val="000000" w:themeColor="text1"/>
              </w:rPr>
            </w:pPr>
            <w:r w:rsidRPr="53614F40">
              <w:t>Living Will</w:t>
            </w:r>
          </w:p>
        </w:tc>
        <w:tc>
          <w:tcPr>
            <w:tcW w:w="6270" w:type="dxa"/>
            <w:tcBorders>
              <w:bottom w:val="single" w:sz="6" w:space="0" w:color="auto"/>
              <w:right w:val="single" w:sz="6" w:space="0" w:color="auto"/>
            </w:tcBorders>
            <w:tcMar>
              <w:left w:w="90" w:type="dxa"/>
              <w:right w:w="90" w:type="dxa"/>
            </w:tcMar>
          </w:tcPr>
          <w:p w14:paraId="17643CBA" w14:textId="7B56399F" w:rsidR="3C0137BF" w:rsidRDefault="53614F40" w:rsidP="53614F40">
            <w:pPr>
              <w:spacing w:before="80" w:after="80" w:line="259" w:lineRule="auto"/>
            </w:pPr>
            <w:r w:rsidRPr="53614F40">
              <w:t>Living Will - a personal document indicating the member’s heath care preferences</w:t>
            </w:r>
          </w:p>
        </w:tc>
      </w:tr>
      <w:tr w:rsidR="3C0137BF" w14:paraId="4E3630B7" w14:textId="77777777" w:rsidTr="10F81A08">
        <w:trPr>
          <w:trHeight w:val="285"/>
        </w:trPr>
        <w:tc>
          <w:tcPr>
            <w:tcW w:w="3060" w:type="dxa"/>
            <w:tcBorders>
              <w:left w:val="single" w:sz="6" w:space="0" w:color="auto"/>
              <w:bottom w:val="single" w:sz="6" w:space="0" w:color="auto"/>
            </w:tcBorders>
            <w:tcMar>
              <w:left w:w="90" w:type="dxa"/>
              <w:right w:w="90" w:type="dxa"/>
            </w:tcMar>
          </w:tcPr>
          <w:p w14:paraId="49979281" w14:textId="34F6839B" w:rsidR="3C0137BF" w:rsidRDefault="53614F40" w:rsidP="53614F40">
            <w:pPr>
              <w:spacing w:before="80" w:after="80" w:line="259" w:lineRule="auto"/>
              <w:rPr>
                <w:color w:val="000000" w:themeColor="text1"/>
              </w:rPr>
            </w:pPr>
            <w:r w:rsidRPr="53614F40">
              <w:lastRenderedPageBreak/>
              <w:t>Medical Order for Life Sustaining Treatment (MOLST)</w:t>
            </w:r>
          </w:p>
        </w:tc>
        <w:tc>
          <w:tcPr>
            <w:tcW w:w="6270" w:type="dxa"/>
            <w:tcBorders>
              <w:bottom w:val="single" w:sz="6" w:space="0" w:color="auto"/>
              <w:right w:val="single" w:sz="6" w:space="0" w:color="auto"/>
            </w:tcBorders>
            <w:tcMar>
              <w:left w:w="90" w:type="dxa"/>
              <w:right w:w="90" w:type="dxa"/>
            </w:tcMar>
          </w:tcPr>
          <w:p w14:paraId="57A38C9D" w14:textId="11CE29D5" w:rsidR="3C0137BF" w:rsidRDefault="53614F40" w:rsidP="53614F40">
            <w:pPr>
              <w:spacing w:before="80" w:after="80" w:line="259" w:lineRule="auto"/>
            </w:pPr>
            <w:r w:rsidRPr="53614F40">
              <w:t>Medical Order for Life Sustaining Treatment (MOLST) - a medical order that communicates the member’s wishes for end-of-life care</w:t>
            </w:r>
          </w:p>
        </w:tc>
      </w:tr>
      <w:tr w:rsidR="3C0137BF" w14:paraId="6F1F7175" w14:textId="77777777" w:rsidTr="10F81A08">
        <w:trPr>
          <w:trHeight w:val="285"/>
        </w:trPr>
        <w:tc>
          <w:tcPr>
            <w:tcW w:w="3060" w:type="dxa"/>
            <w:tcBorders>
              <w:left w:val="single" w:sz="6" w:space="0" w:color="auto"/>
              <w:bottom w:val="single" w:sz="6" w:space="0" w:color="auto"/>
            </w:tcBorders>
            <w:tcMar>
              <w:left w:w="90" w:type="dxa"/>
              <w:right w:w="90" w:type="dxa"/>
            </w:tcMar>
          </w:tcPr>
          <w:p w14:paraId="7AC2506F" w14:textId="3AB5493F" w:rsidR="3C0137BF" w:rsidRDefault="53614F40" w:rsidP="53614F40">
            <w:pPr>
              <w:spacing w:before="80" w:after="80" w:line="259" w:lineRule="auto"/>
              <w:rPr>
                <w:color w:val="000000" w:themeColor="text1"/>
              </w:rPr>
            </w:pPr>
            <w:r w:rsidRPr="53614F40">
              <w:t>Power of Attorney</w:t>
            </w:r>
          </w:p>
        </w:tc>
        <w:tc>
          <w:tcPr>
            <w:tcW w:w="6270" w:type="dxa"/>
            <w:tcBorders>
              <w:bottom w:val="single" w:sz="6" w:space="0" w:color="auto"/>
              <w:right w:val="single" w:sz="6" w:space="0" w:color="auto"/>
            </w:tcBorders>
            <w:tcMar>
              <w:left w:w="90" w:type="dxa"/>
              <w:right w:w="90" w:type="dxa"/>
            </w:tcMar>
          </w:tcPr>
          <w:p w14:paraId="658D48C5" w14:textId="4207BF4E" w:rsidR="3C0137BF" w:rsidRDefault="53614F40" w:rsidP="53614F40">
            <w:pPr>
              <w:spacing w:before="80" w:after="80" w:line="259" w:lineRule="auto"/>
            </w:pPr>
            <w:r w:rsidRPr="53614F40">
              <w:t xml:space="preserve">Power of Attorney – a legal document giving someone the authority to make legal and financial decisions </w:t>
            </w:r>
            <w:r w:rsidR="009212E0">
              <w:t xml:space="preserve">on </w:t>
            </w:r>
            <w:r w:rsidRPr="53614F40">
              <w:t>behalf of the member</w:t>
            </w:r>
          </w:p>
        </w:tc>
      </w:tr>
      <w:tr w:rsidR="3C0137BF" w14:paraId="0FC0375E" w14:textId="77777777" w:rsidTr="10F81A08">
        <w:trPr>
          <w:trHeight w:val="285"/>
        </w:trPr>
        <w:tc>
          <w:tcPr>
            <w:tcW w:w="3060" w:type="dxa"/>
            <w:tcBorders>
              <w:left w:val="single" w:sz="6" w:space="0" w:color="auto"/>
              <w:bottom w:val="single" w:sz="6" w:space="0" w:color="auto"/>
            </w:tcBorders>
            <w:tcMar>
              <w:left w:w="90" w:type="dxa"/>
              <w:right w:w="90" w:type="dxa"/>
            </w:tcMar>
          </w:tcPr>
          <w:p w14:paraId="5F3BE232" w14:textId="62CA37FE" w:rsidR="3C0137BF" w:rsidRDefault="53614F40" w:rsidP="53614F40">
            <w:pPr>
              <w:spacing w:before="80" w:after="80" w:line="259" w:lineRule="auto"/>
              <w:rPr>
                <w:color w:val="000000" w:themeColor="text1"/>
              </w:rPr>
            </w:pPr>
            <w:r w:rsidRPr="53614F40">
              <w:t>Other</w:t>
            </w:r>
            <w:r w:rsidR="001402FC">
              <w:t xml:space="preserve"> </w:t>
            </w:r>
            <w:r w:rsidR="0064469E">
              <w:t>Advanced Directive</w:t>
            </w:r>
          </w:p>
        </w:tc>
        <w:tc>
          <w:tcPr>
            <w:tcW w:w="6270" w:type="dxa"/>
            <w:tcBorders>
              <w:bottom w:val="single" w:sz="6" w:space="0" w:color="auto"/>
              <w:right w:val="single" w:sz="6" w:space="0" w:color="auto"/>
            </w:tcBorders>
            <w:tcMar>
              <w:left w:w="90" w:type="dxa"/>
              <w:right w:w="90" w:type="dxa"/>
            </w:tcMar>
          </w:tcPr>
          <w:p w14:paraId="2CE8E90B" w14:textId="56BA1B2B" w:rsidR="3C0137BF" w:rsidRDefault="4D6CD6A3" w:rsidP="25EBF8B3">
            <w:pPr>
              <w:spacing w:before="80" w:after="80" w:line="259" w:lineRule="auto"/>
              <w:rPr>
                <w:color w:val="000000" w:themeColor="text1"/>
              </w:rPr>
            </w:pPr>
            <w:r>
              <w:t>Member has other legal documents indicating their wishes in the event of an emergency</w:t>
            </w:r>
            <w:r w:rsidR="00932499">
              <w:t>, please specify</w:t>
            </w:r>
            <w:r w:rsidR="00507790">
              <w:t xml:space="preserve"> Other Advanced Directive</w:t>
            </w:r>
          </w:p>
        </w:tc>
      </w:tr>
      <w:tr w:rsidR="3C0137BF" w14:paraId="7B30EC37" w14:textId="77777777" w:rsidTr="10F81A08">
        <w:trPr>
          <w:trHeight w:val="285"/>
        </w:trPr>
        <w:tc>
          <w:tcPr>
            <w:tcW w:w="3060" w:type="dxa"/>
            <w:tcBorders>
              <w:left w:val="single" w:sz="6" w:space="0" w:color="auto"/>
              <w:bottom w:val="single" w:sz="6" w:space="0" w:color="auto"/>
            </w:tcBorders>
            <w:tcMar>
              <w:left w:w="90" w:type="dxa"/>
              <w:right w:w="90" w:type="dxa"/>
            </w:tcMar>
          </w:tcPr>
          <w:p w14:paraId="7442836F" w14:textId="3CCE77F2" w:rsidR="3C0137BF" w:rsidRDefault="53614F40" w:rsidP="53614F40">
            <w:pPr>
              <w:spacing w:before="80" w:after="80" w:line="259" w:lineRule="auto"/>
              <w:rPr>
                <w:color w:val="000000" w:themeColor="text1"/>
              </w:rPr>
            </w:pPr>
            <w:r w:rsidRPr="53614F40">
              <w:t>No</w:t>
            </w:r>
            <w:r w:rsidR="00507790">
              <w:t xml:space="preserve"> Advanced Directives</w:t>
            </w:r>
          </w:p>
        </w:tc>
        <w:tc>
          <w:tcPr>
            <w:tcW w:w="6270" w:type="dxa"/>
            <w:tcBorders>
              <w:bottom w:val="single" w:sz="6" w:space="0" w:color="auto"/>
              <w:right w:val="single" w:sz="6" w:space="0" w:color="auto"/>
            </w:tcBorders>
            <w:tcMar>
              <w:left w:w="90" w:type="dxa"/>
              <w:right w:w="90" w:type="dxa"/>
            </w:tcMar>
          </w:tcPr>
          <w:p w14:paraId="465CA029" w14:textId="4CF66D8F" w:rsidR="3C0137BF" w:rsidRDefault="1C5DC674" w:rsidP="53614F40">
            <w:pPr>
              <w:spacing w:before="80" w:after="80" w:line="259" w:lineRule="auto"/>
              <w:rPr>
                <w:color w:val="000000" w:themeColor="text1"/>
              </w:rPr>
            </w:pPr>
            <w:r>
              <w:t>The member does not have any advance</w:t>
            </w:r>
            <w:r w:rsidR="019D77D9">
              <w:t>d</w:t>
            </w:r>
            <w:r>
              <w:t xml:space="preserve"> directives </w:t>
            </w:r>
          </w:p>
        </w:tc>
      </w:tr>
    </w:tbl>
    <w:p w14:paraId="4ACB6F4A" w14:textId="31721AC6" w:rsidR="3FB63CDA" w:rsidRDefault="3FB63CDA" w:rsidP="53614F40">
      <w:pPr>
        <w:spacing w:before="80" w:after="80"/>
        <w:rPr>
          <w:color w:val="000000" w:themeColor="text1"/>
        </w:rPr>
      </w:pPr>
    </w:p>
    <w:p w14:paraId="3B69646E" w14:textId="77777777" w:rsidR="009F4B7B" w:rsidRDefault="009F4B7B" w:rsidP="53614F40">
      <w:pPr>
        <w:spacing w:before="80" w:after="80"/>
        <w:rPr>
          <w:color w:val="000000" w:themeColor="text1"/>
        </w:rPr>
      </w:pPr>
    </w:p>
    <w:p w14:paraId="06B60A0F" w14:textId="4F70687D" w:rsidR="001415E5" w:rsidRDefault="001415E5" w:rsidP="001415E5">
      <w:pPr>
        <w:pStyle w:val="Heading3"/>
        <w:keepNext w:val="0"/>
        <w:keepLines w:val="0"/>
        <w:spacing w:before="80" w:after="80"/>
        <w:rPr>
          <w:b w:val="0"/>
          <w:bCs w:val="0"/>
          <w:color w:val="000000" w:themeColor="text1"/>
        </w:rPr>
      </w:pPr>
      <w:r>
        <w:t>Name of anyone present for the assessment (list all)</w:t>
      </w:r>
    </w:p>
    <w:p w14:paraId="10AC8BA3" w14:textId="77777777" w:rsidR="001415E5" w:rsidRDefault="001415E5" w:rsidP="001415E5">
      <w:pPr>
        <w:spacing w:before="80" w:after="80"/>
      </w:pPr>
      <w:r w:rsidRPr="05FC04A8">
        <w:rPr>
          <w:b/>
          <w:bCs/>
        </w:rPr>
        <w:t xml:space="preserve">Item Intent: </w:t>
      </w:r>
      <w:r>
        <w:t>This item is intended to identify if there is another person who is present for the assessment.</w:t>
      </w:r>
    </w:p>
    <w:p w14:paraId="4675A9CE" w14:textId="4D123E82" w:rsidR="001415E5" w:rsidRDefault="001415E5" w:rsidP="001415E5">
      <w:pPr>
        <w:spacing w:before="80" w:after="80"/>
        <w:rPr>
          <w:color w:val="000000" w:themeColor="text1"/>
        </w:rPr>
      </w:pPr>
      <w:r w:rsidRPr="5B9E53A1">
        <w:rPr>
          <w:b/>
          <w:bCs/>
        </w:rPr>
        <w:t xml:space="preserve">Definition: </w:t>
      </w:r>
      <w:r>
        <w:t xml:space="preserve">The relationship with the member refers to either the formal or informal nature of </w:t>
      </w:r>
      <w:r w:rsidR="00745F36">
        <w:t xml:space="preserve">the </w:t>
      </w:r>
      <w:r>
        <w:t>relationship between the parties. Below are examples, but are not exhaustive, of the options that may be included in the text box.</w:t>
      </w:r>
    </w:p>
    <w:p w14:paraId="2B002984" w14:textId="77777777" w:rsidR="001415E5" w:rsidRPr="009C1A1C" w:rsidRDefault="001415E5" w:rsidP="009C1A1C">
      <w:pPr>
        <w:pStyle w:val="ListParagraph"/>
        <w:numPr>
          <w:ilvl w:val="0"/>
          <w:numId w:val="49"/>
        </w:numPr>
        <w:spacing w:before="80" w:after="80"/>
        <w:rPr>
          <w:color w:val="000000" w:themeColor="text1"/>
        </w:rPr>
      </w:pPr>
      <w:r>
        <w:t>Child – a son or daughter of any age</w:t>
      </w:r>
    </w:p>
    <w:p w14:paraId="40457316" w14:textId="77777777" w:rsidR="001415E5" w:rsidRPr="009C1A1C" w:rsidRDefault="001415E5" w:rsidP="009C1A1C">
      <w:pPr>
        <w:pStyle w:val="ListParagraph"/>
        <w:numPr>
          <w:ilvl w:val="0"/>
          <w:numId w:val="49"/>
        </w:numPr>
        <w:spacing w:before="80" w:after="80"/>
        <w:rPr>
          <w:color w:val="000000" w:themeColor="text1"/>
        </w:rPr>
      </w:pPr>
      <w:r>
        <w:t>Spouse/Partner/Significant Other – a person with whom the member has a significant committed relationship</w:t>
      </w:r>
    </w:p>
    <w:p w14:paraId="435CED6E" w14:textId="77777777" w:rsidR="001415E5" w:rsidRPr="009C1A1C" w:rsidRDefault="001415E5" w:rsidP="009C1A1C">
      <w:pPr>
        <w:pStyle w:val="ListParagraph"/>
        <w:numPr>
          <w:ilvl w:val="0"/>
          <w:numId w:val="49"/>
        </w:numPr>
        <w:spacing w:before="80" w:after="80"/>
        <w:rPr>
          <w:color w:val="000000" w:themeColor="text1"/>
        </w:rPr>
      </w:pPr>
      <w:r>
        <w:t>Parent/Guardian – a mother, father, or legal guardian to the member</w:t>
      </w:r>
    </w:p>
    <w:p w14:paraId="5F0D7804" w14:textId="77777777" w:rsidR="001415E5" w:rsidRPr="009C1A1C" w:rsidRDefault="001415E5" w:rsidP="009C1A1C">
      <w:pPr>
        <w:pStyle w:val="ListParagraph"/>
        <w:numPr>
          <w:ilvl w:val="0"/>
          <w:numId w:val="49"/>
        </w:numPr>
        <w:spacing w:before="80" w:after="80"/>
        <w:rPr>
          <w:color w:val="000000" w:themeColor="text1"/>
        </w:rPr>
      </w:pPr>
      <w:r>
        <w:t>Sibling – a person with whom the member shares or has shared a parent</w:t>
      </w:r>
    </w:p>
    <w:p w14:paraId="22C2103D" w14:textId="77777777" w:rsidR="001415E5" w:rsidRPr="009C1A1C" w:rsidRDefault="001415E5" w:rsidP="009C1A1C">
      <w:pPr>
        <w:pStyle w:val="ListParagraph"/>
        <w:numPr>
          <w:ilvl w:val="0"/>
          <w:numId w:val="49"/>
        </w:numPr>
        <w:spacing w:before="80" w:after="80"/>
        <w:rPr>
          <w:color w:val="000000" w:themeColor="text1"/>
        </w:rPr>
      </w:pPr>
      <w:r>
        <w:t>Other Relative – a person with an extended familial relationship with the member</w:t>
      </w:r>
    </w:p>
    <w:p w14:paraId="09F5C563" w14:textId="77777777" w:rsidR="001415E5" w:rsidRPr="009C1A1C" w:rsidRDefault="001415E5" w:rsidP="009C1A1C">
      <w:pPr>
        <w:pStyle w:val="ListParagraph"/>
        <w:numPr>
          <w:ilvl w:val="0"/>
          <w:numId w:val="49"/>
        </w:numPr>
        <w:spacing w:before="80" w:after="80"/>
        <w:rPr>
          <w:color w:val="000000" w:themeColor="text1"/>
        </w:rPr>
      </w:pPr>
      <w:r>
        <w:t>Friend – a person with whom the member has a significant social relationship</w:t>
      </w:r>
    </w:p>
    <w:p w14:paraId="34A2168C" w14:textId="77777777" w:rsidR="001415E5" w:rsidRPr="009C1A1C" w:rsidRDefault="001415E5" w:rsidP="009C1A1C">
      <w:pPr>
        <w:pStyle w:val="ListParagraph"/>
        <w:numPr>
          <w:ilvl w:val="0"/>
          <w:numId w:val="49"/>
        </w:numPr>
        <w:spacing w:before="80" w:after="80"/>
        <w:rPr>
          <w:color w:val="000000" w:themeColor="text1"/>
        </w:rPr>
      </w:pPr>
      <w:r>
        <w:t>Neighbor – a person who lives near the member</w:t>
      </w:r>
    </w:p>
    <w:p w14:paraId="4947B973" w14:textId="77777777" w:rsidR="001415E5" w:rsidRDefault="001415E5" w:rsidP="001415E5">
      <w:pPr>
        <w:spacing w:before="80" w:after="80"/>
      </w:pPr>
      <w:r w:rsidRPr="139E7EA5">
        <w:rPr>
          <w:b/>
          <w:bCs/>
        </w:rPr>
        <w:t xml:space="preserve">Steps for Assessment: </w:t>
      </w:r>
      <w:r>
        <w:t xml:space="preserve">Directly ask the member who is present at the time of the assessment. </w:t>
      </w:r>
    </w:p>
    <w:p w14:paraId="5FA23A48" w14:textId="77777777" w:rsidR="001415E5" w:rsidRDefault="001415E5" w:rsidP="001415E5">
      <w:pPr>
        <w:spacing w:before="80" w:after="80"/>
        <w:rPr>
          <w:color w:val="000000" w:themeColor="text1"/>
        </w:rPr>
      </w:pPr>
      <w:r>
        <w:rPr>
          <w:b/>
          <w:bCs/>
        </w:rPr>
        <w:t>Response</w:t>
      </w:r>
      <w:r w:rsidRPr="139E7EA5">
        <w:rPr>
          <w:b/>
          <w:bCs/>
        </w:rPr>
        <w:t xml:space="preserve">: </w:t>
      </w:r>
      <w:r>
        <w:t>Enter the first name and last name.</w:t>
      </w:r>
      <w:r w:rsidRPr="139E7EA5">
        <w:rPr>
          <w:b/>
          <w:bCs/>
        </w:rPr>
        <w:t xml:space="preserve">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70"/>
        <w:gridCol w:w="6390"/>
      </w:tblGrid>
      <w:tr w:rsidR="001415E5" w14:paraId="17E1D490" w14:textId="77777777">
        <w:trPr>
          <w:trHeight w:val="315"/>
        </w:trPr>
        <w:tc>
          <w:tcPr>
            <w:tcW w:w="2970" w:type="dxa"/>
            <w:tcBorders>
              <w:top w:val="single" w:sz="6" w:space="0" w:color="auto"/>
              <w:left w:val="single" w:sz="6" w:space="0" w:color="auto"/>
            </w:tcBorders>
            <w:tcMar>
              <w:left w:w="90" w:type="dxa"/>
              <w:right w:w="90" w:type="dxa"/>
            </w:tcMar>
          </w:tcPr>
          <w:p w14:paraId="6DA2BD43" w14:textId="77777777" w:rsidR="001415E5" w:rsidRDefault="001415E5">
            <w:pPr>
              <w:spacing w:before="80" w:after="80" w:line="259" w:lineRule="auto"/>
              <w:rPr>
                <w:color w:val="000000" w:themeColor="text1"/>
              </w:rPr>
            </w:pPr>
            <w:r>
              <w:rPr>
                <w:b/>
                <w:bCs/>
              </w:rPr>
              <w:t>Response</w:t>
            </w:r>
          </w:p>
        </w:tc>
        <w:tc>
          <w:tcPr>
            <w:tcW w:w="6390" w:type="dxa"/>
            <w:tcBorders>
              <w:top w:val="single" w:sz="6" w:space="0" w:color="auto"/>
              <w:right w:val="single" w:sz="6" w:space="0" w:color="auto"/>
            </w:tcBorders>
            <w:tcMar>
              <w:left w:w="90" w:type="dxa"/>
              <w:right w:w="90" w:type="dxa"/>
            </w:tcMar>
          </w:tcPr>
          <w:p w14:paraId="17439CC4" w14:textId="77777777" w:rsidR="001415E5" w:rsidRDefault="001415E5">
            <w:pPr>
              <w:spacing w:before="80" w:after="80" w:line="259" w:lineRule="auto"/>
              <w:rPr>
                <w:color w:val="000000" w:themeColor="text1"/>
              </w:rPr>
            </w:pPr>
            <w:r w:rsidRPr="53614F40">
              <w:rPr>
                <w:b/>
                <w:bCs/>
              </w:rPr>
              <w:t>Definition</w:t>
            </w:r>
          </w:p>
        </w:tc>
      </w:tr>
      <w:tr w:rsidR="001415E5" w14:paraId="3F036035" w14:textId="77777777">
        <w:trPr>
          <w:trHeight w:val="285"/>
        </w:trPr>
        <w:tc>
          <w:tcPr>
            <w:tcW w:w="2970" w:type="dxa"/>
            <w:tcBorders>
              <w:left w:val="single" w:sz="6" w:space="0" w:color="auto"/>
            </w:tcBorders>
            <w:tcMar>
              <w:left w:w="90" w:type="dxa"/>
              <w:right w:w="90" w:type="dxa"/>
            </w:tcMar>
          </w:tcPr>
          <w:p w14:paraId="4DA4451E" w14:textId="77777777" w:rsidR="001415E5" w:rsidRDefault="001415E5">
            <w:pPr>
              <w:spacing w:before="80" w:after="80" w:line="259" w:lineRule="auto"/>
              <w:rPr>
                <w:color w:val="000000" w:themeColor="text1"/>
              </w:rPr>
            </w:pPr>
            <w:r w:rsidRPr="53614F40">
              <w:t>XXX, XXX</w:t>
            </w:r>
          </w:p>
        </w:tc>
        <w:tc>
          <w:tcPr>
            <w:tcW w:w="6390" w:type="dxa"/>
            <w:tcBorders>
              <w:right w:val="single" w:sz="6" w:space="0" w:color="auto"/>
            </w:tcBorders>
            <w:tcMar>
              <w:left w:w="90" w:type="dxa"/>
              <w:right w:w="90" w:type="dxa"/>
            </w:tcMar>
          </w:tcPr>
          <w:p w14:paraId="31FC8191" w14:textId="77777777" w:rsidR="001415E5" w:rsidRDefault="001415E5">
            <w:pPr>
              <w:spacing w:before="80" w:after="80" w:line="259" w:lineRule="auto"/>
              <w:rPr>
                <w:color w:val="000000" w:themeColor="text1"/>
              </w:rPr>
            </w:pPr>
            <w:r w:rsidRPr="53614F40">
              <w:t>First Name, Last Name</w:t>
            </w:r>
          </w:p>
        </w:tc>
      </w:tr>
    </w:tbl>
    <w:p w14:paraId="07DD347E" w14:textId="31B9D49B" w:rsidR="001415E5" w:rsidRDefault="001415E5" w:rsidP="00FB3C1A">
      <w:pPr>
        <w:pStyle w:val="Heading3"/>
        <w:keepNext w:val="0"/>
        <w:keepLines w:val="0"/>
        <w:spacing w:before="360" w:after="80"/>
        <w:rPr>
          <w:b w:val="0"/>
          <w:bCs w:val="0"/>
          <w:color w:val="000000" w:themeColor="text1"/>
        </w:rPr>
      </w:pPr>
      <w:r>
        <w:t>Relationship to</w:t>
      </w:r>
      <w:r w:rsidR="00745F36">
        <w:t xml:space="preserve"> the</w:t>
      </w:r>
      <w:r>
        <w:t xml:space="preserve"> </w:t>
      </w:r>
      <w:r w:rsidR="004D496E">
        <w:t>M</w:t>
      </w:r>
      <w:r>
        <w:t>ember</w:t>
      </w:r>
    </w:p>
    <w:p w14:paraId="4C3380F7" w14:textId="1779954D" w:rsidR="001415E5" w:rsidRDefault="001415E5" w:rsidP="001415E5">
      <w:pPr>
        <w:spacing w:before="80" w:after="80"/>
      </w:pPr>
      <w:r w:rsidRPr="3586044A">
        <w:rPr>
          <w:b/>
          <w:bCs/>
        </w:rPr>
        <w:t xml:space="preserve">Item Intent: </w:t>
      </w:r>
      <w:r>
        <w:t xml:space="preserve">This item is intended to identify the relationship of anyone present during the assessment. </w:t>
      </w:r>
    </w:p>
    <w:p w14:paraId="6EE77099" w14:textId="1011E920" w:rsidR="001415E5" w:rsidRDefault="001415E5" w:rsidP="001415E5">
      <w:pPr>
        <w:spacing w:before="80" w:after="80"/>
        <w:rPr>
          <w:color w:val="000000" w:themeColor="text1"/>
        </w:rPr>
      </w:pPr>
      <w:r w:rsidRPr="59F22283">
        <w:rPr>
          <w:b/>
          <w:bCs/>
        </w:rPr>
        <w:lastRenderedPageBreak/>
        <w:t xml:space="preserve">Definition: </w:t>
      </w:r>
      <w:r>
        <w:t xml:space="preserve">The relationship with the member refers to either the formal or informal nature of </w:t>
      </w:r>
      <w:r w:rsidR="00B828D7">
        <w:t xml:space="preserve">the </w:t>
      </w:r>
      <w:r>
        <w:t>relationship between the parties. Below are examples, but are not exhaustive, of the options that may be included in the text box.</w:t>
      </w:r>
    </w:p>
    <w:p w14:paraId="3FD79ADD" w14:textId="77777777" w:rsidR="001415E5" w:rsidRPr="009C1A1C" w:rsidRDefault="001415E5" w:rsidP="009C1A1C">
      <w:pPr>
        <w:pStyle w:val="ListParagraph"/>
        <w:numPr>
          <w:ilvl w:val="0"/>
          <w:numId w:val="50"/>
        </w:numPr>
        <w:spacing w:before="80" w:after="80"/>
        <w:rPr>
          <w:color w:val="000000" w:themeColor="text1"/>
        </w:rPr>
      </w:pPr>
      <w:r>
        <w:t>Child – a son or daughter of any age</w:t>
      </w:r>
    </w:p>
    <w:p w14:paraId="4D5CDEBC" w14:textId="77777777" w:rsidR="001415E5" w:rsidRPr="009C1A1C" w:rsidRDefault="001415E5" w:rsidP="009C1A1C">
      <w:pPr>
        <w:pStyle w:val="ListParagraph"/>
        <w:numPr>
          <w:ilvl w:val="0"/>
          <w:numId w:val="50"/>
        </w:numPr>
        <w:spacing w:before="80" w:after="80"/>
        <w:rPr>
          <w:color w:val="000000" w:themeColor="text1"/>
        </w:rPr>
      </w:pPr>
      <w:r>
        <w:t>Spouse/Partner/Significant Other – a person with whom the member has a significant committed relationship</w:t>
      </w:r>
    </w:p>
    <w:p w14:paraId="7ED9B2F3" w14:textId="77777777" w:rsidR="001415E5" w:rsidRPr="009C1A1C" w:rsidRDefault="001415E5" w:rsidP="009C1A1C">
      <w:pPr>
        <w:pStyle w:val="ListParagraph"/>
        <w:numPr>
          <w:ilvl w:val="0"/>
          <w:numId w:val="50"/>
        </w:numPr>
        <w:spacing w:before="80" w:after="80"/>
        <w:rPr>
          <w:color w:val="000000" w:themeColor="text1"/>
        </w:rPr>
      </w:pPr>
      <w:r>
        <w:t>Parent/Guardian – a mother, father, or legal guardian to the member</w:t>
      </w:r>
    </w:p>
    <w:p w14:paraId="00B3209F" w14:textId="77777777" w:rsidR="001415E5" w:rsidRPr="009C1A1C" w:rsidRDefault="001415E5" w:rsidP="009C1A1C">
      <w:pPr>
        <w:pStyle w:val="ListParagraph"/>
        <w:numPr>
          <w:ilvl w:val="0"/>
          <w:numId w:val="50"/>
        </w:numPr>
        <w:spacing w:before="80" w:after="80"/>
        <w:rPr>
          <w:color w:val="000000" w:themeColor="text1"/>
        </w:rPr>
      </w:pPr>
      <w:r>
        <w:t>Sibling – a person with whom the member shares or has shared a parent</w:t>
      </w:r>
    </w:p>
    <w:p w14:paraId="72F72F7A" w14:textId="77777777" w:rsidR="001415E5" w:rsidRPr="009C1A1C" w:rsidRDefault="001415E5" w:rsidP="009C1A1C">
      <w:pPr>
        <w:pStyle w:val="ListParagraph"/>
        <w:numPr>
          <w:ilvl w:val="0"/>
          <w:numId w:val="50"/>
        </w:numPr>
        <w:spacing w:before="80" w:after="80"/>
        <w:rPr>
          <w:color w:val="000000" w:themeColor="text1"/>
        </w:rPr>
      </w:pPr>
      <w:r>
        <w:t>Other Relative – a person with an extended familial relationship with the member</w:t>
      </w:r>
    </w:p>
    <w:p w14:paraId="0FE5529C" w14:textId="77777777" w:rsidR="001415E5" w:rsidRPr="009C1A1C" w:rsidRDefault="001415E5" w:rsidP="009C1A1C">
      <w:pPr>
        <w:pStyle w:val="ListParagraph"/>
        <w:numPr>
          <w:ilvl w:val="0"/>
          <w:numId w:val="50"/>
        </w:numPr>
        <w:spacing w:before="80" w:after="80"/>
        <w:rPr>
          <w:color w:val="000000" w:themeColor="text1"/>
        </w:rPr>
      </w:pPr>
      <w:r>
        <w:t>Friend – a person with whom the member has a significant social relationship</w:t>
      </w:r>
    </w:p>
    <w:p w14:paraId="6B9EF047" w14:textId="77777777" w:rsidR="001415E5" w:rsidRPr="009C1A1C" w:rsidRDefault="001415E5" w:rsidP="009C1A1C">
      <w:pPr>
        <w:pStyle w:val="ListParagraph"/>
        <w:numPr>
          <w:ilvl w:val="0"/>
          <w:numId w:val="50"/>
        </w:numPr>
        <w:spacing w:before="80" w:after="80"/>
        <w:rPr>
          <w:color w:val="000000" w:themeColor="text1"/>
        </w:rPr>
      </w:pPr>
      <w:r>
        <w:t>Neighbor – a person who lives near the member</w:t>
      </w:r>
    </w:p>
    <w:p w14:paraId="4B74CA2E" w14:textId="77777777" w:rsidR="001415E5" w:rsidRDefault="001415E5" w:rsidP="001415E5">
      <w:pPr>
        <w:spacing w:before="80" w:after="80"/>
      </w:pPr>
      <w:r w:rsidRPr="1D934B0D">
        <w:rPr>
          <w:b/>
          <w:bCs/>
        </w:rPr>
        <w:t xml:space="preserve">Steps for Assessment: </w:t>
      </w:r>
      <w:r>
        <w:t xml:space="preserve">Directly ask the member the relationship of the person present at the assessment. </w:t>
      </w:r>
    </w:p>
    <w:p w14:paraId="5A7D2040" w14:textId="791686FF" w:rsidR="001415E5" w:rsidRDefault="001415E5" w:rsidP="001415E5">
      <w:pPr>
        <w:spacing w:before="80" w:after="80"/>
        <w:rPr>
          <w:color w:val="000000" w:themeColor="text1"/>
        </w:rPr>
      </w:pPr>
      <w:r>
        <w:rPr>
          <w:b/>
          <w:bCs/>
        </w:rPr>
        <w:t>Response</w:t>
      </w:r>
      <w:r w:rsidRPr="59F22283">
        <w:rPr>
          <w:b/>
          <w:bCs/>
        </w:rPr>
        <w:t xml:space="preserve">: </w:t>
      </w:r>
      <w:r>
        <w:t xml:space="preserve">Enter the </w:t>
      </w:r>
      <w:r w:rsidR="00B46766">
        <w:t>relationship to the member</w:t>
      </w:r>
      <w:r>
        <w:t>.</w:t>
      </w:r>
      <w:r w:rsidRPr="59F22283">
        <w:rPr>
          <w:b/>
          <w:bC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966"/>
        <w:gridCol w:w="6378"/>
      </w:tblGrid>
      <w:tr w:rsidR="008344AF" w14:paraId="3F12C58B" w14:textId="77777777">
        <w:trPr>
          <w:trHeight w:val="315"/>
        </w:trPr>
        <w:tc>
          <w:tcPr>
            <w:tcW w:w="2970" w:type="dxa"/>
            <w:tcBorders>
              <w:top w:val="single" w:sz="6" w:space="0" w:color="auto"/>
              <w:left w:val="single" w:sz="6" w:space="0" w:color="auto"/>
            </w:tcBorders>
            <w:tcMar>
              <w:left w:w="90" w:type="dxa"/>
              <w:right w:w="90" w:type="dxa"/>
            </w:tcMar>
          </w:tcPr>
          <w:p w14:paraId="0D4B136A" w14:textId="77777777" w:rsidR="001415E5" w:rsidRDefault="001415E5">
            <w:pPr>
              <w:spacing w:before="80" w:after="80" w:line="259" w:lineRule="auto"/>
              <w:rPr>
                <w:color w:val="000000" w:themeColor="text1"/>
              </w:rPr>
            </w:pPr>
            <w:r>
              <w:rPr>
                <w:b/>
                <w:bCs/>
              </w:rPr>
              <w:t>Response</w:t>
            </w:r>
          </w:p>
        </w:tc>
        <w:tc>
          <w:tcPr>
            <w:tcW w:w="6390" w:type="dxa"/>
            <w:tcBorders>
              <w:top w:val="single" w:sz="6" w:space="0" w:color="auto"/>
              <w:right w:val="single" w:sz="6" w:space="0" w:color="auto"/>
            </w:tcBorders>
            <w:tcMar>
              <w:left w:w="90" w:type="dxa"/>
              <w:right w:w="90" w:type="dxa"/>
            </w:tcMar>
          </w:tcPr>
          <w:p w14:paraId="14348D05" w14:textId="77777777" w:rsidR="001415E5" w:rsidRDefault="001415E5">
            <w:pPr>
              <w:spacing w:before="80" w:after="80" w:line="259" w:lineRule="auto"/>
              <w:rPr>
                <w:color w:val="000000" w:themeColor="text1"/>
              </w:rPr>
            </w:pPr>
            <w:r w:rsidRPr="59F22283">
              <w:rPr>
                <w:b/>
                <w:bCs/>
              </w:rPr>
              <w:t>Definition</w:t>
            </w:r>
          </w:p>
        </w:tc>
      </w:tr>
      <w:tr w:rsidR="008B5FCD" w14:paraId="056BC567" w14:textId="77777777">
        <w:trPr>
          <w:trHeight w:val="285"/>
        </w:trPr>
        <w:tc>
          <w:tcPr>
            <w:tcW w:w="2970" w:type="dxa"/>
            <w:tcBorders>
              <w:left w:val="single" w:sz="6" w:space="0" w:color="auto"/>
            </w:tcBorders>
            <w:tcMar>
              <w:left w:w="90" w:type="dxa"/>
              <w:right w:w="90" w:type="dxa"/>
            </w:tcMar>
          </w:tcPr>
          <w:p w14:paraId="4E313F56" w14:textId="77777777" w:rsidR="001415E5" w:rsidRDefault="001415E5">
            <w:pPr>
              <w:spacing w:before="80" w:after="80" w:line="259" w:lineRule="auto"/>
            </w:pPr>
            <w:r>
              <w:t>XXXXX</w:t>
            </w:r>
          </w:p>
        </w:tc>
        <w:tc>
          <w:tcPr>
            <w:tcW w:w="6390" w:type="dxa"/>
            <w:tcBorders>
              <w:right w:val="single" w:sz="6" w:space="0" w:color="auto"/>
            </w:tcBorders>
            <w:tcMar>
              <w:left w:w="90" w:type="dxa"/>
              <w:right w:w="90" w:type="dxa"/>
            </w:tcMar>
          </w:tcPr>
          <w:p w14:paraId="525797EA" w14:textId="77777777" w:rsidR="001415E5" w:rsidRDefault="001415E5">
            <w:pPr>
              <w:spacing w:before="80" w:after="80" w:line="259" w:lineRule="auto"/>
            </w:pPr>
            <w:r>
              <w:t>Enter the relationship to the member</w:t>
            </w:r>
          </w:p>
        </w:tc>
      </w:tr>
    </w:tbl>
    <w:p w14:paraId="77189FC4" w14:textId="77777777" w:rsidR="001415E5" w:rsidRDefault="001415E5" w:rsidP="53614F40">
      <w:pPr>
        <w:spacing w:before="80" w:after="80"/>
        <w:rPr>
          <w:color w:val="000000" w:themeColor="text1"/>
        </w:rPr>
      </w:pPr>
    </w:p>
    <w:p w14:paraId="2D629CB2" w14:textId="2A9F1510" w:rsidR="3C5354FD" w:rsidRDefault="7AD97AD9" w:rsidP="53614F40">
      <w:pPr>
        <w:spacing w:before="80" w:after="80"/>
      </w:pPr>
      <w:r w:rsidRPr="7AD97AD9">
        <w:t>___________________________________________________________________________________________</w:t>
      </w:r>
    </w:p>
    <w:p w14:paraId="3289D259" w14:textId="6A3F6530" w:rsidR="6F7BE391" w:rsidRDefault="6F7BE391" w:rsidP="6F7BE391">
      <w:pPr>
        <w:spacing w:before="80" w:after="80"/>
      </w:pPr>
    </w:p>
    <w:p w14:paraId="25344018" w14:textId="31BAAA44" w:rsidR="3C0137BF" w:rsidRDefault="4FD6D98C" w:rsidP="4FD6D98C">
      <w:pPr>
        <w:spacing w:before="80" w:after="80"/>
        <w:rPr>
          <w:sz w:val="12"/>
          <w:szCs w:val="12"/>
        </w:rPr>
      </w:pPr>
      <w:r w:rsidRPr="4FD6D98C">
        <w:rPr>
          <w:color w:val="000000" w:themeColor="text1"/>
          <w:sz w:val="12"/>
          <w:szCs w:val="12"/>
        </w:rPr>
        <w:t xml:space="preserve">  </w:t>
      </w:r>
      <w:r w:rsidRPr="4FD6D98C">
        <w:rPr>
          <w:sz w:val="12"/>
          <w:szCs w:val="12"/>
        </w:rPr>
        <w:t xml:space="preserve"> </w:t>
      </w:r>
    </w:p>
    <w:p w14:paraId="6122B95C" w14:textId="77777777" w:rsidR="001E58F6" w:rsidRDefault="001E58F6">
      <w:pPr>
        <w:rPr>
          <w:sz w:val="12"/>
          <w:szCs w:val="12"/>
        </w:rPr>
      </w:pPr>
      <w:r>
        <w:rPr>
          <w:sz w:val="12"/>
          <w:szCs w:val="12"/>
        </w:rPr>
        <w:br w:type="page"/>
      </w:r>
    </w:p>
    <w:p w14:paraId="26918C51" w14:textId="3BEC0DBB" w:rsidR="3C0137BF" w:rsidRDefault="4FD6D98C" w:rsidP="53614F40">
      <w:pPr>
        <w:pStyle w:val="Heading2"/>
        <w:spacing w:before="80" w:after="80"/>
      </w:pPr>
      <w:bookmarkStart w:id="15" w:name="_Toc289167862"/>
      <w:bookmarkStart w:id="16" w:name="_Toc44301491"/>
      <w:bookmarkStart w:id="17" w:name="_Toc226009413"/>
      <w:r w:rsidRPr="4FD6D98C">
        <w:lastRenderedPageBreak/>
        <w:t xml:space="preserve">Section </w:t>
      </w:r>
      <w:r w:rsidR="00BE1F87">
        <w:t>2</w:t>
      </w:r>
      <w:r w:rsidRPr="4FD6D98C">
        <w:t xml:space="preserve"> - Living Arrangement</w:t>
      </w:r>
      <w:bookmarkEnd w:id="15"/>
      <w:bookmarkEnd w:id="16"/>
      <w:bookmarkEnd w:id="17"/>
    </w:p>
    <w:p w14:paraId="6CE7E4B2" w14:textId="27615020" w:rsidR="60D4DC93" w:rsidRDefault="21695799" w:rsidP="53614F40">
      <w:pPr>
        <w:spacing w:before="80" w:after="80"/>
      </w:pPr>
      <w:r w:rsidRPr="21695799">
        <w:rPr>
          <w:b/>
          <w:bCs/>
        </w:rPr>
        <w:t>Purpose:</w:t>
      </w:r>
      <w:r w:rsidRPr="21695799">
        <w:t xml:space="preserve"> The living arrangement section is designed to provide a cursory understanding of the member’s environmental context and potential</w:t>
      </w:r>
      <w:r w:rsidR="009F36AA">
        <w:t xml:space="preserve"> </w:t>
      </w:r>
      <w:r w:rsidRPr="21695799">
        <w:t>resources available to the member. It also identifies whether the member is cared for in a formalized setting</w:t>
      </w:r>
      <w:r w:rsidR="00844BC4">
        <w:t>.</w:t>
      </w:r>
    </w:p>
    <w:p w14:paraId="1319DC58" w14:textId="1E49DCBD" w:rsidR="60D4DC93" w:rsidRDefault="21695799" w:rsidP="53614F40">
      <w:pPr>
        <w:spacing w:before="80" w:after="80"/>
      </w:pPr>
      <w:r w:rsidRPr="21695799">
        <w:rPr>
          <w:b/>
          <w:bCs/>
        </w:rPr>
        <w:t xml:space="preserve">Process: </w:t>
      </w:r>
      <w:r w:rsidRPr="21695799">
        <w:t xml:space="preserve">The questions in this section may be directly asked to the member or </w:t>
      </w:r>
      <w:r w:rsidR="009F36AA">
        <w:t>other</w:t>
      </w:r>
      <w:r w:rsidR="00A32861">
        <w:t>s assisting in</w:t>
      </w:r>
      <w:r w:rsidR="009F36AA">
        <w:t xml:space="preserve"> the assessment</w:t>
      </w:r>
      <w:r w:rsidR="129AA203">
        <w:t>.</w:t>
      </w:r>
    </w:p>
    <w:p w14:paraId="5B75ECB8" w14:textId="2BA39791" w:rsidR="60D4DC93" w:rsidRDefault="21695799" w:rsidP="21695799">
      <w:pPr>
        <w:spacing w:before="80" w:after="80"/>
      </w:pPr>
      <w:r w:rsidRPr="21695799">
        <w:rPr>
          <w:b/>
          <w:bCs/>
        </w:rPr>
        <w:t xml:space="preserve">Assessment Considerations: </w:t>
      </w:r>
      <w:r w:rsidRPr="21695799">
        <w:t xml:space="preserve">While observational data will help </w:t>
      </w:r>
      <w:r w:rsidR="00355457">
        <w:t>the nurse assessor</w:t>
      </w:r>
      <w:r w:rsidRPr="21695799">
        <w:t xml:space="preserve"> understand the living situation of the member, it is important to confirm this information </w:t>
      </w:r>
      <w:r w:rsidR="00355457">
        <w:t>as to not</w:t>
      </w:r>
      <w:r w:rsidRPr="21695799">
        <w:t xml:space="preserve"> misinterpret what</w:t>
      </w:r>
      <w:r w:rsidR="00355457">
        <w:t xml:space="preserve"> is observed</w:t>
      </w:r>
      <w:r w:rsidRPr="21695799">
        <w:t>. For instance, someone who appears to be a roommate may in fact be a paid caregiver.</w:t>
      </w:r>
    </w:p>
    <w:p w14:paraId="39AC3A8B" w14:textId="52C78119" w:rsidR="60D4DC93" w:rsidRDefault="21695799" w:rsidP="21695799">
      <w:pPr>
        <w:spacing w:before="80" w:after="80"/>
      </w:pPr>
      <w:r w:rsidRPr="21695799">
        <w:rPr>
          <w:b/>
          <w:bCs/>
        </w:rPr>
        <w:t xml:space="preserve">Answer Structures: </w:t>
      </w:r>
      <w:r w:rsidRPr="21695799">
        <w:t xml:space="preserve">The answer structures in this section </w:t>
      </w:r>
      <w:r w:rsidR="00031715">
        <w:t xml:space="preserve">should be completed as instructed. </w:t>
      </w:r>
    </w:p>
    <w:p w14:paraId="3F269531" w14:textId="04CD7ADC" w:rsidR="3E9352D8" w:rsidRDefault="3E9352D8" w:rsidP="53614F40">
      <w:pPr>
        <w:spacing w:before="80" w:after="80"/>
      </w:pPr>
    </w:p>
    <w:p w14:paraId="4C0F0B7C" w14:textId="77777777" w:rsidR="00707F40" w:rsidRDefault="00707F40" w:rsidP="53614F40">
      <w:pPr>
        <w:spacing w:before="80" w:after="80"/>
      </w:pPr>
    </w:p>
    <w:p w14:paraId="2CB04161" w14:textId="44AFE4DA" w:rsidR="60D4DC93" w:rsidRDefault="61282353" w:rsidP="4A30EDE4">
      <w:pPr>
        <w:pStyle w:val="Heading3"/>
        <w:keepNext w:val="0"/>
        <w:keepLines w:val="0"/>
        <w:spacing w:before="80" w:after="80"/>
        <w:rPr>
          <w:b w:val="0"/>
          <w:bCs w:val="0"/>
          <w:color w:val="000000" w:themeColor="text1"/>
        </w:rPr>
      </w:pPr>
      <w:r w:rsidRPr="006A1B91">
        <w:t>1 - At the time of assessment, where does the member reside?</w:t>
      </w:r>
    </w:p>
    <w:p w14:paraId="57D81EB1" w14:textId="1C782389" w:rsidR="60D4DC93" w:rsidRDefault="53614F40" w:rsidP="53614F40">
      <w:pPr>
        <w:spacing w:before="80" w:after="80"/>
      </w:pPr>
      <w:r w:rsidRPr="53614F40">
        <w:rPr>
          <w:b/>
          <w:bCs/>
        </w:rPr>
        <w:t>Item Intent:</w:t>
      </w:r>
      <w:r w:rsidRPr="53614F40">
        <w:t xml:space="preserve"> This item is intended to accurately document the member’s residential situation at the time </w:t>
      </w:r>
      <w:r w:rsidR="00437E2A">
        <w:t xml:space="preserve">the </w:t>
      </w:r>
      <w:r w:rsidRPr="53614F40">
        <w:t xml:space="preserve">assessment was completed. </w:t>
      </w:r>
    </w:p>
    <w:p w14:paraId="1F7032F1" w14:textId="4820548A" w:rsidR="60D4DC93" w:rsidRDefault="1C5DC674" w:rsidP="53614F40">
      <w:pPr>
        <w:spacing w:before="80" w:after="80"/>
        <w:rPr>
          <w:color w:val="000000" w:themeColor="text1"/>
        </w:rPr>
      </w:pPr>
      <w:r w:rsidRPr="10F81A08">
        <w:rPr>
          <w:b/>
          <w:bCs/>
        </w:rPr>
        <w:t>Definition:</w:t>
      </w:r>
      <w:r>
        <w:t xml:space="preserve"> In this case, where the member resides refers to their domicile, which is the place a person considers their home. It may or may not be their legal or permanent residence, such as in the case of a temporary stay at a facility.</w:t>
      </w:r>
    </w:p>
    <w:p w14:paraId="2CC2A8A1" w14:textId="75942010" w:rsidR="60D4DC93" w:rsidRDefault="53614F40" w:rsidP="00BD709D">
      <w:pPr>
        <w:spacing w:after="0"/>
      </w:pPr>
      <w:r w:rsidRPr="53614F40">
        <w:rPr>
          <w:b/>
          <w:bCs/>
        </w:rPr>
        <w:t>Steps for Assessment:</w:t>
      </w:r>
      <w:r w:rsidRPr="53614F40">
        <w:t xml:space="preserve"> </w:t>
      </w:r>
      <w:r w:rsidR="1238D52A">
        <w:t>Directly ask</w:t>
      </w:r>
      <w:r w:rsidRPr="53614F40">
        <w:t xml:space="preserve"> the member or a caregiver if the residential situation is not clear to the assessor. If the residential situation is clear to the assessor, the nurse assessor may fill out the item independently. </w:t>
      </w:r>
    </w:p>
    <w:p w14:paraId="56C3DA88" w14:textId="1EC339AC" w:rsidR="003C5E47" w:rsidRDefault="002B39EA" w:rsidP="70EAD96A">
      <w:pPr>
        <w:spacing w:before="80" w:after="80"/>
      </w:pPr>
      <w:r>
        <w:rPr>
          <w:b/>
          <w:bCs/>
        </w:rPr>
        <w:t>Response</w:t>
      </w:r>
      <w:r w:rsidR="53614F40" w:rsidRPr="70EAD96A">
        <w:rPr>
          <w:b/>
          <w:bCs/>
        </w:rPr>
        <w:t>:</w:t>
      </w:r>
      <w:r w:rsidR="53614F40">
        <w:t xml:space="preserve"> Choose one appropriate living situation from the ten answer choices provided. If the member’s living situation is not listed as one of the ten answer choices, add the appropriate living situation in the </w:t>
      </w:r>
      <w:r w:rsidR="60E22C22">
        <w:t>“</w:t>
      </w:r>
      <w:r w:rsidR="53614F40">
        <w:t>Other, please specify</w:t>
      </w:r>
      <w:r w:rsidR="700CE632">
        <w:t>”</w:t>
      </w:r>
      <w:r w:rsidR="53614F40">
        <w:t xml:space="preserve"> space. </w:t>
      </w:r>
    </w:p>
    <w:tbl>
      <w:tblPr>
        <w:tblStyle w:val="TableGrid"/>
        <w:tblW w:w="1010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862"/>
        <w:gridCol w:w="6246"/>
      </w:tblGrid>
      <w:tr w:rsidR="003C5E47" w14:paraId="0C693DCE" w14:textId="4E427F78" w:rsidTr="001E7FB9">
        <w:trPr>
          <w:trHeight w:val="278"/>
        </w:trPr>
        <w:tc>
          <w:tcPr>
            <w:tcW w:w="3862" w:type="dxa"/>
            <w:tcBorders>
              <w:top w:val="single" w:sz="6" w:space="0" w:color="auto"/>
              <w:right w:val="single" w:sz="6" w:space="0" w:color="auto"/>
            </w:tcBorders>
            <w:tcMar>
              <w:left w:w="90" w:type="dxa"/>
              <w:right w:w="90" w:type="dxa"/>
            </w:tcMar>
          </w:tcPr>
          <w:p w14:paraId="1AE6FB91" w14:textId="587AC130" w:rsidR="003C5E47" w:rsidRDefault="003C5E47" w:rsidP="53614F40">
            <w:pPr>
              <w:spacing w:before="80" w:after="80" w:line="259" w:lineRule="auto"/>
              <w:rPr>
                <w:color w:val="000000" w:themeColor="text1"/>
              </w:rPr>
            </w:pPr>
            <w:r>
              <w:rPr>
                <w:b/>
                <w:bCs/>
              </w:rPr>
              <w:t>Response</w:t>
            </w:r>
          </w:p>
        </w:tc>
        <w:tc>
          <w:tcPr>
            <w:tcW w:w="6246" w:type="dxa"/>
          </w:tcPr>
          <w:p w14:paraId="6820FEF3" w14:textId="60915672" w:rsidR="003C5E47" w:rsidRDefault="003C5E47" w:rsidP="53614F40">
            <w:pPr>
              <w:spacing w:before="80" w:after="80"/>
              <w:rPr>
                <w:b/>
                <w:bCs/>
              </w:rPr>
            </w:pPr>
            <w:r>
              <w:rPr>
                <w:b/>
                <w:bCs/>
              </w:rPr>
              <w:t>Definition</w:t>
            </w:r>
          </w:p>
        </w:tc>
      </w:tr>
      <w:tr w:rsidR="003C5E47" w14:paraId="3EE824F0" w14:textId="37550F69" w:rsidTr="001E7FB9">
        <w:trPr>
          <w:trHeight w:val="278"/>
        </w:trPr>
        <w:tc>
          <w:tcPr>
            <w:tcW w:w="3862" w:type="dxa"/>
            <w:tcBorders>
              <w:bottom w:val="single" w:sz="6" w:space="0" w:color="auto"/>
              <w:right w:val="single" w:sz="6" w:space="0" w:color="auto"/>
            </w:tcBorders>
            <w:tcMar>
              <w:left w:w="90" w:type="dxa"/>
              <w:right w:w="90" w:type="dxa"/>
            </w:tcMar>
          </w:tcPr>
          <w:p w14:paraId="471154E7" w14:textId="33E39C79" w:rsidR="003C5E47" w:rsidRDefault="003C5E47" w:rsidP="53614F40">
            <w:pPr>
              <w:spacing w:before="80" w:after="80" w:line="259" w:lineRule="auto"/>
            </w:pPr>
            <w:r w:rsidRPr="53614F40">
              <w:t>Lives in private home, apartment, or rented room</w:t>
            </w:r>
          </w:p>
        </w:tc>
        <w:tc>
          <w:tcPr>
            <w:tcW w:w="6246" w:type="dxa"/>
          </w:tcPr>
          <w:p w14:paraId="553CFB7F" w14:textId="27DA9B82" w:rsidR="003C5E47" w:rsidRPr="53614F40" w:rsidRDefault="003C5E47" w:rsidP="003C5E47">
            <w:pPr>
              <w:spacing w:before="80" w:after="80"/>
            </w:pPr>
            <w:r>
              <w:t>A</w:t>
            </w:r>
            <w:r w:rsidRPr="049FD54C">
              <w:t xml:space="preserve"> non-public residential property, which could be a house, duplex, townhouse, apartment or mobile home, where the individual lives and controls the use of space</w:t>
            </w:r>
          </w:p>
        </w:tc>
      </w:tr>
      <w:tr w:rsidR="003C5E47" w14:paraId="54453CCD" w14:textId="156EE407" w:rsidTr="001E7FB9">
        <w:trPr>
          <w:trHeight w:val="278"/>
        </w:trPr>
        <w:tc>
          <w:tcPr>
            <w:tcW w:w="3862" w:type="dxa"/>
            <w:tcBorders>
              <w:bottom w:val="single" w:sz="6" w:space="0" w:color="auto"/>
              <w:right w:val="single" w:sz="6" w:space="0" w:color="auto"/>
            </w:tcBorders>
            <w:tcMar>
              <w:left w:w="90" w:type="dxa"/>
              <w:right w:w="90" w:type="dxa"/>
            </w:tcMar>
          </w:tcPr>
          <w:p w14:paraId="41080688" w14:textId="3644319A" w:rsidR="003C5E47" w:rsidRDefault="003C5E47" w:rsidP="53614F40">
            <w:pPr>
              <w:spacing w:before="80" w:after="80" w:line="259" w:lineRule="auto"/>
              <w:rPr>
                <w:color w:val="000000" w:themeColor="text1"/>
              </w:rPr>
            </w:pPr>
            <w:r>
              <w:t>Group Home</w:t>
            </w:r>
          </w:p>
        </w:tc>
        <w:tc>
          <w:tcPr>
            <w:tcW w:w="6246" w:type="dxa"/>
          </w:tcPr>
          <w:p w14:paraId="5A2E9A03" w14:textId="088C8EDD" w:rsidR="003C5E47" w:rsidRPr="003C5E47" w:rsidRDefault="003C5E47" w:rsidP="53614F40">
            <w:pPr>
              <w:spacing w:before="80" w:after="80"/>
              <w:rPr>
                <w:color w:val="000000" w:themeColor="text1"/>
              </w:rPr>
            </w:pPr>
            <w:r>
              <w:t>A community-based residential facility operated by a public or private nonprofit organization; and authorized to serve no more than 16 residents</w:t>
            </w:r>
          </w:p>
        </w:tc>
      </w:tr>
      <w:tr w:rsidR="003C5E47" w14:paraId="49B75A46" w14:textId="40B217EB" w:rsidTr="001E7FB9">
        <w:trPr>
          <w:trHeight w:val="278"/>
        </w:trPr>
        <w:tc>
          <w:tcPr>
            <w:tcW w:w="3862" w:type="dxa"/>
            <w:tcBorders>
              <w:bottom w:val="single" w:sz="6" w:space="0" w:color="auto"/>
              <w:right w:val="single" w:sz="6" w:space="0" w:color="auto"/>
            </w:tcBorders>
            <w:tcMar>
              <w:left w:w="90" w:type="dxa"/>
              <w:right w:w="90" w:type="dxa"/>
            </w:tcMar>
          </w:tcPr>
          <w:p w14:paraId="4B4F4015" w14:textId="15CA8C95" w:rsidR="003C5E47" w:rsidRDefault="003C5E47" w:rsidP="53614F40">
            <w:pPr>
              <w:spacing w:before="80" w:after="80" w:line="259" w:lineRule="auto"/>
              <w:rPr>
                <w:color w:val="000000" w:themeColor="text1"/>
              </w:rPr>
            </w:pPr>
            <w:r w:rsidRPr="53614F40">
              <w:t>Homeless</w:t>
            </w:r>
          </w:p>
        </w:tc>
        <w:tc>
          <w:tcPr>
            <w:tcW w:w="6246" w:type="dxa"/>
          </w:tcPr>
          <w:p w14:paraId="0B4C774E" w14:textId="13517673" w:rsidR="003C5E47" w:rsidRPr="53614F40" w:rsidRDefault="003C5E47" w:rsidP="003C5E47">
            <w:pPr>
              <w:spacing w:before="80" w:after="80"/>
            </w:pPr>
            <w:r>
              <w:t xml:space="preserve">Also known as unhoused; living in a place not meant for human habitation; living in emergency shelter, in transitional housing, people exiting an institution where they temporarily resided; people losing their primary residence lacking resources or </w:t>
            </w:r>
            <w:r>
              <w:lastRenderedPageBreak/>
              <w:t>support networks to remain in housing; families with children or unaccompanied youth who are unstably housed and likely to continue in that state; people who are fleeing or attempting to flee domestic violence, have no other residence, and lack the resources or support networks to obtain other permanent housing</w:t>
            </w:r>
          </w:p>
        </w:tc>
      </w:tr>
      <w:tr w:rsidR="003C5E47" w14:paraId="56F17096" w14:textId="63D5E6AA" w:rsidTr="001E7FB9">
        <w:trPr>
          <w:trHeight w:val="278"/>
        </w:trPr>
        <w:tc>
          <w:tcPr>
            <w:tcW w:w="3862" w:type="dxa"/>
            <w:tcBorders>
              <w:bottom w:val="single" w:sz="6" w:space="0" w:color="auto"/>
              <w:right w:val="single" w:sz="6" w:space="0" w:color="auto"/>
            </w:tcBorders>
            <w:tcMar>
              <w:left w:w="90" w:type="dxa"/>
              <w:right w:w="90" w:type="dxa"/>
            </w:tcMar>
          </w:tcPr>
          <w:p w14:paraId="083E26F2" w14:textId="31E88707" w:rsidR="003C5E47" w:rsidRDefault="003C5E47" w:rsidP="53614F40">
            <w:pPr>
              <w:spacing w:before="80" w:after="80" w:line="259" w:lineRule="auto"/>
              <w:rPr>
                <w:color w:val="000000" w:themeColor="text1"/>
              </w:rPr>
            </w:pPr>
            <w:r>
              <w:lastRenderedPageBreak/>
              <w:t>Assisted Living</w:t>
            </w:r>
            <w:r w:rsidR="00D46FDB">
              <w:t xml:space="preserve"> </w:t>
            </w:r>
          </w:p>
        </w:tc>
        <w:tc>
          <w:tcPr>
            <w:tcW w:w="6246" w:type="dxa"/>
          </w:tcPr>
          <w:p w14:paraId="1FFEE366" w14:textId="5B8E5E38" w:rsidR="003C5E47" w:rsidRDefault="00D46FDB" w:rsidP="003C5E47">
            <w:r>
              <w:t>P</w:t>
            </w:r>
            <w:r w:rsidR="003C5E47">
              <w:t>rivate residences that offer, for a monthly fee, housing, meals, and personal care services</w:t>
            </w:r>
          </w:p>
        </w:tc>
      </w:tr>
      <w:tr w:rsidR="003C5E47" w14:paraId="119FDD1E" w14:textId="02A9B075" w:rsidTr="001E7FB9">
        <w:trPr>
          <w:trHeight w:val="278"/>
        </w:trPr>
        <w:tc>
          <w:tcPr>
            <w:tcW w:w="3862" w:type="dxa"/>
            <w:tcBorders>
              <w:bottom w:val="single" w:sz="6" w:space="0" w:color="auto"/>
              <w:right w:val="single" w:sz="6" w:space="0" w:color="auto"/>
            </w:tcBorders>
            <w:tcMar>
              <w:left w:w="90" w:type="dxa"/>
              <w:right w:w="90" w:type="dxa"/>
            </w:tcMar>
          </w:tcPr>
          <w:p w14:paraId="4FB83759" w14:textId="4DB299BF" w:rsidR="003C5E47" w:rsidRDefault="003C5E47" w:rsidP="53614F40">
            <w:pPr>
              <w:spacing w:before="80" w:after="80" w:line="259" w:lineRule="auto"/>
              <w:rPr>
                <w:color w:val="000000" w:themeColor="text1"/>
              </w:rPr>
            </w:pPr>
            <w:r>
              <w:t>Long-Term Care Facility (</w:t>
            </w:r>
            <w:r w:rsidR="00C4242E">
              <w:t>n</w:t>
            </w:r>
            <w:r>
              <w:t>ursing home)</w:t>
            </w:r>
          </w:p>
        </w:tc>
        <w:tc>
          <w:tcPr>
            <w:tcW w:w="6246" w:type="dxa"/>
          </w:tcPr>
          <w:p w14:paraId="42E33C77" w14:textId="7FC17244" w:rsidR="003C5E47" w:rsidRDefault="00141C69" w:rsidP="003C5E47">
            <w:r>
              <w:t>A</w:t>
            </w:r>
            <w:r w:rsidR="003C5E47">
              <w:t xml:space="preserve"> facility offering 24-hour medical supervision, nursing care, daily meals, and support with routine tasks. This facility also provides rehabilitation services, including physical, occupational, and speech therapy</w:t>
            </w:r>
          </w:p>
        </w:tc>
      </w:tr>
      <w:tr w:rsidR="003C5E47" w14:paraId="5EBC3B33" w14:textId="7BE19468" w:rsidTr="001E7FB9">
        <w:trPr>
          <w:trHeight w:val="278"/>
        </w:trPr>
        <w:tc>
          <w:tcPr>
            <w:tcW w:w="3862" w:type="dxa"/>
            <w:tcBorders>
              <w:bottom w:val="single" w:sz="6" w:space="0" w:color="auto"/>
              <w:right w:val="single" w:sz="6" w:space="0" w:color="auto"/>
            </w:tcBorders>
            <w:tcMar>
              <w:left w:w="90" w:type="dxa"/>
              <w:right w:w="90" w:type="dxa"/>
            </w:tcMar>
          </w:tcPr>
          <w:p w14:paraId="003BAEAA" w14:textId="5D04C523" w:rsidR="003C5E47" w:rsidRDefault="003C5E47" w:rsidP="53614F40">
            <w:pPr>
              <w:spacing w:before="80" w:after="80" w:line="259" w:lineRule="auto"/>
              <w:rPr>
                <w:color w:val="000000" w:themeColor="text1"/>
              </w:rPr>
            </w:pPr>
            <w:r w:rsidRPr="53614F40">
              <w:t>Rest Home</w:t>
            </w:r>
            <w:r w:rsidR="008A4664">
              <w:t xml:space="preserve"> (residential care home)</w:t>
            </w:r>
          </w:p>
        </w:tc>
        <w:tc>
          <w:tcPr>
            <w:tcW w:w="6246" w:type="dxa"/>
          </w:tcPr>
          <w:p w14:paraId="1807453B" w14:textId="619BFB55" w:rsidR="003C5E47" w:rsidRPr="53614F40" w:rsidRDefault="008A4664" w:rsidP="003C5E47">
            <w:r>
              <w:t>A</w:t>
            </w:r>
            <w:r w:rsidR="003C5E47">
              <w:t xml:space="preserve"> supportive living option for individuals who do not need ongoing medical or nursing care. With 24-hour oversight, they provide accommodations, meals, social activities, and medication administration</w:t>
            </w:r>
          </w:p>
        </w:tc>
      </w:tr>
      <w:tr w:rsidR="003C5E47" w14:paraId="1B12E1A9" w14:textId="524CE923" w:rsidTr="001E7FB9">
        <w:trPr>
          <w:trHeight w:val="278"/>
        </w:trPr>
        <w:tc>
          <w:tcPr>
            <w:tcW w:w="3862" w:type="dxa"/>
            <w:tcBorders>
              <w:bottom w:val="single" w:sz="6" w:space="0" w:color="auto"/>
              <w:right w:val="single" w:sz="6" w:space="0" w:color="auto"/>
            </w:tcBorders>
            <w:tcMar>
              <w:left w:w="90" w:type="dxa"/>
              <w:right w:w="90" w:type="dxa"/>
            </w:tcMar>
          </w:tcPr>
          <w:p w14:paraId="6AE9AD3C" w14:textId="1C1B5E91" w:rsidR="003C5E47" w:rsidRDefault="003C5E47" w:rsidP="53614F40">
            <w:pPr>
              <w:spacing w:before="80" w:after="80" w:line="259" w:lineRule="auto"/>
              <w:rPr>
                <w:color w:val="000000" w:themeColor="text1"/>
              </w:rPr>
            </w:pPr>
            <w:r>
              <w:t>Acute Care Hospital (medical)</w:t>
            </w:r>
          </w:p>
        </w:tc>
        <w:tc>
          <w:tcPr>
            <w:tcW w:w="6246" w:type="dxa"/>
          </w:tcPr>
          <w:p w14:paraId="6B98C0A0" w14:textId="3805CC9D" w:rsidR="003C5E47" w:rsidRDefault="008A4664" w:rsidP="003C5E47">
            <w:r>
              <w:t>A</w:t>
            </w:r>
            <w:r w:rsidR="003C5E47">
              <w:t xml:space="preserve"> health care center in which a member is treated for a brief but severe episode of illness, for conditions that are the result of disease or trauma, and during recovery from surgery</w:t>
            </w:r>
          </w:p>
        </w:tc>
      </w:tr>
      <w:tr w:rsidR="003C5E47" w14:paraId="306443EC" w14:textId="2F85978F" w:rsidTr="001E7FB9">
        <w:trPr>
          <w:trHeight w:val="278"/>
        </w:trPr>
        <w:tc>
          <w:tcPr>
            <w:tcW w:w="3862" w:type="dxa"/>
            <w:tcBorders>
              <w:bottom w:val="single" w:sz="6" w:space="0" w:color="auto"/>
              <w:right w:val="single" w:sz="6" w:space="0" w:color="auto"/>
            </w:tcBorders>
            <w:tcMar>
              <w:left w:w="90" w:type="dxa"/>
              <w:right w:w="90" w:type="dxa"/>
            </w:tcMar>
          </w:tcPr>
          <w:p w14:paraId="533A2370" w14:textId="45BEA2FC" w:rsidR="003C5E47" w:rsidRDefault="003C5E47" w:rsidP="53614F40">
            <w:pPr>
              <w:spacing w:before="80" w:after="80" w:line="259" w:lineRule="auto"/>
              <w:rPr>
                <w:color w:val="000000" w:themeColor="text1"/>
              </w:rPr>
            </w:pPr>
            <w:r>
              <w:t>Psychiatric Hospital or Unit</w:t>
            </w:r>
          </w:p>
        </w:tc>
        <w:tc>
          <w:tcPr>
            <w:tcW w:w="6246" w:type="dxa"/>
          </w:tcPr>
          <w:p w14:paraId="331419CC" w14:textId="4ED9F28B" w:rsidR="003C5E47" w:rsidRDefault="008A4664" w:rsidP="003C5E47">
            <w:r>
              <w:t>Al</w:t>
            </w:r>
            <w:r w:rsidR="003C5E47">
              <w:t>so known as a mental health hospital, behavioral health hospital</w:t>
            </w:r>
            <w:r>
              <w:t>; a</w:t>
            </w:r>
            <w:r w:rsidR="003C5E47">
              <w:t xml:space="preserve"> specialized medical facility that focuses on the treatment of severe mental disorders</w:t>
            </w:r>
          </w:p>
        </w:tc>
      </w:tr>
      <w:tr w:rsidR="003C5E47" w14:paraId="29C65906" w14:textId="29782137" w:rsidTr="001E7FB9">
        <w:trPr>
          <w:trHeight w:val="278"/>
        </w:trPr>
        <w:tc>
          <w:tcPr>
            <w:tcW w:w="3862" w:type="dxa"/>
            <w:tcBorders>
              <w:bottom w:val="single" w:sz="6" w:space="0" w:color="auto"/>
              <w:right w:val="single" w:sz="6" w:space="0" w:color="auto"/>
            </w:tcBorders>
            <w:tcMar>
              <w:left w:w="90" w:type="dxa"/>
              <w:right w:w="90" w:type="dxa"/>
            </w:tcMar>
          </w:tcPr>
          <w:p w14:paraId="59A2F825" w14:textId="5C035C9E" w:rsidR="003C5E47" w:rsidRDefault="003C5E47" w:rsidP="53614F40">
            <w:pPr>
              <w:spacing w:before="80" w:after="80" w:line="259" w:lineRule="auto"/>
              <w:rPr>
                <w:color w:val="000000" w:themeColor="text1"/>
              </w:rPr>
            </w:pPr>
            <w:r>
              <w:t>Rehabilitation Hospital</w:t>
            </w:r>
          </w:p>
        </w:tc>
        <w:tc>
          <w:tcPr>
            <w:tcW w:w="6246" w:type="dxa"/>
          </w:tcPr>
          <w:p w14:paraId="009F0756" w14:textId="169E7687" w:rsidR="003C5E47" w:rsidRDefault="008A4664" w:rsidP="008A4664">
            <w:r>
              <w:t>A</w:t>
            </w:r>
            <w:r w:rsidR="003C5E47">
              <w:t xml:space="preserve"> facility designed for intensive rehabilitation services, such as physical therapy, occupational therapy, and speech therapy, typically for those recovering from a severe injury, surgery, or illness. The facility may operate within a hospital or acute care hospital</w:t>
            </w:r>
          </w:p>
        </w:tc>
      </w:tr>
      <w:tr w:rsidR="003C5E47" w14:paraId="0AE8A527" w14:textId="50FA5AD1" w:rsidTr="007844CB">
        <w:trPr>
          <w:trHeight w:val="278"/>
        </w:trPr>
        <w:tc>
          <w:tcPr>
            <w:tcW w:w="3862" w:type="dxa"/>
            <w:tcBorders>
              <w:right w:val="single" w:sz="6" w:space="0" w:color="auto"/>
            </w:tcBorders>
            <w:tcMar>
              <w:left w:w="90" w:type="dxa"/>
              <w:right w:w="90" w:type="dxa"/>
            </w:tcMar>
          </w:tcPr>
          <w:p w14:paraId="1E8D7823" w14:textId="32BC1518" w:rsidR="003C5E47" w:rsidRDefault="003C5E47" w:rsidP="53614F40">
            <w:pPr>
              <w:spacing w:before="80" w:after="80" w:line="259" w:lineRule="auto"/>
              <w:rPr>
                <w:color w:val="000000" w:themeColor="text1"/>
              </w:rPr>
            </w:pPr>
            <w:r w:rsidRPr="53614F40">
              <w:t>Other, please specify</w:t>
            </w:r>
          </w:p>
        </w:tc>
        <w:tc>
          <w:tcPr>
            <w:tcW w:w="6246" w:type="dxa"/>
          </w:tcPr>
          <w:p w14:paraId="2F7AE9AE" w14:textId="78952946" w:rsidR="003C5E47" w:rsidRPr="53614F40" w:rsidRDefault="006B4C1B" w:rsidP="53614F40">
            <w:pPr>
              <w:spacing w:before="80" w:after="80"/>
            </w:pPr>
            <w:r>
              <w:t xml:space="preserve">Member </w:t>
            </w:r>
            <w:r w:rsidR="00703B5C">
              <w:t>resides in a living situation not listed; please specify</w:t>
            </w:r>
          </w:p>
        </w:tc>
      </w:tr>
    </w:tbl>
    <w:p w14:paraId="5EE833AC" w14:textId="25A9CA1E" w:rsidR="5A4C0A2C" w:rsidRDefault="5A4C0A2C" w:rsidP="5A4C0A2C">
      <w:pPr>
        <w:spacing w:before="80" w:after="80"/>
        <w:rPr>
          <w:color w:val="000000" w:themeColor="text1"/>
        </w:rPr>
      </w:pPr>
    </w:p>
    <w:p w14:paraId="5FFEF0FE" w14:textId="5688FB47" w:rsidR="00C83550" w:rsidRDefault="00C83550" w:rsidP="00FB3C1A">
      <w:pPr>
        <w:spacing w:before="480" w:after="80"/>
        <w:rPr>
          <w:b/>
          <w:bCs/>
          <w:color w:val="000000" w:themeColor="text1"/>
        </w:rPr>
      </w:pPr>
      <w:r w:rsidRPr="00C83550">
        <w:rPr>
          <w:b/>
          <w:bCs/>
          <w:color w:val="000000" w:themeColor="text1"/>
        </w:rPr>
        <w:t>Is the member residing in a Transitional Living Program (TLP)</w:t>
      </w:r>
      <w:r w:rsidR="008F3C63">
        <w:rPr>
          <w:b/>
          <w:bCs/>
          <w:color w:val="000000" w:themeColor="text1"/>
        </w:rPr>
        <w:t>?</w:t>
      </w:r>
    </w:p>
    <w:p w14:paraId="3E64B41F" w14:textId="5AE95840" w:rsidR="00C83550" w:rsidRDefault="00C83550" w:rsidP="00C83550">
      <w:pPr>
        <w:spacing w:before="80" w:after="80"/>
      </w:pPr>
      <w:r w:rsidRPr="53614F40">
        <w:rPr>
          <w:b/>
          <w:bCs/>
        </w:rPr>
        <w:t>Item Intent:</w:t>
      </w:r>
      <w:r w:rsidRPr="53614F40">
        <w:t xml:space="preserve"> This item is intended to accurately document </w:t>
      </w:r>
      <w:r w:rsidR="00D8026B">
        <w:t xml:space="preserve">if the member is residing in a Transitional Living </w:t>
      </w:r>
      <w:r w:rsidR="007E5AB9">
        <w:t>P</w:t>
      </w:r>
      <w:r w:rsidR="00D8026B">
        <w:t xml:space="preserve">rogram as defined in </w:t>
      </w:r>
      <w:r w:rsidR="007E5AB9">
        <w:t>130 CMR 422.000.</w:t>
      </w:r>
    </w:p>
    <w:p w14:paraId="385ED577" w14:textId="3AA1769E" w:rsidR="00C83550" w:rsidRDefault="00C83550" w:rsidP="00C83550">
      <w:pPr>
        <w:spacing w:before="80" w:after="80"/>
        <w:rPr>
          <w:color w:val="000000" w:themeColor="text1"/>
        </w:rPr>
      </w:pPr>
      <w:r w:rsidRPr="10F81A08">
        <w:rPr>
          <w:b/>
          <w:bCs/>
        </w:rPr>
        <w:t>Definition:</w:t>
      </w:r>
      <w:r>
        <w:t xml:space="preserve"> </w:t>
      </w:r>
      <w:r w:rsidR="007E5AB9">
        <w:t xml:space="preserve">A </w:t>
      </w:r>
      <w:r w:rsidR="007E5AB9" w:rsidRPr="001D4CEF">
        <w:t xml:space="preserve">program of services that may be offered by an organization in a structured group-living environment, for persons with severe disabilities who demonstrate an aptitude for independent living, but who can clearly benefit from functional skills training and supervised </w:t>
      </w:r>
      <w:r w:rsidR="007E5AB9" w:rsidRPr="001D4CEF">
        <w:lastRenderedPageBreak/>
        <w:t>experience in management of health care, PCA services, and community activity in gaining the ability and confidence necessary to achieve independent living.</w:t>
      </w:r>
    </w:p>
    <w:p w14:paraId="293005A8" w14:textId="284F6E3D" w:rsidR="00C83550" w:rsidRDefault="00C83550" w:rsidP="00C83550">
      <w:pPr>
        <w:spacing w:after="0"/>
      </w:pPr>
      <w:r w:rsidRPr="53614F40">
        <w:rPr>
          <w:b/>
          <w:bCs/>
        </w:rPr>
        <w:t>Steps for Assessment:</w:t>
      </w:r>
      <w:r w:rsidRPr="53614F40">
        <w:t xml:space="preserve"> </w:t>
      </w:r>
      <w:r>
        <w:t>Directly ask</w:t>
      </w:r>
      <w:r w:rsidRPr="53614F40">
        <w:t xml:space="preserve"> the member or a caregiver if the </w:t>
      </w:r>
      <w:r w:rsidR="007E5AB9">
        <w:t>member resides in a TLP as defined above.</w:t>
      </w:r>
    </w:p>
    <w:p w14:paraId="61E512B9" w14:textId="77777777" w:rsidR="007E5AB9" w:rsidRDefault="007E5AB9" w:rsidP="007E5AB9">
      <w:pPr>
        <w:spacing w:before="80" w:after="80"/>
        <w:rPr>
          <w:color w:val="000000" w:themeColor="text1"/>
        </w:rPr>
      </w:pPr>
      <w:r>
        <w:rPr>
          <w:b/>
          <w:bCs/>
        </w:rPr>
        <w:t>Response</w:t>
      </w:r>
      <w:r w:rsidRPr="70EAD96A">
        <w:rPr>
          <w:b/>
          <w:bCs/>
        </w:rPr>
        <w:t xml:space="preserve">: </w:t>
      </w:r>
      <w:r w:rsidRPr="00591BF1">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65"/>
      </w:tblGrid>
      <w:tr w:rsidR="00C83550" w14:paraId="2A2D4375" w14:textId="77777777" w:rsidTr="00A24DD3">
        <w:trPr>
          <w:trHeight w:val="285"/>
        </w:trPr>
        <w:tc>
          <w:tcPr>
            <w:tcW w:w="2880" w:type="dxa"/>
            <w:tcBorders>
              <w:top w:val="single" w:sz="6" w:space="0" w:color="auto"/>
              <w:left w:val="single" w:sz="6" w:space="0" w:color="auto"/>
            </w:tcBorders>
            <w:tcMar>
              <w:left w:w="90" w:type="dxa"/>
              <w:right w:w="90" w:type="dxa"/>
            </w:tcMar>
          </w:tcPr>
          <w:p w14:paraId="1778BE70" w14:textId="77777777" w:rsidR="00C83550" w:rsidRDefault="00C83550" w:rsidP="00A24DD3">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0E2E883D" w14:textId="77777777" w:rsidR="00C83550" w:rsidRDefault="00C83550" w:rsidP="00A24DD3">
            <w:pPr>
              <w:spacing w:before="80" w:after="80" w:line="259" w:lineRule="auto"/>
              <w:rPr>
                <w:color w:val="000000" w:themeColor="text1"/>
              </w:rPr>
            </w:pPr>
            <w:r w:rsidRPr="53614F40">
              <w:rPr>
                <w:b/>
                <w:bCs/>
              </w:rPr>
              <w:t>Definition</w:t>
            </w:r>
          </w:p>
        </w:tc>
      </w:tr>
      <w:tr w:rsidR="00C83550" w14:paraId="4253CC20" w14:textId="77777777" w:rsidTr="00A24DD3">
        <w:trPr>
          <w:trHeight w:val="285"/>
        </w:trPr>
        <w:tc>
          <w:tcPr>
            <w:tcW w:w="2880" w:type="dxa"/>
            <w:tcBorders>
              <w:left w:val="single" w:sz="6" w:space="0" w:color="auto"/>
            </w:tcBorders>
            <w:tcMar>
              <w:left w:w="90" w:type="dxa"/>
              <w:right w:w="90" w:type="dxa"/>
            </w:tcMar>
          </w:tcPr>
          <w:p w14:paraId="2581BB4B" w14:textId="77777777" w:rsidR="00C83550" w:rsidRDefault="00C83550" w:rsidP="00A24DD3">
            <w:pPr>
              <w:spacing w:before="80" w:after="80" w:line="259" w:lineRule="auto"/>
              <w:rPr>
                <w:color w:val="000000" w:themeColor="text1"/>
              </w:rPr>
            </w:pPr>
            <w:r w:rsidRPr="53614F40">
              <w:t>Yes</w:t>
            </w:r>
          </w:p>
        </w:tc>
        <w:tc>
          <w:tcPr>
            <w:tcW w:w="6465" w:type="dxa"/>
            <w:tcBorders>
              <w:right w:val="single" w:sz="6" w:space="0" w:color="auto"/>
            </w:tcBorders>
            <w:tcMar>
              <w:left w:w="90" w:type="dxa"/>
              <w:right w:w="90" w:type="dxa"/>
            </w:tcMar>
          </w:tcPr>
          <w:p w14:paraId="7CFAF346" w14:textId="6BD2C3B4" w:rsidR="00C83550" w:rsidRDefault="00C83550" w:rsidP="00A24DD3">
            <w:pPr>
              <w:spacing w:before="80" w:after="80" w:line="259" w:lineRule="auto"/>
            </w:pPr>
            <w:r>
              <w:t xml:space="preserve">The member </w:t>
            </w:r>
            <w:r w:rsidR="00602F24">
              <w:t>resides in a Transitional Living Program.</w:t>
            </w:r>
          </w:p>
        </w:tc>
      </w:tr>
      <w:tr w:rsidR="00C83550" w14:paraId="750A60EE" w14:textId="77777777" w:rsidTr="00A24DD3">
        <w:trPr>
          <w:trHeight w:val="285"/>
        </w:trPr>
        <w:tc>
          <w:tcPr>
            <w:tcW w:w="2880" w:type="dxa"/>
            <w:tcBorders>
              <w:left w:val="single" w:sz="6" w:space="0" w:color="auto"/>
              <w:bottom w:val="single" w:sz="6" w:space="0" w:color="auto"/>
            </w:tcBorders>
            <w:tcMar>
              <w:left w:w="90" w:type="dxa"/>
              <w:right w:w="90" w:type="dxa"/>
            </w:tcMar>
          </w:tcPr>
          <w:p w14:paraId="23CABFAB" w14:textId="77777777" w:rsidR="00C83550" w:rsidRDefault="00C83550" w:rsidP="00A24DD3">
            <w:pPr>
              <w:spacing w:before="80" w:after="80" w:line="259" w:lineRule="auto"/>
              <w:rPr>
                <w:color w:val="000000" w:themeColor="text1"/>
              </w:rPr>
            </w:pPr>
            <w:r w:rsidRPr="53614F40">
              <w:t>No</w:t>
            </w:r>
          </w:p>
        </w:tc>
        <w:tc>
          <w:tcPr>
            <w:tcW w:w="6465" w:type="dxa"/>
            <w:tcBorders>
              <w:bottom w:val="single" w:sz="6" w:space="0" w:color="auto"/>
              <w:right w:val="single" w:sz="6" w:space="0" w:color="auto"/>
            </w:tcBorders>
            <w:tcMar>
              <w:left w:w="90" w:type="dxa"/>
              <w:right w:w="90" w:type="dxa"/>
            </w:tcMar>
          </w:tcPr>
          <w:p w14:paraId="3427C702" w14:textId="7F8C6875" w:rsidR="00C83550" w:rsidRDefault="00602F24" w:rsidP="00A24DD3">
            <w:pPr>
              <w:spacing w:before="80" w:after="80" w:line="259" w:lineRule="auto"/>
            </w:pPr>
            <w:r>
              <w:t>The member does not reside in a Transitional Living Program.</w:t>
            </w:r>
          </w:p>
        </w:tc>
      </w:tr>
    </w:tbl>
    <w:p w14:paraId="0251CED7" w14:textId="77777777" w:rsidR="00C83550" w:rsidRDefault="00C83550" w:rsidP="5A4C0A2C">
      <w:pPr>
        <w:spacing w:before="80" w:after="80"/>
        <w:rPr>
          <w:color w:val="000000" w:themeColor="text1"/>
        </w:rPr>
      </w:pPr>
    </w:p>
    <w:p w14:paraId="6C58F534" w14:textId="77777777" w:rsidR="00C83550" w:rsidRDefault="00C83550" w:rsidP="5A4C0A2C">
      <w:pPr>
        <w:spacing w:before="80" w:after="80"/>
        <w:rPr>
          <w:color w:val="000000" w:themeColor="text1"/>
        </w:rPr>
      </w:pPr>
    </w:p>
    <w:p w14:paraId="20926141" w14:textId="5593EBFC" w:rsidR="60D4DC93" w:rsidRDefault="4A30EDE4" w:rsidP="4A30EDE4">
      <w:pPr>
        <w:pStyle w:val="Heading3"/>
        <w:keepNext w:val="0"/>
        <w:keepLines w:val="0"/>
        <w:spacing w:before="80" w:after="80"/>
        <w:rPr>
          <w:b w:val="0"/>
          <w:bCs w:val="0"/>
          <w:color w:val="000000" w:themeColor="text1"/>
        </w:rPr>
      </w:pPr>
      <w:r w:rsidRPr="4A30EDE4">
        <w:t xml:space="preserve">1.1 - If the member is residing in a psychiatric hospital or unit, a long-term care facility (nursing home), or rehabilitation hospital, have they been there for more than 90 days? </w:t>
      </w:r>
    </w:p>
    <w:p w14:paraId="45B4B8E5" w14:textId="2A1F718D" w:rsidR="60D4DC93" w:rsidRDefault="1C5DC674" w:rsidP="53614F40">
      <w:pPr>
        <w:spacing w:before="80" w:after="80"/>
        <w:rPr>
          <w:color w:val="000000" w:themeColor="text1"/>
        </w:rPr>
      </w:pPr>
      <w:r w:rsidRPr="5B9E53A1">
        <w:rPr>
          <w:b/>
          <w:bCs/>
        </w:rPr>
        <w:t>Item Intent</w:t>
      </w:r>
      <w:r>
        <w:t xml:space="preserve">: This is a skip logic question </w:t>
      </w:r>
      <w:r w:rsidR="5D7AB289">
        <w:t>and only asked</w:t>
      </w:r>
      <w:r>
        <w:t xml:space="preserve"> if the member </w:t>
      </w:r>
      <w:r w:rsidR="00195E61">
        <w:t xml:space="preserve">indicates that </w:t>
      </w:r>
      <w:r>
        <w:t>they currently reside in a</w:t>
      </w:r>
      <w:r w:rsidRPr="5B9E53A1">
        <w:rPr>
          <w:b/>
          <w:bCs/>
        </w:rPr>
        <w:t xml:space="preserve"> </w:t>
      </w:r>
      <w:r>
        <w:t>psychiatric hospital or unit, a long-term care facility (nursing home), or rehabilitation hospital. The intent is to assess the length of time the member has been residing in an institutional care setting. A stay of longer than 90 days in one of these facilities may indicate a need to evaluate whether the member should continue with institutional care or if a transfer to home</w:t>
      </w:r>
      <w:r w:rsidR="75571F8B">
        <w:t xml:space="preserve"> </w:t>
      </w:r>
      <w:r>
        <w:t xml:space="preserve">or </w:t>
      </w:r>
      <w:r w:rsidR="00090A14">
        <w:t>community-based</w:t>
      </w:r>
      <w:r>
        <w:t xml:space="preserve"> care is more appropriate.</w:t>
      </w:r>
    </w:p>
    <w:p w14:paraId="6CC6723B" w14:textId="10E6CD17" w:rsidR="001F7CB7" w:rsidRDefault="1C5DC674" w:rsidP="00C81A8C">
      <w:pPr>
        <w:spacing w:after="0"/>
        <w:rPr>
          <w:color w:val="000000" w:themeColor="text1"/>
        </w:rPr>
      </w:pPr>
      <w:r w:rsidRPr="70EAD96A">
        <w:rPr>
          <w:b/>
          <w:bCs/>
        </w:rPr>
        <w:t>Definition</w:t>
      </w:r>
      <w:r>
        <w:t xml:space="preserve">: </w:t>
      </w:r>
      <w:r w:rsidR="001F7CB7" w:rsidRPr="001F7CB7">
        <w:rPr>
          <w:color w:val="000000" w:themeColor="text1"/>
        </w:rPr>
        <w:t>A stay of longer than 90 days in a Long-Term Care Facility, Psychiatric Hospital, or Rehabilitation Hospital</w:t>
      </w:r>
      <w:r w:rsidR="00AF3190">
        <w:rPr>
          <w:color w:val="000000" w:themeColor="text1"/>
        </w:rPr>
        <w:t>.</w:t>
      </w:r>
    </w:p>
    <w:p w14:paraId="0E495C5E" w14:textId="5A8CE3DC" w:rsidR="60D4DC93" w:rsidRDefault="53614F40" w:rsidP="53614F40">
      <w:pPr>
        <w:spacing w:before="80" w:after="80"/>
        <w:rPr>
          <w:color w:val="000000" w:themeColor="text1"/>
        </w:rPr>
      </w:pPr>
      <w:r w:rsidRPr="53614F40">
        <w:rPr>
          <w:b/>
          <w:bCs/>
        </w:rPr>
        <w:t>Steps for Assessment</w:t>
      </w:r>
      <w:r w:rsidRPr="53614F40">
        <w:t>: After confirming that the member currently resides in a psychiatric hospital or unit, a long-term care facility (nursing home), or rehabilitation hospital, directly ask them if they have been there for more than 90 days. If the member is unsure of the duration of their stay, consider asking</w:t>
      </w:r>
      <w:r w:rsidR="00030C10" w:rsidRPr="000E46A5">
        <w:t xml:space="preserve"> the</w:t>
      </w:r>
      <w:r w:rsidRPr="000E46A5">
        <w:t xml:space="preserve"> </w:t>
      </w:r>
      <w:r w:rsidRPr="53614F40">
        <w:t>facility staff for the member’s admission date.</w:t>
      </w:r>
    </w:p>
    <w:p w14:paraId="779E296A" w14:textId="559547E4" w:rsidR="60D4DC93" w:rsidRDefault="008156BC" w:rsidP="53614F40">
      <w:pPr>
        <w:spacing w:before="80" w:after="80"/>
        <w:rPr>
          <w:color w:val="000000" w:themeColor="text1"/>
        </w:rPr>
      </w:pPr>
      <w:r>
        <w:rPr>
          <w:b/>
          <w:bCs/>
        </w:rPr>
        <w:t>Response</w:t>
      </w:r>
      <w:r w:rsidR="53614F40" w:rsidRPr="70EAD96A">
        <w:rPr>
          <w:b/>
          <w:bCs/>
        </w:rPr>
        <w:t xml:space="preserve">: </w:t>
      </w:r>
      <w:r w:rsidR="00591BF1" w:rsidRPr="00591BF1">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65"/>
      </w:tblGrid>
      <w:tr w:rsidR="60D4DC93" w14:paraId="7938D149" w14:textId="77777777" w:rsidTr="10F81A08">
        <w:trPr>
          <w:trHeight w:val="285"/>
        </w:trPr>
        <w:tc>
          <w:tcPr>
            <w:tcW w:w="2880" w:type="dxa"/>
            <w:tcBorders>
              <w:top w:val="single" w:sz="6" w:space="0" w:color="auto"/>
              <w:left w:val="single" w:sz="6" w:space="0" w:color="auto"/>
            </w:tcBorders>
            <w:tcMar>
              <w:left w:w="90" w:type="dxa"/>
              <w:right w:w="90" w:type="dxa"/>
            </w:tcMar>
          </w:tcPr>
          <w:p w14:paraId="610F783D" w14:textId="6E9E0803" w:rsidR="60D4DC93" w:rsidRDefault="008156BC" w:rsidP="53614F40">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4260EC4E" w14:textId="2A6ABDC0" w:rsidR="60D4DC93" w:rsidRDefault="53614F40" w:rsidP="53614F40">
            <w:pPr>
              <w:spacing w:before="80" w:after="80" w:line="259" w:lineRule="auto"/>
              <w:rPr>
                <w:color w:val="000000" w:themeColor="text1"/>
              </w:rPr>
            </w:pPr>
            <w:r w:rsidRPr="53614F40">
              <w:rPr>
                <w:b/>
                <w:bCs/>
              </w:rPr>
              <w:t>Definition</w:t>
            </w:r>
          </w:p>
        </w:tc>
      </w:tr>
      <w:tr w:rsidR="60D4DC93" w14:paraId="0F97A95D" w14:textId="77777777" w:rsidTr="10F81A08">
        <w:trPr>
          <w:trHeight w:val="285"/>
        </w:trPr>
        <w:tc>
          <w:tcPr>
            <w:tcW w:w="2880" w:type="dxa"/>
            <w:tcBorders>
              <w:left w:val="single" w:sz="6" w:space="0" w:color="auto"/>
            </w:tcBorders>
            <w:tcMar>
              <w:left w:w="90" w:type="dxa"/>
              <w:right w:w="90" w:type="dxa"/>
            </w:tcMar>
          </w:tcPr>
          <w:p w14:paraId="090A013A" w14:textId="2AD19C6B" w:rsidR="60D4DC93" w:rsidRDefault="53614F40" w:rsidP="53614F40">
            <w:pPr>
              <w:spacing w:before="80" w:after="80" w:line="259" w:lineRule="auto"/>
              <w:rPr>
                <w:color w:val="000000" w:themeColor="text1"/>
              </w:rPr>
            </w:pPr>
            <w:r w:rsidRPr="53614F40">
              <w:t>Yes</w:t>
            </w:r>
          </w:p>
        </w:tc>
        <w:tc>
          <w:tcPr>
            <w:tcW w:w="6465" w:type="dxa"/>
            <w:tcBorders>
              <w:right w:val="single" w:sz="6" w:space="0" w:color="auto"/>
            </w:tcBorders>
            <w:tcMar>
              <w:left w:w="90" w:type="dxa"/>
              <w:right w:w="90" w:type="dxa"/>
            </w:tcMar>
          </w:tcPr>
          <w:p w14:paraId="0EA1F0C8" w14:textId="61820A9B" w:rsidR="60D4DC93" w:rsidRDefault="1C5DC674" w:rsidP="53614F40">
            <w:pPr>
              <w:spacing w:before="80" w:after="80" w:line="259" w:lineRule="auto"/>
            </w:pPr>
            <w:r>
              <w:t>The member has been in the facility for 91 days or more</w:t>
            </w:r>
          </w:p>
        </w:tc>
      </w:tr>
      <w:tr w:rsidR="60D4DC93" w14:paraId="4B450E7C" w14:textId="77777777" w:rsidTr="10F81A08">
        <w:trPr>
          <w:trHeight w:val="285"/>
        </w:trPr>
        <w:tc>
          <w:tcPr>
            <w:tcW w:w="2880" w:type="dxa"/>
            <w:tcBorders>
              <w:left w:val="single" w:sz="6" w:space="0" w:color="auto"/>
              <w:bottom w:val="single" w:sz="6" w:space="0" w:color="auto"/>
            </w:tcBorders>
            <w:tcMar>
              <w:left w:w="90" w:type="dxa"/>
              <w:right w:w="90" w:type="dxa"/>
            </w:tcMar>
          </w:tcPr>
          <w:p w14:paraId="0444DA67" w14:textId="59E41285" w:rsidR="60D4DC93" w:rsidRDefault="53614F40" w:rsidP="53614F40">
            <w:pPr>
              <w:spacing w:before="80" w:after="80" w:line="259" w:lineRule="auto"/>
              <w:rPr>
                <w:color w:val="000000" w:themeColor="text1"/>
              </w:rPr>
            </w:pPr>
            <w:r w:rsidRPr="53614F40">
              <w:t>No</w:t>
            </w:r>
          </w:p>
        </w:tc>
        <w:tc>
          <w:tcPr>
            <w:tcW w:w="6465" w:type="dxa"/>
            <w:tcBorders>
              <w:bottom w:val="single" w:sz="6" w:space="0" w:color="auto"/>
              <w:right w:val="single" w:sz="6" w:space="0" w:color="auto"/>
            </w:tcBorders>
            <w:tcMar>
              <w:left w:w="90" w:type="dxa"/>
              <w:right w:w="90" w:type="dxa"/>
            </w:tcMar>
          </w:tcPr>
          <w:p w14:paraId="06EBC2FC" w14:textId="7429A69E" w:rsidR="60D4DC93" w:rsidRDefault="1C5DC674" w:rsidP="53614F40">
            <w:pPr>
              <w:spacing w:before="80" w:after="80" w:line="259" w:lineRule="auto"/>
            </w:pPr>
            <w:r>
              <w:t>The member has been in the facility for 90 days or less</w:t>
            </w:r>
          </w:p>
        </w:tc>
      </w:tr>
    </w:tbl>
    <w:p w14:paraId="5EA0A499" w14:textId="322457EE" w:rsidR="60D4DC93" w:rsidRDefault="60D4DC93" w:rsidP="53614F40">
      <w:pPr>
        <w:spacing w:before="80" w:after="80"/>
        <w:rPr>
          <w:color w:val="000000" w:themeColor="text1"/>
        </w:rPr>
      </w:pPr>
    </w:p>
    <w:p w14:paraId="76060E3B" w14:textId="64CED656" w:rsidR="39EA52F5" w:rsidRDefault="39EA52F5"/>
    <w:p w14:paraId="04AAA4C9" w14:textId="534A2E9D" w:rsidR="60D4DC93" w:rsidRDefault="4A30EDE4" w:rsidP="4A30EDE4">
      <w:pPr>
        <w:pStyle w:val="Heading3"/>
        <w:keepNext w:val="0"/>
        <w:keepLines w:val="0"/>
        <w:spacing w:before="80" w:after="80"/>
        <w:rPr>
          <w:b w:val="0"/>
          <w:bCs w:val="0"/>
          <w:color w:val="000000" w:themeColor="text1"/>
        </w:rPr>
      </w:pPr>
      <w:r w:rsidRPr="4A30EDE4">
        <w:t>2 - Who does the member currently live with (excluding temporary &lt;6</w:t>
      </w:r>
      <w:r w:rsidR="00B77341" w:rsidRPr="4A30EDE4">
        <w:t>-</w:t>
      </w:r>
      <w:r w:rsidRPr="4A30EDE4">
        <w:t>month arrangements)?</w:t>
      </w:r>
    </w:p>
    <w:p w14:paraId="63D64EFC" w14:textId="3FFBC511" w:rsidR="60D4DC93" w:rsidRDefault="53614F40" w:rsidP="53614F40">
      <w:pPr>
        <w:spacing w:before="80" w:after="80"/>
        <w:rPr>
          <w:color w:val="000000" w:themeColor="text1"/>
        </w:rPr>
      </w:pPr>
      <w:r w:rsidRPr="53614F40">
        <w:rPr>
          <w:b/>
          <w:bCs/>
        </w:rPr>
        <w:t>Item Intent</w:t>
      </w:r>
      <w:r w:rsidRPr="53614F40">
        <w:t>: This item is intended to gather information about the member’s living situation, specifically focusing on their long-term living arrangements (over 6 months).</w:t>
      </w:r>
    </w:p>
    <w:p w14:paraId="3A4ECCD8" w14:textId="7B170F30" w:rsidR="60D4DC93" w:rsidRDefault="53614F40" w:rsidP="53614F40">
      <w:pPr>
        <w:spacing w:before="80" w:after="80"/>
        <w:rPr>
          <w:color w:val="000000" w:themeColor="text1"/>
        </w:rPr>
      </w:pPr>
      <w:r w:rsidRPr="53614F40">
        <w:lastRenderedPageBreak/>
        <w:t>Understanding who lives with the member helps assess the member’s support system and potential social dynamics in their household, which could influence their care needs and access to resources.</w:t>
      </w:r>
      <w:r w:rsidRPr="53614F40">
        <w:rPr>
          <w:b/>
          <w:bCs/>
        </w:rPr>
        <w:t xml:space="preserve"> </w:t>
      </w:r>
      <w:r w:rsidR="00F40C73">
        <w:rPr>
          <w:b/>
          <w:bCs/>
        </w:rPr>
        <w:t xml:space="preserve"> </w:t>
      </w:r>
      <w:r w:rsidR="00F40C73" w:rsidRPr="003A2F8B">
        <w:t>Members who live</w:t>
      </w:r>
      <w:r w:rsidR="00F40C73">
        <w:rPr>
          <w:b/>
          <w:bCs/>
        </w:rPr>
        <w:t xml:space="preserve"> </w:t>
      </w:r>
      <w:r w:rsidR="00F40C73">
        <w:t xml:space="preserve">with children/others in an in-law apartment or separate </w:t>
      </w:r>
      <w:r w:rsidR="003A2F8B">
        <w:t>dwelling</w:t>
      </w:r>
      <w:r w:rsidR="00F40C73">
        <w:t xml:space="preserve"> should be coded as</w:t>
      </w:r>
      <w:r w:rsidR="003A2F8B">
        <w:t xml:space="preserve"> living</w:t>
      </w:r>
      <w:r w:rsidR="00F40C73">
        <w:t xml:space="preserve"> alone.</w:t>
      </w:r>
    </w:p>
    <w:p w14:paraId="6655AE35" w14:textId="77777777" w:rsidR="00334188" w:rsidRDefault="53614F40" w:rsidP="53614F40">
      <w:pPr>
        <w:spacing w:before="80" w:after="80"/>
      </w:pPr>
      <w:r w:rsidRPr="53614F40">
        <w:rPr>
          <w:b/>
          <w:bCs/>
        </w:rPr>
        <w:t>Definition</w:t>
      </w:r>
      <w:r w:rsidRPr="53614F40">
        <w:t xml:space="preserve">: </w:t>
      </w:r>
    </w:p>
    <w:p w14:paraId="79F15503" w14:textId="135606F5" w:rsidR="60D4DC93" w:rsidRPr="00334188" w:rsidRDefault="53614F40" w:rsidP="00FB3C1A">
      <w:pPr>
        <w:pStyle w:val="ListParagraph"/>
        <w:numPr>
          <w:ilvl w:val="0"/>
          <w:numId w:val="131"/>
        </w:numPr>
        <w:spacing w:before="80" w:after="80"/>
        <w:rPr>
          <w:color w:val="000000" w:themeColor="text1"/>
        </w:rPr>
      </w:pPr>
      <w:r w:rsidRPr="53614F40">
        <w:t xml:space="preserve">“Currently” refers to the member’s living situation at the time of assessment unless that situation is temporary, lasting less than 6 months. If the living situation at the time of assessment is temporary, refer to the planned permanent living situation to which the member will return. </w:t>
      </w:r>
    </w:p>
    <w:p w14:paraId="397ACE8D" w14:textId="7C162AA3" w:rsidR="00B77341" w:rsidRDefault="1C5DC674" w:rsidP="00FB3C1A">
      <w:pPr>
        <w:pStyle w:val="ListParagraph"/>
        <w:numPr>
          <w:ilvl w:val="0"/>
          <w:numId w:val="131"/>
        </w:numPr>
        <w:spacing w:before="80" w:after="80"/>
      </w:pPr>
      <w:r>
        <w:t>“Live with” refers to sharing a domicile and its communal areas (kitchen, bathroom, living room)</w:t>
      </w:r>
      <w:r w:rsidR="7FEAFC70">
        <w:t>.</w:t>
      </w:r>
      <w:r>
        <w:t xml:space="preserve"> </w:t>
      </w:r>
      <w:r w:rsidR="1EFAE8A0">
        <w:t xml:space="preserve">If the member resides in an in-law apartment, </w:t>
      </w:r>
      <w:r w:rsidR="7F231FBF">
        <w:t xml:space="preserve">a separate unit in a multi-family home or </w:t>
      </w:r>
      <w:r w:rsidR="184BCC29">
        <w:t xml:space="preserve">an </w:t>
      </w:r>
      <w:r w:rsidR="0226C3F3">
        <w:t>Accessory Dwelling Unit (ADU)</w:t>
      </w:r>
      <w:r w:rsidR="184BCC29">
        <w:t xml:space="preserve">, </w:t>
      </w:r>
      <w:r w:rsidR="199C3A30">
        <w:t xml:space="preserve">they are </w:t>
      </w:r>
      <w:r w:rsidR="032E80E1">
        <w:t>not</w:t>
      </w:r>
      <w:r w:rsidR="199C3A30">
        <w:t xml:space="preserve"> considered living with the people of the main residence. </w:t>
      </w:r>
      <w:r w:rsidR="7FEAFC70">
        <w:t xml:space="preserve"> </w:t>
      </w:r>
      <w:r>
        <w:t>If</w:t>
      </w:r>
      <w:r w:rsidR="00283640">
        <w:t xml:space="preserve"> </w:t>
      </w:r>
      <w:r>
        <w:t xml:space="preserve">someone stays with the member to help care for them but retains and intends to continue retaining their own primary residence for at least the next six months, they are </w:t>
      </w:r>
      <w:r w:rsidR="032E80E1">
        <w:t>not</w:t>
      </w:r>
      <w:r>
        <w:t xml:space="preserve"> considered living with the member. </w:t>
      </w:r>
    </w:p>
    <w:p w14:paraId="6C9F216F" w14:textId="1F145DAA" w:rsidR="60D4DC93" w:rsidRDefault="53614F40" w:rsidP="53614F40">
      <w:pPr>
        <w:spacing w:before="80" w:after="80"/>
        <w:rPr>
          <w:color w:val="000000" w:themeColor="text1"/>
        </w:rPr>
      </w:pPr>
      <w:r w:rsidRPr="53614F40">
        <w:rPr>
          <w:b/>
          <w:bCs/>
        </w:rPr>
        <w:t>Steps for Assessment</w:t>
      </w:r>
      <w:r w:rsidRPr="53614F40">
        <w:t xml:space="preserve">: Ask directly who lives with the member. For each person the member </w:t>
      </w:r>
      <w:r w:rsidR="00190D0C" w:rsidRPr="53614F40">
        <w:t>reports</w:t>
      </w:r>
      <w:r w:rsidRPr="53614F40">
        <w:t xml:space="preserve"> confirm their relationship </w:t>
      </w:r>
      <w:r w:rsidR="002D4DA9" w:rsidRPr="53614F40">
        <w:t>with</w:t>
      </w:r>
      <w:r w:rsidRPr="53614F40">
        <w:t xml:space="preserve"> the member and whether they will be or have been living together for at least 6 months.</w:t>
      </w:r>
    </w:p>
    <w:p w14:paraId="40C90433" w14:textId="623A9881" w:rsidR="60D4DC93" w:rsidRDefault="002D4DA9" w:rsidP="53614F40">
      <w:pPr>
        <w:spacing w:before="80" w:after="80"/>
        <w:rPr>
          <w:color w:val="000000" w:themeColor="text1"/>
        </w:rPr>
      </w:pPr>
      <w:r>
        <w:rPr>
          <w:b/>
          <w:bCs/>
        </w:rPr>
        <w:t>Response</w:t>
      </w:r>
      <w:r w:rsidR="1C5DC674">
        <w:t>: Select all that apply from the following options</w:t>
      </w:r>
      <w:r w:rsidR="238DCAD6">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390"/>
      </w:tblGrid>
      <w:tr w:rsidR="60D4DC93" w14:paraId="435567C7" w14:textId="77777777" w:rsidTr="5B9E53A1">
        <w:trPr>
          <w:trHeight w:val="285"/>
        </w:trPr>
        <w:tc>
          <w:tcPr>
            <w:tcW w:w="2940" w:type="dxa"/>
            <w:tcMar>
              <w:left w:w="90" w:type="dxa"/>
              <w:right w:w="90" w:type="dxa"/>
            </w:tcMar>
          </w:tcPr>
          <w:p w14:paraId="64B4F0A0" w14:textId="1CDC9000" w:rsidR="60D4DC93" w:rsidRDefault="002D4DA9" w:rsidP="53614F40">
            <w:pPr>
              <w:spacing w:before="80" w:after="80" w:line="259" w:lineRule="auto"/>
              <w:rPr>
                <w:color w:val="000000" w:themeColor="text1"/>
              </w:rPr>
            </w:pPr>
            <w:r>
              <w:rPr>
                <w:b/>
                <w:bCs/>
              </w:rPr>
              <w:t>Response</w:t>
            </w:r>
          </w:p>
        </w:tc>
        <w:tc>
          <w:tcPr>
            <w:tcW w:w="6390" w:type="dxa"/>
            <w:tcMar>
              <w:left w:w="90" w:type="dxa"/>
              <w:right w:w="90" w:type="dxa"/>
            </w:tcMar>
          </w:tcPr>
          <w:p w14:paraId="4A479321" w14:textId="0C59E2BF" w:rsidR="60D4DC93" w:rsidRDefault="53614F40" w:rsidP="53614F40">
            <w:pPr>
              <w:spacing w:before="80" w:after="80" w:line="259" w:lineRule="auto"/>
              <w:rPr>
                <w:color w:val="000000" w:themeColor="text1"/>
              </w:rPr>
            </w:pPr>
            <w:r w:rsidRPr="53614F40">
              <w:rPr>
                <w:b/>
                <w:bCs/>
              </w:rPr>
              <w:t>Definition</w:t>
            </w:r>
          </w:p>
        </w:tc>
      </w:tr>
      <w:tr w:rsidR="60D4DC93" w14:paraId="3D6FFB38" w14:textId="77777777" w:rsidTr="5B9E53A1">
        <w:trPr>
          <w:trHeight w:val="285"/>
        </w:trPr>
        <w:tc>
          <w:tcPr>
            <w:tcW w:w="2940" w:type="dxa"/>
            <w:tcMar>
              <w:left w:w="90" w:type="dxa"/>
              <w:right w:w="90" w:type="dxa"/>
            </w:tcMar>
          </w:tcPr>
          <w:p w14:paraId="7FA7BE43" w14:textId="376F0AB7" w:rsidR="60D4DC93" w:rsidRDefault="53614F40" w:rsidP="53614F40">
            <w:pPr>
              <w:spacing w:before="80" w:after="80" w:line="259" w:lineRule="auto"/>
              <w:rPr>
                <w:color w:val="000000" w:themeColor="text1"/>
              </w:rPr>
            </w:pPr>
            <w:r w:rsidRPr="53614F40">
              <w:t>Alone</w:t>
            </w:r>
          </w:p>
        </w:tc>
        <w:tc>
          <w:tcPr>
            <w:tcW w:w="6390" w:type="dxa"/>
            <w:tcMar>
              <w:left w:w="90" w:type="dxa"/>
              <w:right w:w="90" w:type="dxa"/>
            </w:tcMar>
          </w:tcPr>
          <w:p w14:paraId="4CC670AA" w14:textId="736E57E8" w:rsidR="60D4DC93" w:rsidRDefault="4D6CD6A3" w:rsidP="25EBF8B3">
            <w:pPr>
              <w:spacing w:before="80" w:after="80" w:line="259" w:lineRule="auto"/>
              <w:rPr>
                <w:color w:val="000000" w:themeColor="text1"/>
              </w:rPr>
            </w:pPr>
            <w:r>
              <w:t>The member resides by themselves and has no one else living</w:t>
            </w:r>
            <w:r w:rsidR="00721148">
              <w:t xml:space="preserve"> </w:t>
            </w:r>
            <w:r>
              <w:t xml:space="preserve">with them in their household on a long-term </w:t>
            </w:r>
            <w:r w:rsidR="00182C46">
              <w:t>basis,</w:t>
            </w:r>
            <w:r>
              <w:t xml:space="preserve"> includ</w:t>
            </w:r>
            <w:r w:rsidR="00721148">
              <w:t>ing</w:t>
            </w:r>
            <w:r>
              <w:t xml:space="preserve"> unhoused/homeless individuals</w:t>
            </w:r>
          </w:p>
        </w:tc>
      </w:tr>
      <w:tr w:rsidR="60D4DC93" w14:paraId="481F636C" w14:textId="77777777" w:rsidTr="5B9E53A1">
        <w:trPr>
          <w:trHeight w:val="285"/>
        </w:trPr>
        <w:tc>
          <w:tcPr>
            <w:tcW w:w="2940" w:type="dxa"/>
            <w:tcMar>
              <w:left w:w="90" w:type="dxa"/>
              <w:right w:w="90" w:type="dxa"/>
            </w:tcMar>
          </w:tcPr>
          <w:p w14:paraId="2758C7D9" w14:textId="442234A9" w:rsidR="60D4DC93" w:rsidRDefault="53614F40" w:rsidP="53614F40">
            <w:pPr>
              <w:spacing w:before="80" w:after="80" w:line="259" w:lineRule="auto"/>
              <w:rPr>
                <w:color w:val="000000" w:themeColor="text1"/>
              </w:rPr>
            </w:pPr>
            <w:r w:rsidRPr="53614F40">
              <w:t xml:space="preserve">With spouse/partner </w:t>
            </w:r>
          </w:p>
        </w:tc>
        <w:tc>
          <w:tcPr>
            <w:tcW w:w="6390" w:type="dxa"/>
            <w:tcMar>
              <w:left w:w="90" w:type="dxa"/>
              <w:right w:w="90" w:type="dxa"/>
            </w:tcMar>
          </w:tcPr>
          <w:p w14:paraId="6B6B5AEF" w14:textId="0B129B8D" w:rsidR="60D4DC93" w:rsidRDefault="1C5DC674" w:rsidP="53614F40">
            <w:pPr>
              <w:spacing w:before="80" w:after="80" w:line="259" w:lineRule="auto"/>
            </w:pPr>
            <w:r>
              <w:t>The member lives with their spouse(s) or long-term partner(s). This includes marital or non-marital romantic or intimate partners with whom the member shares a long-term residence</w:t>
            </w:r>
          </w:p>
        </w:tc>
      </w:tr>
      <w:tr w:rsidR="60D4DC93" w14:paraId="405B5E6A" w14:textId="77777777" w:rsidTr="5B9E53A1">
        <w:trPr>
          <w:trHeight w:val="285"/>
        </w:trPr>
        <w:tc>
          <w:tcPr>
            <w:tcW w:w="2940" w:type="dxa"/>
            <w:tcMar>
              <w:left w:w="90" w:type="dxa"/>
              <w:right w:w="90" w:type="dxa"/>
            </w:tcMar>
          </w:tcPr>
          <w:p w14:paraId="5A587F33" w14:textId="6D1B2172" w:rsidR="60D4DC93" w:rsidRDefault="53614F40" w:rsidP="53614F40">
            <w:pPr>
              <w:spacing w:before="80" w:after="80" w:line="259" w:lineRule="auto"/>
              <w:rPr>
                <w:color w:val="000000" w:themeColor="text1"/>
              </w:rPr>
            </w:pPr>
            <w:r w:rsidRPr="53614F40">
              <w:t>With child(ren)</w:t>
            </w:r>
          </w:p>
        </w:tc>
        <w:tc>
          <w:tcPr>
            <w:tcW w:w="6390" w:type="dxa"/>
            <w:tcMar>
              <w:left w:w="90" w:type="dxa"/>
              <w:right w:w="90" w:type="dxa"/>
            </w:tcMar>
          </w:tcPr>
          <w:p w14:paraId="1AAC94F8" w14:textId="0510AC24" w:rsidR="60D4DC93" w:rsidRDefault="1C5DC674" w:rsidP="53614F40">
            <w:pPr>
              <w:spacing w:before="80" w:after="80" w:line="259" w:lineRule="auto"/>
            </w:pPr>
            <w:r>
              <w:t>The member lives with one or more of their children. This includes children related by biology, adoption, or marriage who are part of the household on a long-term basis</w:t>
            </w:r>
          </w:p>
        </w:tc>
      </w:tr>
      <w:tr w:rsidR="60D4DC93" w14:paraId="7CA103E9" w14:textId="77777777" w:rsidTr="5B9E53A1">
        <w:trPr>
          <w:trHeight w:val="285"/>
        </w:trPr>
        <w:tc>
          <w:tcPr>
            <w:tcW w:w="2940" w:type="dxa"/>
            <w:tcMar>
              <w:left w:w="90" w:type="dxa"/>
              <w:right w:w="90" w:type="dxa"/>
            </w:tcMar>
          </w:tcPr>
          <w:p w14:paraId="49D5C92A" w14:textId="1A5EDE92" w:rsidR="60D4DC93" w:rsidRDefault="53614F40" w:rsidP="53614F40">
            <w:pPr>
              <w:spacing w:before="80" w:after="80" w:line="259" w:lineRule="auto"/>
              <w:rPr>
                <w:color w:val="000000" w:themeColor="text1"/>
              </w:rPr>
            </w:pPr>
            <w:r w:rsidRPr="53614F40">
              <w:t>With parents/guardian</w:t>
            </w:r>
          </w:p>
        </w:tc>
        <w:tc>
          <w:tcPr>
            <w:tcW w:w="6390" w:type="dxa"/>
            <w:tcMar>
              <w:left w:w="90" w:type="dxa"/>
              <w:right w:w="90" w:type="dxa"/>
            </w:tcMar>
          </w:tcPr>
          <w:p w14:paraId="58CFB06A" w14:textId="57E7F611" w:rsidR="60D4DC93" w:rsidRDefault="1C5DC674" w:rsidP="53614F40">
            <w:pPr>
              <w:spacing w:before="80" w:after="80" w:line="259" w:lineRule="auto"/>
            </w:pPr>
            <w:r>
              <w:t>The member lives with their parent(s) or legal guardian(s) on a long-term basis. This includes parents related by biology, adoption, or marriage</w:t>
            </w:r>
          </w:p>
        </w:tc>
      </w:tr>
      <w:tr w:rsidR="60D4DC93" w14:paraId="633BBDBF" w14:textId="77777777" w:rsidTr="5B9E53A1">
        <w:trPr>
          <w:trHeight w:val="285"/>
        </w:trPr>
        <w:tc>
          <w:tcPr>
            <w:tcW w:w="2940" w:type="dxa"/>
            <w:tcMar>
              <w:left w:w="90" w:type="dxa"/>
              <w:right w:w="90" w:type="dxa"/>
            </w:tcMar>
          </w:tcPr>
          <w:p w14:paraId="3AAAE604" w14:textId="5FD1F8AC" w:rsidR="60D4DC93" w:rsidRDefault="53614F40" w:rsidP="53614F40">
            <w:pPr>
              <w:spacing w:before="80" w:after="80" w:line="259" w:lineRule="auto"/>
              <w:rPr>
                <w:color w:val="000000" w:themeColor="text1"/>
              </w:rPr>
            </w:pPr>
            <w:r w:rsidRPr="53614F40">
              <w:t xml:space="preserve">With relatives </w:t>
            </w:r>
          </w:p>
        </w:tc>
        <w:tc>
          <w:tcPr>
            <w:tcW w:w="6390" w:type="dxa"/>
            <w:tcMar>
              <w:left w:w="90" w:type="dxa"/>
              <w:right w:w="90" w:type="dxa"/>
            </w:tcMar>
          </w:tcPr>
          <w:p w14:paraId="2A25197B" w14:textId="4F4DA157" w:rsidR="60D4DC93" w:rsidRDefault="1C5DC674" w:rsidP="53614F40">
            <w:pPr>
              <w:spacing w:before="80" w:after="80" w:line="259" w:lineRule="auto"/>
            </w:pPr>
            <w:r>
              <w:t>The member lives with other relatives such as siblings, cousins, aunts, uncles, grandchildren, or other extended family members who are part of the member’s household on a long-term basis</w:t>
            </w:r>
          </w:p>
        </w:tc>
      </w:tr>
      <w:tr w:rsidR="60D4DC93" w14:paraId="3F9C6240" w14:textId="77777777" w:rsidTr="5B9E53A1">
        <w:trPr>
          <w:trHeight w:val="285"/>
        </w:trPr>
        <w:tc>
          <w:tcPr>
            <w:tcW w:w="2940" w:type="dxa"/>
            <w:tcMar>
              <w:left w:w="90" w:type="dxa"/>
              <w:right w:w="90" w:type="dxa"/>
            </w:tcMar>
          </w:tcPr>
          <w:p w14:paraId="13A5FF7B" w14:textId="57639792" w:rsidR="60D4DC93" w:rsidRDefault="53614F40" w:rsidP="53614F40">
            <w:pPr>
              <w:spacing w:before="80" w:after="80" w:line="259" w:lineRule="auto"/>
              <w:rPr>
                <w:color w:val="000000" w:themeColor="text1"/>
              </w:rPr>
            </w:pPr>
            <w:r w:rsidRPr="53614F40">
              <w:t>With non-relatives</w:t>
            </w:r>
          </w:p>
        </w:tc>
        <w:tc>
          <w:tcPr>
            <w:tcW w:w="6390" w:type="dxa"/>
            <w:tcMar>
              <w:left w:w="90" w:type="dxa"/>
              <w:right w:w="90" w:type="dxa"/>
            </w:tcMar>
          </w:tcPr>
          <w:p w14:paraId="121171F8" w14:textId="6D4D3924" w:rsidR="60D4DC93" w:rsidRDefault="1C5DC674" w:rsidP="53614F40">
            <w:pPr>
              <w:spacing w:before="80" w:after="80" w:line="259" w:lineRule="auto"/>
            </w:pPr>
            <w:r>
              <w:t xml:space="preserve">The member lives with individuals who are not related by biology, marriage, or legal guardianship. This may include friends, </w:t>
            </w:r>
            <w:r>
              <w:lastRenderedPageBreak/>
              <w:t>roommates, or other unrelated individuals who are part of the member’s household on a long-term basis</w:t>
            </w:r>
          </w:p>
        </w:tc>
      </w:tr>
      <w:tr w:rsidR="60D4DC93" w14:paraId="15BF5893" w14:textId="77777777" w:rsidTr="5B9E53A1">
        <w:trPr>
          <w:trHeight w:val="285"/>
        </w:trPr>
        <w:tc>
          <w:tcPr>
            <w:tcW w:w="2940" w:type="dxa"/>
            <w:tcMar>
              <w:left w:w="90" w:type="dxa"/>
              <w:right w:w="90" w:type="dxa"/>
            </w:tcMar>
          </w:tcPr>
          <w:p w14:paraId="2B22CCAC" w14:textId="29D281E4" w:rsidR="60D4DC93" w:rsidRDefault="53614F40" w:rsidP="53614F40">
            <w:pPr>
              <w:spacing w:before="80" w:after="80" w:line="259" w:lineRule="auto"/>
            </w:pPr>
            <w:r w:rsidRPr="53614F40">
              <w:lastRenderedPageBreak/>
              <w:t>With paid staff</w:t>
            </w:r>
          </w:p>
        </w:tc>
        <w:tc>
          <w:tcPr>
            <w:tcW w:w="6390" w:type="dxa"/>
            <w:tcMar>
              <w:left w:w="90" w:type="dxa"/>
              <w:right w:w="90" w:type="dxa"/>
            </w:tcMar>
          </w:tcPr>
          <w:p w14:paraId="303EC564" w14:textId="7807FBF0" w:rsidR="60D4DC93" w:rsidRDefault="1C5DC674" w:rsidP="53614F40">
            <w:pPr>
              <w:spacing w:before="80" w:after="80" w:line="259" w:lineRule="auto"/>
            </w:pPr>
            <w:r>
              <w:t xml:space="preserve">The member lives with one or more individuals who </w:t>
            </w:r>
            <w:r w:rsidR="15408E4F">
              <w:t>are</w:t>
            </w:r>
            <w:r>
              <w:t xml:space="preserve"> financially compensated for providing care. This may include live-in caregivers, aides, or nursing staff who are part of a home health or </w:t>
            </w:r>
            <w:r w:rsidR="55891287" w:rsidRPr="00D675FA">
              <w:t>adult</w:t>
            </w:r>
            <w:r w:rsidR="55891287" w:rsidRPr="5B9E53A1">
              <w:rPr>
                <w:color w:val="FF0000"/>
              </w:rPr>
              <w:t xml:space="preserve"> </w:t>
            </w:r>
            <w:r>
              <w:t xml:space="preserve">foster care program. Family members who are being compensated as caregivers are not considered paid staff </w:t>
            </w:r>
          </w:p>
        </w:tc>
      </w:tr>
    </w:tbl>
    <w:p w14:paraId="6C3FEA7F" w14:textId="5CEC4514" w:rsidR="60D4DC93" w:rsidRDefault="60D4DC93" w:rsidP="53614F40">
      <w:pPr>
        <w:spacing w:before="80" w:after="80"/>
        <w:rPr>
          <w:color w:val="000000" w:themeColor="text1"/>
        </w:rPr>
      </w:pPr>
    </w:p>
    <w:p w14:paraId="7E1FB414" w14:textId="443C001A" w:rsidR="60D4DC93" w:rsidRDefault="60D4DC93" w:rsidP="53614F40">
      <w:pPr>
        <w:spacing w:before="80" w:after="80"/>
        <w:rPr>
          <w:color w:val="000000" w:themeColor="text1"/>
        </w:rPr>
      </w:pPr>
    </w:p>
    <w:p w14:paraId="289036FE" w14:textId="412035F0" w:rsidR="60D4DC93" w:rsidRDefault="004D79AE" w:rsidP="4A30EDE4">
      <w:pPr>
        <w:pStyle w:val="Heading3"/>
        <w:keepNext w:val="0"/>
        <w:keepLines w:val="0"/>
        <w:spacing w:before="80" w:after="80"/>
        <w:rPr>
          <w:b w:val="0"/>
          <w:bCs w:val="0"/>
          <w:color w:val="000000" w:themeColor="text1"/>
        </w:rPr>
      </w:pPr>
      <w:r>
        <w:t>3</w:t>
      </w:r>
      <w:r w:rsidR="4A30EDE4" w:rsidRPr="4A30EDE4">
        <w:t xml:space="preserve"> - In the past year has the member been unable to afford any of the following: housing, food, clothing, or other basic necessities? </w:t>
      </w:r>
    </w:p>
    <w:p w14:paraId="3932D382" w14:textId="05D92291" w:rsidR="60D4DC93" w:rsidRDefault="53614F40" w:rsidP="53614F40">
      <w:pPr>
        <w:spacing w:before="80" w:after="80"/>
      </w:pPr>
      <w:r w:rsidRPr="53614F40">
        <w:rPr>
          <w:b/>
          <w:bCs/>
        </w:rPr>
        <w:t>Item Intent</w:t>
      </w:r>
      <w:r w:rsidRPr="53614F40">
        <w:t xml:space="preserve">: This item is intended to assess the member's </w:t>
      </w:r>
      <w:r w:rsidR="00BF4DDA">
        <w:t>socioeconomic</w:t>
      </w:r>
      <w:r w:rsidRPr="53614F40">
        <w:t xml:space="preserve"> situation and identify any unmet needs related to essential living expenses. Difficulty covering these expens</w:t>
      </w:r>
      <w:r w:rsidR="005B7BA3">
        <w:t>es</w:t>
      </w:r>
      <w:r w:rsidRPr="53614F40">
        <w:t xml:space="preserve"> may indicate a need for </w:t>
      </w:r>
      <w:r w:rsidR="004663A8">
        <w:t>further ref</w:t>
      </w:r>
      <w:r w:rsidR="00BF4DDA">
        <w:t xml:space="preserve">errals for </w:t>
      </w:r>
      <w:r w:rsidRPr="53614F40">
        <w:t>financial assistance or other resources.</w:t>
      </w:r>
    </w:p>
    <w:p w14:paraId="15B093CF" w14:textId="77777777" w:rsidR="00606E80" w:rsidRDefault="53614F40" w:rsidP="53614F40">
      <w:pPr>
        <w:spacing w:before="80" w:after="80"/>
      </w:pPr>
      <w:r w:rsidRPr="53614F40">
        <w:rPr>
          <w:b/>
          <w:bCs/>
        </w:rPr>
        <w:t>Definition</w:t>
      </w:r>
      <w:r w:rsidRPr="53614F40">
        <w:t>:</w:t>
      </w:r>
      <w:r w:rsidR="00DF1F6C">
        <w:t xml:space="preserve"> </w:t>
      </w:r>
    </w:p>
    <w:p w14:paraId="4953EE4B" w14:textId="61D724ED" w:rsidR="60D4DC93" w:rsidRPr="00606E80" w:rsidRDefault="53614F40" w:rsidP="00606E80">
      <w:pPr>
        <w:pStyle w:val="ListParagraph"/>
        <w:numPr>
          <w:ilvl w:val="0"/>
          <w:numId w:val="58"/>
        </w:numPr>
        <w:spacing w:before="80" w:after="80"/>
        <w:rPr>
          <w:color w:val="000000" w:themeColor="text1"/>
        </w:rPr>
      </w:pPr>
      <w:r w:rsidRPr="53614F40">
        <w:t>Housing costs may include rent, mortgage payments, and utilities.</w:t>
      </w:r>
    </w:p>
    <w:p w14:paraId="3770DE63" w14:textId="46924272" w:rsidR="60D4DC93" w:rsidRPr="00606E80" w:rsidRDefault="53614F40" w:rsidP="00606E80">
      <w:pPr>
        <w:pStyle w:val="ListParagraph"/>
        <w:numPr>
          <w:ilvl w:val="0"/>
          <w:numId w:val="58"/>
        </w:numPr>
        <w:spacing w:before="80" w:after="80"/>
        <w:rPr>
          <w:color w:val="000000" w:themeColor="text1"/>
        </w:rPr>
      </w:pPr>
      <w:r w:rsidRPr="53614F40">
        <w:t>Food costs may include buying groceries, food purchased outside the house, and meal delivery.</w:t>
      </w:r>
    </w:p>
    <w:p w14:paraId="1AD2A7F9" w14:textId="291656FE" w:rsidR="60D4DC93" w:rsidRPr="00606E80" w:rsidRDefault="25EBF8B3" w:rsidP="00606E80">
      <w:pPr>
        <w:pStyle w:val="ListParagraph"/>
        <w:numPr>
          <w:ilvl w:val="0"/>
          <w:numId w:val="58"/>
        </w:numPr>
        <w:spacing w:before="80" w:after="80"/>
        <w:rPr>
          <w:color w:val="000000" w:themeColor="text1"/>
        </w:rPr>
      </w:pPr>
      <w:r>
        <w:t>Clothing costs may include everyday garments, outerwear, footwear, and seasonal outerwear (</w:t>
      </w:r>
      <w:r w:rsidR="15E57B81">
        <w:t xml:space="preserve">e.g., </w:t>
      </w:r>
      <w:r>
        <w:t>coats, hats, gloves, etc.).</w:t>
      </w:r>
    </w:p>
    <w:p w14:paraId="0CFD690E" w14:textId="74857BDF" w:rsidR="60D4DC93" w:rsidRPr="00606E80" w:rsidRDefault="53614F40" w:rsidP="00606E80">
      <w:pPr>
        <w:pStyle w:val="ListParagraph"/>
        <w:numPr>
          <w:ilvl w:val="0"/>
          <w:numId w:val="58"/>
        </w:numPr>
        <w:spacing w:before="80" w:after="80"/>
        <w:rPr>
          <w:color w:val="000000" w:themeColor="text1"/>
        </w:rPr>
      </w:pPr>
      <w:r w:rsidRPr="53614F40">
        <w:t xml:space="preserve">Other basic necessities may include personal care products or household products, such as cleaning supplies. </w:t>
      </w:r>
    </w:p>
    <w:p w14:paraId="5F00B230" w14:textId="153AA6CE" w:rsidR="60D4DC93" w:rsidRDefault="53614F40" w:rsidP="53614F40">
      <w:pPr>
        <w:spacing w:before="80" w:after="80"/>
        <w:rPr>
          <w:color w:val="000000" w:themeColor="text1"/>
        </w:rPr>
      </w:pPr>
      <w:r w:rsidRPr="3774C670">
        <w:rPr>
          <w:b/>
          <w:bCs/>
        </w:rPr>
        <w:t>Steps for Assessment</w:t>
      </w:r>
      <w:r>
        <w:t xml:space="preserve">: Directly ask the member if they have had difficulty affording housing, food, clothing or other necessities in the past 12 months. It may be necessary to ask about each item individually. If the member states that they are able to afford these items, clarify that this has been the case for the past year. </w:t>
      </w:r>
    </w:p>
    <w:p w14:paraId="10207926" w14:textId="2E6D2279" w:rsidR="60D4DC93" w:rsidRDefault="00712BCE" w:rsidP="53614F40">
      <w:pPr>
        <w:spacing w:before="80" w:after="80"/>
        <w:rPr>
          <w:color w:val="000000" w:themeColor="text1"/>
        </w:rPr>
      </w:pPr>
      <w:r>
        <w:rPr>
          <w:b/>
          <w:bCs/>
        </w:rPr>
        <w:t>Response</w:t>
      </w:r>
      <w:r w:rsidR="53614F40" w:rsidRPr="5B9E53A1">
        <w:rPr>
          <w:b/>
          <w:bCs/>
        </w:rPr>
        <w:t xml:space="preserve">: </w:t>
      </w:r>
      <w:r w:rsidR="00764345" w:rsidRPr="00764345">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60D4DC93" w14:paraId="7AB50ACD" w14:textId="77777777" w:rsidTr="10F81A08">
        <w:trPr>
          <w:trHeight w:val="285"/>
        </w:trPr>
        <w:tc>
          <w:tcPr>
            <w:tcW w:w="2940" w:type="dxa"/>
            <w:tcBorders>
              <w:top w:val="single" w:sz="6" w:space="0" w:color="auto"/>
              <w:left w:val="single" w:sz="6" w:space="0" w:color="auto"/>
            </w:tcBorders>
            <w:tcMar>
              <w:left w:w="90" w:type="dxa"/>
              <w:right w:w="90" w:type="dxa"/>
            </w:tcMar>
          </w:tcPr>
          <w:p w14:paraId="60286D77" w14:textId="03AD339A" w:rsidR="60D4DC93" w:rsidRDefault="00712BCE"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03B01A10" w14:textId="0859CA82" w:rsidR="60D4DC93" w:rsidRDefault="53614F40" w:rsidP="53614F40">
            <w:pPr>
              <w:spacing w:before="80" w:after="80" w:line="259" w:lineRule="auto"/>
              <w:rPr>
                <w:color w:val="000000" w:themeColor="text1"/>
              </w:rPr>
            </w:pPr>
            <w:r w:rsidRPr="53614F40">
              <w:rPr>
                <w:b/>
                <w:bCs/>
              </w:rPr>
              <w:t>Definition</w:t>
            </w:r>
          </w:p>
        </w:tc>
      </w:tr>
      <w:tr w:rsidR="60D4DC93" w14:paraId="3B6AF7A1" w14:textId="77777777" w:rsidTr="10F81A08">
        <w:trPr>
          <w:trHeight w:val="285"/>
        </w:trPr>
        <w:tc>
          <w:tcPr>
            <w:tcW w:w="2940" w:type="dxa"/>
            <w:tcBorders>
              <w:left w:val="single" w:sz="6" w:space="0" w:color="auto"/>
            </w:tcBorders>
            <w:tcMar>
              <w:left w:w="90" w:type="dxa"/>
              <w:right w:w="90" w:type="dxa"/>
            </w:tcMar>
          </w:tcPr>
          <w:p w14:paraId="2936CEC4" w14:textId="6BDEE38E" w:rsidR="60D4DC93" w:rsidRDefault="53614F40" w:rsidP="53614F40">
            <w:pPr>
              <w:spacing w:before="80" w:after="80" w:line="259" w:lineRule="auto"/>
              <w:rPr>
                <w:color w:val="000000" w:themeColor="text1"/>
              </w:rPr>
            </w:pPr>
            <w:r w:rsidRPr="53614F40">
              <w:t>Yes</w:t>
            </w:r>
          </w:p>
        </w:tc>
        <w:tc>
          <w:tcPr>
            <w:tcW w:w="6420" w:type="dxa"/>
            <w:tcBorders>
              <w:right w:val="single" w:sz="6" w:space="0" w:color="auto"/>
            </w:tcBorders>
            <w:tcMar>
              <w:left w:w="90" w:type="dxa"/>
              <w:right w:w="90" w:type="dxa"/>
            </w:tcMar>
          </w:tcPr>
          <w:p w14:paraId="22791847" w14:textId="08BA5C4A" w:rsidR="60D4DC93" w:rsidRDefault="1C5DC674" w:rsidP="53614F40">
            <w:pPr>
              <w:spacing w:before="80" w:after="80" w:line="259" w:lineRule="auto"/>
            </w:pPr>
            <w:r>
              <w:t xml:space="preserve">In the past year the member </w:t>
            </w:r>
            <w:r w:rsidR="50A052C1">
              <w:t>has</w:t>
            </w:r>
            <w:r w:rsidR="0E5B0E75">
              <w:t xml:space="preserve"> </w:t>
            </w:r>
            <w:r>
              <w:t>been unable to afford housing, food, clothing, or other basic necessities</w:t>
            </w:r>
          </w:p>
        </w:tc>
      </w:tr>
      <w:tr w:rsidR="60D4DC93" w14:paraId="16967FAF" w14:textId="77777777" w:rsidTr="10F81A08">
        <w:trPr>
          <w:trHeight w:val="285"/>
        </w:trPr>
        <w:tc>
          <w:tcPr>
            <w:tcW w:w="2940" w:type="dxa"/>
            <w:tcBorders>
              <w:left w:val="single" w:sz="6" w:space="0" w:color="auto"/>
              <w:bottom w:val="single" w:sz="6" w:space="0" w:color="auto"/>
            </w:tcBorders>
            <w:tcMar>
              <w:left w:w="90" w:type="dxa"/>
              <w:right w:w="90" w:type="dxa"/>
            </w:tcMar>
          </w:tcPr>
          <w:p w14:paraId="74CACD8D" w14:textId="51729F26" w:rsidR="60D4DC93" w:rsidRDefault="53614F40" w:rsidP="53614F40">
            <w:pPr>
              <w:spacing w:before="80" w:after="80" w:line="259" w:lineRule="auto"/>
              <w:rPr>
                <w:color w:val="000000" w:themeColor="text1"/>
              </w:rPr>
            </w:pPr>
            <w:r w:rsidRPr="53614F40">
              <w:t>No</w:t>
            </w:r>
          </w:p>
        </w:tc>
        <w:tc>
          <w:tcPr>
            <w:tcW w:w="6420" w:type="dxa"/>
            <w:tcBorders>
              <w:bottom w:val="single" w:sz="6" w:space="0" w:color="auto"/>
              <w:right w:val="single" w:sz="6" w:space="0" w:color="auto"/>
            </w:tcBorders>
            <w:tcMar>
              <w:left w:w="90" w:type="dxa"/>
              <w:right w:w="90" w:type="dxa"/>
            </w:tcMar>
          </w:tcPr>
          <w:p w14:paraId="2637B0C7" w14:textId="42F37CDA" w:rsidR="60D4DC93" w:rsidRDefault="1C5DC674" w:rsidP="53614F40">
            <w:pPr>
              <w:spacing w:before="80" w:after="80" w:line="259" w:lineRule="auto"/>
            </w:pPr>
            <w:r>
              <w:t xml:space="preserve">In the past year the member has </w:t>
            </w:r>
            <w:r w:rsidR="5DF8E4EE" w:rsidRPr="10F81A08">
              <w:t>been able to</w:t>
            </w:r>
            <w:r w:rsidR="5DF8E4EE" w:rsidRPr="10F81A08">
              <w:rPr>
                <w:color w:val="FF0000"/>
              </w:rPr>
              <w:t xml:space="preserve"> </w:t>
            </w:r>
            <w:r>
              <w:t>afford</w:t>
            </w:r>
            <w:r w:rsidR="7DF3A8CA">
              <w:t xml:space="preserve"> </w:t>
            </w:r>
            <w:r>
              <w:t>housing, food, clothing, or other basic necessities</w:t>
            </w:r>
          </w:p>
        </w:tc>
      </w:tr>
    </w:tbl>
    <w:p w14:paraId="2BEC9271" w14:textId="56E6A728" w:rsidR="60D4DC93" w:rsidRDefault="60D4DC93" w:rsidP="53614F40">
      <w:pPr>
        <w:spacing w:before="80" w:after="80"/>
      </w:pPr>
    </w:p>
    <w:p w14:paraId="23E70EE7" w14:textId="7DCCECB9" w:rsidR="60D4DC93" w:rsidRDefault="7AD97AD9" w:rsidP="53614F40">
      <w:pPr>
        <w:spacing w:before="80" w:after="80"/>
      </w:pPr>
      <w:r w:rsidRPr="7AD97AD9">
        <w:t>___________________________________________________________________________________________</w:t>
      </w:r>
    </w:p>
    <w:p w14:paraId="30B223DF" w14:textId="677879EE" w:rsidR="7AD97AD9" w:rsidRDefault="7AD97AD9">
      <w:r>
        <w:br w:type="page"/>
      </w:r>
    </w:p>
    <w:p w14:paraId="0172798C" w14:textId="7B8E23EE" w:rsidR="4FD6D98C" w:rsidRDefault="4FD6D98C" w:rsidP="4FD6D98C">
      <w:pPr>
        <w:pStyle w:val="pagebreak"/>
      </w:pPr>
      <w:r w:rsidRPr="4FD6D98C">
        <w:lastRenderedPageBreak/>
        <w:t xml:space="preserve">  </w:t>
      </w:r>
    </w:p>
    <w:p w14:paraId="08E8EDF7" w14:textId="390799A3" w:rsidR="3C0137BF" w:rsidRDefault="4FD6D98C" w:rsidP="53614F40">
      <w:pPr>
        <w:pStyle w:val="Heading2"/>
        <w:spacing w:before="80" w:after="80"/>
      </w:pPr>
      <w:bookmarkStart w:id="18" w:name="_Toc1794300498"/>
      <w:bookmarkStart w:id="19" w:name="_Toc1036704482"/>
      <w:bookmarkStart w:id="20" w:name="_Toc226009414"/>
      <w:r w:rsidRPr="4FD6D98C">
        <w:t xml:space="preserve">Section </w:t>
      </w:r>
      <w:r w:rsidR="007A493F">
        <w:t>3</w:t>
      </w:r>
      <w:r w:rsidRPr="4FD6D98C">
        <w:t xml:space="preserve"> - Social Context</w:t>
      </w:r>
      <w:bookmarkEnd w:id="18"/>
      <w:bookmarkEnd w:id="19"/>
      <w:bookmarkEnd w:id="20"/>
    </w:p>
    <w:p w14:paraId="1CCDC74D" w14:textId="11175FA8" w:rsidR="60D4DC93" w:rsidRDefault="53C6EF58" w:rsidP="53614F40">
      <w:pPr>
        <w:spacing w:before="80" w:after="80"/>
      </w:pPr>
      <w:r w:rsidRPr="53C6EF58">
        <w:rPr>
          <w:b/>
          <w:bCs/>
        </w:rPr>
        <w:t>Purpose:</w:t>
      </w:r>
      <w:r w:rsidRPr="53C6EF58">
        <w:t xml:space="preserve"> The social context in which individuals live has a documented impact on their long-term health and behavioral health outcomes. The social determinants of health are non-medical factors that influence both physical and behavioral health outcomes. They include the places in which people are born, grow, work, live, and age, as well as the structural forces that shape their lives. This section helps examine some of the social contexts in which the member functions, which can help providers understand and account for the ways these contexts may impact their overall health and well-being. </w:t>
      </w:r>
    </w:p>
    <w:p w14:paraId="49F925B4" w14:textId="427D9E29" w:rsidR="60D4DC93" w:rsidRDefault="53C6EF58" w:rsidP="53614F40">
      <w:pPr>
        <w:spacing w:before="80" w:after="80"/>
      </w:pPr>
      <w:r w:rsidRPr="53C6EF58">
        <w:rPr>
          <w:b/>
          <w:bCs/>
        </w:rPr>
        <w:t>Process:</w:t>
      </w:r>
      <w:r w:rsidRPr="53C6EF58">
        <w:t xml:space="preserve"> Most of the questions in this section can be asked directly to the member. It is important to offer the choices of </w:t>
      </w:r>
      <w:r w:rsidR="00755249">
        <w:t>responses</w:t>
      </w:r>
      <w:r w:rsidRPr="53C6EF58">
        <w:t xml:space="preserve"> to the member, so that</w:t>
      </w:r>
      <w:r w:rsidR="00355457">
        <w:t xml:space="preserve"> the </w:t>
      </w:r>
      <w:bookmarkStart w:id="21" w:name="_Hlk191374701"/>
      <w:r w:rsidR="00355457">
        <w:t xml:space="preserve">nurse assessor </w:t>
      </w:r>
      <w:bookmarkEnd w:id="21"/>
      <w:r w:rsidR="00355457">
        <w:t>is</w:t>
      </w:r>
      <w:r w:rsidRPr="53C6EF58">
        <w:t xml:space="preserve"> not making a choice on their behalf. Doing so may also help the member understand the question. </w:t>
      </w:r>
      <w:r w:rsidR="006577E7">
        <w:t xml:space="preserve">Language of identity may </w:t>
      </w:r>
      <w:r w:rsidR="00CB17AB">
        <w:t>vary</w:t>
      </w:r>
      <w:r w:rsidR="00CB17AB" w:rsidRPr="53C6EF58">
        <w:t>;</w:t>
      </w:r>
      <w:r w:rsidRPr="53C6EF58">
        <w:t xml:space="preserve"> members may need </w:t>
      </w:r>
      <w:r w:rsidR="32015CF1">
        <w:t>response</w:t>
      </w:r>
      <w:r w:rsidRPr="53C6EF58">
        <w:t xml:space="preserve"> options</w:t>
      </w:r>
      <w:r w:rsidR="003D0BE4">
        <w:t xml:space="preserve"> provided</w:t>
      </w:r>
      <w:r w:rsidRPr="53C6EF58">
        <w:t xml:space="preserve"> in order for them to understand what you are asking. </w:t>
      </w:r>
      <w:r w:rsidR="006577E7">
        <w:t xml:space="preserve">   </w:t>
      </w:r>
    </w:p>
    <w:p w14:paraId="3EEE4A50" w14:textId="3708518E" w:rsidR="60D4DC93" w:rsidRDefault="5C7F9E72" w:rsidP="53614F40">
      <w:pPr>
        <w:spacing w:before="80" w:after="80"/>
      </w:pPr>
      <w:r w:rsidRPr="5C7F9E72">
        <w:rPr>
          <w:b/>
          <w:bCs/>
        </w:rPr>
        <w:t xml:space="preserve">Assessment Considerations: </w:t>
      </w:r>
      <w:r w:rsidRPr="5C7F9E72">
        <w:t>It can feel invasive for someone to be asked about various aspects of their identity and experience.  While much of the UCA is focused on health and functional deficits, this section offers an opportunity to ask the member about some of their strengths and interests</w:t>
      </w:r>
      <w:r w:rsidR="09179907">
        <w:t>.</w:t>
      </w:r>
      <w:r w:rsidRPr="5C7F9E72">
        <w:t xml:space="preserve"> It may be helpful to explain to the member why </w:t>
      </w:r>
      <w:r w:rsidR="003D0BE4">
        <w:t>these questions are being asked</w:t>
      </w:r>
      <w:r w:rsidR="7A196F7F">
        <w:t>.</w:t>
      </w:r>
      <w:r w:rsidR="00755249">
        <w:t xml:space="preserve"> </w:t>
      </w:r>
      <w:r w:rsidRPr="5C7F9E72">
        <w:t xml:space="preserve"> </w:t>
      </w:r>
      <w:r w:rsidR="3854A1CB">
        <w:t>O</w:t>
      </w:r>
      <w:r>
        <w:t>ffer</w:t>
      </w:r>
      <w:r w:rsidRPr="5C7F9E72">
        <w:t xml:space="preserve"> </w:t>
      </w:r>
      <w:r w:rsidR="40C8362C">
        <w:t>the</w:t>
      </w:r>
      <w:r w:rsidR="4EBF19EA">
        <w:t>m the</w:t>
      </w:r>
      <w:r>
        <w:t xml:space="preserve"> </w:t>
      </w:r>
      <w:r w:rsidRPr="5C7F9E72">
        <w:t xml:space="preserve">opportunity to decline answering should they choose to keep some topics private. </w:t>
      </w:r>
    </w:p>
    <w:p w14:paraId="6FD9A6C3" w14:textId="56A6E30D" w:rsidR="60D4DC93" w:rsidRDefault="5C7F9E72" w:rsidP="5C7F9E72">
      <w:pPr>
        <w:spacing w:before="80" w:after="80"/>
      </w:pPr>
      <w:r w:rsidRPr="5C7F9E72">
        <w:t xml:space="preserve">Research shows that assessors often start questions about race, sexuality, and gender with an assumption based on the presentation of the individual. This practice is discouraged, as misidentifying the member can create discomfort and feelings of alienation. Instead, start by asking the question and offering the </w:t>
      </w:r>
      <w:r w:rsidR="3AB46E24">
        <w:t>response</w:t>
      </w:r>
      <w:r w:rsidRPr="5C7F9E72">
        <w:t xml:space="preserve"> choices. For example, rather than saying, “You identify as white, right?” it is preferable to </w:t>
      </w:r>
      <w:r w:rsidR="009B263F" w:rsidRPr="5C7F9E72">
        <w:t>ask,</w:t>
      </w:r>
      <w:r w:rsidRPr="5C7F9E72">
        <w:t xml:space="preserve"> “How would you describe your race or racial background?”</w:t>
      </w:r>
    </w:p>
    <w:p w14:paraId="3DA2FC53" w14:textId="1106A146" w:rsidR="60D4DC93" w:rsidRDefault="5C7F9E72" w:rsidP="53614F40">
      <w:pPr>
        <w:spacing w:before="80" w:after="80"/>
      </w:pPr>
      <w:r w:rsidRPr="5C7F9E72">
        <w:rPr>
          <w:b/>
          <w:bCs/>
        </w:rPr>
        <w:t>Answer Structures:</w:t>
      </w:r>
      <w:r w:rsidRPr="5C7F9E72">
        <w:t xml:space="preserve"> The answer structures in this section </w:t>
      </w:r>
      <w:r w:rsidR="002077AC">
        <w:t>should be completed as instructed.</w:t>
      </w:r>
    </w:p>
    <w:p w14:paraId="33C34615" w14:textId="2ACD79E2" w:rsidR="5A4C0A2C" w:rsidRDefault="5A4C0A2C" w:rsidP="5A4C0A2C">
      <w:pPr>
        <w:spacing w:before="80" w:after="80"/>
      </w:pPr>
    </w:p>
    <w:p w14:paraId="79314503" w14:textId="77777777" w:rsidR="003D693C" w:rsidRDefault="003D693C" w:rsidP="5A4C0A2C">
      <w:pPr>
        <w:spacing w:before="80" w:after="80"/>
      </w:pPr>
    </w:p>
    <w:p w14:paraId="68323B89" w14:textId="39ED63A6" w:rsidR="60D4DC93" w:rsidRPr="005F0EAE" w:rsidRDefault="61282353" w:rsidP="10F81A08">
      <w:pPr>
        <w:pStyle w:val="Heading3"/>
        <w:keepNext w:val="0"/>
        <w:keepLines w:val="0"/>
        <w:spacing w:before="80" w:after="80"/>
      </w:pPr>
      <w:r>
        <w:t xml:space="preserve">1 - </w:t>
      </w:r>
      <w:r w:rsidR="5ABB7493" w:rsidRPr="10F81A08">
        <w:t>Member's current marital status</w:t>
      </w:r>
    </w:p>
    <w:p w14:paraId="09738595" w14:textId="77777777" w:rsidR="004E07CD" w:rsidRDefault="53614F40" w:rsidP="53614F40">
      <w:pPr>
        <w:spacing w:before="80" w:after="80"/>
      </w:pPr>
      <w:r w:rsidRPr="53614F40">
        <w:rPr>
          <w:b/>
          <w:bCs/>
        </w:rPr>
        <w:t>Item Intent:</w:t>
      </w:r>
      <w:r w:rsidRPr="53614F40">
        <w:t xml:space="preserve"> This item is intended to accurately document the current marital status of the member. </w:t>
      </w:r>
    </w:p>
    <w:p w14:paraId="4B904288" w14:textId="77777777" w:rsidR="009A5721" w:rsidRPr="005F0EAE" w:rsidRDefault="53614F40" w:rsidP="00F24CAB">
      <w:pPr>
        <w:spacing w:before="80" w:after="80"/>
      </w:pPr>
      <w:r w:rsidRPr="53614F40">
        <w:rPr>
          <w:b/>
          <w:bCs/>
        </w:rPr>
        <w:t xml:space="preserve">Definition: </w:t>
      </w:r>
      <w:r w:rsidR="00F24CAB" w:rsidRPr="005F0EAE">
        <w:t>Never married, married, partner/significant other, widowed, separated, divorced (see chart below for definitions). </w:t>
      </w:r>
    </w:p>
    <w:p w14:paraId="64D54A2F" w14:textId="64CB1131" w:rsidR="00FC214F" w:rsidRDefault="53614F40" w:rsidP="53614F40">
      <w:pPr>
        <w:spacing w:before="80" w:after="80"/>
      </w:pPr>
      <w:r w:rsidRPr="53614F40">
        <w:rPr>
          <w:b/>
          <w:bCs/>
        </w:rPr>
        <w:t>Steps for Assessment:</w:t>
      </w:r>
      <w:r w:rsidRPr="53614F40">
        <w:t xml:space="preserve"> </w:t>
      </w:r>
      <w:r w:rsidR="00516FDF" w:rsidRPr="00516FDF">
        <w:t xml:space="preserve">Directly ask about the member’s marital status. Provide the list of responses. </w:t>
      </w:r>
      <w:r w:rsidR="00D935C2">
        <w:t>The nurse assessor</w:t>
      </w:r>
      <w:r w:rsidR="00516FDF" w:rsidRPr="00516FDF">
        <w:t xml:space="preserve"> may have to prompt for marital history if the member is both divorced and remarried or widowed and remarried or re-partnered.</w:t>
      </w:r>
    </w:p>
    <w:p w14:paraId="14B1D295" w14:textId="6A7065C2" w:rsidR="60D4DC93" w:rsidRDefault="005B4A07" w:rsidP="53614F40">
      <w:pPr>
        <w:spacing w:before="80" w:after="80"/>
        <w:rPr>
          <w:color w:val="000000" w:themeColor="text1"/>
        </w:rPr>
      </w:pPr>
      <w:r>
        <w:rPr>
          <w:b/>
          <w:bCs/>
        </w:rPr>
        <w:t>Response</w:t>
      </w:r>
      <w:r w:rsidR="009D7F63">
        <w:rPr>
          <w:b/>
          <w:bCs/>
        </w:rPr>
        <w:t xml:space="preserve">: </w:t>
      </w:r>
      <w:r w:rsidR="009D7F63" w:rsidRPr="009D7F63">
        <w:t>Select</w:t>
      </w:r>
      <w:r w:rsidR="53614F40" w:rsidRPr="009D7F63">
        <w:t xml:space="preserve"> </w:t>
      </w:r>
      <w:r w:rsidR="00FB4FFF">
        <w:t>the answer that</w:t>
      </w:r>
      <w:r w:rsidR="53614F40" w:rsidRPr="53614F40">
        <w:t xml:space="preserve"> best describes the member’s </w:t>
      </w:r>
      <w:r w:rsidR="00EC1A62" w:rsidRPr="005F0EAE">
        <w:t>current</w:t>
      </w:r>
      <w:r w:rsidR="00EC1A62" w:rsidRPr="4A30EDE4">
        <w:t xml:space="preserve"> </w:t>
      </w:r>
      <w:r w:rsidR="53614F40" w:rsidRPr="53614F40">
        <w:t>marital status at the time of the assessment.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0EA88C29" w14:paraId="636FCB07"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13DADC" w14:textId="3A313C61" w:rsidR="0EA88C29" w:rsidRDefault="005B4A07" w:rsidP="53614F40">
            <w:pPr>
              <w:spacing w:before="80" w:after="80" w:line="259" w:lineRule="auto"/>
            </w:pPr>
            <w:r>
              <w:rPr>
                <w:b/>
                <w:bCs/>
              </w:rPr>
              <w:lastRenderedPageBreak/>
              <w:t>Response</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8EEB3A" w14:textId="449F5E72" w:rsidR="0EA88C29" w:rsidRDefault="53614F40" w:rsidP="53614F40">
            <w:pPr>
              <w:spacing w:before="80" w:after="80" w:line="259" w:lineRule="auto"/>
            </w:pPr>
            <w:r w:rsidRPr="53614F40">
              <w:rPr>
                <w:b/>
                <w:bCs/>
              </w:rPr>
              <w:t>Definition</w:t>
            </w:r>
          </w:p>
        </w:tc>
      </w:tr>
      <w:tr w:rsidR="0EA88C29" w14:paraId="1A6B9B4A"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52AADA" w14:textId="6D096E44" w:rsidR="0EA88C29" w:rsidRDefault="53614F40" w:rsidP="53614F40">
            <w:pPr>
              <w:spacing w:before="80" w:after="80" w:line="259" w:lineRule="auto"/>
            </w:pPr>
            <w:r w:rsidRPr="53614F40">
              <w:t>Never married</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6CFBAB" w14:textId="08A252F2" w:rsidR="0EA88C29" w:rsidRDefault="1C5DC674" w:rsidP="53614F40">
            <w:pPr>
              <w:spacing w:before="80" w:after="80" w:line="259" w:lineRule="auto"/>
            </w:pPr>
            <w:r>
              <w:t>A person who has never been legally married</w:t>
            </w:r>
          </w:p>
        </w:tc>
      </w:tr>
      <w:tr w:rsidR="0EA88C29" w14:paraId="6727203C"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4A4747" w14:textId="586ADA63" w:rsidR="0EA88C29" w:rsidRDefault="53614F40" w:rsidP="53614F40">
            <w:pPr>
              <w:spacing w:before="80" w:after="80" w:line="259" w:lineRule="auto"/>
            </w:pPr>
            <w:r w:rsidRPr="53614F40">
              <w:t>Married</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F05851" w14:textId="403E65C9" w:rsidR="0EA88C29" w:rsidRDefault="1C5DC674" w:rsidP="53614F40">
            <w:pPr>
              <w:spacing w:before="80" w:after="80" w:line="259" w:lineRule="auto"/>
            </w:pPr>
            <w:r>
              <w:t>A person who is legally married</w:t>
            </w:r>
          </w:p>
        </w:tc>
      </w:tr>
      <w:tr w:rsidR="0EA88C29" w14:paraId="25B2B5B2"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3BB3C6" w14:textId="02F15C7E" w:rsidR="0EA88C29" w:rsidRDefault="53614F40" w:rsidP="53614F40">
            <w:pPr>
              <w:spacing w:before="80" w:after="80" w:line="259" w:lineRule="auto"/>
            </w:pPr>
            <w:r w:rsidRPr="53614F40">
              <w:t>Partner/</w:t>
            </w:r>
            <w:r w:rsidR="00E0609D">
              <w:t>s</w:t>
            </w:r>
            <w:r w:rsidRPr="53614F40">
              <w:t>ignificant other</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1DFFF" w14:textId="48151A00" w:rsidR="0EA88C29" w:rsidRDefault="1C5DC674" w:rsidP="53614F40">
            <w:pPr>
              <w:spacing w:before="80" w:after="80" w:line="259" w:lineRule="auto"/>
            </w:pPr>
            <w:r>
              <w:t>Someone who is in a committed relationship</w:t>
            </w:r>
            <w:r w:rsidR="39C8C355">
              <w:t xml:space="preserve"> but </w:t>
            </w:r>
            <w:r w:rsidR="4DEEDEE0">
              <w:t>is</w:t>
            </w:r>
            <w:r w:rsidR="39C8C355">
              <w:t xml:space="preserve"> not married</w:t>
            </w:r>
          </w:p>
        </w:tc>
      </w:tr>
      <w:tr w:rsidR="0EA88C29" w14:paraId="79ECED76"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D0BBA4" w14:textId="4DAB1732" w:rsidR="0EA88C29" w:rsidRDefault="53614F40" w:rsidP="53614F40">
            <w:pPr>
              <w:spacing w:before="80" w:after="80" w:line="259" w:lineRule="auto"/>
            </w:pPr>
            <w:r w:rsidRPr="53614F40">
              <w:t>Widowed</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FFFD6" w14:textId="75AEC7DA" w:rsidR="0EA88C29" w:rsidRDefault="4256A083" w:rsidP="53614F40">
            <w:pPr>
              <w:spacing w:before="80" w:after="80" w:line="259" w:lineRule="auto"/>
            </w:pPr>
            <w:r>
              <w:t>A person who has lost a spouse through death but has not remarried or live with partner/significant other</w:t>
            </w:r>
          </w:p>
        </w:tc>
      </w:tr>
      <w:tr w:rsidR="0EA88C29" w14:paraId="580C1F08"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8E8802" w14:textId="74166559" w:rsidR="0EA88C29" w:rsidRDefault="53614F40" w:rsidP="53614F40">
            <w:pPr>
              <w:spacing w:before="80" w:after="80" w:line="259" w:lineRule="auto"/>
            </w:pPr>
            <w:r w:rsidRPr="53614F40">
              <w:t>Separated</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2432" w14:textId="6BA22DC8" w:rsidR="0EA88C29" w:rsidRDefault="1C5DC674" w:rsidP="53614F40">
            <w:pPr>
              <w:spacing w:before="80" w:after="80" w:line="259" w:lineRule="auto"/>
            </w:pPr>
            <w:r>
              <w:t>A person who is still legally married but no longer lives with their spouse</w:t>
            </w:r>
          </w:p>
        </w:tc>
      </w:tr>
      <w:tr w:rsidR="0EA88C29" w14:paraId="3AF7B736" w14:textId="77777777" w:rsidTr="3774C670">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CA35D4" w14:textId="316EA708" w:rsidR="0EA88C29" w:rsidRDefault="53614F40" w:rsidP="53614F40">
            <w:pPr>
              <w:spacing w:before="80" w:after="80" w:line="259" w:lineRule="auto"/>
            </w:pPr>
            <w:r w:rsidRPr="53614F40">
              <w:t>Divorced</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9D8A0F" w14:textId="33A01D43" w:rsidR="0EA88C29" w:rsidRDefault="1C5DC674" w:rsidP="53614F40">
            <w:pPr>
              <w:spacing w:before="80" w:after="80" w:line="259" w:lineRule="auto"/>
            </w:pPr>
            <w:r>
              <w:t xml:space="preserve">A person who was legally married but has legally </w:t>
            </w:r>
            <w:r w:rsidR="1AAC0CF2">
              <w:t>dissolved</w:t>
            </w:r>
            <w:r>
              <w:t xml:space="preserve"> the marriage</w:t>
            </w:r>
          </w:p>
        </w:tc>
      </w:tr>
    </w:tbl>
    <w:p w14:paraId="5344D390" w14:textId="3B2E04E0" w:rsidR="60D4DC93" w:rsidRDefault="60D4DC93" w:rsidP="53614F40">
      <w:pPr>
        <w:spacing w:before="80" w:after="80"/>
        <w:rPr>
          <w:b/>
          <w:bCs/>
        </w:rPr>
      </w:pPr>
    </w:p>
    <w:p w14:paraId="12658CEF" w14:textId="77777777" w:rsidR="008D20A7" w:rsidRDefault="008D20A7" w:rsidP="5A4C0A2C">
      <w:pPr>
        <w:spacing w:before="80" w:after="80"/>
        <w:rPr>
          <w:color w:val="000000" w:themeColor="text1"/>
        </w:rPr>
      </w:pPr>
    </w:p>
    <w:p w14:paraId="060B978D" w14:textId="6075D267" w:rsidR="60D4DC93" w:rsidRDefault="4A30EDE4" w:rsidP="4A30EDE4">
      <w:pPr>
        <w:pStyle w:val="Heading3"/>
        <w:keepNext w:val="0"/>
        <w:keepLines w:val="0"/>
        <w:spacing w:before="80" w:after="80"/>
        <w:rPr>
          <w:b w:val="0"/>
          <w:bCs w:val="0"/>
          <w:color w:val="000000" w:themeColor="text1"/>
        </w:rPr>
      </w:pPr>
      <w:r w:rsidRPr="4A30EDE4">
        <w:t>2 - How does the member identify their sexuality?</w:t>
      </w:r>
    </w:p>
    <w:p w14:paraId="20453B5C" w14:textId="7E91D9F3" w:rsidR="60D4DC93" w:rsidRDefault="44AA6B8B" w:rsidP="44AA6B8B">
      <w:pPr>
        <w:spacing w:before="80" w:after="80"/>
        <w:rPr>
          <w:color w:val="000000" w:themeColor="text1"/>
        </w:rPr>
      </w:pPr>
      <w:r w:rsidRPr="44AA6B8B">
        <w:rPr>
          <w:b/>
          <w:bCs/>
        </w:rPr>
        <w:t>Item Intent:</w:t>
      </w:r>
      <w:r w:rsidRPr="44AA6B8B">
        <w:t xml:space="preserve"> This item is intended to document the member’s self-identified sexual orientation to provide an understanding of the member’s preferences and to respect their identity. </w:t>
      </w:r>
    </w:p>
    <w:p w14:paraId="445D3DE7" w14:textId="2177A2A8" w:rsidR="60D4DC93" w:rsidRDefault="53614F40" w:rsidP="53614F40">
      <w:pPr>
        <w:spacing w:before="80" w:after="80"/>
        <w:rPr>
          <w:color w:val="000000" w:themeColor="text1"/>
        </w:rPr>
      </w:pPr>
      <w:r w:rsidRPr="53614F40">
        <w:rPr>
          <w:b/>
          <w:bCs/>
        </w:rPr>
        <w:t xml:space="preserve">Definition: </w:t>
      </w:r>
      <w:r w:rsidRPr="53614F40">
        <w:t xml:space="preserve">Sexual orientation refers to a person’s emotional, romantic, or sexual attraction to other people. It may encompass attraction to the opposite gender, same gender, multiple genders, or none. </w:t>
      </w:r>
    </w:p>
    <w:p w14:paraId="68802110" w14:textId="69CB4F66" w:rsidR="60D4DC93" w:rsidRDefault="1C5DC674" w:rsidP="53614F40">
      <w:pPr>
        <w:spacing w:before="80" w:after="80"/>
        <w:rPr>
          <w:color w:val="000000" w:themeColor="text1"/>
        </w:rPr>
      </w:pPr>
      <w:r w:rsidRPr="10F81A08">
        <w:rPr>
          <w:b/>
          <w:bCs/>
        </w:rPr>
        <w:t xml:space="preserve">Steps for Assessment: </w:t>
      </w:r>
      <w:r>
        <w:t xml:space="preserve">Ask the member directly about their sexual orientation in a respectful and non-judgmental manner. This may include asking questions such as </w:t>
      </w:r>
      <w:r w:rsidRPr="10F81A08">
        <w:rPr>
          <w:i/>
          <w:iCs/>
        </w:rPr>
        <w:t xml:space="preserve">“to whom are you romantically and/or sexually attracted?” </w:t>
      </w:r>
      <w:r>
        <w:t xml:space="preserve">or offering clear definitions from the list below. </w:t>
      </w:r>
      <w:r w:rsidRPr="10F81A08">
        <w:rPr>
          <w:i/>
          <w:iCs/>
        </w:rPr>
        <w:t>Be aware that an individual may be married to a different gender partner but identify differently than straight or heterosexual, so the question about marriage should not be used as a proxy for sexuality.</w:t>
      </w:r>
    </w:p>
    <w:p w14:paraId="11EA93EC" w14:textId="150AA62C" w:rsidR="60D4DC93" w:rsidRPr="00F63B11" w:rsidRDefault="53614F40" w:rsidP="53614F40">
      <w:pPr>
        <w:spacing w:before="80" w:after="80"/>
        <w:rPr>
          <w:strike/>
          <w:color w:val="000000" w:themeColor="text1"/>
        </w:rPr>
      </w:pPr>
      <w:r w:rsidRPr="53614F40">
        <w:t xml:space="preserve">If the member’s orientation is not listed, allow them to specify in their own words. </w:t>
      </w:r>
    </w:p>
    <w:p w14:paraId="7483E75A" w14:textId="77692852" w:rsidR="60D4DC93" w:rsidRDefault="0060217E" w:rsidP="53614F40">
      <w:pPr>
        <w:spacing w:before="80" w:after="80"/>
        <w:rPr>
          <w:color w:val="000000" w:themeColor="text1"/>
        </w:rPr>
      </w:pPr>
      <w:r>
        <w:rPr>
          <w:b/>
          <w:bCs/>
        </w:rPr>
        <w:t>Response</w:t>
      </w:r>
      <w:r w:rsidR="53614F40" w:rsidRPr="53614F40">
        <w:rPr>
          <w:b/>
          <w:bCs/>
        </w:rPr>
        <w:t xml:space="preserve">: </w:t>
      </w:r>
      <w:r w:rsidR="53614F40" w:rsidRPr="53614F40">
        <w:t xml:space="preserve">Select only one response that best represents the member's identified sexual orientation at the time of the assessment.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60"/>
      </w:tblGrid>
      <w:tr w:rsidR="0EA88C29" w14:paraId="77B270DF"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588B4C" w14:textId="45621A74" w:rsidR="0EA88C29" w:rsidRDefault="0060217E" w:rsidP="53614F40">
            <w:pPr>
              <w:spacing w:before="80" w:after="80" w:line="259" w:lineRule="auto"/>
              <w:rPr>
                <w:color w:val="000000" w:themeColor="text1"/>
              </w:rPr>
            </w:pPr>
            <w:r>
              <w:rPr>
                <w:b/>
                <w:bCs/>
              </w:rPr>
              <w:t>Response</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F55A96" w14:textId="39815D7F" w:rsidR="0EA88C29" w:rsidRDefault="53614F40" w:rsidP="53614F40">
            <w:pPr>
              <w:spacing w:before="80" w:after="80" w:line="259" w:lineRule="auto"/>
              <w:rPr>
                <w:color w:val="000000" w:themeColor="text1"/>
              </w:rPr>
            </w:pPr>
            <w:r w:rsidRPr="53614F40">
              <w:rPr>
                <w:b/>
                <w:bCs/>
              </w:rPr>
              <w:t>Definition</w:t>
            </w:r>
          </w:p>
        </w:tc>
      </w:tr>
      <w:tr w:rsidR="0EA88C29" w14:paraId="617B9941"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AFB540" w14:textId="37A9E580" w:rsidR="0EA88C29" w:rsidRDefault="53614F40" w:rsidP="53614F40">
            <w:pPr>
              <w:spacing w:before="80" w:after="80" w:line="259" w:lineRule="auto"/>
            </w:pPr>
            <w:r w:rsidRPr="53614F40">
              <w:t>Straight or heterosexual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7EB64D" w14:textId="489FFDE9" w:rsidR="0EA88C29" w:rsidRDefault="1C5DC674" w:rsidP="53614F40">
            <w:pPr>
              <w:spacing w:before="80" w:after="80" w:line="259" w:lineRule="auto"/>
            </w:pPr>
            <w:r>
              <w:t>A person who is emotionally, romantically, or sexually attracted to people of the opposite gender</w:t>
            </w:r>
          </w:p>
        </w:tc>
      </w:tr>
      <w:tr w:rsidR="0EA88C29" w14:paraId="4809A4BD"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14E635" w14:textId="0209027B" w:rsidR="0EA88C29" w:rsidRDefault="53614F40" w:rsidP="53614F40">
            <w:pPr>
              <w:spacing w:before="80" w:after="80" w:line="259" w:lineRule="auto"/>
            </w:pPr>
            <w:r w:rsidRPr="53614F40">
              <w:t>Lesbian/Gay</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EC25EA" w14:textId="2B8DB040" w:rsidR="0EA88C29" w:rsidRDefault="1C5DC674" w:rsidP="53614F40">
            <w:pPr>
              <w:spacing w:before="80" w:after="80" w:line="259" w:lineRule="auto"/>
            </w:pPr>
            <w:r>
              <w:t>A person who is emotionally, romantically, or sexually attracted to people of the same gender</w:t>
            </w:r>
          </w:p>
        </w:tc>
      </w:tr>
      <w:tr w:rsidR="0EA88C29" w14:paraId="32CFDD38"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6D529A" w14:textId="4570B696" w:rsidR="0EA88C29" w:rsidRDefault="53614F40" w:rsidP="53614F40">
            <w:pPr>
              <w:spacing w:before="80" w:after="80" w:line="259" w:lineRule="auto"/>
            </w:pPr>
            <w:r w:rsidRPr="53614F40">
              <w:t>Bisexual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FABC1C" w14:textId="359A2062" w:rsidR="0EA88C29" w:rsidRDefault="1C5DC674" w:rsidP="53614F40">
            <w:pPr>
              <w:spacing w:before="80" w:after="80" w:line="259" w:lineRule="auto"/>
            </w:pPr>
            <w:r>
              <w:t>A person who is emotionally, romantically, or sexually attracted to more than one gender</w:t>
            </w:r>
          </w:p>
        </w:tc>
      </w:tr>
      <w:tr w:rsidR="0EA88C29" w14:paraId="69BAD427"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583E44" w14:textId="595AD6D8" w:rsidR="0EA88C29" w:rsidRDefault="53614F40" w:rsidP="53614F40">
            <w:pPr>
              <w:spacing w:before="80" w:after="80" w:line="259" w:lineRule="auto"/>
            </w:pPr>
            <w:r w:rsidRPr="53614F40">
              <w:lastRenderedPageBreak/>
              <w:t>Queer, pansexual, or questioning</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F3240" w14:textId="5E061D13" w:rsidR="0EA88C29" w:rsidRDefault="1C5DC674" w:rsidP="53614F40">
            <w:pPr>
              <w:spacing w:before="80" w:after="80" w:line="259" w:lineRule="auto"/>
            </w:pPr>
            <w:r>
              <w:t>A person who may identify outside traditional definitions of sexuality (e.g., attracted to people regardless of gender, or exploring/questioning their orientation)</w:t>
            </w:r>
          </w:p>
        </w:tc>
      </w:tr>
      <w:tr w:rsidR="0EA88C29" w14:paraId="3F8776CA"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DB373" w14:textId="4A345044" w:rsidR="0EA88C29" w:rsidRDefault="53614F40" w:rsidP="53614F40">
            <w:pPr>
              <w:spacing w:before="80" w:after="80" w:line="259" w:lineRule="auto"/>
            </w:pPr>
            <w:r w:rsidRPr="53614F40">
              <w:t>Sexual Orientation is not listed, please specify</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532188" w14:textId="43208BFE" w:rsidR="0EA88C29" w:rsidRDefault="1C5DC674" w:rsidP="53614F40">
            <w:pPr>
              <w:spacing w:before="80" w:after="80" w:line="259" w:lineRule="auto"/>
            </w:pPr>
            <w:r>
              <w:t>The member’s sexual orientation is not listed above</w:t>
            </w:r>
            <w:r w:rsidR="00E00B84">
              <w:t>; please specify</w:t>
            </w:r>
            <w:r>
              <w:t xml:space="preserve"> </w:t>
            </w:r>
          </w:p>
        </w:tc>
      </w:tr>
      <w:tr w:rsidR="0EA88C29" w14:paraId="5F2FDA12"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1C0C59" w14:textId="7B4FF869" w:rsidR="0EA88C29" w:rsidRDefault="53614F40" w:rsidP="53614F40">
            <w:pPr>
              <w:spacing w:before="80" w:after="80" w:line="259" w:lineRule="auto"/>
            </w:pPr>
            <w:r w:rsidRPr="53614F40">
              <w:t>Unknown</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897BCB" w14:textId="4EF85277" w:rsidR="0EA88C29" w:rsidRDefault="1C5DC674" w:rsidP="53614F40">
            <w:pPr>
              <w:spacing w:before="80" w:after="80" w:line="259" w:lineRule="auto"/>
            </w:pPr>
            <w:r>
              <w:t>The sexual orientation is not known</w:t>
            </w:r>
          </w:p>
        </w:tc>
      </w:tr>
      <w:tr w:rsidR="0EA88C29" w14:paraId="4F5C6060" w14:textId="77777777" w:rsidTr="10F81A08">
        <w:trPr>
          <w:trHeight w:val="285"/>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59A0BE" w14:textId="05C8A1B5" w:rsidR="0EA88C29" w:rsidRDefault="53614F40" w:rsidP="53614F40">
            <w:pPr>
              <w:spacing w:before="80" w:after="80" w:line="259" w:lineRule="auto"/>
            </w:pPr>
            <w:r w:rsidRPr="53614F40">
              <w:t>Prefer not to answer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8A0EF" w14:textId="231FFF7E" w:rsidR="0EA88C29" w:rsidRDefault="1C5DC674" w:rsidP="53614F40">
            <w:pPr>
              <w:spacing w:before="80" w:after="80" w:line="259" w:lineRule="auto"/>
            </w:pPr>
            <w:r>
              <w:t>The member chooses not to disclose their sexual orientation</w:t>
            </w:r>
          </w:p>
        </w:tc>
      </w:tr>
    </w:tbl>
    <w:p w14:paraId="2EC2DDA0" w14:textId="7393888F" w:rsidR="60D4DC93" w:rsidRDefault="60D4DC93" w:rsidP="53614F40">
      <w:pPr>
        <w:spacing w:before="80" w:after="80"/>
        <w:rPr>
          <w:color w:val="000000" w:themeColor="text1"/>
        </w:rPr>
      </w:pPr>
    </w:p>
    <w:p w14:paraId="0F47BBCB" w14:textId="0278CA2F" w:rsidR="60D4DC93" w:rsidRDefault="4A30EDE4" w:rsidP="00FB3C1A">
      <w:pPr>
        <w:pStyle w:val="Heading3"/>
        <w:keepNext w:val="0"/>
        <w:keepLines w:val="0"/>
        <w:spacing w:after="80"/>
        <w:rPr>
          <w:b w:val="0"/>
          <w:bCs w:val="0"/>
          <w:color w:val="000000" w:themeColor="text1"/>
        </w:rPr>
      </w:pPr>
      <w:r w:rsidRPr="4A30EDE4">
        <w:t>3 - What was the member’s sex assigned at birth?</w:t>
      </w:r>
    </w:p>
    <w:p w14:paraId="6975F119" w14:textId="5829AC38" w:rsidR="60D4DC93" w:rsidRDefault="53614F40" w:rsidP="53614F40">
      <w:pPr>
        <w:spacing w:before="80" w:after="80"/>
      </w:pPr>
      <w:r w:rsidRPr="53614F40">
        <w:rPr>
          <w:b/>
          <w:bCs/>
        </w:rPr>
        <w:t xml:space="preserve">Item Intent: </w:t>
      </w:r>
      <w:r w:rsidRPr="53614F40">
        <w:t>This item is intended to document the member’s sex as assigned at birth</w:t>
      </w:r>
      <w:r w:rsidR="00FA1689">
        <w:t>.</w:t>
      </w:r>
    </w:p>
    <w:p w14:paraId="44FC04FE" w14:textId="7CB28FAB" w:rsidR="60D4DC93" w:rsidRDefault="53614F40" w:rsidP="53614F40">
      <w:pPr>
        <w:spacing w:before="80" w:after="80"/>
      </w:pPr>
      <w:r w:rsidRPr="53614F40">
        <w:rPr>
          <w:b/>
          <w:bCs/>
        </w:rPr>
        <w:t xml:space="preserve">Definition: </w:t>
      </w:r>
      <w:r w:rsidRPr="53614F40">
        <w:t>Sex assigned at birth refers to the classification of an individual as male, female, or intersex based on physical characteristics</w:t>
      </w:r>
      <w:r w:rsidR="00107F73">
        <w:t xml:space="preserve"> </w:t>
      </w:r>
      <w:r w:rsidRPr="53614F40">
        <w:t xml:space="preserve">observed at birth. </w:t>
      </w:r>
    </w:p>
    <w:p w14:paraId="0F9DF917" w14:textId="266C186B" w:rsidR="60D4DC93" w:rsidRDefault="53614F40" w:rsidP="53614F40">
      <w:pPr>
        <w:spacing w:before="80" w:after="80"/>
        <w:rPr>
          <w:color w:val="000000" w:themeColor="text1"/>
        </w:rPr>
      </w:pPr>
      <w:r w:rsidRPr="53614F40">
        <w:rPr>
          <w:b/>
          <w:bCs/>
        </w:rPr>
        <w:t xml:space="preserve">Steps for Assessment: </w:t>
      </w:r>
      <w:r w:rsidRPr="53614F40">
        <w:t xml:space="preserve">Ask the member directly about their sex assigned at birth in a respectful and non-intrusive manner. </w:t>
      </w:r>
      <w:r w:rsidR="6E5A2C6E">
        <w:t xml:space="preserve">Sample questions could include </w:t>
      </w:r>
      <w:r w:rsidR="6E5A2C6E" w:rsidRPr="0AC082C1">
        <w:rPr>
          <w:i/>
          <w:iCs/>
        </w:rPr>
        <w:t xml:space="preserve">Can you tell me how your sex was identified at birth? </w:t>
      </w:r>
      <w:r>
        <w:t xml:space="preserve">Provide the list of response options (Male, Female, Intersex, </w:t>
      </w:r>
      <w:r w:rsidR="1B95A591">
        <w:t>P</w:t>
      </w:r>
      <w:r>
        <w:t xml:space="preserve">refer not to say). Do not assume based on physical appearance, name, or pronouns. </w:t>
      </w:r>
    </w:p>
    <w:p w14:paraId="4995FFCF" w14:textId="0D43A9FC" w:rsidR="60D4DC93" w:rsidRDefault="00160D0B" w:rsidP="53614F40">
      <w:pPr>
        <w:spacing w:before="80" w:after="80"/>
        <w:rPr>
          <w:color w:val="000000" w:themeColor="text1"/>
        </w:rPr>
      </w:pPr>
      <w:r>
        <w:rPr>
          <w:b/>
          <w:bCs/>
        </w:rPr>
        <w:t>Response</w:t>
      </w:r>
      <w:r w:rsidR="53614F40" w:rsidRPr="70EAD96A">
        <w:rPr>
          <w:b/>
          <w:bCs/>
        </w:rPr>
        <w:t>:</w:t>
      </w:r>
      <w:r w:rsidR="53614F40">
        <w:t xml:space="preserve"> Select the one term that best describes the member's sex as assigned at birth based on the provided definitions</w:t>
      </w:r>
      <w:r w:rsidR="1C52E92A">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0EA88C29" w14:paraId="374AEF94" w14:textId="77777777" w:rsidTr="10F81A08">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E34289" w14:textId="3A9D35A7" w:rsidR="0EA88C29" w:rsidRDefault="00160D0B" w:rsidP="53614F40">
            <w:pPr>
              <w:spacing w:before="80" w:after="80" w:line="259" w:lineRule="auto"/>
              <w:rPr>
                <w:color w:val="000000" w:themeColor="text1"/>
              </w:rPr>
            </w:pPr>
            <w:r>
              <w:rPr>
                <w:b/>
                <w:bCs/>
              </w:rPr>
              <w:t>Response</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31BB23" w14:textId="407AFCC6" w:rsidR="0EA88C29" w:rsidRDefault="53614F40" w:rsidP="53614F40">
            <w:pPr>
              <w:spacing w:before="80" w:after="80" w:line="259" w:lineRule="auto"/>
              <w:rPr>
                <w:color w:val="000000" w:themeColor="text1"/>
              </w:rPr>
            </w:pPr>
            <w:r w:rsidRPr="53614F40">
              <w:rPr>
                <w:b/>
                <w:bCs/>
              </w:rPr>
              <w:t>Definition</w:t>
            </w:r>
          </w:p>
        </w:tc>
      </w:tr>
      <w:tr w:rsidR="0EA88C29" w14:paraId="4894FF87" w14:textId="77777777" w:rsidTr="10F81A08">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9145E5" w14:textId="7C979581" w:rsidR="0EA88C29" w:rsidRDefault="53614F40" w:rsidP="53614F40">
            <w:pPr>
              <w:spacing w:before="80" w:after="80" w:line="259" w:lineRule="auto"/>
            </w:pPr>
            <w:r w:rsidRPr="53614F40">
              <w:t>Male</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DAEAC6" w14:textId="54D52F3A" w:rsidR="0EA88C29" w:rsidRDefault="4D6CD6A3" w:rsidP="25EBF8B3">
            <w:pPr>
              <w:spacing w:before="80" w:after="80" w:line="259" w:lineRule="auto"/>
            </w:pPr>
            <w:r>
              <w:t>The member was assigned male at birth based on physical characteristics</w:t>
            </w:r>
          </w:p>
        </w:tc>
      </w:tr>
      <w:tr w:rsidR="0EA88C29" w14:paraId="16110BD4" w14:textId="77777777" w:rsidTr="10F81A08">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32D552" w14:textId="15625F0D" w:rsidR="0EA88C29" w:rsidRDefault="53614F40" w:rsidP="53614F40">
            <w:pPr>
              <w:spacing w:before="80" w:after="80" w:line="259" w:lineRule="auto"/>
            </w:pPr>
            <w:r w:rsidRPr="53614F40">
              <w:t>Female</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842A4A" w14:textId="40EF7C37" w:rsidR="0EA88C29" w:rsidRDefault="4D6CD6A3" w:rsidP="25EBF8B3">
            <w:pPr>
              <w:spacing w:before="80" w:after="80" w:line="259" w:lineRule="auto"/>
            </w:pPr>
            <w:r>
              <w:t>The member was assigned female at birth based on physical characteristics</w:t>
            </w:r>
          </w:p>
        </w:tc>
      </w:tr>
      <w:tr w:rsidR="0EA88C29" w14:paraId="4148F340" w14:textId="77777777" w:rsidTr="10F81A08">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91EABA" w14:textId="0C7BD899" w:rsidR="0EA88C29" w:rsidRDefault="53614F40" w:rsidP="53614F40">
            <w:pPr>
              <w:spacing w:before="80" w:after="80" w:line="259" w:lineRule="auto"/>
            </w:pPr>
            <w:r w:rsidRPr="53614F40">
              <w:t>Intersex</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E1B39" w14:textId="75CD64E2" w:rsidR="0EA88C29" w:rsidRDefault="4D6CD6A3" w:rsidP="25EBF8B3">
            <w:pPr>
              <w:spacing w:before="80" w:after="80" w:line="259" w:lineRule="auto"/>
            </w:pPr>
            <w:r>
              <w:t>The member was assigned intersex at birth, which refers to individuals whose physical characteristics do not fit typical definitions of male or female</w:t>
            </w:r>
          </w:p>
        </w:tc>
      </w:tr>
      <w:tr w:rsidR="0EA88C29" w14:paraId="53C65509" w14:textId="77777777" w:rsidTr="10F81A08">
        <w:trPr>
          <w:trHeight w:val="285"/>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936201" w14:textId="0C3D1FAC" w:rsidR="0EA88C29" w:rsidRDefault="53614F40" w:rsidP="53614F40">
            <w:pPr>
              <w:spacing w:before="80" w:after="80" w:line="259" w:lineRule="auto"/>
            </w:pPr>
            <w:r w:rsidRPr="53614F40">
              <w:t>Prefer not to say</w:t>
            </w:r>
          </w:p>
        </w:tc>
        <w:tc>
          <w:tcPr>
            <w:tcW w:w="6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2C136" w14:textId="259E9311" w:rsidR="0EA88C29" w:rsidRDefault="1C5DC674" w:rsidP="53614F40">
            <w:pPr>
              <w:spacing w:before="80" w:after="80" w:line="259" w:lineRule="auto"/>
            </w:pPr>
            <w:r>
              <w:t>The member chooses not to disclose their sex assigned at birth</w:t>
            </w:r>
          </w:p>
        </w:tc>
      </w:tr>
    </w:tbl>
    <w:p w14:paraId="6E1EF36A" w14:textId="0B7FF3F9" w:rsidR="60D4DC93" w:rsidRDefault="60D4DC93" w:rsidP="53614F40">
      <w:pPr>
        <w:spacing w:before="80" w:after="80"/>
        <w:rPr>
          <w:color w:val="000000" w:themeColor="text1"/>
        </w:rPr>
      </w:pPr>
    </w:p>
    <w:p w14:paraId="153A8697" w14:textId="038E184C" w:rsidR="60D4DC93" w:rsidRDefault="4A30EDE4" w:rsidP="00FB3C1A">
      <w:pPr>
        <w:pStyle w:val="Heading3"/>
        <w:keepNext w:val="0"/>
        <w:keepLines w:val="0"/>
        <w:spacing w:after="80"/>
        <w:rPr>
          <w:b w:val="0"/>
          <w:bCs w:val="0"/>
          <w:color w:val="000000" w:themeColor="text1"/>
        </w:rPr>
      </w:pPr>
      <w:r w:rsidRPr="4A30EDE4">
        <w:t>4 - Which best describes the member’s current gender identity?</w:t>
      </w:r>
    </w:p>
    <w:p w14:paraId="66A63648" w14:textId="16FB939F" w:rsidR="60D4DC93" w:rsidRDefault="53614F40" w:rsidP="53614F40">
      <w:pPr>
        <w:spacing w:before="80" w:after="80"/>
        <w:rPr>
          <w:color w:val="000000" w:themeColor="text1"/>
        </w:rPr>
      </w:pPr>
      <w:r w:rsidRPr="53614F40">
        <w:rPr>
          <w:b/>
          <w:bCs/>
        </w:rPr>
        <w:t xml:space="preserve">Item Intent: </w:t>
      </w:r>
      <w:r w:rsidRPr="53614F40">
        <w:t>This item is intended to document the member’s self-identified gender identity to provide an understanding of their gender and to respect their identity.</w:t>
      </w:r>
    </w:p>
    <w:p w14:paraId="14C1329D" w14:textId="36A8935E" w:rsidR="005A7D76" w:rsidRDefault="53614F40" w:rsidP="53614F40">
      <w:pPr>
        <w:spacing w:before="80" w:after="80"/>
      </w:pPr>
      <w:r w:rsidRPr="53614F40">
        <w:rPr>
          <w:b/>
          <w:bCs/>
        </w:rPr>
        <w:t xml:space="preserve">Definition: </w:t>
      </w:r>
      <w:r w:rsidR="00D976C3">
        <w:t>Gender identity is how a person defines and understands their gender as a man, woman, nonbinary, gender nonconforming, transgender, or something else.</w:t>
      </w:r>
    </w:p>
    <w:p w14:paraId="0DB449AB" w14:textId="716D45B1" w:rsidR="60D4DC93" w:rsidRDefault="53614F40" w:rsidP="53614F40">
      <w:pPr>
        <w:spacing w:before="80" w:after="80"/>
        <w:rPr>
          <w:color w:val="000000" w:themeColor="text1"/>
        </w:rPr>
      </w:pPr>
      <w:r w:rsidRPr="53614F40">
        <w:rPr>
          <w:b/>
          <w:bCs/>
        </w:rPr>
        <w:lastRenderedPageBreak/>
        <w:t xml:space="preserve">Steps for Assessment: </w:t>
      </w:r>
      <w:r w:rsidRPr="53614F40">
        <w:t xml:space="preserve">Ask the member directly about their current gender identity in a respectful and inclusive manner. </w:t>
      </w:r>
      <w:r w:rsidR="009E080F">
        <w:t xml:space="preserve">The nurse </w:t>
      </w:r>
      <w:r w:rsidR="00EB71BB">
        <w:t>assessor</w:t>
      </w:r>
      <w:r w:rsidRPr="53614F40">
        <w:t xml:space="preserve"> may want to provide the above definition for the member if they indicate confusion about the question.</w:t>
      </w:r>
      <w:r w:rsidR="008827E6">
        <w:t xml:space="preserve"> </w:t>
      </w:r>
      <w:r w:rsidRPr="53614F40">
        <w:t xml:space="preserve">Provide the list of response options if needed. If the member’s gender identity is not listed, ask them to specify in their own words how they describe their gender identity. </w:t>
      </w:r>
      <w:r>
        <w:t>If a member does not wish to disclose their current gender identity, do not pressure them to feel they have to pick a term. Respectfully acknowledge their wishes and choose “</w:t>
      </w:r>
      <w:r w:rsidR="3A393D64">
        <w:t>P</w:t>
      </w:r>
      <w:r>
        <w:t>refer not to say”.</w:t>
      </w:r>
    </w:p>
    <w:p w14:paraId="28CF83C6" w14:textId="3B143C79" w:rsidR="60D4DC93" w:rsidRDefault="00160D0B" w:rsidP="53614F40">
      <w:pPr>
        <w:spacing w:before="80" w:after="80"/>
        <w:rPr>
          <w:color w:val="000000" w:themeColor="text1"/>
        </w:rPr>
      </w:pPr>
      <w:r>
        <w:rPr>
          <w:b/>
          <w:bCs/>
        </w:rPr>
        <w:t>Response</w:t>
      </w:r>
      <w:r w:rsidR="1C5DC674" w:rsidRPr="10F81A08">
        <w:rPr>
          <w:b/>
          <w:bCs/>
        </w:rPr>
        <w:t xml:space="preserve">: </w:t>
      </w:r>
      <w:r w:rsidR="1C5DC674">
        <w:t>Select the one term that best describes the member's gender identity based on the provided definitions</w:t>
      </w:r>
      <w:r w:rsidR="4DCCB0D5">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0EA88C29" w14:paraId="0812AEB1"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15243" w14:textId="4EBF09E6" w:rsidR="0EA88C29" w:rsidRDefault="00160D0B" w:rsidP="53614F40">
            <w:pPr>
              <w:spacing w:before="80" w:after="80" w:line="259" w:lineRule="auto"/>
              <w:rPr>
                <w:color w:val="000000" w:themeColor="text1"/>
              </w:rPr>
            </w:pPr>
            <w:r>
              <w:rPr>
                <w:b/>
                <w:bCs/>
              </w:rPr>
              <w:t>Response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1B0A95" w14:textId="151DA8F3" w:rsidR="0EA88C29" w:rsidRDefault="53614F40" w:rsidP="53614F40">
            <w:pPr>
              <w:spacing w:before="80" w:after="80" w:line="259" w:lineRule="auto"/>
              <w:rPr>
                <w:color w:val="000000" w:themeColor="text1"/>
              </w:rPr>
            </w:pPr>
            <w:r w:rsidRPr="53614F40">
              <w:rPr>
                <w:b/>
                <w:bCs/>
              </w:rPr>
              <w:t>Definition</w:t>
            </w:r>
          </w:p>
        </w:tc>
      </w:tr>
      <w:tr w:rsidR="0EA88C29" w14:paraId="1FC506C6"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896BA2" w14:textId="7F83DFF1" w:rsidR="0EA88C29" w:rsidRDefault="53614F40" w:rsidP="53614F40">
            <w:pPr>
              <w:spacing w:before="80" w:after="80" w:line="259" w:lineRule="auto"/>
            </w:pPr>
            <w:r w:rsidRPr="53614F40">
              <w:t>Male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C9BB54" w14:textId="631480E5" w:rsidR="0EA88C29" w:rsidRDefault="4D6CD6A3" w:rsidP="25EBF8B3">
            <w:pPr>
              <w:spacing w:before="80" w:after="80" w:line="259" w:lineRule="auto"/>
            </w:pPr>
            <w:r>
              <w:t>The member identifies as male</w:t>
            </w:r>
          </w:p>
        </w:tc>
      </w:tr>
      <w:tr w:rsidR="0EA88C29" w14:paraId="077CC922"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522E7A" w14:textId="51F3C411" w:rsidR="0EA88C29" w:rsidRDefault="53614F40" w:rsidP="53614F40">
            <w:pPr>
              <w:spacing w:before="80" w:after="80" w:line="259" w:lineRule="auto"/>
            </w:pPr>
            <w:r w:rsidRPr="53614F40">
              <w:t>Female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681507" w14:textId="7E53A945" w:rsidR="0EA88C29" w:rsidRDefault="4D6CD6A3" w:rsidP="25EBF8B3">
            <w:pPr>
              <w:spacing w:before="80" w:after="80" w:line="259" w:lineRule="auto"/>
            </w:pPr>
            <w:r>
              <w:t>The member identifies as female</w:t>
            </w:r>
          </w:p>
        </w:tc>
      </w:tr>
      <w:tr w:rsidR="0EA88C29" w14:paraId="4B5B45A8"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913679" w14:textId="73C3B753" w:rsidR="0EA88C29" w:rsidRDefault="53614F40" w:rsidP="53614F40">
            <w:pPr>
              <w:spacing w:before="80" w:after="80" w:line="259" w:lineRule="auto"/>
            </w:pPr>
            <w:r w:rsidRPr="53614F40">
              <w:t>Transgender man/trans man</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D9AF97" w14:textId="65B7781A" w:rsidR="0EA88C29" w:rsidRDefault="4D6CD6A3" w:rsidP="25EBF8B3">
            <w:pPr>
              <w:spacing w:before="80" w:after="80" w:line="259" w:lineRule="auto"/>
            </w:pPr>
            <w:r>
              <w:t>The member was assigned female at birth and now identifies as male</w:t>
            </w:r>
          </w:p>
        </w:tc>
      </w:tr>
      <w:tr w:rsidR="0EA88C29" w14:paraId="74A88F71"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A90CD9" w14:textId="2787F0E2" w:rsidR="0EA88C29" w:rsidRDefault="53614F40" w:rsidP="53614F40">
            <w:pPr>
              <w:spacing w:before="80" w:after="80" w:line="259" w:lineRule="auto"/>
            </w:pPr>
            <w:r w:rsidRPr="53614F40">
              <w:t>Transgender woman/trans woman</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5E9DBC" w14:textId="36022C6E" w:rsidR="0EA88C29" w:rsidRDefault="4D6CD6A3" w:rsidP="25EBF8B3">
            <w:pPr>
              <w:spacing w:before="80" w:after="80" w:line="259" w:lineRule="auto"/>
            </w:pPr>
            <w:r>
              <w:t>The member was assigned male at birth and now identifies as female</w:t>
            </w:r>
          </w:p>
        </w:tc>
      </w:tr>
      <w:tr w:rsidR="0EA88C29" w14:paraId="66AF2BB2"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AC48D" w14:textId="3ACFBEE9" w:rsidR="0EA88C29" w:rsidRDefault="53614F40" w:rsidP="53614F40">
            <w:pPr>
              <w:spacing w:before="80" w:after="80" w:line="259" w:lineRule="auto"/>
            </w:pPr>
            <w:r w:rsidRPr="53614F40">
              <w:t>Genderqueer/gender nonconforming/nonbinary/neither exclusively male nor female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C99B6C" w14:textId="7E9D8D48" w:rsidR="0EA88C29" w:rsidRDefault="4D6CD6A3" w:rsidP="25EBF8B3">
            <w:pPr>
              <w:spacing w:before="80" w:after="80" w:line="259" w:lineRule="auto"/>
            </w:pPr>
            <w:r>
              <w:t>The member identifies outside the traditional gender binary or does not exclusively identify as male or female</w:t>
            </w:r>
          </w:p>
        </w:tc>
      </w:tr>
      <w:tr w:rsidR="0EA88C29" w14:paraId="458565AF"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2EAAEB" w14:textId="616069A9" w:rsidR="0EA88C29" w:rsidRDefault="53614F40" w:rsidP="53614F40">
            <w:pPr>
              <w:spacing w:before="80" w:after="80" w:line="259" w:lineRule="auto"/>
            </w:pPr>
            <w:r w:rsidRPr="53614F40">
              <w:t>Gender identity not listed, please specify</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2971A8" w14:textId="5518344F" w:rsidR="0EA88C29" w:rsidRDefault="1C5DC674" w:rsidP="53614F40">
            <w:pPr>
              <w:spacing w:before="80" w:after="80" w:line="259" w:lineRule="auto"/>
            </w:pPr>
            <w:r>
              <w:t>The member’s gender identity is not listed</w:t>
            </w:r>
            <w:r w:rsidR="2F60EDDB">
              <w:t xml:space="preserve"> </w:t>
            </w:r>
            <w:r>
              <w:t>above</w:t>
            </w:r>
            <w:r w:rsidR="00E00B84">
              <w:t>; please specify</w:t>
            </w:r>
          </w:p>
        </w:tc>
      </w:tr>
      <w:tr w:rsidR="0EA88C29" w14:paraId="7042E3A6"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464237" w14:textId="31E85D76" w:rsidR="0EA88C29" w:rsidRDefault="53614F40" w:rsidP="53614F40">
            <w:pPr>
              <w:spacing w:before="80" w:after="80" w:line="259" w:lineRule="auto"/>
            </w:pPr>
            <w:r w:rsidRPr="53614F40">
              <w:t>Unknown</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565598" w14:textId="7F5C882F" w:rsidR="0EA88C29" w:rsidRDefault="4D6CD6A3" w:rsidP="25EBF8B3">
            <w:pPr>
              <w:spacing w:before="80" w:after="80" w:line="259" w:lineRule="auto"/>
            </w:pPr>
            <w:r>
              <w:t>The member’s current gender identity is not known</w:t>
            </w:r>
          </w:p>
        </w:tc>
      </w:tr>
      <w:tr w:rsidR="0EA88C29" w14:paraId="1114A94A"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9ACFBD" w14:textId="4C273074" w:rsidR="0EA88C29" w:rsidRDefault="53614F40" w:rsidP="53614F40">
            <w:pPr>
              <w:spacing w:before="80" w:after="80" w:line="259" w:lineRule="auto"/>
            </w:pPr>
            <w:r w:rsidRPr="53614F40">
              <w:t>Prefer not to say</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385CDA" w14:textId="1C8194B6" w:rsidR="0EA88C29" w:rsidRDefault="4D6CD6A3" w:rsidP="25EBF8B3">
            <w:pPr>
              <w:spacing w:before="80" w:after="80" w:line="259" w:lineRule="auto"/>
            </w:pPr>
            <w:r>
              <w:t>The member chooses not to disclose their current gender identity</w:t>
            </w:r>
          </w:p>
        </w:tc>
      </w:tr>
    </w:tbl>
    <w:p w14:paraId="4576BEF4" w14:textId="545310B6" w:rsidR="60D4DC93" w:rsidRDefault="60D4DC93" w:rsidP="53614F40">
      <w:pPr>
        <w:spacing w:before="80" w:after="80"/>
        <w:rPr>
          <w:color w:val="000000" w:themeColor="text1"/>
        </w:rPr>
      </w:pPr>
    </w:p>
    <w:p w14:paraId="43E6466E" w14:textId="12F37A8F" w:rsidR="60D4DC93" w:rsidRDefault="60D4DC93" w:rsidP="53614F40">
      <w:pPr>
        <w:spacing w:before="80" w:after="80"/>
      </w:pPr>
    </w:p>
    <w:p w14:paraId="32B990B7" w14:textId="04CC4E00" w:rsidR="61282353" w:rsidRDefault="61282353" w:rsidP="10F81A08">
      <w:pPr>
        <w:pStyle w:val="Heading3"/>
        <w:keepNext w:val="0"/>
        <w:keepLines w:val="0"/>
      </w:pPr>
      <w:r>
        <w:t xml:space="preserve">5 - </w:t>
      </w:r>
      <w:r w:rsidR="18940FB0" w:rsidRPr="10F81A08">
        <w:rPr>
          <w:color w:val="000000" w:themeColor="text1"/>
        </w:rPr>
        <w:t>Select one or more races as identified by the member</w:t>
      </w:r>
    </w:p>
    <w:p w14:paraId="2B973631" w14:textId="22DA50DD" w:rsidR="60D4DC93" w:rsidRDefault="53614F40" w:rsidP="53614F40">
      <w:pPr>
        <w:spacing w:before="80" w:after="80"/>
        <w:rPr>
          <w:color w:val="000000" w:themeColor="text1"/>
        </w:rPr>
      </w:pPr>
      <w:r w:rsidRPr="53614F40">
        <w:rPr>
          <w:b/>
          <w:bCs/>
        </w:rPr>
        <w:t xml:space="preserve">Item Intent: </w:t>
      </w:r>
      <w:r w:rsidRPr="53614F40">
        <w:t xml:space="preserve">This item is intended to capture the racial identity of the member. </w:t>
      </w:r>
    </w:p>
    <w:p w14:paraId="111C20C3" w14:textId="40312275" w:rsidR="006D5900" w:rsidRDefault="53614F40" w:rsidP="53614F40">
      <w:pPr>
        <w:spacing w:before="80" w:after="80"/>
      </w:pPr>
      <w:r w:rsidRPr="53614F40">
        <w:rPr>
          <w:b/>
          <w:bCs/>
        </w:rPr>
        <w:t xml:space="preserve">Definition: </w:t>
      </w:r>
      <w:r w:rsidR="25EBF8B3" w:rsidRPr="25EBF8B3">
        <w:t xml:space="preserve">Race - a person's self-identification with one or more social groups. </w:t>
      </w:r>
    </w:p>
    <w:p w14:paraId="264B28B3" w14:textId="4DDC3259" w:rsidR="60D4DC93" w:rsidRDefault="53614F40" w:rsidP="53614F40">
      <w:pPr>
        <w:spacing w:before="80" w:after="80"/>
        <w:rPr>
          <w:color w:val="000000" w:themeColor="text1"/>
        </w:rPr>
      </w:pPr>
      <w:r w:rsidRPr="53614F40">
        <w:rPr>
          <w:b/>
          <w:bCs/>
        </w:rPr>
        <w:t>Steps for Assessment:</w:t>
      </w:r>
      <w:r w:rsidRPr="53614F40">
        <w:t xml:space="preserve"> Ask the member to select one or more races they consider themselves to belong to. </w:t>
      </w:r>
      <w:r w:rsidR="009E080F">
        <w:t>The nurse assessor</w:t>
      </w:r>
      <w:r w:rsidRPr="53614F40">
        <w:t xml:space="preserve"> may need or want to provide the </w:t>
      </w:r>
      <w:r>
        <w:t>definition</w:t>
      </w:r>
      <w:r w:rsidR="24372FFD">
        <w:t>s.</w:t>
      </w:r>
      <w:r w:rsidRPr="53614F40">
        <w:t xml:space="preserve"> Present the options for each race as needed. Someone’s physical appearance does not define their race. If a member feels that the provided terms do not apply to their race(s), allow them to share in their own words. </w:t>
      </w:r>
    </w:p>
    <w:p w14:paraId="0C4E4564" w14:textId="560E0C41" w:rsidR="60D4DC93" w:rsidRDefault="00992A2A" w:rsidP="53614F40">
      <w:pPr>
        <w:spacing w:before="80" w:after="80"/>
        <w:rPr>
          <w:color w:val="000000" w:themeColor="text1"/>
        </w:rPr>
      </w:pPr>
      <w:r>
        <w:rPr>
          <w:b/>
          <w:bCs/>
        </w:rPr>
        <w:t>Response</w:t>
      </w:r>
      <w:r w:rsidR="53614F40" w:rsidRPr="3774C670">
        <w:rPr>
          <w:b/>
          <w:bCs/>
        </w:rPr>
        <w:t>:</w:t>
      </w:r>
      <w:r w:rsidR="53614F40">
        <w:t xml:space="preserve"> Select all that apply</w:t>
      </w:r>
      <w:r w:rsidR="000E5830">
        <w:t xml:space="preserve"> from the following options</w:t>
      </w:r>
      <w:r w:rsidR="001D400C">
        <w:t>.</w:t>
      </w:r>
    </w:p>
    <w:tbl>
      <w:tblPr>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55"/>
        <w:gridCol w:w="6690"/>
      </w:tblGrid>
      <w:tr w:rsidR="00160D0B" w14:paraId="5C78DC04"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C5DF3F" w14:textId="3144D44C" w:rsidR="00160D0B" w:rsidRPr="00160D0B" w:rsidRDefault="00160D0B" w:rsidP="53614F40">
            <w:pPr>
              <w:spacing w:before="80" w:after="80"/>
              <w:rPr>
                <w:b/>
                <w:bCs/>
              </w:rPr>
            </w:pPr>
            <w:r w:rsidRPr="00160D0B">
              <w:rPr>
                <w:b/>
                <w:bCs/>
              </w:rPr>
              <w:lastRenderedPageBreak/>
              <w:t>Response</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1255F7" w14:textId="222DCAD6" w:rsidR="00160D0B" w:rsidRPr="00160D0B" w:rsidRDefault="00160D0B" w:rsidP="53614F40">
            <w:pPr>
              <w:spacing w:before="80" w:after="80"/>
              <w:rPr>
                <w:b/>
                <w:bCs/>
              </w:rPr>
            </w:pPr>
            <w:r w:rsidRPr="00160D0B">
              <w:rPr>
                <w:b/>
                <w:bCs/>
              </w:rPr>
              <w:t>Definition</w:t>
            </w:r>
          </w:p>
        </w:tc>
      </w:tr>
      <w:tr w:rsidR="0EA88C29" w14:paraId="22A3ECC5"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B4358F" w14:textId="53C6C0FA" w:rsidR="0EA88C29" w:rsidRDefault="53614F40" w:rsidP="53614F40">
            <w:pPr>
              <w:spacing w:before="80" w:after="80"/>
            </w:pPr>
            <w:r w:rsidRPr="53614F40">
              <w:t>American Indian/Native Alaskan</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C78A2" w14:textId="143D7FF7" w:rsidR="0EA88C29" w:rsidRDefault="090B8617" w:rsidP="53614F40">
            <w:pPr>
              <w:spacing w:before="80" w:after="80"/>
            </w:pPr>
            <w:r>
              <w:t xml:space="preserve">Member identifies </w:t>
            </w:r>
            <w:r w:rsidR="004C2960">
              <w:t>as</w:t>
            </w:r>
            <w:r>
              <w:t xml:space="preserve"> American Indian and/or Native American</w:t>
            </w:r>
          </w:p>
        </w:tc>
      </w:tr>
      <w:tr w:rsidR="0EA88C29" w14:paraId="4CCB4A53"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1CC94E" w14:textId="60B4B87C" w:rsidR="0EA88C29" w:rsidRDefault="53614F40" w:rsidP="53614F40">
            <w:pPr>
              <w:spacing w:before="80" w:after="80"/>
            </w:pPr>
            <w:r w:rsidRPr="53614F40">
              <w:t>Asian</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F60F42" w14:textId="47358F9D" w:rsidR="00C85D26" w:rsidRDefault="090B8617" w:rsidP="53614F40">
            <w:pPr>
              <w:spacing w:before="80" w:after="80"/>
            </w:pPr>
            <w:r>
              <w:t xml:space="preserve">Member identifies as </w:t>
            </w:r>
            <w:r w:rsidR="3EC8ACE9">
              <w:t>Asian</w:t>
            </w:r>
            <w:r w:rsidR="12C70FE1">
              <w:t xml:space="preserve"> </w:t>
            </w:r>
            <w:r w:rsidR="517FF1D4">
              <w:t>or from the Indian subcontinent</w:t>
            </w:r>
          </w:p>
        </w:tc>
      </w:tr>
      <w:tr w:rsidR="0EA88C29" w14:paraId="5B00416B"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1A279D" w14:textId="2596DEAF" w:rsidR="0EA88C29" w:rsidRDefault="53614F40" w:rsidP="53614F40">
            <w:pPr>
              <w:spacing w:before="80" w:after="80"/>
            </w:pPr>
            <w:r w:rsidRPr="53614F40">
              <w:t>Black/African American</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8007BD" w14:textId="20694A97" w:rsidR="0EA88C29" w:rsidRDefault="517FF1D4" w:rsidP="53614F40">
            <w:pPr>
              <w:spacing w:before="80" w:after="80"/>
            </w:pPr>
            <w:r>
              <w:t>Member identifies as black or African American</w:t>
            </w:r>
          </w:p>
        </w:tc>
      </w:tr>
      <w:tr w:rsidR="0EA88C29" w14:paraId="41242DAE"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0BF8DA" w14:textId="295C4A3D" w:rsidR="0EA88C29" w:rsidRDefault="53614F40" w:rsidP="53614F40">
            <w:pPr>
              <w:spacing w:before="80" w:after="80"/>
            </w:pPr>
            <w:r w:rsidRPr="53614F40">
              <w:t>Native Hawaiian/Pacific Islander</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F1776D" w14:textId="53860495" w:rsidR="00ED61A4" w:rsidRDefault="517FF1D4" w:rsidP="53614F40">
            <w:pPr>
              <w:spacing w:before="80" w:after="80"/>
            </w:pPr>
            <w:r>
              <w:t>Member identifies as Native Hawaiian or Pacific Islander</w:t>
            </w:r>
          </w:p>
        </w:tc>
      </w:tr>
      <w:tr w:rsidR="0EA88C29" w14:paraId="52052890"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1B7457" w14:textId="3B4A8A96" w:rsidR="0EA88C29" w:rsidRDefault="53614F40" w:rsidP="53614F40">
            <w:pPr>
              <w:spacing w:before="80" w:after="80"/>
            </w:pPr>
            <w:r w:rsidRPr="53614F40">
              <w:t>White, non-Hispanic</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7C2774" w14:textId="040909A4" w:rsidR="00ED61A4" w:rsidRDefault="517FF1D4" w:rsidP="53614F40">
            <w:pPr>
              <w:spacing w:before="80" w:after="80"/>
            </w:pPr>
            <w:r>
              <w:t xml:space="preserve">Member identifies as white, non-Hispanic </w:t>
            </w:r>
          </w:p>
        </w:tc>
      </w:tr>
      <w:tr w:rsidR="0EA88C29" w14:paraId="6CA583FF"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21681F" w14:textId="4B5198BF" w:rsidR="0EA88C29" w:rsidRDefault="53614F40" w:rsidP="53614F40">
            <w:pPr>
              <w:spacing w:before="80" w:after="80"/>
            </w:pPr>
            <w:r w:rsidRPr="53614F40">
              <w:t>Hispanic</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0C42EE" w14:textId="11B5621A" w:rsidR="0EA88C29" w:rsidRDefault="6B3A1594" w:rsidP="53614F40">
            <w:pPr>
              <w:spacing w:before="80" w:after="80"/>
            </w:pPr>
            <w:r>
              <w:t>Member identifies as Hispanic</w:t>
            </w:r>
          </w:p>
        </w:tc>
      </w:tr>
      <w:tr w:rsidR="0EA88C29" w14:paraId="1D80AB47"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0FF3FE" w14:textId="6B8FEA0E" w:rsidR="0EA88C29" w:rsidRDefault="53614F40" w:rsidP="53614F40">
            <w:pPr>
              <w:spacing w:before="80" w:after="80"/>
            </w:pPr>
            <w:r w:rsidRPr="53614F40">
              <w:t xml:space="preserve">Race </w:t>
            </w:r>
            <w:r w:rsidR="005F0EAE" w:rsidRPr="53614F40">
              <w:t xml:space="preserve">is </w:t>
            </w:r>
            <w:r w:rsidRPr="53614F40">
              <w:t>not listed here, please specif</w:t>
            </w:r>
            <w:r w:rsidR="00ED20E0">
              <w:t>y</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B9573A" w14:textId="5B251EF0" w:rsidR="0EA88C29" w:rsidRDefault="1C5DC674" w:rsidP="53614F40">
            <w:pPr>
              <w:spacing w:before="80" w:after="80"/>
            </w:pPr>
            <w:r>
              <w:t>The member’s race is not listed above</w:t>
            </w:r>
            <w:r w:rsidR="00ED20E0">
              <w:t>; please specify</w:t>
            </w:r>
          </w:p>
        </w:tc>
      </w:tr>
      <w:tr w:rsidR="0EA88C29" w14:paraId="55471E49" w14:textId="77777777" w:rsidTr="00160D0B">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3D7614" w14:textId="70195DF9" w:rsidR="0EA88C29" w:rsidRDefault="53614F40" w:rsidP="53614F40">
            <w:pPr>
              <w:spacing w:before="80" w:after="80"/>
            </w:pPr>
            <w:r w:rsidRPr="53614F40">
              <w:t>Prefer not to answer</w:t>
            </w:r>
          </w:p>
        </w:tc>
        <w:tc>
          <w:tcPr>
            <w:tcW w:w="6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DABAA" w14:textId="194C00FB" w:rsidR="0EA88C29" w:rsidRDefault="1C5DC674" w:rsidP="53614F40">
            <w:pPr>
              <w:spacing w:before="80" w:after="80"/>
            </w:pPr>
            <w:r>
              <w:t>Member chooses not to disclose their racial identity</w:t>
            </w:r>
          </w:p>
        </w:tc>
      </w:tr>
    </w:tbl>
    <w:p w14:paraId="2D752AF3" w14:textId="08D6C744" w:rsidR="60D4DC93" w:rsidRDefault="60D4DC93" w:rsidP="53614F40">
      <w:pPr>
        <w:spacing w:before="80" w:after="80"/>
        <w:rPr>
          <w:color w:val="000000" w:themeColor="text1"/>
        </w:rPr>
      </w:pPr>
    </w:p>
    <w:p w14:paraId="7D78C116" w14:textId="6B0A30D5" w:rsidR="60D4DC93" w:rsidRDefault="60D4DC93" w:rsidP="53614F40">
      <w:pPr>
        <w:spacing w:before="80" w:after="80"/>
      </w:pPr>
    </w:p>
    <w:p w14:paraId="5C1BA6EE" w14:textId="2525257A" w:rsidR="60D4DC93" w:rsidRDefault="4A30EDE4" w:rsidP="4A30EDE4">
      <w:pPr>
        <w:pStyle w:val="Heading3"/>
        <w:keepNext w:val="0"/>
        <w:keepLines w:val="0"/>
        <w:spacing w:before="80" w:after="80"/>
        <w:rPr>
          <w:b w:val="0"/>
          <w:bCs w:val="0"/>
          <w:color w:val="000000" w:themeColor="text1"/>
        </w:rPr>
      </w:pPr>
      <w:r w:rsidRPr="4A30EDE4">
        <w:t>6 - Does the member identify as Hispanic/Latino?</w:t>
      </w:r>
    </w:p>
    <w:p w14:paraId="1D2EB6F0" w14:textId="37F7E23F" w:rsidR="60D4DC93" w:rsidRPr="00EA5CB7" w:rsidRDefault="53614F40" w:rsidP="53614F40">
      <w:pPr>
        <w:spacing w:before="80" w:after="80"/>
        <w:rPr>
          <w:strike/>
          <w:color w:val="000000" w:themeColor="text1"/>
        </w:rPr>
      </w:pPr>
      <w:r w:rsidRPr="53614F40">
        <w:rPr>
          <w:b/>
          <w:bCs/>
        </w:rPr>
        <w:t xml:space="preserve">Item Intent: </w:t>
      </w:r>
      <w:r w:rsidRPr="53614F40">
        <w:t xml:space="preserve">This item is intended to determine whether the member identifies as Hispanic or Latino. </w:t>
      </w:r>
    </w:p>
    <w:p w14:paraId="05CC8E79" w14:textId="0310233F" w:rsidR="60D4DC93" w:rsidRDefault="53614F40" w:rsidP="53614F40">
      <w:pPr>
        <w:spacing w:before="80" w:after="80"/>
        <w:rPr>
          <w:color w:val="000000" w:themeColor="text1"/>
        </w:rPr>
      </w:pPr>
      <w:r w:rsidRPr="53614F40">
        <w:rPr>
          <w:b/>
          <w:bCs/>
        </w:rPr>
        <w:t xml:space="preserve">Definition: </w:t>
      </w:r>
      <w:r w:rsidR="003630E6" w:rsidRPr="003630E6">
        <w:t>Hispanic or Latino refers to someone of Cuban, Mexican, Puerto Rican, South or Central American, or other Spanish culture or origin regardless of race</w:t>
      </w:r>
      <w:r w:rsidR="003630E6">
        <w:t>.</w:t>
      </w:r>
    </w:p>
    <w:p w14:paraId="49EC9618" w14:textId="22D9BF83" w:rsidR="60D4DC93" w:rsidRDefault="00DC1D33" w:rsidP="53614F40">
      <w:pPr>
        <w:spacing w:before="80" w:after="80"/>
        <w:rPr>
          <w:color w:val="000000" w:themeColor="text1"/>
        </w:rPr>
      </w:pPr>
      <w:r>
        <w:rPr>
          <w:b/>
          <w:bCs/>
        </w:rPr>
        <w:t>Response:</w:t>
      </w:r>
      <w:r w:rsidR="53614F40">
        <w:t xml:space="preserve"> </w:t>
      </w:r>
      <w:r w:rsidR="007F5954" w:rsidRPr="007F5954">
        <w:t>Choose the appropriate answer from the selections provided.</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30"/>
        <w:gridCol w:w="6630"/>
      </w:tblGrid>
      <w:tr w:rsidR="0EA88C29" w14:paraId="4E8C0933" w14:textId="77777777" w:rsidTr="10F81A08">
        <w:trPr>
          <w:trHeight w:val="285"/>
        </w:trPr>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6A9E99" w14:textId="306E2DAC" w:rsidR="0EA88C29" w:rsidRDefault="00DC1D33" w:rsidP="53614F40">
            <w:pPr>
              <w:spacing w:before="80" w:after="80"/>
              <w:rPr>
                <w:color w:val="000000" w:themeColor="text1"/>
              </w:rPr>
            </w:pPr>
            <w:r>
              <w:rPr>
                <w:b/>
                <w:bCs/>
              </w:rPr>
              <w:t>Response</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9F3B99" w14:textId="5EC996C1" w:rsidR="0EA88C29" w:rsidRDefault="53614F40" w:rsidP="53614F40">
            <w:pPr>
              <w:spacing w:before="80" w:after="80"/>
              <w:rPr>
                <w:color w:val="000000" w:themeColor="text1"/>
              </w:rPr>
            </w:pPr>
            <w:r w:rsidRPr="53614F40">
              <w:rPr>
                <w:b/>
                <w:bCs/>
              </w:rPr>
              <w:t>Definition</w:t>
            </w:r>
          </w:p>
        </w:tc>
      </w:tr>
      <w:tr w:rsidR="0EA88C29" w14:paraId="194ADA1C" w14:textId="77777777" w:rsidTr="10F81A08">
        <w:trPr>
          <w:trHeight w:val="285"/>
        </w:trPr>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A4DCD" w14:textId="7F09A8CA" w:rsidR="0EA88C29" w:rsidRDefault="53614F40" w:rsidP="53614F40">
            <w:pPr>
              <w:spacing w:before="80" w:after="80"/>
            </w:pPr>
            <w:r w:rsidRPr="53614F40">
              <w:t>Yes</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38005D" w14:textId="435E9101" w:rsidR="0EA88C29" w:rsidRDefault="1C5DC674" w:rsidP="53614F40">
            <w:pPr>
              <w:spacing w:before="80" w:after="80"/>
            </w:pPr>
            <w:r>
              <w:t>Member identifies as Hispanic or Latino</w:t>
            </w:r>
          </w:p>
        </w:tc>
      </w:tr>
      <w:tr w:rsidR="0EA88C29" w14:paraId="4D7F7D35" w14:textId="77777777" w:rsidTr="10F81A08">
        <w:trPr>
          <w:trHeight w:val="285"/>
        </w:trPr>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7372B6" w14:textId="21596644" w:rsidR="0EA88C29" w:rsidRDefault="53614F40" w:rsidP="53614F40">
            <w:pPr>
              <w:spacing w:before="80" w:after="80"/>
            </w:pPr>
            <w:r w:rsidRPr="53614F40">
              <w:t>No</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8FA808" w14:textId="2DCDD6DF" w:rsidR="0EA88C29" w:rsidRDefault="1C5DC674" w:rsidP="53614F40">
            <w:pPr>
              <w:spacing w:before="80" w:after="80"/>
            </w:pPr>
            <w:r>
              <w:t>Member does not identify as Hispanic or Latino</w:t>
            </w:r>
          </w:p>
        </w:tc>
      </w:tr>
      <w:tr w:rsidR="0EA88C29" w14:paraId="089278BA" w14:textId="77777777" w:rsidTr="10F81A08">
        <w:trPr>
          <w:trHeight w:val="285"/>
        </w:trPr>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7256AB" w14:textId="02D21177" w:rsidR="0EA88C29" w:rsidRDefault="53614F40" w:rsidP="53614F40">
            <w:pPr>
              <w:spacing w:before="80" w:after="80"/>
            </w:pPr>
            <w:r w:rsidRPr="53614F40">
              <w:t>Unknown</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881A63" w14:textId="055AB7F5" w:rsidR="0EA88C29" w:rsidRDefault="1C5DC674" w:rsidP="53614F40">
            <w:pPr>
              <w:spacing w:before="80" w:after="80"/>
            </w:pPr>
            <w:r>
              <w:t>It is unclear if the member identifies as Hispanic or Latino</w:t>
            </w:r>
          </w:p>
        </w:tc>
      </w:tr>
      <w:tr w:rsidR="0EA88C29" w14:paraId="50DCE62A" w14:textId="77777777" w:rsidTr="10F81A08">
        <w:trPr>
          <w:trHeight w:val="285"/>
        </w:trPr>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9A230D" w14:textId="75F1E5F2" w:rsidR="0EA88C29" w:rsidRDefault="53614F40" w:rsidP="53614F40">
            <w:pPr>
              <w:spacing w:before="80" w:after="80"/>
            </w:pPr>
            <w:r w:rsidRPr="53614F40">
              <w:t>Prefer not to answer</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0CC5A2" w14:textId="3D5F917E" w:rsidR="0EA88C29" w:rsidRDefault="1C5DC674" w:rsidP="53614F40">
            <w:pPr>
              <w:spacing w:before="80" w:after="80"/>
            </w:pPr>
            <w:r>
              <w:t>Member chooses not to disclose their Hispanic/Latino identity</w:t>
            </w:r>
          </w:p>
        </w:tc>
      </w:tr>
    </w:tbl>
    <w:p w14:paraId="676010C6" w14:textId="274202D7" w:rsidR="60D4DC93" w:rsidRDefault="60D4DC93" w:rsidP="53614F40">
      <w:pPr>
        <w:spacing w:before="80" w:after="80"/>
        <w:rPr>
          <w:color w:val="000000" w:themeColor="text1"/>
        </w:rPr>
      </w:pPr>
    </w:p>
    <w:p w14:paraId="0862C876" w14:textId="5B079B43" w:rsidR="60D4DC93" w:rsidRDefault="60D4DC93" w:rsidP="53614F40">
      <w:pPr>
        <w:spacing w:before="80" w:after="80"/>
      </w:pPr>
    </w:p>
    <w:p w14:paraId="1229B1EE" w14:textId="090B0097" w:rsidR="60D4DC93" w:rsidRDefault="4A30EDE4" w:rsidP="4A30EDE4">
      <w:pPr>
        <w:pStyle w:val="Heading3"/>
        <w:keepNext w:val="0"/>
        <w:keepLines w:val="0"/>
        <w:spacing w:before="80" w:after="80"/>
        <w:rPr>
          <w:b w:val="0"/>
          <w:bCs w:val="0"/>
          <w:color w:val="000000" w:themeColor="text1"/>
        </w:rPr>
      </w:pPr>
      <w:r w:rsidRPr="4A30EDE4">
        <w:t>7 - Does the member have anyone assisting them with care on a regular basis?</w:t>
      </w:r>
    </w:p>
    <w:p w14:paraId="7C305FCD" w14:textId="5AD6CDE6" w:rsidR="60D4DC93" w:rsidRPr="00EA5CB7" w:rsidRDefault="53614F40" w:rsidP="53614F40">
      <w:pPr>
        <w:spacing w:before="80" w:after="80"/>
        <w:rPr>
          <w:strike/>
          <w:color w:val="000000" w:themeColor="text1"/>
        </w:rPr>
      </w:pPr>
      <w:r w:rsidRPr="53614F40">
        <w:rPr>
          <w:b/>
          <w:bCs/>
        </w:rPr>
        <w:t xml:space="preserve">Item Intent: </w:t>
      </w:r>
      <w:r w:rsidRPr="53614F40">
        <w:t>This item is intended to identify if the member has regular support for daily tasks or healthcare needs</w:t>
      </w:r>
      <w:r w:rsidR="00291038">
        <w:t>.</w:t>
      </w:r>
    </w:p>
    <w:p w14:paraId="2ED3CD1D" w14:textId="2AC39848" w:rsidR="00287EC9" w:rsidRDefault="1C5DC674" w:rsidP="53614F40">
      <w:pPr>
        <w:spacing w:before="80" w:after="80"/>
      </w:pPr>
      <w:r w:rsidRPr="10F81A08">
        <w:rPr>
          <w:b/>
          <w:bCs/>
        </w:rPr>
        <w:lastRenderedPageBreak/>
        <w:t>Definition:</w:t>
      </w:r>
      <w:r>
        <w:t xml:space="preserve"> </w:t>
      </w:r>
      <w:r w:rsidR="41E3F791">
        <w:t>Assistance with care refers to the support provided by someone other than the member to help with daily activities or health</w:t>
      </w:r>
      <w:r w:rsidR="1958B717">
        <w:t>-</w:t>
      </w:r>
      <w:r w:rsidR="41E3F791">
        <w:t xml:space="preserve">related tasks. Activities of </w:t>
      </w:r>
      <w:r w:rsidR="69478BEB">
        <w:t>D</w:t>
      </w:r>
      <w:r w:rsidR="41E3F791">
        <w:t xml:space="preserve">aily </w:t>
      </w:r>
      <w:r w:rsidR="3FE11CE1">
        <w:t>L</w:t>
      </w:r>
      <w:r w:rsidR="41E3F791">
        <w:t>iving</w:t>
      </w:r>
      <w:r w:rsidR="4DD78895">
        <w:t xml:space="preserve"> (ADLs)</w:t>
      </w:r>
      <w:r w:rsidR="41E3F791">
        <w:t xml:space="preserve"> are essential tasks that people perform every day (</w:t>
      </w:r>
      <w:r w:rsidR="2EBCE735">
        <w:t xml:space="preserve">e.g., </w:t>
      </w:r>
      <w:r w:rsidR="41E3F791">
        <w:t>bathing, toileting).  Health-related tasks can include medication management (</w:t>
      </w:r>
      <w:r w:rsidR="1E54D8B0">
        <w:t xml:space="preserve">e.g., </w:t>
      </w:r>
      <w:r w:rsidR="41E3F791">
        <w:t>organizing, reminding, or administering), or managing medical equipment.  </w:t>
      </w:r>
    </w:p>
    <w:p w14:paraId="4F8C4711" w14:textId="6146A2ED" w:rsidR="60D4DC93" w:rsidRDefault="1C5DC674" w:rsidP="53614F40">
      <w:pPr>
        <w:spacing w:before="80" w:after="80"/>
        <w:rPr>
          <w:color w:val="000000" w:themeColor="text1"/>
        </w:rPr>
      </w:pPr>
      <w:r>
        <w:t xml:space="preserve">Regular Basis – </w:t>
      </w:r>
      <w:r w:rsidR="18F7A00A">
        <w:t>t</w:t>
      </w:r>
      <w:r>
        <w:t>he task or need, and therefore the assistance, is predictable, recurring, and ongoing (e.g.</w:t>
      </w:r>
      <w:r w:rsidR="154F81CD">
        <w:t>,</w:t>
      </w:r>
      <w:r>
        <w:t xml:space="preserve"> dressing every day, managing medication every </w:t>
      </w:r>
      <w:r w:rsidR="1C422316">
        <w:t>day/</w:t>
      </w:r>
      <w:r>
        <w:t>week).</w:t>
      </w:r>
    </w:p>
    <w:p w14:paraId="022FF5D3" w14:textId="7078CECE" w:rsidR="60D4DC93" w:rsidRDefault="53614F40" w:rsidP="53614F40">
      <w:pPr>
        <w:spacing w:before="80" w:after="80"/>
        <w:rPr>
          <w:color w:val="000000" w:themeColor="text1"/>
        </w:rPr>
      </w:pPr>
      <w:r w:rsidRPr="70EAD96A">
        <w:rPr>
          <w:b/>
          <w:bCs/>
        </w:rPr>
        <w:t>Steps for Assessment:</w:t>
      </w:r>
      <w:r>
        <w:t xml:space="preserve"> Ask the member </w:t>
      </w:r>
      <w:r w:rsidR="5095C8B4">
        <w:t>directly</w:t>
      </w:r>
      <w:r>
        <w:t xml:space="preserve"> if they have anyone assisting them with care on a regular basis. </w:t>
      </w:r>
    </w:p>
    <w:p w14:paraId="7584E419" w14:textId="6CBDEB5C" w:rsidR="60D4DC93" w:rsidRDefault="0003289A" w:rsidP="53614F40">
      <w:pPr>
        <w:spacing w:before="80" w:after="80"/>
        <w:rPr>
          <w:color w:val="000000" w:themeColor="text1"/>
        </w:rPr>
      </w:pPr>
      <w:r>
        <w:rPr>
          <w:b/>
          <w:bCs/>
        </w:rPr>
        <w:t>Response</w:t>
      </w:r>
      <w:r w:rsidR="53614F40" w:rsidRPr="70EAD96A">
        <w:rPr>
          <w:b/>
          <w:bCs/>
        </w:rPr>
        <w:t xml:space="preserve">: </w:t>
      </w:r>
      <w:r w:rsidR="007F5954" w:rsidRPr="007F5954">
        <w:t>Choose the appropriate answer from the selections provided.</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55"/>
      </w:tblGrid>
      <w:tr w:rsidR="0EA88C29" w14:paraId="1FC9E4C7" w14:textId="77777777" w:rsidTr="5B9E53A1">
        <w:trPr>
          <w:trHeight w:val="28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314456" w14:textId="0187FEDF" w:rsidR="0EA88C29" w:rsidRDefault="0003289A" w:rsidP="53614F40">
            <w:pPr>
              <w:spacing w:before="80" w:after="80"/>
              <w:rPr>
                <w:color w:val="000000" w:themeColor="text1"/>
              </w:rPr>
            </w:pPr>
            <w:r>
              <w:rPr>
                <w:b/>
                <w:bCs/>
              </w:rPr>
              <w:t>Response</w:t>
            </w:r>
          </w:p>
        </w:tc>
        <w:tc>
          <w:tcPr>
            <w:tcW w:w="6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472708" w14:textId="5462EC62" w:rsidR="0EA88C29" w:rsidRDefault="0A42B858" w:rsidP="70EAD96A">
            <w:pPr>
              <w:spacing w:before="80" w:after="80"/>
              <w:rPr>
                <w:b/>
                <w:bCs/>
              </w:rPr>
            </w:pPr>
            <w:r w:rsidRPr="5B9E53A1">
              <w:rPr>
                <w:b/>
                <w:bCs/>
              </w:rPr>
              <w:t xml:space="preserve"> </w:t>
            </w:r>
            <w:r w:rsidR="62DA915B" w:rsidRPr="5B9E53A1">
              <w:rPr>
                <w:b/>
                <w:bCs/>
              </w:rPr>
              <w:t>Definition</w:t>
            </w:r>
          </w:p>
        </w:tc>
      </w:tr>
      <w:tr w:rsidR="00D64E9E" w14:paraId="27CAAC97" w14:textId="77777777" w:rsidTr="5B9E53A1">
        <w:trPr>
          <w:trHeight w:val="28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B19FEA" w14:textId="4203C2B6" w:rsidR="00D64E9E" w:rsidRDefault="00D64E9E" w:rsidP="00D64E9E">
            <w:pPr>
              <w:spacing w:before="80" w:after="80"/>
            </w:pPr>
            <w:r w:rsidRPr="53614F40">
              <w:t>Yes</w:t>
            </w:r>
          </w:p>
        </w:tc>
        <w:tc>
          <w:tcPr>
            <w:tcW w:w="6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3F67B8" w14:textId="4CB3BC48" w:rsidR="00D64E9E" w:rsidRDefault="0CFFC034" w:rsidP="00D64E9E">
            <w:pPr>
              <w:spacing w:before="80" w:after="80"/>
            </w:pPr>
            <w:r>
              <w:t>Member receives regular help with daily tasks or healthcare needs</w:t>
            </w:r>
          </w:p>
        </w:tc>
      </w:tr>
      <w:tr w:rsidR="00D64E9E" w14:paraId="1B353947" w14:textId="77777777" w:rsidTr="5B9E53A1">
        <w:trPr>
          <w:trHeight w:val="28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756502" w14:textId="5839B2E7" w:rsidR="00D64E9E" w:rsidRDefault="00D64E9E" w:rsidP="00D64E9E">
            <w:pPr>
              <w:spacing w:before="80" w:after="80"/>
            </w:pPr>
            <w:r w:rsidRPr="53614F40">
              <w:t>No</w:t>
            </w:r>
          </w:p>
        </w:tc>
        <w:tc>
          <w:tcPr>
            <w:tcW w:w="6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A76182" w14:textId="36D63AB8" w:rsidR="00D64E9E" w:rsidRDefault="0CFFC034" w:rsidP="00D64E9E">
            <w:pPr>
              <w:spacing w:before="80" w:after="80"/>
            </w:pPr>
            <w:r>
              <w:t>Member does not receive regular help with daily tasks or healthcare need</w:t>
            </w:r>
            <w:r w:rsidR="49F98542">
              <w:t>s</w:t>
            </w:r>
          </w:p>
        </w:tc>
      </w:tr>
      <w:tr w:rsidR="00D64E9E" w14:paraId="2663A435" w14:textId="77777777" w:rsidTr="5B9E53A1">
        <w:trPr>
          <w:trHeight w:val="28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58A125" w14:textId="79801018" w:rsidR="00D64E9E" w:rsidRDefault="00D64E9E" w:rsidP="00D64E9E">
            <w:pPr>
              <w:spacing w:before="80" w:after="80"/>
            </w:pPr>
            <w:r w:rsidRPr="53614F40">
              <w:t>Unknown</w:t>
            </w:r>
          </w:p>
        </w:tc>
        <w:tc>
          <w:tcPr>
            <w:tcW w:w="6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24E021" w14:textId="3591D6C2" w:rsidR="00D64E9E" w:rsidRDefault="0CFFC034" w:rsidP="00D64E9E">
            <w:pPr>
              <w:spacing w:before="80" w:after="80"/>
            </w:pPr>
            <w:r>
              <w:t>It is unclear if the member has regular assistance</w:t>
            </w:r>
          </w:p>
        </w:tc>
      </w:tr>
    </w:tbl>
    <w:p w14:paraId="4343C4DD" w14:textId="6048E6AA" w:rsidR="60D4DC93" w:rsidRDefault="60D4DC93" w:rsidP="53614F40">
      <w:pPr>
        <w:spacing w:before="80" w:after="80"/>
        <w:rPr>
          <w:color w:val="000000" w:themeColor="text1"/>
        </w:rPr>
      </w:pPr>
    </w:p>
    <w:p w14:paraId="7DEF1F68" w14:textId="52919CF3" w:rsidR="60D4DC93" w:rsidRDefault="60D4DC93" w:rsidP="53614F40">
      <w:pPr>
        <w:spacing w:before="80" w:after="80"/>
      </w:pPr>
    </w:p>
    <w:p w14:paraId="385406BD" w14:textId="48A2A7F7" w:rsidR="60D4DC93" w:rsidRPr="00745F61" w:rsidRDefault="4A30EDE4" w:rsidP="4A30EDE4">
      <w:pPr>
        <w:pStyle w:val="Heading3"/>
        <w:keepNext w:val="0"/>
        <w:keepLines w:val="0"/>
        <w:spacing w:before="80" w:after="80"/>
      </w:pPr>
      <w:r w:rsidRPr="4A30EDE4">
        <w:t xml:space="preserve">7.1 - </w:t>
      </w:r>
      <w:r w:rsidR="00EA50E0">
        <w:t>W</w:t>
      </w:r>
      <w:r w:rsidRPr="4A30EDE4">
        <w:t xml:space="preserve">ho provides assistance to the member? </w:t>
      </w:r>
    </w:p>
    <w:p w14:paraId="4A766839" w14:textId="0A7809EE" w:rsidR="60D4DC93" w:rsidRPr="00686C19" w:rsidRDefault="1C5DC674" w:rsidP="003000C2">
      <w:pPr>
        <w:spacing w:before="80" w:after="80"/>
        <w:rPr>
          <w:strike/>
          <w:color w:val="000000" w:themeColor="text1"/>
        </w:rPr>
      </w:pPr>
      <w:r w:rsidRPr="10F81A08">
        <w:rPr>
          <w:b/>
          <w:bCs/>
        </w:rPr>
        <w:t xml:space="preserve">Item Intent: </w:t>
      </w:r>
      <w:r>
        <w:t xml:space="preserve">This is a skip logic </w:t>
      </w:r>
      <w:r w:rsidR="15B6CCD6">
        <w:t>question and</w:t>
      </w:r>
      <w:r>
        <w:t xml:space="preserve"> only asked if the member answered </w:t>
      </w:r>
      <w:r w:rsidR="1D2B7CE7">
        <w:t>Yes</w:t>
      </w:r>
      <w:r>
        <w:t xml:space="preserve"> to </w:t>
      </w:r>
      <w:r w:rsidR="228972B3">
        <w:t>Q</w:t>
      </w:r>
      <w:r>
        <w:t xml:space="preserve">uestion 7, indicating that they have individual(s) that assist them with care regularly. </w:t>
      </w:r>
      <w:r w:rsidR="1B1C940C" w:rsidRPr="10F81A08">
        <w:rPr>
          <w:color w:val="000000" w:themeColor="text1"/>
        </w:rPr>
        <w:t xml:space="preserve">The intent of this item is to identify the </w:t>
      </w:r>
      <w:r w:rsidR="744CE43F" w:rsidRPr="10F81A08">
        <w:rPr>
          <w:color w:val="000000" w:themeColor="text1"/>
        </w:rPr>
        <w:t>individual(s) assisting the member on a regular basis.</w:t>
      </w:r>
    </w:p>
    <w:p w14:paraId="366B6B3D" w14:textId="30B56253" w:rsidR="00370388" w:rsidRPr="00370388" w:rsidRDefault="1C5DC674" w:rsidP="00370388">
      <w:pPr>
        <w:spacing w:before="80" w:after="80"/>
      </w:pPr>
      <w:r w:rsidRPr="10F81A08">
        <w:rPr>
          <w:b/>
          <w:bCs/>
        </w:rPr>
        <w:t xml:space="preserve">Definition: </w:t>
      </w:r>
      <w:r w:rsidR="4C07E31C">
        <w:t>A</w:t>
      </w:r>
      <w:r w:rsidR="79BF595F">
        <w:t>ssistance with care refers to the support provided by someone other than the member to help with daily activities or health</w:t>
      </w:r>
      <w:r w:rsidR="6F2A3E83">
        <w:t>-related</w:t>
      </w:r>
      <w:r w:rsidR="79BF595F">
        <w:t xml:space="preserve"> tasks. Activities of </w:t>
      </w:r>
      <w:r w:rsidR="112C66FB">
        <w:t>D</w:t>
      </w:r>
      <w:r w:rsidR="79BF595F">
        <w:t xml:space="preserve">aily </w:t>
      </w:r>
      <w:r w:rsidR="764EEAB4">
        <w:t>L</w:t>
      </w:r>
      <w:r w:rsidR="79BF595F">
        <w:t xml:space="preserve">iving </w:t>
      </w:r>
      <w:r w:rsidR="0E3FE417">
        <w:t>(ADLs)</w:t>
      </w:r>
      <w:r w:rsidR="79BF595F">
        <w:t xml:space="preserve"> are essential tasks that people perform every day (</w:t>
      </w:r>
      <w:r w:rsidR="0BA5FFA8">
        <w:t>e.g.</w:t>
      </w:r>
      <w:r w:rsidR="79BF595F">
        <w:t>, bathing, toileting).  Health-related tasks can include medication management (</w:t>
      </w:r>
      <w:r w:rsidR="371B6538">
        <w:t xml:space="preserve">e.g., </w:t>
      </w:r>
      <w:r w:rsidR="79BF595F">
        <w:t>organizing, reminding, or administering), or managing medical equipment.  </w:t>
      </w:r>
    </w:p>
    <w:p w14:paraId="51FDE16B" w14:textId="5316D5BE" w:rsidR="00370388" w:rsidRPr="00370388" w:rsidRDefault="79BF595F" w:rsidP="00370388">
      <w:pPr>
        <w:spacing w:before="80" w:after="80"/>
      </w:pPr>
      <w:r>
        <w:t xml:space="preserve">Regular Basis – </w:t>
      </w:r>
      <w:r w:rsidR="06A00E3E">
        <w:t>t</w:t>
      </w:r>
      <w:r>
        <w:t>he task or need, and therefore the assistance, is predictable, recurring, and ongoing (e.g.</w:t>
      </w:r>
      <w:r w:rsidR="0DD10FCC">
        <w:t>,</w:t>
      </w:r>
      <w:r>
        <w:t xml:space="preserve"> dressing every day, managing medication every day/week). </w:t>
      </w:r>
    </w:p>
    <w:p w14:paraId="354B7E11" w14:textId="41BD1778" w:rsidR="60D4DC93" w:rsidRDefault="53614F40" w:rsidP="53614F40">
      <w:pPr>
        <w:spacing w:before="80" w:after="80"/>
        <w:rPr>
          <w:color w:val="000000" w:themeColor="text1"/>
        </w:rPr>
      </w:pPr>
      <w:r w:rsidRPr="70EAD96A">
        <w:rPr>
          <w:b/>
          <w:bCs/>
        </w:rPr>
        <w:t>Steps for Assessment:</w:t>
      </w:r>
      <w:r>
        <w:t xml:space="preserve"> If the member has regular assistance, ask who provides this support, presenting the options. If </w:t>
      </w:r>
      <w:r w:rsidR="40DC1EF1">
        <w:t>“</w:t>
      </w:r>
      <w:r>
        <w:t>Other</w:t>
      </w:r>
      <w:r w:rsidR="74B07FD0">
        <w:t>”</w:t>
      </w:r>
      <w:r>
        <w:t xml:space="preserve"> is selected, ask the member to specify. Some members may have individuals in their lives that help with care intermittently or rarely. Select the individuals from the list who regularly offer assistance and support to the member.</w:t>
      </w:r>
    </w:p>
    <w:p w14:paraId="0D8AC4EE" w14:textId="463C2B1A" w:rsidR="60D4DC93" w:rsidRDefault="53614F40" w:rsidP="00943B06">
      <w:pPr>
        <w:spacing w:before="80" w:after="80"/>
        <w:rPr>
          <w:i/>
          <w:iCs/>
          <w:color w:val="000000" w:themeColor="text1"/>
        </w:rPr>
      </w:pPr>
      <w:r w:rsidRPr="53614F40">
        <w:t>Interview Question Samples:</w:t>
      </w:r>
      <w:r w:rsidR="00943B06">
        <w:rPr>
          <w:color w:val="000000" w:themeColor="text1"/>
        </w:rPr>
        <w:t xml:space="preserve"> </w:t>
      </w:r>
      <w:r w:rsidR="19B6F2CF" w:rsidRPr="10F81A08">
        <w:rPr>
          <w:i/>
          <w:iCs/>
        </w:rPr>
        <w:t xml:space="preserve">If you need help with daily care, </w:t>
      </w:r>
      <w:r w:rsidR="64C49D1E" w:rsidRPr="10F81A08">
        <w:rPr>
          <w:i/>
          <w:iCs/>
        </w:rPr>
        <w:t>is there</w:t>
      </w:r>
      <w:r w:rsidR="3FAEE040" w:rsidRPr="10F81A08">
        <w:rPr>
          <w:i/>
          <w:iCs/>
        </w:rPr>
        <w:t xml:space="preserve"> anyone who comes over to help you</w:t>
      </w:r>
      <w:r w:rsidR="19B6F2CF" w:rsidRPr="10F81A08">
        <w:rPr>
          <w:i/>
          <w:iCs/>
        </w:rPr>
        <w:t>?</w:t>
      </w:r>
      <w:r w:rsidR="00943B06">
        <w:rPr>
          <w:i/>
          <w:iCs/>
        </w:rPr>
        <w:t xml:space="preserve"> </w:t>
      </w:r>
      <w:r w:rsidR="1C5DC674" w:rsidRPr="10F81A08">
        <w:rPr>
          <w:i/>
          <w:iCs/>
        </w:rPr>
        <w:t>Who are individuals in your life that have come to help you in the past week? The past month?</w:t>
      </w:r>
    </w:p>
    <w:p w14:paraId="2704FBB8" w14:textId="46854A27" w:rsidR="60D4DC93" w:rsidRDefault="00EE7D21" w:rsidP="53614F40">
      <w:pPr>
        <w:spacing w:before="80" w:after="80"/>
        <w:rPr>
          <w:color w:val="000000" w:themeColor="text1"/>
        </w:rPr>
      </w:pPr>
      <w:r>
        <w:rPr>
          <w:b/>
          <w:bCs/>
        </w:rPr>
        <w:lastRenderedPageBreak/>
        <w:t>Response:</w:t>
      </w:r>
      <w:r w:rsidR="53614F40" w:rsidRPr="53614F40">
        <w:rPr>
          <w:b/>
          <w:bCs/>
        </w:rPr>
        <w:t xml:space="preserve"> </w:t>
      </w:r>
      <w:r w:rsidR="53614F40" w:rsidRPr="53614F40">
        <w:t>Choose any of the following terms which best describe the individuals who provide assistance to the member.</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3"/>
        <w:gridCol w:w="6537"/>
      </w:tblGrid>
      <w:tr w:rsidR="0EA88C29" w14:paraId="0DDA9E36"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EA1134" w14:textId="4BB5C604" w:rsidR="0EA88C29" w:rsidRDefault="00EE7D21" w:rsidP="53614F40">
            <w:pPr>
              <w:spacing w:before="80" w:after="80"/>
              <w:rPr>
                <w:color w:val="000000" w:themeColor="text1"/>
              </w:rPr>
            </w:pPr>
            <w:r>
              <w:rPr>
                <w:b/>
                <w:bCs/>
              </w:rPr>
              <w:t>Response</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13F1E2" w14:textId="5F989A82" w:rsidR="0EA88C29" w:rsidRDefault="53614F40" w:rsidP="53614F40">
            <w:pPr>
              <w:spacing w:before="80" w:after="80"/>
              <w:rPr>
                <w:color w:val="000000" w:themeColor="text1"/>
              </w:rPr>
            </w:pPr>
            <w:r w:rsidRPr="53614F40">
              <w:rPr>
                <w:b/>
                <w:bCs/>
              </w:rPr>
              <w:t>Definition</w:t>
            </w:r>
          </w:p>
        </w:tc>
      </w:tr>
      <w:tr w:rsidR="0EA88C29" w14:paraId="3EA6B1D7"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01AD36" w14:textId="220999B8" w:rsidR="0EA88C29" w:rsidRDefault="53614F40" w:rsidP="53614F40">
            <w:pPr>
              <w:spacing w:before="80" w:after="80"/>
            </w:pPr>
            <w:r w:rsidRPr="53614F40">
              <w:t>Spouse</w:t>
            </w:r>
            <w:r w:rsidR="004B5C04">
              <w:t>, p</w:t>
            </w:r>
            <w:r w:rsidRPr="53614F40">
              <w:t>artner</w:t>
            </w:r>
            <w:r w:rsidR="004B5C04">
              <w:t>, s</w:t>
            </w:r>
            <w:r w:rsidRPr="53614F40">
              <w:t>ignificant Other</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38D368" w14:textId="42F07F13" w:rsidR="0EA88C29" w:rsidRDefault="4D6CD6A3" w:rsidP="25EBF8B3">
            <w:pPr>
              <w:spacing w:before="80" w:after="80"/>
            </w:pPr>
            <w:r>
              <w:t>A person with whom the member has a significant committed relationship</w:t>
            </w:r>
          </w:p>
        </w:tc>
      </w:tr>
      <w:tr w:rsidR="0EA88C29" w14:paraId="1FBC685A"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F76A73" w14:textId="04060418" w:rsidR="0EA88C29" w:rsidRDefault="53614F40" w:rsidP="53614F40">
            <w:pPr>
              <w:spacing w:before="80" w:after="80"/>
            </w:pPr>
            <w:r w:rsidRPr="53614F40">
              <w:t>Child(ren)</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77DAE3" w14:textId="25004D70" w:rsidR="0EA88C29" w:rsidRDefault="4D6CD6A3" w:rsidP="25EBF8B3">
            <w:pPr>
              <w:spacing w:before="80" w:after="80"/>
            </w:pPr>
            <w:r>
              <w:t xml:space="preserve">A </w:t>
            </w:r>
            <w:r w:rsidR="3C2621F0">
              <w:t>son or daughter of any age</w:t>
            </w:r>
          </w:p>
        </w:tc>
      </w:tr>
      <w:tr w:rsidR="0EA88C29" w14:paraId="74BAA0AB"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030CEE" w14:textId="04D8BE8B" w:rsidR="0EA88C29" w:rsidRDefault="53614F40" w:rsidP="53614F40">
            <w:pPr>
              <w:spacing w:before="80" w:after="80"/>
            </w:pPr>
            <w:r w:rsidRPr="53614F40">
              <w:t>Parent/</w:t>
            </w:r>
            <w:r w:rsidR="000F7B4E">
              <w:t>g</w:t>
            </w:r>
            <w:r w:rsidRPr="53614F40">
              <w:t>uardian</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61AC2" w14:textId="25DC2B89" w:rsidR="0EA88C29" w:rsidRDefault="4D6CD6A3" w:rsidP="25EBF8B3">
            <w:pPr>
              <w:spacing w:before="80" w:after="80"/>
            </w:pPr>
            <w:r>
              <w:t xml:space="preserve">A </w:t>
            </w:r>
            <w:r w:rsidR="5413883B">
              <w:t>mother, father, or legal guardian</w:t>
            </w:r>
          </w:p>
        </w:tc>
      </w:tr>
      <w:tr w:rsidR="0EA88C29" w14:paraId="1772C5F9"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95B1FC" w14:textId="0DFD0FB7" w:rsidR="0EA88C29" w:rsidRDefault="53614F40" w:rsidP="53614F40">
            <w:pPr>
              <w:spacing w:before="80" w:after="80"/>
            </w:pPr>
            <w:r w:rsidRPr="53614F40">
              <w:t>Siblings</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FD02B" w14:textId="5390DA81" w:rsidR="0EA88C29" w:rsidRDefault="4D6CD6A3" w:rsidP="25EBF8B3">
            <w:pPr>
              <w:spacing w:before="80" w:after="80"/>
            </w:pPr>
            <w:r>
              <w:t>A person with whom the member shares or has shared a parent</w:t>
            </w:r>
          </w:p>
        </w:tc>
      </w:tr>
      <w:tr w:rsidR="0EA88C29" w14:paraId="33F651A1"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554EFE" w14:textId="293847E3" w:rsidR="0EA88C29" w:rsidRDefault="53614F40" w:rsidP="53614F40">
            <w:pPr>
              <w:spacing w:before="80" w:after="80"/>
            </w:pPr>
            <w:r w:rsidRPr="53614F40">
              <w:t>Friend</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8CD74" w14:textId="773CC47F" w:rsidR="0EA88C29" w:rsidRDefault="4D6CD6A3" w:rsidP="25EBF8B3">
            <w:pPr>
              <w:spacing w:before="80" w:after="80"/>
            </w:pPr>
            <w:r>
              <w:t>A person with whom the member has a significant social relationship</w:t>
            </w:r>
          </w:p>
        </w:tc>
      </w:tr>
      <w:tr w:rsidR="0EA88C29" w14:paraId="33E7942F"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AD0F01" w14:textId="28B56D0C" w:rsidR="0EA88C29" w:rsidRDefault="53614F40" w:rsidP="53614F40">
            <w:pPr>
              <w:spacing w:before="80" w:after="80"/>
            </w:pPr>
            <w:r w:rsidRPr="53614F40">
              <w:t>Neighbor</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C78E8" w14:textId="0881F2F2" w:rsidR="0EA88C29" w:rsidRDefault="4D6CD6A3" w:rsidP="25EBF8B3">
            <w:pPr>
              <w:spacing w:before="80" w:after="80"/>
            </w:pPr>
            <w:r>
              <w:t>A person who lives near the member</w:t>
            </w:r>
          </w:p>
        </w:tc>
      </w:tr>
      <w:tr w:rsidR="0EA88C29" w14:paraId="46EBA28E"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14D531" w14:textId="04B23D13" w:rsidR="0EA88C29" w:rsidRDefault="53614F40" w:rsidP="53614F40">
            <w:pPr>
              <w:spacing w:before="80" w:after="80"/>
            </w:pPr>
            <w:r w:rsidRPr="53614F40">
              <w:t xml:space="preserve">Paid </w:t>
            </w:r>
            <w:r w:rsidR="000F7B4E">
              <w:t>c</w:t>
            </w:r>
            <w:r w:rsidRPr="53614F40">
              <w:t>aregiver</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F61F44" w14:textId="3276A51E" w:rsidR="0EA88C29" w:rsidRDefault="19B6F2CF" w:rsidP="53614F40">
            <w:pPr>
              <w:spacing w:before="80" w:after="80"/>
            </w:pPr>
            <w:r>
              <w:t xml:space="preserve">A person who </w:t>
            </w:r>
            <w:r w:rsidR="6F981D53">
              <w:t>is trained to provide care and compensated for their services</w:t>
            </w:r>
          </w:p>
        </w:tc>
      </w:tr>
      <w:tr w:rsidR="0EA88C29" w14:paraId="498BC079" w14:textId="77777777" w:rsidTr="3774C670">
        <w:trPr>
          <w:trHeight w:val="285"/>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AD120A" w14:textId="61019E51" w:rsidR="0EA88C29" w:rsidRDefault="53614F40" w:rsidP="53614F40">
            <w:pPr>
              <w:spacing w:before="80" w:after="80"/>
            </w:pPr>
            <w:r>
              <w:t>Other, please list</w:t>
            </w:r>
          </w:p>
        </w:tc>
        <w:tc>
          <w:tcPr>
            <w:tcW w:w="6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689963" w14:textId="32257310" w:rsidR="0EA88C29" w:rsidRDefault="1C5DC674" w:rsidP="53614F40">
            <w:pPr>
              <w:spacing w:before="80" w:after="80"/>
            </w:pPr>
            <w:r>
              <w:t xml:space="preserve">Document the member’s response term in the </w:t>
            </w:r>
            <w:r w:rsidR="393A169B">
              <w:t xml:space="preserve">text box </w:t>
            </w:r>
            <w:r>
              <w:t xml:space="preserve">provided </w:t>
            </w:r>
          </w:p>
        </w:tc>
      </w:tr>
    </w:tbl>
    <w:p w14:paraId="0AF2AC4F" w14:textId="6C5613C2" w:rsidR="60D4DC93" w:rsidRDefault="60D4DC93" w:rsidP="53614F40">
      <w:pPr>
        <w:spacing w:before="80" w:after="80"/>
        <w:rPr>
          <w:color w:val="000000" w:themeColor="text1"/>
        </w:rPr>
      </w:pPr>
    </w:p>
    <w:p w14:paraId="658931C8" w14:textId="78F3D0A7" w:rsidR="60D4DC93" w:rsidRDefault="60D4DC93" w:rsidP="53614F40">
      <w:pPr>
        <w:spacing w:before="80" w:after="80"/>
      </w:pPr>
    </w:p>
    <w:p w14:paraId="7AB3FC9D" w14:textId="3F685AB8" w:rsidR="60D4DC93" w:rsidRDefault="4A30EDE4" w:rsidP="4A30EDE4">
      <w:pPr>
        <w:pStyle w:val="Heading3"/>
        <w:keepNext w:val="0"/>
        <w:keepLines w:val="0"/>
        <w:spacing w:before="80" w:after="80"/>
        <w:rPr>
          <w:b w:val="0"/>
          <w:bCs w:val="0"/>
          <w:color w:val="000000" w:themeColor="text1"/>
        </w:rPr>
      </w:pPr>
      <w:r w:rsidRPr="4A30EDE4">
        <w:t>8 - Does the member enjoy socializing with others?</w:t>
      </w:r>
    </w:p>
    <w:p w14:paraId="7668D518" w14:textId="52169BF9" w:rsidR="60D4DC93" w:rsidRPr="00C61C8E" w:rsidRDefault="1C5DC674" w:rsidP="53614F40">
      <w:pPr>
        <w:spacing w:before="80" w:after="80"/>
        <w:rPr>
          <w:strike/>
          <w:color w:val="000000" w:themeColor="text1"/>
        </w:rPr>
      </w:pPr>
      <w:r w:rsidRPr="10F81A08">
        <w:rPr>
          <w:b/>
          <w:bCs/>
        </w:rPr>
        <w:t xml:space="preserve">Item Intent: </w:t>
      </w:r>
      <w:r>
        <w:t xml:space="preserve">This item is intended to determine whether the member enjoys socializing with others, which can impact social well-being and mental health. </w:t>
      </w:r>
    </w:p>
    <w:p w14:paraId="213BD2F8" w14:textId="594371C8" w:rsidR="60D4DC93" w:rsidRDefault="53614F40" w:rsidP="53614F40">
      <w:pPr>
        <w:spacing w:before="80" w:after="80"/>
        <w:rPr>
          <w:color w:val="000000" w:themeColor="text1"/>
        </w:rPr>
      </w:pPr>
      <w:r w:rsidRPr="53614F40">
        <w:rPr>
          <w:b/>
          <w:bCs/>
        </w:rPr>
        <w:t xml:space="preserve">Definition: </w:t>
      </w:r>
      <w:r w:rsidRPr="53614F40">
        <w:t>Socializing with others refers to actively engaging with other people through conversation, shared activities, or simply being present in a social setting.</w:t>
      </w:r>
    </w:p>
    <w:p w14:paraId="66E9470A" w14:textId="5133E92E" w:rsidR="60D4DC93" w:rsidRDefault="4D6CD6A3" w:rsidP="25EBF8B3">
      <w:pPr>
        <w:spacing w:before="80" w:after="80"/>
        <w:rPr>
          <w:color w:val="000000" w:themeColor="text1"/>
        </w:rPr>
      </w:pPr>
      <w:r w:rsidRPr="70EAD96A">
        <w:rPr>
          <w:b/>
          <w:bCs/>
        </w:rPr>
        <w:t xml:space="preserve">Steps for Assessment: </w:t>
      </w:r>
      <w:r>
        <w:t>Ask the member if they enjoy socializing with others. It may be helpful to ask the member if they enjoy seeing family or friends, attending day programs or community events, or other forms of socialization. This question is not asking if the member is currently social</w:t>
      </w:r>
      <w:r w:rsidR="582F65CD">
        <w:t>izing</w:t>
      </w:r>
      <w:r>
        <w:t xml:space="preserve"> with others; it is asking if they enjoy </w:t>
      </w:r>
      <w:r w:rsidR="0F40F223">
        <w:t>socializing with others.</w:t>
      </w:r>
      <w:r>
        <w:t xml:space="preserve"> </w:t>
      </w:r>
    </w:p>
    <w:p w14:paraId="29501077" w14:textId="28CE8F61" w:rsidR="60D4DC93" w:rsidRDefault="00A936F0" w:rsidP="53614F40">
      <w:pPr>
        <w:spacing w:before="80" w:after="80"/>
        <w:rPr>
          <w:color w:val="000000" w:themeColor="text1"/>
        </w:rPr>
      </w:pPr>
      <w:r>
        <w:rPr>
          <w:b/>
          <w:bCs/>
        </w:rPr>
        <w:t>Response</w:t>
      </w:r>
      <w:r w:rsidR="53614F40" w:rsidRPr="70EAD96A">
        <w:rPr>
          <w:b/>
          <w:bCs/>
        </w:rPr>
        <w:t xml:space="preserve">: </w:t>
      </w:r>
      <w:r w:rsidR="007F5954" w:rsidRPr="007F5954">
        <w:t>Choose the appropriate answer from the selections provided.</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0EA88C29" w14:paraId="2CDD6720"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D5C093" w14:textId="6B709F5C" w:rsidR="0EA88C29" w:rsidRDefault="00A936F0" w:rsidP="53614F40">
            <w:pPr>
              <w:spacing w:before="80" w:after="80"/>
              <w:rPr>
                <w:color w:val="000000" w:themeColor="text1"/>
              </w:rPr>
            </w:pPr>
            <w:r>
              <w:rPr>
                <w:b/>
                <w:bCs/>
              </w:rPr>
              <w:t>Response</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95D59F" w14:textId="69718ED2" w:rsidR="0EA88C29" w:rsidRDefault="53614F40" w:rsidP="53614F40">
            <w:pPr>
              <w:spacing w:before="80" w:after="80"/>
              <w:rPr>
                <w:color w:val="000000" w:themeColor="text1"/>
              </w:rPr>
            </w:pPr>
            <w:r w:rsidRPr="53614F40">
              <w:rPr>
                <w:b/>
                <w:bCs/>
              </w:rPr>
              <w:t>Definition</w:t>
            </w:r>
          </w:p>
        </w:tc>
      </w:tr>
      <w:tr w:rsidR="0EA88C29" w14:paraId="4F313D9D"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E60D0A" w14:textId="44F0F931" w:rsidR="0EA88C29" w:rsidRDefault="53614F40" w:rsidP="53614F40">
            <w:pPr>
              <w:spacing w:before="80" w:after="80"/>
            </w:pPr>
            <w:r w:rsidRPr="53614F40">
              <w:t>Yes</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6B3D19" w14:textId="6D424AD6" w:rsidR="0EA88C29" w:rsidRDefault="65A6504C" w:rsidP="53614F40">
            <w:pPr>
              <w:spacing w:before="80" w:after="80"/>
            </w:pPr>
            <w:r>
              <w:t>The m</w:t>
            </w:r>
            <w:r w:rsidR="1C5DC674">
              <w:t>ember enjoys socializing with others</w:t>
            </w:r>
          </w:p>
        </w:tc>
      </w:tr>
      <w:tr w:rsidR="0EA88C29" w14:paraId="0DA304DD" w14:textId="77777777" w:rsidTr="10F81A08">
        <w:trPr>
          <w:trHeight w:val="28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BBB256" w14:textId="1501A64D" w:rsidR="0EA88C29" w:rsidRDefault="53614F40" w:rsidP="53614F40">
            <w:pPr>
              <w:spacing w:before="80" w:after="80"/>
            </w:pPr>
            <w:r w:rsidRPr="53614F40">
              <w:t>No</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3DCD06" w14:textId="6B6D6B37" w:rsidR="0EA88C29" w:rsidRDefault="65A6504C" w:rsidP="53614F40">
            <w:pPr>
              <w:spacing w:before="80" w:after="80"/>
            </w:pPr>
            <w:r>
              <w:t>The member</w:t>
            </w:r>
            <w:r w:rsidR="1C5DC674">
              <w:t xml:space="preserve"> does not enjoy socializing with others</w:t>
            </w:r>
          </w:p>
        </w:tc>
      </w:tr>
    </w:tbl>
    <w:p w14:paraId="50EF901F" w14:textId="2AE460BA" w:rsidR="60D4DC93" w:rsidRDefault="60D4DC93" w:rsidP="53614F40">
      <w:pPr>
        <w:spacing w:before="80" w:after="80"/>
        <w:rPr>
          <w:color w:val="000000" w:themeColor="text1"/>
        </w:rPr>
      </w:pPr>
    </w:p>
    <w:p w14:paraId="0F72AEF8" w14:textId="0674D105" w:rsidR="60D4DC93" w:rsidRDefault="60D4DC93" w:rsidP="53614F40">
      <w:pPr>
        <w:spacing w:before="80" w:after="80"/>
      </w:pPr>
    </w:p>
    <w:p w14:paraId="4FE06263" w14:textId="10798319" w:rsidR="60D4DC93" w:rsidRDefault="61282353" w:rsidP="4A30EDE4">
      <w:pPr>
        <w:pStyle w:val="Heading3"/>
        <w:keepNext w:val="0"/>
        <w:keepLines w:val="0"/>
        <w:spacing w:before="80" w:after="80"/>
        <w:rPr>
          <w:b w:val="0"/>
          <w:bCs w:val="0"/>
          <w:color w:val="000000" w:themeColor="text1"/>
        </w:rPr>
      </w:pPr>
      <w:r>
        <w:lastRenderedPageBreak/>
        <w:t>9 - Does the member engage in activities of interest (</w:t>
      </w:r>
      <w:r w:rsidR="36510844">
        <w:t>e.g.,</w:t>
      </w:r>
      <w:r>
        <w:t xml:space="preserve"> reading, listening to music, cooking, working, exercising, visiting with friends/family, social events)?</w:t>
      </w:r>
    </w:p>
    <w:p w14:paraId="282C18C7" w14:textId="77777777" w:rsidR="00147DC6" w:rsidRDefault="53614F40" w:rsidP="53614F40">
      <w:pPr>
        <w:spacing w:before="80" w:after="80"/>
      </w:pPr>
      <w:r w:rsidRPr="53614F40">
        <w:rPr>
          <w:b/>
          <w:bCs/>
        </w:rPr>
        <w:t>Item Intent:</w:t>
      </w:r>
      <w:r w:rsidRPr="53614F40">
        <w:t xml:space="preserve"> This item is intended to determine if the member participates in activities they enjoy, which can reflect their engagement in life and hobbies. </w:t>
      </w:r>
    </w:p>
    <w:p w14:paraId="6A7B4318" w14:textId="54ED2187" w:rsidR="60D4DC93" w:rsidRDefault="53614F40" w:rsidP="53614F40">
      <w:pPr>
        <w:spacing w:before="80" w:after="80"/>
        <w:rPr>
          <w:color w:val="000000" w:themeColor="text1"/>
        </w:rPr>
      </w:pPr>
      <w:r w:rsidRPr="53614F40">
        <w:rPr>
          <w:b/>
          <w:bCs/>
        </w:rPr>
        <w:t xml:space="preserve">Definition: </w:t>
      </w:r>
      <w:r w:rsidRPr="53614F40">
        <w:t xml:space="preserve">Activities of interest refer to hobbies or pastimes that the member finds enjoyable, such as reading, listening to music, cooking, working, exercising, visiting with friends/family, or attending social events. These activities may be done independently or with a group of individuals. </w:t>
      </w:r>
    </w:p>
    <w:p w14:paraId="15CA4F90" w14:textId="6ED45D91" w:rsidR="60D4DC93" w:rsidRDefault="53614F40" w:rsidP="53614F40">
      <w:pPr>
        <w:spacing w:before="80" w:after="80"/>
        <w:rPr>
          <w:color w:val="000000" w:themeColor="text1"/>
        </w:rPr>
      </w:pPr>
      <w:r w:rsidRPr="3E7A2B9A">
        <w:rPr>
          <w:b/>
          <w:bCs/>
        </w:rPr>
        <w:t xml:space="preserve">Steps for Assessment: </w:t>
      </w:r>
      <w:r>
        <w:t xml:space="preserve">Ask the member if they currently engage in activities they are interested in. It may be helpful to ask what the member does in their free time. </w:t>
      </w:r>
      <w:r w:rsidR="00483ADD">
        <w:t xml:space="preserve">The assessor can </w:t>
      </w:r>
      <w:r w:rsidR="002E26B2">
        <w:t>l</w:t>
      </w:r>
      <w:r>
        <w:t>ook around</w:t>
      </w:r>
      <w:r w:rsidR="002E26B2">
        <w:t xml:space="preserve"> the environment</w:t>
      </w:r>
      <w:r>
        <w:t xml:space="preserve"> for clues (</w:t>
      </w:r>
      <w:r w:rsidR="005F4192">
        <w:t>e.g</w:t>
      </w:r>
      <w:r>
        <w:t>.</w:t>
      </w:r>
      <w:r w:rsidR="06D334FA">
        <w:t>,</w:t>
      </w:r>
      <w:r>
        <w:t xml:space="preserve"> sewing</w:t>
      </w:r>
      <w:r w:rsidR="152CD654">
        <w:t>,</w:t>
      </w:r>
      <w:r>
        <w:t xml:space="preserve"> needles and yarn, television, video games, puzzles, arts and crafts). </w:t>
      </w:r>
    </w:p>
    <w:p w14:paraId="6900E178" w14:textId="42D6A428" w:rsidR="60D4DC93" w:rsidRDefault="00F851E2" w:rsidP="53614F40">
      <w:pPr>
        <w:spacing w:before="80" w:after="80"/>
        <w:rPr>
          <w:color w:val="000000" w:themeColor="text1"/>
        </w:rPr>
      </w:pPr>
      <w:r>
        <w:rPr>
          <w:b/>
          <w:bCs/>
        </w:rPr>
        <w:t>Response:</w:t>
      </w:r>
      <w:r w:rsidR="53614F40" w:rsidRPr="70EAD96A">
        <w:rPr>
          <w:b/>
          <w:bCs/>
        </w:rPr>
        <w:t xml:space="preserve"> </w:t>
      </w:r>
      <w:r w:rsidR="007F5954" w:rsidRPr="007F5954">
        <w:t>Choose the appropriate answer from the selections provided.</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570"/>
      </w:tblGrid>
      <w:tr w:rsidR="0EA88C29" w14:paraId="5E882C7A" w14:textId="77777777" w:rsidTr="10F81A08">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6FF5D7" w14:textId="5B1E603A" w:rsidR="0EA88C29" w:rsidRDefault="00F851E2" w:rsidP="53614F40">
            <w:pPr>
              <w:spacing w:before="80" w:after="80"/>
              <w:rPr>
                <w:color w:val="000000" w:themeColor="text1"/>
              </w:rPr>
            </w:pPr>
            <w:r>
              <w:rPr>
                <w:b/>
                <w:bCs/>
              </w:rPr>
              <w:t>Response</w:t>
            </w: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336F32" w14:textId="1BA3A0A2" w:rsidR="0EA88C29" w:rsidRDefault="53614F40" w:rsidP="53614F40">
            <w:pPr>
              <w:spacing w:before="80" w:after="80"/>
              <w:rPr>
                <w:color w:val="000000" w:themeColor="text1"/>
              </w:rPr>
            </w:pPr>
            <w:r w:rsidRPr="53614F40">
              <w:rPr>
                <w:b/>
                <w:bCs/>
              </w:rPr>
              <w:t>Definition</w:t>
            </w:r>
          </w:p>
        </w:tc>
      </w:tr>
      <w:tr w:rsidR="0EA88C29" w14:paraId="69067F7B" w14:textId="77777777" w:rsidTr="10F81A08">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A7ACA8" w14:textId="0286F2BE" w:rsidR="0EA88C29" w:rsidRDefault="53614F40" w:rsidP="53614F40">
            <w:pPr>
              <w:spacing w:before="80" w:after="80"/>
            </w:pPr>
            <w:r w:rsidRPr="53614F40">
              <w:t>Yes</w:t>
            </w: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CFEF9D" w14:textId="60BD7029" w:rsidR="0EA88C29" w:rsidRDefault="163E9144" w:rsidP="53614F40">
            <w:pPr>
              <w:spacing w:before="80" w:after="80"/>
            </w:pPr>
            <w:r>
              <w:t>The m</w:t>
            </w:r>
            <w:r w:rsidR="1C5DC674">
              <w:t xml:space="preserve">ember </w:t>
            </w:r>
            <w:r w:rsidR="55546CF3">
              <w:t>engages</w:t>
            </w:r>
            <w:r w:rsidR="1C5DC674">
              <w:t xml:space="preserve"> in activities or hobbies they enjoy</w:t>
            </w:r>
          </w:p>
        </w:tc>
      </w:tr>
      <w:tr w:rsidR="0EA88C29" w14:paraId="2882AA3E" w14:textId="77777777" w:rsidTr="10F81A08">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BD594D" w14:textId="372735DE" w:rsidR="0EA88C29" w:rsidRDefault="53614F40" w:rsidP="53614F40">
            <w:pPr>
              <w:spacing w:before="80" w:after="80"/>
            </w:pPr>
            <w:r w:rsidRPr="53614F40">
              <w:t>No</w:t>
            </w: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31DD2A" w14:textId="5880D2CE" w:rsidR="0EA88C29" w:rsidRDefault="163E9144" w:rsidP="53614F40">
            <w:pPr>
              <w:spacing w:before="80" w:after="80"/>
            </w:pPr>
            <w:r>
              <w:t>The me</w:t>
            </w:r>
            <w:r w:rsidR="1C5DC674">
              <w:t>mber does not engage in activities or hobbies they enjoy</w:t>
            </w:r>
          </w:p>
        </w:tc>
      </w:tr>
    </w:tbl>
    <w:p w14:paraId="1E8388F4" w14:textId="3AF6533A" w:rsidR="7AD97AD9" w:rsidRDefault="7AD97AD9"/>
    <w:p w14:paraId="74010BF8" w14:textId="77777777" w:rsidR="00EF4C6E" w:rsidRDefault="00EF4C6E"/>
    <w:p w14:paraId="0A1FBE75" w14:textId="476C6022" w:rsidR="60D4DC93" w:rsidRDefault="4A30EDE4" w:rsidP="4A30EDE4">
      <w:pPr>
        <w:pStyle w:val="Heading3"/>
        <w:keepNext w:val="0"/>
        <w:keepLines w:val="0"/>
        <w:spacing w:before="80" w:after="80"/>
        <w:rPr>
          <w:b w:val="0"/>
          <w:bCs w:val="0"/>
          <w:color w:val="000000" w:themeColor="text1"/>
        </w:rPr>
      </w:pPr>
      <w:r w:rsidRPr="4A30EDE4">
        <w:t>10 - In the last 3 months, has the member’s participation in activities or hobbies declined?</w:t>
      </w:r>
    </w:p>
    <w:p w14:paraId="6990BDAD" w14:textId="5E6FD8B9" w:rsidR="60D4DC93" w:rsidRDefault="1C5DC674" w:rsidP="53614F40">
      <w:pPr>
        <w:spacing w:before="80" w:after="80"/>
        <w:rPr>
          <w:color w:val="000000" w:themeColor="text1"/>
        </w:rPr>
      </w:pPr>
      <w:r w:rsidRPr="435475AD">
        <w:rPr>
          <w:b/>
          <w:bCs/>
        </w:rPr>
        <w:t xml:space="preserve">Item Intent: </w:t>
      </w:r>
      <w:r>
        <w:t xml:space="preserve">This item is intended to identify if the member's participation in activities or hobbies has decreased in the past three months. Unlike Mood and Behavior </w:t>
      </w:r>
      <w:r w:rsidR="61039EE6">
        <w:t>Q</w:t>
      </w:r>
      <w:r>
        <w:t xml:space="preserve">uestion </w:t>
      </w:r>
      <w:r w:rsidR="585FB65F">
        <w:t>9</w:t>
      </w:r>
      <w:r>
        <w:t xml:space="preserve">, which intends to determine if the member shows declining </w:t>
      </w:r>
      <w:r w:rsidRPr="435475AD">
        <w:rPr>
          <w:i/>
          <w:iCs/>
        </w:rPr>
        <w:t xml:space="preserve">interest </w:t>
      </w:r>
      <w:r>
        <w:t xml:space="preserve">in participating in activities, this question is meant to determine an actual decline in participation. </w:t>
      </w:r>
    </w:p>
    <w:p w14:paraId="73C4F260" w14:textId="5EF02967" w:rsidR="60D4DC93" w:rsidRDefault="53614F40" w:rsidP="53614F40">
      <w:pPr>
        <w:spacing w:before="80" w:after="80"/>
        <w:rPr>
          <w:color w:val="000000" w:themeColor="text1"/>
        </w:rPr>
      </w:pPr>
      <w:r w:rsidRPr="53614F40">
        <w:rPr>
          <w:b/>
          <w:bCs/>
        </w:rPr>
        <w:t xml:space="preserve">Definition: </w:t>
      </w:r>
      <w:r w:rsidRPr="53614F40">
        <w:t xml:space="preserve">Activities of interest refer to hobbies or pastimes that the member finds enjoyable, such as reading, listening to music, cooking, working, exercising, visiting with friends/family, or attending social events. These activities may be done independently or with a group of individuals. </w:t>
      </w:r>
    </w:p>
    <w:p w14:paraId="7BD82EC1" w14:textId="2915C240" w:rsidR="60D4DC93" w:rsidRPr="00F10A22" w:rsidRDefault="53614F40" w:rsidP="3E7A2B9A">
      <w:pPr>
        <w:spacing w:before="80" w:after="80"/>
      </w:pPr>
      <w:r>
        <w:t>Decline in activity participation refers to a reduction in the member’s involvement in hobbies or enjoyable activities. Declining interest may present as</w:t>
      </w:r>
      <w:r w:rsidR="1B134225">
        <w:t>:</w:t>
      </w:r>
      <w:r>
        <w:t xml:space="preserve"> physical, such as not enjoying eating or exercising; social, such as not enjoying social situations or interpersonal relationships; or emotional, such as feeling numb or indifferent, or as a lack of motivation to seek out enjoyable activities.</w:t>
      </w:r>
    </w:p>
    <w:p w14:paraId="7AEB81F4" w14:textId="53A1B149" w:rsidR="60D4DC93" w:rsidRDefault="53614F40" w:rsidP="53614F40">
      <w:pPr>
        <w:spacing w:before="80" w:after="80"/>
        <w:rPr>
          <w:color w:val="000000" w:themeColor="text1"/>
        </w:rPr>
      </w:pPr>
      <w:r w:rsidRPr="70EAD96A">
        <w:rPr>
          <w:b/>
          <w:bCs/>
        </w:rPr>
        <w:t xml:space="preserve">Steps for Assessment: </w:t>
      </w:r>
      <w:r>
        <w:t xml:space="preserve">Ask the member if they have experienced a decline in their participation in activities or hobbies in the last three months.  If another family member or caregiver is present, they may be able to offer an outside perspective related to member involvement over that timeframe. </w:t>
      </w:r>
    </w:p>
    <w:p w14:paraId="7967AB1B" w14:textId="2B314B3E" w:rsidR="60D4DC93" w:rsidRDefault="005E4062" w:rsidP="53614F40">
      <w:pPr>
        <w:spacing w:before="80" w:after="80"/>
        <w:rPr>
          <w:color w:val="000000" w:themeColor="text1"/>
        </w:rPr>
      </w:pPr>
      <w:r>
        <w:rPr>
          <w:b/>
          <w:bCs/>
        </w:rPr>
        <w:t>Response:</w:t>
      </w:r>
      <w:r w:rsidR="1C5DC674" w:rsidRPr="70EAD96A">
        <w:rPr>
          <w:b/>
          <w:bCs/>
        </w:rPr>
        <w:t xml:space="preserve"> </w:t>
      </w:r>
      <w:r w:rsidR="00E23E48" w:rsidRPr="007F5954">
        <w:t>Choose the appropriate answer from the selections provided.</w:t>
      </w:r>
    </w:p>
    <w:tbl>
      <w:tblPr>
        <w:tblW w:w="92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10"/>
      </w:tblGrid>
      <w:tr w:rsidR="0EA88C29" w14:paraId="2006355E" w14:textId="77777777" w:rsidTr="10F81A08">
        <w:trPr>
          <w:trHeight w:val="285"/>
        </w:trPr>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EBF7D2" w14:textId="366A3FEA" w:rsidR="0EA88C29" w:rsidRDefault="005E4062" w:rsidP="53614F40">
            <w:pPr>
              <w:spacing w:before="80" w:after="80"/>
              <w:rPr>
                <w:color w:val="000000" w:themeColor="text1"/>
              </w:rPr>
            </w:pPr>
            <w:r>
              <w:rPr>
                <w:b/>
                <w:bCs/>
              </w:rPr>
              <w:lastRenderedPageBreak/>
              <w:t>Response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610456" w14:textId="17DE1115" w:rsidR="0EA88C29" w:rsidRDefault="53614F40" w:rsidP="53614F40">
            <w:pPr>
              <w:spacing w:before="80" w:after="80"/>
              <w:rPr>
                <w:color w:val="000000" w:themeColor="text1"/>
              </w:rPr>
            </w:pPr>
            <w:r w:rsidRPr="53614F40">
              <w:rPr>
                <w:b/>
                <w:bCs/>
              </w:rPr>
              <w:t>Definition</w:t>
            </w:r>
          </w:p>
        </w:tc>
      </w:tr>
      <w:tr w:rsidR="0EA88C29" w14:paraId="2EEB134D" w14:textId="77777777" w:rsidTr="10F81A08">
        <w:trPr>
          <w:trHeight w:val="285"/>
        </w:trPr>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140BAE" w14:textId="691BB904" w:rsidR="0EA88C29" w:rsidRDefault="53614F40" w:rsidP="53614F40">
            <w:pPr>
              <w:spacing w:before="80" w:after="80"/>
            </w:pPr>
            <w:r w:rsidRPr="53614F40">
              <w:t>Yes</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C93FFA" w14:textId="49F36654" w:rsidR="0EA88C29" w:rsidRDefault="5D12FC0B" w:rsidP="53614F40">
            <w:pPr>
              <w:spacing w:before="80" w:after="80"/>
            </w:pPr>
            <w:r>
              <w:t>The m</w:t>
            </w:r>
            <w:r w:rsidR="1C5DC674">
              <w:t>ember’s involvement in activities or hobbies has declined in the past three months</w:t>
            </w:r>
          </w:p>
        </w:tc>
      </w:tr>
      <w:tr w:rsidR="0EA88C29" w14:paraId="1E7BC621" w14:textId="77777777" w:rsidTr="10F81A08">
        <w:trPr>
          <w:trHeight w:val="285"/>
        </w:trPr>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BE6445" w14:textId="7D313CEE" w:rsidR="0EA88C29" w:rsidRDefault="53614F40" w:rsidP="53614F40">
            <w:pPr>
              <w:spacing w:before="80" w:after="80"/>
            </w:pPr>
            <w:r w:rsidRPr="53614F40">
              <w:t>No</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35FD1B" w14:textId="428CC01B" w:rsidR="0EA88C29" w:rsidRDefault="5D12FC0B" w:rsidP="53614F40">
            <w:pPr>
              <w:spacing w:before="80" w:after="80"/>
            </w:pPr>
            <w:r>
              <w:t>The m</w:t>
            </w:r>
            <w:r w:rsidR="1C5DC674">
              <w:t>ember’s involvement in activities or hobbies has not declined</w:t>
            </w:r>
            <w:r w:rsidR="0D7433F7">
              <w:t xml:space="preserve"> in the past three months</w:t>
            </w:r>
          </w:p>
        </w:tc>
      </w:tr>
    </w:tbl>
    <w:p w14:paraId="1EBEB101" w14:textId="53C92D7F" w:rsidR="60D4DC93" w:rsidRDefault="7AD97AD9" w:rsidP="53614F40">
      <w:pPr>
        <w:spacing w:before="80" w:after="80"/>
      </w:pPr>
      <w:r w:rsidRPr="7AD97AD9">
        <w:t>___________________________________________________________________________________________</w:t>
      </w:r>
    </w:p>
    <w:p w14:paraId="5FDF60EC" w14:textId="33B23EF4" w:rsidR="00DF1F6C" w:rsidRDefault="00DF1F6C" w:rsidP="4FD6D98C">
      <w:pPr>
        <w:pStyle w:val="pagebreak"/>
      </w:pPr>
    </w:p>
    <w:p w14:paraId="1B801025" w14:textId="77777777" w:rsidR="00DF1F6C" w:rsidRDefault="00DF1F6C">
      <w:pPr>
        <w:rPr>
          <w:color w:val="000000" w:themeColor="text1"/>
          <w:sz w:val="12"/>
          <w:szCs w:val="12"/>
        </w:rPr>
      </w:pPr>
      <w:r>
        <w:br w:type="page"/>
      </w:r>
    </w:p>
    <w:p w14:paraId="371FEE90" w14:textId="0ACAAE5B" w:rsidR="3C0137BF" w:rsidRDefault="4FD6D98C" w:rsidP="53614F40">
      <w:pPr>
        <w:pStyle w:val="Heading2"/>
        <w:spacing w:before="80" w:after="80"/>
      </w:pPr>
      <w:bookmarkStart w:id="22" w:name="_Toc405842041"/>
      <w:bookmarkStart w:id="23" w:name="_Toc1288816571"/>
      <w:bookmarkStart w:id="24" w:name="_Toc226009415"/>
      <w:r w:rsidRPr="00433F96">
        <w:lastRenderedPageBreak/>
        <w:t xml:space="preserve">Section </w:t>
      </w:r>
      <w:r w:rsidR="007A493F">
        <w:t>4</w:t>
      </w:r>
      <w:r w:rsidRPr="00433F96">
        <w:t xml:space="preserve"> - Cognitive Function</w:t>
      </w:r>
      <w:bookmarkEnd w:id="22"/>
      <w:bookmarkEnd w:id="23"/>
      <w:bookmarkEnd w:id="24"/>
      <w:r w:rsidR="00DB7A22">
        <w:t xml:space="preserve"> </w:t>
      </w:r>
    </w:p>
    <w:p w14:paraId="1B684235" w14:textId="3F8318F6" w:rsidR="116F4E5C" w:rsidRDefault="135E4C53" w:rsidP="580DEE38">
      <w:pPr>
        <w:spacing w:before="80" w:after="80"/>
      </w:pPr>
      <w:r w:rsidRPr="135E4C53">
        <w:rPr>
          <w:b/>
          <w:bCs/>
        </w:rPr>
        <w:t>Purpose:</w:t>
      </w:r>
      <w:r w:rsidRPr="135E4C53">
        <w:t xml:space="preserve"> The Cognitive Function section evaluates a member’s capacity to make decisions about daily activities and the general management of their lives. The goal of this assessment is to identify likely cognitive issues that impact the member’s ability to care for themselves</w:t>
      </w:r>
      <w:r w:rsidR="00567423">
        <w:t>.</w:t>
      </w:r>
      <w:r w:rsidRPr="135E4C53">
        <w:t xml:space="preserve"> Understanding a member’s cognition may inform the methods an assessor uses to gather information. For instance, an assessor may come to understand that they need to confirm certain details with the member’s caregiver or </w:t>
      </w:r>
      <w:r w:rsidR="0007202A" w:rsidRPr="135E4C53">
        <w:t>from</w:t>
      </w:r>
      <w:r w:rsidR="0007202A">
        <w:t xml:space="preserve"> </w:t>
      </w:r>
      <w:r w:rsidR="00FC336A">
        <w:t>medical documentation</w:t>
      </w:r>
      <w:r>
        <w:t>.</w:t>
      </w:r>
      <w:r w:rsidRPr="135E4C53">
        <w:t xml:space="preserve"> The </w:t>
      </w:r>
      <w:r w:rsidR="004F5346">
        <w:t>answers to these questions</w:t>
      </w:r>
      <w:r w:rsidRPr="135E4C53">
        <w:t xml:space="preserve"> may also alert the assessor to a mismatch between the person’s perceived abilities and their actual functioning. </w:t>
      </w:r>
    </w:p>
    <w:p w14:paraId="34048BD1" w14:textId="047FAD5B" w:rsidR="135E4C53" w:rsidRDefault="135E4C53" w:rsidP="135E4C53">
      <w:pPr>
        <w:spacing w:before="80" w:after="80"/>
      </w:pPr>
      <w:r w:rsidRPr="135E4C53">
        <w:rPr>
          <w:b/>
          <w:bCs/>
        </w:rPr>
        <w:t xml:space="preserve">Process: </w:t>
      </w:r>
      <w:r w:rsidRPr="135E4C53">
        <w:t xml:space="preserve">The questions in this section will require the assessor to utilize a combination of techniques to assess cognitive capacity. These techniques should include direct inquiry, observations of the member’s functional performance, and data points such as caregiver or staff reports. Additionally, the assessor might carefully examine the member’s environment for clues about cognitive function. For example, there may be notes written to remind a member to complete tasks, or the member’s perception of their housekeeping abilities may not match the state of their home. </w:t>
      </w:r>
    </w:p>
    <w:p w14:paraId="1034690A" w14:textId="7C34D935" w:rsidR="23BACB99" w:rsidRDefault="76065AE6" w:rsidP="53614F40">
      <w:pPr>
        <w:spacing w:before="80" w:after="80"/>
      </w:pPr>
      <w:r w:rsidRPr="10F81A08">
        <w:rPr>
          <w:b/>
          <w:bCs/>
        </w:rPr>
        <w:t xml:space="preserve">Assessment Considerations: </w:t>
      </w:r>
      <w:r>
        <w:t>Often individuals with cognitive changes are skilled at accommodating the</w:t>
      </w:r>
      <w:r w:rsidR="486347B7">
        <w:t>se changes</w:t>
      </w:r>
      <w:r>
        <w:t xml:space="preserve"> or </w:t>
      </w:r>
      <w:r w:rsidR="00000C28">
        <w:t>compensating for</w:t>
      </w:r>
      <w:r>
        <w:t xml:space="preserve"> their deficits. Signs that someone is masking a deficit may include repeating the same stories or answers, reliance on environmental cues (e.g.</w:t>
      </w:r>
      <w:r w:rsidR="4B34B1B4">
        <w:t>,</w:t>
      </w:r>
      <w:r>
        <w:t xml:space="preserve"> timers, written notes, reminders), using humor to defer questions they cannot recall, or changing the topic. </w:t>
      </w:r>
    </w:p>
    <w:p w14:paraId="6DC67FEA" w14:textId="222D968F" w:rsidR="23BACB99" w:rsidRDefault="6E5A2C6E" w:rsidP="53614F40">
      <w:pPr>
        <w:spacing w:before="80" w:after="80"/>
      </w:pPr>
      <w:r w:rsidRPr="0AC082C1">
        <w:rPr>
          <w:b/>
          <w:bCs/>
        </w:rPr>
        <w:t xml:space="preserve">Answer Structure: </w:t>
      </w:r>
      <w:r>
        <w:t xml:space="preserve">Several questions in this section are </w:t>
      </w:r>
      <w:r w:rsidR="25C3A4EE">
        <w:t>Y</w:t>
      </w:r>
      <w:r>
        <w:t>es/</w:t>
      </w:r>
      <w:r w:rsidR="777F6800">
        <w:t>N</w:t>
      </w:r>
      <w:r>
        <w:t xml:space="preserve">o. However, it is likely that </w:t>
      </w:r>
      <w:r w:rsidR="737B8A75">
        <w:t xml:space="preserve">the </w:t>
      </w:r>
      <w:r w:rsidR="00614CFD">
        <w:t xml:space="preserve">nurse </w:t>
      </w:r>
      <w:r w:rsidR="737B8A75">
        <w:t xml:space="preserve">assessor </w:t>
      </w:r>
      <w:r>
        <w:t xml:space="preserve">will have to ask several questions or engage in a broader assessment process before being able to confirm or deny whether a cognitive issue appears to be present. </w:t>
      </w:r>
    </w:p>
    <w:p w14:paraId="739D015F" w14:textId="2262DA95" w:rsidR="23BACB99" w:rsidRDefault="53614F40" w:rsidP="53614F40">
      <w:pPr>
        <w:spacing w:before="80" w:after="80"/>
        <w:rPr>
          <w:b/>
          <w:bCs/>
        </w:rPr>
      </w:pPr>
      <w:r w:rsidRPr="53614F40">
        <w:rPr>
          <w:b/>
          <w:bCs/>
        </w:rPr>
        <w:t xml:space="preserve">Examples of Approaches to Assessing Cognition: </w:t>
      </w:r>
    </w:p>
    <w:p w14:paraId="2C0C47B9" w14:textId="19D8417E" w:rsidR="23BACB99" w:rsidRDefault="135E4C53" w:rsidP="005A25CF">
      <w:pPr>
        <w:pStyle w:val="ListParagraph"/>
        <w:numPr>
          <w:ilvl w:val="0"/>
          <w:numId w:val="14"/>
        </w:numPr>
        <w:spacing w:before="80" w:after="80"/>
      </w:pPr>
      <w:r w:rsidRPr="135E4C53">
        <w:t xml:space="preserve">One might assess short term memory by asking whether the member recalls the nurse assessor’s name, or whether they repeat questions/stories during the assessment. </w:t>
      </w:r>
    </w:p>
    <w:p w14:paraId="1D3CBA57" w14:textId="413B8707" w:rsidR="23BACB99" w:rsidRDefault="135E4C53" w:rsidP="005A25CF">
      <w:pPr>
        <w:pStyle w:val="ListParagraph"/>
        <w:numPr>
          <w:ilvl w:val="0"/>
          <w:numId w:val="14"/>
        </w:numPr>
        <w:spacing w:before="80" w:after="80"/>
      </w:pPr>
      <w:r w:rsidRPr="135E4C53">
        <w:t xml:space="preserve">One might assess procedural memory by asking the member if they have trouble doing individual steps in a larger task. </w:t>
      </w:r>
      <w:r w:rsidR="00A86805">
        <w:t>The nurse assessor</w:t>
      </w:r>
      <w:r w:rsidRPr="135E4C53">
        <w:t xml:space="preserve"> may also ask them to describe the steps they would take to complete a common task, such as making </w:t>
      </w:r>
      <w:r w:rsidR="003778E2">
        <w:t xml:space="preserve">a cup of </w:t>
      </w:r>
      <w:r w:rsidRPr="135E4C53">
        <w:t>tea.</w:t>
      </w:r>
    </w:p>
    <w:p w14:paraId="079C7596" w14:textId="2EE81268" w:rsidR="23BACB99" w:rsidRDefault="135E4C53" w:rsidP="005A25CF">
      <w:pPr>
        <w:pStyle w:val="ListParagraph"/>
        <w:numPr>
          <w:ilvl w:val="0"/>
          <w:numId w:val="14"/>
        </w:numPr>
        <w:spacing w:before="80" w:after="80"/>
      </w:pPr>
      <w:r w:rsidRPr="135E4C53">
        <w:t xml:space="preserve">Signs of disordered thinking or awareness may include being easily distracted, having episodes of disorganized or rambling speech, or varied capacities to engage in directed conversation throughout or across a series of days. </w:t>
      </w:r>
    </w:p>
    <w:p w14:paraId="32E6AB93" w14:textId="535102A9" w:rsidR="23BACB99" w:rsidRDefault="53614F40" w:rsidP="005A25CF">
      <w:pPr>
        <w:pStyle w:val="ListParagraph"/>
        <w:numPr>
          <w:ilvl w:val="0"/>
          <w:numId w:val="14"/>
        </w:numPr>
        <w:spacing w:before="80" w:after="80"/>
      </w:pPr>
      <w:r w:rsidRPr="53614F40">
        <w:t xml:space="preserve">Members may also report alterations in perception, such as hallucinations, when asked directly. </w:t>
      </w:r>
    </w:p>
    <w:p w14:paraId="4C08D9EE" w14:textId="77777777" w:rsidR="00BF0AFF" w:rsidRDefault="00BF0AFF" w:rsidP="53614F40">
      <w:pPr>
        <w:spacing w:before="80" w:after="80"/>
      </w:pPr>
    </w:p>
    <w:p w14:paraId="2AD8C554" w14:textId="77777777" w:rsidR="00023266" w:rsidRDefault="00023266" w:rsidP="53614F40">
      <w:pPr>
        <w:spacing w:before="80" w:after="80"/>
      </w:pPr>
    </w:p>
    <w:p w14:paraId="6F105832" w14:textId="00FB37BA" w:rsidR="564093DA" w:rsidRDefault="61282353" w:rsidP="4A30EDE4">
      <w:pPr>
        <w:pStyle w:val="Heading3"/>
        <w:keepNext w:val="0"/>
        <w:keepLines w:val="0"/>
        <w:spacing w:before="80" w:after="80"/>
        <w:rPr>
          <w:b w:val="0"/>
          <w:bCs w:val="0"/>
          <w:color w:val="000000" w:themeColor="text1"/>
        </w:rPr>
      </w:pPr>
      <w:r>
        <w:t>1 - Does the member have or appear to have a short-term memory issue (</w:t>
      </w:r>
      <w:r w:rsidR="03AF2F84">
        <w:t>e.g</w:t>
      </w:r>
      <w:r>
        <w:t>., member is unable to recall things in a brief conversation)?</w:t>
      </w:r>
    </w:p>
    <w:p w14:paraId="625000FB" w14:textId="38252193" w:rsidR="564093DA" w:rsidRDefault="53614F40" w:rsidP="53614F40">
      <w:pPr>
        <w:spacing w:before="80" w:after="80"/>
        <w:rPr>
          <w:color w:val="000000" w:themeColor="text1"/>
        </w:rPr>
      </w:pPr>
      <w:r w:rsidRPr="53614F40">
        <w:rPr>
          <w:b/>
          <w:bCs/>
        </w:rPr>
        <w:lastRenderedPageBreak/>
        <w:t xml:space="preserve">Item Intent: </w:t>
      </w:r>
      <w:r w:rsidRPr="53614F40">
        <w:t>The intent of this item is to identify whether, at the time of assessment, the member is experiencing problems with their short-term memory.</w:t>
      </w:r>
    </w:p>
    <w:p w14:paraId="313E8388" w14:textId="0A04D337" w:rsidR="564093DA" w:rsidRDefault="53614F40" w:rsidP="53614F40">
      <w:pPr>
        <w:spacing w:before="80" w:after="80"/>
        <w:rPr>
          <w:color w:val="000000" w:themeColor="text1"/>
        </w:rPr>
      </w:pPr>
      <w:r w:rsidRPr="53614F40">
        <w:rPr>
          <w:b/>
          <w:bCs/>
        </w:rPr>
        <w:t>Definition:</w:t>
      </w:r>
      <w:r w:rsidRPr="53614F40">
        <w:t xml:space="preserve"> Short-term memory refers to holding information in conscious awareness for the duration of seconds</w:t>
      </w:r>
      <w:r w:rsidR="00D26B5A">
        <w:t xml:space="preserve"> to minutes</w:t>
      </w:r>
      <w:r w:rsidRPr="53614F40">
        <w:t>. Short-term memory is different from working memory in that the information does not need to be utilized, but simply remembered, yet both are often required to complete a task. For instance, in order to comprehend a full sentence, one must be able to remember the words at the beginning of the sentence and apply their content to the rest of the sentence. Short term memory refers only</w:t>
      </w:r>
      <w:r w:rsidR="004054CD">
        <w:t xml:space="preserve"> to</w:t>
      </w:r>
      <w:r w:rsidRPr="53614F40">
        <w:t xml:space="preserve"> the ability to recall the words, rather than comprehend the entire sentence.</w:t>
      </w:r>
    </w:p>
    <w:p w14:paraId="608A35EB" w14:textId="77777777" w:rsidR="00BE1A4B" w:rsidRDefault="53614F40" w:rsidP="53614F40">
      <w:pPr>
        <w:spacing w:before="80" w:after="80"/>
      </w:pPr>
      <w:r w:rsidRPr="53614F40">
        <w:rPr>
          <w:b/>
          <w:bCs/>
        </w:rPr>
        <w:t xml:space="preserve">Steps for Assessment: </w:t>
      </w:r>
      <w:r w:rsidRPr="53614F40">
        <w:t xml:space="preserve">The nurse assessor should examine the </w:t>
      </w:r>
      <w:r w:rsidR="00EF394A">
        <w:t>PCP Order</w:t>
      </w:r>
      <w:r w:rsidR="6F6386D3">
        <w:t xml:space="preserve"> F</w:t>
      </w:r>
      <w:r>
        <w:t>orm</w:t>
      </w:r>
      <w:r w:rsidRPr="53614F40">
        <w:t xml:space="preserve"> to look for any diagnosis that may be suggestive of a short-term memory problem</w:t>
      </w:r>
      <w:r w:rsidR="41C3AF45">
        <w:t>.</w:t>
      </w:r>
      <w:r w:rsidRPr="53614F40">
        <w:t xml:space="preserve"> </w:t>
      </w:r>
      <w:r w:rsidR="5A482F67">
        <w:t>E</w:t>
      </w:r>
      <w:r>
        <w:t>xamples</w:t>
      </w:r>
      <w:r w:rsidRPr="53614F40">
        <w:t xml:space="preserve"> may include, but are not limited to</w:t>
      </w:r>
      <w:r w:rsidR="40F430A0">
        <w:t>,</w:t>
      </w:r>
      <w:r w:rsidRPr="53614F40">
        <w:t xml:space="preserve"> brain injury, alcoholism, dementia, etc. </w:t>
      </w:r>
    </w:p>
    <w:p w14:paraId="57156562" w14:textId="179660D1" w:rsidR="564093DA" w:rsidRDefault="640FE835" w:rsidP="53614F40">
      <w:pPr>
        <w:spacing w:before="80" w:after="80"/>
        <w:rPr>
          <w:color w:val="000000" w:themeColor="text1"/>
        </w:rPr>
      </w:pPr>
      <w:r w:rsidRPr="640FE835">
        <w:t xml:space="preserve">The </w:t>
      </w:r>
      <w:r w:rsidR="00614CFD">
        <w:t>nur</w:t>
      </w:r>
      <w:r w:rsidR="00774AD5">
        <w:t>se</w:t>
      </w:r>
      <w:r w:rsidRPr="640FE835">
        <w:t xml:space="preserve"> </w:t>
      </w:r>
      <w:r w:rsidR="39C741B0">
        <w:t>assessor</w:t>
      </w:r>
      <w:r w:rsidRPr="640FE835">
        <w:t xml:space="preserve"> may observe short term memory difficulties in the course of the assessment if a member cannot recall a question they were just asked.</w:t>
      </w:r>
      <w:r w:rsidR="00915D58">
        <w:t xml:space="preserve"> </w:t>
      </w:r>
      <w:r w:rsidR="036C666E">
        <w:t>The nurse</w:t>
      </w:r>
      <w:r w:rsidR="00774AD5">
        <w:t xml:space="preserve"> assessor</w:t>
      </w:r>
      <w:r w:rsidR="036C666E">
        <w:t xml:space="preserve"> may ask the member or a caregiver if they have difficulty recalling things like numbers or instructions. Asking a member experiencing memory problems about their short-term memory may cause frustration or confusion for the member and </w:t>
      </w:r>
      <w:r w:rsidR="003E1696">
        <w:t>may not be</w:t>
      </w:r>
      <w:r w:rsidR="036C666E">
        <w:t xml:space="preserve"> the most appropriate way to ascertain whether short term memory is a problem. </w:t>
      </w:r>
    </w:p>
    <w:p w14:paraId="62D2BF21" w14:textId="1AA5CE7C" w:rsidR="564093DA" w:rsidRDefault="0007172D" w:rsidP="53614F40">
      <w:pPr>
        <w:spacing w:before="80" w:after="80"/>
        <w:rPr>
          <w:color w:val="000000" w:themeColor="text1"/>
        </w:rPr>
      </w:pPr>
      <w:r>
        <w:rPr>
          <w:b/>
          <w:bCs/>
        </w:rPr>
        <w:t>Response</w:t>
      </w:r>
      <w:r w:rsidR="53614F40" w:rsidRPr="70EAD96A">
        <w:rPr>
          <w:b/>
          <w:bCs/>
        </w:rPr>
        <w:t xml:space="preserve">: </w:t>
      </w:r>
      <w:r w:rsidRPr="007F5954">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60"/>
        <w:gridCol w:w="6585"/>
      </w:tblGrid>
      <w:tr w:rsidR="564093DA" w14:paraId="54B1BA35" w14:textId="77777777" w:rsidTr="3774C670">
        <w:trPr>
          <w:trHeight w:val="300"/>
        </w:trPr>
        <w:tc>
          <w:tcPr>
            <w:tcW w:w="2760" w:type="dxa"/>
            <w:tcMar>
              <w:left w:w="105" w:type="dxa"/>
              <w:right w:w="105" w:type="dxa"/>
            </w:tcMar>
          </w:tcPr>
          <w:p w14:paraId="77B62C8D" w14:textId="63BFE27A" w:rsidR="564093DA" w:rsidRDefault="008518BE" w:rsidP="53614F40">
            <w:pPr>
              <w:spacing w:before="80" w:after="80" w:line="259" w:lineRule="auto"/>
            </w:pPr>
            <w:r>
              <w:rPr>
                <w:b/>
                <w:bCs/>
              </w:rPr>
              <w:t>Response</w:t>
            </w:r>
          </w:p>
        </w:tc>
        <w:tc>
          <w:tcPr>
            <w:tcW w:w="6585" w:type="dxa"/>
            <w:tcMar>
              <w:left w:w="105" w:type="dxa"/>
              <w:right w:w="105" w:type="dxa"/>
            </w:tcMar>
          </w:tcPr>
          <w:p w14:paraId="66C919F5" w14:textId="0B27C7CE" w:rsidR="564093DA" w:rsidRDefault="53614F40" w:rsidP="53614F40">
            <w:pPr>
              <w:spacing w:before="80" w:after="80" w:line="259" w:lineRule="auto"/>
            </w:pPr>
            <w:r w:rsidRPr="53614F40">
              <w:rPr>
                <w:b/>
                <w:bCs/>
              </w:rPr>
              <w:t>Definition</w:t>
            </w:r>
          </w:p>
        </w:tc>
      </w:tr>
      <w:tr w:rsidR="564093DA" w14:paraId="576E6AC6" w14:textId="77777777" w:rsidTr="3774C670">
        <w:trPr>
          <w:trHeight w:val="300"/>
        </w:trPr>
        <w:tc>
          <w:tcPr>
            <w:tcW w:w="2760" w:type="dxa"/>
            <w:tcMar>
              <w:left w:w="105" w:type="dxa"/>
              <w:right w:w="105" w:type="dxa"/>
            </w:tcMar>
          </w:tcPr>
          <w:p w14:paraId="554F825B" w14:textId="1FD19EC3" w:rsidR="564093DA" w:rsidRDefault="53614F40" w:rsidP="53614F40">
            <w:pPr>
              <w:spacing w:before="80" w:after="80" w:line="259" w:lineRule="auto"/>
            </w:pPr>
            <w:r w:rsidRPr="53614F40">
              <w:t>Yes</w:t>
            </w:r>
          </w:p>
        </w:tc>
        <w:tc>
          <w:tcPr>
            <w:tcW w:w="6585" w:type="dxa"/>
            <w:tcMar>
              <w:left w:w="105" w:type="dxa"/>
              <w:right w:w="105" w:type="dxa"/>
            </w:tcMar>
          </w:tcPr>
          <w:p w14:paraId="0FE3002C" w14:textId="764A0922" w:rsidR="564093DA" w:rsidRDefault="50460762" w:rsidP="53614F40">
            <w:pPr>
              <w:spacing w:before="80" w:after="80" w:line="259" w:lineRule="auto"/>
            </w:pPr>
            <w:r>
              <w:t>The member has or appears to have a short-term memory issue</w:t>
            </w:r>
          </w:p>
        </w:tc>
      </w:tr>
      <w:tr w:rsidR="564093DA" w14:paraId="3BC92A70" w14:textId="77777777" w:rsidTr="3774C670">
        <w:trPr>
          <w:trHeight w:val="300"/>
        </w:trPr>
        <w:tc>
          <w:tcPr>
            <w:tcW w:w="2760" w:type="dxa"/>
            <w:tcMar>
              <w:left w:w="105" w:type="dxa"/>
              <w:right w:w="105" w:type="dxa"/>
            </w:tcMar>
          </w:tcPr>
          <w:p w14:paraId="54528EE7" w14:textId="79C2155D" w:rsidR="564093DA" w:rsidRDefault="53614F40" w:rsidP="53614F40">
            <w:pPr>
              <w:spacing w:before="80" w:after="80" w:line="259" w:lineRule="auto"/>
            </w:pPr>
            <w:r w:rsidRPr="53614F40">
              <w:t>No</w:t>
            </w:r>
          </w:p>
        </w:tc>
        <w:tc>
          <w:tcPr>
            <w:tcW w:w="6585" w:type="dxa"/>
            <w:tcMar>
              <w:left w:w="105" w:type="dxa"/>
              <w:right w:w="105" w:type="dxa"/>
            </w:tcMar>
          </w:tcPr>
          <w:p w14:paraId="49F92404" w14:textId="1891D746" w:rsidR="564093DA" w:rsidRDefault="53614F40" w:rsidP="53614F40">
            <w:pPr>
              <w:spacing w:before="80" w:after="80" w:line="259" w:lineRule="auto"/>
            </w:pPr>
            <w:r>
              <w:t xml:space="preserve">The </w:t>
            </w:r>
            <w:r w:rsidR="1C5DD45A">
              <w:t>member does not have or appear to have a short-term memory issue</w:t>
            </w:r>
          </w:p>
        </w:tc>
      </w:tr>
    </w:tbl>
    <w:p w14:paraId="18AE4D5F" w14:textId="59EC6AA8" w:rsidR="564093DA" w:rsidRDefault="564093DA" w:rsidP="53614F40">
      <w:pPr>
        <w:spacing w:before="80" w:after="80"/>
        <w:rPr>
          <w:color w:val="000000" w:themeColor="text1"/>
        </w:rPr>
      </w:pPr>
    </w:p>
    <w:p w14:paraId="0306C4CD" w14:textId="77777777" w:rsidR="00FD2138" w:rsidRDefault="00FD2138" w:rsidP="25EBF8B3">
      <w:pPr>
        <w:spacing w:before="80" w:after="80"/>
      </w:pPr>
    </w:p>
    <w:p w14:paraId="0A9C4E5A" w14:textId="0E167384" w:rsidR="564093DA" w:rsidRDefault="61282353" w:rsidP="4A30EDE4">
      <w:pPr>
        <w:pStyle w:val="Heading3"/>
        <w:keepNext w:val="0"/>
        <w:keepLines w:val="0"/>
        <w:spacing w:before="80" w:after="80"/>
        <w:rPr>
          <w:b w:val="0"/>
          <w:bCs w:val="0"/>
          <w:color w:val="000000" w:themeColor="text1"/>
        </w:rPr>
      </w:pPr>
      <w:r>
        <w:t>1.1 - In the last 3 months has there been a decline in the member's short-term memory</w:t>
      </w:r>
      <w:r w:rsidR="361ECCBB">
        <w:t xml:space="preserve"> (</w:t>
      </w:r>
      <w:r w:rsidR="52DF2139">
        <w:t>e.g</w:t>
      </w:r>
      <w:r w:rsidR="361ECCBB">
        <w:t>., member is having more difficulty recalling things in a brief conversation)</w:t>
      </w:r>
      <w:r>
        <w:t>?</w:t>
      </w:r>
    </w:p>
    <w:p w14:paraId="28CF691D" w14:textId="751323A2" w:rsidR="564093DA" w:rsidRDefault="1C5DC674" w:rsidP="53614F40">
      <w:pPr>
        <w:spacing w:before="80" w:after="80"/>
        <w:rPr>
          <w:color w:val="000000" w:themeColor="text1"/>
        </w:rPr>
      </w:pPr>
      <w:r w:rsidRPr="10F81A08">
        <w:rPr>
          <w:b/>
          <w:bCs/>
        </w:rPr>
        <w:t xml:space="preserve">Item Intent: </w:t>
      </w:r>
      <w:r>
        <w:t xml:space="preserve">This is a skip logic </w:t>
      </w:r>
      <w:r w:rsidR="13DA3332">
        <w:t>question and</w:t>
      </w:r>
      <w:r>
        <w:t xml:space="preserve"> only asked if the member answered Yes to </w:t>
      </w:r>
      <w:r w:rsidR="3DD84E18">
        <w:t>Q</w:t>
      </w:r>
      <w:r>
        <w:t xml:space="preserve">uestion 1, indicating they are experiencing a short-term memory issue. The intent of the item is to confirm whether the member’s short-term memory appears to be declining. </w:t>
      </w:r>
    </w:p>
    <w:p w14:paraId="6EC7F0C6" w14:textId="2B0B640D" w:rsidR="564093DA" w:rsidRDefault="53614F40" w:rsidP="53614F40">
      <w:pPr>
        <w:spacing w:before="80" w:after="80"/>
      </w:pPr>
      <w:r w:rsidRPr="53614F40">
        <w:rPr>
          <w:b/>
          <w:bCs/>
        </w:rPr>
        <w:t>Definition:</w:t>
      </w:r>
      <w:r w:rsidR="00DF1F6C">
        <w:t xml:space="preserve"> </w:t>
      </w:r>
      <w:r w:rsidRPr="53614F40">
        <w:t>Short-term memory refers to holding information in conscious awareness for the duration of seconds</w:t>
      </w:r>
      <w:r w:rsidR="00EC73A9">
        <w:t xml:space="preserve"> to minutes</w:t>
      </w:r>
      <w:r w:rsidRPr="53614F40">
        <w:t>. Short-term memory is different from working memory in that the information does not need to be utilized, but simply remembered, yet both are often required to complete a task. For instance, in order to comprehend a full sentence, one must be able to remember the words at the beginning of the sentence and apply their content to the rest of the sentence. Short term memory refers only the ability to recall the words, rather than comprehend the entire sentence.</w:t>
      </w:r>
    </w:p>
    <w:p w14:paraId="73CFA3E1" w14:textId="0769778A" w:rsidR="564093DA" w:rsidRDefault="53614F40" w:rsidP="53614F40">
      <w:pPr>
        <w:spacing w:before="80" w:after="80"/>
      </w:pPr>
      <w:r w:rsidRPr="53614F40">
        <w:lastRenderedPageBreak/>
        <w:t xml:space="preserve">Decline in short-term memory functioning may present as forgetting recent events or conversations, forgetting names of people or objects, misplacing items, getting lost in familiar places, forgetting how to do familiar tasks, forgetting appointments or anniversaries, not being able to keep track of medications, having trouble recognizing faces of people </w:t>
      </w:r>
      <w:r w:rsidR="00896512">
        <w:t>who are well known to the member</w:t>
      </w:r>
      <w:r w:rsidRPr="53614F40">
        <w:t>, asking the same questions repeatedly, being confused about what they are doing, who they are with, and what time or day it is.</w:t>
      </w:r>
    </w:p>
    <w:p w14:paraId="30D4A220" w14:textId="1ECC6AB8" w:rsidR="564093DA" w:rsidRDefault="53614F40" w:rsidP="53614F40">
      <w:pPr>
        <w:spacing w:before="80" w:after="80"/>
        <w:rPr>
          <w:color w:val="000000" w:themeColor="text1"/>
        </w:rPr>
      </w:pPr>
      <w:r w:rsidRPr="53614F40">
        <w:rPr>
          <w:b/>
          <w:bCs/>
        </w:rPr>
        <w:t xml:space="preserve">Steps for Assessment: </w:t>
      </w:r>
      <w:r w:rsidR="00417822">
        <w:t>The</w:t>
      </w:r>
      <w:r w:rsidRPr="53614F40">
        <w:t xml:space="preserve"> nurse assessor may be able to independently complete this item by using historical data or information from </w:t>
      </w:r>
      <w:r w:rsidR="000E5E61">
        <w:t xml:space="preserve">the </w:t>
      </w:r>
      <w:r w:rsidRPr="53614F40">
        <w:t>referral source. If the nurse assessor is unable to independently complete this item, the nurse assessor should ask caregivers to provide insight into whether the member’s short-term memory has declined over the last 3 months. Asking a member experiencing memory problems about their short-term memory decline may cause frustration or confusion for the member.</w:t>
      </w:r>
    </w:p>
    <w:p w14:paraId="67AAC32B" w14:textId="39AEBE82" w:rsidR="564093DA" w:rsidRDefault="009A6AFE" w:rsidP="53614F40">
      <w:pPr>
        <w:spacing w:before="80" w:after="80"/>
        <w:rPr>
          <w:color w:val="000000" w:themeColor="text1"/>
        </w:rPr>
      </w:pPr>
      <w:r>
        <w:rPr>
          <w:b/>
          <w:bCs/>
        </w:rPr>
        <w:t>Response</w:t>
      </w:r>
      <w:r w:rsidR="53614F40" w:rsidRPr="70EAD96A">
        <w:rPr>
          <w:b/>
          <w:bCs/>
        </w:rPr>
        <w:t xml:space="preserve">: </w:t>
      </w:r>
      <w:r w:rsidRPr="007F5954">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60"/>
        <w:gridCol w:w="6585"/>
      </w:tblGrid>
      <w:tr w:rsidR="564093DA" w14:paraId="51ED15AE" w14:textId="77777777" w:rsidTr="70EAD96A">
        <w:trPr>
          <w:trHeight w:val="285"/>
        </w:trPr>
        <w:tc>
          <w:tcPr>
            <w:tcW w:w="2760" w:type="dxa"/>
            <w:tcMar>
              <w:left w:w="105" w:type="dxa"/>
              <w:right w:w="105" w:type="dxa"/>
            </w:tcMar>
          </w:tcPr>
          <w:p w14:paraId="5352A197" w14:textId="35E4152F" w:rsidR="564093DA" w:rsidRDefault="009A6AFE" w:rsidP="53614F40">
            <w:pPr>
              <w:spacing w:before="80" w:after="80" w:line="259" w:lineRule="auto"/>
            </w:pPr>
            <w:r>
              <w:rPr>
                <w:b/>
                <w:bCs/>
              </w:rPr>
              <w:t>Response</w:t>
            </w:r>
          </w:p>
        </w:tc>
        <w:tc>
          <w:tcPr>
            <w:tcW w:w="6585" w:type="dxa"/>
            <w:tcMar>
              <w:left w:w="105" w:type="dxa"/>
              <w:right w:w="105" w:type="dxa"/>
            </w:tcMar>
          </w:tcPr>
          <w:p w14:paraId="7E5AE757" w14:textId="5980FEF5" w:rsidR="564093DA" w:rsidRDefault="53614F40" w:rsidP="53614F40">
            <w:pPr>
              <w:spacing w:before="80" w:after="80" w:line="259" w:lineRule="auto"/>
            </w:pPr>
            <w:r w:rsidRPr="53614F40">
              <w:rPr>
                <w:b/>
                <w:bCs/>
              </w:rPr>
              <w:t>Definition</w:t>
            </w:r>
          </w:p>
        </w:tc>
      </w:tr>
      <w:tr w:rsidR="564093DA" w14:paraId="626DEFBE" w14:textId="77777777" w:rsidTr="70EAD96A">
        <w:trPr>
          <w:trHeight w:val="285"/>
        </w:trPr>
        <w:tc>
          <w:tcPr>
            <w:tcW w:w="2760" w:type="dxa"/>
            <w:tcMar>
              <w:left w:w="105" w:type="dxa"/>
              <w:right w:w="105" w:type="dxa"/>
            </w:tcMar>
          </w:tcPr>
          <w:p w14:paraId="6CD45998" w14:textId="0514DF05" w:rsidR="564093DA" w:rsidRDefault="53614F40" w:rsidP="53614F40">
            <w:pPr>
              <w:spacing w:before="80" w:after="80" w:line="259" w:lineRule="auto"/>
            </w:pPr>
            <w:r w:rsidRPr="53614F40">
              <w:t>Yes</w:t>
            </w:r>
          </w:p>
        </w:tc>
        <w:tc>
          <w:tcPr>
            <w:tcW w:w="6585" w:type="dxa"/>
            <w:tcMar>
              <w:left w:w="105" w:type="dxa"/>
              <w:right w:w="105" w:type="dxa"/>
            </w:tcMar>
          </w:tcPr>
          <w:p w14:paraId="6336E225" w14:textId="7B17A0D7" w:rsidR="564093DA" w:rsidRDefault="48486078" w:rsidP="53614F40">
            <w:pPr>
              <w:spacing w:before="80" w:after="80" w:line="259" w:lineRule="auto"/>
            </w:pPr>
            <w:r>
              <w:t>T</w:t>
            </w:r>
            <w:r w:rsidR="4A9813D2">
              <w:t xml:space="preserve">here has been a decline in </w:t>
            </w:r>
            <w:r w:rsidR="4F403827">
              <w:t>the member’s</w:t>
            </w:r>
            <w:r w:rsidR="53614F40">
              <w:t xml:space="preserve"> short-term memory in the </w:t>
            </w:r>
            <w:r w:rsidR="6C0FD890">
              <w:t>last</w:t>
            </w:r>
            <w:r w:rsidR="53614F40">
              <w:t xml:space="preserve"> 3 months</w:t>
            </w:r>
          </w:p>
        </w:tc>
      </w:tr>
      <w:tr w:rsidR="564093DA" w14:paraId="29E65635" w14:textId="77777777" w:rsidTr="70EAD96A">
        <w:trPr>
          <w:trHeight w:val="285"/>
        </w:trPr>
        <w:tc>
          <w:tcPr>
            <w:tcW w:w="2760" w:type="dxa"/>
            <w:tcMar>
              <w:left w:w="105" w:type="dxa"/>
              <w:right w:w="105" w:type="dxa"/>
            </w:tcMar>
          </w:tcPr>
          <w:p w14:paraId="63B20968" w14:textId="78003062" w:rsidR="564093DA" w:rsidRDefault="53614F40" w:rsidP="53614F40">
            <w:pPr>
              <w:spacing w:before="80" w:after="80" w:line="259" w:lineRule="auto"/>
            </w:pPr>
            <w:r w:rsidRPr="53614F40">
              <w:t>No</w:t>
            </w:r>
          </w:p>
        </w:tc>
        <w:tc>
          <w:tcPr>
            <w:tcW w:w="6585" w:type="dxa"/>
            <w:tcMar>
              <w:left w:w="105" w:type="dxa"/>
              <w:right w:w="105" w:type="dxa"/>
            </w:tcMar>
          </w:tcPr>
          <w:p w14:paraId="2A62F669" w14:textId="29A69513" w:rsidR="564093DA" w:rsidRDefault="53614F40" w:rsidP="53614F40">
            <w:pPr>
              <w:spacing w:before="80" w:after="80" w:line="259" w:lineRule="auto"/>
            </w:pPr>
            <w:r>
              <w:t xml:space="preserve">There </w:t>
            </w:r>
            <w:r w:rsidR="7B56B3CF">
              <w:t>has not been a</w:t>
            </w:r>
            <w:r>
              <w:t xml:space="preserve"> </w:t>
            </w:r>
            <w:r w:rsidR="7B56B3CF">
              <w:t>decline in</w:t>
            </w:r>
            <w:r>
              <w:t xml:space="preserve"> </w:t>
            </w:r>
            <w:r w:rsidR="49549336">
              <w:t xml:space="preserve">the member’s </w:t>
            </w:r>
            <w:r>
              <w:t xml:space="preserve">short-term memory in the </w:t>
            </w:r>
            <w:r w:rsidR="29C7EDD4">
              <w:t>last</w:t>
            </w:r>
            <w:r>
              <w:t xml:space="preserve"> 3 months</w:t>
            </w:r>
          </w:p>
        </w:tc>
      </w:tr>
    </w:tbl>
    <w:p w14:paraId="2FBF8E83" w14:textId="3B80AD7A" w:rsidR="25EBF8B3" w:rsidRDefault="25EBF8B3" w:rsidP="25EBF8B3">
      <w:pPr>
        <w:spacing w:before="80" w:after="80"/>
      </w:pPr>
    </w:p>
    <w:p w14:paraId="2D696403" w14:textId="4778114E" w:rsidR="25EBF8B3" w:rsidRDefault="25EBF8B3" w:rsidP="25EBF8B3">
      <w:pPr>
        <w:spacing w:before="80" w:after="80"/>
      </w:pPr>
    </w:p>
    <w:p w14:paraId="39CB90AD" w14:textId="4DA176B2" w:rsidR="564093DA" w:rsidRDefault="61282353" w:rsidP="10F81A08">
      <w:pPr>
        <w:pStyle w:val="Heading3"/>
        <w:keepNext w:val="0"/>
        <w:keepLines w:val="0"/>
        <w:spacing w:before="80" w:after="80"/>
      </w:pPr>
      <w:r>
        <w:t>2 - Does the member have or appear to have any procedural memory issues (</w:t>
      </w:r>
      <w:r w:rsidR="60E95C5A">
        <w:t>e.g</w:t>
      </w:r>
      <w:r>
        <w:t>., member is unable to independently complete multi-step tasks)?</w:t>
      </w:r>
    </w:p>
    <w:p w14:paraId="6C68BBCC" w14:textId="3681EBDD" w:rsidR="564093DA" w:rsidRDefault="25EBF8B3" w:rsidP="25EBF8B3">
      <w:pPr>
        <w:spacing w:before="80" w:after="80"/>
        <w:rPr>
          <w:color w:val="000000" w:themeColor="text1"/>
        </w:rPr>
      </w:pPr>
      <w:r w:rsidRPr="25EBF8B3">
        <w:rPr>
          <w:b/>
          <w:bCs/>
        </w:rPr>
        <w:t xml:space="preserve">Item Intent: </w:t>
      </w:r>
      <w:r w:rsidRPr="25EBF8B3">
        <w:t>The intent of this item is to identify whether, at the time of assessment, the member is experiencing problems completing multi-step tasks independently.</w:t>
      </w:r>
    </w:p>
    <w:p w14:paraId="2E7E271E" w14:textId="069AB304" w:rsidR="564093DA" w:rsidRDefault="53614F40" w:rsidP="53614F40">
      <w:pPr>
        <w:spacing w:before="80" w:after="80"/>
        <w:rPr>
          <w:color w:val="000000" w:themeColor="text1"/>
        </w:rPr>
      </w:pPr>
      <w:r w:rsidRPr="53614F40">
        <w:rPr>
          <w:b/>
          <w:bCs/>
        </w:rPr>
        <w:t>Definition:</w:t>
      </w:r>
      <w:r w:rsidRPr="53614F40">
        <w:t xml:space="preserve"> Procedural memory in this case refers to the member’s ability to complete a multi-step task with success.</w:t>
      </w:r>
    </w:p>
    <w:p w14:paraId="6EB89424" w14:textId="2ADD4332" w:rsidR="564093DA" w:rsidRDefault="6E5A2C6E" w:rsidP="25EBF8B3">
      <w:pPr>
        <w:spacing w:before="80" w:after="80"/>
        <w:rPr>
          <w:color w:val="000000" w:themeColor="text1"/>
        </w:rPr>
      </w:pPr>
      <w:r w:rsidRPr="3774C670">
        <w:rPr>
          <w:b/>
          <w:bCs/>
        </w:rPr>
        <w:t xml:space="preserve">Steps for Assessment: </w:t>
      </w:r>
      <w:r>
        <w:t xml:space="preserve">The nurse assessor may be able to independently complete this item by using historical data </w:t>
      </w:r>
      <w:r w:rsidRPr="00E96B53">
        <w:t>or information</w:t>
      </w:r>
      <w:r w:rsidR="00E663CD" w:rsidRPr="00E96B53">
        <w:t xml:space="preserve"> from m</w:t>
      </w:r>
      <w:r w:rsidR="00BB2254" w:rsidRPr="00E96B53">
        <w:t>edical documentation</w:t>
      </w:r>
      <w:r w:rsidRPr="00E96B53">
        <w:t>.</w:t>
      </w:r>
      <w:r>
        <w:t xml:space="preserve"> If the nurse assessor is unable to independently complete this item, the nurse assessor should </w:t>
      </w:r>
      <w:r w:rsidR="00763BED">
        <w:t>assess</w:t>
      </w:r>
      <w:r>
        <w:t xml:space="preserve"> the procedural memory of the member during the assessment. The nurse assessor may </w:t>
      </w:r>
      <w:r w:rsidR="00763BED">
        <w:t>assess</w:t>
      </w:r>
      <w:r>
        <w:t xml:space="preserve"> the member’s procedural memory by asking them to </w:t>
      </w:r>
      <w:r w:rsidR="681CCCA7">
        <w:t>t</w:t>
      </w:r>
      <w:r>
        <w:t>alk</w:t>
      </w:r>
      <w:r w:rsidR="00862B19">
        <w:t xml:space="preserve"> </w:t>
      </w:r>
      <w:r>
        <w:t>through a multi-step task, such as their morning routine, or making a cup of coffee or tea. If unable to observe the member’s procedural memory, the nurse assessor should ask</w:t>
      </w:r>
      <w:r w:rsidR="00F43B93">
        <w:t xml:space="preserve"> others present at the assessment </w:t>
      </w:r>
      <w:r w:rsidR="009142DA">
        <w:t xml:space="preserve">(if available) </w:t>
      </w:r>
      <w:r>
        <w:t>to provide insight into the member’s capacity to complete multi-step tasks.</w:t>
      </w:r>
    </w:p>
    <w:p w14:paraId="4F6A0BEE" w14:textId="00E6A2B2" w:rsidR="564093DA" w:rsidRDefault="008104D2" w:rsidP="53614F40">
      <w:pPr>
        <w:spacing w:before="80" w:after="80"/>
      </w:pPr>
      <w:r>
        <w:rPr>
          <w:b/>
          <w:bCs/>
        </w:rPr>
        <w:t>Response</w:t>
      </w:r>
      <w:r w:rsidR="53614F40" w:rsidRPr="70EAD96A">
        <w:rPr>
          <w:b/>
          <w:bCs/>
        </w:rPr>
        <w:t xml:space="preserve">: </w:t>
      </w:r>
      <w:r w:rsidR="004F50DB">
        <w:t xml:space="preserve">Choose </w:t>
      </w:r>
      <w:r w:rsidR="54FE367F">
        <w:t xml:space="preserve">the </w:t>
      </w:r>
      <w:r w:rsidR="00F166E0" w:rsidRPr="00F166E0">
        <w:t>appropriate answer</w:t>
      </w:r>
      <w:r w:rsidR="54FE367F">
        <w:t xml:space="preserve"> </w:t>
      </w:r>
      <w:r w:rsidR="004F50DB">
        <w:t xml:space="preserve">from the </w:t>
      </w:r>
      <w:r w:rsidR="00F166E0" w:rsidRPr="00F166E0">
        <w:t>selections provided</w:t>
      </w:r>
      <w:r w:rsidR="004F50DB">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00"/>
        <w:gridCol w:w="6645"/>
      </w:tblGrid>
      <w:tr w:rsidR="564093DA" w14:paraId="66B1CD82" w14:textId="77777777" w:rsidTr="3774C670">
        <w:trPr>
          <w:trHeight w:val="300"/>
        </w:trPr>
        <w:tc>
          <w:tcPr>
            <w:tcW w:w="2700" w:type="dxa"/>
            <w:tcMar>
              <w:left w:w="105" w:type="dxa"/>
              <w:right w:w="105" w:type="dxa"/>
            </w:tcMar>
          </w:tcPr>
          <w:p w14:paraId="178CE5A3" w14:textId="599F3364" w:rsidR="564093DA" w:rsidRDefault="008104D2" w:rsidP="53614F40">
            <w:pPr>
              <w:spacing w:before="80" w:after="80" w:line="259" w:lineRule="auto"/>
            </w:pPr>
            <w:r>
              <w:rPr>
                <w:b/>
                <w:bCs/>
              </w:rPr>
              <w:t>Response</w:t>
            </w:r>
          </w:p>
        </w:tc>
        <w:tc>
          <w:tcPr>
            <w:tcW w:w="6645" w:type="dxa"/>
            <w:tcMar>
              <w:left w:w="105" w:type="dxa"/>
              <w:right w:w="105" w:type="dxa"/>
            </w:tcMar>
          </w:tcPr>
          <w:p w14:paraId="51928357" w14:textId="1399C1C2" w:rsidR="564093DA" w:rsidRDefault="53614F40" w:rsidP="53614F40">
            <w:pPr>
              <w:spacing w:before="80" w:after="80" w:line="259" w:lineRule="auto"/>
            </w:pPr>
            <w:r w:rsidRPr="53614F40">
              <w:rPr>
                <w:b/>
                <w:bCs/>
              </w:rPr>
              <w:t>Definition</w:t>
            </w:r>
          </w:p>
        </w:tc>
      </w:tr>
      <w:tr w:rsidR="564093DA" w14:paraId="47C2057C" w14:textId="77777777" w:rsidTr="3774C670">
        <w:trPr>
          <w:trHeight w:val="300"/>
        </w:trPr>
        <w:tc>
          <w:tcPr>
            <w:tcW w:w="2700" w:type="dxa"/>
            <w:tcMar>
              <w:left w:w="105" w:type="dxa"/>
              <w:right w:w="105" w:type="dxa"/>
            </w:tcMar>
          </w:tcPr>
          <w:p w14:paraId="3F06A4DA" w14:textId="3223456D" w:rsidR="564093DA" w:rsidRPr="00210719" w:rsidRDefault="53614F40" w:rsidP="53614F40">
            <w:pPr>
              <w:spacing w:before="80" w:after="80" w:line="259" w:lineRule="auto"/>
            </w:pPr>
            <w:r w:rsidRPr="00210719">
              <w:lastRenderedPageBreak/>
              <w:t>Yes</w:t>
            </w:r>
          </w:p>
        </w:tc>
        <w:tc>
          <w:tcPr>
            <w:tcW w:w="6645" w:type="dxa"/>
            <w:tcMar>
              <w:left w:w="105" w:type="dxa"/>
              <w:right w:w="105" w:type="dxa"/>
            </w:tcMar>
          </w:tcPr>
          <w:p w14:paraId="15802722" w14:textId="0C14A24B" w:rsidR="564093DA" w:rsidRPr="00210719" w:rsidRDefault="321ABE06" w:rsidP="53614F40">
            <w:pPr>
              <w:spacing w:before="80" w:after="80" w:line="259" w:lineRule="auto"/>
            </w:pPr>
            <w:r w:rsidRPr="00210719">
              <w:t xml:space="preserve">The </w:t>
            </w:r>
            <w:r w:rsidR="4C40EFF6" w:rsidRPr="00210719">
              <w:t>member has or appears to have procedural memory issues</w:t>
            </w:r>
          </w:p>
        </w:tc>
      </w:tr>
      <w:tr w:rsidR="564093DA" w14:paraId="70C237EC" w14:textId="77777777" w:rsidTr="3774C670">
        <w:trPr>
          <w:trHeight w:val="300"/>
        </w:trPr>
        <w:tc>
          <w:tcPr>
            <w:tcW w:w="2700" w:type="dxa"/>
            <w:tcMar>
              <w:left w:w="105" w:type="dxa"/>
              <w:right w:w="105" w:type="dxa"/>
            </w:tcMar>
          </w:tcPr>
          <w:p w14:paraId="506FFB5E" w14:textId="6A7994F1" w:rsidR="564093DA" w:rsidRPr="00210719" w:rsidRDefault="53614F40" w:rsidP="53614F40">
            <w:pPr>
              <w:spacing w:before="80" w:after="80" w:line="259" w:lineRule="auto"/>
            </w:pPr>
            <w:r w:rsidRPr="00210719">
              <w:t>No</w:t>
            </w:r>
          </w:p>
        </w:tc>
        <w:tc>
          <w:tcPr>
            <w:tcW w:w="6645" w:type="dxa"/>
            <w:tcMar>
              <w:left w:w="105" w:type="dxa"/>
              <w:right w:w="105" w:type="dxa"/>
            </w:tcMar>
          </w:tcPr>
          <w:p w14:paraId="60CC2985" w14:textId="6F7143EA" w:rsidR="564093DA" w:rsidRPr="00210719" w:rsidRDefault="08EB5466" w:rsidP="4E83AE00">
            <w:pPr>
              <w:spacing w:before="80" w:after="80" w:line="259" w:lineRule="auto"/>
            </w:pPr>
            <w:r w:rsidRPr="00210719">
              <w:t>The member does not have or appear to have procedural memory issues</w:t>
            </w:r>
          </w:p>
        </w:tc>
      </w:tr>
    </w:tbl>
    <w:p w14:paraId="057102B9" w14:textId="3EE82315" w:rsidR="564093DA" w:rsidRDefault="564093DA" w:rsidP="53614F40">
      <w:pPr>
        <w:spacing w:before="80" w:after="80"/>
        <w:rPr>
          <w:color w:val="000000" w:themeColor="text1"/>
        </w:rPr>
      </w:pPr>
    </w:p>
    <w:p w14:paraId="586ECC8D" w14:textId="1B1758BF" w:rsidR="564093DA" w:rsidRDefault="564093DA" w:rsidP="53614F40">
      <w:pPr>
        <w:spacing w:before="80" w:after="80"/>
        <w:rPr>
          <w:color w:val="000000" w:themeColor="text1"/>
        </w:rPr>
      </w:pPr>
    </w:p>
    <w:p w14:paraId="37C9B48B" w14:textId="5E310621" w:rsidR="564093DA" w:rsidRDefault="61282353" w:rsidP="4A30EDE4">
      <w:pPr>
        <w:pStyle w:val="Heading3"/>
        <w:keepNext w:val="0"/>
        <w:keepLines w:val="0"/>
        <w:spacing w:before="80" w:after="80"/>
        <w:rPr>
          <w:b w:val="0"/>
          <w:bCs w:val="0"/>
          <w:color w:val="000000" w:themeColor="text1"/>
        </w:rPr>
      </w:pPr>
      <w:r>
        <w:t>2.1 - In the last 3 months has there been a decline in the member's procedural memory</w:t>
      </w:r>
      <w:r w:rsidR="60F14464">
        <w:t xml:space="preserve"> (</w:t>
      </w:r>
      <w:r w:rsidR="24A9F440">
        <w:t>e.g.</w:t>
      </w:r>
      <w:r w:rsidR="60F14464">
        <w:t>, member is having more difficulty independently completing multi-step tasks that they could complete before)</w:t>
      </w:r>
      <w:r>
        <w:t>?</w:t>
      </w:r>
    </w:p>
    <w:p w14:paraId="7DD5DFA9" w14:textId="38120EFD" w:rsidR="564093DA" w:rsidRDefault="53614F40" w:rsidP="53614F40">
      <w:pPr>
        <w:spacing w:before="80" w:after="80"/>
        <w:rPr>
          <w:color w:val="000000" w:themeColor="text1"/>
        </w:rPr>
      </w:pPr>
      <w:r w:rsidRPr="70EAD96A">
        <w:rPr>
          <w:b/>
          <w:bCs/>
        </w:rPr>
        <w:t xml:space="preserve">Item Intent: </w:t>
      </w:r>
      <w:r>
        <w:t xml:space="preserve">This is a skip logic </w:t>
      </w:r>
      <w:r w:rsidR="5E5A7A30">
        <w:t>question and</w:t>
      </w:r>
      <w:r>
        <w:t xml:space="preserve"> only asked if the member answered Yes to </w:t>
      </w:r>
      <w:r w:rsidR="27D9E57D">
        <w:t>Q</w:t>
      </w:r>
      <w:r>
        <w:t>uestion 2, indicating they are experiencing a procedural memory issue. The intent of the item is to confirm whether the member’s procedural memory appears to be declining.</w:t>
      </w:r>
    </w:p>
    <w:p w14:paraId="58DB048E" w14:textId="10148966" w:rsidR="564093DA" w:rsidRDefault="53614F40" w:rsidP="53614F40">
      <w:pPr>
        <w:spacing w:before="80" w:after="80"/>
        <w:rPr>
          <w:color w:val="000000" w:themeColor="text1"/>
        </w:rPr>
      </w:pPr>
      <w:r w:rsidRPr="53614F40">
        <w:rPr>
          <w:b/>
          <w:bCs/>
        </w:rPr>
        <w:t xml:space="preserve">Definition: </w:t>
      </w:r>
      <w:r w:rsidRPr="53614F40">
        <w:t>Procedural memory in this case refers to the member’s ability to complete a multi-step task with success.</w:t>
      </w:r>
    </w:p>
    <w:p w14:paraId="1B7BA0D0" w14:textId="3565C898" w:rsidR="004544E6" w:rsidRDefault="25EBF8B3" w:rsidP="53614F40">
      <w:pPr>
        <w:spacing w:before="80" w:after="80"/>
      </w:pPr>
      <w:r w:rsidRPr="25EBF8B3">
        <w:rPr>
          <w:b/>
          <w:bCs/>
        </w:rPr>
        <w:t>Steps for Assessment:</w:t>
      </w:r>
      <w:r w:rsidRPr="25EBF8B3">
        <w:t xml:space="preserve"> Like its parent item, the nurse assessor may be able to independently complete this item by using historical data or information from </w:t>
      </w:r>
      <w:r w:rsidR="00450F49">
        <w:t>medical documentation.</w:t>
      </w:r>
      <w:r w:rsidRPr="25EBF8B3">
        <w:t xml:space="preserve"> If the nurse assessor is unable to independently complete this item, the nurse assessor should ask caregivers to provide insight into whether the member’s procedural memory has declined over the last 3 months. If the member has verbalized insight into their procedural memory issues, it may be appropriate to ask the member directly whether they have noticed a decline in their own procedural memory in the past three months. </w:t>
      </w:r>
    </w:p>
    <w:p w14:paraId="7E9E96EC" w14:textId="29FAE533" w:rsidR="564093DA" w:rsidRDefault="00DD1B31" w:rsidP="53614F40">
      <w:pPr>
        <w:spacing w:before="80" w:after="80"/>
        <w:rPr>
          <w:color w:val="000000" w:themeColor="text1"/>
        </w:rPr>
      </w:pPr>
      <w:r>
        <w:rPr>
          <w:b/>
          <w:bCs/>
        </w:rPr>
        <w:t>Response</w:t>
      </w:r>
      <w:r w:rsidR="53614F40" w:rsidRPr="70EAD96A">
        <w:rPr>
          <w:b/>
          <w:bCs/>
        </w:rPr>
        <w:t xml:space="preserve">: </w:t>
      </w:r>
      <w:r w:rsidRPr="007F5954">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95"/>
      </w:tblGrid>
      <w:tr w:rsidR="564093DA" w14:paraId="50F3FA3B" w14:textId="77777777" w:rsidTr="70EAD96A">
        <w:trPr>
          <w:trHeight w:val="300"/>
        </w:trPr>
        <w:tc>
          <w:tcPr>
            <w:tcW w:w="2850" w:type="dxa"/>
            <w:tcMar>
              <w:left w:w="105" w:type="dxa"/>
              <w:right w:w="105" w:type="dxa"/>
            </w:tcMar>
          </w:tcPr>
          <w:p w14:paraId="5A4F2D55" w14:textId="4E0010A1" w:rsidR="564093DA" w:rsidRDefault="00DD1B31" w:rsidP="53614F40">
            <w:pPr>
              <w:spacing w:before="80" w:after="80" w:line="259" w:lineRule="auto"/>
            </w:pPr>
            <w:r>
              <w:rPr>
                <w:b/>
                <w:bCs/>
              </w:rPr>
              <w:t>Response</w:t>
            </w:r>
          </w:p>
        </w:tc>
        <w:tc>
          <w:tcPr>
            <w:tcW w:w="6495" w:type="dxa"/>
            <w:tcMar>
              <w:left w:w="105" w:type="dxa"/>
              <w:right w:w="105" w:type="dxa"/>
            </w:tcMar>
          </w:tcPr>
          <w:p w14:paraId="0800CB83" w14:textId="381367FE" w:rsidR="564093DA" w:rsidRDefault="53614F40" w:rsidP="53614F40">
            <w:pPr>
              <w:spacing w:before="80" w:after="80" w:line="259" w:lineRule="auto"/>
            </w:pPr>
            <w:r w:rsidRPr="53614F40">
              <w:rPr>
                <w:b/>
                <w:bCs/>
              </w:rPr>
              <w:t>Definition</w:t>
            </w:r>
          </w:p>
        </w:tc>
      </w:tr>
      <w:tr w:rsidR="564093DA" w14:paraId="74A40ACB" w14:textId="77777777" w:rsidTr="70EAD96A">
        <w:trPr>
          <w:trHeight w:val="300"/>
        </w:trPr>
        <w:tc>
          <w:tcPr>
            <w:tcW w:w="2850" w:type="dxa"/>
            <w:tcMar>
              <w:left w:w="105" w:type="dxa"/>
              <w:right w:w="105" w:type="dxa"/>
            </w:tcMar>
          </w:tcPr>
          <w:p w14:paraId="52B5673D" w14:textId="09621922" w:rsidR="564093DA" w:rsidRDefault="53614F40" w:rsidP="53614F40">
            <w:pPr>
              <w:spacing w:before="80" w:after="80" w:line="259" w:lineRule="auto"/>
            </w:pPr>
            <w:r w:rsidRPr="53614F40">
              <w:t>Yes</w:t>
            </w:r>
          </w:p>
        </w:tc>
        <w:tc>
          <w:tcPr>
            <w:tcW w:w="6495" w:type="dxa"/>
            <w:tcMar>
              <w:left w:w="105" w:type="dxa"/>
              <w:right w:w="105" w:type="dxa"/>
            </w:tcMar>
          </w:tcPr>
          <w:p w14:paraId="3F827367" w14:textId="672003E9" w:rsidR="564093DA" w:rsidRDefault="6C10B0F0" w:rsidP="53614F40">
            <w:pPr>
              <w:spacing w:before="80" w:after="80" w:line="259" w:lineRule="auto"/>
            </w:pPr>
            <w:r>
              <w:t xml:space="preserve">In the past 3 months there has been a decline in the member’s </w:t>
            </w:r>
            <w:r w:rsidR="004544E6">
              <w:t>procedural</w:t>
            </w:r>
            <w:r>
              <w:t xml:space="preserve"> memory</w:t>
            </w:r>
          </w:p>
        </w:tc>
      </w:tr>
      <w:tr w:rsidR="564093DA" w14:paraId="405D51C8" w14:textId="77777777" w:rsidTr="70EAD96A">
        <w:trPr>
          <w:trHeight w:val="300"/>
        </w:trPr>
        <w:tc>
          <w:tcPr>
            <w:tcW w:w="2850" w:type="dxa"/>
            <w:tcMar>
              <w:left w:w="105" w:type="dxa"/>
              <w:right w:w="105" w:type="dxa"/>
            </w:tcMar>
          </w:tcPr>
          <w:p w14:paraId="40E1724F" w14:textId="67C3D52F" w:rsidR="564093DA" w:rsidRDefault="53614F40" w:rsidP="53614F40">
            <w:pPr>
              <w:spacing w:before="80" w:after="80" w:line="259" w:lineRule="auto"/>
            </w:pPr>
            <w:r w:rsidRPr="53614F40">
              <w:t>No</w:t>
            </w:r>
          </w:p>
        </w:tc>
        <w:tc>
          <w:tcPr>
            <w:tcW w:w="6495" w:type="dxa"/>
            <w:tcMar>
              <w:left w:w="105" w:type="dxa"/>
              <w:right w:w="105" w:type="dxa"/>
            </w:tcMar>
          </w:tcPr>
          <w:p w14:paraId="08743C01" w14:textId="12FB0C00" w:rsidR="564093DA" w:rsidRDefault="4891C93A" w:rsidP="53614F40">
            <w:pPr>
              <w:spacing w:before="80" w:after="80" w:line="259" w:lineRule="auto"/>
            </w:pPr>
            <w:r>
              <w:t>In the past 3 months there has been no decline in the member’s procedural memory</w:t>
            </w:r>
          </w:p>
        </w:tc>
      </w:tr>
    </w:tbl>
    <w:p w14:paraId="74EA4985" w14:textId="341DAF53" w:rsidR="564093DA" w:rsidRDefault="564093DA" w:rsidP="53614F40">
      <w:pPr>
        <w:spacing w:before="80" w:after="80"/>
        <w:rPr>
          <w:color w:val="000000" w:themeColor="text1"/>
        </w:rPr>
      </w:pPr>
    </w:p>
    <w:p w14:paraId="4BC348C3" w14:textId="77777777" w:rsidR="00FD2138" w:rsidRDefault="00FD2138" w:rsidP="53614F40">
      <w:pPr>
        <w:spacing w:before="80" w:after="80"/>
        <w:rPr>
          <w:color w:val="000000" w:themeColor="text1"/>
        </w:rPr>
      </w:pPr>
    </w:p>
    <w:p w14:paraId="3E6E5571" w14:textId="1A03F9A0" w:rsidR="564093DA" w:rsidRDefault="61282353" w:rsidP="4A30EDE4">
      <w:pPr>
        <w:pStyle w:val="Heading3"/>
        <w:keepNext w:val="0"/>
        <w:keepLines w:val="0"/>
        <w:spacing w:before="80" w:after="80"/>
        <w:rPr>
          <w:b w:val="0"/>
          <w:bCs w:val="0"/>
          <w:color w:val="000000" w:themeColor="text1"/>
        </w:rPr>
      </w:pPr>
      <w:r>
        <w:t>3 - Does the member have difficulty with organizing or planning their day</w:t>
      </w:r>
      <w:r w:rsidR="49C0540E">
        <w:t xml:space="preserve"> (</w:t>
      </w:r>
      <w:r w:rsidR="4C6D835A">
        <w:t>e.g</w:t>
      </w:r>
      <w:r w:rsidR="49C0540E">
        <w:t>.</w:t>
      </w:r>
      <w:r w:rsidR="775D828A">
        <w:t>,</w:t>
      </w:r>
      <w:r w:rsidR="49C0540E">
        <w:t xml:space="preserve"> making decisions about </w:t>
      </w:r>
      <w:r w:rsidR="0BDB3843">
        <w:t>daily</w:t>
      </w:r>
      <w:r w:rsidR="49C0540E">
        <w:t xml:space="preserve"> activities, appointments, when to eat, what to wear, etc.)</w:t>
      </w:r>
      <w:r>
        <w:t>?</w:t>
      </w:r>
    </w:p>
    <w:p w14:paraId="74C6C4D3" w14:textId="75C6DD14" w:rsidR="564093DA" w:rsidRDefault="25EBF8B3" w:rsidP="25EBF8B3">
      <w:pPr>
        <w:spacing w:before="80" w:after="80"/>
        <w:rPr>
          <w:color w:val="000000" w:themeColor="text1"/>
        </w:rPr>
      </w:pPr>
      <w:r w:rsidRPr="25EBF8B3">
        <w:rPr>
          <w:b/>
          <w:bCs/>
        </w:rPr>
        <w:t xml:space="preserve">Item Intent: </w:t>
      </w:r>
      <w:r w:rsidRPr="25EBF8B3">
        <w:t xml:space="preserve">The intent of this item is to identify whether, at the time of assessment, the member can independently organize and plan their day. Additionally, if the member is unable to independently organize and plan their day, the item also aims to qualify the degree of assistance the member requires. </w:t>
      </w:r>
    </w:p>
    <w:p w14:paraId="7B4BBFF3" w14:textId="7E934267" w:rsidR="564093DA" w:rsidRDefault="25EBF8B3" w:rsidP="009833D2">
      <w:pPr>
        <w:spacing w:before="80" w:after="80"/>
      </w:pPr>
      <w:r w:rsidRPr="70EAD96A">
        <w:rPr>
          <w:b/>
          <w:bCs/>
        </w:rPr>
        <w:t>Definition:</w:t>
      </w:r>
      <w:r>
        <w:t xml:space="preserve"> </w:t>
      </w:r>
      <w:r w:rsidR="2D4670A6">
        <w:t xml:space="preserve">A </w:t>
      </w:r>
      <w:r>
        <w:t xml:space="preserve">member’s capacity to organize and plan their day includes both scheduling </w:t>
      </w:r>
      <w:r w:rsidR="759EC741">
        <w:t xml:space="preserve">activities and tasks </w:t>
      </w:r>
      <w:r>
        <w:t xml:space="preserve">and completing those scheduled items successfully. </w:t>
      </w:r>
      <w:r w:rsidR="53614F40">
        <w:t xml:space="preserve"> </w:t>
      </w:r>
      <w:r w:rsidR="44AA72EE">
        <w:t xml:space="preserve">Examples of planning one’s day </w:t>
      </w:r>
      <w:r w:rsidR="009833D2">
        <w:lastRenderedPageBreak/>
        <w:t xml:space="preserve">could </w:t>
      </w:r>
      <w:r w:rsidR="00E04FFC">
        <w:t>include</w:t>
      </w:r>
      <w:r w:rsidR="00063BF2">
        <w:t xml:space="preserve"> but not </w:t>
      </w:r>
      <w:r w:rsidR="005807C4">
        <w:t xml:space="preserve">be </w:t>
      </w:r>
      <w:r w:rsidR="00063BF2">
        <w:t xml:space="preserve">limited to: </w:t>
      </w:r>
      <w:r w:rsidR="009833D2">
        <w:t>c</w:t>
      </w:r>
      <w:r>
        <w:t xml:space="preserve">hoosing </w:t>
      </w:r>
      <w:r w:rsidR="0C94C28A">
        <w:t xml:space="preserve">appropriate </w:t>
      </w:r>
      <w:r>
        <w:t>clothing</w:t>
      </w:r>
      <w:r w:rsidR="009833D2">
        <w:t>, pl</w:t>
      </w:r>
      <w:r w:rsidR="146E8D01">
        <w:t xml:space="preserve">anning and </w:t>
      </w:r>
      <w:r w:rsidR="4E406C3D">
        <w:t>eat</w:t>
      </w:r>
      <w:r w:rsidR="4780B2F8">
        <w:t>ing</w:t>
      </w:r>
      <w:r w:rsidR="4E406C3D">
        <w:t xml:space="preserve"> meals</w:t>
      </w:r>
      <w:r w:rsidR="009833D2">
        <w:t>, c</w:t>
      </w:r>
      <w:r w:rsidR="53E6C432">
        <w:t xml:space="preserve">oordinating appointments and </w:t>
      </w:r>
      <w:r w:rsidR="4B07FD3E">
        <w:t>daily</w:t>
      </w:r>
      <w:r w:rsidR="53E6C432">
        <w:t xml:space="preserve"> activities</w:t>
      </w:r>
      <w:r w:rsidR="009833D2">
        <w:t>, u</w:t>
      </w:r>
      <w:r w:rsidR="1EC4EF78">
        <w:t>sing tools such as calendars or clocks to maintain their schedule</w:t>
      </w:r>
      <w:r w:rsidR="009833D2">
        <w:t xml:space="preserve">, </w:t>
      </w:r>
      <w:r w:rsidR="00052237">
        <w:t xml:space="preserve">and </w:t>
      </w:r>
      <w:r w:rsidR="009833D2">
        <w:t>a</w:t>
      </w:r>
      <w:r w:rsidR="212FA8BD">
        <w:t>nticipating which activities and tasks require the assistance of a device (such as a walker or cane) or another person</w:t>
      </w:r>
      <w:r w:rsidR="009833D2">
        <w:t xml:space="preserve">. </w:t>
      </w:r>
    </w:p>
    <w:p w14:paraId="3A989E87" w14:textId="5CE8F30E" w:rsidR="564093DA" w:rsidRDefault="1C5DC674" w:rsidP="3E20E147">
      <w:pPr>
        <w:spacing w:before="80" w:after="80"/>
        <w:rPr>
          <w:i/>
          <w:iCs/>
          <w:color w:val="000000" w:themeColor="text1"/>
        </w:rPr>
      </w:pPr>
      <w:r w:rsidRPr="3E20E147">
        <w:rPr>
          <w:b/>
          <w:bCs/>
        </w:rPr>
        <w:t xml:space="preserve">Steps for Assessment: </w:t>
      </w:r>
      <w:r>
        <w:t xml:space="preserve">The nurse assessor may ask the member to </w:t>
      </w:r>
      <w:r w:rsidR="32AB41FF">
        <w:t>t</w:t>
      </w:r>
      <w:r>
        <w:t xml:space="preserve">alk them through a recent day to ascertain their capacity to organize and plan the day. The question should include prompts about the variety of decision points in the day, in order to </w:t>
      </w:r>
      <w:r w:rsidR="3380EB1F">
        <w:t>identify</w:t>
      </w:r>
      <w:r>
        <w:t xml:space="preserve"> challenges within the moment decision making. For example, the nurse assessor may ask the member, </w:t>
      </w:r>
      <w:r w:rsidRPr="3E20E147">
        <w:rPr>
          <w:i/>
          <w:iCs/>
        </w:rPr>
        <w:t xml:space="preserve">“Do you recall your last </w:t>
      </w:r>
      <w:r w:rsidRPr="006B534A">
        <w:rPr>
          <w:i/>
          <w:iCs/>
        </w:rPr>
        <w:t>medical</w:t>
      </w:r>
      <w:r w:rsidRPr="3E20E147">
        <w:rPr>
          <w:i/>
          <w:iCs/>
        </w:rPr>
        <w:t xml:space="preserve"> appointment? How did you keep track of the appointment? Was there anything you needed to do to prepare for the appointment? How did you get to the appointment? Were there any follow up items you needed to do after the appointment?”</w:t>
      </w:r>
    </w:p>
    <w:p w14:paraId="24C27BED" w14:textId="740B1279" w:rsidR="564093DA" w:rsidRPr="00970886" w:rsidRDefault="25EBF8B3" w:rsidP="25EBF8B3">
      <w:pPr>
        <w:spacing w:before="80" w:after="80"/>
        <w:rPr>
          <w:strike/>
          <w:color w:val="000000" w:themeColor="text1"/>
        </w:rPr>
      </w:pPr>
      <w:r w:rsidRPr="25EBF8B3">
        <w:t xml:space="preserve">The nurse assessor may be able to independently complete this item by using historical data or information from </w:t>
      </w:r>
      <w:r w:rsidR="5691F7A6">
        <w:t xml:space="preserve">the </w:t>
      </w:r>
      <w:r w:rsidRPr="25EBF8B3">
        <w:t xml:space="preserve">referral source. If the nurse assessor is unable to independently complete this item, the nurse assessor should </w:t>
      </w:r>
      <w:r w:rsidR="00E61B3B">
        <w:t xml:space="preserve">ask </w:t>
      </w:r>
      <w:r w:rsidR="00925138">
        <w:t>caregivers</w:t>
      </w:r>
      <w:r w:rsidR="006A0E69">
        <w:t xml:space="preserve"> </w:t>
      </w:r>
      <w:r w:rsidRPr="25EBF8B3">
        <w:t>to provide insight into the member’s organizing and planning.</w:t>
      </w:r>
    </w:p>
    <w:p w14:paraId="26EDC162" w14:textId="37357C15" w:rsidR="564093DA" w:rsidRDefault="000B08F3" w:rsidP="53614F40">
      <w:pPr>
        <w:spacing w:before="80" w:after="80"/>
        <w:rPr>
          <w:color w:val="000000" w:themeColor="text1"/>
        </w:rPr>
      </w:pPr>
      <w:r>
        <w:rPr>
          <w:b/>
          <w:bCs/>
        </w:rPr>
        <w:t>Response:</w:t>
      </w:r>
      <w:r w:rsidR="1C5DC674" w:rsidRPr="10F81A08">
        <w:rPr>
          <w:b/>
          <w:bCs/>
        </w:rPr>
        <w:t xml:space="preserve"> </w:t>
      </w:r>
      <w:r w:rsidRPr="007F5954">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555"/>
      </w:tblGrid>
      <w:tr w:rsidR="000B08F3" w14:paraId="2CCA7C88" w14:textId="77777777" w:rsidTr="3E20E147">
        <w:trPr>
          <w:trHeight w:val="300"/>
        </w:trPr>
        <w:tc>
          <w:tcPr>
            <w:tcW w:w="2790" w:type="dxa"/>
            <w:tcMar>
              <w:left w:w="105" w:type="dxa"/>
              <w:right w:w="105" w:type="dxa"/>
            </w:tcMar>
          </w:tcPr>
          <w:p w14:paraId="53683C48" w14:textId="653E0786" w:rsidR="000B08F3" w:rsidRPr="006B534A" w:rsidRDefault="000B08F3" w:rsidP="53614F40">
            <w:pPr>
              <w:spacing w:before="80" w:after="80"/>
              <w:rPr>
                <w:b/>
                <w:bCs/>
              </w:rPr>
            </w:pPr>
            <w:r w:rsidRPr="006B534A">
              <w:rPr>
                <w:b/>
                <w:bCs/>
              </w:rPr>
              <w:t>Response</w:t>
            </w:r>
          </w:p>
        </w:tc>
        <w:tc>
          <w:tcPr>
            <w:tcW w:w="6555" w:type="dxa"/>
            <w:tcMar>
              <w:left w:w="105" w:type="dxa"/>
              <w:right w:w="105" w:type="dxa"/>
            </w:tcMar>
          </w:tcPr>
          <w:p w14:paraId="60DD81D4" w14:textId="5C3C4543" w:rsidR="000B08F3" w:rsidRPr="006B534A" w:rsidRDefault="000B08F3" w:rsidP="25EBF8B3">
            <w:pPr>
              <w:spacing w:before="80" w:after="80"/>
              <w:rPr>
                <w:b/>
                <w:bCs/>
              </w:rPr>
            </w:pPr>
            <w:r w:rsidRPr="006B534A">
              <w:rPr>
                <w:b/>
                <w:bCs/>
              </w:rPr>
              <w:t>Definition</w:t>
            </w:r>
          </w:p>
        </w:tc>
      </w:tr>
      <w:tr w:rsidR="564093DA" w14:paraId="66067AA0" w14:textId="77777777" w:rsidTr="3E20E147">
        <w:trPr>
          <w:trHeight w:val="300"/>
        </w:trPr>
        <w:tc>
          <w:tcPr>
            <w:tcW w:w="2790" w:type="dxa"/>
            <w:tcMar>
              <w:left w:w="105" w:type="dxa"/>
              <w:right w:w="105" w:type="dxa"/>
            </w:tcMar>
          </w:tcPr>
          <w:p w14:paraId="2B7E2853" w14:textId="6A2DF876" w:rsidR="564093DA" w:rsidRDefault="000B4BA3" w:rsidP="53614F40">
            <w:pPr>
              <w:spacing w:before="80" w:after="80" w:line="259" w:lineRule="auto"/>
            </w:pPr>
            <w:r>
              <w:t xml:space="preserve">No, fully </w:t>
            </w:r>
            <w:r w:rsidR="00B01306">
              <w:t>i</w:t>
            </w:r>
            <w:r>
              <w:t xml:space="preserve">ndependent </w:t>
            </w:r>
          </w:p>
        </w:tc>
        <w:tc>
          <w:tcPr>
            <w:tcW w:w="6555" w:type="dxa"/>
            <w:tcMar>
              <w:left w:w="105" w:type="dxa"/>
              <w:right w:w="105" w:type="dxa"/>
            </w:tcMar>
          </w:tcPr>
          <w:p w14:paraId="24F05C56" w14:textId="435B9B7A" w:rsidR="564093DA" w:rsidRDefault="00A11B06" w:rsidP="25EBF8B3">
            <w:pPr>
              <w:spacing w:before="80" w:after="80" w:line="259" w:lineRule="auto"/>
            </w:pPr>
            <w:r>
              <w:t>Member</w:t>
            </w:r>
            <w:r w:rsidR="4D6CD6A3">
              <w:t xml:space="preserve"> does not have difficulty with organizing or planning their day</w:t>
            </w:r>
          </w:p>
        </w:tc>
      </w:tr>
      <w:tr w:rsidR="564093DA" w14:paraId="7E926E9C" w14:textId="77777777" w:rsidTr="3E20E147">
        <w:trPr>
          <w:trHeight w:val="300"/>
        </w:trPr>
        <w:tc>
          <w:tcPr>
            <w:tcW w:w="2790" w:type="dxa"/>
            <w:tcMar>
              <w:left w:w="105" w:type="dxa"/>
              <w:right w:w="105" w:type="dxa"/>
            </w:tcMar>
          </w:tcPr>
          <w:p w14:paraId="5171AC89" w14:textId="5A1205DE" w:rsidR="564093DA" w:rsidRDefault="00B01306" w:rsidP="53614F40">
            <w:pPr>
              <w:spacing w:before="80" w:after="80" w:line="259" w:lineRule="auto"/>
            </w:pPr>
            <w:r w:rsidRPr="00B01306">
              <w:t>Yes, assistance required; guidance as needed</w:t>
            </w:r>
          </w:p>
        </w:tc>
        <w:tc>
          <w:tcPr>
            <w:tcW w:w="6555" w:type="dxa"/>
            <w:tcMar>
              <w:left w:w="105" w:type="dxa"/>
              <w:right w:w="105" w:type="dxa"/>
            </w:tcMar>
          </w:tcPr>
          <w:p w14:paraId="0C722F1E" w14:textId="05595FB1" w:rsidR="564093DA" w:rsidRDefault="00A11B06" w:rsidP="53614F40">
            <w:pPr>
              <w:spacing w:before="80" w:after="80" w:line="259" w:lineRule="auto"/>
            </w:pPr>
            <w:r>
              <w:t>Member</w:t>
            </w:r>
            <w:r w:rsidR="1C5DC674">
              <w:t xml:space="preserve"> has difficulty organizing or planning their day and requires assistance and guidance </w:t>
            </w:r>
            <w:r w:rsidR="67D75300">
              <w:t>as needed</w:t>
            </w:r>
          </w:p>
        </w:tc>
      </w:tr>
      <w:tr w:rsidR="564093DA" w14:paraId="448F35B8" w14:textId="77777777" w:rsidTr="3E20E147">
        <w:trPr>
          <w:trHeight w:val="300"/>
        </w:trPr>
        <w:tc>
          <w:tcPr>
            <w:tcW w:w="2790" w:type="dxa"/>
            <w:tcMar>
              <w:left w:w="105" w:type="dxa"/>
              <w:right w:w="105" w:type="dxa"/>
            </w:tcMar>
          </w:tcPr>
          <w:p w14:paraId="68698C10" w14:textId="3C0E5DCC" w:rsidR="564093DA" w:rsidRDefault="005417C2" w:rsidP="53614F40">
            <w:pPr>
              <w:spacing w:before="80" w:after="80" w:line="259" w:lineRule="auto"/>
            </w:pPr>
            <w:r w:rsidRPr="005417C2">
              <w:t>Yes, considerable assistance; guidance need</w:t>
            </w:r>
            <w:r w:rsidR="007D75D1">
              <w:t>ed</w:t>
            </w:r>
            <w:r w:rsidR="00A11B06">
              <w:t xml:space="preserve"> at all times</w:t>
            </w:r>
          </w:p>
        </w:tc>
        <w:tc>
          <w:tcPr>
            <w:tcW w:w="6555" w:type="dxa"/>
            <w:tcMar>
              <w:left w:w="105" w:type="dxa"/>
              <w:right w:w="105" w:type="dxa"/>
            </w:tcMar>
          </w:tcPr>
          <w:p w14:paraId="64B7ED17" w14:textId="059A061C" w:rsidR="564093DA" w:rsidRDefault="00A11B06" w:rsidP="53614F40">
            <w:pPr>
              <w:spacing w:before="80" w:after="80" w:line="259" w:lineRule="auto"/>
            </w:pPr>
            <w:r>
              <w:t>Member</w:t>
            </w:r>
            <w:r w:rsidR="1C5DC674">
              <w:t xml:space="preserve"> has significant difficulty organizing or planning their day and requires considerable assistance and guidance at all times</w:t>
            </w:r>
          </w:p>
        </w:tc>
      </w:tr>
      <w:tr w:rsidR="564093DA" w14:paraId="1559975F" w14:textId="77777777" w:rsidTr="3E20E147">
        <w:trPr>
          <w:trHeight w:val="300"/>
        </w:trPr>
        <w:tc>
          <w:tcPr>
            <w:tcW w:w="2790" w:type="dxa"/>
            <w:tcMar>
              <w:left w:w="105" w:type="dxa"/>
              <w:right w:w="105" w:type="dxa"/>
            </w:tcMar>
          </w:tcPr>
          <w:p w14:paraId="1B285FF0" w14:textId="09843F62" w:rsidR="564093DA" w:rsidRDefault="007D75D1" w:rsidP="53614F40">
            <w:pPr>
              <w:spacing w:before="80" w:after="80" w:line="259" w:lineRule="auto"/>
            </w:pPr>
            <w:r w:rsidRPr="007D75D1">
              <w:t>Yes, does not participate in decision making</w:t>
            </w:r>
          </w:p>
        </w:tc>
        <w:tc>
          <w:tcPr>
            <w:tcW w:w="6555" w:type="dxa"/>
            <w:tcMar>
              <w:left w:w="105" w:type="dxa"/>
              <w:right w:w="105" w:type="dxa"/>
            </w:tcMar>
          </w:tcPr>
          <w:p w14:paraId="39898180" w14:textId="2D7C0A90" w:rsidR="564093DA" w:rsidRDefault="00A11B06" w:rsidP="53614F40">
            <w:pPr>
              <w:spacing w:before="80" w:after="80" w:line="259" w:lineRule="auto"/>
            </w:pPr>
            <w:r>
              <w:t>Member</w:t>
            </w:r>
            <w:r w:rsidR="1C5DC674">
              <w:t xml:space="preserve"> does not participate in </w:t>
            </w:r>
            <w:r w:rsidR="6AD9D4D8">
              <w:t xml:space="preserve">decision making </w:t>
            </w:r>
            <w:r w:rsidR="1C5DC674">
              <w:t>with organizing or planning their day</w:t>
            </w:r>
          </w:p>
        </w:tc>
      </w:tr>
    </w:tbl>
    <w:p w14:paraId="31F1E2A0" w14:textId="41C8E84B" w:rsidR="7AD97AD9" w:rsidRDefault="7AD97AD9"/>
    <w:p w14:paraId="19D02EB1" w14:textId="77777777" w:rsidR="005710CC" w:rsidRDefault="005710CC"/>
    <w:p w14:paraId="47E14AFD" w14:textId="455EA100" w:rsidR="564093DA" w:rsidRDefault="4A30EDE4" w:rsidP="4A30EDE4">
      <w:pPr>
        <w:pStyle w:val="Heading3"/>
        <w:keepNext w:val="0"/>
        <w:keepLines w:val="0"/>
        <w:spacing w:before="80" w:after="80"/>
        <w:rPr>
          <w:b w:val="0"/>
          <w:bCs w:val="0"/>
          <w:color w:val="000000" w:themeColor="text1"/>
        </w:rPr>
      </w:pPr>
      <w:r w:rsidRPr="4A30EDE4">
        <w:t xml:space="preserve">4 - </w:t>
      </w:r>
      <w:r w:rsidRPr="00DD1AAE">
        <w:t>Does the member report or exhibit any of the following?</w:t>
      </w:r>
      <w:r w:rsidRPr="4A30EDE4">
        <w:t xml:space="preserve"> </w:t>
      </w:r>
    </w:p>
    <w:p w14:paraId="59BC31F8" w14:textId="26CC7ABF" w:rsidR="564093DA" w:rsidRDefault="53614F40" w:rsidP="53614F40">
      <w:pPr>
        <w:spacing w:before="80" w:after="80"/>
        <w:rPr>
          <w:color w:val="000000" w:themeColor="text1"/>
        </w:rPr>
      </w:pPr>
      <w:r w:rsidRPr="70EAD96A">
        <w:rPr>
          <w:b/>
          <w:bCs/>
        </w:rPr>
        <w:t>Item Intent:</w:t>
      </w:r>
      <w:r>
        <w:t xml:space="preserve"> </w:t>
      </w:r>
      <w:r w:rsidR="5423EC5A">
        <w:t>t</w:t>
      </w:r>
      <w:r>
        <w:t>he intent of this item is to identify whether the member acutely, chronically, or intermittently experiences confusion, hallucinations, delusions, or disordered thinking.</w:t>
      </w:r>
    </w:p>
    <w:p w14:paraId="1414863B" w14:textId="77777777" w:rsidR="00606E80" w:rsidRDefault="53614F40" w:rsidP="53614F40">
      <w:pPr>
        <w:spacing w:before="80" w:after="80"/>
      </w:pPr>
      <w:r w:rsidRPr="70EAD96A">
        <w:rPr>
          <w:b/>
          <w:bCs/>
        </w:rPr>
        <w:t>Definition</w:t>
      </w:r>
      <w:r>
        <w:t xml:space="preserve">: </w:t>
      </w:r>
    </w:p>
    <w:p w14:paraId="4843F40B" w14:textId="0EA2BC0A" w:rsidR="564093DA" w:rsidRPr="00606E80" w:rsidRDefault="606BB022" w:rsidP="00606E80">
      <w:pPr>
        <w:pStyle w:val="ListParagraph"/>
        <w:numPr>
          <w:ilvl w:val="0"/>
          <w:numId w:val="59"/>
        </w:numPr>
        <w:spacing w:before="80" w:after="80"/>
        <w:rPr>
          <w:color w:val="000000" w:themeColor="text1"/>
        </w:rPr>
      </w:pPr>
      <w:r>
        <w:t>R</w:t>
      </w:r>
      <w:r w:rsidR="53614F40">
        <w:t>eport – the member or caregiver discloses</w:t>
      </w:r>
      <w:r w:rsidR="006413B0">
        <w:t xml:space="preserve"> </w:t>
      </w:r>
      <w:r w:rsidR="00053312">
        <w:t xml:space="preserve">that </w:t>
      </w:r>
      <w:r w:rsidR="006413B0">
        <w:t>the member</w:t>
      </w:r>
      <w:r w:rsidR="00C630FD">
        <w:t xml:space="preserve"> is</w:t>
      </w:r>
      <w:r w:rsidR="53614F40">
        <w:t xml:space="preserve"> experiencing or witnessing confusion, hallucinations, delusions, or disordered thinking.</w:t>
      </w:r>
    </w:p>
    <w:p w14:paraId="6DCE8606" w14:textId="3241376F" w:rsidR="564093DA" w:rsidRPr="00606E80" w:rsidRDefault="53614F40" w:rsidP="00606E80">
      <w:pPr>
        <w:pStyle w:val="ListParagraph"/>
        <w:numPr>
          <w:ilvl w:val="0"/>
          <w:numId w:val="59"/>
        </w:numPr>
        <w:spacing w:before="80" w:after="80"/>
        <w:rPr>
          <w:color w:val="000000" w:themeColor="text1"/>
        </w:rPr>
      </w:pPr>
      <w:r w:rsidRPr="53614F40">
        <w:t>Exhibit – the nurse assessor witnesses the member showing signs of confusion, hallucinations, delusions, or disordered thinking.</w:t>
      </w:r>
    </w:p>
    <w:p w14:paraId="7B5D4B75" w14:textId="7E345984" w:rsidR="564093DA" w:rsidRDefault="53614F40" w:rsidP="53614F40">
      <w:pPr>
        <w:spacing w:before="80" w:after="80"/>
        <w:rPr>
          <w:color w:val="000000" w:themeColor="text1"/>
        </w:rPr>
      </w:pPr>
      <w:r w:rsidRPr="53614F40">
        <w:rPr>
          <w:b/>
          <w:bCs/>
        </w:rPr>
        <w:lastRenderedPageBreak/>
        <w:t xml:space="preserve">Steps for Assessment: </w:t>
      </w:r>
      <w:r w:rsidRPr="53614F40">
        <w:t xml:space="preserve">The nurse assessor may be able to independently complete this item by using historical data or information from </w:t>
      </w:r>
      <w:r w:rsidR="000E5E61">
        <w:t xml:space="preserve">the </w:t>
      </w:r>
      <w:r w:rsidRPr="53614F40">
        <w:t>referral source. If the nurse assessor is unable to independently complete this item, the nurse assessor should ask</w:t>
      </w:r>
      <w:r w:rsidR="00103CC5">
        <w:t xml:space="preserve"> </w:t>
      </w:r>
      <w:r w:rsidR="00BB46D7">
        <w:t>the member or</w:t>
      </w:r>
      <w:r w:rsidRPr="53614F40">
        <w:t xml:space="preserve"> caregiver to provide insight into the member’s confusion, hallucinations, delusions, or disordered thinking. Depending on their diagnosis or symptom</w:t>
      </w:r>
      <w:r w:rsidR="00006547">
        <w:t>s</w:t>
      </w:r>
      <w:r w:rsidRPr="53614F40">
        <w:t>, some members may have insight into their symptoms. For example, a member with schizophrenia may be aware of and able to verbalize their symptoms. However, a member with dementia may not have insight into their symptoms.</w:t>
      </w:r>
      <w:r w:rsidR="00CD7D65">
        <w:t xml:space="preserve"> Asking some members </w:t>
      </w:r>
      <w:r w:rsidRPr="53614F40">
        <w:t>directly about their symptoms may cause frustration or confusion for the member</w:t>
      </w:r>
      <w:r w:rsidR="005D13BD">
        <w:t>.</w:t>
      </w:r>
    </w:p>
    <w:p w14:paraId="0B88E4CB" w14:textId="0D1184FF" w:rsidR="564093DA" w:rsidRDefault="00D03C7F" w:rsidP="53614F40">
      <w:pPr>
        <w:spacing w:before="80" w:after="80"/>
        <w:rPr>
          <w:color w:val="000000" w:themeColor="text1"/>
        </w:rPr>
      </w:pPr>
      <w:r>
        <w:rPr>
          <w:b/>
          <w:bCs/>
        </w:rPr>
        <w:t>Response</w:t>
      </w:r>
      <w:r w:rsidR="1C5DC674" w:rsidRPr="10F81A08">
        <w:rPr>
          <w:b/>
          <w:bCs/>
        </w:rPr>
        <w:t xml:space="preserve">: </w:t>
      </w:r>
      <w:r w:rsidR="00D276F9" w:rsidRPr="00D276F9">
        <w:t xml:space="preserve">Select </w:t>
      </w:r>
      <w:r w:rsidR="00DD1AAE">
        <w:t>Yes or No for each of the following options.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55"/>
        <w:gridCol w:w="6705"/>
      </w:tblGrid>
      <w:tr w:rsidR="564093DA" w14:paraId="59F12572" w14:textId="77777777" w:rsidTr="00536B1A">
        <w:trPr>
          <w:trHeight w:val="300"/>
        </w:trPr>
        <w:tc>
          <w:tcPr>
            <w:tcW w:w="2655" w:type="dxa"/>
            <w:tcMar>
              <w:left w:w="105" w:type="dxa"/>
              <w:right w:w="105" w:type="dxa"/>
            </w:tcMar>
          </w:tcPr>
          <w:p w14:paraId="686760C0" w14:textId="482C2A6D" w:rsidR="564093DA" w:rsidRDefault="00D03C7F" w:rsidP="53614F40">
            <w:pPr>
              <w:spacing w:before="80" w:after="80" w:line="259" w:lineRule="auto"/>
            </w:pPr>
            <w:r>
              <w:rPr>
                <w:b/>
                <w:bCs/>
              </w:rPr>
              <w:t>Response</w:t>
            </w:r>
          </w:p>
        </w:tc>
        <w:tc>
          <w:tcPr>
            <w:tcW w:w="6705" w:type="dxa"/>
            <w:tcMar>
              <w:left w:w="105" w:type="dxa"/>
              <w:right w:w="105" w:type="dxa"/>
            </w:tcMar>
          </w:tcPr>
          <w:p w14:paraId="23B89F6B" w14:textId="4B53611A" w:rsidR="564093DA" w:rsidRDefault="53614F40" w:rsidP="53614F40">
            <w:pPr>
              <w:spacing w:before="80" w:after="80" w:line="259" w:lineRule="auto"/>
            </w:pPr>
            <w:r w:rsidRPr="53614F40">
              <w:rPr>
                <w:b/>
                <w:bCs/>
              </w:rPr>
              <w:t>Definition</w:t>
            </w:r>
          </w:p>
        </w:tc>
      </w:tr>
      <w:tr w:rsidR="564093DA" w14:paraId="222E94FD" w14:textId="77777777" w:rsidTr="00536B1A">
        <w:trPr>
          <w:trHeight w:val="300"/>
        </w:trPr>
        <w:tc>
          <w:tcPr>
            <w:tcW w:w="2655" w:type="dxa"/>
            <w:tcMar>
              <w:left w:w="105" w:type="dxa"/>
              <w:right w:w="105" w:type="dxa"/>
            </w:tcMar>
          </w:tcPr>
          <w:p w14:paraId="00D2CC75" w14:textId="62FBBB09" w:rsidR="564093DA" w:rsidRDefault="53614F40" w:rsidP="53614F40">
            <w:pPr>
              <w:spacing w:before="80" w:after="80" w:line="259" w:lineRule="auto"/>
            </w:pPr>
            <w:r w:rsidRPr="53614F40">
              <w:t>Confusion</w:t>
            </w:r>
          </w:p>
        </w:tc>
        <w:tc>
          <w:tcPr>
            <w:tcW w:w="6705" w:type="dxa"/>
            <w:tcMar>
              <w:left w:w="105" w:type="dxa"/>
              <w:right w:w="105" w:type="dxa"/>
            </w:tcMar>
          </w:tcPr>
          <w:p w14:paraId="24535CC5" w14:textId="216C6448" w:rsidR="564093DA" w:rsidRDefault="53614F40" w:rsidP="53614F40">
            <w:pPr>
              <w:spacing w:before="80" w:after="80" w:line="259" w:lineRule="auto"/>
            </w:pPr>
            <w:r w:rsidRPr="53614F40">
              <w:t xml:space="preserve">Difficulty focusing attention, easily </w:t>
            </w:r>
            <w:r w:rsidR="002A7590" w:rsidRPr="53614F40">
              <w:t>distracted</w:t>
            </w:r>
            <w:r w:rsidRPr="53614F40">
              <w:t>, having difficulty keeping track of what was being said, disoriented</w:t>
            </w:r>
          </w:p>
        </w:tc>
      </w:tr>
      <w:tr w:rsidR="564093DA" w14:paraId="13242D40" w14:textId="77777777" w:rsidTr="00536B1A">
        <w:trPr>
          <w:trHeight w:val="300"/>
        </w:trPr>
        <w:tc>
          <w:tcPr>
            <w:tcW w:w="2655" w:type="dxa"/>
            <w:tcMar>
              <w:left w:w="105" w:type="dxa"/>
              <w:right w:w="105" w:type="dxa"/>
            </w:tcMar>
          </w:tcPr>
          <w:p w14:paraId="05E7607D" w14:textId="7F080BE1" w:rsidR="564093DA" w:rsidRDefault="53614F40" w:rsidP="53614F40">
            <w:pPr>
              <w:spacing w:before="80" w:after="80" w:line="259" w:lineRule="auto"/>
            </w:pPr>
            <w:r w:rsidRPr="53614F40">
              <w:t>Hallucinations</w:t>
            </w:r>
          </w:p>
        </w:tc>
        <w:tc>
          <w:tcPr>
            <w:tcW w:w="6705" w:type="dxa"/>
            <w:tcMar>
              <w:left w:w="105" w:type="dxa"/>
              <w:right w:w="105" w:type="dxa"/>
            </w:tcMar>
          </w:tcPr>
          <w:p w14:paraId="1D1AFD1D" w14:textId="06228444" w:rsidR="564093DA" w:rsidRDefault="4D6CD6A3" w:rsidP="25EBF8B3">
            <w:pPr>
              <w:spacing w:before="80" w:after="80" w:line="259" w:lineRule="auto"/>
            </w:pPr>
            <w:r>
              <w:t>False perceptions that occur in the absence of any real stimuli. A hallucination may be auditory (e.g. hearing voices), visual (e.g. seeing people, animals), tactile (e.g. feeling bugs crawling over skin), olfactory (e.g. smelling fumes), or gustatory (e.g. having strange tastes)</w:t>
            </w:r>
          </w:p>
        </w:tc>
      </w:tr>
      <w:tr w:rsidR="564093DA" w14:paraId="33907905" w14:textId="77777777" w:rsidTr="00536B1A">
        <w:trPr>
          <w:trHeight w:val="300"/>
        </w:trPr>
        <w:tc>
          <w:tcPr>
            <w:tcW w:w="2655" w:type="dxa"/>
            <w:tcMar>
              <w:left w:w="105" w:type="dxa"/>
              <w:right w:w="105" w:type="dxa"/>
            </w:tcMar>
          </w:tcPr>
          <w:p w14:paraId="240170D2" w14:textId="3C343BF3" w:rsidR="564093DA" w:rsidRDefault="53614F40" w:rsidP="53614F40">
            <w:pPr>
              <w:spacing w:before="80" w:after="80" w:line="259" w:lineRule="auto"/>
            </w:pPr>
            <w:r w:rsidRPr="53614F40">
              <w:t>Delusions</w:t>
            </w:r>
          </w:p>
        </w:tc>
        <w:tc>
          <w:tcPr>
            <w:tcW w:w="6705" w:type="dxa"/>
            <w:tcMar>
              <w:left w:w="105" w:type="dxa"/>
              <w:right w:w="105" w:type="dxa"/>
            </w:tcMar>
          </w:tcPr>
          <w:p w14:paraId="6D0AFB17" w14:textId="2A0260E4" w:rsidR="564093DA" w:rsidRDefault="1C5DC674" w:rsidP="53614F40">
            <w:pPr>
              <w:spacing w:before="80" w:after="80" w:line="259" w:lineRule="auto"/>
            </w:pPr>
            <w:r>
              <w:t>Fixed, false beliefs not shared by others that the member holds even when there is obvious proof or evidence to the contrary (e.g. belief he or she is terminally ill; belief that spouse is having an affair; belief that food served by the hospital/facility is poisoned)</w:t>
            </w:r>
          </w:p>
        </w:tc>
      </w:tr>
      <w:tr w:rsidR="564093DA" w14:paraId="4B15D8D7" w14:textId="77777777" w:rsidTr="00536B1A">
        <w:trPr>
          <w:trHeight w:val="300"/>
        </w:trPr>
        <w:tc>
          <w:tcPr>
            <w:tcW w:w="2655" w:type="dxa"/>
            <w:tcMar>
              <w:left w:w="105" w:type="dxa"/>
              <w:right w:w="105" w:type="dxa"/>
            </w:tcMar>
          </w:tcPr>
          <w:p w14:paraId="7541B461" w14:textId="6A32EC4C" w:rsidR="564093DA" w:rsidRDefault="53614F40" w:rsidP="53614F40">
            <w:pPr>
              <w:spacing w:before="80" w:after="80" w:line="259" w:lineRule="auto"/>
            </w:pPr>
            <w:r w:rsidRPr="53614F40">
              <w:t xml:space="preserve">Disordered </w:t>
            </w:r>
            <w:r w:rsidR="00BB1233">
              <w:t>t</w:t>
            </w:r>
            <w:r w:rsidRPr="53614F40">
              <w:t>hinking</w:t>
            </w:r>
          </w:p>
        </w:tc>
        <w:tc>
          <w:tcPr>
            <w:tcW w:w="6705" w:type="dxa"/>
            <w:tcMar>
              <w:left w:w="105" w:type="dxa"/>
              <w:right w:w="105" w:type="dxa"/>
            </w:tcMar>
          </w:tcPr>
          <w:p w14:paraId="4C53820B" w14:textId="724A261E" w:rsidR="564093DA" w:rsidRDefault="2CF9E657" w:rsidP="53614F40">
            <w:pPr>
              <w:spacing w:before="80" w:after="80" w:line="259" w:lineRule="auto"/>
            </w:pPr>
            <w:r>
              <w:t>Ideas that appear to lack logical flow, sudden topic shifts, or conversation that seems rambling or irrelevant</w:t>
            </w:r>
          </w:p>
        </w:tc>
      </w:tr>
    </w:tbl>
    <w:p w14:paraId="2D78EE90" w14:textId="62C9F4AC" w:rsidR="564093DA" w:rsidRDefault="564093DA" w:rsidP="53614F40">
      <w:pPr>
        <w:spacing w:before="80" w:after="80"/>
        <w:rPr>
          <w:color w:val="000000" w:themeColor="text1"/>
        </w:rPr>
      </w:pPr>
    </w:p>
    <w:p w14:paraId="53593EF4" w14:textId="77777777" w:rsidR="00FD2138" w:rsidRDefault="00FD2138" w:rsidP="25EBF8B3">
      <w:pPr>
        <w:spacing w:before="80" w:after="80"/>
        <w:rPr>
          <w:b/>
          <w:color w:val="000000" w:themeColor="text1"/>
        </w:rPr>
      </w:pPr>
    </w:p>
    <w:p w14:paraId="18567E41" w14:textId="6EA4B838" w:rsidR="564093DA" w:rsidRDefault="61282353" w:rsidP="4A30EDE4">
      <w:pPr>
        <w:pStyle w:val="Heading3"/>
        <w:keepNext w:val="0"/>
        <w:keepLines w:val="0"/>
        <w:spacing w:before="80" w:after="80"/>
        <w:rPr>
          <w:b w:val="0"/>
          <w:bCs w:val="0"/>
          <w:color w:val="000000" w:themeColor="text1"/>
        </w:rPr>
      </w:pPr>
      <w:r>
        <w:t>4.</w:t>
      </w:r>
      <w:r w:rsidRPr="001B2EB4">
        <w:t xml:space="preserve">1 - </w:t>
      </w:r>
      <w:r w:rsidR="00FE1B88" w:rsidRPr="001B2EB4">
        <w:t>D</w:t>
      </w:r>
      <w:r w:rsidRPr="001B2EB4">
        <w:t>oes it</w:t>
      </w:r>
      <w:r w:rsidR="00410086" w:rsidRPr="001B2EB4">
        <w:t xml:space="preserve"> </w:t>
      </w:r>
      <w:r w:rsidRPr="001B2EB4">
        <w:t>require frequent intervention during the day to maintain safety?</w:t>
      </w:r>
    </w:p>
    <w:p w14:paraId="1F240A47" w14:textId="3F8639C7" w:rsidR="564093DA" w:rsidRDefault="1C5DC674" w:rsidP="53614F40">
      <w:pPr>
        <w:spacing w:before="80" w:after="80"/>
        <w:rPr>
          <w:color w:val="000000" w:themeColor="text1"/>
        </w:rPr>
      </w:pPr>
      <w:r w:rsidRPr="10F81A08">
        <w:rPr>
          <w:b/>
          <w:bCs/>
        </w:rPr>
        <w:t xml:space="preserve">Item Intent: </w:t>
      </w:r>
      <w:r>
        <w:t xml:space="preserve">This is a skip logic question </w:t>
      </w:r>
      <w:r w:rsidR="7110EECC">
        <w:t xml:space="preserve">and </w:t>
      </w:r>
      <w:r>
        <w:t xml:space="preserve">only asked if the member’s answer to </w:t>
      </w:r>
      <w:r w:rsidR="6BA9DFD1">
        <w:t>Q</w:t>
      </w:r>
      <w:r>
        <w:t xml:space="preserve">uestion 4 indicates that they are experiencing confusion, hallucinations, delusions, or disordered thinking. The intent of this question is to identify whether the member requires frequent intervention during the day to maintain safety. </w:t>
      </w:r>
    </w:p>
    <w:p w14:paraId="20C5AFAA" w14:textId="536662D0" w:rsidR="564093DA" w:rsidRDefault="53614F40" w:rsidP="53614F40">
      <w:pPr>
        <w:spacing w:before="80" w:after="80"/>
        <w:rPr>
          <w:color w:val="000000" w:themeColor="text1"/>
        </w:rPr>
      </w:pPr>
      <w:r w:rsidRPr="70EAD96A">
        <w:rPr>
          <w:b/>
          <w:bCs/>
        </w:rPr>
        <w:t>Definition:</w:t>
      </w:r>
      <w:r>
        <w:t xml:space="preserve"> Question 4 refers to the member experiencing confusion, hallucinations, delusions, or disordered thinking.</w:t>
      </w:r>
    </w:p>
    <w:p w14:paraId="12718845" w14:textId="14DBD2F7" w:rsidR="564093DA" w:rsidRPr="009C1A1C" w:rsidRDefault="1C5DC674" w:rsidP="009C1A1C">
      <w:pPr>
        <w:pStyle w:val="ListParagraph"/>
        <w:numPr>
          <w:ilvl w:val="0"/>
          <w:numId w:val="51"/>
        </w:numPr>
        <w:spacing w:before="80" w:after="80"/>
        <w:rPr>
          <w:color w:val="000000" w:themeColor="text1"/>
        </w:rPr>
      </w:pPr>
      <w:r>
        <w:t xml:space="preserve">Confusion – </w:t>
      </w:r>
      <w:r w:rsidR="1CBD8CD1">
        <w:t>d</w:t>
      </w:r>
      <w:r>
        <w:t>ifficulty focusing attention, easily distractible, having difficulty keeping track of what was being said, disoriented</w:t>
      </w:r>
      <w:r w:rsidR="1C0A3002">
        <w:t>.</w:t>
      </w:r>
    </w:p>
    <w:p w14:paraId="3BA98A89" w14:textId="16DE58B5" w:rsidR="564093DA" w:rsidRPr="009C1A1C" w:rsidRDefault="1C5DC674" w:rsidP="009C1A1C">
      <w:pPr>
        <w:pStyle w:val="ListParagraph"/>
        <w:numPr>
          <w:ilvl w:val="0"/>
          <w:numId w:val="51"/>
        </w:numPr>
        <w:spacing w:before="80" w:after="80"/>
        <w:rPr>
          <w:color w:val="000000" w:themeColor="text1"/>
        </w:rPr>
      </w:pPr>
      <w:r>
        <w:t xml:space="preserve">Hallucinations - </w:t>
      </w:r>
      <w:r w:rsidR="3CD6FA0B">
        <w:t>f</w:t>
      </w:r>
      <w:r>
        <w:t xml:space="preserve">alse perceptions that occur in the absence of any real stimuli. A hallucination may be auditory (for example, hearing voices), visual (for example, seeing </w:t>
      </w:r>
      <w:r>
        <w:lastRenderedPageBreak/>
        <w:t>people, animals), tactile (for example, feeling bugs crawling over skin), olfactory (for example, smelling fumes), or gustatory (for example, having strange tastes)</w:t>
      </w:r>
      <w:r w:rsidR="16FC1EED">
        <w:t>.</w:t>
      </w:r>
    </w:p>
    <w:p w14:paraId="41FA6F6F" w14:textId="6804F15D" w:rsidR="564093DA" w:rsidRPr="009C1A1C" w:rsidRDefault="1C5DC674" w:rsidP="009C1A1C">
      <w:pPr>
        <w:pStyle w:val="ListParagraph"/>
        <w:numPr>
          <w:ilvl w:val="0"/>
          <w:numId w:val="51"/>
        </w:numPr>
        <w:spacing w:before="80" w:after="80"/>
        <w:rPr>
          <w:color w:val="000000" w:themeColor="text1"/>
        </w:rPr>
      </w:pPr>
      <w:r>
        <w:t xml:space="preserve">Delusions - </w:t>
      </w:r>
      <w:r w:rsidR="44CC30B4">
        <w:t>f</w:t>
      </w:r>
      <w:r>
        <w:t xml:space="preserve">ixed, false beliefs not shared by others that the member holds even when there is obvious proof or evidence to the contrary (for example, belief he or she is terminally ill; belief that spouse is having an affair; belief that food served by the hospital/facility is poisoned). </w:t>
      </w:r>
    </w:p>
    <w:p w14:paraId="7921DEA6" w14:textId="34BA3243" w:rsidR="564093DA" w:rsidRPr="009C1A1C" w:rsidRDefault="53614F40" w:rsidP="009C1A1C">
      <w:pPr>
        <w:pStyle w:val="ListParagraph"/>
        <w:numPr>
          <w:ilvl w:val="0"/>
          <w:numId w:val="51"/>
        </w:numPr>
        <w:spacing w:before="80" w:after="80"/>
        <w:rPr>
          <w:color w:val="000000" w:themeColor="text1"/>
        </w:rPr>
      </w:pPr>
      <w:r>
        <w:t xml:space="preserve">Disordered </w:t>
      </w:r>
      <w:r w:rsidR="70EB0580">
        <w:t>T</w:t>
      </w:r>
      <w:r w:rsidR="1934367D">
        <w:t>hinking</w:t>
      </w:r>
      <w:r>
        <w:t xml:space="preserve"> - </w:t>
      </w:r>
      <w:r w:rsidR="1BCFA0D7">
        <w:t>i</w:t>
      </w:r>
      <w:r w:rsidR="0B35CB51">
        <w:t xml:space="preserve">deas that appear to lack logical flow, sudden topic shifts, or conversation that seems rambling or irrelevant. </w:t>
      </w:r>
    </w:p>
    <w:p w14:paraId="188EE23D" w14:textId="38EF2556" w:rsidR="564093DA" w:rsidRDefault="25EBF8B3" w:rsidP="00FB3C1A">
      <w:pPr>
        <w:spacing w:before="240" w:after="80"/>
        <w:rPr>
          <w:color w:val="000000" w:themeColor="text1"/>
        </w:rPr>
      </w:pPr>
      <w:r w:rsidRPr="25EBF8B3">
        <w:t>The purpose of this item is to identify whether services are warranted to keep the member and caregivers safe, not to judge the type of intervention provided by caregivers. The nurse assessor should indicate any intervention initiated in response to the member’s disordered thinking, not only evidence-based interventions. Some examples that are not evidence-based include denying the reality of the member’s hallucination, responding to the members experience with heightened emotion, seclusion, or others.</w:t>
      </w:r>
    </w:p>
    <w:p w14:paraId="60103096" w14:textId="2EE91E82" w:rsidR="713F99ED" w:rsidRDefault="53614F40" w:rsidP="53614F40">
      <w:pPr>
        <w:spacing w:before="80" w:after="80"/>
      </w:pPr>
      <w:r w:rsidRPr="53614F40">
        <w:t>Interventions are considered frequent if they are required to manage the behavior, regardless of the number of interventions needed.</w:t>
      </w:r>
    </w:p>
    <w:p w14:paraId="709588DE" w14:textId="1D5D8933" w:rsidR="564093DA" w:rsidRDefault="036C666E" w:rsidP="53614F40">
      <w:pPr>
        <w:spacing w:before="80" w:after="80"/>
        <w:rPr>
          <w:b/>
          <w:bCs/>
          <w:color w:val="000000" w:themeColor="text1"/>
        </w:rPr>
      </w:pPr>
      <w:r w:rsidRPr="0AC082C1">
        <w:rPr>
          <w:b/>
          <w:bCs/>
        </w:rPr>
        <w:t xml:space="preserve">Steps for Assessment: </w:t>
      </w:r>
      <w:r>
        <w:t>The nurse assessor should ask the caregiver if they have had to intervene to help the member manage any of these symptoms. The nurse may offer examples of</w:t>
      </w:r>
      <w:r w:rsidR="32E2E4FD">
        <w:t xml:space="preserve"> the</w:t>
      </w:r>
      <w:r>
        <w:t xml:space="preserve"> interventions above. </w:t>
      </w:r>
      <w:r w:rsidR="53614F40" w:rsidRPr="53614F40">
        <w:t xml:space="preserve">Asking the member directly may not yield an accurate response and may cause further confusion and frustration for the member. </w:t>
      </w:r>
    </w:p>
    <w:p w14:paraId="248FD072" w14:textId="5C27DFEE" w:rsidR="768F1556" w:rsidRDefault="768F1556" w:rsidP="378E6FFC">
      <w:pPr>
        <w:spacing w:before="80" w:after="80"/>
        <w:rPr>
          <w:color w:val="000000" w:themeColor="text1"/>
        </w:rPr>
      </w:pPr>
      <w:r w:rsidRPr="378E6FFC">
        <w:rPr>
          <w:b/>
          <w:bCs/>
        </w:rPr>
        <w:t xml:space="preserve">Response: </w:t>
      </w:r>
      <w:r>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60"/>
        <w:gridCol w:w="6585"/>
      </w:tblGrid>
      <w:tr w:rsidR="564093DA" w14:paraId="63E1495B" w14:textId="77777777" w:rsidTr="10F81A08">
        <w:trPr>
          <w:trHeight w:val="300"/>
        </w:trPr>
        <w:tc>
          <w:tcPr>
            <w:tcW w:w="2760" w:type="dxa"/>
            <w:tcBorders>
              <w:top w:val="single" w:sz="6" w:space="0" w:color="auto"/>
              <w:left w:val="single" w:sz="6" w:space="0" w:color="auto"/>
            </w:tcBorders>
            <w:tcMar>
              <w:left w:w="90" w:type="dxa"/>
              <w:right w:w="90" w:type="dxa"/>
            </w:tcMar>
          </w:tcPr>
          <w:p w14:paraId="4890F690" w14:textId="1547F7CA" w:rsidR="564093DA" w:rsidRDefault="00F30D0B" w:rsidP="53614F40">
            <w:pPr>
              <w:spacing w:before="80" w:after="80" w:line="259" w:lineRule="auto"/>
              <w:rPr>
                <w:color w:val="000000" w:themeColor="text1"/>
              </w:rPr>
            </w:pPr>
            <w:r>
              <w:rPr>
                <w:b/>
                <w:bCs/>
              </w:rPr>
              <w:t>R</w:t>
            </w:r>
            <w:r w:rsidR="00A0130B">
              <w:rPr>
                <w:b/>
                <w:bCs/>
              </w:rPr>
              <w:t>esponse</w:t>
            </w:r>
          </w:p>
        </w:tc>
        <w:tc>
          <w:tcPr>
            <w:tcW w:w="6585" w:type="dxa"/>
            <w:tcBorders>
              <w:top w:val="single" w:sz="6" w:space="0" w:color="auto"/>
              <w:right w:val="single" w:sz="6" w:space="0" w:color="auto"/>
            </w:tcBorders>
            <w:tcMar>
              <w:left w:w="90" w:type="dxa"/>
              <w:right w:w="90" w:type="dxa"/>
            </w:tcMar>
          </w:tcPr>
          <w:p w14:paraId="509DF8A3" w14:textId="2725CF79" w:rsidR="564093DA" w:rsidRDefault="53614F40" w:rsidP="53614F40">
            <w:pPr>
              <w:spacing w:before="80" w:after="80" w:line="259" w:lineRule="auto"/>
              <w:rPr>
                <w:color w:val="000000" w:themeColor="text1"/>
              </w:rPr>
            </w:pPr>
            <w:r w:rsidRPr="53614F40">
              <w:rPr>
                <w:b/>
                <w:bCs/>
              </w:rPr>
              <w:t>Definition</w:t>
            </w:r>
          </w:p>
        </w:tc>
      </w:tr>
      <w:tr w:rsidR="564093DA" w14:paraId="6B7363DC" w14:textId="77777777" w:rsidTr="10F81A08">
        <w:trPr>
          <w:trHeight w:val="300"/>
        </w:trPr>
        <w:tc>
          <w:tcPr>
            <w:tcW w:w="2760" w:type="dxa"/>
            <w:tcBorders>
              <w:left w:val="single" w:sz="6" w:space="0" w:color="auto"/>
            </w:tcBorders>
            <w:tcMar>
              <w:left w:w="90" w:type="dxa"/>
              <w:right w:w="90" w:type="dxa"/>
            </w:tcMar>
          </w:tcPr>
          <w:p w14:paraId="25F6B7F6" w14:textId="7A65E040" w:rsidR="564093DA" w:rsidRDefault="53614F40" w:rsidP="53614F40">
            <w:pPr>
              <w:spacing w:before="80" w:after="80" w:line="259" w:lineRule="auto"/>
              <w:rPr>
                <w:color w:val="000000" w:themeColor="text1"/>
              </w:rPr>
            </w:pPr>
            <w:r w:rsidRPr="53614F40">
              <w:t>Yes</w:t>
            </w:r>
          </w:p>
        </w:tc>
        <w:tc>
          <w:tcPr>
            <w:tcW w:w="6585" w:type="dxa"/>
            <w:tcBorders>
              <w:right w:val="single" w:sz="6" w:space="0" w:color="auto"/>
            </w:tcBorders>
            <w:tcMar>
              <w:left w:w="90" w:type="dxa"/>
              <w:right w:w="90" w:type="dxa"/>
            </w:tcMar>
          </w:tcPr>
          <w:p w14:paraId="356AB292" w14:textId="3C8A43E0" w:rsidR="564093DA" w:rsidRDefault="1C5DC674" w:rsidP="53614F40">
            <w:pPr>
              <w:spacing w:before="80" w:after="80" w:line="259" w:lineRule="auto"/>
            </w:pPr>
            <w:r>
              <w:t>The member’s symptoms require frequent intervention to maintain safety</w:t>
            </w:r>
          </w:p>
        </w:tc>
      </w:tr>
      <w:tr w:rsidR="564093DA" w14:paraId="20AC4951" w14:textId="77777777" w:rsidTr="10F81A08">
        <w:trPr>
          <w:trHeight w:val="300"/>
        </w:trPr>
        <w:tc>
          <w:tcPr>
            <w:tcW w:w="2760" w:type="dxa"/>
            <w:tcBorders>
              <w:left w:val="single" w:sz="6" w:space="0" w:color="auto"/>
              <w:bottom w:val="single" w:sz="6" w:space="0" w:color="auto"/>
            </w:tcBorders>
            <w:tcMar>
              <w:left w:w="90" w:type="dxa"/>
              <w:right w:w="90" w:type="dxa"/>
            </w:tcMar>
          </w:tcPr>
          <w:p w14:paraId="4C4005EA" w14:textId="4BFAC427" w:rsidR="564093DA" w:rsidRDefault="53614F40" w:rsidP="53614F40">
            <w:pPr>
              <w:spacing w:before="80" w:after="80" w:line="259" w:lineRule="auto"/>
              <w:rPr>
                <w:color w:val="000000" w:themeColor="text1"/>
              </w:rPr>
            </w:pPr>
            <w:r w:rsidRPr="53614F40">
              <w:t>No</w:t>
            </w:r>
          </w:p>
        </w:tc>
        <w:tc>
          <w:tcPr>
            <w:tcW w:w="6585" w:type="dxa"/>
            <w:tcBorders>
              <w:bottom w:val="single" w:sz="6" w:space="0" w:color="auto"/>
              <w:right w:val="single" w:sz="6" w:space="0" w:color="auto"/>
            </w:tcBorders>
            <w:tcMar>
              <w:left w:w="90" w:type="dxa"/>
              <w:right w:w="90" w:type="dxa"/>
            </w:tcMar>
          </w:tcPr>
          <w:p w14:paraId="659847EB" w14:textId="163B39B3" w:rsidR="564093DA" w:rsidRDefault="1C5DC674" w:rsidP="53614F40">
            <w:pPr>
              <w:spacing w:before="80" w:after="80" w:line="259" w:lineRule="auto"/>
            </w:pPr>
            <w:r>
              <w:t>The member’s symptoms do not require frequent intervention to maintain safety</w:t>
            </w:r>
          </w:p>
        </w:tc>
      </w:tr>
    </w:tbl>
    <w:p w14:paraId="28F47A44" w14:textId="2240C039" w:rsidR="564093DA" w:rsidRDefault="564093DA" w:rsidP="53614F40">
      <w:pPr>
        <w:spacing w:before="80" w:after="80"/>
        <w:rPr>
          <w:color w:val="000000" w:themeColor="text1"/>
        </w:rPr>
      </w:pPr>
    </w:p>
    <w:p w14:paraId="5CE73F10" w14:textId="7DCCECB9" w:rsidR="60D4DC93" w:rsidRDefault="7AD97AD9" w:rsidP="53614F40">
      <w:pPr>
        <w:spacing w:before="80" w:after="80"/>
      </w:pPr>
      <w:r w:rsidRPr="7AD97AD9">
        <w:t>___________________________________________________________________________________________</w:t>
      </w:r>
    </w:p>
    <w:p w14:paraId="7187C6C3" w14:textId="44E66483" w:rsidR="7AD97AD9" w:rsidRDefault="7AD97AD9">
      <w:r>
        <w:br w:type="page"/>
      </w:r>
    </w:p>
    <w:p w14:paraId="79154132" w14:textId="0FF1317C" w:rsidR="4FD6D98C" w:rsidRDefault="4FD6D98C" w:rsidP="4FD6D98C">
      <w:pPr>
        <w:pStyle w:val="pagebreak"/>
      </w:pPr>
    </w:p>
    <w:p w14:paraId="35D28226" w14:textId="4A1AB4EC" w:rsidR="3C0137BF" w:rsidRDefault="4FD6D98C" w:rsidP="53614F40">
      <w:pPr>
        <w:pStyle w:val="Heading2"/>
        <w:spacing w:before="80" w:after="80"/>
      </w:pPr>
      <w:bookmarkStart w:id="25" w:name="_Toc1102919602"/>
      <w:bookmarkStart w:id="26" w:name="_Toc1362150546"/>
      <w:bookmarkStart w:id="27" w:name="_Toc226009416"/>
      <w:r w:rsidRPr="4FD6D98C">
        <w:t xml:space="preserve">Section </w:t>
      </w:r>
      <w:r w:rsidR="007A493F">
        <w:t>5</w:t>
      </w:r>
      <w:r w:rsidRPr="4FD6D98C">
        <w:t xml:space="preserve"> - Mood and Behavior</w:t>
      </w:r>
      <w:bookmarkEnd w:id="25"/>
      <w:bookmarkEnd w:id="26"/>
      <w:bookmarkEnd w:id="27"/>
    </w:p>
    <w:p w14:paraId="6AA6DD75" w14:textId="6E8789E4" w:rsidR="135E4C53" w:rsidRDefault="135E4C53" w:rsidP="135E4C53">
      <w:pPr>
        <w:spacing w:before="80" w:after="80"/>
      </w:pPr>
      <w:r w:rsidRPr="135E4C53">
        <w:rPr>
          <w:b/>
          <w:bCs/>
        </w:rPr>
        <w:t>Purpose:</w:t>
      </w:r>
      <w:r w:rsidRPr="135E4C53">
        <w:t xml:space="preserve"> Behavioral health conditions and/or mood disturbances can have a significant impact on an individual’s overall health status, as well as their ability to manage the tasks associated with daily living. It can also impact the ease with which a member receives care.  The goal of this section is to gather information about the member’s symptoms and behaviors, not to make a mental health diagnosis.</w:t>
      </w:r>
    </w:p>
    <w:p w14:paraId="64EC7DEA" w14:textId="7B364B84" w:rsidR="564093DA" w:rsidRDefault="135E4C53" w:rsidP="53614F40">
      <w:pPr>
        <w:spacing w:before="80" w:after="80"/>
      </w:pPr>
      <w:r w:rsidRPr="135E4C53">
        <w:rPr>
          <w:b/>
          <w:bCs/>
        </w:rPr>
        <w:t xml:space="preserve">Process: </w:t>
      </w:r>
      <w:r w:rsidRPr="135E4C53">
        <w:t xml:space="preserve">Given the sensitive topics in this section, obtaining answers will likely require a combination of tactful questioning (both direct and indirect), observation, and synthesizing all available information. The assessor should use a combination of strategies to gather information about the member’s overall mood and behavior and to confirm information with multiple sources when possible. </w:t>
      </w:r>
    </w:p>
    <w:p w14:paraId="4F2CF60A" w14:textId="2211229A" w:rsidR="564093DA" w:rsidRDefault="135E4C53" w:rsidP="53614F40">
      <w:pPr>
        <w:spacing w:before="80" w:after="80"/>
      </w:pPr>
      <w:r w:rsidRPr="135E4C53">
        <w:rPr>
          <w:b/>
          <w:bCs/>
        </w:rPr>
        <w:t xml:space="preserve">Assessment Considerations: </w:t>
      </w:r>
      <w:r w:rsidRPr="135E4C53">
        <w:t xml:space="preserve">Behavioral health conditions and the symptoms associated with them are often a source of shame or discomfort. Stigma related to behavioral health needs is widespread and may impact a member’s desire to report such needs. Informal caregivers </w:t>
      </w:r>
      <w:r w:rsidR="008A2305">
        <w:t xml:space="preserve">may </w:t>
      </w:r>
      <w:r w:rsidRPr="135E4C53">
        <w:t xml:space="preserve">not </w:t>
      </w:r>
      <w:r w:rsidR="008A2305">
        <w:t xml:space="preserve">be </w:t>
      </w:r>
      <w:r w:rsidRPr="135E4C53">
        <w:t>trained to identify the presence of behavioral health symptoms or to understand their family member’s behavior in such terms. As a result, it is important to ask about specific behaviors and indicators rather than expect a caregiver or the member themselves to identify a mood disturbance.</w:t>
      </w:r>
    </w:p>
    <w:p w14:paraId="0DBB8DBB" w14:textId="1C1E3A7F" w:rsidR="564093DA" w:rsidRDefault="135E4C53" w:rsidP="53614F40">
      <w:pPr>
        <w:spacing w:before="80" w:after="80"/>
      </w:pPr>
      <w:r w:rsidRPr="135E4C53">
        <w:rPr>
          <w:b/>
          <w:bCs/>
        </w:rPr>
        <w:t xml:space="preserve">Answer Structure: </w:t>
      </w:r>
      <w:r w:rsidRPr="135E4C53">
        <w:t xml:space="preserve">Most of the questions in this section are </w:t>
      </w:r>
      <w:r w:rsidR="774E8F81">
        <w:t>Y</w:t>
      </w:r>
      <w:r>
        <w:t>es/</w:t>
      </w:r>
      <w:r w:rsidR="497BB49D">
        <w:t>N</w:t>
      </w:r>
      <w:r>
        <w:t>o.</w:t>
      </w:r>
      <w:r w:rsidRPr="135E4C53">
        <w:t xml:space="preserve"> However, rather than asking the question directly, these items will require </w:t>
      </w:r>
      <w:r w:rsidR="00BB0C25">
        <w:t>the nurse assessor to</w:t>
      </w:r>
      <w:r w:rsidRPr="135E4C53">
        <w:t xml:space="preserve"> fully investigate the member’s mood and behavior before answering.</w:t>
      </w:r>
      <w:r w:rsidR="00EA5121">
        <w:t xml:space="preserve"> </w:t>
      </w:r>
      <w:r w:rsidRPr="135E4C53">
        <w:t>Some of the questions require</w:t>
      </w:r>
      <w:r w:rsidR="00BB0C25">
        <w:t xml:space="preserve"> the nurse assessor </w:t>
      </w:r>
      <w:r w:rsidRPr="135E4C53">
        <w:t>to make an assessment about whether caregivers need to intervene “frequently.” If a caregiver is required to intervene in order to maintain the safety, security, or functioning of the member or those around them, those intervention</w:t>
      </w:r>
      <w:r w:rsidR="004C5324">
        <w:t>s</w:t>
      </w:r>
      <w:r w:rsidRPr="135E4C53">
        <w:t xml:space="preserve"> should be </w:t>
      </w:r>
      <w:r w:rsidR="00007F26">
        <w:t>assessed.</w:t>
      </w:r>
    </w:p>
    <w:p w14:paraId="3AA218D6" w14:textId="77777777" w:rsidR="00802A7B" w:rsidRDefault="00802A7B" w:rsidP="53614F40">
      <w:pPr>
        <w:spacing w:before="80" w:after="80"/>
      </w:pPr>
    </w:p>
    <w:p w14:paraId="2FE7E062" w14:textId="77777777" w:rsidR="00802A7B" w:rsidRDefault="00802A7B" w:rsidP="53614F40">
      <w:pPr>
        <w:spacing w:before="80" w:after="80"/>
      </w:pPr>
    </w:p>
    <w:p w14:paraId="5578D866" w14:textId="7C382369" w:rsidR="15DB1D66" w:rsidRDefault="4A30EDE4" w:rsidP="4A30EDE4">
      <w:pPr>
        <w:pStyle w:val="Heading3"/>
        <w:keepNext w:val="0"/>
        <w:keepLines w:val="0"/>
        <w:spacing w:before="80" w:after="80"/>
        <w:rPr>
          <w:b w:val="0"/>
          <w:bCs w:val="0"/>
          <w:color w:val="000000" w:themeColor="text1"/>
        </w:rPr>
      </w:pPr>
      <w:r w:rsidRPr="4A30EDE4">
        <w:t>1 - Does the member wander without regard to needs or safety?</w:t>
      </w:r>
    </w:p>
    <w:p w14:paraId="62D54746" w14:textId="58EB3705" w:rsidR="15DB1D66" w:rsidRDefault="53614F40" w:rsidP="53614F40">
      <w:pPr>
        <w:spacing w:before="80" w:after="80"/>
        <w:rPr>
          <w:color w:val="000000" w:themeColor="text1"/>
        </w:rPr>
      </w:pPr>
      <w:r w:rsidRPr="11E92860">
        <w:rPr>
          <w:b/>
          <w:bCs/>
        </w:rPr>
        <w:t xml:space="preserve">Item Intent: </w:t>
      </w:r>
      <w:r>
        <w:t xml:space="preserve">The intent of this question is to identify whether the member exhibits wandering behaviors </w:t>
      </w:r>
      <w:r w:rsidR="7FD11127">
        <w:t xml:space="preserve">where </w:t>
      </w:r>
      <w:r>
        <w:t>they are at risk of becoming lost or harmed.</w:t>
      </w:r>
    </w:p>
    <w:p w14:paraId="7FD45D45" w14:textId="3C6C5A70" w:rsidR="00CC2DF0" w:rsidRDefault="53614F40" w:rsidP="00CC2DF0">
      <w:pPr>
        <w:spacing w:before="80" w:after="80"/>
      </w:pPr>
      <w:r w:rsidRPr="70EAD96A">
        <w:rPr>
          <w:b/>
          <w:bCs/>
        </w:rPr>
        <w:t>Definition</w:t>
      </w:r>
      <w:r>
        <w:t xml:space="preserve">: </w:t>
      </w:r>
      <w:r w:rsidR="351E8D46">
        <w:t>W</w:t>
      </w:r>
      <w:r>
        <w:t xml:space="preserve">andering — </w:t>
      </w:r>
      <w:r w:rsidR="57F77CC2">
        <w:t>m</w:t>
      </w:r>
      <w:r w:rsidR="00CC2DF0">
        <w:t>oving with no rational purpose, seemingly oblivious to needs or safety. Wandering can also include ongoing exit seeking behaviors, elopement</w:t>
      </w:r>
      <w:r w:rsidR="008139D6">
        <w:t>,</w:t>
      </w:r>
      <w:r w:rsidR="00CC2DF0">
        <w:t xml:space="preserve"> or elopement attempts. Wandering does not include purposeful movement or pacing.</w:t>
      </w:r>
    </w:p>
    <w:p w14:paraId="3B67E8F8" w14:textId="1BBAA14D" w:rsidR="15DB1D66" w:rsidRDefault="53614F40" w:rsidP="53614F40">
      <w:pPr>
        <w:spacing w:before="80" w:after="80"/>
        <w:rPr>
          <w:color w:val="000000" w:themeColor="text1"/>
        </w:rPr>
      </w:pPr>
      <w:r w:rsidRPr="53614F40">
        <w:rPr>
          <w:b/>
          <w:bCs/>
        </w:rPr>
        <w:t xml:space="preserve">Steps for Assessment: </w:t>
      </w:r>
      <w:r w:rsidRPr="53614F40">
        <w:t xml:space="preserve">The nurse assessor should ask </w:t>
      </w:r>
      <w:r w:rsidR="00F75A97">
        <w:t xml:space="preserve">the </w:t>
      </w:r>
      <w:r w:rsidRPr="53614F40">
        <w:t>caregiver to share whether the member exhibits wandering behaviors</w:t>
      </w:r>
      <w:r w:rsidRPr="0084392F">
        <w:t>.</w:t>
      </w:r>
      <w:r w:rsidR="00F75A97" w:rsidRPr="0084392F">
        <w:t xml:space="preserve"> If no caregiver is present, the </w:t>
      </w:r>
      <w:r w:rsidR="007E0C66" w:rsidRPr="0084392F">
        <w:t>nurse assessor can ask the member directly or use clinical judgement while observing the member in their home.</w:t>
      </w:r>
      <w:r w:rsidRPr="53614F40">
        <w:t xml:space="preserve"> Questions to consider could include</w:t>
      </w:r>
      <w:r w:rsidRPr="53614F40">
        <w:rPr>
          <w:i/>
          <w:iCs/>
        </w:rPr>
        <w:t xml:space="preserve"> Have you ever been called because your family member has gotten lost? Does the family member ever move around within the house or the living setting without purpose?</w:t>
      </w:r>
    </w:p>
    <w:p w14:paraId="60ADD30E" w14:textId="3E45F096" w:rsidR="008D4DA4" w:rsidRPr="008D4DA4" w:rsidRDefault="008D4DA4" w:rsidP="008D4DA4">
      <w:pPr>
        <w:spacing w:before="80" w:after="80"/>
      </w:pPr>
      <w:r>
        <w:rPr>
          <w:b/>
          <w:bCs/>
        </w:rPr>
        <w:t>Response</w:t>
      </w:r>
      <w:r w:rsidR="25EBF8B3" w:rsidRPr="70EAD96A">
        <w:rPr>
          <w:b/>
          <w:bCs/>
        </w:rPr>
        <w:t xml:space="preserve">: </w:t>
      </w:r>
      <w:r w:rsidRPr="008D4DA4">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40"/>
      </w:tblGrid>
      <w:tr w:rsidR="15DB1D66" w14:paraId="213D71DB" w14:textId="77777777" w:rsidTr="10F81A08">
        <w:trPr>
          <w:trHeight w:val="285"/>
        </w:trPr>
        <w:tc>
          <w:tcPr>
            <w:tcW w:w="2820" w:type="dxa"/>
            <w:tcBorders>
              <w:top w:val="single" w:sz="6" w:space="0" w:color="auto"/>
              <w:left w:val="single" w:sz="6" w:space="0" w:color="auto"/>
            </w:tcBorders>
            <w:tcMar>
              <w:left w:w="90" w:type="dxa"/>
              <w:right w:w="90" w:type="dxa"/>
            </w:tcMar>
          </w:tcPr>
          <w:p w14:paraId="52F1A857" w14:textId="248D1BD8" w:rsidR="15DB1D66" w:rsidRDefault="00172229" w:rsidP="53614F40">
            <w:pPr>
              <w:spacing w:before="80" w:after="80" w:line="259" w:lineRule="auto"/>
              <w:rPr>
                <w:color w:val="000000" w:themeColor="text1"/>
              </w:rPr>
            </w:pPr>
            <w:r>
              <w:rPr>
                <w:b/>
                <w:bCs/>
              </w:rPr>
              <w:lastRenderedPageBreak/>
              <w:t>Response</w:t>
            </w:r>
          </w:p>
        </w:tc>
        <w:tc>
          <w:tcPr>
            <w:tcW w:w="6540" w:type="dxa"/>
            <w:tcBorders>
              <w:top w:val="single" w:sz="6" w:space="0" w:color="auto"/>
              <w:right w:val="single" w:sz="6" w:space="0" w:color="auto"/>
            </w:tcBorders>
            <w:tcMar>
              <w:left w:w="90" w:type="dxa"/>
              <w:right w:w="90" w:type="dxa"/>
            </w:tcMar>
          </w:tcPr>
          <w:p w14:paraId="7BE792BB" w14:textId="72237E6A" w:rsidR="15DB1D66" w:rsidRDefault="53614F40" w:rsidP="53614F40">
            <w:pPr>
              <w:spacing w:before="80" w:after="80" w:line="259" w:lineRule="auto"/>
              <w:rPr>
                <w:color w:val="000000" w:themeColor="text1"/>
              </w:rPr>
            </w:pPr>
            <w:r w:rsidRPr="53614F40">
              <w:rPr>
                <w:b/>
                <w:bCs/>
              </w:rPr>
              <w:t>Definition</w:t>
            </w:r>
          </w:p>
        </w:tc>
      </w:tr>
      <w:tr w:rsidR="15DB1D66" w14:paraId="16E3D19E" w14:textId="77777777" w:rsidTr="10F81A08">
        <w:trPr>
          <w:trHeight w:val="285"/>
        </w:trPr>
        <w:tc>
          <w:tcPr>
            <w:tcW w:w="2820" w:type="dxa"/>
            <w:tcBorders>
              <w:left w:val="single" w:sz="6" w:space="0" w:color="auto"/>
              <w:bottom w:val="single" w:sz="6" w:space="0" w:color="auto"/>
            </w:tcBorders>
            <w:tcMar>
              <w:left w:w="90" w:type="dxa"/>
              <w:right w:w="90" w:type="dxa"/>
            </w:tcMar>
          </w:tcPr>
          <w:p w14:paraId="12B16761" w14:textId="70A86935" w:rsidR="15DB1D66"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5137A74D" w14:textId="7DBAE9FE" w:rsidR="15DB1D66" w:rsidRDefault="4D6CD6A3" w:rsidP="25EBF8B3">
            <w:pPr>
              <w:spacing w:before="80" w:after="80" w:line="259" w:lineRule="auto"/>
              <w:rPr>
                <w:color w:val="000000" w:themeColor="text1"/>
              </w:rPr>
            </w:pPr>
            <w:r>
              <w:t>The member wanders without regard to needs or safety</w:t>
            </w:r>
          </w:p>
        </w:tc>
      </w:tr>
      <w:tr w:rsidR="15DB1D66" w14:paraId="75B63D84" w14:textId="77777777" w:rsidTr="10F81A08">
        <w:trPr>
          <w:trHeight w:val="285"/>
        </w:trPr>
        <w:tc>
          <w:tcPr>
            <w:tcW w:w="2820" w:type="dxa"/>
            <w:tcBorders>
              <w:left w:val="single" w:sz="6" w:space="0" w:color="auto"/>
              <w:bottom w:val="single" w:sz="6" w:space="0" w:color="auto"/>
            </w:tcBorders>
            <w:tcMar>
              <w:left w:w="90" w:type="dxa"/>
              <w:right w:w="90" w:type="dxa"/>
            </w:tcMar>
          </w:tcPr>
          <w:p w14:paraId="5A084725" w14:textId="1FA0AADF" w:rsidR="15DB1D66"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10EDB1B2" w14:textId="199B8CB8" w:rsidR="15DB1D66" w:rsidRDefault="4D6CD6A3" w:rsidP="25EBF8B3">
            <w:pPr>
              <w:spacing w:before="80" w:after="80" w:line="259" w:lineRule="auto"/>
              <w:rPr>
                <w:color w:val="000000" w:themeColor="text1"/>
              </w:rPr>
            </w:pPr>
            <w:r>
              <w:t>The member does not wander</w:t>
            </w:r>
            <w:r w:rsidR="61CDEE3A">
              <w:t xml:space="preserve"> without regard to needs or safety</w:t>
            </w:r>
          </w:p>
        </w:tc>
      </w:tr>
    </w:tbl>
    <w:p w14:paraId="3F23ACA3" w14:textId="671B80AC" w:rsidR="15DB1D66" w:rsidRDefault="15DB1D66" w:rsidP="53614F40">
      <w:pPr>
        <w:spacing w:before="80" w:after="80"/>
        <w:rPr>
          <w:color w:val="000000" w:themeColor="text1"/>
        </w:rPr>
      </w:pPr>
    </w:p>
    <w:p w14:paraId="147DB190" w14:textId="24DEE60C" w:rsidR="15DB1D66" w:rsidRDefault="15DB1D66" w:rsidP="53614F40">
      <w:pPr>
        <w:spacing w:before="80" w:after="80"/>
      </w:pPr>
    </w:p>
    <w:p w14:paraId="1A5FDA8A" w14:textId="566C457D" w:rsidR="15DB1D66" w:rsidRDefault="4A30EDE4" w:rsidP="4A30EDE4">
      <w:pPr>
        <w:pStyle w:val="Heading3"/>
        <w:keepNext w:val="0"/>
        <w:keepLines w:val="0"/>
        <w:spacing w:before="80" w:after="80"/>
        <w:rPr>
          <w:b w:val="0"/>
          <w:bCs w:val="0"/>
          <w:color w:val="000000" w:themeColor="text1"/>
        </w:rPr>
      </w:pPr>
      <w:r w:rsidRPr="4A30EDE4">
        <w:t xml:space="preserve">1.1 - </w:t>
      </w:r>
      <w:r w:rsidR="002A5DC6">
        <w:t>D</w:t>
      </w:r>
      <w:r w:rsidRPr="4A30EDE4">
        <w:t>oes the wandering require frequent caregiver intervention?</w:t>
      </w:r>
    </w:p>
    <w:p w14:paraId="11FD532C" w14:textId="1042EA54" w:rsidR="15DB1D66" w:rsidRDefault="1C5DC674" w:rsidP="53614F40">
      <w:pPr>
        <w:spacing w:before="80" w:after="80"/>
        <w:rPr>
          <w:color w:val="000000" w:themeColor="text1"/>
        </w:rPr>
      </w:pPr>
      <w:r w:rsidRPr="2951EA90">
        <w:rPr>
          <w:b/>
          <w:bCs/>
        </w:rPr>
        <w:t xml:space="preserve">Item Intent: </w:t>
      </w:r>
      <w:r>
        <w:t xml:space="preserve">This is a skip logic </w:t>
      </w:r>
      <w:r w:rsidR="48B1B532">
        <w:t>question and</w:t>
      </w:r>
      <w:r>
        <w:t xml:space="preserve"> only asked if the member answered Yes to </w:t>
      </w:r>
      <w:r w:rsidR="3344A273">
        <w:t>Q</w:t>
      </w:r>
      <w:r>
        <w:t xml:space="preserve">uestion 1, indicating they are exhibiting wandering behaviors. The intent of this item is to </w:t>
      </w:r>
      <w:r w:rsidR="0087511E">
        <w:t xml:space="preserve">determine </w:t>
      </w:r>
      <w:r>
        <w:t>the severity of the member’s wandering behaviors by whether the wandering require</w:t>
      </w:r>
      <w:r w:rsidR="18BDA86C">
        <w:t>s</w:t>
      </w:r>
      <w:r>
        <w:t xml:space="preserve"> frequent caregiver intervention. </w:t>
      </w:r>
    </w:p>
    <w:p w14:paraId="602DA26A" w14:textId="5BDCAD78" w:rsidR="00D8792D" w:rsidRDefault="53614F40" w:rsidP="00D8792D">
      <w:pPr>
        <w:spacing w:before="80" w:after="80"/>
      </w:pPr>
      <w:r w:rsidRPr="70EAD96A">
        <w:rPr>
          <w:b/>
          <w:bCs/>
        </w:rPr>
        <w:t>Definition:</w:t>
      </w:r>
      <w:r>
        <w:t xml:space="preserve"> Wandering — </w:t>
      </w:r>
      <w:r w:rsidR="39CFA782">
        <w:t>m</w:t>
      </w:r>
      <w:r w:rsidR="00D8792D">
        <w:t>oving with no rational purpose, seemingly oblivious to needs or safety. Wandering can also include ongoing exit seeking behaviors, elopement</w:t>
      </w:r>
      <w:r w:rsidR="0092083C">
        <w:t>,</w:t>
      </w:r>
      <w:r w:rsidR="00D8792D">
        <w:t xml:space="preserve"> or elopement attempts. Wandering does not include purposeful movement or pacing.</w:t>
      </w:r>
    </w:p>
    <w:p w14:paraId="6880A1DF" w14:textId="3EFB313A" w:rsidR="4198CECD" w:rsidRDefault="53614F40" w:rsidP="53614F40">
      <w:pPr>
        <w:spacing w:before="80" w:after="80"/>
      </w:pPr>
      <w:r w:rsidRPr="53614F40">
        <w:t>Interventions are considered frequent if they are required to manage the behavior, regardless of the number of interventions needed.</w:t>
      </w:r>
    </w:p>
    <w:p w14:paraId="252CA3DB" w14:textId="11E463CB" w:rsidR="15DB1D66" w:rsidRDefault="25EBF8B3" w:rsidP="25EBF8B3">
      <w:pPr>
        <w:spacing w:before="80" w:after="80"/>
        <w:rPr>
          <w:color w:val="000000" w:themeColor="text1"/>
        </w:rPr>
      </w:pPr>
      <w:r w:rsidRPr="25EBF8B3">
        <w:rPr>
          <w:b/>
          <w:bCs/>
        </w:rPr>
        <w:t xml:space="preserve">Steps for Assessment: </w:t>
      </w:r>
      <w:r w:rsidRPr="25EBF8B3">
        <w:t xml:space="preserve">The nurse assessor should ask for more details about the wandering. For instance, they may ask where the member wandered to, what the level of risk is of their wandering, and/or may ask directly if others have to intervene to keep the member safe. </w:t>
      </w:r>
    </w:p>
    <w:p w14:paraId="25B72E96" w14:textId="36F6608D" w:rsidR="00172229" w:rsidRPr="00172229" w:rsidRDefault="00172229" w:rsidP="00172229">
      <w:pPr>
        <w:spacing w:before="80" w:after="80"/>
      </w:pPr>
      <w:r>
        <w:rPr>
          <w:b/>
          <w:bCs/>
        </w:rPr>
        <w:t>Response</w:t>
      </w:r>
      <w:r w:rsidR="25EBF8B3" w:rsidRPr="70EAD96A">
        <w:rPr>
          <w:b/>
          <w:bCs/>
        </w:rPr>
        <w:t xml:space="preserve">: </w:t>
      </w:r>
      <w:r w:rsidRPr="00172229">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15DB1D66" w14:paraId="4BCE128E" w14:textId="77777777" w:rsidTr="10F81A08">
        <w:trPr>
          <w:trHeight w:val="300"/>
        </w:trPr>
        <w:tc>
          <w:tcPr>
            <w:tcW w:w="2835" w:type="dxa"/>
            <w:tcBorders>
              <w:top w:val="single" w:sz="6" w:space="0" w:color="auto"/>
              <w:left w:val="single" w:sz="6" w:space="0" w:color="auto"/>
            </w:tcBorders>
            <w:tcMar>
              <w:left w:w="90" w:type="dxa"/>
              <w:right w:w="90" w:type="dxa"/>
            </w:tcMar>
          </w:tcPr>
          <w:p w14:paraId="545ACDB4" w14:textId="363EDC10" w:rsidR="15DB1D66" w:rsidRDefault="00172229"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2109B068" w14:textId="50913711" w:rsidR="15DB1D66" w:rsidRDefault="53614F40" w:rsidP="53614F40">
            <w:pPr>
              <w:spacing w:before="80" w:after="80" w:line="259" w:lineRule="auto"/>
              <w:rPr>
                <w:color w:val="000000" w:themeColor="text1"/>
              </w:rPr>
            </w:pPr>
            <w:r w:rsidRPr="53614F40">
              <w:rPr>
                <w:b/>
                <w:bCs/>
              </w:rPr>
              <w:t>Definition</w:t>
            </w:r>
          </w:p>
        </w:tc>
      </w:tr>
      <w:tr w:rsidR="15DB1D66" w14:paraId="019FDA8A" w14:textId="77777777" w:rsidTr="10F81A08">
        <w:trPr>
          <w:trHeight w:val="300"/>
        </w:trPr>
        <w:tc>
          <w:tcPr>
            <w:tcW w:w="2835" w:type="dxa"/>
            <w:tcBorders>
              <w:left w:val="single" w:sz="6" w:space="0" w:color="auto"/>
              <w:bottom w:val="single" w:sz="6" w:space="0" w:color="auto"/>
            </w:tcBorders>
            <w:tcMar>
              <w:left w:w="90" w:type="dxa"/>
              <w:right w:w="90" w:type="dxa"/>
            </w:tcMar>
          </w:tcPr>
          <w:p w14:paraId="4795418C" w14:textId="6660B69D" w:rsidR="15DB1D66" w:rsidRDefault="53614F40" w:rsidP="53614F40">
            <w:pPr>
              <w:spacing w:before="80" w:after="80" w:line="259" w:lineRule="auto"/>
              <w:rPr>
                <w:color w:val="000000" w:themeColor="text1"/>
              </w:rPr>
            </w:pPr>
            <w:r w:rsidRPr="53614F40">
              <w:t>Yes</w:t>
            </w:r>
          </w:p>
        </w:tc>
        <w:tc>
          <w:tcPr>
            <w:tcW w:w="6525" w:type="dxa"/>
            <w:tcBorders>
              <w:bottom w:val="single" w:sz="6" w:space="0" w:color="auto"/>
              <w:right w:val="single" w:sz="6" w:space="0" w:color="auto"/>
            </w:tcBorders>
            <w:tcMar>
              <w:left w:w="90" w:type="dxa"/>
              <w:right w:w="90" w:type="dxa"/>
            </w:tcMar>
          </w:tcPr>
          <w:p w14:paraId="6B743419" w14:textId="3923B548" w:rsidR="15DB1D66" w:rsidRDefault="4D6CD6A3" w:rsidP="25EBF8B3">
            <w:pPr>
              <w:spacing w:before="80" w:after="80" w:line="259" w:lineRule="auto"/>
              <w:rPr>
                <w:color w:val="000000" w:themeColor="text1"/>
              </w:rPr>
            </w:pPr>
            <w:r>
              <w:t>The member’s wandering requires frequent caregiver intervention</w:t>
            </w:r>
          </w:p>
        </w:tc>
      </w:tr>
      <w:tr w:rsidR="15DB1D66" w14:paraId="5CDA162D" w14:textId="77777777" w:rsidTr="10F81A08">
        <w:trPr>
          <w:trHeight w:val="300"/>
        </w:trPr>
        <w:tc>
          <w:tcPr>
            <w:tcW w:w="2835" w:type="dxa"/>
            <w:tcBorders>
              <w:left w:val="single" w:sz="6" w:space="0" w:color="auto"/>
              <w:bottom w:val="single" w:sz="6" w:space="0" w:color="auto"/>
            </w:tcBorders>
            <w:tcMar>
              <w:left w:w="90" w:type="dxa"/>
              <w:right w:w="90" w:type="dxa"/>
            </w:tcMar>
          </w:tcPr>
          <w:p w14:paraId="35CEDE2D" w14:textId="3C4B48A8" w:rsidR="15DB1D66" w:rsidRDefault="53614F40" w:rsidP="53614F40">
            <w:pPr>
              <w:spacing w:before="80" w:after="80" w:line="259" w:lineRule="auto"/>
              <w:rPr>
                <w:color w:val="000000" w:themeColor="text1"/>
              </w:rPr>
            </w:pPr>
            <w:r w:rsidRPr="53614F40">
              <w:t>No</w:t>
            </w:r>
          </w:p>
        </w:tc>
        <w:tc>
          <w:tcPr>
            <w:tcW w:w="6525" w:type="dxa"/>
            <w:tcBorders>
              <w:bottom w:val="single" w:sz="6" w:space="0" w:color="auto"/>
              <w:right w:val="single" w:sz="6" w:space="0" w:color="auto"/>
            </w:tcBorders>
            <w:tcMar>
              <w:left w:w="90" w:type="dxa"/>
              <w:right w:w="90" w:type="dxa"/>
            </w:tcMar>
          </w:tcPr>
          <w:p w14:paraId="62883B79" w14:textId="03701F9A" w:rsidR="15DB1D66" w:rsidRDefault="4D6CD6A3" w:rsidP="25EBF8B3">
            <w:pPr>
              <w:spacing w:before="80" w:after="80" w:line="259" w:lineRule="auto"/>
              <w:rPr>
                <w:color w:val="000000" w:themeColor="text1"/>
              </w:rPr>
            </w:pPr>
            <w:r>
              <w:t>The member’s wandering does not require frequent caregiver intervention</w:t>
            </w:r>
          </w:p>
        </w:tc>
      </w:tr>
    </w:tbl>
    <w:p w14:paraId="174BE1F8" w14:textId="29627AD5" w:rsidR="15DB1D66" w:rsidRDefault="15DB1D66" w:rsidP="53614F40">
      <w:pPr>
        <w:spacing w:before="80" w:after="80"/>
        <w:rPr>
          <w:color w:val="000000" w:themeColor="text1"/>
        </w:rPr>
      </w:pPr>
    </w:p>
    <w:p w14:paraId="2B8BF372" w14:textId="76360F25" w:rsidR="15DB1D66" w:rsidRDefault="15DB1D66" w:rsidP="53614F40">
      <w:pPr>
        <w:spacing w:before="80" w:after="80"/>
      </w:pPr>
    </w:p>
    <w:p w14:paraId="1374190A" w14:textId="544B1717" w:rsidR="15DB1D66" w:rsidRDefault="61282353" w:rsidP="4A30EDE4">
      <w:pPr>
        <w:pStyle w:val="Heading3"/>
        <w:keepNext w:val="0"/>
        <w:keepLines w:val="0"/>
        <w:spacing w:before="80" w:after="80"/>
        <w:rPr>
          <w:b w:val="0"/>
          <w:bCs w:val="0"/>
          <w:color w:val="000000" w:themeColor="text1"/>
        </w:rPr>
      </w:pPr>
      <w:r>
        <w:t>2 - Does the member verbally abuse others</w:t>
      </w:r>
      <w:r w:rsidR="4C4C9909">
        <w:t xml:space="preserve"> (</w:t>
      </w:r>
      <w:r w:rsidR="00577B97">
        <w:t xml:space="preserve">e.g., </w:t>
      </w:r>
      <w:r w:rsidR="4C4C9909">
        <w:t>may include: threaten, yell, swear)</w:t>
      </w:r>
      <w:r>
        <w:t>?</w:t>
      </w:r>
    </w:p>
    <w:p w14:paraId="006F977B" w14:textId="5385C8FE" w:rsidR="15DB1D66" w:rsidRDefault="53614F40" w:rsidP="53614F40">
      <w:pPr>
        <w:spacing w:before="80" w:after="80"/>
        <w:rPr>
          <w:color w:val="000000" w:themeColor="text1"/>
        </w:rPr>
      </w:pPr>
      <w:r w:rsidRPr="53614F40">
        <w:rPr>
          <w:b/>
          <w:bCs/>
        </w:rPr>
        <w:t xml:space="preserve">Item Intent: </w:t>
      </w:r>
      <w:r w:rsidRPr="53614F40">
        <w:t>The intent of this question is to identify whether the member exhibits verbally abusive behaviors.</w:t>
      </w:r>
    </w:p>
    <w:p w14:paraId="2BAB9171" w14:textId="5500276E" w:rsidR="000C5FA7" w:rsidRPr="000C5FA7" w:rsidRDefault="6E5A2C6E" w:rsidP="000C5FA7">
      <w:pPr>
        <w:spacing w:before="80" w:after="80"/>
      </w:pPr>
      <w:r w:rsidRPr="0AC082C1">
        <w:rPr>
          <w:b/>
          <w:bCs/>
        </w:rPr>
        <w:t>Definition</w:t>
      </w:r>
      <w:r>
        <w:t>: Verbal abuse</w:t>
      </w:r>
      <w:r w:rsidR="000C5FA7" w:rsidRPr="000C5FA7">
        <w:t xml:space="preserve"> includes</w:t>
      </w:r>
      <w:r w:rsidR="000C5FA7">
        <w:t xml:space="preserve"> but is not limited to</w:t>
      </w:r>
      <w:r w:rsidR="000C5FA7" w:rsidRPr="000C5FA7">
        <w:t xml:space="preserve"> the member threatening, screaming, or cursing at others.</w:t>
      </w:r>
    </w:p>
    <w:p w14:paraId="52570D09" w14:textId="7BC86324" w:rsidR="00D70246" w:rsidRDefault="53614F40" w:rsidP="25EBF8B3">
      <w:pPr>
        <w:spacing w:before="80" w:after="80"/>
      </w:pPr>
      <w:r w:rsidRPr="53614F40">
        <w:rPr>
          <w:b/>
          <w:bCs/>
        </w:rPr>
        <w:t xml:space="preserve">Steps for Assessment: </w:t>
      </w:r>
      <w:r w:rsidRPr="53614F40">
        <w:t>The nurse assessor should ask</w:t>
      </w:r>
      <w:r w:rsidR="005F01D4">
        <w:t xml:space="preserve"> the</w:t>
      </w:r>
      <w:r w:rsidRPr="53614F40">
        <w:t xml:space="preserve"> caregiver to share whether the member ever threatens, yells, or swears at others</w:t>
      </w:r>
      <w:r w:rsidR="00D70246">
        <w:t>.</w:t>
      </w:r>
      <w:r w:rsidR="00D70246" w:rsidRPr="00D70246">
        <w:t xml:space="preserve"> </w:t>
      </w:r>
      <w:r w:rsidR="00D70246">
        <w:t>If no caregiver is present, the nurse assessor can ask the member directly or use clinical judgement while observing the member in their home.</w:t>
      </w:r>
      <w:r w:rsidR="00D70246" w:rsidRPr="53614F40">
        <w:t xml:space="preserve"> </w:t>
      </w:r>
      <w:r w:rsidR="00D70246">
        <w:t xml:space="preserve"> </w:t>
      </w:r>
      <w:r w:rsidRPr="53614F40">
        <w:t xml:space="preserve">Asking the member directly about their verbally abusive behaviors may not yield an accurate response and may provoke frustration. </w:t>
      </w:r>
    </w:p>
    <w:p w14:paraId="10A9015A" w14:textId="77777777" w:rsidR="00530CF5" w:rsidRPr="00530CF5" w:rsidRDefault="00530CF5" w:rsidP="00530CF5">
      <w:pPr>
        <w:spacing w:before="80" w:after="80"/>
      </w:pPr>
      <w:r>
        <w:rPr>
          <w:b/>
          <w:bCs/>
        </w:rPr>
        <w:lastRenderedPageBreak/>
        <w:t>Response</w:t>
      </w:r>
      <w:r w:rsidR="25EBF8B3" w:rsidRPr="0370C0D0">
        <w:rPr>
          <w:b/>
          <w:bCs/>
        </w:rPr>
        <w:t xml:space="preserve">: </w:t>
      </w:r>
      <w:r w:rsidRPr="00530CF5">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70"/>
      </w:tblGrid>
      <w:tr w:rsidR="15DB1D66" w14:paraId="592DF478" w14:textId="77777777" w:rsidTr="10F81A08">
        <w:trPr>
          <w:trHeight w:val="285"/>
        </w:trPr>
        <w:tc>
          <w:tcPr>
            <w:tcW w:w="2775" w:type="dxa"/>
            <w:tcBorders>
              <w:top w:val="single" w:sz="6" w:space="0" w:color="auto"/>
              <w:left w:val="single" w:sz="6" w:space="0" w:color="auto"/>
            </w:tcBorders>
            <w:tcMar>
              <w:left w:w="90" w:type="dxa"/>
              <w:right w:w="90" w:type="dxa"/>
            </w:tcMar>
          </w:tcPr>
          <w:p w14:paraId="6E0E2F58" w14:textId="04059979" w:rsidR="15DB1D66" w:rsidRDefault="00530CF5" w:rsidP="53614F40">
            <w:pPr>
              <w:spacing w:before="80" w:after="80" w:line="259" w:lineRule="auto"/>
              <w:rPr>
                <w:color w:val="000000" w:themeColor="text1"/>
              </w:rPr>
            </w:pPr>
            <w:r w:rsidRPr="00530CF5">
              <w:t> </w:t>
            </w:r>
            <w:r>
              <w:rPr>
                <w:b/>
                <w:bCs/>
              </w:rPr>
              <w:t>Response</w:t>
            </w:r>
          </w:p>
        </w:tc>
        <w:tc>
          <w:tcPr>
            <w:tcW w:w="6570" w:type="dxa"/>
            <w:tcBorders>
              <w:top w:val="single" w:sz="6" w:space="0" w:color="auto"/>
              <w:right w:val="single" w:sz="6" w:space="0" w:color="auto"/>
            </w:tcBorders>
            <w:tcMar>
              <w:left w:w="90" w:type="dxa"/>
              <w:right w:w="90" w:type="dxa"/>
            </w:tcMar>
          </w:tcPr>
          <w:p w14:paraId="4A58FC3D" w14:textId="316A4029" w:rsidR="15DB1D66" w:rsidRDefault="53614F40" w:rsidP="53614F40">
            <w:pPr>
              <w:spacing w:before="80" w:after="80" w:line="259" w:lineRule="auto"/>
              <w:rPr>
                <w:color w:val="000000" w:themeColor="text1"/>
              </w:rPr>
            </w:pPr>
            <w:r w:rsidRPr="53614F40">
              <w:rPr>
                <w:b/>
                <w:bCs/>
              </w:rPr>
              <w:t>Definition</w:t>
            </w:r>
          </w:p>
        </w:tc>
      </w:tr>
      <w:tr w:rsidR="15DB1D66" w14:paraId="0EFAC5DA" w14:textId="77777777" w:rsidTr="10F81A08">
        <w:trPr>
          <w:trHeight w:val="285"/>
        </w:trPr>
        <w:tc>
          <w:tcPr>
            <w:tcW w:w="2775" w:type="dxa"/>
            <w:tcBorders>
              <w:left w:val="single" w:sz="6" w:space="0" w:color="auto"/>
              <w:bottom w:val="single" w:sz="6" w:space="0" w:color="auto"/>
            </w:tcBorders>
            <w:tcMar>
              <w:left w:w="90" w:type="dxa"/>
              <w:right w:w="90" w:type="dxa"/>
            </w:tcMar>
          </w:tcPr>
          <w:p w14:paraId="48C08B23" w14:textId="321988C0" w:rsidR="15DB1D66" w:rsidRDefault="53614F40" w:rsidP="53614F40">
            <w:pPr>
              <w:spacing w:before="80" w:after="80" w:line="259" w:lineRule="auto"/>
              <w:rPr>
                <w:color w:val="000000" w:themeColor="text1"/>
              </w:rPr>
            </w:pPr>
            <w:r w:rsidRPr="53614F40">
              <w:t>Yes</w:t>
            </w:r>
          </w:p>
        </w:tc>
        <w:tc>
          <w:tcPr>
            <w:tcW w:w="6570" w:type="dxa"/>
            <w:tcBorders>
              <w:bottom w:val="single" w:sz="6" w:space="0" w:color="auto"/>
              <w:right w:val="single" w:sz="6" w:space="0" w:color="auto"/>
            </w:tcBorders>
            <w:tcMar>
              <w:left w:w="90" w:type="dxa"/>
              <w:right w:w="90" w:type="dxa"/>
            </w:tcMar>
          </w:tcPr>
          <w:p w14:paraId="0A693400" w14:textId="7D1D7EF5" w:rsidR="15DB1D66" w:rsidRDefault="4D6CD6A3" w:rsidP="25EBF8B3">
            <w:pPr>
              <w:spacing w:before="80" w:after="80" w:line="259" w:lineRule="auto"/>
              <w:rPr>
                <w:color w:val="000000" w:themeColor="text1"/>
              </w:rPr>
            </w:pPr>
            <w:r>
              <w:t>The member verbally abuses others</w:t>
            </w:r>
          </w:p>
        </w:tc>
      </w:tr>
      <w:tr w:rsidR="15DB1D66" w14:paraId="6B598279" w14:textId="77777777" w:rsidTr="10F81A08">
        <w:trPr>
          <w:trHeight w:val="285"/>
        </w:trPr>
        <w:tc>
          <w:tcPr>
            <w:tcW w:w="2775" w:type="dxa"/>
            <w:tcBorders>
              <w:left w:val="single" w:sz="6" w:space="0" w:color="auto"/>
              <w:bottom w:val="single" w:sz="6" w:space="0" w:color="auto"/>
            </w:tcBorders>
            <w:tcMar>
              <w:left w:w="90" w:type="dxa"/>
              <w:right w:w="90" w:type="dxa"/>
            </w:tcMar>
          </w:tcPr>
          <w:p w14:paraId="5C320CD7" w14:textId="7D48F4CA" w:rsidR="15DB1D66" w:rsidRDefault="53614F40" w:rsidP="53614F40">
            <w:pPr>
              <w:spacing w:before="80" w:after="80" w:line="259" w:lineRule="auto"/>
              <w:rPr>
                <w:color w:val="000000" w:themeColor="text1"/>
              </w:rPr>
            </w:pPr>
            <w:r w:rsidRPr="53614F40">
              <w:t>No</w:t>
            </w:r>
          </w:p>
        </w:tc>
        <w:tc>
          <w:tcPr>
            <w:tcW w:w="6570" w:type="dxa"/>
            <w:tcBorders>
              <w:bottom w:val="single" w:sz="6" w:space="0" w:color="auto"/>
              <w:right w:val="single" w:sz="6" w:space="0" w:color="auto"/>
            </w:tcBorders>
            <w:tcMar>
              <w:left w:w="90" w:type="dxa"/>
              <w:right w:w="90" w:type="dxa"/>
            </w:tcMar>
          </w:tcPr>
          <w:p w14:paraId="1021D88B" w14:textId="37B23DD2" w:rsidR="15DB1D66" w:rsidRDefault="4D6CD6A3" w:rsidP="25EBF8B3">
            <w:pPr>
              <w:spacing w:before="80" w:after="80" w:line="259" w:lineRule="auto"/>
              <w:rPr>
                <w:color w:val="000000" w:themeColor="text1"/>
              </w:rPr>
            </w:pPr>
            <w:r>
              <w:t>The member does not verbally abuse others</w:t>
            </w:r>
          </w:p>
        </w:tc>
      </w:tr>
    </w:tbl>
    <w:p w14:paraId="19DE2490" w14:textId="0F441E87" w:rsidR="15DB1D66" w:rsidRDefault="15DB1D66" w:rsidP="53614F40">
      <w:pPr>
        <w:spacing w:before="80" w:after="80"/>
        <w:rPr>
          <w:color w:val="000000" w:themeColor="text1"/>
        </w:rPr>
      </w:pPr>
    </w:p>
    <w:p w14:paraId="3508B76D" w14:textId="79F18529" w:rsidR="25EBF8B3" w:rsidRDefault="25EBF8B3" w:rsidP="25EBF8B3">
      <w:pPr>
        <w:spacing w:before="80" w:after="80"/>
        <w:rPr>
          <w:color w:val="000000" w:themeColor="text1"/>
        </w:rPr>
      </w:pPr>
    </w:p>
    <w:p w14:paraId="76333936" w14:textId="2F8EE0DD" w:rsidR="15DB1D66" w:rsidRDefault="4A30EDE4" w:rsidP="4A30EDE4">
      <w:pPr>
        <w:pStyle w:val="Heading3"/>
        <w:keepNext w:val="0"/>
        <w:keepLines w:val="0"/>
        <w:spacing w:before="80" w:after="80"/>
        <w:rPr>
          <w:b w:val="0"/>
          <w:bCs w:val="0"/>
          <w:color w:val="000000" w:themeColor="text1"/>
        </w:rPr>
      </w:pPr>
      <w:r w:rsidRPr="4A30EDE4">
        <w:t xml:space="preserve">2.1 - </w:t>
      </w:r>
      <w:r w:rsidR="002A5DC6">
        <w:t>D</w:t>
      </w:r>
      <w:r w:rsidRPr="4A30EDE4">
        <w:t>oes the verbal abuse require frequent caregiver intervention?</w:t>
      </w:r>
    </w:p>
    <w:p w14:paraId="0ED3776B" w14:textId="5333BB0E" w:rsidR="15DB1D66" w:rsidRDefault="4D6CD6A3" w:rsidP="25EBF8B3">
      <w:pPr>
        <w:spacing w:before="80" w:after="80"/>
        <w:rPr>
          <w:color w:val="000000" w:themeColor="text1"/>
        </w:rPr>
      </w:pPr>
      <w:r w:rsidRPr="10F81A08">
        <w:rPr>
          <w:b/>
          <w:bCs/>
        </w:rPr>
        <w:t xml:space="preserve">Item Intent: </w:t>
      </w:r>
      <w:r>
        <w:t xml:space="preserve">This is a skip logic </w:t>
      </w:r>
      <w:r w:rsidR="5DC6534F">
        <w:t>question and</w:t>
      </w:r>
      <w:r>
        <w:t xml:space="preserve"> only asked if the member answered Yes to </w:t>
      </w:r>
      <w:r w:rsidR="76F7EB5F">
        <w:t>Q</w:t>
      </w:r>
      <w:r>
        <w:t xml:space="preserve">uestion 2, indicating they are exhibiting verbally abusive behaviors. The intent of this item is to </w:t>
      </w:r>
      <w:r w:rsidR="003635F5">
        <w:t>determine</w:t>
      </w:r>
      <w:r>
        <w:t xml:space="preserve"> the severity of the member’s verbal abuse by whether the verbal abuse requires frequent caregiver intervention.</w:t>
      </w:r>
    </w:p>
    <w:p w14:paraId="2106FAE1" w14:textId="70DBCCF5" w:rsidR="713F99ED" w:rsidRDefault="53614F40" w:rsidP="53614F40">
      <w:pPr>
        <w:spacing w:before="80" w:after="80"/>
      </w:pPr>
      <w:r w:rsidRPr="53614F40">
        <w:rPr>
          <w:b/>
          <w:bCs/>
        </w:rPr>
        <w:t>Definition</w:t>
      </w:r>
      <w:r w:rsidRPr="53614F40">
        <w:t xml:space="preserve">: </w:t>
      </w:r>
      <w:r w:rsidR="00703368">
        <w:t>Verbal abuse</w:t>
      </w:r>
      <w:r w:rsidR="00703368" w:rsidRPr="000C5FA7">
        <w:t xml:space="preserve"> includes</w:t>
      </w:r>
      <w:r w:rsidR="00703368">
        <w:t xml:space="preserve"> but is not limited to</w:t>
      </w:r>
      <w:r w:rsidR="00703368" w:rsidRPr="000C5FA7">
        <w:t xml:space="preserve"> the member threatening, screaming, or cursing at others.</w:t>
      </w:r>
      <w:r w:rsidRPr="53614F40">
        <w:t xml:space="preserve"> Interventions are considered frequent if they are required to manage the behavior, regardless of the number of interventions needed.</w:t>
      </w:r>
    </w:p>
    <w:p w14:paraId="30DF2B25" w14:textId="73718339" w:rsidR="15DB1D66" w:rsidRDefault="53614F40" w:rsidP="53614F40">
      <w:pPr>
        <w:spacing w:before="80" w:after="80"/>
        <w:rPr>
          <w:color w:val="000000" w:themeColor="text1"/>
        </w:rPr>
      </w:pPr>
      <w:r w:rsidRPr="53614F40">
        <w:rPr>
          <w:b/>
          <w:bCs/>
        </w:rPr>
        <w:t xml:space="preserve">Steps for Assessment: </w:t>
      </w:r>
      <w:r w:rsidRPr="53614F40">
        <w:t xml:space="preserve">The nurse assessor should ask the </w:t>
      </w:r>
      <w:r w:rsidR="009027BF">
        <w:t xml:space="preserve">member or </w:t>
      </w:r>
      <w:r w:rsidRPr="53614F40">
        <w:t>caregiver if others</w:t>
      </w:r>
      <w:r w:rsidR="009027BF">
        <w:t xml:space="preserve"> ever</w:t>
      </w:r>
      <w:r w:rsidRPr="53614F40">
        <w:t xml:space="preserve"> have to intervene when the member becomes verbally escalated. </w:t>
      </w:r>
      <w:r w:rsidR="00713912">
        <w:t>Questions to ask might include:</w:t>
      </w:r>
      <w:r w:rsidRPr="53614F40">
        <w:t xml:space="preserve"> </w:t>
      </w:r>
      <w:r w:rsidR="00B2596B">
        <w:rPr>
          <w:i/>
          <w:iCs/>
        </w:rPr>
        <w:t xml:space="preserve">How do you </w:t>
      </w:r>
      <w:r w:rsidR="00583EBD">
        <w:rPr>
          <w:i/>
          <w:iCs/>
        </w:rPr>
        <w:t>de</w:t>
      </w:r>
      <w:r w:rsidR="00EE4D5B">
        <w:rPr>
          <w:i/>
          <w:iCs/>
        </w:rPr>
        <w:t>-</w:t>
      </w:r>
      <w:r w:rsidR="00583EBD">
        <w:rPr>
          <w:i/>
          <w:iCs/>
        </w:rPr>
        <w:t xml:space="preserve">escalate your mom </w:t>
      </w:r>
      <w:r w:rsidR="001449D4">
        <w:rPr>
          <w:i/>
          <w:iCs/>
        </w:rPr>
        <w:t xml:space="preserve">when she exhibits verbal </w:t>
      </w:r>
      <w:r w:rsidR="003A2A95">
        <w:rPr>
          <w:i/>
          <w:iCs/>
        </w:rPr>
        <w:t>abuse</w:t>
      </w:r>
      <w:r w:rsidR="00A910DA">
        <w:rPr>
          <w:i/>
          <w:iCs/>
        </w:rPr>
        <w:t>?</w:t>
      </w:r>
    </w:p>
    <w:p w14:paraId="795AD3D4" w14:textId="28D8D708" w:rsidR="15DB1D66" w:rsidRDefault="006D7BB7" w:rsidP="25EBF8B3">
      <w:pPr>
        <w:spacing w:before="80" w:after="80"/>
        <w:rPr>
          <w:color w:val="000000" w:themeColor="text1"/>
        </w:rPr>
      </w:pPr>
      <w:r>
        <w:rPr>
          <w:b/>
          <w:bCs/>
        </w:rPr>
        <w:t>Response</w:t>
      </w:r>
      <w:r w:rsidR="25EBF8B3" w:rsidRPr="70EAD96A">
        <w:rPr>
          <w:b/>
          <w:bCs/>
        </w:rPr>
        <w:t xml:space="preserve">: </w:t>
      </w:r>
      <w:r w:rsidR="00F30B0C" w:rsidRPr="00F30B0C">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85"/>
      </w:tblGrid>
      <w:tr w:rsidR="15DB1D66" w14:paraId="61FE5BE3" w14:textId="77777777" w:rsidTr="10F81A08">
        <w:trPr>
          <w:trHeight w:val="300"/>
        </w:trPr>
        <w:tc>
          <w:tcPr>
            <w:tcW w:w="2775" w:type="dxa"/>
            <w:tcBorders>
              <w:top w:val="single" w:sz="6" w:space="0" w:color="auto"/>
              <w:left w:val="single" w:sz="6" w:space="0" w:color="auto"/>
            </w:tcBorders>
            <w:tcMar>
              <w:left w:w="90" w:type="dxa"/>
              <w:right w:w="90" w:type="dxa"/>
            </w:tcMar>
          </w:tcPr>
          <w:p w14:paraId="370C5B97" w14:textId="78D25E16" w:rsidR="15DB1D66" w:rsidRDefault="00E05460" w:rsidP="53614F40">
            <w:pPr>
              <w:spacing w:before="80" w:after="80" w:line="259" w:lineRule="auto"/>
              <w:rPr>
                <w:color w:val="000000" w:themeColor="text1"/>
              </w:rPr>
            </w:pPr>
            <w:r>
              <w:rPr>
                <w:b/>
                <w:bCs/>
              </w:rPr>
              <w:t>Response</w:t>
            </w:r>
          </w:p>
        </w:tc>
        <w:tc>
          <w:tcPr>
            <w:tcW w:w="6585" w:type="dxa"/>
            <w:tcBorders>
              <w:top w:val="single" w:sz="6" w:space="0" w:color="auto"/>
              <w:right w:val="single" w:sz="6" w:space="0" w:color="auto"/>
            </w:tcBorders>
            <w:tcMar>
              <w:left w:w="90" w:type="dxa"/>
              <w:right w:w="90" w:type="dxa"/>
            </w:tcMar>
          </w:tcPr>
          <w:p w14:paraId="58E2D4F0" w14:textId="0D49E1FF" w:rsidR="15DB1D66" w:rsidRDefault="53614F40" w:rsidP="53614F40">
            <w:pPr>
              <w:spacing w:before="80" w:after="80" w:line="259" w:lineRule="auto"/>
              <w:rPr>
                <w:color w:val="000000" w:themeColor="text1"/>
              </w:rPr>
            </w:pPr>
            <w:r w:rsidRPr="53614F40">
              <w:rPr>
                <w:b/>
                <w:bCs/>
              </w:rPr>
              <w:t>Definition</w:t>
            </w:r>
          </w:p>
        </w:tc>
      </w:tr>
      <w:tr w:rsidR="15DB1D66" w14:paraId="437C0F40" w14:textId="77777777" w:rsidTr="10F81A08">
        <w:trPr>
          <w:trHeight w:val="300"/>
        </w:trPr>
        <w:tc>
          <w:tcPr>
            <w:tcW w:w="2775" w:type="dxa"/>
            <w:tcBorders>
              <w:left w:val="single" w:sz="6" w:space="0" w:color="auto"/>
              <w:bottom w:val="single" w:sz="6" w:space="0" w:color="auto"/>
            </w:tcBorders>
            <w:tcMar>
              <w:left w:w="90" w:type="dxa"/>
              <w:right w:w="90" w:type="dxa"/>
            </w:tcMar>
          </w:tcPr>
          <w:p w14:paraId="54839951" w14:textId="60147199" w:rsidR="15DB1D66" w:rsidRDefault="53614F40" w:rsidP="53614F40">
            <w:pPr>
              <w:spacing w:before="80" w:after="80" w:line="259" w:lineRule="auto"/>
              <w:rPr>
                <w:color w:val="000000" w:themeColor="text1"/>
              </w:rPr>
            </w:pPr>
            <w:r w:rsidRPr="53614F40">
              <w:t>Yes</w:t>
            </w:r>
          </w:p>
        </w:tc>
        <w:tc>
          <w:tcPr>
            <w:tcW w:w="6585" w:type="dxa"/>
            <w:tcBorders>
              <w:bottom w:val="single" w:sz="6" w:space="0" w:color="auto"/>
              <w:right w:val="single" w:sz="6" w:space="0" w:color="auto"/>
            </w:tcBorders>
            <w:tcMar>
              <w:left w:w="90" w:type="dxa"/>
              <w:right w:w="90" w:type="dxa"/>
            </w:tcMar>
          </w:tcPr>
          <w:p w14:paraId="40071F6A" w14:textId="506C84C2" w:rsidR="15DB1D66" w:rsidRDefault="1C5DC674" w:rsidP="53614F40">
            <w:pPr>
              <w:spacing w:before="80" w:after="80" w:line="259" w:lineRule="auto"/>
              <w:rPr>
                <w:color w:val="000000" w:themeColor="text1"/>
              </w:rPr>
            </w:pPr>
            <w:r>
              <w:t>The member’s verbal abuse requires frequent caregiver intervention</w:t>
            </w:r>
          </w:p>
        </w:tc>
      </w:tr>
      <w:tr w:rsidR="15DB1D66" w14:paraId="6634DF89" w14:textId="77777777" w:rsidTr="10F81A08">
        <w:trPr>
          <w:trHeight w:val="300"/>
        </w:trPr>
        <w:tc>
          <w:tcPr>
            <w:tcW w:w="2775" w:type="dxa"/>
            <w:tcBorders>
              <w:left w:val="single" w:sz="6" w:space="0" w:color="auto"/>
              <w:bottom w:val="single" w:sz="6" w:space="0" w:color="auto"/>
            </w:tcBorders>
            <w:tcMar>
              <w:left w:w="90" w:type="dxa"/>
              <w:right w:w="90" w:type="dxa"/>
            </w:tcMar>
          </w:tcPr>
          <w:p w14:paraId="35D0806C" w14:textId="56179116" w:rsidR="15DB1D66" w:rsidRDefault="53614F40" w:rsidP="53614F40">
            <w:pPr>
              <w:spacing w:before="80" w:after="80" w:line="259" w:lineRule="auto"/>
              <w:rPr>
                <w:color w:val="000000" w:themeColor="text1"/>
              </w:rPr>
            </w:pPr>
            <w:r w:rsidRPr="53614F40">
              <w:t>No</w:t>
            </w:r>
          </w:p>
        </w:tc>
        <w:tc>
          <w:tcPr>
            <w:tcW w:w="6585" w:type="dxa"/>
            <w:tcBorders>
              <w:bottom w:val="single" w:sz="6" w:space="0" w:color="auto"/>
              <w:right w:val="single" w:sz="6" w:space="0" w:color="auto"/>
            </w:tcBorders>
            <w:tcMar>
              <w:left w:w="90" w:type="dxa"/>
              <w:right w:w="90" w:type="dxa"/>
            </w:tcMar>
          </w:tcPr>
          <w:p w14:paraId="399A6E29" w14:textId="133BDDE9" w:rsidR="15DB1D66" w:rsidRDefault="1C5DC674" w:rsidP="53614F40">
            <w:pPr>
              <w:spacing w:before="80" w:after="80" w:line="259" w:lineRule="auto"/>
              <w:rPr>
                <w:color w:val="000000" w:themeColor="text1"/>
              </w:rPr>
            </w:pPr>
            <w:r>
              <w:t>The member’s verbal abuse does not require frequent caregiver intervention</w:t>
            </w:r>
          </w:p>
        </w:tc>
      </w:tr>
    </w:tbl>
    <w:p w14:paraId="5F60ECD1" w14:textId="62B1593A" w:rsidR="15DB1D66" w:rsidRDefault="61282353" w:rsidP="00FB3C1A">
      <w:pPr>
        <w:pStyle w:val="Heading3"/>
        <w:keepNext w:val="0"/>
        <w:keepLines w:val="0"/>
        <w:spacing w:before="480" w:after="80"/>
        <w:rPr>
          <w:b w:val="0"/>
          <w:bCs w:val="0"/>
          <w:color w:val="000000" w:themeColor="text1"/>
        </w:rPr>
      </w:pPr>
      <w:r>
        <w:t>3 - Does the member physically abuse others</w:t>
      </w:r>
      <w:r w:rsidR="001905F3">
        <w:t xml:space="preserve"> (</w:t>
      </w:r>
      <w:r w:rsidR="10A29319">
        <w:t xml:space="preserve">e.g., </w:t>
      </w:r>
      <w:r w:rsidR="001905F3">
        <w:t>may include: hit, shov</w:t>
      </w:r>
      <w:r w:rsidR="00FD6222">
        <w:t>e</w:t>
      </w:r>
      <w:r w:rsidR="001905F3">
        <w:t>, scratch)</w:t>
      </w:r>
      <w:r>
        <w:t>?</w:t>
      </w:r>
    </w:p>
    <w:p w14:paraId="31A0765F" w14:textId="29CC4608" w:rsidR="15DB1D66" w:rsidRDefault="53614F40" w:rsidP="53614F40">
      <w:pPr>
        <w:spacing w:before="80" w:after="80"/>
        <w:rPr>
          <w:color w:val="000000" w:themeColor="text1"/>
        </w:rPr>
      </w:pPr>
      <w:r w:rsidRPr="53614F40">
        <w:rPr>
          <w:b/>
          <w:bCs/>
        </w:rPr>
        <w:t>Item Intent:</w:t>
      </w:r>
      <w:r w:rsidRPr="53614F40">
        <w:t xml:space="preserve"> The intent of this question is to identify whether the member exhibits physically abusive behaviors.</w:t>
      </w:r>
    </w:p>
    <w:p w14:paraId="50F0E779" w14:textId="5B67F3B2" w:rsidR="00800A2C" w:rsidRDefault="25EBF8B3" w:rsidP="53614F40">
      <w:pPr>
        <w:spacing w:before="80" w:after="80"/>
      </w:pPr>
      <w:r w:rsidRPr="25EBF8B3">
        <w:rPr>
          <w:b/>
          <w:bCs/>
        </w:rPr>
        <w:t>Definition</w:t>
      </w:r>
      <w:r w:rsidRPr="25EBF8B3">
        <w:t xml:space="preserve">: </w:t>
      </w:r>
      <w:r w:rsidR="00800A2C" w:rsidRPr="00800A2C">
        <w:t xml:space="preserve">Physical abuse includes </w:t>
      </w:r>
      <w:r w:rsidR="00800A2C">
        <w:t xml:space="preserve">but is not limited to </w:t>
      </w:r>
      <w:r w:rsidR="00800A2C" w:rsidRPr="00800A2C">
        <w:t>the member hitting, shoving, or scratching others.</w:t>
      </w:r>
    </w:p>
    <w:p w14:paraId="03617225" w14:textId="2A714502" w:rsidR="15DB1D66" w:rsidRDefault="53614F40" w:rsidP="53614F40">
      <w:pPr>
        <w:spacing w:before="80" w:after="80"/>
        <w:rPr>
          <w:color w:val="000000" w:themeColor="text1"/>
        </w:rPr>
      </w:pPr>
      <w:r w:rsidRPr="53614F40">
        <w:rPr>
          <w:b/>
          <w:bCs/>
        </w:rPr>
        <w:t xml:space="preserve">Steps for Assessment: </w:t>
      </w:r>
      <w:r w:rsidRPr="53614F40">
        <w:t xml:space="preserve">The nurse assessor should ask caregivers to share whether the member ever hits, shoves, scratches, or otherwise violates the physical boundaries of others. </w:t>
      </w:r>
      <w:r w:rsidR="00D70246">
        <w:t>If no caregiver is present, the nurse assessor can ask the member directly or use clinical judgement while observing the member in their home.</w:t>
      </w:r>
      <w:r w:rsidR="00D70246" w:rsidRPr="53614F40">
        <w:t xml:space="preserve"> </w:t>
      </w:r>
      <w:r w:rsidRPr="53614F40">
        <w:t xml:space="preserve">Asking the member directly about their physically abusive behaviors may not yield an accurate response and may provoke frustration. </w:t>
      </w:r>
    </w:p>
    <w:p w14:paraId="2EDC6DCF" w14:textId="77777777" w:rsidR="00F30B0C" w:rsidRPr="00F30B0C" w:rsidRDefault="006D7BB7" w:rsidP="00F30B0C">
      <w:pPr>
        <w:spacing w:before="80" w:after="80"/>
      </w:pPr>
      <w:r>
        <w:rPr>
          <w:b/>
          <w:bCs/>
        </w:rPr>
        <w:t>Response</w:t>
      </w:r>
      <w:r w:rsidR="25EBF8B3" w:rsidRPr="70EAD96A">
        <w:rPr>
          <w:b/>
          <w:bCs/>
        </w:rPr>
        <w:t xml:space="preserve">: </w:t>
      </w:r>
      <w:r w:rsidR="00F30B0C" w:rsidRPr="00F30B0C">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15DB1D66" w14:paraId="583A3B72" w14:textId="77777777" w:rsidTr="10F81A08">
        <w:trPr>
          <w:trHeight w:val="300"/>
        </w:trPr>
        <w:tc>
          <w:tcPr>
            <w:tcW w:w="2835" w:type="dxa"/>
            <w:tcBorders>
              <w:top w:val="single" w:sz="6" w:space="0" w:color="auto"/>
              <w:left w:val="single" w:sz="6" w:space="0" w:color="auto"/>
            </w:tcBorders>
            <w:tcMar>
              <w:left w:w="90" w:type="dxa"/>
              <w:right w:w="90" w:type="dxa"/>
            </w:tcMar>
          </w:tcPr>
          <w:p w14:paraId="5A2B1CF6" w14:textId="0C099CC9" w:rsidR="15DB1D66" w:rsidRDefault="00F30B0C" w:rsidP="53614F40">
            <w:pPr>
              <w:spacing w:before="80" w:after="80" w:line="259" w:lineRule="auto"/>
              <w:rPr>
                <w:color w:val="000000" w:themeColor="text1"/>
              </w:rPr>
            </w:pPr>
            <w:r w:rsidRPr="00F30B0C">
              <w:lastRenderedPageBreak/>
              <w:t> </w:t>
            </w:r>
            <w:r w:rsidR="006D7BB7">
              <w:rPr>
                <w:b/>
                <w:bCs/>
              </w:rPr>
              <w:t>Response</w:t>
            </w:r>
          </w:p>
        </w:tc>
        <w:tc>
          <w:tcPr>
            <w:tcW w:w="6525" w:type="dxa"/>
            <w:tcBorders>
              <w:top w:val="single" w:sz="6" w:space="0" w:color="auto"/>
              <w:right w:val="single" w:sz="6" w:space="0" w:color="auto"/>
            </w:tcBorders>
            <w:tcMar>
              <w:left w:w="90" w:type="dxa"/>
              <w:right w:w="90" w:type="dxa"/>
            </w:tcMar>
          </w:tcPr>
          <w:p w14:paraId="637EDF13" w14:textId="13AC3F8C" w:rsidR="15DB1D66" w:rsidRDefault="53614F40" w:rsidP="53614F40">
            <w:pPr>
              <w:spacing w:before="80" w:after="80" w:line="259" w:lineRule="auto"/>
              <w:rPr>
                <w:color w:val="000000" w:themeColor="text1"/>
              </w:rPr>
            </w:pPr>
            <w:r w:rsidRPr="53614F40">
              <w:rPr>
                <w:b/>
                <w:bCs/>
              </w:rPr>
              <w:t>Definition</w:t>
            </w:r>
          </w:p>
        </w:tc>
      </w:tr>
      <w:tr w:rsidR="15DB1D66" w14:paraId="645E9510" w14:textId="77777777" w:rsidTr="10F81A08">
        <w:trPr>
          <w:trHeight w:val="300"/>
        </w:trPr>
        <w:tc>
          <w:tcPr>
            <w:tcW w:w="2835" w:type="dxa"/>
            <w:tcBorders>
              <w:left w:val="single" w:sz="6" w:space="0" w:color="auto"/>
              <w:bottom w:val="single" w:sz="6" w:space="0" w:color="auto"/>
            </w:tcBorders>
            <w:tcMar>
              <w:left w:w="90" w:type="dxa"/>
              <w:right w:w="90" w:type="dxa"/>
            </w:tcMar>
          </w:tcPr>
          <w:p w14:paraId="3ED5A0A1" w14:textId="79ECC1AA" w:rsidR="15DB1D66" w:rsidRDefault="53614F40" w:rsidP="53614F40">
            <w:pPr>
              <w:spacing w:before="80" w:after="80" w:line="259" w:lineRule="auto"/>
              <w:rPr>
                <w:color w:val="000000" w:themeColor="text1"/>
              </w:rPr>
            </w:pPr>
            <w:r w:rsidRPr="53614F40">
              <w:t>Yes</w:t>
            </w:r>
          </w:p>
        </w:tc>
        <w:tc>
          <w:tcPr>
            <w:tcW w:w="6525" w:type="dxa"/>
            <w:tcBorders>
              <w:bottom w:val="single" w:sz="6" w:space="0" w:color="auto"/>
              <w:right w:val="single" w:sz="6" w:space="0" w:color="auto"/>
            </w:tcBorders>
            <w:tcMar>
              <w:left w:w="90" w:type="dxa"/>
              <w:right w:w="90" w:type="dxa"/>
            </w:tcMar>
          </w:tcPr>
          <w:p w14:paraId="405A8E5F" w14:textId="5A6BFDD3" w:rsidR="15DB1D66" w:rsidRDefault="4D6CD6A3" w:rsidP="25EBF8B3">
            <w:pPr>
              <w:spacing w:before="80" w:after="80" w:line="259" w:lineRule="auto"/>
              <w:rPr>
                <w:color w:val="000000" w:themeColor="text1"/>
              </w:rPr>
            </w:pPr>
            <w:r>
              <w:t>The member physically abuses others</w:t>
            </w:r>
          </w:p>
        </w:tc>
      </w:tr>
      <w:tr w:rsidR="15DB1D66" w14:paraId="02C0C67E" w14:textId="77777777" w:rsidTr="10F81A08">
        <w:trPr>
          <w:trHeight w:val="300"/>
        </w:trPr>
        <w:tc>
          <w:tcPr>
            <w:tcW w:w="2835" w:type="dxa"/>
            <w:tcBorders>
              <w:left w:val="single" w:sz="6" w:space="0" w:color="auto"/>
              <w:bottom w:val="single" w:sz="6" w:space="0" w:color="auto"/>
            </w:tcBorders>
            <w:tcMar>
              <w:left w:w="90" w:type="dxa"/>
              <w:right w:w="90" w:type="dxa"/>
            </w:tcMar>
          </w:tcPr>
          <w:p w14:paraId="702E79FC" w14:textId="24609102" w:rsidR="15DB1D66" w:rsidRDefault="53614F40" w:rsidP="53614F40">
            <w:pPr>
              <w:spacing w:before="80" w:after="80" w:line="259" w:lineRule="auto"/>
              <w:rPr>
                <w:color w:val="000000" w:themeColor="text1"/>
              </w:rPr>
            </w:pPr>
            <w:r w:rsidRPr="53614F40">
              <w:t>No</w:t>
            </w:r>
          </w:p>
        </w:tc>
        <w:tc>
          <w:tcPr>
            <w:tcW w:w="6525" w:type="dxa"/>
            <w:tcBorders>
              <w:bottom w:val="single" w:sz="6" w:space="0" w:color="auto"/>
              <w:right w:val="single" w:sz="6" w:space="0" w:color="auto"/>
            </w:tcBorders>
            <w:tcMar>
              <w:left w:w="90" w:type="dxa"/>
              <w:right w:w="90" w:type="dxa"/>
            </w:tcMar>
          </w:tcPr>
          <w:p w14:paraId="38FAB290" w14:textId="3A2F9B29" w:rsidR="15DB1D66" w:rsidRDefault="4D6CD6A3" w:rsidP="25EBF8B3">
            <w:pPr>
              <w:spacing w:before="80" w:after="80" w:line="259" w:lineRule="auto"/>
              <w:rPr>
                <w:color w:val="000000" w:themeColor="text1"/>
              </w:rPr>
            </w:pPr>
            <w:r>
              <w:t>The member does not physically abuse others</w:t>
            </w:r>
          </w:p>
        </w:tc>
      </w:tr>
    </w:tbl>
    <w:p w14:paraId="16DCA52E" w14:textId="1FFE44B6" w:rsidR="15DB1D66" w:rsidRDefault="15DB1D66" w:rsidP="53614F40">
      <w:pPr>
        <w:spacing w:before="80" w:after="80"/>
        <w:rPr>
          <w:color w:val="000000" w:themeColor="text1"/>
        </w:rPr>
      </w:pPr>
    </w:p>
    <w:p w14:paraId="6385FF76" w14:textId="324B144C" w:rsidR="25EBF8B3" w:rsidRDefault="25EBF8B3" w:rsidP="25EBF8B3">
      <w:pPr>
        <w:spacing w:before="80" w:after="80"/>
      </w:pPr>
    </w:p>
    <w:p w14:paraId="1490F8E1" w14:textId="5CE9AA9C" w:rsidR="15DB1D66" w:rsidRDefault="4A30EDE4" w:rsidP="4A30EDE4">
      <w:pPr>
        <w:pStyle w:val="Heading3"/>
        <w:keepNext w:val="0"/>
        <w:keepLines w:val="0"/>
        <w:spacing w:before="80" w:after="80"/>
        <w:rPr>
          <w:b w:val="0"/>
          <w:bCs w:val="0"/>
          <w:color w:val="000000" w:themeColor="text1"/>
        </w:rPr>
      </w:pPr>
      <w:r w:rsidRPr="4A30EDE4">
        <w:t xml:space="preserve">3.1 - </w:t>
      </w:r>
      <w:r w:rsidR="002A5DC6">
        <w:t>D</w:t>
      </w:r>
      <w:r w:rsidRPr="4A30EDE4">
        <w:t>oes the physical abuse require frequent caregiver intervention?</w:t>
      </w:r>
    </w:p>
    <w:p w14:paraId="06B8D721" w14:textId="3873BA03" w:rsidR="15DB1D66" w:rsidRDefault="1C5DC674" w:rsidP="53614F40">
      <w:pPr>
        <w:spacing w:before="80" w:after="80"/>
        <w:rPr>
          <w:color w:val="000000" w:themeColor="text1"/>
        </w:rPr>
      </w:pPr>
      <w:r w:rsidRPr="10F81A08">
        <w:rPr>
          <w:b/>
          <w:bCs/>
        </w:rPr>
        <w:t xml:space="preserve">Item Intent: </w:t>
      </w:r>
      <w:r>
        <w:t xml:space="preserve">This is a skip logic </w:t>
      </w:r>
      <w:r w:rsidR="7C3C78AF">
        <w:t>question and</w:t>
      </w:r>
      <w:r>
        <w:t xml:space="preserve"> only asked if the member answered Yes to </w:t>
      </w:r>
      <w:r w:rsidR="17B398AC">
        <w:t>Q</w:t>
      </w:r>
      <w:r>
        <w:t xml:space="preserve">uestion 3, indicating they are exhibiting physically abusive behaviors. The intent of this item is to </w:t>
      </w:r>
      <w:r w:rsidR="00A9725A">
        <w:t>determine</w:t>
      </w:r>
      <w:r>
        <w:t xml:space="preserve"> the severity of the member’s physical abuse by whether the physical abuse requires frequent caregiver intervention.</w:t>
      </w:r>
    </w:p>
    <w:p w14:paraId="5E28ED88" w14:textId="77777777" w:rsidR="007907BD" w:rsidRDefault="53614F40" w:rsidP="007907BD">
      <w:pPr>
        <w:spacing w:before="80" w:after="80"/>
      </w:pPr>
      <w:r w:rsidRPr="53614F40">
        <w:rPr>
          <w:b/>
          <w:bCs/>
        </w:rPr>
        <w:t>Definition:</w:t>
      </w:r>
      <w:r w:rsidRPr="53614F40">
        <w:t xml:space="preserve"> </w:t>
      </w:r>
      <w:r w:rsidR="007907BD" w:rsidRPr="00800A2C">
        <w:t xml:space="preserve">Physical abuse includes </w:t>
      </w:r>
      <w:r w:rsidR="007907BD">
        <w:t xml:space="preserve">but is not limited to </w:t>
      </w:r>
      <w:r w:rsidR="007907BD" w:rsidRPr="00800A2C">
        <w:t>the member hitting, shoving, or scratching others.</w:t>
      </w:r>
    </w:p>
    <w:p w14:paraId="5B9A973B" w14:textId="73A01AA1" w:rsidR="4198CECD" w:rsidRDefault="53614F40" w:rsidP="53614F40">
      <w:pPr>
        <w:spacing w:before="80" w:after="80"/>
      </w:pPr>
      <w:r w:rsidRPr="53614F40">
        <w:t>Interventions are considered frequent if they are required to manage the behavior, regardless of the number of interventions needed.</w:t>
      </w:r>
    </w:p>
    <w:p w14:paraId="1295DE6E" w14:textId="46EC1B83" w:rsidR="15DB1D66" w:rsidRDefault="53614F40" w:rsidP="53614F40">
      <w:pPr>
        <w:spacing w:before="80" w:after="80"/>
        <w:rPr>
          <w:color w:val="000000" w:themeColor="text1"/>
        </w:rPr>
      </w:pPr>
      <w:r w:rsidRPr="53614F40">
        <w:rPr>
          <w:b/>
          <w:bCs/>
        </w:rPr>
        <w:t xml:space="preserve">Steps for Assessment: </w:t>
      </w:r>
      <w:r w:rsidR="036C666E">
        <w:t xml:space="preserve">Ask the </w:t>
      </w:r>
      <w:r w:rsidR="00902CD9">
        <w:t xml:space="preserve">member or </w:t>
      </w:r>
      <w:r w:rsidR="036C666E">
        <w:t xml:space="preserve">caregiver if intervention is required </w:t>
      </w:r>
      <w:r w:rsidR="003F481E">
        <w:t>to</w:t>
      </w:r>
      <w:r w:rsidR="036C666E">
        <w:t xml:space="preserve"> manage the member’s physical behavior. For instance, you may ask, </w:t>
      </w:r>
      <w:r w:rsidR="006B78A3" w:rsidRPr="002C492F">
        <w:rPr>
          <w:i/>
        </w:rPr>
        <w:t>Does</w:t>
      </w:r>
      <w:r w:rsidR="006D5EB5" w:rsidRPr="002C492F">
        <w:rPr>
          <w:i/>
        </w:rPr>
        <w:t xml:space="preserve"> anyone have to intervene </w:t>
      </w:r>
      <w:r w:rsidR="001B15C6" w:rsidRPr="002C492F">
        <w:rPr>
          <w:i/>
        </w:rPr>
        <w:t xml:space="preserve">when you </w:t>
      </w:r>
      <w:r w:rsidR="006B78A3" w:rsidRPr="002C492F">
        <w:rPr>
          <w:i/>
        </w:rPr>
        <w:t>exhibit</w:t>
      </w:r>
      <w:r w:rsidR="001B15C6" w:rsidRPr="002C492F">
        <w:rPr>
          <w:i/>
        </w:rPr>
        <w:t xml:space="preserve"> </w:t>
      </w:r>
      <w:r w:rsidR="006B78A3" w:rsidRPr="002C492F">
        <w:rPr>
          <w:i/>
        </w:rPr>
        <w:t>these behaviors?</w:t>
      </w:r>
      <w:r w:rsidR="006B78A3" w:rsidRPr="002C492F">
        <w:t xml:space="preserve"> </w:t>
      </w:r>
      <w:r w:rsidR="036C666E" w:rsidRPr="0AC082C1">
        <w:rPr>
          <w:i/>
          <w:iCs/>
        </w:rPr>
        <w:t>Do you have to physically restrain the member in order to maintain their or someone else’s safety? Does anyone</w:t>
      </w:r>
      <w:r w:rsidR="02446441" w:rsidRPr="0AC082C1">
        <w:rPr>
          <w:i/>
          <w:iCs/>
        </w:rPr>
        <w:t xml:space="preserve"> </w:t>
      </w:r>
      <w:r w:rsidR="036C666E" w:rsidRPr="0AC082C1">
        <w:rPr>
          <w:i/>
          <w:iCs/>
        </w:rPr>
        <w:t xml:space="preserve">have to physically intervene when the member engages in </w:t>
      </w:r>
      <w:r w:rsidR="55F666E3" w:rsidRPr="0AC082C1">
        <w:rPr>
          <w:i/>
          <w:iCs/>
        </w:rPr>
        <w:t xml:space="preserve">these </w:t>
      </w:r>
      <w:r w:rsidR="036C666E" w:rsidRPr="0AC082C1">
        <w:rPr>
          <w:i/>
          <w:iCs/>
        </w:rPr>
        <w:t>behavior</w:t>
      </w:r>
      <w:r w:rsidR="2EA29A1B" w:rsidRPr="0AC082C1">
        <w:rPr>
          <w:i/>
          <w:iCs/>
        </w:rPr>
        <w:t>s</w:t>
      </w:r>
      <w:r w:rsidR="036C666E" w:rsidRPr="0AC082C1">
        <w:rPr>
          <w:i/>
          <w:iCs/>
        </w:rPr>
        <w:t>?</w:t>
      </w:r>
    </w:p>
    <w:p w14:paraId="63F5696D" w14:textId="07655939" w:rsidR="15DB1D66" w:rsidRDefault="00F30B0C" w:rsidP="25EBF8B3">
      <w:pPr>
        <w:spacing w:before="80" w:after="80"/>
        <w:rPr>
          <w:color w:val="000000" w:themeColor="text1"/>
        </w:rPr>
      </w:pPr>
      <w:r>
        <w:rPr>
          <w:b/>
          <w:bCs/>
        </w:rPr>
        <w:t>Response</w:t>
      </w:r>
      <w:r w:rsidR="25EBF8B3" w:rsidRPr="70EAD96A">
        <w:rPr>
          <w:b/>
          <w:bCs/>
        </w:rPr>
        <w:t xml:space="preserve">: </w:t>
      </w:r>
      <w:r w:rsidRPr="00F30B0C">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570"/>
      </w:tblGrid>
      <w:tr w:rsidR="15DB1D66" w14:paraId="17E04281" w14:textId="77777777" w:rsidTr="10F81A08">
        <w:trPr>
          <w:trHeight w:val="300"/>
        </w:trPr>
        <w:tc>
          <w:tcPr>
            <w:tcW w:w="2790" w:type="dxa"/>
            <w:tcBorders>
              <w:top w:val="single" w:sz="6" w:space="0" w:color="auto"/>
              <w:left w:val="single" w:sz="6" w:space="0" w:color="auto"/>
            </w:tcBorders>
            <w:tcMar>
              <w:left w:w="90" w:type="dxa"/>
              <w:right w:w="90" w:type="dxa"/>
            </w:tcMar>
          </w:tcPr>
          <w:p w14:paraId="176C7FE9" w14:textId="17C2B1F6" w:rsidR="15DB1D66" w:rsidRDefault="00F30B0C" w:rsidP="53614F40">
            <w:pPr>
              <w:spacing w:before="80" w:after="80" w:line="259" w:lineRule="auto"/>
              <w:rPr>
                <w:color w:val="000000" w:themeColor="text1"/>
              </w:rPr>
            </w:pPr>
            <w:r>
              <w:rPr>
                <w:b/>
                <w:bCs/>
              </w:rPr>
              <w:t>Response</w:t>
            </w:r>
          </w:p>
        </w:tc>
        <w:tc>
          <w:tcPr>
            <w:tcW w:w="6570" w:type="dxa"/>
            <w:tcBorders>
              <w:top w:val="single" w:sz="6" w:space="0" w:color="auto"/>
              <w:right w:val="single" w:sz="6" w:space="0" w:color="auto"/>
            </w:tcBorders>
            <w:tcMar>
              <w:left w:w="90" w:type="dxa"/>
              <w:right w:w="90" w:type="dxa"/>
            </w:tcMar>
          </w:tcPr>
          <w:p w14:paraId="42367C62" w14:textId="17AA77A8" w:rsidR="15DB1D66" w:rsidRDefault="53614F40" w:rsidP="53614F40">
            <w:pPr>
              <w:spacing w:before="80" w:after="80" w:line="259" w:lineRule="auto"/>
              <w:rPr>
                <w:color w:val="000000" w:themeColor="text1"/>
              </w:rPr>
            </w:pPr>
            <w:r w:rsidRPr="53614F40">
              <w:rPr>
                <w:b/>
                <w:bCs/>
              </w:rPr>
              <w:t>Definition</w:t>
            </w:r>
          </w:p>
        </w:tc>
      </w:tr>
      <w:tr w:rsidR="15DB1D66" w14:paraId="7B06FAA3" w14:textId="77777777" w:rsidTr="10F81A08">
        <w:trPr>
          <w:trHeight w:val="300"/>
        </w:trPr>
        <w:tc>
          <w:tcPr>
            <w:tcW w:w="2790" w:type="dxa"/>
            <w:tcBorders>
              <w:left w:val="single" w:sz="6" w:space="0" w:color="auto"/>
              <w:bottom w:val="single" w:sz="6" w:space="0" w:color="auto"/>
            </w:tcBorders>
            <w:tcMar>
              <w:left w:w="90" w:type="dxa"/>
              <w:right w:w="90" w:type="dxa"/>
            </w:tcMar>
          </w:tcPr>
          <w:p w14:paraId="0B49C584" w14:textId="62413F26" w:rsidR="15DB1D66" w:rsidRDefault="53614F40" w:rsidP="53614F40">
            <w:pPr>
              <w:spacing w:before="80" w:after="80" w:line="259" w:lineRule="auto"/>
              <w:rPr>
                <w:color w:val="000000" w:themeColor="text1"/>
              </w:rPr>
            </w:pPr>
            <w:r w:rsidRPr="53614F40">
              <w:t>Yes</w:t>
            </w:r>
          </w:p>
        </w:tc>
        <w:tc>
          <w:tcPr>
            <w:tcW w:w="6570" w:type="dxa"/>
            <w:tcBorders>
              <w:bottom w:val="single" w:sz="6" w:space="0" w:color="auto"/>
              <w:right w:val="single" w:sz="6" w:space="0" w:color="auto"/>
            </w:tcBorders>
            <w:tcMar>
              <w:left w:w="90" w:type="dxa"/>
              <w:right w:w="90" w:type="dxa"/>
            </w:tcMar>
          </w:tcPr>
          <w:p w14:paraId="55378375" w14:textId="7CA7757B" w:rsidR="15DB1D66" w:rsidRDefault="1C5DC674" w:rsidP="53614F40">
            <w:pPr>
              <w:spacing w:before="80" w:after="80" w:line="259" w:lineRule="auto"/>
              <w:rPr>
                <w:color w:val="000000" w:themeColor="text1"/>
              </w:rPr>
            </w:pPr>
            <w:r>
              <w:t>The member’s physical abuse requires frequent caregiver intervention</w:t>
            </w:r>
          </w:p>
        </w:tc>
      </w:tr>
      <w:tr w:rsidR="15DB1D66" w14:paraId="5E00AD66" w14:textId="77777777" w:rsidTr="10F81A08">
        <w:trPr>
          <w:trHeight w:val="300"/>
        </w:trPr>
        <w:tc>
          <w:tcPr>
            <w:tcW w:w="2790" w:type="dxa"/>
            <w:tcBorders>
              <w:left w:val="single" w:sz="6" w:space="0" w:color="auto"/>
              <w:bottom w:val="single" w:sz="6" w:space="0" w:color="auto"/>
            </w:tcBorders>
            <w:tcMar>
              <w:left w:w="90" w:type="dxa"/>
              <w:right w:w="90" w:type="dxa"/>
            </w:tcMar>
          </w:tcPr>
          <w:p w14:paraId="35895120" w14:textId="1E8F8F81" w:rsidR="15DB1D66" w:rsidRDefault="53614F40" w:rsidP="53614F40">
            <w:pPr>
              <w:spacing w:before="80" w:after="80" w:line="259" w:lineRule="auto"/>
              <w:rPr>
                <w:color w:val="000000" w:themeColor="text1"/>
              </w:rPr>
            </w:pPr>
            <w:r w:rsidRPr="53614F40">
              <w:t>No</w:t>
            </w:r>
          </w:p>
        </w:tc>
        <w:tc>
          <w:tcPr>
            <w:tcW w:w="6570" w:type="dxa"/>
            <w:tcBorders>
              <w:bottom w:val="single" w:sz="6" w:space="0" w:color="auto"/>
              <w:right w:val="single" w:sz="6" w:space="0" w:color="auto"/>
            </w:tcBorders>
            <w:tcMar>
              <w:left w:w="90" w:type="dxa"/>
              <w:right w:w="90" w:type="dxa"/>
            </w:tcMar>
          </w:tcPr>
          <w:p w14:paraId="27BD3CA4" w14:textId="2A37AF25" w:rsidR="15DB1D66" w:rsidRDefault="1C5DC674" w:rsidP="53614F40">
            <w:pPr>
              <w:spacing w:before="80" w:after="80" w:line="259" w:lineRule="auto"/>
              <w:rPr>
                <w:color w:val="000000" w:themeColor="text1"/>
              </w:rPr>
            </w:pPr>
            <w:r>
              <w:t>The member’s physical abuse does not require frequent caregiver intervention</w:t>
            </w:r>
          </w:p>
        </w:tc>
      </w:tr>
    </w:tbl>
    <w:p w14:paraId="5A10760D" w14:textId="77777777" w:rsidR="000F370C" w:rsidRDefault="000F370C" w:rsidP="53614F40">
      <w:pPr>
        <w:spacing w:before="80" w:after="80"/>
      </w:pPr>
    </w:p>
    <w:p w14:paraId="279D3796" w14:textId="77777777" w:rsidR="00EB6D26" w:rsidRDefault="00EB6D26" w:rsidP="53614F40">
      <w:pPr>
        <w:spacing w:before="80" w:after="80"/>
      </w:pPr>
    </w:p>
    <w:p w14:paraId="185769FE" w14:textId="3C1F0F81" w:rsidR="15DB1D66" w:rsidRDefault="61282353" w:rsidP="4A30EDE4">
      <w:pPr>
        <w:pStyle w:val="Heading3"/>
        <w:keepNext w:val="0"/>
        <w:keepLines w:val="0"/>
        <w:spacing w:before="80" w:after="80"/>
        <w:rPr>
          <w:b w:val="0"/>
          <w:bCs w:val="0"/>
          <w:color w:val="000000" w:themeColor="text1"/>
        </w:rPr>
      </w:pPr>
      <w:r>
        <w:t>4 - Does the member exhibit disruptive or socially inappropriate behaviors</w:t>
      </w:r>
      <w:r w:rsidR="498DA5F8">
        <w:t xml:space="preserve"> (</w:t>
      </w:r>
      <w:r w:rsidR="0AE70984">
        <w:t xml:space="preserve">e.g., </w:t>
      </w:r>
      <w:r w:rsidR="498DA5F8">
        <w:t>may include: general disruptions, repetitive noises, self-injurious behavior, socially unacceptable conduct)</w:t>
      </w:r>
      <w:r>
        <w:t>?</w:t>
      </w:r>
    </w:p>
    <w:p w14:paraId="0D0AFB91" w14:textId="2F7974B3" w:rsidR="15DB1D66" w:rsidRDefault="53614F40" w:rsidP="53614F40">
      <w:pPr>
        <w:spacing w:before="80" w:after="80"/>
        <w:rPr>
          <w:color w:val="000000" w:themeColor="text1"/>
        </w:rPr>
      </w:pPr>
      <w:r w:rsidRPr="53614F40">
        <w:rPr>
          <w:b/>
          <w:bCs/>
        </w:rPr>
        <w:t xml:space="preserve">Item Intent: </w:t>
      </w:r>
      <w:r w:rsidRPr="53614F40">
        <w:t>The intent of this question is to identify whether the member exhibits</w:t>
      </w:r>
      <w:r w:rsidR="00B4303B">
        <w:t xml:space="preserve"> disruptive or</w:t>
      </w:r>
      <w:r w:rsidRPr="53614F40">
        <w:t xml:space="preserve"> socially inappropriate behaviors. </w:t>
      </w:r>
    </w:p>
    <w:p w14:paraId="3CD44605" w14:textId="65B8178C" w:rsidR="00CB149A" w:rsidRPr="00CB149A" w:rsidRDefault="53614F40" w:rsidP="00CB149A">
      <w:pPr>
        <w:spacing w:before="80" w:after="80"/>
      </w:pPr>
      <w:r w:rsidRPr="53614F40">
        <w:rPr>
          <w:b/>
          <w:bCs/>
        </w:rPr>
        <w:t xml:space="preserve">Definition: </w:t>
      </w:r>
      <w:r w:rsidR="009575B3" w:rsidRPr="009575B3">
        <w:t>Disruptive or s</w:t>
      </w:r>
      <w:r w:rsidRPr="009575B3">
        <w:t>ocially</w:t>
      </w:r>
      <w:r w:rsidRPr="53614F40">
        <w:t xml:space="preserve"> inappropriate behavior </w:t>
      </w:r>
      <w:r w:rsidR="00986259">
        <w:t>includes but is not limited to the membe</w:t>
      </w:r>
      <w:r w:rsidR="000104BB">
        <w:t xml:space="preserve">r </w:t>
      </w:r>
      <w:r w:rsidR="00F52883">
        <w:t>exhibiting</w:t>
      </w:r>
      <w:r w:rsidR="00CB149A">
        <w:t xml:space="preserve"> </w:t>
      </w:r>
      <w:r w:rsidR="00CB149A" w:rsidRPr="00CB149A">
        <w:t>disruptive sounds,</w:t>
      </w:r>
      <w:r w:rsidR="00140DB4">
        <w:t xml:space="preserve"> </w:t>
      </w:r>
      <w:r w:rsidR="00CB149A" w:rsidRPr="00CB149A">
        <w:t>self-abusive acts, disrobing in public, rummaging, repetitive behavior, eating non-food items, or causing general</w:t>
      </w:r>
      <w:r w:rsidR="00140DB4">
        <w:t xml:space="preserve"> </w:t>
      </w:r>
      <w:r w:rsidR="00CB149A" w:rsidRPr="00CB149A">
        <w:t>disruption</w:t>
      </w:r>
      <w:r w:rsidR="00140DB4">
        <w:t>.</w:t>
      </w:r>
    </w:p>
    <w:p w14:paraId="5D1015AD" w14:textId="77777777" w:rsidR="00606E80" w:rsidRDefault="53614F40" w:rsidP="0023464B">
      <w:pPr>
        <w:spacing w:before="80" w:after="80"/>
      </w:pPr>
      <w:r w:rsidRPr="53614F40">
        <w:rPr>
          <w:b/>
          <w:bCs/>
        </w:rPr>
        <w:lastRenderedPageBreak/>
        <w:t xml:space="preserve">Steps for Assessment: </w:t>
      </w:r>
      <w:r w:rsidRPr="53614F40">
        <w:t xml:space="preserve">The nurse assessor should </w:t>
      </w:r>
      <w:r>
        <w:t>ask</w:t>
      </w:r>
      <w:r w:rsidR="00D4539C">
        <w:t xml:space="preserve"> the</w:t>
      </w:r>
      <w:r w:rsidR="18AF4C2D">
        <w:t xml:space="preserve"> </w:t>
      </w:r>
      <w:r w:rsidRPr="53614F40">
        <w:t>caregiver to share whether the member ever exhibits</w:t>
      </w:r>
      <w:r w:rsidR="002C2DE4">
        <w:t xml:space="preserve"> disruptive or</w:t>
      </w:r>
      <w:r w:rsidRPr="53614F40">
        <w:t xml:space="preserve"> </w:t>
      </w:r>
      <w:r w:rsidR="005F01D4">
        <w:t xml:space="preserve">socially inappropriate </w:t>
      </w:r>
      <w:r w:rsidRPr="53614F40">
        <w:t xml:space="preserve">behavior in social environments and offer examples such as those listed above. </w:t>
      </w:r>
      <w:r w:rsidR="00D4539C">
        <w:t>If no caregiver is present, the nurse assessor can ask the member directly or use clinical judgement while observing the member in their home.</w:t>
      </w:r>
      <w:r w:rsidR="00D4539C" w:rsidRPr="53614F40">
        <w:t xml:space="preserve"> </w:t>
      </w:r>
      <w:r w:rsidRPr="53614F40">
        <w:t xml:space="preserve">Asking the member directly about their socially inappropriate behaviors may not yield an accurate response and may provoke frustration. </w:t>
      </w:r>
      <w:r w:rsidR="0023464B">
        <w:t xml:space="preserve">Questions to ask might include: </w:t>
      </w:r>
    </w:p>
    <w:p w14:paraId="59409463" w14:textId="77777777" w:rsidR="00606E80" w:rsidRPr="00606E80" w:rsidRDefault="0023464B" w:rsidP="00606E80">
      <w:pPr>
        <w:pStyle w:val="ListParagraph"/>
        <w:numPr>
          <w:ilvl w:val="0"/>
          <w:numId w:val="60"/>
        </w:numPr>
        <w:spacing w:before="80" w:after="80"/>
        <w:rPr>
          <w:i/>
          <w:iCs/>
        </w:rPr>
      </w:pPr>
      <w:r w:rsidRPr="00606E80">
        <w:rPr>
          <w:i/>
          <w:iCs/>
        </w:rPr>
        <w:t xml:space="preserve">Have you ever been told that your behavior is inappropriate? </w:t>
      </w:r>
    </w:p>
    <w:p w14:paraId="40823119" w14:textId="77777777" w:rsidR="00606E80" w:rsidRPr="00606E80" w:rsidRDefault="0023464B" w:rsidP="00606E80">
      <w:pPr>
        <w:pStyle w:val="ListParagraph"/>
        <w:numPr>
          <w:ilvl w:val="0"/>
          <w:numId w:val="60"/>
        </w:numPr>
        <w:spacing w:before="80" w:after="80"/>
        <w:rPr>
          <w:i/>
          <w:iCs/>
        </w:rPr>
      </w:pPr>
      <w:r w:rsidRPr="00606E80">
        <w:rPr>
          <w:i/>
          <w:iCs/>
        </w:rPr>
        <w:t xml:space="preserve">Do you ever feel like you are acting inappropriate or disruptive in social settings? </w:t>
      </w:r>
    </w:p>
    <w:p w14:paraId="7F6E9732" w14:textId="1D898A0F" w:rsidR="0023464B" w:rsidRPr="0023464B" w:rsidRDefault="0023464B" w:rsidP="00606E80">
      <w:pPr>
        <w:pStyle w:val="ListParagraph"/>
        <w:numPr>
          <w:ilvl w:val="0"/>
          <w:numId w:val="60"/>
        </w:numPr>
        <w:spacing w:before="80" w:after="80"/>
      </w:pPr>
      <w:r w:rsidRPr="00606E80">
        <w:rPr>
          <w:i/>
          <w:iCs/>
        </w:rPr>
        <w:t>Does the member ever exhibit disruptive behaviors?</w:t>
      </w:r>
      <w:r w:rsidRPr="0023464B">
        <w:t xml:space="preserve"> </w:t>
      </w:r>
    </w:p>
    <w:p w14:paraId="30F89F18" w14:textId="3F40C645" w:rsidR="15DB1D66" w:rsidRDefault="00F30B0C" w:rsidP="25EBF8B3">
      <w:pPr>
        <w:spacing w:before="80" w:after="80"/>
        <w:rPr>
          <w:color w:val="000000" w:themeColor="text1"/>
        </w:rPr>
      </w:pPr>
      <w:r>
        <w:rPr>
          <w:b/>
          <w:bCs/>
        </w:rPr>
        <w:t>Response</w:t>
      </w:r>
      <w:r w:rsidR="25EBF8B3" w:rsidRPr="70EAD96A">
        <w:rPr>
          <w:b/>
          <w:bCs/>
        </w:rPr>
        <w:t>:</w:t>
      </w:r>
      <w:r w:rsidR="25EBF8B3">
        <w:t xml:space="preserve"> </w:t>
      </w:r>
      <w:r w:rsidRPr="00F30B0C">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15DB1D66" w14:paraId="1D68B576" w14:textId="77777777" w:rsidTr="10F81A08">
        <w:trPr>
          <w:trHeight w:val="300"/>
        </w:trPr>
        <w:tc>
          <w:tcPr>
            <w:tcW w:w="2805" w:type="dxa"/>
            <w:tcBorders>
              <w:top w:val="single" w:sz="6" w:space="0" w:color="auto"/>
              <w:left w:val="single" w:sz="6" w:space="0" w:color="auto"/>
            </w:tcBorders>
            <w:tcMar>
              <w:left w:w="90" w:type="dxa"/>
              <w:right w:w="90" w:type="dxa"/>
            </w:tcMar>
          </w:tcPr>
          <w:p w14:paraId="444CD291" w14:textId="6CAD1BA1" w:rsidR="15DB1D66" w:rsidRDefault="00F30B0C"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770B1854" w14:textId="73FA1E64" w:rsidR="15DB1D66" w:rsidRDefault="53614F40" w:rsidP="53614F40">
            <w:pPr>
              <w:spacing w:before="80" w:after="80" w:line="259" w:lineRule="auto"/>
              <w:rPr>
                <w:color w:val="000000" w:themeColor="text1"/>
              </w:rPr>
            </w:pPr>
            <w:r w:rsidRPr="53614F40">
              <w:rPr>
                <w:b/>
                <w:bCs/>
              </w:rPr>
              <w:t>Definition</w:t>
            </w:r>
          </w:p>
        </w:tc>
      </w:tr>
      <w:tr w:rsidR="15DB1D66" w14:paraId="66DC212C" w14:textId="77777777" w:rsidTr="10F81A08">
        <w:trPr>
          <w:trHeight w:val="300"/>
        </w:trPr>
        <w:tc>
          <w:tcPr>
            <w:tcW w:w="2805" w:type="dxa"/>
            <w:tcBorders>
              <w:left w:val="single" w:sz="6" w:space="0" w:color="auto"/>
              <w:bottom w:val="single" w:sz="6" w:space="0" w:color="auto"/>
            </w:tcBorders>
            <w:tcMar>
              <w:left w:w="90" w:type="dxa"/>
              <w:right w:w="90" w:type="dxa"/>
            </w:tcMar>
          </w:tcPr>
          <w:p w14:paraId="54082CFB" w14:textId="4DF0812C" w:rsidR="15DB1D66"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0BEA27A3" w14:textId="34A562C3" w:rsidR="15DB1D66" w:rsidRDefault="4D6CD6A3" w:rsidP="25EBF8B3">
            <w:pPr>
              <w:spacing w:before="80" w:after="80" w:line="259" w:lineRule="auto"/>
              <w:rPr>
                <w:color w:val="000000" w:themeColor="text1"/>
              </w:rPr>
            </w:pPr>
            <w:r>
              <w:t>The member exhibits disruptive or socially inappropriate behaviors</w:t>
            </w:r>
          </w:p>
        </w:tc>
      </w:tr>
      <w:tr w:rsidR="15DB1D66" w14:paraId="55FEB65C" w14:textId="77777777" w:rsidTr="10F81A08">
        <w:trPr>
          <w:trHeight w:val="300"/>
        </w:trPr>
        <w:tc>
          <w:tcPr>
            <w:tcW w:w="2805" w:type="dxa"/>
            <w:tcBorders>
              <w:left w:val="single" w:sz="6" w:space="0" w:color="auto"/>
              <w:bottom w:val="single" w:sz="6" w:space="0" w:color="auto"/>
            </w:tcBorders>
            <w:tcMar>
              <w:left w:w="90" w:type="dxa"/>
              <w:right w:w="90" w:type="dxa"/>
            </w:tcMar>
          </w:tcPr>
          <w:p w14:paraId="21A1AA2C" w14:textId="56DB4E4F" w:rsidR="15DB1D66"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6E2F3B55" w14:textId="72A32391" w:rsidR="15DB1D66" w:rsidRDefault="4D6CD6A3" w:rsidP="25EBF8B3">
            <w:pPr>
              <w:spacing w:before="80" w:after="80" w:line="259" w:lineRule="auto"/>
              <w:rPr>
                <w:color w:val="000000" w:themeColor="text1"/>
              </w:rPr>
            </w:pPr>
            <w:r>
              <w:t>The member does not exhibit disruptive or socially inappropriate behaviors</w:t>
            </w:r>
          </w:p>
        </w:tc>
      </w:tr>
    </w:tbl>
    <w:p w14:paraId="49B7DFA1" w14:textId="144203E8" w:rsidR="15DB1D66" w:rsidRDefault="15DB1D66" w:rsidP="53614F40">
      <w:pPr>
        <w:spacing w:before="80" w:after="80"/>
        <w:rPr>
          <w:color w:val="000000" w:themeColor="text1"/>
        </w:rPr>
      </w:pPr>
    </w:p>
    <w:p w14:paraId="533EF904" w14:textId="4BFC73AF" w:rsidR="15DB1D66" w:rsidRDefault="15DB1D66" w:rsidP="53614F40">
      <w:pPr>
        <w:spacing w:before="80" w:after="80"/>
      </w:pPr>
    </w:p>
    <w:p w14:paraId="58F6A196" w14:textId="790309FA" w:rsidR="15DB1D66" w:rsidRDefault="4A30EDE4" w:rsidP="4A30EDE4">
      <w:pPr>
        <w:pStyle w:val="Heading3"/>
        <w:keepNext w:val="0"/>
        <w:keepLines w:val="0"/>
        <w:spacing w:before="80" w:after="80"/>
        <w:rPr>
          <w:b w:val="0"/>
          <w:bCs w:val="0"/>
          <w:color w:val="000000" w:themeColor="text1"/>
        </w:rPr>
      </w:pPr>
      <w:r w:rsidRPr="4A30EDE4">
        <w:t xml:space="preserve">4.1 - </w:t>
      </w:r>
      <w:r w:rsidR="002A5DC6">
        <w:t>D</w:t>
      </w:r>
      <w:r w:rsidRPr="4A30EDE4">
        <w:t xml:space="preserve">oes the member exhibit disruptive or socially inappropriate behavior that requires frequent caregiver intervention? </w:t>
      </w:r>
    </w:p>
    <w:p w14:paraId="3D86D3D2" w14:textId="20F8391C" w:rsidR="15DB1D66" w:rsidRDefault="1C5DC674" w:rsidP="53614F40">
      <w:pPr>
        <w:spacing w:before="80" w:after="80"/>
        <w:rPr>
          <w:color w:val="000000" w:themeColor="text1"/>
        </w:rPr>
      </w:pPr>
      <w:r w:rsidRPr="10F81A08">
        <w:rPr>
          <w:b/>
          <w:bCs/>
        </w:rPr>
        <w:t>Item Intent:</w:t>
      </w:r>
      <w:r>
        <w:t xml:space="preserve"> This is a skip logic </w:t>
      </w:r>
      <w:r w:rsidR="457975C9">
        <w:t>question and</w:t>
      </w:r>
      <w:r>
        <w:t xml:space="preserve"> only asked if the member answered Yes to </w:t>
      </w:r>
      <w:r w:rsidR="5C258032">
        <w:t>Q</w:t>
      </w:r>
      <w:r>
        <w:t xml:space="preserve">uestion 4, indicating they are exhibiting </w:t>
      </w:r>
      <w:r w:rsidR="002C2DE4">
        <w:t xml:space="preserve">disruptive or </w:t>
      </w:r>
      <w:r>
        <w:t xml:space="preserve">socially inappropriate behaviors. The intent of this item is to </w:t>
      </w:r>
      <w:r w:rsidR="00E1698D">
        <w:t>determine</w:t>
      </w:r>
      <w:r>
        <w:t xml:space="preserve"> the severity of the member’s socially inappropriate behavior by whether the behaviors require frequent caregiver intervention. </w:t>
      </w:r>
    </w:p>
    <w:p w14:paraId="5D021D6D" w14:textId="1AE6865F" w:rsidR="007519CE" w:rsidRPr="00CB149A" w:rsidRDefault="53614F40" w:rsidP="007519CE">
      <w:pPr>
        <w:spacing w:before="80" w:after="80"/>
      </w:pPr>
      <w:r w:rsidRPr="53614F40">
        <w:rPr>
          <w:b/>
          <w:bCs/>
        </w:rPr>
        <w:t>Definition</w:t>
      </w:r>
      <w:r w:rsidRPr="53614F40">
        <w:t xml:space="preserve">: </w:t>
      </w:r>
      <w:r w:rsidR="00053C52">
        <w:t>Disruptive or s</w:t>
      </w:r>
      <w:r w:rsidR="007519CE" w:rsidRPr="53614F40">
        <w:t xml:space="preserve">ocially inappropriate behavior </w:t>
      </w:r>
      <w:r w:rsidR="007519CE">
        <w:t xml:space="preserve">includes but is not limited to the member exhibiting </w:t>
      </w:r>
      <w:r w:rsidR="007519CE" w:rsidRPr="00CB149A">
        <w:t>disruptive sounds,</w:t>
      </w:r>
      <w:r w:rsidR="007519CE">
        <w:t xml:space="preserve"> </w:t>
      </w:r>
      <w:r w:rsidR="007519CE" w:rsidRPr="00CB149A">
        <w:t>self-abusive acts, disrobing in public, rummaging, repetitive behavior, eating non-food items, or causing general</w:t>
      </w:r>
      <w:r w:rsidR="007519CE">
        <w:t xml:space="preserve"> </w:t>
      </w:r>
      <w:r w:rsidR="007519CE" w:rsidRPr="00CB149A">
        <w:t>disruption</w:t>
      </w:r>
      <w:r w:rsidR="007519CE">
        <w:t>.</w:t>
      </w:r>
    </w:p>
    <w:p w14:paraId="02DCC23E" w14:textId="352FD01D" w:rsidR="4198CECD" w:rsidRDefault="53614F40" w:rsidP="007519CE">
      <w:pPr>
        <w:spacing w:before="80" w:after="80"/>
      </w:pPr>
      <w:r w:rsidRPr="53614F40">
        <w:t>Interventions are considered frequent if they are required to manage the behavior, regardless of the number of interventions needed.</w:t>
      </w:r>
    </w:p>
    <w:p w14:paraId="135F1B55" w14:textId="513E2484" w:rsidR="15DB1D66" w:rsidRDefault="53614F40" w:rsidP="53614F40">
      <w:pPr>
        <w:spacing w:before="80" w:after="80"/>
        <w:rPr>
          <w:color w:val="000000" w:themeColor="text1"/>
        </w:rPr>
      </w:pPr>
      <w:r w:rsidRPr="53614F40">
        <w:rPr>
          <w:b/>
          <w:bCs/>
        </w:rPr>
        <w:t xml:space="preserve">Steps for Assessment: </w:t>
      </w:r>
      <w:r w:rsidRPr="53614F40">
        <w:t xml:space="preserve">The nurse assessor should ask the </w:t>
      </w:r>
      <w:r w:rsidR="00902CD9">
        <w:t xml:space="preserve">member or </w:t>
      </w:r>
      <w:r w:rsidRPr="53614F40">
        <w:t xml:space="preserve">caregiver if others </w:t>
      </w:r>
      <w:r w:rsidR="00F55C4F">
        <w:t xml:space="preserve">ever </w:t>
      </w:r>
      <w:r w:rsidRPr="53614F40">
        <w:t xml:space="preserve">have to intervene when the member exhibits disruptive behavior. </w:t>
      </w:r>
    </w:p>
    <w:p w14:paraId="623FDE16" w14:textId="1015A63F" w:rsidR="15DB1D66" w:rsidRDefault="00E1698D" w:rsidP="25EBF8B3">
      <w:pPr>
        <w:spacing w:before="80" w:after="80"/>
        <w:rPr>
          <w:color w:val="000000" w:themeColor="text1"/>
        </w:rPr>
      </w:pPr>
      <w:r>
        <w:rPr>
          <w:b/>
          <w:bCs/>
        </w:rPr>
        <w:t xml:space="preserve">Response: </w:t>
      </w:r>
      <w:r w:rsidRPr="00C72CDE">
        <w:t>Choose</w:t>
      </w:r>
      <w:r w:rsidRPr="00F30B0C">
        <w:t xml:space="preserv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85"/>
      </w:tblGrid>
      <w:tr w:rsidR="15DB1D66" w14:paraId="62E209A9" w14:textId="77777777" w:rsidTr="435475AD">
        <w:trPr>
          <w:trHeight w:val="300"/>
        </w:trPr>
        <w:tc>
          <w:tcPr>
            <w:tcW w:w="2775" w:type="dxa"/>
            <w:tcBorders>
              <w:top w:val="single" w:sz="6" w:space="0" w:color="auto"/>
              <w:left w:val="single" w:sz="6" w:space="0" w:color="auto"/>
            </w:tcBorders>
            <w:tcMar>
              <w:left w:w="90" w:type="dxa"/>
              <w:right w:w="90" w:type="dxa"/>
            </w:tcMar>
          </w:tcPr>
          <w:p w14:paraId="5E248FEB" w14:textId="38C59D66" w:rsidR="15DB1D66" w:rsidRDefault="00E1698D" w:rsidP="53614F40">
            <w:pPr>
              <w:spacing w:before="80" w:after="80" w:line="259" w:lineRule="auto"/>
              <w:rPr>
                <w:color w:val="000000" w:themeColor="text1"/>
              </w:rPr>
            </w:pPr>
            <w:r>
              <w:rPr>
                <w:b/>
                <w:bCs/>
              </w:rPr>
              <w:t>Response</w:t>
            </w:r>
          </w:p>
        </w:tc>
        <w:tc>
          <w:tcPr>
            <w:tcW w:w="6585" w:type="dxa"/>
            <w:tcBorders>
              <w:top w:val="single" w:sz="6" w:space="0" w:color="auto"/>
              <w:right w:val="single" w:sz="6" w:space="0" w:color="auto"/>
            </w:tcBorders>
            <w:tcMar>
              <w:left w:w="90" w:type="dxa"/>
              <w:right w:w="90" w:type="dxa"/>
            </w:tcMar>
          </w:tcPr>
          <w:p w14:paraId="470928F8" w14:textId="7F901951" w:rsidR="15DB1D66" w:rsidRDefault="53614F40" w:rsidP="53614F40">
            <w:pPr>
              <w:spacing w:before="80" w:after="80" w:line="259" w:lineRule="auto"/>
              <w:rPr>
                <w:color w:val="000000" w:themeColor="text1"/>
              </w:rPr>
            </w:pPr>
            <w:r w:rsidRPr="53614F40">
              <w:rPr>
                <w:b/>
                <w:bCs/>
              </w:rPr>
              <w:t>Definition</w:t>
            </w:r>
          </w:p>
        </w:tc>
      </w:tr>
      <w:tr w:rsidR="15DB1D66" w14:paraId="77B65810" w14:textId="77777777" w:rsidTr="435475AD">
        <w:trPr>
          <w:trHeight w:val="300"/>
        </w:trPr>
        <w:tc>
          <w:tcPr>
            <w:tcW w:w="2775" w:type="dxa"/>
            <w:tcBorders>
              <w:left w:val="single" w:sz="6" w:space="0" w:color="auto"/>
              <w:bottom w:val="single" w:sz="6" w:space="0" w:color="auto"/>
            </w:tcBorders>
            <w:tcMar>
              <w:left w:w="90" w:type="dxa"/>
              <w:right w:w="90" w:type="dxa"/>
            </w:tcMar>
          </w:tcPr>
          <w:p w14:paraId="4DC8A595" w14:textId="17B12578" w:rsidR="15DB1D66" w:rsidRDefault="53614F40" w:rsidP="53614F40">
            <w:pPr>
              <w:spacing w:before="80" w:after="80" w:line="259" w:lineRule="auto"/>
              <w:rPr>
                <w:color w:val="000000" w:themeColor="text1"/>
              </w:rPr>
            </w:pPr>
            <w:r w:rsidRPr="53614F40">
              <w:t>Yes</w:t>
            </w:r>
          </w:p>
        </w:tc>
        <w:tc>
          <w:tcPr>
            <w:tcW w:w="6585" w:type="dxa"/>
            <w:tcBorders>
              <w:bottom w:val="single" w:sz="6" w:space="0" w:color="auto"/>
              <w:right w:val="single" w:sz="6" w:space="0" w:color="auto"/>
            </w:tcBorders>
            <w:tcMar>
              <w:left w:w="90" w:type="dxa"/>
              <w:right w:w="90" w:type="dxa"/>
            </w:tcMar>
          </w:tcPr>
          <w:p w14:paraId="2B8156F2" w14:textId="71EAF398" w:rsidR="15DB1D66" w:rsidRDefault="1C5DC674" w:rsidP="53614F40">
            <w:pPr>
              <w:spacing w:before="80" w:after="80" w:line="259" w:lineRule="auto"/>
              <w:rPr>
                <w:color w:val="000000" w:themeColor="text1"/>
              </w:rPr>
            </w:pPr>
            <w:r>
              <w:t>The member’s disruptiv</w:t>
            </w:r>
            <w:r w:rsidRPr="435475AD">
              <w:t xml:space="preserve">e </w:t>
            </w:r>
            <w:r w:rsidR="50198846" w:rsidRPr="435475AD">
              <w:t>or socially inappropriate</w:t>
            </w:r>
            <w:r w:rsidR="50198846" w:rsidRPr="435475AD">
              <w:rPr>
                <w:color w:val="FF0000"/>
              </w:rPr>
              <w:t xml:space="preserve"> </w:t>
            </w:r>
            <w:r>
              <w:t>behav</w:t>
            </w:r>
            <w:r w:rsidR="5DA436AD">
              <w:t>ior</w:t>
            </w:r>
            <w:r w:rsidR="5DA436AD" w:rsidRPr="435475AD">
              <w:rPr>
                <w:color w:val="FF0000"/>
              </w:rPr>
              <w:t xml:space="preserve"> </w:t>
            </w:r>
            <w:r>
              <w:t>requires frequent caregiver intervention</w:t>
            </w:r>
          </w:p>
        </w:tc>
      </w:tr>
      <w:tr w:rsidR="15DB1D66" w14:paraId="31621749" w14:textId="77777777" w:rsidTr="435475AD">
        <w:trPr>
          <w:trHeight w:val="300"/>
        </w:trPr>
        <w:tc>
          <w:tcPr>
            <w:tcW w:w="2775" w:type="dxa"/>
            <w:tcBorders>
              <w:left w:val="single" w:sz="6" w:space="0" w:color="auto"/>
              <w:bottom w:val="single" w:sz="6" w:space="0" w:color="auto"/>
            </w:tcBorders>
            <w:tcMar>
              <w:left w:w="90" w:type="dxa"/>
              <w:right w:w="90" w:type="dxa"/>
            </w:tcMar>
          </w:tcPr>
          <w:p w14:paraId="17E1908E" w14:textId="681CB894" w:rsidR="15DB1D66" w:rsidRDefault="53614F40" w:rsidP="53614F40">
            <w:pPr>
              <w:spacing w:before="80" w:after="80" w:line="259" w:lineRule="auto"/>
              <w:rPr>
                <w:color w:val="000000" w:themeColor="text1"/>
              </w:rPr>
            </w:pPr>
            <w:r w:rsidRPr="53614F40">
              <w:t>No</w:t>
            </w:r>
          </w:p>
        </w:tc>
        <w:tc>
          <w:tcPr>
            <w:tcW w:w="6585" w:type="dxa"/>
            <w:tcBorders>
              <w:bottom w:val="single" w:sz="6" w:space="0" w:color="auto"/>
              <w:right w:val="single" w:sz="6" w:space="0" w:color="auto"/>
            </w:tcBorders>
            <w:tcMar>
              <w:left w:w="90" w:type="dxa"/>
              <w:right w:w="90" w:type="dxa"/>
            </w:tcMar>
          </w:tcPr>
          <w:p w14:paraId="3583723A" w14:textId="10B48D6A" w:rsidR="15DB1D66" w:rsidRDefault="1C5DC674" w:rsidP="53614F40">
            <w:pPr>
              <w:spacing w:before="80" w:after="80" w:line="259" w:lineRule="auto"/>
              <w:rPr>
                <w:color w:val="000000" w:themeColor="text1"/>
              </w:rPr>
            </w:pPr>
            <w:r>
              <w:t xml:space="preserve">The member’s disruptive </w:t>
            </w:r>
            <w:r w:rsidR="329271E6" w:rsidRPr="435475AD">
              <w:t>o</w:t>
            </w:r>
            <w:r w:rsidR="00726BAA">
              <w:t>r</w:t>
            </w:r>
            <w:r w:rsidR="329271E6" w:rsidRPr="435475AD">
              <w:t xml:space="preserve"> socially inappropriate </w:t>
            </w:r>
            <w:r>
              <w:t>behavior does not require frequent caregiver intervention</w:t>
            </w:r>
          </w:p>
        </w:tc>
      </w:tr>
    </w:tbl>
    <w:p w14:paraId="2F505617" w14:textId="612A1411" w:rsidR="15DB1D66" w:rsidRDefault="61282353" w:rsidP="4A30EDE4">
      <w:pPr>
        <w:pStyle w:val="Heading3"/>
        <w:keepNext w:val="0"/>
        <w:keepLines w:val="0"/>
        <w:spacing w:before="80" w:after="80"/>
        <w:rPr>
          <w:b w:val="0"/>
          <w:bCs w:val="0"/>
          <w:color w:val="000000" w:themeColor="text1"/>
        </w:rPr>
      </w:pPr>
      <w:r>
        <w:lastRenderedPageBreak/>
        <w:t>5 - Does the member resist care</w:t>
      </w:r>
      <w:r w:rsidR="057D50E3">
        <w:t xml:space="preserve"> (e</w:t>
      </w:r>
      <w:r w:rsidR="3FD9E248">
        <w:t>.g.,</w:t>
      </w:r>
      <w:r w:rsidR="057D50E3">
        <w:t xml:space="preserve"> resist ADL/IADL care, help with medications)</w:t>
      </w:r>
      <w:r>
        <w:t>?</w:t>
      </w:r>
    </w:p>
    <w:p w14:paraId="64EF176C" w14:textId="43C339C7" w:rsidR="15DB1D66" w:rsidRDefault="25EBF8B3" w:rsidP="25EBF8B3">
      <w:pPr>
        <w:spacing w:before="80" w:after="80"/>
        <w:rPr>
          <w:color w:val="000000" w:themeColor="text1"/>
        </w:rPr>
      </w:pPr>
      <w:r w:rsidRPr="25EBF8B3">
        <w:rPr>
          <w:b/>
          <w:bCs/>
        </w:rPr>
        <w:t xml:space="preserve">Item Intent: </w:t>
      </w:r>
      <w:r w:rsidRPr="25EBF8B3">
        <w:t xml:space="preserve">The intent of this question is to identify whether the member resists care, such as ADL/IADL support or help with medications. </w:t>
      </w:r>
    </w:p>
    <w:p w14:paraId="09221276" w14:textId="573C27C3" w:rsidR="15DB1D66" w:rsidRDefault="25EBF8B3" w:rsidP="25EBF8B3">
      <w:pPr>
        <w:spacing w:before="80" w:after="80"/>
        <w:rPr>
          <w:color w:val="000000" w:themeColor="text1"/>
        </w:rPr>
      </w:pPr>
      <w:r w:rsidRPr="26CB15F8">
        <w:rPr>
          <w:b/>
          <w:bCs/>
        </w:rPr>
        <w:t>Definition</w:t>
      </w:r>
      <w:r>
        <w:t xml:space="preserve">: </w:t>
      </w:r>
      <w:r w:rsidR="005B39AD">
        <w:t xml:space="preserve">Resisting care includes but is not limited to the member </w:t>
      </w:r>
      <w:r w:rsidR="00435AC2">
        <w:t>verbally</w:t>
      </w:r>
      <w:r w:rsidR="004008FA">
        <w:t xml:space="preserve"> </w:t>
      </w:r>
      <w:r w:rsidR="00A568DD">
        <w:t>refusing care</w:t>
      </w:r>
      <w:r w:rsidR="00981062">
        <w:t xml:space="preserve">, physically </w:t>
      </w:r>
      <w:r w:rsidR="00603349">
        <w:t xml:space="preserve">refusing care, or </w:t>
      </w:r>
      <w:r w:rsidR="00255FF1">
        <w:t xml:space="preserve">preventing assistance from </w:t>
      </w:r>
      <w:r w:rsidR="003E28A2">
        <w:t>a caregiver</w:t>
      </w:r>
      <w:r w:rsidR="00255FF1">
        <w:t xml:space="preserve">. </w:t>
      </w:r>
      <w:r>
        <w:t>This category does not include instances where the person has made an informed choice not to follow a course of care (e.g., the person has exercised his or her right to refuse treatment</w:t>
      </w:r>
      <w:r w:rsidR="7DD26333">
        <w:t xml:space="preserve"> </w:t>
      </w:r>
      <w:r>
        <w:t>and reacts negatively as others try to reinstitute treatment</w:t>
      </w:r>
      <w:r w:rsidR="003F09C9">
        <w:t>)</w:t>
      </w:r>
      <w:r w:rsidR="79C56731">
        <w:t>.</w:t>
      </w:r>
    </w:p>
    <w:p w14:paraId="007C3570" w14:textId="54A4B3B3" w:rsidR="15DB1D66" w:rsidRDefault="53614F40" w:rsidP="53614F40">
      <w:pPr>
        <w:spacing w:before="80" w:after="80"/>
        <w:rPr>
          <w:color w:val="000000" w:themeColor="text1"/>
        </w:rPr>
      </w:pPr>
      <w:r w:rsidRPr="53614F40">
        <w:rPr>
          <w:b/>
          <w:bCs/>
        </w:rPr>
        <w:t xml:space="preserve">Steps for Assessment: </w:t>
      </w:r>
      <w:r w:rsidRPr="53614F40">
        <w:t xml:space="preserve">The nurse assessor should ask </w:t>
      </w:r>
      <w:r w:rsidR="00D4539C">
        <w:t xml:space="preserve">the </w:t>
      </w:r>
      <w:r w:rsidRPr="53614F40">
        <w:t xml:space="preserve">caregiver or the member how they manage when care is offered to them. </w:t>
      </w:r>
      <w:r w:rsidR="00AC599B">
        <w:t>If no caregiver is present, the nurse assessor can ask the member directly or use clinical judgement while observing the member in their home.</w:t>
      </w:r>
      <w:r w:rsidR="000F24BC">
        <w:t xml:space="preserve"> </w:t>
      </w:r>
      <w:r w:rsidRPr="53614F40">
        <w:t xml:space="preserve">Asking the member directly may not yield an accurate response and may provoke frustration. </w:t>
      </w:r>
    </w:p>
    <w:p w14:paraId="1722EA05" w14:textId="27766EF1" w:rsidR="15DB1D66" w:rsidRDefault="00726BAA" w:rsidP="25EBF8B3">
      <w:pPr>
        <w:spacing w:before="80" w:after="80"/>
        <w:rPr>
          <w:color w:val="000000" w:themeColor="text1"/>
        </w:rPr>
      </w:pPr>
      <w:r>
        <w:rPr>
          <w:b/>
          <w:bCs/>
        </w:rPr>
        <w:t xml:space="preserve">Response: </w:t>
      </w:r>
      <w:r w:rsidRPr="00F30B0C">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15DB1D66" w14:paraId="600B6A41" w14:textId="77777777" w:rsidTr="10F81A08">
        <w:trPr>
          <w:trHeight w:val="300"/>
        </w:trPr>
        <w:tc>
          <w:tcPr>
            <w:tcW w:w="2865" w:type="dxa"/>
            <w:tcBorders>
              <w:top w:val="single" w:sz="6" w:space="0" w:color="auto"/>
              <w:left w:val="single" w:sz="6" w:space="0" w:color="auto"/>
            </w:tcBorders>
            <w:tcMar>
              <w:left w:w="90" w:type="dxa"/>
              <w:right w:w="90" w:type="dxa"/>
            </w:tcMar>
          </w:tcPr>
          <w:p w14:paraId="14FA9F05" w14:textId="0C48A2D9" w:rsidR="15DB1D66" w:rsidRDefault="00726BAA"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658FBF29" w14:textId="56269D19" w:rsidR="15DB1D66" w:rsidRDefault="53614F40" w:rsidP="53614F40">
            <w:pPr>
              <w:spacing w:before="80" w:after="80" w:line="259" w:lineRule="auto"/>
              <w:rPr>
                <w:color w:val="000000" w:themeColor="text1"/>
              </w:rPr>
            </w:pPr>
            <w:r w:rsidRPr="53614F40">
              <w:rPr>
                <w:b/>
                <w:bCs/>
              </w:rPr>
              <w:t>Definition</w:t>
            </w:r>
          </w:p>
        </w:tc>
      </w:tr>
      <w:tr w:rsidR="15DB1D66" w14:paraId="50F04F8E" w14:textId="77777777" w:rsidTr="10F81A08">
        <w:trPr>
          <w:trHeight w:val="300"/>
        </w:trPr>
        <w:tc>
          <w:tcPr>
            <w:tcW w:w="2865" w:type="dxa"/>
            <w:tcBorders>
              <w:left w:val="single" w:sz="6" w:space="0" w:color="auto"/>
              <w:bottom w:val="single" w:sz="6" w:space="0" w:color="auto"/>
            </w:tcBorders>
            <w:tcMar>
              <w:left w:w="90" w:type="dxa"/>
              <w:right w:w="90" w:type="dxa"/>
            </w:tcMar>
          </w:tcPr>
          <w:p w14:paraId="0516AEB9" w14:textId="01B3BAEB" w:rsidR="15DB1D66" w:rsidRDefault="53614F40" w:rsidP="53614F40">
            <w:pPr>
              <w:spacing w:before="80" w:after="80" w:line="259" w:lineRule="auto"/>
              <w:rPr>
                <w:color w:val="000000" w:themeColor="text1"/>
              </w:rPr>
            </w:pPr>
            <w:r w:rsidRPr="53614F40">
              <w:t>Yes</w:t>
            </w:r>
          </w:p>
        </w:tc>
        <w:tc>
          <w:tcPr>
            <w:tcW w:w="6480" w:type="dxa"/>
            <w:tcBorders>
              <w:bottom w:val="single" w:sz="6" w:space="0" w:color="auto"/>
              <w:right w:val="single" w:sz="6" w:space="0" w:color="auto"/>
            </w:tcBorders>
            <w:tcMar>
              <w:left w:w="90" w:type="dxa"/>
              <w:right w:w="90" w:type="dxa"/>
            </w:tcMar>
          </w:tcPr>
          <w:p w14:paraId="0B7755CA" w14:textId="63CEAF00" w:rsidR="15DB1D66" w:rsidRDefault="4D6CD6A3" w:rsidP="25EBF8B3">
            <w:pPr>
              <w:spacing w:before="80" w:after="80" w:line="259" w:lineRule="auto"/>
              <w:rPr>
                <w:color w:val="000000" w:themeColor="text1"/>
              </w:rPr>
            </w:pPr>
            <w:r>
              <w:t>The member resists care</w:t>
            </w:r>
          </w:p>
        </w:tc>
      </w:tr>
      <w:tr w:rsidR="15DB1D66" w14:paraId="50D3CEC0" w14:textId="77777777" w:rsidTr="10F81A08">
        <w:trPr>
          <w:trHeight w:val="300"/>
        </w:trPr>
        <w:tc>
          <w:tcPr>
            <w:tcW w:w="2865" w:type="dxa"/>
            <w:tcBorders>
              <w:left w:val="single" w:sz="6" w:space="0" w:color="auto"/>
              <w:bottom w:val="single" w:sz="6" w:space="0" w:color="auto"/>
            </w:tcBorders>
            <w:tcMar>
              <w:left w:w="90" w:type="dxa"/>
              <w:right w:w="90" w:type="dxa"/>
            </w:tcMar>
          </w:tcPr>
          <w:p w14:paraId="3700D76F" w14:textId="61AC780B" w:rsidR="15DB1D66" w:rsidRDefault="53614F40" w:rsidP="53614F40">
            <w:pPr>
              <w:spacing w:before="80" w:after="80" w:line="259" w:lineRule="auto"/>
              <w:rPr>
                <w:color w:val="000000" w:themeColor="text1"/>
              </w:rPr>
            </w:pPr>
            <w:r w:rsidRPr="53614F40">
              <w:t>No</w:t>
            </w:r>
          </w:p>
        </w:tc>
        <w:tc>
          <w:tcPr>
            <w:tcW w:w="6480" w:type="dxa"/>
            <w:tcBorders>
              <w:bottom w:val="single" w:sz="6" w:space="0" w:color="auto"/>
              <w:right w:val="single" w:sz="6" w:space="0" w:color="auto"/>
            </w:tcBorders>
            <w:tcMar>
              <w:left w:w="90" w:type="dxa"/>
              <w:right w:w="90" w:type="dxa"/>
            </w:tcMar>
          </w:tcPr>
          <w:p w14:paraId="6352DC43" w14:textId="77A8AE56" w:rsidR="15DB1D66" w:rsidRDefault="4D6CD6A3" w:rsidP="25EBF8B3">
            <w:pPr>
              <w:spacing w:before="80" w:after="80" w:line="259" w:lineRule="auto"/>
              <w:rPr>
                <w:color w:val="000000" w:themeColor="text1"/>
              </w:rPr>
            </w:pPr>
            <w:r>
              <w:t>The member does not resist care</w:t>
            </w:r>
          </w:p>
        </w:tc>
      </w:tr>
    </w:tbl>
    <w:p w14:paraId="16C9B0BA" w14:textId="271DCDEA" w:rsidR="15DB1D66" w:rsidRDefault="15DB1D66" w:rsidP="53614F40">
      <w:pPr>
        <w:spacing w:before="80" w:after="80"/>
        <w:rPr>
          <w:color w:val="000000" w:themeColor="text1"/>
        </w:rPr>
      </w:pPr>
    </w:p>
    <w:p w14:paraId="2AA25592" w14:textId="3A43B821" w:rsidR="15DB1D66" w:rsidRDefault="15DB1D66" w:rsidP="53614F40">
      <w:pPr>
        <w:spacing w:before="80" w:after="80"/>
      </w:pPr>
    </w:p>
    <w:p w14:paraId="52B07383" w14:textId="20DE5ECD" w:rsidR="15DB1D66" w:rsidRDefault="4A30EDE4" w:rsidP="4A30EDE4">
      <w:pPr>
        <w:pStyle w:val="Heading3"/>
        <w:keepNext w:val="0"/>
        <w:keepLines w:val="0"/>
        <w:spacing w:before="80" w:after="80"/>
        <w:rPr>
          <w:b w:val="0"/>
          <w:bCs w:val="0"/>
          <w:color w:val="000000" w:themeColor="text1"/>
        </w:rPr>
      </w:pPr>
      <w:r w:rsidRPr="4A30EDE4">
        <w:t xml:space="preserve">5.1 - </w:t>
      </w:r>
      <w:r w:rsidR="002A5DC6">
        <w:t>D</w:t>
      </w:r>
      <w:r w:rsidRPr="4A30EDE4">
        <w:t xml:space="preserve">oes the resisting of care require frequent caregiver intervention? </w:t>
      </w:r>
    </w:p>
    <w:p w14:paraId="1F8AB50A" w14:textId="407BFF44" w:rsidR="15DB1D66" w:rsidRDefault="1C5DC674" w:rsidP="53614F40">
      <w:pPr>
        <w:spacing w:before="80" w:after="80"/>
        <w:rPr>
          <w:color w:val="000000" w:themeColor="text1"/>
        </w:rPr>
      </w:pPr>
      <w:r w:rsidRPr="10F81A08">
        <w:rPr>
          <w:b/>
          <w:bCs/>
        </w:rPr>
        <w:t>Item Intent:</w:t>
      </w:r>
      <w:r>
        <w:t xml:space="preserve"> This is a skip logic </w:t>
      </w:r>
      <w:r w:rsidR="5343DAD8">
        <w:t xml:space="preserve">question </w:t>
      </w:r>
      <w:r w:rsidR="6BA57EF4">
        <w:t xml:space="preserve">and </w:t>
      </w:r>
      <w:r>
        <w:t xml:space="preserve">only asked if the member answered Yes to </w:t>
      </w:r>
      <w:r w:rsidR="6A3421AD">
        <w:t>Q</w:t>
      </w:r>
      <w:r>
        <w:t xml:space="preserve">uestion 5, indicating they resist care. The intent of this item is to </w:t>
      </w:r>
      <w:r w:rsidR="00B36A2B">
        <w:t>determine</w:t>
      </w:r>
      <w:r>
        <w:t xml:space="preserve"> the severity of the member’s resistance of care by whether the member’s resistance of care requires frequent caregiver intervention. </w:t>
      </w:r>
    </w:p>
    <w:p w14:paraId="387B87F4" w14:textId="79857A77" w:rsidR="003F09C9" w:rsidRDefault="53614F40" w:rsidP="003F09C9">
      <w:pPr>
        <w:spacing w:before="80" w:after="80"/>
        <w:rPr>
          <w:color w:val="000000" w:themeColor="text1"/>
        </w:rPr>
      </w:pPr>
      <w:r w:rsidRPr="26CB15F8">
        <w:rPr>
          <w:b/>
          <w:bCs/>
        </w:rPr>
        <w:t>Definition</w:t>
      </w:r>
      <w:r>
        <w:t xml:space="preserve">: </w:t>
      </w:r>
      <w:r w:rsidR="003F09C9">
        <w:t>Resisting care includes but is not limited to the member verbally refusing care, physically refusing care, or preventing assistance from a caregiver. This category does not include instances where the person has made an informed choice not to follow a course of care (e.g., the person has exercised his or her right to refuse treatment and reacts negatively as others try to reinstitute treatment)</w:t>
      </w:r>
      <w:r w:rsidR="57712F12">
        <w:t>.</w:t>
      </w:r>
    </w:p>
    <w:p w14:paraId="7713184E" w14:textId="761B77B9" w:rsidR="4198CECD" w:rsidRDefault="53614F40" w:rsidP="003F09C9">
      <w:pPr>
        <w:spacing w:before="80" w:after="80"/>
      </w:pPr>
      <w:r w:rsidRPr="53614F40">
        <w:t>Interventions are considered frequent if they are required to manage the behavior, regardless of the number of interventions needed.</w:t>
      </w:r>
    </w:p>
    <w:p w14:paraId="76116BE6" w14:textId="014D5AD0" w:rsidR="15DB1D66" w:rsidRDefault="036C666E" w:rsidP="53614F40">
      <w:pPr>
        <w:spacing w:before="80" w:after="80"/>
        <w:rPr>
          <w:color w:val="000000" w:themeColor="text1"/>
        </w:rPr>
      </w:pPr>
      <w:r w:rsidRPr="0AC082C1">
        <w:rPr>
          <w:b/>
          <w:bCs/>
        </w:rPr>
        <w:t xml:space="preserve">Steps for Assessment: </w:t>
      </w:r>
      <w:r>
        <w:t>The nurse assessor should ask</w:t>
      </w:r>
      <w:r w:rsidR="452B989B">
        <w:t xml:space="preserve"> the member or the caregiver</w:t>
      </w:r>
      <w:r w:rsidR="00905DAA">
        <w:t>;</w:t>
      </w:r>
      <w:r>
        <w:t xml:space="preserve"> </w:t>
      </w:r>
      <w:r w:rsidRPr="0AC082C1">
        <w:rPr>
          <w:i/>
          <w:iCs/>
        </w:rPr>
        <w:t xml:space="preserve">What happens when the member refuses or resists care? Do you need to engage in any special intervention to manage </w:t>
      </w:r>
      <w:r w:rsidR="00D474AC">
        <w:rPr>
          <w:i/>
          <w:iCs/>
        </w:rPr>
        <w:t>the behavior</w:t>
      </w:r>
      <w:r w:rsidRPr="0AC082C1">
        <w:rPr>
          <w:i/>
          <w:iCs/>
        </w:rPr>
        <w:t xml:space="preserve">? </w:t>
      </w:r>
    </w:p>
    <w:p w14:paraId="3926FD53" w14:textId="4A8D9E9E" w:rsidR="15DB1D66" w:rsidRDefault="009B55F1" w:rsidP="25EBF8B3">
      <w:pPr>
        <w:spacing w:before="80" w:after="80"/>
        <w:rPr>
          <w:color w:val="000000" w:themeColor="text1"/>
        </w:rPr>
      </w:pPr>
      <w:r>
        <w:rPr>
          <w:b/>
          <w:bCs/>
        </w:rPr>
        <w:t>Response</w:t>
      </w:r>
      <w:r w:rsidR="25EBF8B3" w:rsidRPr="70EAD96A">
        <w:rPr>
          <w:b/>
          <w:bCs/>
        </w:rPr>
        <w:t xml:space="preserve">: </w:t>
      </w:r>
      <w:r w:rsidRPr="00F30B0C">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15DB1D66" w14:paraId="5FDBE266" w14:textId="77777777" w:rsidTr="435475AD">
        <w:trPr>
          <w:trHeight w:val="300"/>
        </w:trPr>
        <w:tc>
          <w:tcPr>
            <w:tcW w:w="2805" w:type="dxa"/>
            <w:tcBorders>
              <w:top w:val="single" w:sz="6" w:space="0" w:color="auto"/>
              <w:left w:val="single" w:sz="6" w:space="0" w:color="auto"/>
            </w:tcBorders>
            <w:tcMar>
              <w:left w:w="90" w:type="dxa"/>
              <w:right w:w="90" w:type="dxa"/>
            </w:tcMar>
          </w:tcPr>
          <w:p w14:paraId="4BEE8B59" w14:textId="43B3C26E" w:rsidR="15DB1D66" w:rsidRDefault="009B55F1" w:rsidP="00FB3C1A">
            <w:pPr>
              <w:keepNext/>
              <w:spacing w:before="80" w:after="80" w:line="259" w:lineRule="auto"/>
              <w:rPr>
                <w:color w:val="000000" w:themeColor="text1"/>
              </w:rPr>
            </w:pPr>
            <w:r>
              <w:rPr>
                <w:b/>
                <w:bCs/>
              </w:rPr>
              <w:lastRenderedPageBreak/>
              <w:t xml:space="preserve">Response </w:t>
            </w:r>
          </w:p>
        </w:tc>
        <w:tc>
          <w:tcPr>
            <w:tcW w:w="6540" w:type="dxa"/>
            <w:tcBorders>
              <w:top w:val="single" w:sz="6" w:space="0" w:color="auto"/>
              <w:right w:val="single" w:sz="6" w:space="0" w:color="auto"/>
            </w:tcBorders>
            <w:tcMar>
              <w:left w:w="90" w:type="dxa"/>
              <w:right w:w="90" w:type="dxa"/>
            </w:tcMar>
          </w:tcPr>
          <w:p w14:paraId="237E4030" w14:textId="3FE05341" w:rsidR="15DB1D66" w:rsidRDefault="53614F40" w:rsidP="00FB3C1A">
            <w:pPr>
              <w:keepNext/>
              <w:spacing w:before="80" w:after="80" w:line="259" w:lineRule="auto"/>
              <w:rPr>
                <w:color w:val="000000" w:themeColor="text1"/>
              </w:rPr>
            </w:pPr>
            <w:r w:rsidRPr="53614F40">
              <w:rPr>
                <w:b/>
                <w:bCs/>
              </w:rPr>
              <w:t>Definition</w:t>
            </w:r>
          </w:p>
        </w:tc>
      </w:tr>
      <w:tr w:rsidR="15DB1D66" w14:paraId="26CF916F" w14:textId="77777777" w:rsidTr="435475AD">
        <w:trPr>
          <w:trHeight w:val="300"/>
        </w:trPr>
        <w:tc>
          <w:tcPr>
            <w:tcW w:w="2805" w:type="dxa"/>
            <w:tcBorders>
              <w:left w:val="single" w:sz="6" w:space="0" w:color="auto"/>
              <w:bottom w:val="single" w:sz="6" w:space="0" w:color="auto"/>
            </w:tcBorders>
            <w:tcMar>
              <w:left w:w="90" w:type="dxa"/>
              <w:right w:w="90" w:type="dxa"/>
            </w:tcMar>
          </w:tcPr>
          <w:p w14:paraId="56EB1B58" w14:textId="19076A0A" w:rsidR="15DB1D66" w:rsidRDefault="53614F40" w:rsidP="00FB3C1A">
            <w:pPr>
              <w:keepNext/>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7A603913" w14:textId="1A6024E4" w:rsidR="15DB1D66" w:rsidRDefault="1C5DC674" w:rsidP="00FB3C1A">
            <w:pPr>
              <w:keepNext/>
              <w:spacing w:before="80" w:after="80" w:line="259" w:lineRule="auto"/>
              <w:rPr>
                <w:strike/>
                <w:color w:val="000000" w:themeColor="text1"/>
              </w:rPr>
            </w:pPr>
            <w:r>
              <w:t xml:space="preserve">The member’s </w:t>
            </w:r>
            <w:r w:rsidR="00603D29">
              <w:t>resistance</w:t>
            </w:r>
            <w:r>
              <w:t xml:space="preserve"> of care requires </w:t>
            </w:r>
            <w:r w:rsidR="02C9C896">
              <w:t xml:space="preserve">frequent </w:t>
            </w:r>
            <w:r>
              <w:t>caregiver intervention</w:t>
            </w:r>
          </w:p>
        </w:tc>
      </w:tr>
      <w:tr w:rsidR="15DB1D66" w14:paraId="349B159B" w14:textId="77777777" w:rsidTr="435475AD">
        <w:trPr>
          <w:trHeight w:val="300"/>
        </w:trPr>
        <w:tc>
          <w:tcPr>
            <w:tcW w:w="2805" w:type="dxa"/>
            <w:tcBorders>
              <w:left w:val="single" w:sz="6" w:space="0" w:color="auto"/>
              <w:bottom w:val="single" w:sz="6" w:space="0" w:color="auto"/>
            </w:tcBorders>
            <w:tcMar>
              <w:left w:w="90" w:type="dxa"/>
              <w:right w:w="90" w:type="dxa"/>
            </w:tcMar>
          </w:tcPr>
          <w:p w14:paraId="697D86A2" w14:textId="02A83C25" w:rsidR="15DB1D66" w:rsidRDefault="53614F40" w:rsidP="00FB3C1A">
            <w:pPr>
              <w:keepNext/>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145D141B" w14:textId="463F1955" w:rsidR="15DB1D66" w:rsidRDefault="1C5DC674" w:rsidP="00FB3C1A">
            <w:pPr>
              <w:keepNext/>
              <w:spacing w:before="80" w:after="80" w:line="259" w:lineRule="auto"/>
              <w:rPr>
                <w:strike/>
                <w:color w:val="000000" w:themeColor="text1"/>
              </w:rPr>
            </w:pPr>
            <w:r>
              <w:t xml:space="preserve">The member’s </w:t>
            </w:r>
            <w:r w:rsidR="00603D29">
              <w:t>resistance</w:t>
            </w:r>
            <w:r>
              <w:t xml:space="preserve"> of care does not require </w:t>
            </w:r>
            <w:r w:rsidR="615B8540">
              <w:t xml:space="preserve">frequent </w:t>
            </w:r>
            <w:r>
              <w:t>caregiver intervention</w:t>
            </w:r>
          </w:p>
        </w:tc>
      </w:tr>
    </w:tbl>
    <w:p w14:paraId="3EB6E98E" w14:textId="7D106405" w:rsidR="15DB1D66" w:rsidRDefault="15DB1D66" w:rsidP="53614F40">
      <w:pPr>
        <w:spacing w:before="80" w:after="80"/>
        <w:rPr>
          <w:color w:val="000000" w:themeColor="text1"/>
        </w:rPr>
      </w:pPr>
    </w:p>
    <w:p w14:paraId="687BD527" w14:textId="75AC6A04" w:rsidR="15DB1D66" w:rsidRDefault="15DB1D66" w:rsidP="53614F40">
      <w:pPr>
        <w:spacing w:before="80" w:after="80"/>
      </w:pPr>
    </w:p>
    <w:p w14:paraId="6BDB0D1C" w14:textId="4A74BFBB" w:rsidR="15DB1D66" w:rsidRDefault="089E003A" w:rsidP="4A30EDE4">
      <w:pPr>
        <w:pStyle w:val="Heading3"/>
        <w:keepNext w:val="0"/>
        <w:keepLines w:val="0"/>
        <w:spacing w:before="80" w:after="80"/>
        <w:rPr>
          <w:b w:val="0"/>
          <w:bCs w:val="0"/>
          <w:color w:val="000000" w:themeColor="text1"/>
        </w:rPr>
      </w:pPr>
      <w:r w:rsidRPr="00EA7524">
        <w:t>6 - If the answer</w:t>
      </w:r>
      <w:r w:rsidRPr="00EA7524">
        <w:rPr>
          <w:color w:val="92D050"/>
        </w:rPr>
        <w:t xml:space="preserve"> </w:t>
      </w:r>
      <w:r w:rsidRPr="00EA7524">
        <w:t xml:space="preserve">to any of the above behavior questions </w:t>
      </w:r>
      <w:r w:rsidR="33A75F2B" w:rsidRPr="00EA7524">
        <w:t>is</w:t>
      </w:r>
      <w:r w:rsidRPr="00EA7524">
        <w:t xml:space="preserve"> </w:t>
      </w:r>
      <w:r w:rsidR="3E618417" w:rsidRPr="00EA7524">
        <w:t>Y</w:t>
      </w:r>
      <w:r w:rsidR="401DE2D3" w:rsidRPr="00EA7524">
        <w:t>es</w:t>
      </w:r>
      <w:r w:rsidR="1BE0F6B3" w:rsidRPr="00EA7524">
        <w:t>,</w:t>
      </w:r>
      <w:r w:rsidRPr="00EA7524">
        <w:t xml:space="preserve"> has the member's behaviors become worse over the past 3 months?</w:t>
      </w:r>
      <w:r>
        <w:t xml:space="preserve"> </w:t>
      </w:r>
    </w:p>
    <w:p w14:paraId="5C64C418" w14:textId="6EC22796" w:rsidR="15DB1D66" w:rsidRPr="006B5530" w:rsidRDefault="1C5DC674" w:rsidP="53614F40">
      <w:pPr>
        <w:spacing w:before="80" w:after="80"/>
      </w:pPr>
      <w:r w:rsidRPr="10F81A08">
        <w:rPr>
          <w:b/>
          <w:bCs/>
        </w:rPr>
        <w:t xml:space="preserve">Item Intent: </w:t>
      </w:r>
      <w:r>
        <w:t xml:space="preserve">This is a skip logic </w:t>
      </w:r>
      <w:r w:rsidR="3D4B3487">
        <w:t>question and</w:t>
      </w:r>
      <w:r>
        <w:t xml:space="preserve"> only asked if the member answered</w:t>
      </w:r>
      <w:r w:rsidRPr="10F81A08">
        <w:rPr>
          <w:b/>
          <w:bCs/>
        </w:rPr>
        <w:t xml:space="preserve"> </w:t>
      </w:r>
      <w:r>
        <w:t xml:space="preserve">Yes to </w:t>
      </w:r>
      <w:r w:rsidR="5C07982A">
        <w:t>Q</w:t>
      </w:r>
      <w:r>
        <w:t xml:space="preserve">uestions 1, 2, 3, 4, or </w:t>
      </w:r>
      <w:r w:rsidR="4797D9A8">
        <w:t>5</w:t>
      </w:r>
      <w:r>
        <w:t>, indicating concerning behavior (</w:t>
      </w:r>
      <w:r w:rsidR="3344759C">
        <w:t xml:space="preserve">e.g., </w:t>
      </w:r>
      <w:r>
        <w:t xml:space="preserve">wandering, verbal abuse, physical abuse, </w:t>
      </w:r>
      <w:r w:rsidR="00C4519B">
        <w:t xml:space="preserve">disruptive or </w:t>
      </w:r>
      <w:r>
        <w:t xml:space="preserve">socially inappropriate behaviors, and/or resistance of care). The intent of this </w:t>
      </w:r>
      <w:r w:rsidR="4E2F552F">
        <w:t>item</w:t>
      </w:r>
      <w:r>
        <w:t xml:space="preserve"> is to identify </w:t>
      </w:r>
      <w:r w:rsidR="281B3D3D">
        <w:t xml:space="preserve">if the member’s behavior </w:t>
      </w:r>
      <w:r w:rsidR="2CF028D9">
        <w:t xml:space="preserve">noted above </w:t>
      </w:r>
      <w:r w:rsidR="281B3D3D">
        <w:t xml:space="preserve">has </w:t>
      </w:r>
      <w:r w:rsidR="4E53C22B">
        <w:t>worsened</w:t>
      </w:r>
      <w:r w:rsidR="281B3D3D">
        <w:t xml:space="preserve"> when compared to three months ago.</w:t>
      </w:r>
      <w:r>
        <w:t xml:space="preserve"> </w:t>
      </w:r>
    </w:p>
    <w:p w14:paraId="79D5385B" w14:textId="379570E7" w:rsidR="15DB1D66" w:rsidRDefault="1C5DC674" w:rsidP="53614F40">
      <w:pPr>
        <w:spacing w:before="80" w:after="80"/>
        <w:rPr>
          <w:color w:val="000000" w:themeColor="text1"/>
        </w:rPr>
      </w:pPr>
      <w:r w:rsidRPr="600D1AF0">
        <w:rPr>
          <w:b/>
          <w:bCs/>
        </w:rPr>
        <w:t xml:space="preserve">Definition: </w:t>
      </w:r>
      <w:r>
        <w:t>Worsening behavior is indicated by increased frequency and/or intensity of behaviors.</w:t>
      </w:r>
      <w:r w:rsidR="447EB92D">
        <w:t xml:space="preserve"> </w:t>
      </w:r>
      <w:r w:rsidR="7EA1FD9C">
        <w:t xml:space="preserve">This may include </w:t>
      </w:r>
      <w:r w:rsidR="1F59AA46">
        <w:t>e</w:t>
      </w:r>
      <w:r>
        <w:t xml:space="preserve">scalating verbal or physical abuse </w:t>
      </w:r>
      <w:r w:rsidR="54D11037">
        <w:t xml:space="preserve">which </w:t>
      </w:r>
      <w:r>
        <w:t>may be indicated by transitioning from one kind of abuse to another (e.g.</w:t>
      </w:r>
      <w:r w:rsidR="2C39E509">
        <w:t>,</w:t>
      </w:r>
      <w:r>
        <w:t xml:space="preserve"> from verbal abuse to physical abuse) and/or additional avenues of abuse (</w:t>
      </w:r>
      <w:r w:rsidR="2C957B5A">
        <w:t xml:space="preserve">e.g., </w:t>
      </w:r>
      <w:r>
        <w:t>emotional/psychological, sexual, financial).</w:t>
      </w:r>
    </w:p>
    <w:p w14:paraId="3FA29314" w14:textId="69FEAC23" w:rsidR="007B4199" w:rsidRDefault="53614F40" w:rsidP="25EBF8B3">
      <w:pPr>
        <w:spacing w:before="80" w:after="80"/>
      </w:pPr>
      <w:r w:rsidRPr="53614F40">
        <w:rPr>
          <w:b/>
          <w:bCs/>
        </w:rPr>
        <w:t xml:space="preserve">Steps for Assessment: </w:t>
      </w:r>
      <w:r w:rsidRPr="53614F40">
        <w:t xml:space="preserve">The nurse assessor should ask </w:t>
      </w:r>
      <w:r w:rsidR="00C6502F">
        <w:t xml:space="preserve">the member or </w:t>
      </w:r>
      <w:r w:rsidRPr="53614F40">
        <w:t xml:space="preserve">caregiver </w:t>
      </w:r>
      <w:r w:rsidR="00C6502F">
        <w:t xml:space="preserve">directly </w:t>
      </w:r>
      <w:r w:rsidRPr="53614F40">
        <w:t xml:space="preserve">to share whether the member’s behaviors seem to have gotten worse over the past three months. </w:t>
      </w:r>
    </w:p>
    <w:p w14:paraId="7F5E520E" w14:textId="50D2270A" w:rsidR="15DB1D66" w:rsidRDefault="00DC6BDF" w:rsidP="25EBF8B3">
      <w:pPr>
        <w:spacing w:before="80" w:after="80"/>
        <w:rPr>
          <w:color w:val="000000" w:themeColor="text1"/>
        </w:rPr>
      </w:pPr>
      <w:r>
        <w:rPr>
          <w:b/>
          <w:bCs/>
        </w:rPr>
        <w:t xml:space="preserve">Response: </w:t>
      </w:r>
      <w:r w:rsidRPr="00F30B0C">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40"/>
      </w:tblGrid>
      <w:tr w:rsidR="675F2D97" w14:paraId="30184450" w14:textId="77777777" w:rsidTr="10F81A08">
        <w:trPr>
          <w:trHeight w:val="285"/>
        </w:trPr>
        <w:tc>
          <w:tcPr>
            <w:tcW w:w="2820" w:type="dxa"/>
            <w:tcBorders>
              <w:top w:val="single" w:sz="6" w:space="0" w:color="auto"/>
              <w:left w:val="single" w:sz="6" w:space="0" w:color="auto"/>
            </w:tcBorders>
            <w:tcMar>
              <w:left w:w="90" w:type="dxa"/>
              <w:right w:w="90" w:type="dxa"/>
            </w:tcMar>
          </w:tcPr>
          <w:p w14:paraId="3DFEAF29" w14:textId="54C9BE2B" w:rsidR="675F2D97" w:rsidRDefault="00DC6BDF"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56374878" w14:textId="3FCD7595" w:rsidR="675F2D97" w:rsidRDefault="53614F40" w:rsidP="53614F40">
            <w:pPr>
              <w:spacing w:before="80" w:after="80" w:line="259" w:lineRule="auto"/>
              <w:rPr>
                <w:color w:val="000000" w:themeColor="text1"/>
              </w:rPr>
            </w:pPr>
            <w:r w:rsidRPr="53614F40">
              <w:rPr>
                <w:b/>
                <w:bCs/>
              </w:rPr>
              <w:t>Definition</w:t>
            </w:r>
          </w:p>
        </w:tc>
      </w:tr>
      <w:tr w:rsidR="675F2D97" w14:paraId="397708D5" w14:textId="77777777" w:rsidTr="10F81A08">
        <w:trPr>
          <w:trHeight w:val="285"/>
        </w:trPr>
        <w:tc>
          <w:tcPr>
            <w:tcW w:w="2820" w:type="dxa"/>
            <w:tcBorders>
              <w:left w:val="single" w:sz="6" w:space="0" w:color="auto"/>
              <w:bottom w:val="single" w:sz="6" w:space="0" w:color="auto"/>
            </w:tcBorders>
            <w:tcMar>
              <w:left w:w="90" w:type="dxa"/>
              <w:right w:w="90" w:type="dxa"/>
            </w:tcMar>
          </w:tcPr>
          <w:p w14:paraId="61675403" w14:textId="3D3A7345" w:rsidR="675F2D97"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20B6C4A1" w14:textId="0670BD84" w:rsidR="675F2D97" w:rsidRDefault="4D6CD6A3" w:rsidP="25EBF8B3">
            <w:pPr>
              <w:spacing w:before="80" w:after="80" w:line="259" w:lineRule="auto"/>
              <w:rPr>
                <w:color w:val="000000" w:themeColor="text1"/>
              </w:rPr>
            </w:pPr>
            <w:r>
              <w:t>The member's behaviors have become worse over the past 3 months</w:t>
            </w:r>
          </w:p>
        </w:tc>
      </w:tr>
      <w:tr w:rsidR="675F2D97" w14:paraId="44F9E09B" w14:textId="77777777" w:rsidTr="10F81A08">
        <w:trPr>
          <w:trHeight w:val="285"/>
        </w:trPr>
        <w:tc>
          <w:tcPr>
            <w:tcW w:w="2820" w:type="dxa"/>
            <w:tcBorders>
              <w:left w:val="single" w:sz="6" w:space="0" w:color="auto"/>
              <w:bottom w:val="single" w:sz="6" w:space="0" w:color="auto"/>
            </w:tcBorders>
            <w:tcMar>
              <w:left w:w="90" w:type="dxa"/>
              <w:right w:w="90" w:type="dxa"/>
            </w:tcMar>
          </w:tcPr>
          <w:p w14:paraId="52ED33C5" w14:textId="1D57CC36" w:rsidR="675F2D97"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04CB63E6" w14:textId="32A42853" w:rsidR="675F2D97" w:rsidRDefault="4D6CD6A3" w:rsidP="25EBF8B3">
            <w:pPr>
              <w:spacing w:before="80" w:after="80" w:line="259" w:lineRule="auto"/>
              <w:rPr>
                <w:color w:val="000000" w:themeColor="text1"/>
              </w:rPr>
            </w:pPr>
            <w:r>
              <w:t>The member's behaviors have not become worse over the past 3 months</w:t>
            </w:r>
          </w:p>
        </w:tc>
      </w:tr>
    </w:tbl>
    <w:p w14:paraId="1FB9D51F" w14:textId="7ABFB1BB" w:rsidR="564093DA" w:rsidRDefault="564093DA" w:rsidP="53614F40">
      <w:pPr>
        <w:spacing w:before="80" w:after="80"/>
      </w:pPr>
    </w:p>
    <w:p w14:paraId="2FB3363B" w14:textId="77777777" w:rsidR="00C80279" w:rsidRDefault="00C80279" w:rsidP="53614F40">
      <w:pPr>
        <w:spacing w:before="80" w:after="80"/>
      </w:pPr>
    </w:p>
    <w:p w14:paraId="76A85049" w14:textId="115DB996" w:rsidR="564093DA" w:rsidRDefault="4A30EDE4" w:rsidP="4A30EDE4">
      <w:pPr>
        <w:pStyle w:val="Heading3"/>
        <w:keepNext w:val="0"/>
        <w:keepLines w:val="0"/>
        <w:spacing w:before="80" w:after="80"/>
        <w:rPr>
          <w:b w:val="0"/>
          <w:bCs w:val="0"/>
          <w:color w:val="000000" w:themeColor="text1"/>
        </w:rPr>
      </w:pPr>
      <w:r w:rsidRPr="4A30EDE4">
        <w:t xml:space="preserve">7 - In the last month, has the member exhibited or described a declining interest or desire to complete their normal activities? </w:t>
      </w:r>
    </w:p>
    <w:p w14:paraId="7EA38ABA" w14:textId="4A9046F2" w:rsidR="564093DA" w:rsidRDefault="1C5DC674" w:rsidP="53614F40">
      <w:pPr>
        <w:spacing w:before="80" w:after="80"/>
        <w:rPr>
          <w:color w:val="000000" w:themeColor="text1"/>
        </w:rPr>
      </w:pPr>
      <w:r w:rsidRPr="600D1AF0">
        <w:rPr>
          <w:b/>
          <w:bCs/>
        </w:rPr>
        <w:t>Item Intent:</w:t>
      </w:r>
      <w:r>
        <w:t xml:space="preserve"> The intent of this </w:t>
      </w:r>
      <w:r w:rsidR="0E07A575">
        <w:t>item</w:t>
      </w:r>
      <w:r>
        <w:t xml:space="preserve"> is to determine whether the member is exhibiting signs or symptoms of depression. Unlike Social Context </w:t>
      </w:r>
      <w:r w:rsidR="35C78F94">
        <w:t>Q</w:t>
      </w:r>
      <w:r w:rsidR="3F4C9432">
        <w:t>uestion</w:t>
      </w:r>
      <w:r>
        <w:t xml:space="preserve"> 10, which intends to determine the actual decline in participation, this question is meant to determine if the member shows declining interest</w:t>
      </w:r>
      <w:r w:rsidRPr="600D1AF0">
        <w:rPr>
          <w:i/>
          <w:iCs/>
        </w:rPr>
        <w:t xml:space="preserve"> </w:t>
      </w:r>
      <w:r>
        <w:t>in participating in activities.</w:t>
      </w:r>
    </w:p>
    <w:p w14:paraId="5D51ACDE" w14:textId="1ABFBED2" w:rsidR="564093DA" w:rsidRDefault="25EBF8B3" w:rsidP="25EBF8B3">
      <w:pPr>
        <w:spacing w:before="80" w:after="80"/>
        <w:rPr>
          <w:color w:val="000000" w:themeColor="text1"/>
        </w:rPr>
      </w:pPr>
      <w:r w:rsidRPr="25EBF8B3">
        <w:rPr>
          <w:b/>
          <w:bCs/>
        </w:rPr>
        <w:lastRenderedPageBreak/>
        <w:t>Definition:</w:t>
      </w:r>
      <w:r w:rsidRPr="25EBF8B3">
        <w:t xml:space="preserve"> Normal activities may refer to social, religious, occupational, or other preferred interests. Declining interest may present as physical, such as not enjoying eating or sex; social, such as not enjoying social situations or interpersonal relationships; or emotional, such as feeling numb or indifferent, or as a lack of motivation to seek out enjoyable activities.</w:t>
      </w:r>
    </w:p>
    <w:p w14:paraId="2B901D26" w14:textId="29AD6E60" w:rsidR="564093DA" w:rsidRDefault="53614F40" w:rsidP="53614F40">
      <w:pPr>
        <w:spacing w:before="80" w:after="80"/>
        <w:rPr>
          <w:color w:val="000000" w:themeColor="text1"/>
        </w:rPr>
      </w:pPr>
      <w:r w:rsidRPr="53614F40">
        <w:rPr>
          <w:b/>
          <w:bCs/>
        </w:rPr>
        <w:t xml:space="preserve">Steps for Assessment: </w:t>
      </w:r>
      <w:r w:rsidRPr="53614F40">
        <w:t>The nurse assessor should ask the member directly whether they have experienced a decline in their interest or desire to complete their normal activities in the last month. The assessor may also choose an activity the person has identified as one they enjoy and ask about the frequency of their engagement in that activity over the past three months.</w:t>
      </w:r>
    </w:p>
    <w:p w14:paraId="24C5E5AD" w14:textId="6FA11990" w:rsidR="564093DA" w:rsidRDefault="00E937AB" w:rsidP="25EBF8B3">
      <w:pPr>
        <w:spacing w:before="80" w:after="80"/>
        <w:rPr>
          <w:color w:val="000000" w:themeColor="text1"/>
        </w:rPr>
      </w:pPr>
      <w:r>
        <w:rPr>
          <w:b/>
          <w:bCs/>
        </w:rPr>
        <w:t>Response:</w:t>
      </w:r>
      <w:r w:rsidR="25EBF8B3" w:rsidRPr="70EAD96A">
        <w:rPr>
          <w:b/>
          <w:bCs/>
        </w:rPr>
        <w:t xml:space="preserve"> </w:t>
      </w:r>
      <w:r w:rsidRPr="00F30B0C">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675F2D97" w14:paraId="2519A9E7" w14:textId="77777777" w:rsidTr="10F81A08">
        <w:trPr>
          <w:trHeight w:val="300"/>
        </w:trPr>
        <w:tc>
          <w:tcPr>
            <w:tcW w:w="2865" w:type="dxa"/>
            <w:tcBorders>
              <w:top w:val="single" w:sz="6" w:space="0" w:color="auto"/>
              <w:left w:val="single" w:sz="6" w:space="0" w:color="auto"/>
            </w:tcBorders>
            <w:tcMar>
              <w:left w:w="90" w:type="dxa"/>
              <w:right w:w="90" w:type="dxa"/>
            </w:tcMar>
          </w:tcPr>
          <w:p w14:paraId="154BD594" w14:textId="311B8B6B" w:rsidR="675F2D97" w:rsidRDefault="00E937AB"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40221CC8" w14:textId="0459329B" w:rsidR="675F2D97" w:rsidRDefault="53614F40" w:rsidP="53614F40">
            <w:pPr>
              <w:spacing w:before="80" w:after="80" w:line="259" w:lineRule="auto"/>
              <w:rPr>
                <w:color w:val="000000" w:themeColor="text1"/>
              </w:rPr>
            </w:pPr>
            <w:r w:rsidRPr="53614F40">
              <w:rPr>
                <w:b/>
                <w:bCs/>
              </w:rPr>
              <w:t>Definition</w:t>
            </w:r>
          </w:p>
        </w:tc>
      </w:tr>
      <w:tr w:rsidR="675F2D97" w14:paraId="7325B0A7" w14:textId="77777777" w:rsidTr="10F81A08">
        <w:trPr>
          <w:trHeight w:val="300"/>
        </w:trPr>
        <w:tc>
          <w:tcPr>
            <w:tcW w:w="2865" w:type="dxa"/>
            <w:tcBorders>
              <w:left w:val="single" w:sz="6" w:space="0" w:color="auto"/>
              <w:bottom w:val="single" w:sz="6" w:space="0" w:color="auto"/>
            </w:tcBorders>
            <w:tcMar>
              <w:left w:w="90" w:type="dxa"/>
              <w:right w:w="90" w:type="dxa"/>
            </w:tcMar>
          </w:tcPr>
          <w:p w14:paraId="533C6F3B" w14:textId="6B28967F" w:rsidR="675F2D97" w:rsidRDefault="53614F40" w:rsidP="53614F40">
            <w:pPr>
              <w:spacing w:before="80" w:after="80" w:line="259" w:lineRule="auto"/>
              <w:rPr>
                <w:color w:val="000000" w:themeColor="text1"/>
              </w:rPr>
            </w:pPr>
            <w:r w:rsidRPr="53614F40">
              <w:t>Yes</w:t>
            </w:r>
          </w:p>
        </w:tc>
        <w:tc>
          <w:tcPr>
            <w:tcW w:w="6480" w:type="dxa"/>
            <w:tcBorders>
              <w:bottom w:val="single" w:sz="6" w:space="0" w:color="auto"/>
              <w:right w:val="single" w:sz="6" w:space="0" w:color="auto"/>
            </w:tcBorders>
            <w:tcMar>
              <w:left w:w="90" w:type="dxa"/>
              <w:right w:w="90" w:type="dxa"/>
            </w:tcMar>
          </w:tcPr>
          <w:p w14:paraId="260AB1F9" w14:textId="3275D6B1" w:rsidR="675F2D97" w:rsidRDefault="4D6CD6A3" w:rsidP="25EBF8B3">
            <w:pPr>
              <w:spacing w:before="80" w:after="80" w:line="259" w:lineRule="auto"/>
              <w:rPr>
                <w:color w:val="000000" w:themeColor="text1"/>
              </w:rPr>
            </w:pPr>
            <w:r>
              <w:t>The member has exhibited or described a declining interest or desire to complete their normal activities</w:t>
            </w:r>
            <w:r w:rsidR="01754559">
              <w:t xml:space="preserve"> in the last month</w:t>
            </w:r>
          </w:p>
        </w:tc>
      </w:tr>
      <w:tr w:rsidR="675F2D97" w14:paraId="319577CF" w14:textId="77777777" w:rsidTr="10F81A08">
        <w:trPr>
          <w:trHeight w:val="300"/>
        </w:trPr>
        <w:tc>
          <w:tcPr>
            <w:tcW w:w="2865" w:type="dxa"/>
            <w:tcBorders>
              <w:left w:val="single" w:sz="6" w:space="0" w:color="auto"/>
              <w:bottom w:val="single" w:sz="6" w:space="0" w:color="auto"/>
            </w:tcBorders>
            <w:tcMar>
              <w:left w:w="90" w:type="dxa"/>
              <w:right w:w="90" w:type="dxa"/>
            </w:tcMar>
          </w:tcPr>
          <w:p w14:paraId="12E7B26A" w14:textId="290E7924" w:rsidR="675F2D97" w:rsidRDefault="53614F40" w:rsidP="53614F40">
            <w:pPr>
              <w:spacing w:before="80" w:after="80" w:line="259" w:lineRule="auto"/>
              <w:rPr>
                <w:color w:val="000000" w:themeColor="text1"/>
              </w:rPr>
            </w:pPr>
            <w:r w:rsidRPr="53614F40">
              <w:t>No</w:t>
            </w:r>
          </w:p>
        </w:tc>
        <w:tc>
          <w:tcPr>
            <w:tcW w:w="6480" w:type="dxa"/>
            <w:tcBorders>
              <w:bottom w:val="single" w:sz="6" w:space="0" w:color="auto"/>
              <w:right w:val="single" w:sz="6" w:space="0" w:color="auto"/>
            </w:tcBorders>
            <w:tcMar>
              <w:left w:w="90" w:type="dxa"/>
              <w:right w:w="90" w:type="dxa"/>
            </w:tcMar>
          </w:tcPr>
          <w:p w14:paraId="7995B769" w14:textId="732B0B27" w:rsidR="675F2D97" w:rsidRDefault="4D6CD6A3" w:rsidP="25EBF8B3">
            <w:pPr>
              <w:spacing w:before="80" w:after="80" w:line="259" w:lineRule="auto"/>
            </w:pPr>
            <w:r>
              <w:t>The member has not exhibited or described a declining interest or desire to complete their normal activities</w:t>
            </w:r>
            <w:r w:rsidR="01754559">
              <w:t xml:space="preserve"> in the last month</w:t>
            </w:r>
          </w:p>
        </w:tc>
      </w:tr>
    </w:tbl>
    <w:p w14:paraId="3FB7C613" w14:textId="505226D7" w:rsidR="564093DA" w:rsidRDefault="564093DA" w:rsidP="53614F40">
      <w:pPr>
        <w:spacing w:before="80" w:after="80"/>
        <w:rPr>
          <w:color w:val="000000" w:themeColor="text1"/>
        </w:rPr>
      </w:pPr>
    </w:p>
    <w:p w14:paraId="54EAAEFF" w14:textId="47867FA4" w:rsidR="564093DA" w:rsidRDefault="4A30EDE4" w:rsidP="00FB3C1A">
      <w:pPr>
        <w:pStyle w:val="Heading3"/>
        <w:keepNext w:val="0"/>
        <w:keepLines w:val="0"/>
        <w:spacing w:before="480" w:after="80"/>
        <w:rPr>
          <w:b w:val="0"/>
          <w:bCs w:val="0"/>
          <w:color w:val="000000" w:themeColor="text1"/>
        </w:rPr>
      </w:pPr>
      <w:r w:rsidRPr="4A30EDE4">
        <w:t xml:space="preserve">8 - In the last month, has the member exhibited or described a feeling of deep sadness or depression? </w:t>
      </w:r>
    </w:p>
    <w:p w14:paraId="5D15475C" w14:textId="0FAF0D58" w:rsidR="564093DA" w:rsidRDefault="53614F40" w:rsidP="53614F40">
      <w:pPr>
        <w:spacing w:before="80" w:after="80"/>
        <w:rPr>
          <w:color w:val="000000" w:themeColor="text1"/>
        </w:rPr>
      </w:pPr>
      <w:r w:rsidRPr="53614F40">
        <w:rPr>
          <w:b/>
          <w:bCs/>
        </w:rPr>
        <w:t xml:space="preserve">Item Intent: </w:t>
      </w:r>
      <w:r w:rsidRPr="53614F40">
        <w:t xml:space="preserve">The intent of this </w:t>
      </w:r>
      <w:r w:rsidR="007C1D3F">
        <w:t>item</w:t>
      </w:r>
      <w:r w:rsidRPr="53614F40">
        <w:t xml:space="preserve"> is to determine whether the member is exhibiting signs and symptoms of depression. </w:t>
      </w:r>
    </w:p>
    <w:p w14:paraId="1103AEEF" w14:textId="72EDB604" w:rsidR="564093DA" w:rsidRDefault="25EBF8B3" w:rsidP="25EBF8B3">
      <w:pPr>
        <w:spacing w:before="80" w:after="80"/>
        <w:rPr>
          <w:color w:val="000000" w:themeColor="text1"/>
        </w:rPr>
      </w:pPr>
      <w:r w:rsidRPr="25EBF8B3">
        <w:rPr>
          <w:b/>
          <w:bCs/>
        </w:rPr>
        <w:t xml:space="preserve">Definition: </w:t>
      </w:r>
      <w:r w:rsidRPr="25EBF8B3">
        <w:t xml:space="preserve">Unlike situational sadness that fades with time, deep sadness or feelings of depression </w:t>
      </w:r>
      <w:r w:rsidR="00164A0C">
        <w:t xml:space="preserve">may </w:t>
      </w:r>
      <w:r w:rsidRPr="25EBF8B3">
        <w:t>significantly impair social, occupational, and other important areas of functioning.</w:t>
      </w:r>
    </w:p>
    <w:p w14:paraId="610C0F71" w14:textId="0B19B827" w:rsidR="564093DA" w:rsidRDefault="036C666E" w:rsidP="53614F40">
      <w:pPr>
        <w:spacing w:before="80" w:after="80"/>
        <w:rPr>
          <w:color w:val="000000" w:themeColor="text1"/>
        </w:rPr>
      </w:pPr>
      <w:r w:rsidRPr="0AC082C1">
        <w:rPr>
          <w:b/>
          <w:bCs/>
        </w:rPr>
        <w:t xml:space="preserve">Steps for Assessment: </w:t>
      </w:r>
      <w:r>
        <w:t xml:space="preserve">The nurse assessor should ask the member directly whether they have experienced feelings of deep sadness or depression in the last month. </w:t>
      </w:r>
    </w:p>
    <w:p w14:paraId="19C45C19" w14:textId="1906DD1C" w:rsidR="564093DA" w:rsidRDefault="008470CD" w:rsidP="25EBF8B3">
      <w:pPr>
        <w:spacing w:before="80" w:after="80"/>
        <w:rPr>
          <w:color w:val="000000" w:themeColor="text1"/>
        </w:rPr>
      </w:pPr>
      <w:r>
        <w:rPr>
          <w:b/>
          <w:bCs/>
        </w:rPr>
        <w:t>Response:</w:t>
      </w:r>
      <w:r w:rsidRPr="008470CD">
        <w:t xml:space="preserve"> </w:t>
      </w:r>
      <w:r w:rsidRPr="00F30B0C">
        <w:t>Choose the appropriate answer from the selections provided.</w:t>
      </w:r>
      <w:r w:rsidR="25EBF8B3">
        <w:t xml:space="preserve">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40"/>
      </w:tblGrid>
      <w:tr w:rsidR="675F2D97" w14:paraId="631D9781" w14:textId="77777777" w:rsidTr="10F81A08">
        <w:trPr>
          <w:trHeight w:val="300"/>
        </w:trPr>
        <w:tc>
          <w:tcPr>
            <w:tcW w:w="2820" w:type="dxa"/>
            <w:tcBorders>
              <w:top w:val="single" w:sz="6" w:space="0" w:color="auto"/>
              <w:left w:val="single" w:sz="6" w:space="0" w:color="auto"/>
            </w:tcBorders>
            <w:tcMar>
              <w:left w:w="90" w:type="dxa"/>
              <w:right w:w="90" w:type="dxa"/>
            </w:tcMar>
          </w:tcPr>
          <w:p w14:paraId="37130519" w14:textId="29217C8C" w:rsidR="675F2D97" w:rsidRDefault="008470CD"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712F6ED5" w14:textId="07905B46" w:rsidR="675F2D97" w:rsidRDefault="53614F40" w:rsidP="53614F40">
            <w:pPr>
              <w:spacing w:before="80" w:after="80" w:line="259" w:lineRule="auto"/>
              <w:rPr>
                <w:color w:val="000000" w:themeColor="text1"/>
              </w:rPr>
            </w:pPr>
            <w:r w:rsidRPr="53614F40">
              <w:rPr>
                <w:b/>
                <w:bCs/>
              </w:rPr>
              <w:t>Definition</w:t>
            </w:r>
          </w:p>
        </w:tc>
      </w:tr>
      <w:tr w:rsidR="675F2D97" w14:paraId="166A1E4D" w14:textId="77777777" w:rsidTr="10F81A08">
        <w:trPr>
          <w:trHeight w:val="300"/>
        </w:trPr>
        <w:tc>
          <w:tcPr>
            <w:tcW w:w="2820" w:type="dxa"/>
            <w:tcBorders>
              <w:left w:val="single" w:sz="6" w:space="0" w:color="auto"/>
              <w:bottom w:val="single" w:sz="6" w:space="0" w:color="auto"/>
            </w:tcBorders>
            <w:tcMar>
              <w:left w:w="90" w:type="dxa"/>
              <w:right w:w="90" w:type="dxa"/>
            </w:tcMar>
          </w:tcPr>
          <w:p w14:paraId="1B98E9F6" w14:textId="55B182AB" w:rsidR="675F2D97"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2801DE04" w14:textId="265D2719" w:rsidR="675F2D97" w:rsidRDefault="4D6CD6A3" w:rsidP="25EBF8B3">
            <w:pPr>
              <w:spacing w:before="80" w:after="80" w:line="259" w:lineRule="auto"/>
              <w:rPr>
                <w:color w:val="000000" w:themeColor="text1"/>
              </w:rPr>
            </w:pPr>
            <w:r>
              <w:t xml:space="preserve">The member has exhibited or described a feeling of deep sadness or depression in the last month </w:t>
            </w:r>
          </w:p>
        </w:tc>
      </w:tr>
      <w:tr w:rsidR="675F2D97" w14:paraId="7B6D521C" w14:textId="77777777" w:rsidTr="10F81A08">
        <w:trPr>
          <w:trHeight w:val="300"/>
        </w:trPr>
        <w:tc>
          <w:tcPr>
            <w:tcW w:w="2820" w:type="dxa"/>
            <w:tcBorders>
              <w:left w:val="single" w:sz="6" w:space="0" w:color="auto"/>
              <w:bottom w:val="single" w:sz="6" w:space="0" w:color="auto"/>
            </w:tcBorders>
            <w:tcMar>
              <w:left w:w="90" w:type="dxa"/>
              <w:right w:w="90" w:type="dxa"/>
            </w:tcMar>
          </w:tcPr>
          <w:p w14:paraId="12131756" w14:textId="62332E72" w:rsidR="675F2D97"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0F181F6C" w14:textId="44209D59" w:rsidR="675F2D97" w:rsidRDefault="4D6CD6A3" w:rsidP="25EBF8B3">
            <w:pPr>
              <w:spacing w:before="80" w:after="80" w:line="259" w:lineRule="auto"/>
              <w:rPr>
                <w:color w:val="000000" w:themeColor="text1"/>
              </w:rPr>
            </w:pPr>
            <w:r>
              <w:t>The member has not exhibited or described a feeling of deep sadness or depression in the last month</w:t>
            </w:r>
          </w:p>
        </w:tc>
      </w:tr>
    </w:tbl>
    <w:p w14:paraId="3FBFB410" w14:textId="49CAECAD" w:rsidR="564093DA" w:rsidRDefault="564093DA" w:rsidP="53614F40">
      <w:pPr>
        <w:spacing w:before="80" w:after="80"/>
        <w:rPr>
          <w:color w:val="000000" w:themeColor="text1"/>
        </w:rPr>
      </w:pPr>
    </w:p>
    <w:p w14:paraId="4D26587B" w14:textId="1B6F464A" w:rsidR="564093DA" w:rsidRDefault="564093DA" w:rsidP="53614F40">
      <w:pPr>
        <w:spacing w:before="80" w:after="80"/>
      </w:pPr>
    </w:p>
    <w:p w14:paraId="41552E80" w14:textId="1DA2FA1E" w:rsidR="564093DA" w:rsidRDefault="4A30EDE4" w:rsidP="4A30EDE4">
      <w:pPr>
        <w:pStyle w:val="Heading3"/>
        <w:keepNext w:val="0"/>
        <w:keepLines w:val="0"/>
        <w:spacing w:before="80" w:after="80"/>
        <w:rPr>
          <w:b w:val="0"/>
          <w:bCs w:val="0"/>
          <w:color w:val="000000" w:themeColor="text1"/>
        </w:rPr>
      </w:pPr>
      <w:r w:rsidRPr="4A30EDE4">
        <w:t xml:space="preserve">9 - In the last month, has the member exhibited or described feelings of nervousness, worrying, or repetitive anxiousness? </w:t>
      </w:r>
    </w:p>
    <w:p w14:paraId="6E295F11" w14:textId="21D9846F" w:rsidR="00530BA6" w:rsidRDefault="53614F40" w:rsidP="25EBF8B3">
      <w:pPr>
        <w:spacing w:before="80" w:after="80"/>
      </w:pPr>
      <w:r w:rsidRPr="53614F40">
        <w:rPr>
          <w:b/>
          <w:bCs/>
        </w:rPr>
        <w:lastRenderedPageBreak/>
        <w:t xml:space="preserve">Item Intent: </w:t>
      </w:r>
      <w:r w:rsidRPr="53614F40">
        <w:t xml:space="preserve">The intent of this </w:t>
      </w:r>
      <w:r w:rsidR="007C1D3F">
        <w:t>item</w:t>
      </w:r>
      <w:r w:rsidRPr="53614F40">
        <w:t xml:space="preserve"> is to determine whether the member is exhibiting signs or symptoms of anxiety or other disorder</w:t>
      </w:r>
      <w:r w:rsidR="008826BF">
        <w:t>s</w:t>
      </w:r>
      <w:r w:rsidRPr="53614F40">
        <w:t xml:space="preserve"> with anxious symptomatology. </w:t>
      </w:r>
    </w:p>
    <w:p w14:paraId="2BB9292D" w14:textId="51AA5F7E" w:rsidR="564093DA" w:rsidRDefault="25EBF8B3" w:rsidP="4E83AE00">
      <w:pPr>
        <w:spacing w:before="80" w:after="80"/>
      </w:pPr>
      <w:r w:rsidRPr="4E83AE00">
        <w:rPr>
          <w:b/>
          <w:bCs/>
        </w:rPr>
        <w:t>Definition</w:t>
      </w:r>
      <w:r w:rsidR="00EE4D5B">
        <w:t>: While</w:t>
      </w:r>
      <w:r w:rsidR="5BB5F254">
        <w:t xml:space="preserve"> situational worry is temporary, disordered anxiety is persistent and overwhelming, causing extreme avoidance and distress. It interferes with daily life and lingers for a significant duration. Affected individuals may re</w:t>
      </w:r>
      <w:r w:rsidR="5C8EDE2F">
        <w:t xml:space="preserve">peatedly seek reassurance about daily tasks, personal needs, or social connections. </w:t>
      </w:r>
    </w:p>
    <w:p w14:paraId="1EF5228E" w14:textId="67E397B6" w:rsidR="564093DA" w:rsidRDefault="53614F40" w:rsidP="53614F40">
      <w:pPr>
        <w:spacing w:before="80" w:after="80"/>
        <w:rPr>
          <w:color w:val="000000" w:themeColor="text1"/>
        </w:rPr>
      </w:pPr>
      <w:r w:rsidRPr="53614F40">
        <w:rPr>
          <w:b/>
          <w:bCs/>
        </w:rPr>
        <w:t xml:space="preserve">Steps for Assessment: </w:t>
      </w:r>
      <w:r w:rsidRPr="53614F40">
        <w:t xml:space="preserve">The nurse assessor should ask the member directly whether they experience </w:t>
      </w:r>
      <w:r w:rsidR="40E1A6B0">
        <w:t>nervousness,</w:t>
      </w:r>
      <w:r>
        <w:t xml:space="preserve"> </w:t>
      </w:r>
      <w:r w:rsidR="47ECDE7B">
        <w:t>worry</w:t>
      </w:r>
      <w:r w:rsidR="00500BE6">
        <w:t>,</w:t>
      </w:r>
      <w:r w:rsidR="47ECDE7B">
        <w:t xml:space="preserve"> or </w:t>
      </w:r>
      <w:r w:rsidR="35BC8BC9">
        <w:t>repetitive anxiousness.</w:t>
      </w:r>
      <w:r w:rsidRPr="53614F40">
        <w:t xml:space="preserve"> It is also possible the nurse may observe anxious affect in the </w:t>
      </w:r>
      <w:r w:rsidR="00500BE6" w:rsidRPr="53614F40">
        <w:t>individual and</w:t>
      </w:r>
      <w:r w:rsidRPr="53614F40">
        <w:t xml:space="preserve"> may ask specifically about what they </w:t>
      </w:r>
      <w:r w:rsidR="006A0E6D" w:rsidRPr="53614F40">
        <w:t>observe,</w:t>
      </w:r>
      <w:r w:rsidRPr="53614F40">
        <w:t xml:space="preserve"> or the member has previously said.</w:t>
      </w:r>
    </w:p>
    <w:p w14:paraId="2389A4D5" w14:textId="4F2183C1" w:rsidR="564093DA" w:rsidRDefault="00C966E6" w:rsidP="25EBF8B3">
      <w:pPr>
        <w:spacing w:before="80" w:after="80"/>
        <w:rPr>
          <w:color w:val="000000" w:themeColor="text1"/>
        </w:rPr>
      </w:pPr>
      <w:r>
        <w:rPr>
          <w:b/>
          <w:bCs/>
        </w:rPr>
        <w:t>Response</w:t>
      </w:r>
      <w:r w:rsidR="25EBF8B3" w:rsidRPr="70EAD96A">
        <w:rPr>
          <w:b/>
          <w:bCs/>
        </w:rPr>
        <w:t xml:space="preserve">: </w:t>
      </w:r>
      <w:r w:rsidRPr="00F30B0C">
        <w:t>Choose the appropriate answer from the selections provided.</w:t>
      </w:r>
      <w:r w:rsidR="25EBF8B3">
        <w:t xml:space="preserve"> </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675F2D97" w14:paraId="5E98F6E4" w14:textId="77777777" w:rsidTr="10F81A08">
        <w:trPr>
          <w:trHeight w:val="300"/>
        </w:trPr>
        <w:tc>
          <w:tcPr>
            <w:tcW w:w="2835" w:type="dxa"/>
            <w:tcBorders>
              <w:top w:val="single" w:sz="6" w:space="0" w:color="auto"/>
              <w:left w:val="single" w:sz="6" w:space="0" w:color="auto"/>
            </w:tcBorders>
            <w:tcMar>
              <w:left w:w="90" w:type="dxa"/>
              <w:right w:w="90" w:type="dxa"/>
            </w:tcMar>
          </w:tcPr>
          <w:p w14:paraId="111E5865" w14:textId="0615A60F" w:rsidR="675F2D97" w:rsidRDefault="00C966E6"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40BF5896" w14:textId="499D6CCC" w:rsidR="675F2D97" w:rsidRDefault="53614F40" w:rsidP="53614F40">
            <w:pPr>
              <w:spacing w:before="80" w:after="80" w:line="259" w:lineRule="auto"/>
              <w:rPr>
                <w:color w:val="000000" w:themeColor="text1"/>
              </w:rPr>
            </w:pPr>
            <w:r w:rsidRPr="53614F40">
              <w:rPr>
                <w:b/>
                <w:bCs/>
              </w:rPr>
              <w:t>Definition</w:t>
            </w:r>
          </w:p>
        </w:tc>
      </w:tr>
      <w:tr w:rsidR="675F2D97" w14:paraId="4B363CD0" w14:textId="77777777" w:rsidTr="10F81A08">
        <w:trPr>
          <w:trHeight w:val="300"/>
        </w:trPr>
        <w:tc>
          <w:tcPr>
            <w:tcW w:w="2835" w:type="dxa"/>
            <w:tcBorders>
              <w:left w:val="single" w:sz="6" w:space="0" w:color="auto"/>
              <w:bottom w:val="single" w:sz="6" w:space="0" w:color="auto"/>
            </w:tcBorders>
            <w:tcMar>
              <w:left w:w="90" w:type="dxa"/>
              <w:right w:w="90" w:type="dxa"/>
            </w:tcMar>
          </w:tcPr>
          <w:p w14:paraId="57A20E5C" w14:textId="77250433" w:rsidR="675F2D97"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2DD563AB" w14:textId="3397D50B" w:rsidR="675F2D97" w:rsidRDefault="4D6CD6A3" w:rsidP="25EBF8B3">
            <w:pPr>
              <w:spacing w:before="80" w:after="80" w:line="259" w:lineRule="auto"/>
              <w:rPr>
                <w:color w:val="000000" w:themeColor="text1"/>
              </w:rPr>
            </w:pPr>
            <w:r>
              <w:t>The member has exhibited or described feelings of nervousness, worrying, or repetitive anxiousness in the last month</w:t>
            </w:r>
          </w:p>
        </w:tc>
      </w:tr>
      <w:tr w:rsidR="675F2D97" w14:paraId="19892819" w14:textId="77777777" w:rsidTr="10F81A08">
        <w:trPr>
          <w:trHeight w:val="300"/>
        </w:trPr>
        <w:tc>
          <w:tcPr>
            <w:tcW w:w="2835" w:type="dxa"/>
            <w:tcBorders>
              <w:left w:val="single" w:sz="6" w:space="0" w:color="auto"/>
              <w:bottom w:val="single" w:sz="6" w:space="0" w:color="auto"/>
            </w:tcBorders>
            <w:tcMar>
              <w:left w:w="90" w:type="dxa"/>
              <w:right w:w="90" w:type="dxa"/>
            </w:tcMar>
          </w:tcPr>
          <w:p w14:paraId="2FF0C2E5" w14:textId="5C4364C8" w:rsidR="675F2D97"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3CFBC6FA" w14:textId="42525966" w:rsidR="675F2D97" w:rsidRDefault="4D6CD6A3" w:rsidP="25EBF8B3">
            <w:pPr>
              <w:spacing w:before="80" w:after="80" w:line="259" w:lineRule="auto"/>
              <w:rPr>
                <w:color w:val="000000" w:themeColor="text1"/>
              </w:rPr>
            </w:pPr>
            <w:r>
              <w:t>The member has not exhibited or described feelings of nervousness, worrying, or repetitive anxiousness in the last month</w:t>
            </w:r>
          </w:p>
        </w:tc>
      </w:tr>
    </w:tbl>
    <w:p w14:paraId="2FFB32E5" w14:textId="764C180F" w:rsidR="564093DA" w:rsidRDefault="564093DA" w:rsidP="53614F40">
      <w:pPr>
        <w:spacing w:before="80" w:after="80"/>
        <w:rPr>
          <w:color w:val="000000" w:themeColor="text1"/>
        </w:rPr>
      </w:pPr>
    </w:p>
    <w:p w14:paraId="315C875E" w14:textId="0017347B" w:rsidR="564093DA" w:rsidRDefault="564093DA" w:rsidP="53614F40">
      <w:pPr>
        <w:spacing w:before="80" w:after="80"/>
      </w:pPr>
    </w:p>
    <w:p w14:paraId="4D50F855" w14:textId="2393FDFB" w:rsidR="564093DA" w:rsidRDefault="4A30EDE4" w:rsidP="4A30EDE4">
      <w:pPr>
        <w:pStyle w:val="Heading3"/>
        <w:keepNext w:val="0"/>
        <w:keepLines w:val="0"/>
        <w:spacing w:before="80" w:after="80"/>
        <w:rPr>
          <w:b w:val="0"/>
          <w:bCs w:val="0"/>
          <w:color w:val="000000" w:themeColor="text1"/>
        </w:rPr>
      </w:pPr>
      <w:r w:rsidRPr="4A30EDE4">
        <w:t xml:space="preserve">10 - Does the member report feelings of being lonely? </w:t>
      </w:r>
    </w:p>
    <w:p w14:paraId="58AAECFF" w14:textId="39194A3B" w:rsidR="564093DA" w:rsidRDefault="53614F40" w:rsidP="53614F40">
      <w:pPr>
        <w:spacing w:before="80" w:after="80"/>
        <w:rPr>
          <w:color w:val="000000" w:themeColor="text1"/>
        </w:rPr>
      </w:pPr>
      <w:r w:rsidRPr="53614F40">
        <w:rPr>
          <w:b/>
          <w:bCs/>
        </w:rPr>
        <w:t>Item Intent:</w:t>
      </w:r>
      <w:r w:rsidRPr="53614F40">
        <w:t xml:space="preserve"> The intent of this </w:t>
      </w:r>
      <w:r w:rsidR="00060B34">
        <w:t>item</w:t>
      </w:r>
      <w:r w:rsidRPr="53614F40">
        <w:t xml:space="preserve"> is to determine whether the member feels lonely. </w:t>
      </w:r>
    </w:p>
    <w:p w14:paraId="4A5CECDA" w14:textId="34BB4E6B" w:rsidR="564093DA" w:rsidRDefault="25EBF8B3" w:rsidP="25EBF8B3">
      <w:pPr>
        <w:spacing w:before="80" w:after="80"/>
        <w:rPr>
          <w:color w:val="000000" w:themeColor="text1"/>
        </w:rPr>
      </w:pPr>
      <w:r w:rsidRPr="25EBF8B3">
        <w:rPr>
          <w:b/>
          <w:bCs/>
        </w:rPr>
        <w:t>Definition:</w:t>
      </w:r>
      <w:r w:rsidRPr="25EBF8B3">
        <w:t xml:space="preserve"> Loneliness refers to a feeling of being alone or disconnected from others, or the perception that there is a gap between the connections you want and the ones you have. Feelings of loneliness may persist even when the member is around others.</w:t>
      </w:r>
    </w:p>
    <w:p w14:paraId="2C2EC340" w14:textId="2BD57A3C" w:rsidR="564093DA" w:rsidRDefault="036C666E" w:rsidP="53614F40">
      <w:pPr>
        <w:spacing w:before="80" w:after="80"/>
        <w:rPr>
          <w:color w:val="000000" w:themeColor="text1"/>
        </w:rPr>
      </w:pPr>
      <w:r w:rsidRPr="0AC082C1">
        <w:rPr>
          <w:b/>
          <w:bCs/>
        </w:rPr>
        <w:t xml:space="preserve">Steps for Assessment: </w:t>
      </w:r>
      <w:r>
        <w:t>The nurse assessor may ask the member directly whether they feel lonely</w:t>
      </w:r>
      <w:r w:rsidR="00A97647">
        <w:t xml:space="preserve"> or </w:t>
      </w:r>
      <w:r>
        <w:t>isolated</w:t>
      </w:r>
      <w:r w:rsidR="00A97647">
        <w:t>.</w:t>
      </w:r>
    </w:p>
    <w:p w14:paraId="2CBAB71F" w14:textId="15FCB0CA" w:rsidR="564093DA" w:rsidRDefault="000A6CB1" w:rsidP="25EBF8B3">
      <w:pPr>
        <w:spacing w:before="80" w:after="80"/>
        <w:rPr>
          <w:color w:val="000000" w:themeColor="text1"/>
        </w:rPr>
      </w:pPr>
      <w:r>
        <w:rPr>
          <w:b/>
          <w:bCs/>
        </w:rPr>
        <w:t>Response:</w:t>
      </w:r>
      <w:r w:rsidR="25EBF8B3" w:rsidRPr="70EAD96A">
        <w:rPr>
          <w:b/>
          <w:bCs/>
        </w:rPr>
        <w:t xml:space="preserve"> </w:t>
      </w:r>
      <w:r w:rsidRPr="00F30B0C">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675F2D97" w14:paraId="6BF51595" w14:textId="77777777" w:rsidTr="10F81A08">
        <w:trPr>
          <w:trHeight w:val="300"/>
        </w:trPr>
        <w:tc>
          <w:tcPr>
            <w:tcW w:w="2805" w:type="dxa"/>
            <w:tcBorders>
              <w:top w:val="single" w:sz="6" w:space="0" w:color="auto"/>
              <w:left w:val="single" w:sz="6" w:space="0" w:color="auto"/>
            </w:tcBorders>
            <w:tcMar>
              <w:left w:w="90" w:type="dxa"/>
              <w:right w:w="90" w:type="dxa"/>
            </w:tcMar>
          </w:tcPr>
          <w:p w14:paraId="0F6F7E10" w14:textId="4C83C0A2" w:rsidR="675F2D97" w:rsidRDefault="000A6CB1"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41249449" w14:textId="0A8A41C5" w:rsidR="675F2D97" w:rsidRDefault="53614F40" w:rsidP="53614F40">
            <w:pPr>
              <w:spacing w:before="80" w:after="80" w:line="259" w:lineRule="auto"/>
              <w:rPr>
                <w:color w:val="000000" w:themeColor="text1"/>
              </w:rPr>
            </w:pPr>
            <w:r w:rsidRPr="53614F40">
              <w:rPr>
                <w:b/>
                <w:bCs/>
              </w:rPr>
              <w:t>Definition</w:t>
            </w:r>
          </w:p>
        </w:tc>
      </w:tr>
      <w:tr w:rsidR="675F2D97" w14:paraId="773B9EBE" w14:textId="77777777" w:rsidTr="10F81A08">
        <w:trPr>
          <w:trHeight w:val="300"/>
        </w:trPr>
        <w:tc>
          <w:tcPr>
            <w:tcW w:w="2805" w:type="dxa"/>
            <w:tcBorders>
              <w:left w:val="single" w:sz="6" w:space="0" w:color="auto"/>
              <w:bottom w:val="single" w:sz="6" w:space="0" w:color="auto"/>
            </w:tcBorders>
            <w:tcMar>
              <w:left w:w="90" w:type="dxa"/>
              <w:right w:w="90" w:type="dxa"/>
            </w:tcMar>
          </w:tcPr>
          <w:p w14:paraId="5C64F450" w14:textId="76FE1210" w:rsidR="675F2D97"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3B96EE17" w14:textId="25AB2F31" w:rsidR="675F2D97" w:rsidRDefault="4D6CD6A3" w:rsidP="25EBF8B3">
            <w:pPr>
              <w:spacing w:before="80" w:after="80" w:line="259" w:lineRule="auto"/>
              <w:rPr>
                <w:color w:val="000000" w:themeColor="text1"/>
              </w:rPr>
            </w:pPr>
            <w:r>
              <w:t>The member reports feelings of being lonely</w:t>
            </w:r>
          </w:p>
        </w:tc>
      </w:tr>
      <w:tr w:rsidR="675F2D97" w14:paraId="644E50F1" w14:textId="77777777" w:rsidTr="10F81A08">
        <w:trPr>
          <w:trHeight w:val="300"/>
        </w:trPr>
        <w:tc>
          <w:tcPr>
            <w:tcW w:w="2805" w:type="dxa"/>
            <w:tcBorders>
              <w:left w:val="single" w:sz="6" w:space="0" w:color="auto"/>
              <w:bottom w:val="single" w:sz="6" w:space="0" w:color="auto"/>
            </w:tcBorders>
            <w:tcMar>
              <w:left w:w="90" w:type="dxa"/>
              <w:right w:w="90" w:type="dxa"/>
            </w:tcMar>
          </w:tcPr>
          <w:p w14:paraId="1761E257" w14:textId="5929078E" w:rsidR="675F2D97"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3DD8C780" w14:textId="4CC1ED65" w:rsidR="675F2D97" w:rsidRDefault="4D6CD6A3" w:rsidP="25EBF8B3">
            <w:pPr>
              <w:spacing w:before="80" w:after="80" w:line="259" w:lineRule="auto"/>
              <w:rPr>
                <w:color w:val="000000" w:themeColor="text1"/>
              </w:rPr>
            </w:pPr>
            <w:r>
              <w:t>The member does not report feelings of being lonely</w:t>
            </w:r>
          </w:p>
        </w:tc>
      </w:tr>
    </w:tbl>
    <w:p w14:paraId="51DBCCD4" w14:textId="0A501D41" w:rsidR="564093DA" w:rsidRDefault="564093DA" w:rsidP="53614F40">
      <w:pPr>
        <w:spacing w:before="80" w:after="80"/>
        <w:rPr>
          <w:color w:val="000000" w:themeColor="text1"/>
        </w:rPr>
      </w:pPr>
    </w:p>
    <w:p w14:paraId="62F8BC7D" w14:textId="03FA010B" w:rsidR="0F2CA68F" w:rsidRPr="00A9381D" w:rsidRDefault="0036586D" w:rsidP="00FB3C1A">
      <w:pPr>
        <w:spacing w:before="240" w:after="80"/>
        <w:rPr>
          <w:b/>
          <w:bCs/>
          <w:color w:val="000000" w:themeColor="text1"/>
          <w:u w:val="single"/>
        </w:rPr>
      </w:pPr>
      <w:r w:rsidRPr="00A9381D">
        <w:rPr>
          <w:b/>
          <w:bCs/>
          <w:color w:val="000000" w:themeColor="text1"/>
          <w:u w:val="single"/>
        </w:rPr>
        <w:t>Substance Use</w:t>
      </w:r>
    </w:p>
    <w:p w14:paraId="0825F618" w14:textId="09F4AE54" w:rsidR="1E7E7B6F" w:rsidRDefault="61282353" w:rsidP="4A30EDE4">
      <w:pPr>
        <w:pStyle w:val="Heading3"/>
        <w:keepNext w:val="0"/>
        <w:keepLines w:val="0"/>
        <w:spacing w:before="80" w:after="80"/>
        <w:rPr>
          <w:b w:val="0"/>
          <w:bCs w:val="0"/>
          <w:color w:val="000000" w:themeColor="text1"/>
        </w:rPr>
      </w:pPr>
      <w:r>
        <w:t>11 - In the PAST 12 MONTHS, how often has the member used tobacco or any other nicotine delivery product</w:t>
      </w:r>
      <w:r w:rsidR="15079815">
        <w:t xml:space="preserve"> (</w:t>
      </w:r>
      <w:r w:rsidR="22C94F69">
        <w:t>e.g</w:t>
      </w:r>
      <w:r w:rsidR="15079815">
        <w:t>., e-cigarette, vaping or chewing tobacco)</w:t>
      </w:r>
      <w:r>
        <w:t>?</w:t>
      </w:r>
    </w:p>
    <w:p w14:paraId="3DC4A568" w14:textId="5DB5A3A8" w:rsidR="1E7E7B6F" w:rsidRDefault="53614F40" w:rsidP="53614F40">
      <w:pPr>
        <w:spacing w:before="80" w:after="80"/>
        <w:rPr>
          <w:color w:val="000000" w:themeColor="text1"/>
        </w:rPr>
      </w:pPr>
      <w:r w:rsidRPr="53614F40">
        <w:rPr>
          <w:b/>
          <w:bCs/>
          <w:color w:val="000000" w:themeColor="text1"/>
        </w:rPr>
        <w:lastRenderedPageBreak/>
        <w:t>Item Intent:</w:t>
      </w:r>
      <w:r w:rsidRPr="53614F40">
        <w:rPr>
          <w:color w:val="000000" w:themeColor="text1"/>
        </w:rPr>
        <w:t xml:space="preserve"> The intent of this </w:t>
      </w:r>
      <w:r w:rsidR="00060B34">
        <w:rPr>
          <w:color w:val="000000" w:themeColor="text1"/>
        </w:rPr>
        <w:t>item</w:t>
      </w:r>
      <w:r w:rsidRPr="53614F40">
        <w:rPr>
          <w:color w:val="000000" w:themeColor="text1"/>
        </w:rPr>
        <w:t xml:space="preserve"> is to identify whether, and how often, the member uses tobacco products. </w:t>
      </w:r>
    </w:p>
    <w:p w14:paraId="193EDF14" w14:textId="1123AE80" w:rsidR="1E7E7B6F" w:rsidRDefault="53614F40" w:rsidP="53614F40">
      <w:pPr>
        <w:spacing w:before="80" w:after="80"/>
        <w:rPr>
          <w:color w:val="000000" w:themeColor="text1"/>
        </w:rPr>
      </w:pPr>
      <w:r w:rsidRPr="53614F40">
        <w:rPr>
          <w:b/>
          <w:bCs/>
          <w:color w:val="000000" w:themeColor="text1"/>
        </w:rPr>
        <w:t>Definition:</w:t>
      </w:r>
      <w:r w:rsidRPr="53614F40">
        <w:rPr>
          <w:color w:val="000000" w:themeColor="text1"/>
        </w:rPr>
        <w:t xml:space="preserve"> </w:t>
      </w:r>
      <w:r w:rsidR="000B5D4F" w:rsidRPr="000B5D4F">
        <w:rPr>
          <w:color w:val="000000" w:themeColor="text1"/>
        </w:rPr>
        <w:t>Tobacco is a product that contains nicotine</w:t>
      </w:r>
      <w:r w:rsidR="00BE44FD">
        <w:rPr>
          <w:color w:val="000000" w:themeColor="text1"/>
        </w:rPr>
        <w:t xml:space="preserve">. Nicotine </w:t>
      </w:r>
      <w:r w:rsidR="000B5D4F" w:rsidRPr="000B5D4F">
        <w:rPr>
          <w:color w:val="000000" w:themeColor="text1"/>
        </w:rPr>
        <w:t xml:space="preserve">is highly addictive and </w:t>
      </w:r>
      <w:r w:rsidR="00BE44FD">
        <w:rPr>
          <w:color w:val="000000" w:themeColor="text1"/>
        </w:rPr>
        <w:t>can lead</w:t>
      </w:r>
      <w:r w:rsidR="000B5D4F" w:rsidRPr="000B5D4F">
        <w:rPr>
          <w:color w:val="000000" w:themeColor="text1"/>
        </w:rPr>
        <w:t xml:space="preserve"> to </w:t>
      </w:r>
      <w:r w:rsidR="00BE44FD">
        <w:rPr>
          <w:color w:val="000000" w:themeColor="text1"/>
        </w:rPr>
        <w:t>many</w:t>
      </w:r>
      <w:r w:rsidR="000B5D4F" w:rsidRPr="000B5D4F">
        <w:rPr>
          <w:color w:val="000000" w:themeColor="text1"/>
        </w:rPr>
        <w:t xml:space="preserve"> health problems. Tobacco can be used in </w:t>
      </w:r>
      <w:r w:rsidR="00C51999">
        <w:rPr>
          <w:color w:val="000000" w:themeColor="text1"/>
        </w:rPr>
        <w:t xml:space="preserve">different </w:t>
      </w:r>
      <w:r w:rsidR="000B5D4F" w:rsidRPr="000B5D4F">
        <w:rPr>
          <w:color w:val="000000" w:themeColor="text1"/>
        </w:rPr>
        <w:t xml:space="preserve">forms </w:t>
      </w:r>
      <w:r w:rsidR="00C51999">
        <w:rPr>
          <w:color w:val="000000" w:themeColor="text1"/>
        </w:rPr>
        <w:t>which can include</w:t>
      </w:r>
      <w:r w:rsidR="000B5D4F" w:rsidRPr="000B5D4F">
        <w:rPr>
          <w:color w:val="000000" w:themeColor="text1"/>
        </w:rPr>
        <w:t xml:space="preserve"> cigarette smoking, vaping, pipe smoking, and chewing tobacco.</w:t>
      </w:r>
    </w:p>
    <w:p w14:paraId="78F95198" w14:textId="3ACDC868"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The nurse assessor should ask the member directly how often they use tobacco </w:t>
      </w:r>
      <w:r w:rsidR="00932944">
        <w:rPr>
          <w:color w:val="000000" w:themeColor="text1"/>
        </w:rPr>
        <w:t xml:space="preserve">or nicotine delivery </w:t>
      </w:r>
      <w:r w:rsidRPr="53614F40">
        <w:rPr>
          <w:color w:val="000000" w:themeColor="text1"/>
        </w:rPr>
        <w:t xml:space="preserve">products. </w:t>
      </w:r>
    </w:p>
    <w:p w14:paraId="74DBC70F" w14:textId="61206386" w:rsidR="1E7E7B6F" w:rsidRDefault="006B1848" w:rsidP="53614F40">
      <w:pPr>
        <w:spacing w:before="80" w:after="80"/>
        <w:rPr>
          <w:color w:val="000000" w:themeColor="text1"/>
        </w:rPr>
      </w:pPr>
      <w:r>
        <w:rPr>
          <w:b/>
          <w:bCs/>
          <w:color w:val="000000" w:themeColor="text1"/>
        </w:rPr>
        <w:t xml:space="preserve">Response: </w:t>
      </w:r>
      <w:r w:rsidRPr="00F30B0C">
        <w:t>Choose the appropriate answer from the selections provided.</w:t>
      </w:r>
      <w:r w:rsidR="1C5DC674" w:rsidRPr="10F81A08">
        <w:rPr>
          <w:b/>
          <w:bCs/>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1E7E7B6F" w14:paraId="2956583A" w14:textId="77777777" w:rsidTr="10F81A08">
        <w:trPr>
          <w:trHeight w:val="285"/>
        </w:trPr>
        <w:tc>
          <w:tcPr>
            <w:tcW w:w="2940" w:type="dxa"/>
            <w:tcBorders>
              <w:top w:val="single" w:sz="6" w:space="0" w:color="auto"/>
              <w:left w:val="single" w:sz="6" w:space="0" w:color="auto"/>
            </w:tcBorders>
            <w:tcMar>
              <w:left w:w="90" w:type="dxa"/>
              <w:right w:w="90" w:type="dxa"/>
            </w:tcMar>
          </w:tcPr>
          <w:p w14:paraId="2E956234" w14:textId="0080A70F" w:rsidR="1E7E7B6F" w:rsidRDefault="006B1848" w:rsidP="53614F40">
            <w:pPr>
              <w:spacing w:before="80" w:after="80" w:line="259" w:lineRule="auto"/>
              <w:rPr>
                <w:color w:val="000000" w:themeColor="text1"/>
              </w:rPr>
            </w:pPr>
            <w:r>
              <w:rPr>
                <w:b/>
                <w:bCs/>
                <w:color w:val="000000" w:themeColor="text1"/>
              </w:rPr>
              <w:t>Response</w:t>
            </w:r>
          </w:p>
        </w:tc>
        <w:tc>
          <w:tcPr>
            <w:tcW w:w="6420" w:type="dxa"/>
            <w:tcBorders>
              <w:top w:val="single" w:sz="6" w:space="0" w:color="auto"/>
              <w:right w:val="single" w:sz="6" w:space="0" w:color="auto"/>
            </w:tcBorders>
            <w:tcMar>
              <w:left w:w="90" w:type="dxa"/>
              <w:right w:w="90" w:type="dxa"/>
            </w:tcMar>
          </w:tcPr>
          <w:p w14:paraId="3665DFF6" w14:textId="01BE521B"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286293E6" w14:textId="77777777" w:rsidTr="10F81A08">
        <w:trPr>
          <w:trHeight w:val="285"/>
        </w:trPr>
        <w:tc>
          <w:tcPr>
            <w:tcW w:w="2940" w:type="dxa"/>
            <w:tcBorders>
              <w:left w:val="single" w:sz="6" w:space="0" w:color="auto"/>
              <w:bottom w:val="single" w:sz="6" w:space="0" w:color="auto"/>
            </w:tcBorders>
            <w:tcMar>
              <w:left w:w="90" w:type="dxa"/>
              <w:right w:w="90" w:type="dxa"/>
            </w:tcMar>
          </w:tcPr>
          <w:p w14:paraId="0AE2828D" w14:textId="1EDB020D" w:rsidR="1E7E7B6F" w:rsidRPr="001816ED" w:rsidRDefault="53614F40" w:rsidP="53614F40">
            <w:pPr>
              <w:spacing w:before="80" w:after="80" w:line="259" w:lineRule="auto"/>
              <w:rPr>
                <w:rFonts w:eastAsia="Calibri" w:cs="Calibri"/>
                <w:color w:val="000000" w:themeColor="text1"/>
              </w:rPr>
            </w:pPr>
            <w:r w:rsidRPr="001816ED">
              <w:rPr>
                <w:rFonts w:eastAsia="Calibri" w:cs="Calibri"/>
                <w:color w:val="000000" w:themeColor="text1"/>
              </w:rPr>
              <w:t>Daily</w:t>
            </w:r>
          </w:p>
        </w:tc>
        <w:tc>
          <w:tcPr>
            <w:tcW w:w="6420" w:type="dxa"/>
            <w:tcBorders>
              <w:bottom w:val="single" w:sz="6" w:space="0" w:color="auto"/>
              <w:right w:val="single" w:sz="6" w:space="0" w:color="auto"/>
            </w:tcBorders>
            <w:tcMar>
              <w:left w:w="90" w:type="dxa"/>
              <w:right w:w="90" w:type="dxa"/>
            </w:tcMar>
          </w:tcPr>
          <w:p w14:paraId="70B9D462" w14:textId="620B79B8" w:rsidR="1E7E7B6F" w:rsidRPr="001816ED"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tobacco or another nicotine </w:t>
            </w:r>
            <w:r w:rsidR="5C4EB9A2" w:rsidRPr="10F81A08">
              <w:rPr>
                <w:rFonts w:eastAsia="Calibri" w:cs="Calibri"/>
                <w:color w:val="000000" w:themeColor="text1"/>
              </w:rPr>
              <w:t xml:space="preserve">delivery </w:t>
            </w:r>
            <w:r w:rsidRPr="10F81A08">
              <w:rPr>
                <w:rFonts w:eastAsia="Calibri" w:cs="Calibri"/>
                <w:color w:val="000000" w:themeColor="text1"/>
              </w:rPr>
              <w:t>product every day for the past 12 months</w:t>
            </w:r>
          </w:p>
        </w:tc>
      </w:tr>
      <w:tr w:rsidR="1E7E7B6F" w14:paraId="10D39D24" w14:textId="77777777" w:rsidTr="10F81A08">
        <w:trPr>
          <w:trHeight w:val="285"/>
        </w:trPr>
        <w:tc>
          <w:tcPr>
            <w:tcW w:w="2940" w:type="dxa"/>
            <w:tcBorders>
              <w:left w:val="single" w:sz="6" w:space="0" w:color="auto"/>
              <w:bottom w:val="single" w:sz="6" w:space="0" w:color="auto"/>
            </w:tcBorders>
            <w:tcMar>
              <w:left w:w="90" w:type="dxa"/>
              <w:right w:w="90" w:type="dxa"/>
            </w:tcMar>
          </w:tcPr>
          <w:p w14:paraId="4270E16A" w14:textId="21688B0C" w:rsidR="1E7E7B6F" w:rsidRPr="001816ED" w:rsidRDefault="53614F40" w:rsidP="53614F40">
            <w:pPr>
              <w:spacing w:before="80" w:after="80" w:line="259" w:lineRule="auto"/>
              <w:rPr>
                <w:rFonts w:eastAsia="Calibri" w:cs="Calibri"/>
                <w:color w:val="000000" w:themeColor="text1"/>
              </w:rPr>
            </w:pPr>
            <w:r w:rsidRPr="001816ED">
              <w:rPr>
                <w:rFonts w:eastAsia="Calibri" w:cs="Calibri"/>
                <w:color w:val="000000" w:themeColor="text1"/>
              </w:rPr>
              <w:t>Weekly</w:t>
            </w:r>
          </w:p>
        </w:tc>
        <w:tc>
          <w:tcPr>
            <w:tcW w:w="6420" w:type="dxa"/>
            <w:tcBorders>
              <w:bottom w:val="single" w:sz="6" w:space="0" w:color="auto"/>
              <w:right w:val="single" w:sz="6" w:space="0" w:color="auto"/>
            </w:tcBorders>
            <w:tcMar>
              <w:left w:w="90" w:type="dxa"/>
              <w:right w:w="90" w:type="dxa"/>
            </w:tcMar>
          </w:tcPr>
          <w:p w14:paraId="57D1440D" w14:textId="2D269D75" w:rsidR="1E7E7B6F" w:rsidRPr="001816ED"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tobacco or another nicotine </w:t>
            </w:r>
            <w:r w:rsidR="4F8F320D" w:rsidRPr="10F81A08">
              <w:rPr>
                <w:rFonts w:eastAsia="Calibri" w:cs="Calibri"/>
                <w:color w:val="000000" w:themeColor="text1"/>
              </w:rPr>
              <w:t xml:space="preserve">delivery </w:t>
            </w:r>
            <w:r w:rsidRPr="10F81A08">
              <w:rPr>
                <w:rFonts w:eastAsia="Calibri" w:cs="Calibri"/>
                <w:color w:val="000000" w:themeColor="text1"/>
              </w:rPr>
              <w:t>product at least once per week, every week, for the past 12 months</w:t>
            </w:r>
          </w:p>
        </w:tc>
      </w:tr>
      <w:tr w:rsidR="1E7E7B6F" w14:paraId="1BED0747" w14:textId="77777777" w:rsidTr="10F81A08">
        <w:trPr>
          <w:trHeight w:val="285"/>
        </w:trPr>
        <w:tc>
          <w:tcPr>
            <w:tcW w:w="2940" w:type="dxa"/>
            <w:tcBorders>
              <w:left w:val="single" w:sz="6" w:space="0" w:color="auto"/>
              <w:bottom w:val="single" w:sz="6" w:space="0" w:color="auto"/>
            </w:tcBorders>
            <w:tcMar>
              <w:left w:w="90" w:type="dxa"/>
              <w:right w:w="90" w:type="dxa"/>
            </w:tcMar>
          </w:tcPr>
          <w:p w14:paraId="207FAA5B" w14:textId="3FB7B0FC" w:rsidR="1E7E7B6F" w:rsidRPr="001816ED" w:rsidRDefault="53614F40" w:rsidP="53614F40">
            <w:pPr>
              <w:spacing w:before="80" w:after="80" w:line="259" w:lineRule="auto"/>
              <w:rPr>
                <w:rFonts w:eastAsia="Calibri" w:cs="Calibri"/>
                <w:color w:val="000000" w:themeColor="text1"/>
              </w:rPr>
            </w:pPr>
            <w:r w:rsidRPr="001816ED">
              <w:rPr>
                <w:rFonts w:eastAsia="Calibri" w:cs="Calibri"/>
                <w:color w:val="000000" w:themeColor="text1"/>
              </w:rPr>
              <w:t>Monthly</w:t>
            </w:r>
          </w:p>
        </w:tc>
        <w:tc>
          <w:tcPr>
            <w:tcW w:w="6420" w:type="dxa"/>
            <w:tcBorders>
              <w:bottom w:val="single" w:sz="6" w:space="0" w:color="auto"/>
              <w:right w:val="single" w:sz="6" w:space="0" w:color="auto"/>
            </w:tcBorders>
            <w:tcMar>
              <w:left w:w="90" w:type="dxa"/>
              <w:right w:w="90" w:type="dxa"/>
            </w:tcMar>
          </w:tcPr>
          <w:p w14:paraId="108DEA15" w14:textId="6B449802" w:rsidR="1E7E7B6F" w:rsidRPr="001816ED"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tobacco or another nicotine </w:t>
            </w:r>
            <w:r w:rsidR="238F190F" w:rsidRPr="10F81A08">
              <w:rPr>
                <w:rFonts w:eastAsia="Calibri" w:cs="Calibri"/>
                <w:color w:val="000000" w:themeColor="text1"/>
              </w:rPr>
              <w:t xml:space="preserve">delivery </w:t>
            </w:r>
            <w:r w:rsidRPr="10F81A08">
              <w:rPr>
                <w:rFonts w:eastAsia="Calibri" w:cs="Calibri"/>
                <w:color w:val="000000" w:themeColor="text1"/>
              </w:rPr>
              <w:t xml:space="preserve">product at least once per month, every month, for the past 12 months </w:t>
            </w:r>
          </w:p>
        </w:tc>
      </w:tr>
      <w:tr w:rsidR="1E7E7B6F" w14:paraId="415A2395" w14:textId="77777777" w:rsidTr="10F81A08">
        <w:trPr>
          <w:trHeight w:val="285"/>
        </w:trPr>
        <w:tc>
          <w:tcPr>
            <w:tcW w:w="2940" w:type="dxa"/>
            <w:tcBorders>
              <w:left w:val="single" w:sz="6" w:space="0" w:color="auto"/>
              <w:bottom w:val="single" w:sz="6" w:space="0" w:color="auto"/>
            </w:tcBorders>
            <w:tcMar>
              <w:left w:w="90" w:type="dxa"/>
              <w:right w:w="90" w:type="dxa"/>
            </w:tcMar>
          </w:tcPr>
          <w:p w14:paraId="779304DC" w14:textId="7F8F86E0" w:rsidR="1E7E7B6F" w:rsidRPr="001816ED" w:rsidRDefault="53614F40" w:rsidP="53614F40">
            <w:pPr>
              <w:spacing w:before="80" w:after="80" w:line="259" w:lineRule="auto"/>
              <w:rPr>
                <w:rFonts w:eastAsia="Calibri" w:cs="Calibri"/>
                <w:color w:val="000000" w:themeColor="text1"/>
              </w:rPr>
            </w:pPr>
            <w:r w:rsidRPr="001816ED">
              <w:rPr>
                <w:rFonts w:eastAsia="Calibri" w:cs="Calibri"/>
                <w:color w:val="000000" w:themeColor="text1"/>
              </w:rPr>
              <w:t>Less than monthly</w:t>
            </w:r>
          </w:p>
        </w:tc>
        <w:tc>
          <w:tcPr>
            <w:tcW w:w="6420" w:type="dxa"/>
            <w:tcBorders>
              <w:bottom w:val="single" w:sz="6" w:space="0" w:color="auto"/>
              <w:right w:val="single" w:sz="6" w:space="0" w:color="auto"/>
            </w:tcBorders>
            <w:tcMar>
              <w:left w:w="90" w:type="dxa"/>
              <w:right w:w="90" w:type="dxa"/>
            </w:tcMar>
          </w:tcPr>
          <w:p w14:paraId="38B76C8E" w14:textId="518B64D8" w:rsidR="1E7E7B6F" w:rsidRPr="001816ED"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tobacco or another nicotine </w:t>
            </w:r>
            <w:r w:rsidR="61916C12" w:rsidRPr="10F81A08">
              <w:rPr>
                <w:rFonts w:eastAsia="Calibri" w:cs="Calibri"/>
                <w:color w:val="000000" w:themeColor="text1"/>
              </w:rPr>
              <w:t xml:space="preserve">delivery </w:t>
            </w:r>
            <w:r w:rsidRPr="10F81A08">
              <w:rPr>
                <w:rFonts w:eastAsia="Calibri" w:cs="Calibri"/>
                <w:color w:val="000000" w:themeColor="text1"/>
              </w:rPr>
              <w:t xml:space="preserve">product </w:t>
            </w:r>
            <w:r w:rsidR="1743EC0C" w:rsidRPr="10F81A08">
              <w:rPr>
                <w:rFonts w:eastAsia="Calibri" w:cs="Calibri"/>
                <w:color w:val="000000" w:themeColor="text1"/>
              </w:rPr>
              <w:t xml:space="preserve">at least once in the last 12 months, but not monthly </w:t>
            </w:r>
          </w:p>
        </w:tc>
      </w:tr>
      <w:tr w:rsidR="1E7E7B6F" w14:paraId="408D0234" w14:textId="77777777" w:rsidTr="10F81A08">
        <w:trPr>
          <w:trHeight w:val="285"/>
        </w:trPr>
        <w:tc>
          <w:tcPr>
            <w:tcW w:w="2940" w:type="dxa"/>
            <w:tcBorders>
              <w:left w:val="single" w:sz="6" w:space="0" w:color="auto"/>
              <w:bottom w:val="single" w:sz="6" w:space="0" w:color="auto"/>
            </w:tcBorders>
            <w:tcMar>
              <w:left w:w="90" w:type="dxa"/>
              <w:right w:w="90" w:type="dxa"/>
            </w:tcMar>
          </w:tcPr>
          <w:p w14:paraId="43FD4EF3" w14:textId="72F65550" w:rsidR="1E7E7B6F" w:rsidRPr="001816ED" w:rsidRDefault="53614F40" w:rsidP="53614F40">
            <w:pPr>
              <w:spacing w:before="80" w:after="80" w:line="259" w:lineRule="auto"/>
              <w:rPr>
                <w:rFonts w:eastAsia="Calibri" w:cs="Calibri"/>
                <w:color w:val="000000" w:themeColor="text1"/>
              </w:rPr>
            </w:pPr>
            <w:r w:rsidRPr="001816ED">
              <w:rPr>
                <w:rFonts w:eastAsia="Calibri" w:cs="Calibri"/>
                <w:color w:val="000000" w:themeColor="text1"/>
              </w:rPr>
              <w:t>Never</w:t>
            </w:r>
          </w:p>
        </w:tc>
        <w:tc>
          <w:tcPr>
            <w:tcW w:w="6420" w:type="dxa"/>
            <w:tcBorders>
              <w:bottom w:val="single" w:sz="6" w:space="0" w:color="auto"/>
              <w:right w:val="single" w:sz="6" w:space="0" w:color="auto"/>
            </w:tcBorders>
            <w:tcMar>
              <w:left w:w="90" w:type="dxa"/>
              <w:right w:w="90" w:type="dxa"/>
            </w:tcMar>
          </w:tcPr>
          <w:p w14:paraId="3B65D561" w14:textId="4200CC38" w:rsidR="1E7E7B6F" w:rsidRPr="001816ED"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not used tobacco or another nicotine </w:t>
            </w:r>
            <w:r w:rsidR="5D0A6500" w:rsidRPr="10F81A08">
              <w:rPr>
                <w:rFonts w:eastAsia="Calibri" w:cs="Calibri"/>
                <w:color w:val="000000" w:themeColor="text1"/>
              </w:rPr>
              <w:t xml:space="preserve">delivery </w:t>
            </w:r>
            <w:r w:rsidRPr="10F81A08">
              <w:rPr>
                <w:rFonts w:eastAsia="Calibri" w:cs="Calibri"/>
                <w:color w:val="000000" w:themeColor="text1"/>
              </w:rPr>
              <w:t>product in the past 12 months</w:t>
            </w:r>
          </w:p>
        </w:tc>
      </w:tr>
    </w:tbl>
    <w:p w14:paraId="176D2C80" w14:textId="7F1FD65B" w:rsidR="1E7E7B6F" w:rsidRDefault="1E7E7B6F" w:rsidP="53614F40">
      <w:pPr>
        <w:spacing w:before="80" w:after="80"/>
        <w:rPr>
          <w:color w:val="000000" w:themeColor="text1"/>
        </w:rPr>
      </w:pPr>
    </w:p>
    <w:p w14:paraId="097526DC" w14:textId="3F36D396" w:rsidR="1E7E7B6F" w:rsidRDefault="4A30EDE4" w:rsidP="00FB3C1A">
      <w:pPr>
        <w:pStyle w:val="Heading3"/>
        <w:keepNext w:val="0"/>
        <w:keepLines w:val="0"/>
        <w:spacing w:before="480" w:after="80"/>
        <w:rPr>
          <w:b w:val="0"/>
          <w:bCs w:val="0"/>
          <w:color w:val="000000" w:themeColor="text1"/>
        </w:rPr>
      </w:pPr>
      <w:r w:rsidRPr="4A30EDE4">
        <w:t xml:space="preserve">12 - In the PAST 12 MONTHS, how often have you consumed more than 5 drinks (men) 4 drinks (women) containing alcohol in a single day? </w:t>
      </w:r>
    </w:p>
    <w:p w14:paraId="20394484" w14:textId="3B2FD0A4" w:rsidR="1E7E7B6F"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The intent of this </w:t>
      </w:r>
      <w:r w:rsidR="0094348B">
        <w:rPr>
          <w:color w:val="000000" w:themeColor="text1"/>
        </w:rPr>
        <w:t>item</w:t>
      </w:r>
      <w:r w:rsidRPr="53614F40">
        <w:rPr>
          <w:color w:val="000000" w:themeColor="text1"/>
        </w:rPr>
        <w:t xml:space="preserve"> is to identify whether, and how often, the member uses alcohol. </w:t>
      </w:r>
    </w:p>
    <w:p w14:paraId="12C3CB13" w14:textId="4D8C8C60" w:rsidR="1E7E7B6F" w:rsidRDefault="53614F40" w:rsidP="53614F40">
      <w:pPr>
        <w:spacing w:before="80" w:after="80"/>
        <w:rPr>
          <w:color w:val="000000" w:themeColor="text1"/>
        </w:rPr>
      </w:pPr>
      <w:r w:rsidRPr="53614F40">
        <w:rPr>
          <w:b/>
          <w:bCs/>
          <w:color w:val="000000" w:themeColor="text1"/>
        </w:rPr>
        <w:t xml:space="preserve">Definition: </w:t>
      </w:r>
      <w:r w:rsidRPr="53614F40">
        <w:rPr>
          <w:color w:val="000000" w:themeColor="text1"/>
        </w:rPr>
        <w:t>One standard alcoholic drink contains roughly 14 grams of pure alcohol, which is found in: 12 ounces of regular beer (5% alcohol); 5 ounces of wine (12% alcohol); 1.5 ounces (one shot) of distilled spirits (40% alcohol).</w:t>
      </w:r>
    </w:p>
    <w:p w14:paraId="2290B3B7" w14:textId="265EDE5F" w:rsidR="1E7E7B6F" w:rsidRDefault="53614F40" w:rsidP="53614F40">
      <w:pPr>
        <w:spacing w:before="80" w:after="80"/>
        <w:rPr>
          <w:color w:val="000000" w:themeColor="text1"/>
        </w:rPr>
      </w:pPr>
      <w:r w:rsidRPr="53614F40">
        <w:rPr>
          <w:color w:val="000000" w:themeColor="text1"/>
        </w:rPr>
        <w:t xml:space="preserve">A single day refers to one 24-hour period. </w:t>
      </w:r>
    </w:p>
    <w:p w14:paraId="4954A47F" w14:textId="3CDD05FC"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The nurse assessor should ask the member directly how often they consume more than </w:t>
      </w:r>
      <w:r w:rsidRPr="00582659">
        <w:rPr>
          <w:b/>
          <w:bCs/>
          <w:color w:val="000000" w:themeColor="text1"/>
        </w:rPr>
        <w:t xml:space="preserve">5 </w:t>
      </w:r>
      <w:r w:rsidR="00582659">
        <w:rPr>
          <w:b/>
          <w:bCs/>
          <w:color w:val="000000" w:themeColor="text1"/>
        </w:rPr>
        <w:t>alcoholic</w:t>
      </w:r>
      <w:r w:rsidR="00582659">
        <w:rPr>
          <w:color w:val="000000" w:themeColor="text1"/>
        </w:rPr>
        <w:t xml:space="preserve"> drinks if they are male or </w:t>
      </w:r>
      <w:r w:rsidRPr="00582659">
        <w:rPr>
          <w:b/>
          <w:bCs/>
          <w:color w:val="000000" w:themeColor="text1"/>
        </w:rPr>
        <w:t>4</w:t>
      </w:r>
      <w:r w:rsidR="00582659">
        <w:rPr>
          <w:b/>
          <w:bCs/>
          <w:color w:val="000000" w:themeColor="text1"/>
        </w:rPr>
        <w:t xml:space="preserve"> alcoholic </w:t>
      </w:r>
      <w:r w:rsidR="00582659">
        <w:rPr>
          <w:color w:val="000000" w:themeColor="text1"/>
        </w:rPr>
        <w:t>drinks if they are female</w:t>
      </w:r>
      <w:r w:rsidRPr="53614F40">
        <w:rPr>
          <w:color w:val="000000" w:themeColor="text1"/>
        </w:rPr>
        <w:t xml:space="preserve"> in a single day. </w:t>
      </w:r>
      <w:r w:rsidR="00DC0F2B">
        <w:rPr>
          <w:color w:val="000000" w:themeColor="text1"/>
        </w:rPr>
        <w:t>The nurse assessor should t</w:t>
      </w:r>
      <w:r w:rsidR="00DC0F2B" w:rsidRPr="00DC0F2B">
        <w:rPr>
          <w:color w:val="000000" w:themeColor="text1"/>
        </w:rPr>
        <w:t xml:space="preserve">ake care to make sure that </w:t>
      </w:r>
      <w:r w:rsidR="00DC0F2B">
        <w:rPr>
          <w:color w:val="000000" w:themeColor="text1"/>
        </w:rPr>
        <w:t>they</w:t>
      </w:r>
      <w:r w:rsidR="00DC0F2B" w:rsidRPr="00DC0F2B">
        <w:rPr>
          <w:color w:val="000000" w:themeColor="text1"/>
        </w:rPr>
        <w:t xml:space="preserve"> are coding for more than 5</w:t>
      </w:r>
      <w:r w:rsidR="00DC0F2B">
        <w:rPr>
          <w:color w:val="000000" w:themeColor="text1"/>
        </w:rPr>
        <w:t xml:space="preserve"> alcoholic</w:t>
      </w:r>
      <w:r w:rsidR="00DC0F2B" w:rsidRPr="00DC0F2B">
        <w:rPr>
          <w:color w:val="000000" w:themeColor="text1"/>
        </w:rPr>
        <w:t xml:space="preserve"> drinks/day (men) or 4 </w:t>
      </w:r>
      <w:r w:rsidR="00DC0F2B">
        <w:rPr>
          <w:color w:val="000000" w:themeColor="text1"/>
        </w:rPr>
        <w:t xml:space="preserve">alcoholic </w:t>
      </w:r>
      <w:r w:rsidR="00DC0F2B" w:rsidRPr="00DC0F2B">
        <w:rPr>
          <w:color w:val="000000" w:themeColor="text1"/>
        </w:rPr>
        <w:t>drinks/day (women)</w:t>
      </w:r>
      <w:r w:rsidR="003D3CBC">
        <w:rPr>
          <w:color w:val="000000" w:themeColor="text1"/>
        </w:rPr>
        <w:t xml:space="preserve"> using the coding structure below</w:t>
      </w:r>
      <w:r w:rsidR="00DC0F2B" w:rsidRPr="00DC0F2B">
        <w:rPr>
          <w:color w:val="000000" w:themeColor="text1"/>
        </w:rPr>
        <w:t>.</w:t>
      </w:r>
    </w:p>
    <w:p w14:paraId="245309E3" w14:textId="0AC62125" w:rsidR="1E7E7B6F" w:rsidRDefault="00114091" w:rsidP="53614F40">
      <w:pPr>
        <w:spacing w:before="80" w:after="80"/>
        <w:rPr>
          <w:color w:val="000000" w:themeColor="text1"/>
        </w:rPr>
      </w:pPr>
      <w:r>
        <w:rPr>
          <w:b/>
          <w:bCs/>
          <w:color w:val="000000" w:themeColor="text1"/>
        </w:rPr>
        <w:t xml:space="preserve">Response: </w:t>
      </w:r>
      <w:r w:rsidRPr="00F30B0C">
        <w:t>Choose the appropriate answer from the selections provided.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1E7E7B6F" w14:paraId="2E9C4D2A" w14:textId="77777777" w:rsidTr="10F81A08">
        <w:trPr>
          <w:trHeight w:val="285"/>
        </w:trPr>
        <w:tc>
          <w:tcPr>
            <w:tcW w:w="2910" w:type="dxa"/>
            <w:tcBorders>
              <w:top w:val="single" w:sz="6" w:space="0" w:color="auto"/>
              <w:left w:val="single" w:sz="6" w:space="0" w:color="auto"/>
            </w:tcBorders>
            <w:tcMar>
              <w:left w:w="90" w:type="dxa"/>
              <w:right w:w="90" w:type="dxa"/>
            </w:tcMar>
          </w:tcPr>
          <w:p w14:paraId="2D05C83E" w14:textId="250CFEB4" w:rsidR="1E7E7B6F" w:rsidRDefault="00114091" w:rsidP="53614F40">
            <w:pPr>
              <w:spacing w:before="80" w:after="80" w:line="259" w:lineRule="auto"/>
              <w:rPr>
                <w:color w:val="000000" w:themeColor="text1"/>
              </w:rPr>
            </w:pPr>
            <w:r>
              <w:rPr>
                <w:b/>
                <w:bCs/>
                <w:color w:val="000000" w:themeColor="text1"/>
              </w:rPr>
              <w:lastRenderedPageBreak/>
              <w:t>Response</w:t>
            </w:r>
          </w:p>
        </w:tc>
        <w:tc>
          <w:tcPr>
            <w:tcW w:w="6435" w:type="dxa"/>
            <w:tcBorders>
              <w:top w:val="single" w:sz="6" w:space="0" w:color="auto"/>
              <w:right w:val="single" w:sz="6" w:space="0" w:color="auto"/>
            </w:tcBorders>
            <w:tcMar>
              <w:left w:w="90" w:type="dxa"/>
              <w:right w:w="90" w:type="dxa"/>
            </w:tcMar>
          </w:tcPr>
          <w:p w14:paraId="35F17365" w14:textId="07BC43B6"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29CAED02" w14:textId="77777777" w:rsidTr="10F81A08">
        <w:trPr>
          <w:trHeight w:val="285"/>
        </w:trPr>
        <w:tc>
          <w:tcPr>
            <w:tcW w:w="2910" w:type="dxa"/>
            <w:tcBorders>
              <w:left w:val="single" w:sz="6" w:space="0" w:color="auto"/>
              <w:bottom w:val="single" w:sz="6" w:space="0" w:color="auto"/>
            </w:tcBorders>
            <w:tcMar>
              <w:left w:w="90" w:type="dxa"/>
              <w:right w:w="90" w:type="dxa"/>
            </w:tcMar>
          </w:tcPr>
          <w:p w14:paraId="5D22F452" w14:textId="0219E18E" w:rsidR="1E7E7B6F" w:rsidRPr="00175DA0" w:rsidRDefault="53614F40" w:rsidP="53614F40">
            <w:pPr>
              <w:spacing w:before="80" w:after="80" w:line="259" w:lineRule="auto"/>
              <w:rPr>
                <w:rFonts w:eastAsia="Calibri" w:cs="Calibri"/>
                <w:color w:val="000000" w:themeColor="text1"/>
              </w:rPr>
            </w:pPr>
            <w:r w:rsidRPr="00175DA0">
              <w:rPr>
                <w:rFonts w:eastAsia="Calibri" w:cs="Calibri"/>
                <w:color w:val="000000" w:themeColor="text1"/>
              </w:rPr>
              <w:t>Daily</w:t>
            </w:r>
          </w:p>
        </w:tc>
        <w:tc>
          <w:tcPr>
            <w:tcW w:w="6435" w:type="dxa"/>
            <w:tcBorders>
              <w:bottom w:val="single" w:sz="6" w:space="0" w:color="auto"/>
              <w:right w:val="single" w:sz="6" w:space="0" w:color="auto"/>
            </w:tcBorders>
            <w:tcMar>
              <w:left w:w="90" w:type="dxa"/>
              <w:right w:w="90" w:type="dxa"/>
            </w:tcMar>
          </w:tcPr>
          <w:p w14:paraId="6D4231A6" w14:textId="3B1CA5A3" w:rsidR="1E7E7B6F" w:rsidRPr="00175DA0"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consumed more than 5(M)/4(F) alcoholic drinks every day for the past 12 months</w:t>
            </w:r>
          </w:p>
        </w:tc>
      </w:tr>
      <w:tr w:rsidR="1E7E7B6F" w14:paraId="2937525D" w14:textId="77777777" w:rsidTr="10F81A08">
        <w:trPr>
          <w:trHeight w:val="285"/>
        </w:trPr>
        <w:tc>
          <w:tcPr>
            <w:tcW w:w="2910" w:type="dxa"/>
            <w:tcBorders>
              <w:left w:val="single" w:sz="6" w:space="0" w:color="auto"/>
              <w:bottom w:val="single" w:sz="6" w:space="0" w:color="auto"/>
            </w:tcBorders>
            <w:tcMar>
              <w:left w:w="90" w:type="dxa"/>
              <w:right w:w="90" w:type="dxa"/>
            </w:tcMar>
          </w:tcPr>
          <w:p w14:paraId="175EFD88" w14:textId="56B773ED" w:rsidR="1E7E7B6F" w:rsidRPr="00175DA0" w:rsidRDefault="53614F40" w:rsidP="53614F40">
            <w:pPr>
              <w:spacing w:before="80" w:after="80" w:line="259" w:lineRule="auto"/>
              <w:rPr>
                <w:rFonts w:eastAsia="Calibri" w:cs="Calibri"/>
                <w:color w:val="000000" w:themeColor="text1"/>
              </w:rPr>
            </w:pPr>
            <w:r w:rsidRPr="00175DA0">
              <w:rPr>
                <w:rFonts w:eastAsia="Calibri" w:cs="Calibri"/>
                <w:color w:val="000000" w:themeColor="text1"/>
              </w:rPr>
              <w:t>Weekly</w:t>
            </w:r>
          </w:p>
        </w:tc>
        <w:tc>
          <w:tcPr>
            <w:tcW w:w="6435" w:type="dxa"/>
            <w:tcBorders>
              <w:bottom w:val="single" w:sz="6" w:space="0" w:color="auto"/>
              <w:right w:val="single" w:sz="6" w:space="0" w:color="auto"/>
            </w:tcBorders>
            <w:tcMar>
              <w:left w:w="90" w:type="dxa"/>
              <w:right w:w="90" w:type="dxa"/>
            </w:tcMar>
          </w:tcPr>
          <w:p w14:paraId="193DDCE0" w14:textId="5D7B505A" w:rsidR="1E7E7B6F" w:rsidRPr="00175DA0"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consumed more than 5(M)/4(F) alcoholic drinks in a single day at least once per week, every week, for the past 12 months</w:t>
            </w:r>
          </w:p>
        </w:tc>
      </w:tr>
      <w:tr w:rsidR="1E7E7B6F" w14:paraId="254A844C" w14:textId="77777777" w:rsidTr="10F81A08">
        <w:trPr>
          <w:trHeight w:val="285"/>
        </w:trPr>
        <w:tc>
          <w:tcPr>
            <w:tcW w:w="2910" w:type="dxa"/>
            <w:tcBorders>
              <w:left w:val="single" w:sz="6" w:space="0" w:color="auto"/>
              <w:bottom w:val="single" w:sz="6" w:space="0" w:color="auto"/>
            </w:tcBorders>
            <w:tcMar>
              <w:left w:w="90" w:type="dxa"/>
              <w:right w:w="90" w:type="dxa"/>
            </w:tcMar>
          </w:tcPr>
          <w:p w14:paraId="5498F030" w14:textId="3B66D934" w:rsidR="1E7E7B6F" w:rsidRPr="00175DA0" w:rsidRDefault="53614F40" w:rsidP="53614F40">
            <w:pPr>
              <w:spacing w:before="80" w:after="80" w:line="259" w:lineRule="auto"/>
              <w:rPr>
                <w:rFonts w:eastAsia="Calibri" w:cs="Calibri"/>
                <w:color w:val="000000" w:themeColor="text1"/>
              </w:rPr>
            </w:pPr>
            <w:r w:rsidRPr="00175DA0">
              <w:rPr>
                <w:rFonts w:eastAsia="Calibri" w:cs="Calibri"/>
                <w:color w:val="000000" w:themeColor="text1"/>
              </w:rPr>
              <w:t>Monthly</w:t>
            </w:r>
          </w:p>
        </w:tc>
        <w:tc>
          <w:tcPr>
            <w:tcW w:w="6435" w:type="dxa"/>
            <w:tcBorders>
              <w:bottom w:val="single" w:sz="6" w:space="0" w:color="auto"/>
              <w:right w:val="single" w:sz="6" w:space="0" w:color="auto"/>
            </w:tcBorders>
            <w:tcMar>
              <w:left w:w="90" w:type="dxa"/>
              <w:right w:w="90" w:type="dxa"/>
            </w:tcMar>
          </w:tcPr>
          <w:p w14:paraId="4BC152A1" w14:textId="3C3F4552" w:rsidR="1E7E7B6F" w:rsidRPr="00175DA0"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consumed more than 5(M)/4(F) alcoholic drinks in a single day at least once per month, every month, for the past 12 months</w:t>
            </w:r>
          </w:p>
        </w:tc>
      </w:tr>
      <w:tr w:rsidR="1E7E7B6F" w14:paraId="00520219" w14:textId="77777777" w:rsidTr="10F81A08">
        <w:trPr>
          <w:trHeight w:val="285"/>
        </w:trPr>
        <w:tc>
          <w:tcPr>
            <w:tcW w:w="2910" w:type="dxa"/>
            <w:tcBorders>
              <w:left w:val="single" w:sz="6" w:space="0" w:color="auto"/>
              <w:bottom w:val="single" w:sz="6" w:space="0" w:color="auto"/>
            </w:tcBorders>
            <w:tcMar>
              <w:left w:w="90" w:type="dxa"/>
              <w:right w:w="90" w:type="dxa"/>
            </w:tcMar>
          </w:tcPr>
          <w:p w14:paraId="2EFC9B8D" w14:textId="043232EF" w:rsidR="1E7E7B6F" w:rsidRPr="00175DA0" w:rsidRDefault="53614F40" w:rsidP="53614F40">
            <w:pPr>
              <w:spacing w:before="80" w:after="80" w:line="259" w:lineRule="auto"/>
              <w:rPr>
                <w:rFonts w:eastAsia="Calibri" w:cs="Calibri"/>
                <w:color w:val="000000" w:themeColor="text1"/>
              </w:rPr>
            </w:pPr>
            <w:r w:rsidRPr="00175DA0">
              <w:rPr>
                <w:rFonts w:eastAsia="Calibri" w:cs="Calibri"/>
                <w:color w:val="000000" w:themeColor="text1"/>
              </w:rPr>
              <w:t>Less than monthly</w:t>
            </w:r>
          </w:p>
        </w:tc>
        <w:tc>
          <w:tcPr>
            <w:tcW w:w="6435" w:type="dxa"/>
            <w:tcBorders>
              <w:bottom w:val="single" w:sz="6" w:space="0" w:color="auto"/>
              <w:right w:val="single" w:sz="6" w:space="0" w:color="auto"/>
            </w:tcBorders>
            <w:tcMar>
              <w:left w:w="90" w:type="dxa"/>
              <w:right w:w="90" w:type="dxa"/>
            </w:tcMar>
          </w:tcPr>
          <w:p w14:paraId="52431AC6" w14:textId="22C5B67D" w:rsidR="1E7E7B6F" w:rsidRPr="00175DA0"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consumed more than 5(M)/4(F) alcoholic drinks in a single day a</w:t>
            </w:r>
            <w:r w:rsidR="76997F30" w:rsidRPr="10F81A08">
              <w:rPr>
                <w:rFonts w:eastAsia="Calibri" w:cs="Calibri"/>
                <w:color w:val="000000" w:themeColor="text1"/>
              </w:rPr>
              <w:t>t</w:t>
            </w:r>
            <w:r w:rsidRPr="10F81A08">
              <w:rPr>
                <w:rFonts w:eastAsia="Calibri" w:cs="Calibri"/>
                <w:color w:val="000000" w:themeColor="text1"/>
              </w:rPr>
              <w:t xml:space="preserve"> least </w:t>
            </w:r>
            <w:r w:rsidR="13DF577E" w:rsidRPr="10F81A08">
              <w:rPr>
                <w:rFonts w:eastAsia="Calibri" w:cs="Calibri"/>
                <w:color w:val="000000" w:themeColor="text1"/>
              </w:rPr>
              <w:t xml:space="preserve">once in the last 12 months, but not monthly </w:t>
            </w:r>
          </w:p>
        </w:tc>
      </w:tr>
      <w:tr w:rsidR="1E7E7B6F" w14:paraId="2A7AEA1F" w14:textId="77777777" w:rsidTr="10F81A08">
        <w:trPr>
          <w:trHeight w:val="285"/>
        </w:trPr>
        <w:tc>
          <w:tcPr>
            <w:tcW w:w="2910" w:type="dxa"/>
            <w:tcBorders>
              <w:left w:val="single" w:sz="6" w:space="0" w:color="auto"/>
              <w:bottom w:val="single" w:sz="6" w:space="0" w:color="auto"/>
            </w:tcBorders>
            <w:tcMar>
              <w:left w:w="90" w:type="dxa"/>
              <w:right w:w="90" w:type="dxa"/>
            </w:tcMar>
          </w:tcPr>
          <w:p w14:paraId="59958A54" w14:textId="5306015F" w:rsidR="1E7E7B6F" w:rsidRPr="00175DA0" w:rsidRDefault="53614F40" w:rsidP="53614F40">
            <w:pPr>
              <w:spacing w:before="80" w:after="80" w:line="259" w:lineRule="auto"/>
              <w:rPr>
                <w:rFonts w:eastAsia="Calibri" w:cs="Calibri"/>
                <w:color w:val="000000" w:themeColor="text1"/>
              </w:rPr>
            </w:pPr>
            <w:r w:rsidRPr="00175DA0">
              <w:rPr>
                <w:rFonts w:eastAsia="Calibri" w:cs="Calibri"/>
                <w:color w:val="000000" w:themeColor="text1"/>
              </w:rPr>
              <w:t>Never</w:t>
            </w:r>
          </w:p>
        </w:tc>
        <w:tc>
          <w:tcPr>
            <w:tcW w:w="6435" w:type="dxa"/>
            <w:tcBorders>
              <w:bottom w:val="single" w:sz="6" w:space="0" w:color="auto"/>
              <w:right w:val="single" w:sz="6" w:space="0" w:color="auto"/>
            </w:tcBorders>
            <w:tcMar>
              <w:left w:w="90" w:type="dxa"/>
              <w:right w:w="90" w:type="dxa"/>
            </w:tcMar>
          </w:tcPr>
          <w:p w14:paraId="7F1930A2" w14:textId="6A072E61" w:rsidR="1E7E7B6F" w:rsidRPr="00175DA0"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not consumed more than 5(M)/4(F) alcoholic drinks in a single day in the past 12 months </w:t>
            </w:r>
          </w:p>
        </w:tc>
      </w:tr>
    </w:tbl>
    <w:p w14:paraId="1627A16F" w14:textId="2A19770B" w:rsidR="1E7E7B6F" w:rsidRDefault="1E7E7B6F" w:rsidP="53614F40">
      <w:pPr>
        <w:spacing w:before="80" w:after="80"/>
        <w:rPr>
          <w:color w:val="000000" w:themeColor="text1"/>
        </w:rPr>
      </w:pPr>
    </w:p>
    <w:p w14:paraId="4C869607" w14:textId="5E56701F" w:rsidR="1E7E7B6F" w:rsidRDefault="1E7E7B6F" w:rsidP="53614F40">
      <w:pPr>
        <w:spacing w:before="80" w:after="80"/>
        <w:rPr>
          <w:color w:val="000000" w:themeColor="text1"/>
        </w:rPr>
      </w:pPr>
    </w:p>
    <w:p w14:paraId="209D514F" w14:textId="5F9FF6D6" w:rsidR="1E7E7B6F" w:rsidRDefault="4A30EDE4" w:rsidP="4A30EDE4">
      <w:pPr>
        <w:pStyle w:val="Heading3"/>
        <w:keepNext w:val="0"/>
        <w:keepLines w:val="0"/>
        <w:spacing w:before="80" w:after="80"/>
        <w:rPr>
          <w:b w:val="0"/>
          <w:bCs w:val="0"/>
          <w:color w:val="000000" w:themeColor="text1"/>
        </w:rPr>
      </w:pPr>
      <w:r>
        <w:t xml:space="preserve">13 - In the PAST 12 MONTHS, how often have you taken a prescribed medication just for the </w:t>
      </w:r>
      <w:r w:rsidR="00F41715">
        <w:t>feeling</w:t>
      </w:r>
      <w:r w:rsidR="009B57BD">
        <w:t>,</w:t>
      </w:r>
      <w:r w:rsidR="00F41715">
        <w:t xml:space="preserve"> more</w:t>
      </w:r>
      <w:r>
        <w:t xml:space="preserve"> than prescribed</w:t>
      </w:r>
      <w:r w:rsidR="009B57BD">
        <w:t>,</w:t>
      </w:r>
      <w:r>
        <w:t xml:space="preserve"> or that were not prescribed for you? </w:t>
      </w:r>
    </w:p>
    <w:p w14:paraId="18E7693D" w14:textId="321D7623" w:rsidR="1E7E7B6F"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The intent of this </w:t>
      </w:r>
      <w:r w:rsidR="004E7046">
        <w:rPr>
          <w:color w:val="000000" w:themeColor="text1"/>
        </w:rPr>
        <w:t>item</w:t>
      </w:r>
      <w:r w:rsidRPr="53614F40">
        <w:rPr>
          <w:color w:val="000000" w:themeColor="text1"/>
        </w:rPr>
        <w:t xml:space="preserve"> is to identify whether, and how often, the member misuses prescription drugs.</w:t>
      </w:r>
    </w:p>
    <w:p w14:paraId="7B6341EC" w14:textId="6CB53705" w:rsidR="1E7E7B6F" w:rsidRDefault="1C5DC674" w:rsidP="53614F40">
      <w:pPr>
        <w:spacing w:before="80" w:after="80"/>
        <w:rPr>
          <w:color w:val="000000" w:themeColor="text1"/>
        </w:rPr>
      </w:pPr>
      <w:r w:rsidRPr="10F81A08">
        <w:rPr>
          <w:b/>
          <w:bCs/>
          <w:color w:val="000000" w:themeColor="text1"/>
        </w:rPr>
        <w:t xml:space="preserve">Definition: </w:t>
      </w:r>
      <w:r w:rsidRPr="10F81A08">
        <w:rPr>
          <w:color w:val="000000" w:themeColor="text1"/>
        </w:rPr>
        <w:t xml:space="preserve">Prescription drug misuse may </w:t>
      </w:r>
      <w:r w:rsidR="61CF0DB1" w:rsidRPr="10F81A08">
        <w:rPr>
          <w:color w:val="000000" w:themeColor="text1"/>
        </w:rPr>
        <w:t>include</w:t>
      </w:r>
      <w:r w:rsidRPr="10F81A08">
        <w:rPr>
          <w:color w:val="000000" w:themeColor="text1"/>
        </w:rPr>
        <w:t xml:space="preserve"> taking a medicine that was prescribed for someone else; taking a larger or smaller dose than prescribed; taking the medicine in a different way than prescribed (e.g.</w:t>
      </w:r>
      <w:r w:rsidR="376B94F6" w:rsidRPr="10F81A08">
        <w:rPr>
          <w:color w:val="000000" w:themeColor="text1"/>
        </w:rPr>
        <w:t>,</w:t>
      </w:r>
      <w:r w:rsidRPr="10F81A08">
        <w:rPr>
          <w:color w:val="000000" w:themeColor="text1"/>
        </w:rPr>
        <w:t xml:space="preserve"> crushing tablets and then snorting or injecting them);</w:t>
      </w:r>
      <w:r w:rsidR="004A1779">
        <w:rPr>
          <w:color w:val="000000" w:themeColor="text1"/>
        </w:rPr>
        <w:t xml:space="preserve"> or</w:t>
      </w:r>
      <w:r w:rsidRPr="10F81A08">
        <w:rPr>
          <w:color w:val="000000" w:themeColor="text1"/>
        </w:rPr>
        <w:t xml:space="preserve"> using the medicine for a purpose other than prescribed, such as getting high.</w:t>
      </w:r>
    </w:p>
    <w:p w14:paraId="229E90B5" w14:textId="14D08469"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The nurse assessor should ask the member directly how often over the past 12 months they have taken more than their prescribed dose of medication or a medication that was not prescribed to them, just for the feeling it provided.</w:t>
      </w:r>
    </w:p>
    <w:p w14:paraId="17F512FA" w14:textId="734AC15F" w:rsidR="1E7E7B6F" w:rsidRDefault="000A2F76" w:rsidP="53614F40">
      <w:pPr>
        <w:spacing w:before="80" w:after="80"/>
        <w:rPr>
          <w:color w:val="000000" w:themeColor="text1"/>
        </w:rPr>
      </w:pPr>
      <w:r>
        <w:rPr>
          <w:b/>
          <w:bCs/>
          <w:color w:val="000000" w:themeColor="text1"/>
        </w:rPr>
        <w:t xml:space="preserve">Response: </w:t>
      </w:r>
      <w:r w:rsidRPr="00F30B0C">
        <w:t>Choose the appropriate answer from the selections provided.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20"/>
      </w:tblGrid>
      <w:tr w:rsidR="1E7E7B6F" w14:paraId="2C274305" w14:textId="77777777" w:rsidTr="10F81A08">
        <w:trPr>
          <w:trHeight w:val="285"/>
        </w:trPr>
        <w:tc>
          <w:tcPr>
            <w:tcW w:w="2925" w:type="dxa"/>
            <w:tcBorders>
              <w:top w:val="single" w:sz="6" w:space="0" w:color="auto"/>
              <w:left w:val="single" w:sz="6" w:space="0" w:color="auto"/>
            </w:tcBorders>
            <w:tcMar>
              <w:left w:w="90" w:type="dxa"/>
              <w:right w:w="90" w:type="dxa"/>
            </w:tcMar>
          </w:tcPr>
          <w:p w14:paraId="25155083" w14:textId="67F7CB92" w:rsidR="1E7E7B6F" w:rsidRDefault="000A2F76" w:rsidP="53614F40">
            <w:pPr>
              <w:spacing w:before="80" w:after="80" w:line="259" w:lineRule="auto"/>
              <w:rPr>
                <w:color w:val="000000" w:themeColor="text1"/>
              </w:rPr>
            </w:pPr>
            <w:r>
              <w:rPr>
                <w:b/>
                <w:bCs/>
                <w:color w:val="000000" w:themeColor="text1"/>
              </w:rPr>
              <w:t>Response</w:t>
            </w:r>
          </w:p>
        </w:tc>
        <w:tc>
          <w:tcPr>
            <w:tcW w:w="6420" w:type="dxa"/>
            <w:tcBorders>
              <w:top w:val="single" w:sz="6" w:space="0" w:color="auto"/>
              <w:right w:val="single" w:sz="6" w:space="0" w:color="auto"/>
            </w:tcBorders>
            <w:tcMar>
              <w:left w:w="90" w:type="dxa"/>
              <w:right w:w="90" w:type="dxa"/>
            </w:tcMar>
          </w:tcPr>
          <w:p w14:paraId="50A57DB3" w14:textId="33BFE312"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6039E768" w14:textId="77777777" w:rsidTr="10F81A08">
        <w:trPr>
          <w:trHeight w:val="285"/>
        </w:trPr>
        <w:tc>
          <w:tcPr>
            <w:tcW w:w="2925" w:type="dxa"/>
            <w:tcBorders>
              <w:left w:val="single" w:sz="6" w:space="0" w:color="auto"/>
              <w:bottom w:val="single" w:sz="6" w:space="0" w:color="auto"/>
            </w:tcBorders>
            <w:tcMar>
              <w:left w:w="90" w:type="dxa"/>
              <w:right w:w="90" w:type="dxa"/>
            </w:tcMar>
          </w:tcPr>
          <w:p w14:paraId="1C55251B" w14:textId="4FD804FF" w:rsidR="1E7E7B6F" w:rsidRPr="00991E86" w:rsidRDefault="53614F40" w:rsidP="53614F40">
            <w:pPr>
              <w:spacing w:before="80" w:after="80" w:line="259" w:lineRule="auto"/>
              <w:rPr>
                <w:rFonts w:eastAsia="Calibri" w:cs="Calibri"/>
                <w:color w:val="000000" w:themeColor="text1"/>
              </w:rPr>
            </w:pPr>
            <w:r w:rsidRPr="00991E86">
              <w:rPr>
                <w:rFonts w:eastAsia="Calibri" w:cs="Calibri"/>
                <w:color w:val="000000" w:themeColor="text1"/>
              </w:rPr>
              <w:t>Daily</w:t>
            </w:r>
          </w:p>
        </w:tc>
        <w:tc>
          <w:tcPr>
            <w:tcW w:w="6420" w:type="dxa"/>
            <w:tcBorders>
              <w:bottom w:val="single" w:sz="6" w:space="0" w:color="auto"/>
              <w:right w:val="single" w:sz="6" w:space="0" w:color="auto"/>
            </w:tcBorders>
            <w:tcMar>
              <w:left w:w="90" w:type="dxa"/>
              <w:right w:w="90" w:type="dxa"/>
            </w:tcMar>
          </w:tcPr>
          <w:p w14:paraId="034B0C2F" w14:textId="0D63F987" w:rsidR="1E7E7B6F" w:rsidRPr="00991E86"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misused a prescription drug every day for the past 12 months </w:t>
            </w:r>
          </w:p>
        </w:tc>
      </w:tr>
      <w:tr w:rsidR="1E7E7B6F" w14:paraId="62861F5D" w14:textId="77777777" w:rsidTr="10F81A08">
        <w:trPr>
          <w:trHeight w:val="285"/>
        </w:trPr>
        <w:tc>
          <w:tcPr>
            <w:tcW w:w="2925" w:type="dxa"/>
            <w:tcBorders>
              <w:left w:val="single" w:sz="6" w:space="0" w:color="auto"/>
              <w:bottom w:val="single" w:sz="6" w:space="0" w:color="auto"/>
            </w:tcBorders>
            <w:tcMar>
              <w:left w:w="90" w:type="dxa"/>
              <w:right w:w="90" w:type="dxa"/>
            </w:tcMar>
          </w:tcPr>
          <w:p w14:paraId="2A7E84E9" w14:textId="3AF0C052" w:rsidR="1E7E7B6F" w:rsidRPr="00991E86" w:rsidRDefault="53614F40" w:rsidP="53614F40">
            <w:pPr>
              <w:spacing w:before="80" w:after="80" w:line="259" w:lineRule="auto"/>
              <w:rPr>
                <w:rFonts w:eastAsia="Calibri" w:cs="Calibri"/>
                <w:color w:val="000000" w:themeColor="text1"/>
              </w:rPr>
            </w:pPr>
            <w:r w:rsidRPr="00991E86">
              <w:rPr>
                <w:rFonts w:eastAsia="Calibri" w:cs="Calibri"/>
                <w:color w:val="000000" w:themeColor="text1"/>
              </w:rPr>
              <w:t>Weekly</w:t>
            </w:r>
          </w:p>
        </w:tc>
        <w:tc>
          <w:tcPr>
            <w:tcW w:w="6420" w:type="dxa"/>
            <w:tcBorders>
              <w:bottom w:val="single" w:sz="6" w:space="0" w:color="auto"/>
              <w:right w:val="single" w:sz="6" w:space="0" w:color="auto"/>
            </w:tcBorders>
            <w:tcMar>
              <w:left w:w="90" w:type="dxa"/>
              <w:right w:w="90" w:type="dxa"/>
            </w:tcMar>
          </w:tcPr>
          <w:p w14:paraId="4D72832A" w14:textId="69C7005E" w:rsidR="1E7E7B6F" w:rsidRPr="00991E86"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misused a prescription drug at least once each week, every week, for the past 12 months</w:t>
            </w:r>
          </w:p>
        </w:tc>
      </w:tr>
      <w:tr w:rsidR="1E7E7B6F" w14:paraId="48F7D994" w14:textId="77777777" w:rsidTr="10F81A08">
        <w:trPr>
          <w:trHeight w:val="285"/>
        </w:trPr>
        <w:tc>
          <w:tcPr>
            <w:tcW w:w="2925" w:type="dxa"/>
            <w:tcBorders>
              <w:left w:val="single" w:sz="6" w:space="0" w:color="auto"/>
              <w:bottom w:val="single" w:sz="6" w:space="0" w:color="auto"/>
            </w:tcBorders>
            <w:tcMar>
              <w:left w:w="90" w:type="dxa"/>
              <w:right w:w="90" w:type="dxa"/>
            </w:tcMar>
          </w:tcPr>
          <w:p w14:paraId="289301AD" w14:textId="0D2E40F6" w:rsidR="1E7E7B6F" w:rsidRPr="00991E86" w:rsidRDefault="53614F40" w:rsidP="53614F40">
            <w:pPr>
              <w:spacing w:before="80" w:after="80" w:line="259" w:lineRule="auto"/>
              <w:rPr>
                <w:rFonts w:eastAsia="Calibri" w:cs="Calibri"/>
                <w:color w:val="000000" w:themeColor="text1"/>
              </w:rPr>
            </w:pPr>
            <w:r w:rsidRPr="00991E86">
              <w:rPr>
                <w:rFonts w:eastAsia="Calibri" w:cs="Calibri"/>
                <w:color w:val="000000" w:themeColor="text1"/>
              </w:rPr>
              <w:t>Monthly</w:t>
            </w:r>
          </w:p>
        </w:tc>
        <w:tc>
          <w:tcPr>
            <w:tcW w:w="6420" w:type="dxa"/>
            <w:tcBorders>
              <w:bottom w:val="single" w:sz="6" w:space="0" w:color="auto"/>
              <w:right w:val="single" w:sz="6" w:space="0" w:color="auto"/>
            </w:tcBorders>
            <w:tcMar>
              <w:left w:w="90" w:type="dxa"/>
              <w:right w:w="90" w:type="dxa"/>
            </w:tcMar>
          </w:tcPr>
          <w:p w14:paraId="10FF9116" w14:textId="08894ECF" w:rsidR="1E7E7B6F" w:rsidRPr="00991E86"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misused a prescription drug at least once per month, every month, for the past 12 months</w:t>
            </w:r>
          </w:p>
        </w:tc>
      </w:tr>
      <w:tr w:rsidR="1E7E7B6F" w14:paraId="4C014DCD" w14:textId="77777777" w:rsidTr="10F81A08">
        <w:trPr>
          <w:trHeight w:val="285"/>
        </w:trPr>
        <w:tc>
          <w:tcPr>
            <w:tcW w:w="2925" w:type="dxa"/>
            <w:tcBorders>
              <w:left w:val="single" w:sz="6" w:space="0" w:color="auto"/>
              <w:bottom w:val="single" w:sz="6" w:space="0" w:color="auto"/>
            </w:tcBorders>
            <w:tcMar>
              <w:left w:w="90" w:type="dxa"/>
              <w:right w:w="90" w:type="dxa"/>
            </w:tcMar>
          </w:tcPr>
          <w:p w14:paraId="3094C9CC" w14:textId="04BDD0E2" w:rsidR="1E7E7B6F" w:rsidRPr="00991E86" w:rsidRDefault="53614F40" w:rsidP="53614F40">
            <w:pPr>
              <w:spacing w:before="80" w:after="80" w:line="259" w:lineRule="auto"/>
              <w:rPr>
                <w:rFonts w:eastAsia="Calibri" w:cs="Calibri"/>
                <w:color w:val="000000" w:themeColor="text1"/>
              </w:rPr>
            </w:pPr>
            <w:r w:rsidRPr="00991E86">
              <w:rPr>
                <w:rFonts w:eastAsia="Calibri" w:cs="Calibri"/>
                <w:color w:val="000000" w:themeColor="text1"/>
              </w:rPr>
              <w:lastRenderedPageBreak/>
              <w:t>Less than monthly</w:t>
            </w:r>
          </w:p>
        </w:tc>
        <w:tc>
          <w:tcPr>
            <w:tcW w:w="6420" w:type="dxa"/>
            <w:tcBorders>
              <w:bottom w:val="single" w:sz="6" w:space="0" w:color="auto"/>
              <w:right w:val="single" w:sz="6" w:space="0" w:color="auto"/>
            </w:tcBorders>
            <w:tcMar>
              <w:left w:w="90" w:type="dxa"/>
              <w:right w:w="90" w:type="dxa"/>
            </w:tcMar>
          </w:tcPr>
          <w:p w14:paraId="56C8FD4B" w14:textId="65FD07EF" w:rsidR="1E7E7B6F" w:rsidRPr="00991E86"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misused a prescription drug at</w:t>
            </w:r>
            <w:r w:rsidR="2F5BB3A9" w:rsidRPr="10F81A08">
              <w:rPr>
                <w:rFonts w:eastAsia="Calibri" w:cs="Calibri"/>
                <w:color w:val="000000" w:themeColor="text1"/>
              </w:rPr>
              <w:t xml:space="preserve"> least once in the last 12 months, but not monthly</w:t>
            </w:r>
          </w:p>
        </w:tc>
      </w:tr>
      <w:tr w:rsidR="1E7E7B6F" w14:paraId="238ACD4F" w14:textId="77777777" w:rsidTr="10F81A08">
        <w:trPr>
          <w:trHeight w:val="285"/>
        </w:trPr>
        <w:tc>
          <w:tcPr>
            <w:tcW w:w="2925" w:type="dxa"/>
            <w:tcBorders>
              <w:left w:val="single" w:sz="6" w:space="0" w:color="auto"/>
              <w:bottom w:val="single" w:sz="6" w:space="0" w:color="auto"/>
            </w:tcBorders>
            <w:tcMar>
              <w:left w:w="90" w:type="dxa"/>
              <w:right w:w="90" w:type="dxa"/>
            </w:tcMar>
          </w:tcPr>
          <w:p w14:paraId="2996E510" w14:textId="63849D69" w:rsidR="1E7E7B6F" w:rsidRPr="00991E86" w:rsidRDefault="53614F40" w:rsidP="53614F40">
            <w:pPr>
              <w:spacing w:before="80" w:after="80" w:line="259" w:lineRule="auto"/>
              <w:rPr>
                <w:rFonts w:eastAsia="Calibri" w:cs="Calibri"/>
                <w:color w:val="000000" w:themeColor="text1"/>
              </w:rPr>
            </w:pPr>
            <w:r w:rsidRPr="00991E86">
              <w:rPr>
                <w:rFonts w:eastAsia="Calibri" w:cs="Calibri"/>
                <w:color w:val="000000" w:themeColor="text1"/>
              </w:rPr>
              <w:t>Never</w:t>
            </w:r>
          </w:p>
        </w:tc>
        <w:tc>
          <w:tcPr>
            <w:tcW w:w="6420" w:type="dxa"/>
            <w:tcBorders>
              <w:bottom w:val="single" w:sz="6" w:space="0" w:color="auto"/>
              <w:right w:val="single" w:sz="6" w:space="0" w:color="auto"/>
            </w:tcBorders>
            <w:tcMar>
              <w:left w:w="90" w:type="dxa"/>
              <w:right w:w="90" w:type="dxa"/>
            </w:tcMar>
          </w:tcPr>
          <w:p w14:paraId="3633FCA7" w14:textId="0177A5DF" w:rsidR="1E7E7B6F" w:rsidRPr="00991E86"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not misused a prescription drug in the past 12 months</w:t>
            </w:r>
          </w:p>
        </w:tc>
      </w:tr>
    </w:tbl>
    <w:p w14:paraId="20E87296" w14:textId="5357A7A4" w:rsidR="1E7E7B6F" w:rsidRDefault="1E7E7B6F" w:rsidP="53614F40">
      <w:pPr>
        <w:spacing w:before="80" w:after="80"/>
        <w:rPr>
          <w:color w:val="000000" w:themeColor="text1"/>
        </w:rPr>
      </w:pPr>
    </w:p>
    <w:p w14:paraId="2B923639" w14:textId="45222E0D" w:rsidR="1E7E7B6F" w:rsidRDefault="1E7E7B6F" w:rsidP="53614F40">
      <w:pPr>
        <w:spacing w:before="80" w:after="80"/>
      </w:pPr>
    </w:p>
    <w:p w14:paraId="5A5CA3AA" w14:textId="7CDCF0DF" w:rsidR="1E7E7B6F" w:rsidRDefault="4A30EDE4" w:rsidP="4A30EDE4">
      <w:pPr>
        <w:pStyle w:val="Heading3"/>
        <w:keepNext w:val="0"/>
        <w:keepLines w:val="0"/>
        <w:spacing w:before="80" w:after="80"/>
        <w:rPr>
          <w:b w:val="0"/>
          <w:bCs w:val="0"/>
          <w:color w:val="000000" w:themeColor="text1"/>
        </w:rPr>
      </w:pPr>
      <w:r w:rsidRPr="4A30EDE4">
        <w:t xml:space="preserve">14 - In the PAST 12 MONTHS, how often have you used marijuana? </w:t>
      </w:r>
    </w:p>
    <w:p w14:paraId="05E8230D" w14:textId="55BB8717" w:rsidR="1E7E7B6F"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The intent of this </w:t>
      </w:r>
      <w:r w:rsidR="00991E86">
        <w:rPr>
          <w:color w:val="000000" w:themeColor="text1"/>
        </w:rPr>
        <w:t>item</w:t>
      </w:r>
      <w:r w:rsidRPr="53614F40">
        <w:rPr>
          <w:color w:val="000000" w:themeColor="text1"/>
        </w:rPr>
        <w:t xml:space="preserve"> is to identify whether, and how often, the member uses marijuana.</w:t>
      </w:r>
    </w:p>
    <w:p w14:paraId="2D80D65E" w14:textId="42FBB07E" w:rsidR="1E7E7B6F" w:rsidRDefault="1C5DC674" w:rsidP="53614F40">
      <w:pPr>
        <w:spacing w:before="80" w:after="80"/>
        <w:rPr>
          <w:color w:val="000000" w:themeColor="text1"/>
        </w:rPr>
      </w:pPr>
      <w:r w:rsidRPr="10F81A08">
        <w:rPr>
          <w:b/>
          <w:bCs/>
          <w:color w:val="000000" w:themeColor="text1"/>
        </w:rPr>
        <w:t xml:space="preserve">Definition: </w:t>
      </w:r>
      <w:r w:rsidRPr="10F81A08">
        <w:rPr>
          <w:color w:val="000000" w:themeColor="text1"/>
        </w:rPr>
        <w:t xml:space="preserve">Marijuana refers to parts of or products from the plant </w:t>
      </w:r>
      <w:r w:rsidR="56122AFD" w:rsidRPr="10F81A08">
        <w:rPr>
          <w:color w:val="000000" w:themeColor="text1"/>
        </w:rPr>
        <w:t>c</w:t>
      </w:r>
      <w:r w:rsidR="3F4C9432" w:rsidRPr="10F81A08">
        <w:rPr>
          <w:color w:val="000000" w:themeColor="text1"/>
        </w:rPr>
        <w:t>annabis</w:t>
      </w:r>
      <w:r w:rsidRPr="10F81A08">
        <w:rPr>
          <w:color w:val="000000" w:themeColor="text1"/>
        </w:rPr>
        <w:t xml:space="preserve"> sativa that contain substantial amounts of tetrahydrocannabinol (THC), the substance that is primarily responsible for the effects of marijuana on a person’s mental state.  Marijuana can be consumed by: smoking using a cigarette (joint) or in a pipe or a filtration device that uses water (</w:t>
      </w:r>
      <w:r w:rsidR="07B446AF" w:rsidRPr="10F81A08">
        <w:rPr>
          <w:color w:val="000000" w:themeColor="text1"/>
        </w:rPr>
        <w:t xml:space="preserve">e.g., </w:t>
      </w:r>
      <w:r w:rsidRPr="10F81A08">
        <w:rPr>
          <w:color w:val="000000" w:themeColor="text1"/>
        </w:rPr>
        <w:t>bong, hookah); inhaling the vapors of heated cannabis flowers or oils (</w:t>
      </w:r>
      <w:r w:rsidR="4AF22862" w:rsidRPr="10F81A08">
        <w:rPr>
          <w:color w:val="000000" w:themeColor="text1"/>
        </w:rPr>
        <w:t xml:space="preserve">e.g., </w:t>
      </w:r>
      <w:r w:rsidRPr="10F81A08">
        <w:rPr>
          <w:color w:val="000000" w:themeColor="text1"/>
        </w:rPr>
        <w:t>“vaping” or “dabbing”); oral ingestion through food or beverage; sublingually using a spray or tincture; and topically through oils.</w:t>
      </w:r>
    </w:p>
    <w:p w14:paraId="642389EE" w14:textId="4A67AD68"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The nurse assessor should ask the member directly how often over the past 12 months they have used marijuana. </w:t>
      </w:r>
    </w:p>
    <w:p w14:paraId="5BCE2455" w14:textId="55F3C061" w:rsidR="1E7E7B6F" w:rsidRDefault="00AC596C" w:rsidP="53614F40">
      <w:pPr>
        <w:spacing w:before="80" w:after="80"/>
        <w:rPr>
          <w:color w:val="000000" w:themeColor="text1"/>
        </w:rPr>
      </w:pPr>
      <w:r>
        <w:rPr>
          <w:b/>
          <w:bCs/>
          <w:color w:val="000000" w:themeColor="text1"/>
        </w:rPr>
        <w:t xml:space="preserve">Response: </w:t>
      </w:r>
      <w:r w:rsidRPr="00F30B0C">
        <w:t>Choose the appropriate answer from the selections provided.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50"/>
      </w:tblGrid>
      <w:tr w:rsidR="1E7E7B6F" w14:paraId="567678C9" w14:textId="77777777" w:rsidTr="10F81A08">
        <w:trPr>
          <w:trHeight w:val="285"/>
        </w:trPr>
        <w:tc>
          <w:tcPr>
            <w:tcW w:w="2895" w:type="dxa"/>
            <w:tcBorders>
              <w:top w:val="single" w:sz="6" w:space="0" w:color="auto"/>
              <w:left w:val="single" w:sz="6" w:space="0" w:color="auto"/>
            </w:tcBorders>
            <w:tcMar>
              <w:left w:w="90" w:type="dxa"/>
              <w:right w:w="90" w:type="dxa"/>
            </w:tcMar>
          </w:tcPr>
          <w:p w14:paraId="09819A19" w14:textId="7112D5CF" w:rsidR="1E7E7B6F" w:rsidRDefault="00AC596C" w:rsidP="53614F40">
            <w:pPr>
              <w:spacing w:before="80" w:after="80" w:line="259" w:lineRule="auto"/>
              <w:rPr>
                <w:color w:val="000000" w:themeColor="text1"/>
              </w:rPr>
            </w:pPr>
            <w:r>
              <w:rPr>
                <w:b/>
                <w:bCs/>
                <w:color w:val="000000" w:themeColor="text1"/>
              </w:rPr>
              <w:t>Response</w:t>
            </w:r>
          </w:p>
        </w:tc>
        <w:tc>
          <w:tcPr>
            <w:tcW w:w="6450" w:type="dxa"/>
            <w:tcBorders>
              <w:top w:val="single" w:sz="6" w:space="0" w:color="auto"/>
              <w:right w:val="single" w:sz="6" w:space="0" w:color="auto"/>
            </w:tcBorders>
            <w:tcMar>
              <w:left w:w="90" w:type="dxa"/>
              <w:right w:w="90" w:type="dxa"/>
            </w:tcMar>
          </w:tcPr>
          <w:p w14:paraId="50C83D79" w14:textId="1B937DB6"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43DB3B56" w14:textId="77777777" w:rsidTr="10F81A08">
        <w:trPr>
          <w:trHeight w:val="285"/>
        </w:trPr>
        <w:tc>
          <w:tcPr>
            <w:tcW w:w="2895" w:type="dxa"/>
            <w:tcBorders>
              <w:left w:val="single" w:sz="6" w:space="0" w:color="auto"/>
              <w:bottom w:val="single" w:sz="6" w:space="0" w:color="auto"/>
            </w:tcBorders>
            <w:tcMar>
              <w:left w:w="90" w:type="dxa"/>
              <w:right w:w="90" w:type="dxa"/>
            </w:tcMar>
          </w:tcPr>
          <w:p w14:paraId="2CBE6EA6" w14:textId="57E6C13E" w:rsidR="1E7E7B6F" w:rsidRPr="00483AAB" w:rsidRDefault="53614F40" w:rsidP="53614F40">
            <w:pPr>
              <w:spacing w:before="80" w:after="80" w:line="259" w:lineRule="auto"/>
              <w:rPr>
                <w:rFonts w:eastAsia="Calibri" w:cs="Calibri"/>
                <w:color w:val="000000" w:themeColor="text1"/>
              </w:rPr>
            </w:pPr>
            <w:r w:rsidRPr="00483AAB">
              <w:rPr>
                <w:rFonts w:eastAsia="Calibri" w:cs="Calibri"/>
                <w:color w:val="000000" w:themeColor="text1"/>
              </w:rPr>
              <w:t>Daily</w:t>
            </w:r>
          </w:p>
        </w:tc>
        <w:tc>
          <w:tcPr>
            <w:tcW w:w="6450" w:type="dxa"/>
            <w:tcBorders>
              <w:bottom w:val="single" w:sz="6" w:space="0" w:color="auto"/>
              <w:right w:val="single" w:sz="6" w:space="0" w:color="auto"/>
            </w:tcBorders>
            <w:tcMar>
              <w:left w:w="90" w:type="dxa"/>
              <w:right w:w="90" w:type="dxa"/>
            </w:tcMar>
          </w:tcPr>
          <w:p w14:paraId="1704D062" w14:textId="482B7AB9" w:rsidR="1E7E7B6F" w:rsidRPr="00483AAB"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used marijuana every day for the past 12 months</w:t>
            </w:r>
          </w:p>
        </w:tc>
      </w:tr>
      <w:tr w:rsidR="1E7E7B6F" w14:paraId="35F51D41" w14:textId="77777777" w:rsidTr="10F81A08">
        <w:trPr>
          <w:trHeight w:val="285"/>
        </w:trPr>
        <w:tc>
          <w:tcPr>
            <w:tcW w:w="2895" w:type="dxa"/>
            <w:tcBorders>
              <w:left w:val="single" w:sz="6" w:space="0" w:color="auto"/>
              <w:bottom w:val="single" w:sz="6" w:space="0" w:color="auto"/>
            </w:tcBorders>
            <w:tcMar>
              <w:left w:w="90" w:type="dxa"/>
              <w:right w:w="90" w:type="dxa"/>
            </w:tcMar>
          </w:tcPr>
          <w:p w14:paraId="36615AA0" w14:textId="19FD76D9" w:rsidR="1E7E7B6F" w:rsidRPr="00483AAB" w:rsidRDefault="53614F40" w:rsidP="53614F40">
            <w:pPr>
              <w:spacing w:before="80" w:after="80" w:line="259" w:lineRule="auto"/>
              <w:rPr>
                <w:rFonts w:eastAsia="Calibri" w:cs="Calibri"/>
                <w:color w:val="000000" w:themeColor="text1"/>
              </w:rPr>
            </w:pPr>
            <w:r w:rsidRPr="00483AAB">
              <w:rPr>
                <w:rFonts w:eastAsia="Calibri" w:cs="Calibri"/>
                <w:color w:val="000000" w:themeColor="text1"/>
              </w:rPr>
              <w:t>Weekly</w:t>
            </w:r>
          </w:p>
        </w:tc>
        <w:tc>
          <w:tcPr>
            <w:tcW w:w="6450" w:type="dxa"/>
            <w:tcBorders>
              <w:bottom w:val="single" w:sz="6" w:space="0" w:color="auto"/>
              <w:right w:val="single" w:sz="6" w:space="0" w:color="auto"/>
            </w:tcBorders>
            <w:tcMar>
              <w:left w:w="90" w:type="dxa"/>
              <w:right w:w="90" w:type="dxa"/>
            </w:tcMar>
          </w:tcPr>
          <w:p w14:paraId="39FA602F" w14:textId="57652625" w:rsidR="1E7E7B6F" w:rsidRPr="00483AAB"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used marijuana at least once per week, every week, for the past 12 months</w:t>
            </w:r>
          </w:p>
        </w:tc>
      </w:tr>
      <w:tr w:rsidR="1E7E7B6F" w14:paraId="15972BC8" w14:textId="77777777" w:rsidTr="10F81A08">
        <w:trPr>
          <w:trHeight w:val="285"/>
        </w:trPr>
        <w:tc>
          <w:tcPr>
            <w:tcW w:w="2895" w:type="dxa"/>
            <w:tcBorders>
              <w:left w:val="single" w:sz="6" w:space="0" w:color="auto"/>
              <w:bottom w:val="single" w:sz="6" w:space="0" w:color="auto"/>
            </w:tcBorders>
            <w:tcMar>
              <w:left w:w="90" w:type="dxa"/>
              <w:right w:w="90" w:type="dxa"/>
            </w:tcMar>
          </w:tcPr>
          <w:p w14:paraId="277CF1ED" w14:textId="2E7D6F05" w:rsidR="1E7E7B6F" w:rsidRPr="00483AAB" w:rsidRDefault="53614F40" w:rsidP="53614F40">
            <w:pPr>
              <w:spacing w:before="80" w:after="80" w:line="259" w:lineRule="auto"/>
              <w:rPr>
                <w:rFonts w:eastAsia="Calibri" w:cs="Calibri"/>
                <w:color w:val="000000" w:themeColor="text1"/>
              </w:rPr>
            </w:pPr>
            <w:r w:rsidRPr="00483AAB">
              <w:rPr>
                <w:rFonts w:eastAsia="Calibri" w:cs="Calibri"/>
                <w:color w:val="000000" w:themeColor="text1"/>
              </w:rPr>
              <w:t>Monthly</w:t>
            </w:r>
          </w:p>
        </w:tc>
        <w:tc>
          <w:tcPr>
            <w:tcW w:w="6450" w:type="dxa"/>
            <w:tcBorders>
              <w:bottom w:val="single" w:sz="6" w:space="0" w:color="auto"/>
              <w:right w:val="single" w:sz="6" w:space="0" w:color="auto"/>
            </w:tcBorders>
            <w:tcMar>
              <w:left w:w="90" w:type="dxa"/>
              <w:right w:w="90" w:type="dxa"/>
            </w:tcMar>
          </w:tcPr>
          <w:p w14:paraId="0E0F9E5B" w14:textId="529F3383" w:rsidR="1E7E7B6F" w:rsidRPr="00483AAB"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marijuana at least once per month, every month, for the past 12 months </w:t>
            </w:r>
          </w:p>
        </w:tc>
      </w:tr>
      <w:tr w:rsidR="1E7E7B6F" w14:paraId="5A66CDF4" w14:textId="77777777" w:rsidTr="10F81A08">
        <w:trPr>
          <w:trHeight w:val="285"/>
        </w:trPr>
        <w:tc>
          <w:tcPr>
            <w:tcW w:w="2895" w:type="dxa"/>
            <w:tcBorders>
              <w:left w:val="single" w:sz="6" w:space="0" w:color="auto"/>
              <w:bottom w:val="single" w:sz="6" w:space="0" w:color="auto"/>
            </w:tcBorders>
            <w:tcMar>
              <w:left w:w="90" w:type="dxa"/>
              <w:right w:w="90" w:type="dxa"/>
            </w:tcMar>
          </w:tcPr>
          <w:p w14:paraId="6F486659" w14:textId="7B6E93D4" w:rsidR="1E7E7B6F" w:rsidRPr="00483AAB" w:rsidRDefault="53614F40" w:rsidP="53614F40">
            <w:pPr>
              <w:spacing w:before="80" w:after="80" w:line="259" w:lineRule="auto"/>
              <w:rPr>
                <w:rFonts w:eastAsia="Calibri" w:cs="Calibri"/>
                <w:color w:val="000000" w:themeColor="text1"/>
              </w:rPr>
            </w:pPr>
            <w:r w:rsidRPr="00483AAB">
              <w:rPr>
                <w:rFonts w:eastAsia="Calibri" w:cs="Calibri"/>
                <w:color w:val="000000" w:themeColor="text1"/>
              </w:rPr>
              <w:t>Less than monthly</w:t>
            </w:r>
          </w:p>
        </w:tc>
        <w:tc>
          <w:tcPr>
            <w:tcW w:w="6450" w:type="dxa"/>
            <w:tcBorders>
              <w:bottom w:val="single" w:sz="6" w:space="0" w:color="auto"/>
              <w:right w:val="single" w:sz="6" w:space="0" w:color="auto"/>
            </w:tcBorders>
            <w:tcMar>
              <w:left w:w="90" w:type="dxa"/>
              <w:right w:w="90" w:type="dxa"/>
            </w:tcMar>
          </w:tcPr>
          <w:p w14:paraId="77015724" w14:textId="421908D9" w:rsidR="1E7E7B6F" w:rsidRPr="00483AAB"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marijuana at least </w:t>
            </w:r>
            <w:r w:rsidR="753AF323" w:rsidRPr="10F81A08">
              <w:rPr>
                <w:rFonts w:eastAsia="Calibri" w:cs="Calibri"/>
                <w:color w:val="000000" w:themeColor="text1"/>
              </w:rPr>
              <w:t>once</w:t>
            </w:r>
            <w:r w:rsidRPr="10F81A08">
              <w:rPr>
                <w:rFonts w:eastAsia="Calibri" w:cs="Calibri"/>
                <w:color w:val="000000" w:themeColor="text1"/>
              </w:rPr>
              <w:t xml:space="preserve"> in the </w:t>
            </w:r>
            <w:r w:rsidR="753AF323" w:rsidRPr="10F81A08">
              <w:rPr>
                <w:rFonts w:eastAsia="Calibri" w:cs="Calibri"/>
                <w:color w:val="000000" w:themeColor="text1"/>
              </w:rPr>
              <w:t>last</w:t>
            </w:r>
            <w:r w:rsidRPr="10F81A08">
              <w:rPr>
                <w:rFonts w:eastAsia="Calibri" w:cs="Calibri"/>
                <w:color w:val="000000" w:themeColor="text1"/>
              </w:rPr>
              <w:t xml:space="preserve"> 12 months</w:t>
            </w:r>
            <w:r w:rsidR="753AF323" w:rsidRPr="10F81A08">
              <w:rPr>
                <w:rFonts w:eastAsia="Calibri" w:cs="Calibri"/>
                <w:color w:val="000000" w:themeColor="text1"/>
              </w:rPr>
              <w:t>, but not monthly</w:t>
            </w:r>
          </w:p>
        </w:tc>
      </w:tr>
      <w:tr w:rsidR="1E7E7B6F" w14:paraId="198532AD" w14:textId="77777777" w:rsidTr="10F81A08">
        <w:trPr>
          <w:trHeight w:val="285"/>
        </w:trPr>
        <w:tc>
          <w:tcPr>
            <w:tcW w:w="2895" w:type="dxa"/>
            <w:tcBorders>
              <w:left w:val="single" w:sz="6" w:space="0" w:color="auto"/>
              <w:bottom w:val="single" w:sz="6" w:space="0" w:color="auto"/>
            </w:tcBorders>
            <w:tcMar>
              <w:left w:w="90" w:type="dxa"/>
              <w:right w:w="90" w:type="dxa"/>
            </w:tcMar>
          </w:tcPr>
          <w:p w14:paraId="737F222C" w14:textId="4DDCD3D6" w:rsidR="1E7E7B6F" w:rsidRPr="00483AAB" w:rsidRDefault="53614F40" w:rsidP="53614F40">
            <w:pPr>
              <w:spacing w:before="80" w:after="80" w:line="259" w:lineRule="auto"/>
              <w:rPr>
                <w:rFonts w:eastAsia="Calibri" w:cs="Calibri"/>
                <w:color w:val="000000" w:themeColor="text1"/>
              </w:rPr>
            </w:pPr>
            <w:r w:rsidRPr="00483AAB">
              <w:rPr>
                <w:rFonts w:eastAsia="Calibri" w:cs="Calibri"/>
                <w:color w:val="000000" w:themeColor="text1"/>
              </w:rPr>
              <w:t>Never</w:t>
            </w:r>
          </w:p>
        </w:tc>
        <w:tc>
          <w:tcPr>
            <w:tcW w:w="6450" w:type="dxa"/>
            <w:tcBorders>
              <w:bottom w:val="single" w:sz="6" w:space="0" w:color="auto"/>
              <w:right w:val="single" w:sz="6" w:space="0" w:color="auto"/>
            </w:tcBorders>
            <w:tcMar>
              <w:left w:w="90" w:type="dxa"/>
              <w:right w:w="90" w:type="dxa"/>
            </w:tcMar>
          </w:tcPr>
          <w:p w14:paraId="790C4076" w14:textId="69B588B5" w:rsidR="1E7E7B6F" w:rsidRPr="00483AAB"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not used marijuana in the past 12 months </w:t>
            </w:r>
          </w:p>
        </w:tc>
      </w:tr>
    </w:tbl>
    <w:p w14:paraId="64FC27AD" w14:textId="153E1293" w:rsidR="1E7E7B6F" w:rsidRDefault="1E7E7B6F" w:rsidP="53614F40">
      <w:pPr>
        <w:spacing w:before="80" w:after="80"/>
        <w:rPr>
          <w:color w:val="000000" w:themeColor="text1"/>
        </w:rPr>
      </w:pPr>
    </w:p>
    <w:p w14:paraId="06BE4D2A" w14:textId="5A8200DB" w:rsidR="1E7E7B6F" w:rsidRDefault="1E7E7B6F" w:rsidP="53614F40">
      <w:pPr>
        <w:spacing w:before="80" w:after="80"/>
        <w:rPr>
          <w:color w:val="000000" w:themeColor="text1"/>
        </w:rPr>
      </w:pPr>
    </w:p>
    <w:p w14:paraId="5DF4F601" w14:textId="5EFD2356" w:rsidR="1E7E7B6F" w:rsidRDefault="4A30EDE4" w:rsidP="4A30EDE4">
      <w:pPr>
        <w:pStyle w:val="Heading3"/>
        <w:keepNext w:val="0"/>
        <w:keepLines w:val="0"/>
        <w:spacing w:before="80" w:after="80"/>
        <w:rPr>
          <w:b w:val="0"/>
          <w:bCs w:val="0"/>
          <w:color w:val="000000" w:themeColor="text1"/>
        </w:rPr>
      </w:pPr>
      <w:r w:rsidRPr="4A30EDE4">
        <w:t xml:space="preserve">15 - In the PAST 12 MONTHS, how often have you used any drugs including cocaine or crack, heroin, methamphetamine (crystal meth), hallucinogens, ecstasy/MDMA? </w:t>
      </w:r>
    </w:p>
    <w:p w14:paraId="6F22A644" w14:textId="132BB9BF" w:rsidR="1E7E7B6F"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The intent of this </w:t>
      </w:r>
      <w:r w:rsidR="009E56FE">
        <w:rPr>
          <w:color w:val="000000" w:themeColor="text1"/>
        </w:rPr>
        <w:t>item</w:t>
      </w:r>
      <w:r w:rsidRPr="53614F40">
        <w:rPr>
          <w:color w:val="000000" w:themeColor="text1"/>
        </w:rPr>
        <w:t xml:space="preserve"> is to identify whether, and how often, the member uses illicit drugs other than the ones already indicated in the above questions.</w:t>
      </w:r>
    </w:p>
    <w:p w14:paraId="195A0619" w14:textId="77777777" w:rsidR="00FA6F21" w:rsidRDefault="1C5DC674" w:rsidP="00FB3C1A">
      <w:pPr>
        <w:keepNext/>
        <w:spacing w:before="80" w:after="80"/>
        <w:rPr>
          <w:b/>
          <w:bCs/>
          <w:color w:val="000000" w:themeColor="text1"/>
        </w:rPr>
      </w:pPr>
      <w:r w:rsidRPr="10F81A08">
        <w:rPr>
          <w:b/>
          <w:bCs/>
          <w:color w:val="000000" w:themeColor="text1"/>
        </w:rPr>
        <w:lastRenderedPageBreak/>
        <w:t xml:space="preserve">Definition: </w:t>
      </w:r>
    </w:p>
    <w:p w14:paraId="6E0D2317" w14:textId="175E57C6" w:rsidR="1E7E7B6F" w:rsidRPr="00FA6F21" w:rsidRDefault="1C5DC674" w:rsidP="00FA6F21">
      <w:pPr>
        <w:pStyle w:val="ListParagraph"/>
        <w:numPr>
          <w:ilvl w:val="0"/>
          <w:numId w:val="61"/>
        </w:numPr>
        <w:spacing w:before="80" w:after="80"/>
        <w:rPr>
          <w:color w:val="000000" w:themeColor="text1"/>
        </w:rPr>
      </w:pPr>
      <w:r w:rsidRPr="00FA6F21">
        <w:rPr>
          <w:color w:val="000000" w:themeColor="text1"/>
        </w:rPr>
        <w:t>Cocaine (also referred to as coke, blow) can be snorted, smoked, injected, and orally consumed. Cocaine may come in the form of fine, white powder that can be snorted, injected, or ingested, or in crystalized rock form that can be smoked (</w:t>
      </w:r>
      <w:r w:rsidR="32F6B712" w:rsidRPr="00FA6F21">
        <w:rPr>
          <w:color w:val="000000" w:themeColor="text1"/>
        </w:rPr>
        <w:t xml:space="preserve">e.g., </w:t>
      </w:r>
      <w:r w:rsidRPr="00FA6F21">
        <w:rPr>
          <w:color w:val="000000" w:themeColor="text1"/>
        </w:rPr>
        <w:t>crack cocaine).</w:t>
      </w:r>
    </w:p>
    <w:p w14:paraId="652C29F7" w14:textId="5AC82235" w:rsidR="1E7E7B6F" w:rsidRPr="00EB7863" w:rsidRDefault="53614F40" w:rsidP="00EB7863">
      <w:pPr>
        <w:pStyle w:val="ListParagraph"/>
        <w:numPr>
          <w:ilvl w:val="0"/>
          <w:numId w:val="52"/>
        </w:numPr>
        <w:spacing w:before="80" w:after="80"/>
        <w:rPr>
          <w:color w:val="000000" w:themeColor="text1"/>
        </w:rPr>
      </w:pPr>
      <w:r w:rsidRPr="00EB7863">
        <w:rPr>
          <w:color w:val="000000" w:themeColor="text1"/>
        </w:rPr>
        <w:t>Heroin is generally sold as a white, off-white, or brown powder. “Black tar” heroine is solid, sticky and black. Heroin can be injected, snorted, or smoked.</w:t>
      </w:r>
    </w:p>
    <w:p w14:paraId="005B08AB" w14:textId="4FE26608" w:rsidR="1E7E7B6F" w:rsidRPr="00EB7863" w:rsidRDefault="53614F40" w:rsidP="00EB7863">
      <w:pPr>
        <w:pStyle w:val="ListParagraph"/>
        <w:numPr>
          <w:ilvl w:val="0"/>
          <w:numId w:val="52"/>
        </w:numPr>
        <w:spacing w:before="80" w:after="80"/>
        <w:rPr>
          <w:color w:val="000000" w:themeColor="text1"/>
        </w:rPr>
      </w:pPr>
      <w:r w:rsidRPr="00EB7863">
        <w:rPr>
          <w:color w:val="000000" w:themeColor="text1"/>
        </w:rPr>
        <w:t xml:space="preserve">Crystal </w:t>
      </w:r>
      <w:r w:rsidR="0EED80AA" w:rsidRPr="00EB7863">
        <w:rPr>
          <w:color w:val="000000" w:themeColor="text1"/>
        </w:rPr>
        <w:t>M</w:t>
      </w:r>
      <w:r w:rsidRPr="00EB7863">
        <w:rPr>
          <w:color w:val="000000" w:themeColor="text1"/>
        </w:rPr>
        <w:t>ethamphetamine (also referred to as crystal meth, speed, crank) takes the form of a white, odorless, bitter-tasting crystalline powder that dissolves in water or alcohol. It can be smoked, snorted, injected, or orally ingested.</w:t>
      </w:r>
    </w:p>
    <w:p w14:paraId="53845A13" w14:textId="48751447" w:rsidR="1E7E7B6F" w:rsidRPr="00EB7863" w:rsidRDefault="53614F40" w:rsidP="00EB7863">
      <w:pPr>
        <w:pStyle w:val="ListParagraph"/>
        <w:numPr>
          <w:ilvl w:val="0"/>
          <w:numId w:val="52"/>
        </w:numPr>
        <w:spacing w:before="80" w:after="80"/>
        <w:rPr>
          <w:color w:val="000000" w:themeColor="text1"/>
        </w:rPr>
      </w:pPr>
      <w:r w:rsidRPr="00EB7863">
        <w:rPr>
          <w:color w:val="000000" w:themeColor="text1"/>
        </w:rPr>
        <w:t xml:space="preserve">Ecstasy (also </w:t>
      </w:r>
      <w:r w:rsidR="00AD55E2" w:rsidRPr="00EB7863">
        <w:rPr>
          <w:color w:val="000000" w:themeColor="text1"/>
        </w:rPr>
        <w:t>referred to as</w:t>
      </w:r>
      <w:r w:rsidRPr="00EB7863">
        <w:rPr>
          <w:color w:val="000000" w:themeColor="text1"/>
        </w:rPr>
        <w:t xml:space="preserve"> MDMA, Molly, E) can be taken as a capsule or tablet, though some swallow it in liquid form or snort the powder.</w:t>
      </w:r>
    </w:p>
    <w:p w14:paraId="261D6D1C" w14:textId="275C6C34" w:rsidR="1E7E7B6F" w:rsidRPr="00EB7863" w:rsidRDefault="25EBF8B3" w:rsidP="00EB7863">
      <w:pPr>
        <w:pStyle w:val="ListParagraph"/>
        <w:numPr>
          <w:ilvl w:val="0"/>
          <w:numId w:val="52"/>
        </w:numPr>
        <w:spacing w:before="80" w:after="80"/>
        <w:rPr>
          <w:color w:val="000000" w:themeColor="text1"/>
        </w:rPr>
      </w:pPr>
      <w:r w:rsidRPr="00EB7863">
        <w:rPr>
          <w:color w:val="000000" w:themeColor="text1"/>
        </w:rPr>
        <w:t xml:space="preserve">Hallucinogens are a class of psychoactive drugs that can produce altered states of consciousness. Most hallucinogens can be categorized as either being psychedelics, </w:t>
      </w:r>
      <w:r w:rsidR="006A0E6D" w:rsidRPr="00EB7863">
        <w:rPr>
          <w:color w:val="000000" w:themeColor="text1"/>
        </w:rPr>
        <w:t>dissociative</w:t>
      </w:r>
      <w:r w:rsidRPr="00EB7863">
        <w:rPr>
          <w:color w:val="000000" w:themeColor="text1"/>
        </w:rPr>
        <w:t xml:space="preserve">, or deliriants. Common hallucinogens include </w:t>
      </w:r>
      <w:r w:rsidR="00944419" w:rsidRPr="00EB7863">
        <w:rPr>
          <w:color w:val="000000" w:themeColor="text1"/>
        </w:rPr>
        <w:t>lysergic acid diethylamide (</w:t>
      </w:r>
      <w:r w:rsidRPr="00EB7863">
        <w:rPr>
          <w:color w:val="000000" w:themeColor="text1"/>
        </w:rPr>
        <w:t>LSD</w:t>
      </w:r>
      <w:r w:rsidR="00C40E76" w:rsidRPr="00EB7863">
        <w:rPr>
          <w:color w:val="000000" w:themeColor="text1"/>
        </w:rPr>
        <w:t>)</w:t>
      </w:r>
      <w:r w:rsidRPr="00EB7863">
        <w:rPr>
          <w:color w:val="000000" w:themeColor="text1"/>
        </w:rPr>
        <w:t xml:space="preserve">, mescaline, psilocybin, </w:t>
      </w:r>
      <w:r w:rsidR="00EF665A" w:rsidRPr="00EB7863">
        <w:rPr>
          <w:color w:val="000000" w:themeColor="text1"/>
        </w:rPr>
        <w:t>phencyclidine (</w:t>
      </w:r>
      <w:r w:rsidRPr="00EB7863">
        <w:rPr>
          <w:color w:val="000000" w:themeColor="text1"/>
        </w:rPr>
        <w:t>PCP</w:t>
      </w:r>
      <w:r w:rsidR="00EF665A" w:rsidRPr="00EB7863">
        <w:rPr>
          <w:color w:val="000000" w:themeColor="text1"/>
        </w:rPr>
        <w:t>)</w:t>
      </w:r>
      <w:r w:rsidRPr="00EB7863">
        <w:rPr>
          <w:color w:val="000000" w:themeColor="text1"/>
        </w:rPr>
        <w:t xml:space="preserve">, ketamine, </w:t>
      </w:r>
      <w:r w:rsidR="00596604" w:rsidRPr="00EB7863">
        <w:rPr>
          <w:color w:val="000000" w:themeColor="text1"/>
        </w:rPr>
        <w:t xml:space="preserve">and </w:t>
      </w:r>
      <w:r w:rsidRPr="00EB7863">
        <w:rPr>
          <w:color w:val="000000" w:themeColor="text1"/>
        </w:rPr>
        <w:t>salvia.</w:t>
      </w:r>
    </w:p>
    <w:p w14:paraId="7620C10F" w14:textId="6A71AD55"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The nurse assessor should ask the member directly how often over the past 12 months they have used other illicit drugs, such as cocaine, heroin, methamphetamines, </w:t>
      </w:r>
      <w:r w:rsidR="00E64DCB">
        <w:rPr>
          <w:color w:val="000000" w:themeColor="text1"/>
        </w:rPr>
        <w:t xml:space="preserve">ecstasy, or </w:t>
      </w:r>
      <w:r w:rsidRPr="53614F40">
        <w:rPr>
          <w:color w:val="000000" w:themeColor="text1"/>
        </w:rPr>
        <w:t>hallucinogens</w:t>
      </w:r>
      <w:r w:rsidR="00E64DCB">
        <w:rPr>
          <w:color w:val="000000" w:themeColor="text1"/>
        </w:rPr>
        <w:t>.</w:t>
      </w:r>
      <w:r w:rsidRPr="53614F40">
        <w:rPr>
          <w:color w:val="000000" w:themeColor="text1"/>
        </w:rPr>
        <w:t xml:space="preserve"> </w:t>
      </w:r>
    </w:p>
    <w:p w14:paraId="0184B520" w14:textId="2ACB7B36" w:rsidR="1E7E7B6F" w:rsidRDefault="00ED5E0F" w:rsidP="53614F40">
      <w:pPr>
        <w:spacing w:before="80" w:after="80"/>
        <w:rPr>
          <w:color w:val="000000" w:themeColor="text1"/>
        </w:rPr>
      </w:pPr>
      <w:r>
        <w:rPr>
          <w:b/>
          <w:bCs/>
          <w:color w:val="000000" w:themeColor="text1"/>
        </w:rPr>
        <w:t xml:space="preserve">Response: </w:t>
      </w:r>
      <w:r w:rsidRPr="00F30B0C">
        <w:t>Choose the appropriate answer from the selections provided.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1E7E7B6F" w14:paraId="36337FE6" w14:textId="77777777" w:rsidTr="10F81A08">
        <w:trPr>
          <w:trHeight w:val="285"/>
        </w:trPr>
        <w:tc>
          <w:tcPr>
            <w:tcW w:w="2910" w:type="dxa"/>
            <w:tcBorders>
              <w:top w:val="single" w:sz="6" w:space="0" w:color="auto"/>
              <w:left w:val="single" w:sz="6" w:space="0" w:color="auto"/>
            </w:tcBorders>
            <w:tcMar>
              <w:left w:w="90" w:type="dxa"/>
              <w:right w:w="90" w:type="dxa"/>
            </w:tcMar>
          </w:tcPr>
          <w:p w14:paraId="39C6FBCC" w14:textId="23D8E1C7" w:rsidR="1E7E7B6F" w:rsidRDefault="00ED5E0F" w:rsidP="53614F40">
            <w:pPr>
              <w:spacing w:before="80" w:after="80" w:line="259" w:lineRule="auto"/>
              <w:rPr>
                <w:color w:val="000000" w:themeColor="text1"/>
              </w:rPr>
            </w:pPr>
            <w:r>
              <w:rPr>
                <w:b/>
                <w:bCs/>
                <w:color w:val="000000" w:themeColor="text1"/>
              </w:rPr>
              <w:t>Response</w:t>
            </w:r>
          </w:p>
        </w:tc>
        <w:tc>
          <w:tcPr>
            <w:tcW w:w="6435" w:type="dxa"/>
            <w:tcBorders>
              <w:top w:val="single" w:sz="6" w:space="0" w:color="auto"/>
              <w:right w:val="single" w:sz="6" w:space="0" w:color="auto"/>
            </w:tcBorders>
            <w:tcMar>
              <w:left w:w="90" w:type="dxa"/>
              <w:right w:w="90" w:type="dxa"/>
            </w:tcMar>
          </w:tcPr>
          <w:p w14:paraId="424AE0EF" w14:textId="2562FB41"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47D89ACE" w14:textId="77777777" w:rsidTr="10F81A08">
        <w:trPr>
          <w:trHeight w:val="285"/>
        </w:trPr>
        <w:tc>
          <w:tcPr>
            <w:tcW w:w="2910" w:type="dxa"/>
            <w:tcBorders>
              <w:left w:val="single" w:sz="6" w:space="0" w:color="auto"/>
              <w:bottom w:val="single" w:sz="6" w:space="0" w:color="auto"/>
            </w:tcBorders>
            <w:tcMar>
              <w:left w:w="90" w:type="dxa"/>
              <w:right w:w="90" w:type="dxa"/>
            </w:tcMar>
          </w:tcPr>
          <w:p w14:paraId="7D4A4917" w14:textId="2CED3680" w:rsidR="1E7E7B6F" w:rsidRPr="009E56FE" w:rsidRDefault="53614F40" w:rsidP="53614F40">
            <w:pPr>
              <w:spacing w:before="80" w:after="80" w:line="259" w:lineRule="auto"/>
              <w:rPr>
                <w:rFonts w:eastAsia="Calibri" w:cs="Calibri"/>
                <w:color w:val="000000" w:themeColor="text1"/>
              </w:rPr>
            </w:pPr>
            <w:r w:rsidRPr="009E56FE">
              <w:rPr>
                <w:rFonts w:eastAsia="Calibri" w:cs="Calibri"/>
                <w:color w:val="000000" w:themeColor="text1"/>
              </w:rPr>
              <w:t>Daily</w:t>
            </w:r>
          </w:p>
        </w:tc>
        <w:tc>
          <w:tcPr>
            <w:tcW w:w="6435" w:type="dxa"/>
            <w:tcBorders>
              <w:bottom w:val="single" w:sz="6" w:space="0" w:color="auto"/>
              <w:right w:val="single" w:sz="6" w:space="0" w:color="auto"/>
            </w:tcBorders>
            <w:tcMar>
              <w:left w:w="90" w:type="dxa"/>
              <w:right w:w="90" w:type="dxa"/>
            </w:tcMar>
          </w:tcPr>
          <w:p w14:paraId="0CE5FD5F" w14:textId="29B9B557" w:rsidR="1E7E7B6F" w:rsidRPr="009E56FE"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used illicit drugs every day for the past 12 months</w:t>
            </w:r>
          </w:p>
        </w:tc>
      </w:tr>
      <w:tr w:rsidR="1E7E7B6F" w14:paraId="532F3845" w14:textId="77777777" w:rsidTr="10F81A08">
        <w:trPr>
          <w:trHeight w:val="285"/>
        </w:trPr>
        <w:tc>
          <w:tcPr>
            <w:tcW w:w="2910" w:type="dxa"/>
            <w:tcBorders>
              <w:left w:val="single" w:sz="6" w:space="0" w:color="auto"/>
              <w:bottom w:val="single" w:sz="6" w:space="0" w:color="auto"/>
            </w:tcBorders>
            <w:tcMar>
              <w:left w:w="90" w:type="dxa"/>
              <w:right w:w="90" w:type="dxa"/>
            </w:tcMar>
          </w:tcPr>
          <w:p w14:paraId="4929C31A" w14:textId="124E7D21" w:rsidR="1E7E7B6F" w:rsidRPr="009E56FE" w:rsidRDefault="53614F40" w:rsidP="53614F40">
            <w:pPr>
              <w:spacing w:before="80" w:after="80" w:line="259" w:lineRule="auto"/>
              <w:rPr>
                <w:rFonts w:eastAsia="Calibri" w:cs="Calibri"/>
                <w:color w:val="000000" w:themeColor="text1"/>
              </w:rPr>
            </w:pPr>
            <w:r w:rsidRPr="009E56FE">
              <w:rPr>
                <w:rFonts w:eastAsia="Calibri" w:cs="Calibri"/>
                <w:color w:val="000000" w:themeColor="text1"/>
              </w:rPr>
              <w:t>Weekly</w:t>
            </w:r>
          </w:p>
        </w:tc>
        <w:tc>
          <w:tcPr>
            <w:tcW w:w="6435" w:type="dxa"/>
            <w:tcBorders>
              <w:bottom w:val="single" w:sz="6" w:space="0" w:color="auto"/>
              <w:right w:val="single" w:sz="6" w:space="0" w:color="auto"/>
            </w:tcBorders>
            <w:tcMar>
              <w:left w:w="90" w:type="dxa"/>
              <w:right w:w="90" w:type="dxa"/>
            </w:tcMar>
          </w:tcPr>
          <w:p w14:paraId="060C797F" w14:textId="4FA98654" w:rsidR="1E7E7B6F" w:rsidRPr="009E56FE"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used illicit drugs at least once per week, every week, for the past 12 months</w:t>
            </w:r>
          </w:p>
        </w:tc>
      </w:tr>
      <w:tr w:rsidR="1E7E7B6F" w14:paraId="651132E4" w14:textId="77777777" w:rsidTr="10F81A08">
        <w:trPr>
          <w:trHeight w:val="285"/>
        </w:trPr>
        <w:tc>
          <w:tcPr>
            <w:tcW w:w="2910" w:type="dxa"/>
            <w:tcBorders>
              <w:left w:val="single" w:sz="6" w:space="0" w:color="auto"/>
              <w:bottom w:val="single" w:sz="6" w:space="0" w:color="auto"/>
            </w:tcBorders>
            <w:tcMar>
              <w:left w:w="90" w:type="dxa"/>
              <w:right w:w="90" w:type="dxa"/>
            </w:tcMar>
          </w:tcPr>
          <w:p w14:paraId="2A010BA9" w14:textId="64479FE0" w:rsidR="1E7E7B6F" w:rsidRPr="009E56FE" w:rsidRDefault="53614F40" w:rsidP="53614F40">
            <w:pPr>
              <w:spacing w:before="80" w:after="80" w:line="259" w:lineRule="auto"/>
              <w:rPr>
                <w:rFonts w:eastAsia="Calibri" w:cs="Calibri"/>
                <w:color w:val="000000" w:themeColor="text1"/>
              </w:rPr>
            </w:pPr>
            <w:r w:rsidRPr="009E56FE">
              <w:rPr>
                <w:rFonts w:eastAsia="Calibri" w:cs="Calibri"/>
                <w:color w:val="000000" w:themeColor="text1"/>
              </w:rPr>
              <w:t>Monthly</w:t>
            </w:r>
          </w:p>
        </w:tc>
        <w:tc>
          <w:tcPr>
            <w:tcW w:w="6435" w:type="dxa"/>
            <w:tcBorders>
              <w:bottom w:val="single" w:sz="6" w:space="0" w:color="auto"/>
              <w:right w:val="single" w:sz="6" w:space="0" w:color="auto"/>
            </w:tcBorders>
            <w:tcMar>
              <w:left w:w="90" w:type="dxa"/>
              <w:right w:w="90" w:type="dxa"/>
            </w:tcMar>
          </w:tcPr>
          <w:p w14:paraId="5F2FDCF2" w14:textId="092188AD" w:rsidR="1E7E7B6F" w:rsidRPr="009E56FE"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illicit drugs at least once per month, every month, for the past 12 months </w:t>
            </w:r>
          </w:p>
        </w:tc>
      </w:tr>
      <w:tr w:rsidR="1E7E7B6F" w14:paraId="0FB0E073" w14:textId="77777777" w:rsidTr="10F81A08">
        <w:trPr>
          <w:trHeight w:val="285"/>
        </w:trPr>
        <w:tc>
          <w:tcPr>
            <w:tcW w:w="2910" w:type="dxa"/>
            <w:tcBorders>
              <w:left w:val="single" w:sz="6" w:space="0" w:color="auto"/>
              <w:bottom w:val="single" w:sz="6" w:space="0" w:color="auto"/>
            </w:tcBorders>
            <w:tcMar>
              <w:left w:w="90" w:type="dxa"/>
              <w:right w:w="90" w:type="dxa"/>
            </w:tcMar>
          </w:tcPr>
          <w:p w14:paraId="00B95B97" w14:textId="4C8CC498" w:rsidR="1E7E7B6F" w:rsidRPr="009E56FE" w:rsidRDefault="53614F40" w:rsidP="53614F40">
            <w:pPr>
              <w:spacing w:before="80" w:after="80" w:line="259" w:lineRule="auto"/>
              <w:rPr>
                <w:rFonts w:eastAsia="Calibri" w:cs="Calibri"/>
                <w:color w:val="000000" w:themeColor="text1"/>
              </w:rPr>
            </w:pPr>
            <w:r w:rsidRPr="009E56FE">
              <w:rPr>
                <w:rFonts w:eastAsia="Calibri" w:cs="Calibri"/>
                <w:color w:val="000000" w:themeColor="text1"/>
              </w:rPr>
              <w:t>Less than monthly</w:t>
            </w:r>
          </w:p>
        </w:tc>
        <w:tc>
          <w:tcPr>
            <w:tcW w:w="6435" w:type="dxa"/>
            <w:tcBorders>
              <w:bottom w:val="single" w:sz="6" w:space="0" w:color="auto"/>
              <w:right w:val="single" w:sz="6" w:space="0" w:color="auto"/>
            </w:tcBorders>
            <w:tcMar>
              <w:left w:w="90" w:type="dxa"/>
              <w:right w:w="90" w:type="dxa"/>
            </w:tcMar>
          </w:tcPr>
          <w:p w14:paraId="761752FF" w14:textId="7C885A14" w:rsidR="1E7E7B6F" w:rsidRPr="009E56FE"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 xml:space="preserve">The member has used illicit drugs </w:t>
            </w:r>
            <w:r w:rsidR="284CF49A" w:rsidRPr="10F81A08">
              <w:rPr>
                <w:rFonts w:eastAsia="Calibri" w:cs="Calibri"/>
                <w:color w:val="000000" w:themeColor="text1"/>
              </w:rPr>
              <w:t>at least once in the last 12 months, but not monthly</w:t>
            </w:r>
          </w:p>
        </w:tc>
      </w:tr>
      <w:tr w:rsidR="1E7E7B6F" w14:paraId="1E6400EA" w14:textId="77777777" w:rsidTr="10F81A08">
        <w:trPr>
          <w:trHeight w:val="285"/>
        </w:trPr>
        <w:tc>
          <w:tcPr>
            <w:tcW w:w="2910" w:type="dxa"/>
            <w:tcBorders>
              <w:left w:val="single" w:sz="6" w:space="0" w:color="auto"/>
              <w:bottom w:val="single" w:sz="6" w:space="0" w:color="auto"/>
            </w:tcBorders>
            <w:tcMar>
              <w:left w:w="90" w:type="dxa"/>
              <w:right w:w="90" w:type="dxa"/>
            </w:tcMar>
          </w:tcPr>
          <w:p w14:paraId="00EB519B" w14:textId="396D2F57" w:rsidR="1E7E7B6F" w:rsidRPr="009E56FE" w:rsidRDefault="53614F40" w:rsidP="53614F40">
            <w:pPr>
              <w:spacing w:before="80" w:after="80" w:line="259" w:lineRule="auto"/>
              <w:rPr>
                <w:rFonts w:eastAsia="Calibri" w:cs="Calibri"/>
                <w:color w:val="000000" w:themeColor="text1"/>
              </w:rPr>
            </w:pPr>
            <w:r w:rsidRPr="009E56FE">
              <w:rPr>
                <w:rFonts w:eastAsia="Calibri" w:cs="Calibri"/>
                <w:color w:val="000000" w:themeColor="text1"/>
              </w:rPr>
              <w:t>Never</w:t>
            </w:r>
          </w:p>
        </w:tc>
        <w:tc>
          <w:tcPr>
            <w:tcW w:w="6435" w:type="dxa"/>
            <w:tcBorders>
              <w:bottom w:val="single" w:sz="6" w:space="0" w:color="auto"/>
              <w:right w:val="single" w:sz="6" w:space="0" w:color="auto"/>
            </w:tcBorders>
            <w:tcMar>
              <w:left w:w="90" w:type="dxa"/>
              <w:right w:w="90" w:type="dxa"/>
            </w:tcMar>
          </w:tcPr>
          <w:p w14:paraId="0A8FDFCC" w14:textId="498EB41F" w:rsidR="1E7E7B6F" w:rsidRPr="009E56FE" w:rsidRDefault="1C5DC674" w:rsidP="53614F40">
            <w:pPr>
              <w:spacing w:before="80" w:after="80" w:line="259" w:lineRule="auto"/>
              <w:rPr>
                <w:rFonts w:eastAsia="Calibri" w:cs="Calibri"/>
                <w:color w:val="000000" w:themeColor="text1"/>
              </w:rPr>
            </w:pPr>
            <w:r w:rsidRPr="10F81A08">
              <w:rPr>
                <w:rFonts w:eastAsia="Calibri" w:cs="Calibri"/>
                <w:color w:val="000000" w:themeColor="text1"/>
              </w:rPr>
              <w:t>The member has not used illicit drugs in the past 12 months</w:t>
            </w:r>
          </w:p>
        </w:tc>
      </w:tr>
    </w:tbl>
    <w:p w14:paraId="245CFB24" w14:textId="4F8A380D" w:rsidR="1E7E7B6F" w:rsidRPr="00297501" w:rsidRDefault="1E7E7B6F" w:rsidP="53614F40">
      <w:pPr>
        <w:spacing w:before="80" w:after="80"/>
        <w:rPr>
          <w:color w:val="000000" w:themeColor="text1"/>
          <w:sz w:val="18"/>
          <w:szCs w:val="18"/>
        </w:rPr>
      </w:pPr>
    </w:p>
    <w:p w14:paraId="748C22F6" w14:textId="484328E1" w:rsidR="1E7E7B6F" w:rsidRDefault="1E7E7B6F" w:rsidP="53614F40">
      <w:pPr>
        <w:spacing w:before="80" w:after="80"/>
      </w:pPr>
    </w:p>
    <w:p w14:paraId="4FD5FE05" w14:textId="5DAC12EF" w:rsidR="1E7E7B6F" w:rsidRDefault="61282353" w:rsidP="4A30EDE4">
      <w:pPr>
        <w:pStyle w:val="Heading3"/>
        <w:keepNext w:val="0"/>
        <w:keepLines w:val="0"/>
        <w:spacing w:before="80" w:after="80"/>
        <w:rPr>
          <w:b w:val="0"/>
          <w:bCs w:val="0"/>
          <w:color w:val="000000" w:themeColor="text1"/>
        </w:rPr>
      </w:pPr>
      <w:r>
        <w:t xml:space="preserve">16 - Is the member participating in a </w:t>
      </w:r>
      <w:r w:rsidR="0D54A067" w:rsidRPr="10F81A08">
        <w:t>substance</w:t>
      </w:r>
      <w:r w:rsidR="0D54A067">
        <w:t xml:space="preserve"> </w:t>
      </w:r>
      <w:r>
        <w:t xml:space="preserve">use treatment program? </w:t>
      </w:r>
    </w:p>
    <w:p w14:paraId="2857CCE5" w14:textId="2AE9B097" w:rsidR="1E7E7B6F" w:rsidRDefault="25EBF8B3" w:rsidP="25EBF8B3">
      <w:pPr>
        <w:spacing w:before="80" w:after="80"/>
        <w:rPr>
          <w:color w:val="000000" w:themeColor="text1"/>
        </w:rPr>
      </w:pPr>
      <w:r w:rsidRPr="25EBF8B3">
        <w:rPr>
          <w:b/>
          <w:bCs/>
          <w:color w:val="000000" w:themeColor="text1"/>
        </w:rPr>
        <w:t>Item Intent:</w:t>
      </w:r>
      <w:r w:rsidRPr="25EBF8B3">
        <w:rPr>
          <w:color w:val="000000" w:themeColor="text1"/>
        </w:rPr>
        <w:t xml:space="preserve"> The intent of this </w:t>
      </w:r>
      <w:r w:rsidR="009E56FE">
        <w:rPr>
          <w:color w:val="000000" w:themeColor="text1"/>
        </w:rPr>
        <w:t>item</w:t>
      </w:r>
      <w:r w:rsidRPr="25EBF8B3">
        <w:rPr>
          <w:color w:val="000000" w:themeColor="text1"/>
        </w:rPr>
        <w:t xml:space="preserve"> is to identify whether the member is currently participating in a substance use treatment program.</w:t>
      </w:r>
    </w:p>
    <w:p w14:paraId="33EE4CAC" w14:textId="77777777" w:rsidR="00FA6F21" w:rsidRDefault="53614F40" w:rsidP="53614F40">
      <w:pPr>
        <w:spacing w:before="80" w:after="80"/>
        <w:rPr>
          <w:b/>
          <w:bCs/>
          <w:color w:val="000000" w:themeColor="text1"/>
        </w:rPr>
      </w:pPr>
      <w:r w:rsidRPr="53614F40">
        <w:rPr>
          <w:b/>
          <w:bCs/>
          <w:color w:val="000000" w:themeColor="text1"/>
        </w:rPr>
        <w:t xml:space="preserve">Definition: </w:t>
      </w:r>
    </w:p>
    <w:p w14:paraId="3CF759A7" w14:textId="233E9BDE" w:rsidR="1E7E7B6F" w:rsidRPr="00FA6F21" w:rsidRDefault="53614F40" w:rsidP="00FA6F21">
      <w:pPr>
        <w:pStyle w:val="ListParagraph"/>
        <w:numPr>
          <w:ilvl w:val="0"/>
          <w:numId w:val="61"/>
        </w:numPr>
        <w:spacing w:before="80" w:after="80"/>
        <w:rPr>
          <w:color w:val="000000" w:themeColor="text1"/>
        </w:rPr>
      </w:pPr>
      <w:r w:rsidRPr="00FA6F21">
        <w:rPr>
          <w:color w:val="000000" w:themeColor="text1"/>
        </w:rPr>
        <w:lastRenderedPageBreak/>
        <w:t>Substance use treatment (sometimes known as drug rehabilitation) describes formal programs that serve individuals with serious alcohol and other drug problems who do not respond to brief interventions or other office-based management strategies, and may include:</w:t>
      </w:r>
    </w:p>
    <w:p w14:paraId="63C77039" w14:textId="5CAF11E7" w:rsidR="1E7E7B6F" w:rsidRPr="00EB7863" w:rsidRDefault="1C5DC674" w:rsidP="00EB7863">
      <w:pPr>
        <w:pStyle w:val="ListParagraph"/>
        <w:numPr>
          <w:ilvl w:val="0"/>
          <w:numId w:val="53"/>
        </w:numPr>
        <w:spacing w:before="80" w:after="80"/>
        <w:rPr>
          <w:color w:val="000000" w:themeColor="text1"/>
        </w:rPr>
      </w:pPr>
      <w:r w:rsidRPr="00EB7863">
        <w:rPr>
          <w:color w:val="000000" w:themeColor="text1"/>
        </w:rPr>
        <w:t xml:space="preserve">Inpatient </w:t>
      </w:r>
      <w:r w:rsidR="66E6BBA0" w:rsidRPr="00EB7863">
        <w:rPr>
          <w:color w:val="000000" w:themeColor="text1"/>
        </w:rPr>
        <w:t>T</w:t>
      </w:r>
      <w:r w:rsidRPr="00EB7863">
        <w:rPr>
          <w:color w:val="000000" w:themeColor="text1"/>
        </w:rPr>
        <w:t>reatment/</w:t>
      </w:r>
      <w:r w:rsidR="2698954C" w:rsidRPr="00EB7863">
        <w:rPr>
          <w:color w:val="000000" w:themeColor="text1"/>
        </w:rPr>
        <w:t>R</w:t>
      </w:r>
      <w:r w:rsidRPr="00EB7863">
        <w:rPr>
          <w:color w:val="000000" w:themeColor="text1"/>
        </w:rPr>
        <w:t xml:space="preserve">esidential </w:t>
      </w:r>
      <w:r w:rsidR="150B853D" w:rsidRPr="00EB7863">
        <w:rPr>
          <w:color w:val="000000" w:themeColor="text1"/>
        </w:rPr>
        <w:t>P</w:t>
      </w:r>
      <w:r w:rsidRPr="00EB7863">
        <w:rPr>
          <w:color w:val="000000" w:themeColor="text1"/>
        </w:rPr>
        <w:t xml:space="preserve">rograms - </w:t>
      </w:r>
      <w:r w:rsidR="0C9F1A6B" w:rsidRPr="00EB7863">
        <w:rPr>
          <w:color w:val="000000" w:themeColor="text1"/>
        </w:rPr>
        <w:t>t</w:t>
      </w:r>
      <w:r w:rsidRPr="00EB7863">
        <w:rPr>
          <w:color w:val="000000" w:themeColor="text1"/>
        </w:rPr>
        <w:t>reatment takes place in a facility where people stay overnight for the duration of treatment, and may include detox, medical supervision, group and individual therapy, medication management, and continuing care planning.</w:t>
      </w:r>
    </w:p>
    <w:p w14:paraId="203EC17B" w14:textId="593D9F11" w:rsidR="1E7E7B6F" w:rsidRPr="00EB7863" w:rsidRDefault="1C5DC674" w:rsidP="00EB7863">
      <w:pPr>
        <w:pStyle w:val="ListParagraph"/>
        <w:numPr>
          <w:ilvl w:val="0"/>
          <w:numId w:val="53"/>
        </w:numPr>
        <w:spacing w:before="80" w:after="80"/>
        <w:rPr>
          <w:color w:val="000000" w:themeColor="text1"/>
        </w:rPr>
      </w:pPr>
      <w:r w:rsidRPr="00EB7863">
        <w:rPr>
          <w:color w:val="000000" w:themeColor="text1"/>
        </w:rPr>
        <w:t xml:space="preserve">Outpatient </w:t>
      </w:r>
      <w:r w:rsidR="4EA57BDE" w:rsidRPr="00EB7863">
        <w:rPr>
          <w:color w:val="000000" w:themeColor="text1"/>
        </w:rPr>
        <w:t>T</w:t>
      </w:r>
      <w:r w:rsidRPr="00EB7863">
        <w:rPr>
          <w:color w:val="000000" w:themeColor="text1"/>
        </w:rPr>
        <w:t xml:space="preserve">reatment - </w:t>
      </w:r>
      <w:r w:rsidR="6E3C1371" w:rsidRPr="00EB7863">
        <w:rPr>
          <w:color w:val="000000" w:themeColor="text1"/>
        </w:rPr>
        <w:t>t</w:t>
      </w:r>
      <w:r w:rsidRPr="00EB7863">
        <w:rPr>
          <w:color w:val="000000" w:themeColor="text1"/>
        </w:rPr>
        <w:t>reatment that allows people to visit the treatment facility to receive care while still living at home. Programs for individuals who need additional structure and advanced medical supervision include Intensive Outpatient Drug Treatment Programs (IOP) and Partial Hospitalization Drug Treatment Programs (PHP).</w:t>
      </w:r>
    </w:p>
    <w:p w14:paraId="3BDD4114" w14:textId="736FD433" w:rsidR="1E7E7B6F" w:rsidRPr="00EB7863" w:rsidRDefault="1C5DC674" w:rsidP="00EB7863">
      <w:pPr>
        <w:pStyle w:val="ListParagraph"/>
        <w:numPr>
          <w:ilvl w:val="0"/>
          <w:numId w:val="53"/>
        </w:numPr>
        <w:spacing w:before="80" w:after="80"/>
        <w:rPr>
          <w:color w:val="000000" w:themeColor="text1"/>
        </w:rPr>
      </w:pPr>
      <w:r w:rsidRPr="00EB7863">
        <w:rPr>
          <w:color w:val="000000" w:themeColor="text1"/>
        </w:rPr>
        <w:t xml:space="preserve">Opioid </w:t>
      </w:r>
      <w:r w:rsidR="3B7C64FE" w:rsidRPr="00EB7863">
        <w:rPr>
          <w:color w:val="000000" w:themeColor="text1"/>
        </w:rPr>
        <w:t>T</w:t>
      </w:r>
      <w:r w:rsidRPr="00EB7863">
        <w:rPr>
          <w:color w:val="000000" w:themeColor="text1"/>
        </w:rPr>
        <w:t xml:space="preserve">reatment </w:t>
      </w:r>
      <w:r w:rsidR="24D0E082" w:rsidRPr="00EB7863">
        <w:rPr>
          <w:color w:val="000000" w:themeColor="text1"/>
        </w:rPr>
        <w:t>P</w:t>
      </w:r>
      <w:r w:rsidRPr="00EB7863">
        <w:rPr>
          <w:color w:val="000000" w:themeColor="text1"/>
        </w:rPr>
        <w:t xml:space="preserve">rograms (Methadone </w:t>
      </w:r>
      <w:r w:rsidR="0E3EE7FE" w:rsidRPr="00EB7863">
        <w:rPr>
          <w:color w:val="000000" w:themeColor="text1"/>
        </w:rPr>
        <w:t>C</w:t>
      </w:r>
      <w:r w:rsidRPr="00EB7863">
        <w:rPr>
          <w:color w:val="000000" w:themeColor="text1"/>
        </w:rPr>
        <w:t xml:space="preserve">linics) - </w:t>
      </w:r>
      <w:r w:rsidR="63E1BE4E" w:rsidRPr="00EB7863">
        <w:rPr>
          <w:color w:val="000000" w:themeColor="text1"/>
        </w:rPr>
        <w:t>a</w:t>
      </w:r>
      <w:r w:rsidRPr="00EB7863">
        <w:rPr>
          <w:color w:val="000000" w:themeColor="text1"/>
        </w:rPr>
        <w:t xml:space="preserve"> medical facility that dispenses medications for opioid use disorder (MOUD), such as methadone, buprenorphine, and suboxone.</w:t>
      </w:r>
    </w:p>
    <w:p w14:paraId="468C7DF7" w14:textId="6554D7BC" w:rsidR="1E7E7B6F" w:rsidRPr="00EB7863" w:rsidRDefault="1C5DC674" w:rsidP="00EB7863">
      <w:pPr>
        <w:pStyle w:val="ListParagraph"/>
        <w:numPr>
          <w:ilvl w:val="0"/>
          <w:numId w:val="53"/>
        </w:numPr>
        <w:spacing w:before="80" w:after="80"/>
        <w:rPr>
          <w:color w:val="000000" w:themeColor="text1"/>
        </w:rPr>
      </w:pPr>
      <w:r w:rsidRPr="00EB7863">
        <w:rPr>
          <w:color w:val="000000" w:themeColor="text1"/>
        </w:rPr>
        <w:t xml:space="preserve">Mutual </w:t>
      </w:r>
      <w:r w:rsidR="570FF00E" w:rsidRPr="00EB7863">
        <w:rPr>
          <w:color w:val="000000" w:themeColor="text1"/>
        </w:rPr>
        <w:t>S</w:t>
      </w:r>
      <w:r w:rsidRPr="00EB7863">
        <w:rPr>
          <w:color w:val="000000" w:themeColor="text1"/>
        </w:rPr>
        <w:t xml:space="preserve">upport </w:t>
      </w:r>
      <w:r w:rsidR="45B2A7D9" w:rsidRPr="00EB7863">
        <w:rPr>
          <w:color w:val="000000" w:themeColor="text1"/>
        </w:rPr>
        <w:t>G</w:t>
      </w:r>
      <w:r w:rsidRPr="00EB7863">
        <w:rPr>
          <w:color w:val="000000" w:themeColor="text1"/>
        </w:rPr>
        <w:t xml:space="preserve">roups – </w:t>
      </w:r>
      <w:r w:rsidR="12F52EF7" w:rsidRPr="00EB7863">
        <w:rPr>
          <w:color w:val="000000" w:themeColor="text1"/>
        </w:rPr>
        <w:t>p</w:t>
      </w:r>
      <w:r w:rsidRPr="00EB7863">
        <w:rPr>
          <w:color w:val="000000" w:themeColor="text1"/>
        </w:rPr>
        <w:t>rograms designed to help people remain abstinent and continue the recovery process through a network of people with shared experiences. These include 12-step programs like Alcoholics Anonymous (AA) or Narcotics Anonymous (NA).</w:t>
      </w:r>
    </w:p>
    <w:p w14:paraId="1B0AC2D6" w14:textId="0A4D2176" w:rsidR="1E7E7B6F"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The nurse assessor should ask the member directly whether they are participating in a substance use treatment program. The nurse assessor should provide some examples, including AA, NA, and other community programs to ensure the member does not characterize substance use treatment as only inpatient detox/rehabilitation. </w:t>
      </w:r>
    </w:p>
    <w:p w14:paraId="31BB6A92" w14:textId="1393CCF3" w:rsidR="1E7E7B6F" w:rsidRDefault="007C11A8" w:rsidP="25EBF8B3">
      <w:pPr>
        <w:spacing w:before="80" w:after="80"/>
        <w:rPr>
          <w:color w:val="000000" w:themeColor="text1"/>
        </w:rPr>
      </w:pPr>
      <w:r>
        <w:rPr>
          <w:b/>
          <w:bCs/>
          <w:color w:val="000000" w:themeColor="text1"/>
        </w:rPr>
        <w:t xml:space="preserve">Response: </w:t>
      </w:r>
      <w:r w:rsidRPr="00F30B0C">
        <w:t>Choose the appropriate answer from the selections provided.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1E7E7B6F" w14:paraId="3B314E76" w14:textId="77777777" w:rsidTr="70EAD96A">
        <w:trPr>
          <w:trHeight w:val="285"/>
        </w:trPr>
        <w:tc>
          <w:tcPr>
            <w:tcW w:w="2925" w:type="dxa"/>
            <w:tcBorders>
              <w:top w:val="single" w:sz="6" w:space="0" w:color="auto"/>
              <w:left w:val="single" w:sz="6" w:space="0" w:color="auto"/>
            </w:tcBorders>
            <w:tcMar>
              <w:left w:w="90" w:type="dxa"/>
              <w:right w:w="90" w:type="dxa"/>
            </w:tcMar>
          </w:tcPr>
          <w:p w14:paraId="4F159C0E" w14:textId="2F413158" w:rsidR="1E7E7B6F" w:rsidRDefault="007C11A8" w:rsidP="53614F40">
            <w:pPr>
              <w:spacing w:before="80" w:after="80" w:line="259" w:lineRule="auto"/>
              <w:rPr>
                <w:color w:val="000000" w:themeColor="text1"/>
              </w:rPr>
            </w:pPr>
            <w:r>
              <w:rPr>
                <w:b/>
                <w:bCs/>
                <w:color w:val="000000" w:themeColor="text1"/>
              </w:rPr>
              <w:t>Response</w:t>
            </w:r>
          </w:p>
        </w:tc>
        <w:tc>
          <w:tcPr>
            <w:tcW w:w="6435" w:type="dxa"/>
            <w:tcBorders>
              <w:top w:val="single" w:sz="6" w:space="0" w:color="auto"/>
              <w:right w:val="single" w:sz="6" w:space="0" w:color="auto"/>
            </w:tcBorders>
            <w:tcMar>
              <w:left w:w="90" w:type="dxa"/>
              <w:right w:w="90" w:type="dxa"/>
            </w:tcMar>
          </w:tcPr>
          <w:p w14:paraId="5657FDA8" w14:textId="75EB92B3" w:rsidR="1E7E7B6F" w:rsidRDefault="53614F40" w:rsidP="53614F40">
            <w:pPr>
              <w:spacing w:before="80" w:after="80" w:line="259" w:lineRule="auto"/>
              <w:rPr>
                <w:color w:val="000000" w:themeColor="text1"/>
              </w:rPr>
            </w:pPr>
            <w:r w:rsidRPr="53614F40">
              <w:rPr>
                <w:b/>
                <w:bCs/>
                <w:color w:val="000000" w:themeColor="text1"/>
              </w:rPr>
              <w:t>Definition</w:t>
            </w:r>
          </w:p>
        </w:tc>
      </w:tr>
      <w:tr w:rsidR="1E7E7B6F" w14:paraId="4B87E63B" w14:textId="77777777" w:rsidTr="70EAD96A">
        <w:trPr>
          <w:trHeight w:val="285"/>
        </w:trPr>
        <w:tc>
          <w:tcPr>
            <w:tcW w:w="2925" w:type="dxa"/>
            <w:tcBorders>
              <w:left w:val="single" w:sz="6" w:space="0" w:color="auto"/>
              <w:bottom w:val="single" w:sz="6" w:space="0" w:color="auto"/>
            </w:tcBorders>
            <w:tcMar>
              <w:left w:w="90" w:type="dxa"/>
              <w:right w:w="90" w:type="dxa"/>
            </w:tcMar>
          </w:tcPr>
          <w:p w14:paraId="14466DB7" w14:textId="1C7ADD26" w:rsidR="1E7E7B6F" w:rsidRDefault="53614F40" w:rsidP="53614F40">
            <w:pPr>
              <w:spacing w:before="80" w:after="80" w:line="259" w:lineRule="auto"/>
              <w:rPr>
                <w:color w:val="000000" w:themeColor="text1"/>
              </w:rPr>
            </w:pPr>
            <w:r w:rsidRPr="53614F40">
              <w:rPr>
                <w:color w:val="000000" w:themeColor="text1"/>
              </w:rPr>
              <w:t>Yes</w:t>
            </w:r>
          </w:p>
        </w:tc>
        <w:tc>
          <w:tcPr>
            <w:tcW w:w="6435" w:type="dxa"/>
            <w:tcBorders>
              <w:bottom w:val="single" w:sz="6" w:space="0" w:color="auto"/>
              <w:right w:val="single" w:sz="6" w:space="0" w:color="auto"/>
            </w:tcBorders>
            <w:tcMar>
              <w:left w:w="90" w:type="dxa"/>
              <w:right w:w="90" w:type="dxa"/>
            </w:tcMar>
          </w:tcPr>
          <w:p w14:paraId="32C6C2AB" w14:textId="4C874E51" w:rsidR="1E7E7B6F" w:rsidRDefault="25EBF8B3" w:rsidP="25EBF8B3">
            <w:pPr>
              <w:spacing w:before="80" w:after="80" w:line="259" w:lineRule="auto"/>
              <w:rPr>
                <w:color w:val="000000" w:themeColor="text1"/>
              </w:rPr>
            </w:pPr>
            <w:r w:rsidRPr="70EAD96A">
              <w:rPr>
                <w:color w:val="000000" w:themeColor="text1"/>
              </w:rPr>
              <w:t>The member is participating in a substance use treatment program</w:t>
            </w:r>
          </w:p>
        </w:tc>
      </w:tr>
      <w:tr w:rsidR="1E7E7B6F" w14:paraId="29F2B3B3" w14:textId="77777777" w:rsidTr="70EAD96A">
        <w:trPr>
          <w:trHeight w:val="285"/>
        </w:trPr>
        <w:tc>
          <w:tcPr>
            <w:tcW w:w="2925" w:type="dxa"/>
            <w:tcBorders>
              <w:left w:val="single" w:sz="6" w:space="0" w:color="auto"/>
              <w:bottom w:val="single" w:sz="6" w:space="0" w:color="auto"/>
            </w:tcBorders>
            <w:tcMar>
              <w:left w:w="90" w:type="dxa"/>
              <w:right w:w="90" w:type="dxa"/>
            </w:tcMar>
          </w:tcPr>
          <w:p w14:paraId="1924173F" w14:textId="6D1B90A4" w:rsidR="1E7E7B6F" w:rsidRDefault="53614F40" w:rsidP="53614F40">
            <w:pPr>
              <w:spacing w:before="80" w:after="80" w:line="259" w:lineRule="auto"/>
              <w:rPr>
                <w:color w:val="000000" w:themeColor="text1"/>
              </w:rPr>
            </w:pPr>
            <w:r w:rsidRPr="53614F40">
              <w:rPr>
                <w:color w:val="000000" w:themeColor="text1"/>
              </w:rPr>
              <w:t>No</w:t>
            </w:r>
          </w:p>
        </w:tc>
        <w:tc>
          <w:tcPr>
            <w:tcW w:w="6435" w:type="dxa"/>
            <w:tcBorders>
              <w:bottom w:val="single" w:sz="6" w:space="0" w:color="auto"/>
              <w:right w:val="single" w:sz="6" w:space="0" w:color="auto"/>
            </w:tcBorders>
            <w:tcMar>
              <w:left w:w="90" w:type="dxa"/>
              <w:right w:w="90" w:type="dxa"/>
            </w:tcMar>
          </w:tcPr>
          <w:p w14:paraId="67E87D14" w14:textId="5A478A0F" w:rsidR="1E7E7B6F" w:rsidRDefault="25EBF8B3" w:rsidP="25EBF8B3">
            <w:pPr>
              <w:spacing w:before="80" w:after="80" w:line="259" w:lineRule="auto"/>
              <w:rPr>
                <w:color w:val="000000" w:themeColor="text1"/>
              </w:rPr>
            </w:pPr>
            <w:r w:rsidRPr="70EAD96A">
              <w:rPr>
                <w:color w:val="000000" w:themeColor="text1"/>
              </w:rPr>
              <w:t>The member is not participating in a substance use treatment program</w:t>
            </w:r>
          </w:p>
        </w:tc>
      </w:tr>
    </w:tbl>
    <w:p w14:paraId="0E8B537E" w14:textId="7E44B996" w:rsidR="3C0137BF" w:rsidRDefault="7AD97AD9" w:rsidP="53614F40">
      <w:pPr>
        <w:spacing w:before="80" w:after="80"/>
      </w:pPr>
      <w:r w:rsidRPr="7AD97AD9">
        <w:t xml:space="preserve">___________________________________________________________________________________________ </w:t>
      </w:r>
    </w:p>
    <w:p w14:paraId="4837BE0A" w14:textId="238EBB1A" w:rsidR="7AD97AD9" w:rsidRDefault="7AD97AD9">
      <w:r>
        <w:br w:type="page"/>
      </w:r>
    </w:p>
    <w:p w14:paraId="56A662A2" w14:textId="58E24316" w:rsidR="3C0137BF" w:rsidRDefault="4FD6D98C" w:rsidP="53614F40">
      <w:pPr>
        <w:pStyle w:val="Heading2"/>
        <w:spacing w:before="80" w:after="80"/>
      </w:pPr>
      <w:bookmarkStart w:id="28" w:name="_Toc456974237"/>
      <w:bookmarkStart w:id="29" w:name="_Toc1703734080"/>
      <w:bookmarkStart w:id="30" w:name="_Toc226009417"/>
      <w:r w:rsidRPr="4FD6D98C">
        <w:lastRenderedPageBreak/>
        <w:t xml:space="preserve">Section </w:t>
      </w:r>
      <w:r w:rsidR="007A493F">
        <w:t>6</w:t>
      </w:r>
      <w:r w:rsidRPr="4FD6D98C">
        <w:t xml:space="preserve"> - Communication, Hearing, Vision</w:t>
      </w:r>
      <w:bookmarkEnd w:id="28"/>
      <w:bookmarkEnd w:id="29"/>
      <w:bookmarkEnd w:id="30"/>
    </w:p>
    <w:p w14:paraId="570D784D" w14:textId="25EBD7D3" w:rsidR="57707D1E" w:rsidRDefault="26B55C17" w:rsidP="53614F40">
      <w:pPr>
        <w:spacing w:before="80" w:after="80"/>
      </w:pPr>
      <w:r w:rsidRPr="26B55C17">
        <w:rPr>
          <w:b/>
          <w:bCs/>
        </w:rPr>
        <w:t>Purpose:</w:t>
      </w:r>
      <w:r w:rsidRPr="26B55C17">
        <w:t xml:space="preserve"> This section assesses a member’s capacity to communicate with the world around them, a critical component of physical and psychosocial well-being. In order to complete a thorough assessment, the assessor must be sure of the member’s capacity to fully communicate, both to receive and process information and to express themselves fully. </w:t>
      </w:r>
      <w:r w:rsidRPr="003D50A6">
        <w:t>Note that these items are not designed to identify differences in language or ways of expressing oneself that may be related to culture.</w:t>
      </w:r>
      <w:r w:rsidRPr="26B55C17">
        <w:t xml:space="preserve"> </w:t>
      </w:r>
    </w:p>
    <w:p w14:paraId="10558353" w14:textId="3019C6E4" w:rsidR="57707D1E" w:rsidRDefault="26B55C17" w:rsidP="53614F40">
      <w:pPr>
        <w:spacing w:before="80" w:after="80"/>
      </w:pPr>
      <w:r w:rsidRPr="26B55C17">
        <w:rPr>
          <w:b/>
          <w:bCs/>
        </w:rPr>
        <w:t>Process:</w:t>
      </w:r>
      <w:r w:rsidRPr="26B55C17">
        <w:t xml:space="preserve"> While many of the questions in this section can, and likely should, be asked directly of the member (for instance, whether they wear glasses), perhaps the most effective way to assess the member’s capacity to communicate is to interact with them</w:t>
      </w:r>
      <w:r w:rsidR="0011005E">
        <w:t xml:space="preserve"> and carefully observe any interactions the member has with others.</w:t>
      </w:r>
      <w:r w:rsidRPr="26B55C17">
        <w:t xml:space="preserve"> </w:t>
      </w:r>
      <w:r w:rsidR="00F55C6A">
        <w:t>The nurse assessor may also observe whether any assistive devices are present in the home</w:t>
      </w:r>
      <w:r w:rsidR="00707B8E">
        <w:t xml:space="preserve"> </w:t>
      </w:r>
      <w:r w:rsidR="00B91CD2">
        <w:t>or if</w:t>
      </w:r>
      <w:r w:rsidR="00151214">
        <w:t xml:space="preserve"> any medical documentation </w:t>
      </w:r>
      <w:r w:rsidR="00707B8E">
        <w:t>lists use of communication devices.</w:t>
      </w:r>
    </w:p>
    <w:p w14:paraId="78C8A8DC" w14:textId="5991C2D1" w:rsidR="57707D1E" w:rsidRDefault="26B55C17" w:rsidP="53614F40">
      <w:pPr>
        <w:spacing w:before="80" w:after="80"/>
      </w:pPr>
      <w:r w:rsidRPr="26B55C17">
        <w:rPr>
          <w:b/>
          <w:bCs/>
        </w:rPr>
        <w:t xml:space="preserve">Assessment Considerations: </w:t>
      </w:r>
      <w:r w:rsidRPr="26B55C17">
        <w:t>Communication, hearing, and vision issues may manifest differently in different environments. For instance, a member may be able to clearly hear and understand someone in a quiet, one-on-one setting, but may struggle to do so in groups. Additionally, many older adults report that their vision is less adequate in the evening or when glare is present. It is important to assess difficulties across different settings and contexts.</w:t>
      </w:r>
    </w:p>
    <w:p w14:paraId="7578E3C1" w14:textId="53918E40" w:rsidR="57707D1E" w:rsidRDefault="26B55C17" w:rsidP="53614F40">
      <w:pPr>
        <w:spacing w:before="80" w:after="80"/>
      </w:pPr>
      <w:r w:rsidRPr="26B55C17">
        <w:rPr>
          <w:b/>
          <w:bCs/>
        </w:rPr>
        <w:t>Answer Structure:</w:t>
      </w:r>
      <w:r w:rsidRPr="26B55C17">
        <w:rPr>
          <w:b/>
        </w:rPr>
        <w:t xml:space="preserve"> </w:t>
      </w:r>
      <w:r w:rsidRPr="26B55C17">
        <w:t xml:space="preserve">Some </w:t>
      </w:r>
      <w:r w:rsidR="3CD65DF7">
        <w:t>responses</w:t>
      </w:r>
      <w:r w:rsidRPr="26B55C17">
        <w:t xml:space="preserve"> will require </w:t>
      </w:r>
      <w:r w:rsidR="003E469D">
        <w:t>the nurse assessor</w:t>
      </w:r>
      <w:r w:rsidRPr="26B55C17">
        <w:t xml:space="preserve"> to utilize clinical judgment to assess the severity of an impairment, while others will </w:t>
      </w:r>
      <w:r w:rsidR="003E469D">
        <w:t>require the nurse assessor</w:t>
      </w:r>
      <w:r w:rsidRPr="26B55C17">
        <w:t xml:space="preserve"> to identify items among a list of assistive devices. </w:t>
      </w:r>
    </w:p>
    <w:p w14:paraId="5621CFDF" w14:textId="0D692184" w:rsidR="57707D1E" w:rsidRDefault="26B55C17" w:rsidP="53614F40">
      <w:pPr>
        <w:spacing w:before="80" w:after="80"/>
      </w:pPr>
      <w:r w:rsidRPr="26B55C17">
        <w:rPr>
          <w:b/>
          <w:bCs/>
        </w:rPr>
        <w:t>Examples that may indicate</w:t>
      </w:r>
      <w:r w:rsidR="00416C59">
        <w:rPr>
          <w:b/>
          <w:bCs/>
        </w:rPr>
        <w:t xml:space="preserve"> </w:t>
      </w:r>
      <w:r w:rsidR="00730D93">
        <w:rPr>
          <w:b/>
          <w:bCs/>
        </w:rPr>
        <w:t>difficulty in communication:</w:t>
      </w:r>
    </w:p>
    <w:p w14:paraId="4721282E" w14:textId="72A6AF9F" w:rsidR="57707D1E" w:rsidRDefault="00282E5D" w:rsidP="005A25CF">
      <w:pPr>
        <w:pStyle w:val="ListParagraph"/>
        <w:numPr>
          <w:ilvl w:val="0"/>
          <w:numId w:val="13"/>
        </w:numPr>
        <w:spacing w:before="80" w:after="80"/>
      </w:pPr>
      <w:r>
        <w:t>The</w:t>
      </w:r>
      <w:r w:rsidR="53614F40" w:rsidRPr="53614F40">
        <w:t xml:space="preserve"> assessor notices that those around the member raise their voice in order to make themselves heard by the member. </w:t>
      </w:r>
    </w:p>
    <w:p w14:paraId="02D0C82B" w14:textId="1756A50F" w:rsidR="57707D1E" w:rsidRDefault="26B55C17" w:rsidP="005A25CF">
      <w:pPr>
        <w:pStyle w:val="ListParagraph"/>
        <w:numPr>
          <w:ilvl w:val="0"/>
          <w:numId w:val="13"/>
        </w:numPr>
        <w:spacing w:before="80" w:after="80"/>
      </w:pPr>
      <w:r w:rsidRPr="26B55C17">
        <w:t xml:space="preserve">The assessor observes that those around the member speak more slowly so that the member can understand what they are saying. </w:t>
      </w:r>
    </w:p>
    <w:p w14:paraId="65F47231" w14:textId="7E684F49" w:rsidR="57707D1E" w:rsidRDefault="00282E5D" w:rsidP="005A25CF">
      <w:pPr>
        <w:pStyle w:val="ListParagraph"/>
        <w:numPr>
          <w:ilvl w:val="0"/>
          <w:numId w:val="13"/>
        </w:numPr>
        <w:spacing w:before="80" w:after="80"/>
      </w:pPr>
      <w:r>
        <w:t xml:space="preserve">The </w:t>
      </w:r>
      <w:r w:rsidR="53614F40" w:rsidRPr="53614F40">
        <w:t xml:space="preserve">assessor notices that the member is squinting or covering an eye to read something. </w:t>
      </w:r>
    </w:p>
    <w:p w14:paraId="356BF600" w14:textId="21031191" w:rsidR="57707D1E" w:rsidRDefault="53614F40" w:rsidP="005A25CF">
      <w:pPr>
        <w:pStyle w:val="ListParagraph"/>
        <w:numPr>
          <w:ilvl w:val="0"/>
          <w:numId w:val="13"/>
        </w:numPr>
        <w:spacing w:before="80" w:after="80"/>
      </w:pPr>
      <w:r w:rsidRPr="53614F40">
        <w:t>A member frequently asks the assessor</w:t>
      </w:r>
      <w:r w:rsidR="003E469D" w:rsidRPr="53614F40">
        <w:t>,</w:t>
      </w:r>
      <w:r w:rsidRPr="53614F40">
        <w:t xml:space="preserve"> or another person present to repeat themselves. </w:t>
      </w:r>
    </w:p>
    <w:p w14:paraId="35EC6A08" w14:textId="630E8B30" w:rsidR="57707D1E" w:rsidRDefault="53614F40" w:rsidP="53614F40">
      <w:pPr>
        <w:spacing w:before="80" w:after="80"/>
      </w:pPr>
      <w:r w:rsidRPr="53614F40">
        <w:t xml:space="preserve"> </w:t>
      </w:r>
    </w:p>
    <w:p w14:paraId="23921DCF" w14:textId="77777777" w:rsidR="003D693C" w:rsidRDefault="003D693C" w:rsidP="53614F40">
      <w:pPr>
        <w:spacing w:before="80" w:after="80"/>
      </w:pPr>
    </w:p>
    <w:p w14:paraId="35568E51" w14:textId="7858A82E" w:rsidR="57707D1E" w:rsidRDefault="4A30EDE4" w:rsidP="4A30EDE4">
      <w:pPr>
        <w:pStyle w:val="Heading3"/>
        <w:keepNext w:val="0"/>
        <w:keepLines w:val="0"/>
        <w:spacing w:before="80" w:after="80"/>
        <w:rPr>
          <w:b w:val="0"/>
          <w:bCs w:val="0"/>
          <w:color w:val="000000" w:themeColor="text1"/>
        </w:rPr>
      </w:pPr>
      <w:r w:rsidRPr="4A30EDE4">
        <w:t>1 - Does the member express needs, opinions, and make self</w:t>
      </w:r>
      <w:r w:rsidR="00172FCF" w:rsidRPr="4A30EDE4">
        <w:t>-</w:t>
      </w:r>
      <w:r w:rsidRPr="4A30EDE4">
        <w:t>understood (may be verbal, nonverbal, or combination of means of communication)?</w:t>
      </w:r>
    </w:p>
    <w:p w14:paraId="229693E0" w14:textId="6FFD0CED" w:rsidR="57707D1E" w:rsidRDefault="53614F40" w:rsidP="53614F40">
      <w:pPr>
        <w:spacing w:before="80" w:after="80"/>
        <w:rPr>
          <w:color w:val="000000" w:themeColor="text1"/>
        </w:rPr>
      </w:pPr>
      <w:r w:rsidRPr="53614F40">
        <w:rPr>
          <w:b/>
          <w:bCs/>
        </w:rPr>
        <w:t>Item Intent:</w:t>
      </w:r>
      <w:r w:rsidRPr="53614F40">
        <w:t xml:space="preserve"> The intent of this </w:t>
      </w:r>
      <w:r w:rsidR="00803843">
        <w:t>item</w:t>
      </w:r>
      <w:r w:rsidRPr="53614F40">
        <w:t xml:space="preserve"> is to identify whether the member has communication differences or difficulties.</w:t>
      </w:r>
    </w:p>
    <w:p w14:paraId="4E4781AD" w14:textId="36810B29" w:rsidR="57707D1E" w:rsidRDefault="53614F40" w:rsidP="25EBF8B3">
      <w:pPr>
        <w:spacing w:before="80" w:after="80"/>
        <w:rPr>
          <w:color w:val="000000" w:themeColor="text1"/>
        </w:rPr>
      </w:pPr>
      <w:r w:rsidRPr="53614F40">
        <w:rPr>
          <w:b/>
          <w:bCs/>
        </w:rPr>
        <w:t xml:space="preserve">Definition: </w:t>
      </w:r>
      <w:r w:rsidR="25EBF8B3">
        <w:t>Verbal communication includes using spoken words, including auditory cues like tone of voice, pitch, speed, and pace of speech</w:t>
      </w:r>
      <w:r w:rsidR="0022333E">
        <w:t xml:space="preserve">, </w:t>
      </w:r>
      <w:r w:rsidR="00571341" w:rsidRPr="00571341">
        <w:t xml:space="preserve">including </w:t>
      </w:r>
      <w:r w:rsidR="00D56191">
        <w:t xml:space="preserve">the </w:t>
      </w:r>
      <w:r w:rsidR="00571341" w:rsidRPr="00571341">
        <w:t>use of any communication devices.</w:t>
      </w:r>
    </w:p>
    <w:p w14:paraId="25C4971C" w14:textId="729930BE" w:rsidR="57707D1E" w:rsidRDefault="53614F40" w:rsidP="53614F40">
      <w:pPr>
        <w:spacing w:before="80" w:after="80"/>
        <w:rPr>
          <w:color w:val="000000" w:themeColor="text1"/>
        </w:rPr>
      </w:pPr>
      <w:r w:rsidRPr="53614F40">
        <w:t xml:space="preserve">Nonverbal communication includes using visual cues like facial expressions, eye contact, head movements, gestures, and body language like posture and spatial distance; non-verbal auditory </w:t>
      </w:r>
      <w:r w:rsidRPr="53614F40">
        <w:lastRenderedPageBreak/>
        <w:t xml:space="preserve">cues like sighs and groans, and the pitch, speed, or volume of sounds; and physical cues like touch and leading. </w:t>
      </w:r>
    </w:p>
    <w:p w14:paraId="4BBEBBBE" w14:textId="50AFD607" w:rsidR="57707D1E" w:rsidRDefault="25EBF8B3" w:rsidP="25EBF8B3">
      <w:pPr>
        <w:spacing w:before="80" w:after="80"/>
      </w:pPr>
      <w:r w:rsidRPr="25EBF8B3">
        <w:rPr>
          <w:b/>
          <w:bCs/>
        </w:rPr>
        <w:t xml:space="preserve">Steps for Assessment: </w:t>
      </w:r>
      <w:r w:rsidRPr="25EBF8B3">
        <w:t xml:space="preserve">The nurse may use direct and indirect observation as well as direct questioning to ascertain the </w:t>
      </w:r>
      <w:r w:rsidRPr="003F455B">
        <w:t>member’</w:t>
      </w:r>
      <w:r w:rsidR="003F455B" w:rsidRPr="003F455B">
        <w:t>s communication</w:t>
      </w:r>
      <w:r w:rsidRPr="003F455B">
        <w:t xml:space="preserve"> skills.</w:t>
      </w:r>
      <w:r w:rsidRPr="25EBF8B3">
        <w:t xml:space="preserve"> </w:t>
      </w:r>
    </w:p>
    <w:p w14:paraId="67922E90" w14:textId="77777777" w:rsidR="00B92C21" w:rsidRPr="00B92C21" w:rsidRDefault="006C2486" w:rsidP="00B92C21">
      <w:pPr>
        <w:spacing w:before="80" w:after="80"/>
      </w:pPr>
      <w:r>
        <w:rPr>
          <w:b/>
          <w:bCs/>
        </w:rPr>
        <w:t>Response</w:t>
      </w:r>
      <w:r w:rsidR="1C5DC674" w:rsidRPr="10F81A08">
        <w:rPr>
          <w:b/>
          <w:bCs/>
        </w:rPr>
        <w:t>:</w:t>
      </w:r>
      <w:r w:rsidR="1C5DC674">
        <w:t xml:space="preserve"> </w:t>
      </w:r>
      <w:r w:rsidR="00B92C21" w:rsidRPr="00B92C21">
        <w:t>Choose the appropriate answer from the selections provided.</w:t>
      </w:r>
    </w:p>
    <w:tbl>
      <w:tblPr>
        <w:tblStyle w:val="TableGrid"/>
        <w:tblW w:w="7576" w:type="dxa"/>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576"/>
      </w:tblGrid>
      <w:tr w:rsidR="57707D1E" w14:paraId="5DECC1C9" w14:textId="77777777" w:rsidTr="0050585A">
        <w:trPr>
          <w:trHeight w:val="300"/>
          <w:jc w:val="center"/>
        </w:trPr>
        <w:tc>
          <w:tcPr>
            <w:tcW w:w="7576" w:type="dxa"/>
            <w:tcBorders>
              <w:top w:val="single" w:sz="6" w:space="0" w:color="auto"/>
              <w:right w:val="single" w:sz="6" w:space="0" w:color="auto"/>
            </w:tcBorders>
            <w:tcMar>
              <w:left w:w="90" w:type="dxa"/>
              <w:right w:w="90" w:type="dxa"/>
            </w:tcMar>
          </w:tcPr>
          <w:p w14:paraId="4F95F778" w14:textId="3D1DE53D" w:rsidR="57707D1E" w:rsidRPr="00BF238B" w:rsidRDefault="00B92C21" w:rsidP="53614F40">
            <w:pPr>
              <w:spacing w:before="80" w:after="80" w:line="259" w:lineRule="auto"/>
            </w:pPr>
            <w:r w:rsidRPr="00BF238B">
              <w:t> </w:t>
            </w:r>
            <w:r w:rsidR="00D61832" w:rsidRPr="00BF238B">
              <w:rPr>
                <w:b/>
              </w:rPr>
              <w:t>Response</w:t>
            </w:r>
          </w:p>
        </w:tc>
      </w:tr>
      <w:tr w:rsidR="57707D1E" w14:paraId="7F70C914" w14:textId="77777777" w:rsidTr="0050585A">
        <w:trPr>
          <w:trHeight w:val="300"/>
          <w:jc w:val="center"/>
        </w:trPr>
        <w:tc>
          <w:tcPr>
            <w:tcW w:w="7576" w:type="dxa"/>
            <w:tcBorders>
              <w:right w:val="single" w:sz="6" w:space="0" w:color="auto"/>
            </w:tcBorders>
            <w:tcMar>
              <w:left w:w="90" w:type="dxa"/>
              <w:right w:w="90" w:type="dxa"/>
            </w:tcMar>
          </w:tcPr>
          <w:p w14:paraId="41FB8D97" w14:textId="7CB033CC" w:rsidR="57707D1E" w:rsidRPr="00BF238B" w:rsidRDefault="1C5DC674" w:rsidP="000F67E1">
            <w:pPr>
              <w:pStyle w:val="ListParagraph"/>
              <w:numPr>
                <w:ilvl w:val="0"/>
                <w:numId w:val="40"/>
              </w:numPr>
              <w:spacing w:before="80" w:after="80"/>
            </w:pPr>
            <w:r w:rsidRPr="00BF238B">
              <w:t>Understood; communicates without difficulty</w:t>
            </w:r>
          </w:p>
        </w:tc>
      </w:tr>
      <w:tr w:rsidR="57707D1E" w14:paraId="014DF148" w14:textId="77777777" w:rsidTr="0050585A">
        <w:trPr>
          <w:trHeight w:val="300"/>
          <w:jc w:val="center"/>
        </w:trPr>
        <w:tc>
          <w:tcPr>
            <w:tcW w:w="7576" w:type="dxa"/>
            <w:tcBorders>
              <w:right w:val="single" w:sz="6" w:space="0" w:color="auto"/>
            </w:tcBorders>
            <w:tcMar>
              <w:left w:w="90" w:type="dxa"/>
              <w:right w:w="90" w:type="dxa"/>
            </w:tcMar>
          </w:tcPr>
          <w:p w14:paraId="07B44826" w14:textId="20B9C7F2" w:rsidR="57707D1E" w:rsidRPr="00BF238B" w:rsidRDefault="1C5DC674" w:rsidP="000F67E1">
            <w:pPr>
              <w:pStyle w:val="ListParagraph"/>
              <w:numPr>
                <w:ilvl w:val="0"/>
                <w:numId w:val="40"/>
              </w:numPr>
              <w:spacing w:before="80" w:after="80"/>
            </w:pPr>
            <w:r w:rsidRPr="00BF238B">
              <w:t>Understood when given prompts or additional time</w:t>
            </w:r>
          </w:p>
        </w:tc>
      </w:tr>
      <w:tr w:rsidR="57707D1E" w14:paraId="1284CC73" w14:textId="77777777" w:rsidTr="0050585A">
        <w:trPr>
          <w:trHeight w:val="300"/>
          <w:jc w:val="center"/>
        </w:trPr>
        <w:tc>
          <w:tcPr>
            <w:tcW w:w="7576" w:type="dxa"/>
            <w:tcBorders>
              <w:right w:val="single" w:sz="6" w:space="0" w:color="auto"/>
            </w:tcBorders>
            <w:tcMar>
              <w:left w:w="90" w:type="dxa"/>
              <w:right w:w="90" w:type="dxa"/>
            </w:tcMar>
          </w:tcPr>
          <w:p w14:paraId="32B6101B" w14:textId="260AC81B" w:rsidR="57707D1E" w:rsidRPr="00BF238B" w:rsidRDefault="1C5DC674" w:rsidP="000F67E1">
            <w:pPr>
              <w:pStyle w:val="ListParagraph"/>
              <w:numPr>
                <w:ilvl w:val="0"/>
                <w:numId w:val="40"/>
              </w:numPr>
              <w:spacing w:before="80" w:after="80"/>
            </w:pPr>
            <w:r w:rsidRPr="00BF238B">
              <w:t>Limited to concrete requests only</w:t>
            </w:r>
          </w:p>
        </w:tc>
      </w:tr>
      <w:tr w:rsidR="57707D1E" w14:paraId="02D7D3C9" w14:textId="77777777" w:rsidTr="0050585A">
        <w:trPr>
          <w:trHeight w:val="300"/>
          <w:jc w:val="center"/>
        </w:trPr>
        <w:tc>
          <w:tcPr>
            <w:tcW w:w="7576" w:type="dxa"/>
            <w:tcBorders>
              <w:right w:val="single" w:sz="6" w:space="0" w:color="auto"/>
            </w:tcBorders>
            <w:tcMar>
              <w:left w:w="90" w:type="dxa"/>
              <w:right w:w="90" w:type="dxa"/>
            </w:tcMar>
          </w:tcPr>
          <w:p w14:paraId="7FEFB0A1" w14:textId="5E61EC07" w:rsidR="57707D1E" w:rsidRPr="00BF238B" w:rsidRDefault="00BF238B" w:rsidP="000F67E1">
            <w:pPr>
              <w:pStyle w:val="ListParagraph"/>
              <w:numPr>
                <w:ilvl w:val="0"/>
                <w:numId w:val="40"/>
              </w:numPr>
              <w:spacing w:before="80" w:after="80"/>
            </w:pPr>
            <w:r w:rsidRPr="00BF238B">
              <w:t>N</w:t>
            </w:r>
            <w:r w:rsidR="1C5DC674" w:rsidRPr="00BF238B">
              <w:t>on-verbal communication only</w:t>
            </w:r>
          </w:p>
        </w:tc>
      </w:tr>
      <w:tr w:rsidR="57707D1E" w14:paraId="6405F1E8" w14:textId="77777777" w:rsidTr="00BF238B">
        <w:trPr>
          <w:trHeight w:val="332"/>
          <w:jc w:val="center"/>
        </w:trPr>
        <w:tc>
          <w:tcPr>
            <w:tcW w:w="7576" w:type="dxa"/>
            <w:tcBorders>
              <w:bottom w:val="single" w:sz="6" w:space="0" w:color="auto"/>
              <w:right w:val="single" w:sz="6" w:space="0" w:color="auto"/>
            </w:tcBorders>
            <w:tcMar>
              <w:left w:w="90" w:type="dxa"/>
              <w:right w:w="90" w:type="dxa"/>
            </w:tcMar>
          </w:tcPr>
          <w:p w14:paraId="191E6853" w14:textId="4AD61C63" w:rsidR="57707D1E" w:rsidRPr="00BF238B" w:rsidRDefault="1C5DC674" w:rsidP="000F67E1">
            <w:pPr>
              <w:pStyle w:val="ListParagraph"/>
              <w:numPr>
                <w:ilvl w:val="0"/>
                <w:numId w:val="40"/>
              </w:numPr>
              <w:spacing w:before="80" w:after="80"/>
            </w:pPr>
            <w:r w:rsidRPr="00BF238B">
              <w:t>Rarely or never understood</w:t>
            </w:r>
          </w:p>
        </w:tc>
      </w:tr>
    </w:tbl>
    <w:p w14:paraId="0F7A1CFA" w14:textId="37D722B4" w:rsidR="7AD97AD9" w:rsidRDefault="7AD97AD9" w:rsidP="53614F40">
      <w:pPr>
        <w:spacing w:before="80" w:after="80"/>
        <w:rPr>
          <w:color w:val="000000" w:themeColor="text1"/>
        </w:rPr>
      </w:pPr>
    </w:p>
    <w:p w14:paraId="5EC15D6E" w14:textId="69EBEF23" w:rsidR="57707D1E" w:rsidRDefault="4A30EDE4" w:rsidP="00FB3C1A">
      <w:pPr>
        <w:pStyle w:val="Heading3"/>
        <w:keepNext w:val="0"/>
        <w:keepLines w:val="0"/>
        <w:spacing w:before="120" w:after="80"/>
        <w:rPr>
          <w:b w:val="0"/>
          <w:bCs w:val="0"/>
          <w:color w:val="000000" w:themeColor="text1"/>
        </w:rPr>
      </w:pPr>
      <w:r w:rsidRPr="4A30EDE4">
        <w:t xml:space="preserve">2 - Does the member understand others? </w:t>
      </w:r>
    </w:p>
    <w:p w14:paraId="4294C8CF" w14:textId="53E933E0" w:rsidR="57707D1E" w:rsidRDefault="53614F40" w:rsidP="53614F40">
      <w:pPr>
        <w:spacing w:before="80" w:after="80"/>
        <w:rPr>
          <w:color w:val="000000" w:themeColor="text1"/>
        </w:rPr>
      </w:pPr>
      <w:r w:rsidRPr="53614F40">
        <w:rPr>
          <w:b/>
          <w:bCs/>
        </w:rPr>
        <w:t>Item Intent:</w:t>
      </w:r>
      <w:r w:rsidRPr="53614F40">
        <w:t xml:space="preserve"> The intent of this item is to identify whether the member experiences difficulties or differences in understanding the communication of others. </w:t>
      </w:r>
    </w:p>
    <w:p w14:paraId="1616ACC6" w14:textId="28A14ED9" w:rsidR="57707D1E" w:rsidRDefault="1C5DC674" w:rsidP="25EBF8B3">
      <w:pPr>
        <w:spacing w:before="80" w:after="80"/>
        <w:rPr>
          <w:color w:val="000000" w:themeColor="text1"/>
        </w:rPr>
      </w:pPr>
      <w:r w:rsidRPr="70EAD96A">
        <w:rPr>
          <w:b/>
          <w:bCs/>
        </w:rPr>
        <w:t>Definition:</w:t>
      </w:r>
      <w:r w:rsidR="5BD66587" w:rsidRPr="70EAD96A">
        <w:rPr>
          <w:b/>
          <w:bCs/>
        </w:rPr>
        <w:t xml:space="preserve"> </w:t>
      </w:r>
      <w:r w:rsidR="4D6CD6A3">
        <w:t>Understanding</w:t>
      </w:r>
      <w:r w:rsidR="00341DCF">
        <w:t>:</w:t>
      </w:r>
      <w:r w:rsidR="4D6CD6A3">
        <w:t xml:space="preserve"> </w:t>
      </w:r>
      <w:r w:rsidR="7BEEAC86">
        <w:t>t</w:t>
      </w:r>
      <w:r w:rsidR="4D6CD6A3">
        <w:t xml:space="preserve">he capacity to hear or see, process, and comprehend information provided to the member. The member’s understanding of others may be impaired by their ability to capture, process, and respond to communication orally, in writing, through sign language, or </w:t>
      </w:r>
      <w:r w:rsidR="005838A6">
        <w:t xml:space="preserve">through </w:t>
      </w:r>
      <w:r w:rsidR="4D6CD6A3">
        <w:t xml:space="preserve">Braille. </w:t>
      </w:r>
    </w:p>
    <w:p w14:paraId="0D372D5C" w14:textId="5C8EE989" w:rsidR="57707D1E" w:rsidRDefault="1C5DC674" w:rsidP="53614F40">
      <w:pPr>
        <w:spacing w:before="80" w:after="80"/>
        <w:rPr>
          <w:color w:val="000000" w:themeColor="text1"/>
        </w:rPr>
      </w:pPr>
      <w:r w:rsidRPr="10F81A08">
        <w:rPr>
          <w:b/>
          <w:bCs/>
        </w:rPr>
        <w:t xml:space="preserve">Steps for Assessment: </w:t>
      </w:r>
      <w:r>
        <w:t>The nurse assessor will</w:t>
      </w:r>
      <w:r w:rsidR="70F66BCE">
        <w:t xml:space="preserve"> likely</w:t>
      </w:r>
      <w:r>
        <w:t xml:space="preserve"> utilize a combination of observation and direct questioning to ascertain this item. They may look for cues of understanding in body language (</w:t>
      </w:r>
      <w:r w:rsidR="16C0A258">
        <w:t xml:space="preserve">e.g., </w:t>
      </w:r>
      <w:r>
        <w:t xml:space="preserve">nodding, eye contact, etc.) as well as whether a member may be able to respond appropriately to questions </w:t>
      </w:r>
      <w:r w:rsidR="1E131E7D">
        <w:t>asked</w:t>
      </w:r>
      <w:r>
        <w:t xml:space="preserve"> by the nurse. At times, a nurse may see visual cues around a home (</w:t>
      </w:r>
      <w:r w:rsidR="3D388EE5">
        <w:t>e.g.,</w:t>
      </w:r>
      <w:r>
        <w:t xml:space="preserve"> homemade signs with instructions). If items like these are observed, the nurse may explore whether these are related to comprehension difficulties.</w:t>
      </w:r>
    </w:p>
    <w:p w14:paraId="1B05D21A" w14:textId="77777777" w:rsidR="00052E95" w:rsidRPr="00B92C21" w:rsidRDefault="00052E95" w:rsidP="00052E95">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7560" w:type="dxa"/>
        <w:tblInd w:w="8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560"/>
      </w:tblGrid>
      <w:tr w:rsidR="57707D1E" w14:paraId="4385F299" w14:textId="77777777" w:rsidTr="00FB3C1A">
        <w:trPr>
          <w:cantSplit/>
          <w:trHeight w:val="300"/>
        </w:trPr>
        <w:tc>
          <w:tcPr>
            <w:tcW w:w="7560" w:type="dxa"/>
            <w:tcBorders>
              <w:top w:val="single" w:sz="6" w:space="0" w:color="auto"/>
              <w:right w:val="single" w:sz="6" w:space="0" w:color="auto"/>
            </w:tcBorders>
            <w:tcMar>
              <w:left w:w="90" w:type="dxa"/>
              <w:right w:w="90" w:type="dxa"/>
            </w:tcMar>
          </w:tcPr>
          <w:p w14:paraId="60B35108" w14:textId="2B5D9324" w:rsidR="57707D1E" w:rsidRDefault="00052E95" w:rsidP="53614F40">
            <w:pPr>
              <w:spacing w:before="80" w:after="80" w:line="259" w:lineRule="auto"/>
            </w:pPr>
            <w:r>
              <w:rPr>
                <w:b/>
                <w:bCs/>
              </w:rPr>
              <w:t>Response</w:t>
            </w:r>
          </w:p>
        </w:tc>
      </w:tr>
      <w:tr w:rsidR="57707D1E" w14:paraId="0E8EC839" w14:textId="77777777" w:rsidTr="00FB3C1A">
        <w:trPr>
          <w:cantSplit/>
          <w:trHeight w:val="300"/>
        </w:trPr>
        <w:tc>
          <w:tcPr>
            <w:tcW w:w="7560" w:type="dxa"/>
            <w:tcBorders>
              <w:bottom w:val="single" w:sz="6" w:space="0" w:color="auto"/>
              <w:right w:val="single" w:sz="6" w:space="0" w:color="auto"/>
            </w:tcBorders>
            <w:tcMar>
              <w:left w:w="90" w:type="dxa"/>
              <w:right w:w="90" w:type="dxa"/>
            </w:tcMar>
          </w:tcPr>
          <w:p w14:paraId="7D4D439D" w14:textId="6C215C23" w:rsidR="57707D1E" w:rsidRDefault="1C5DC674" w:rsidP="00052E95">
            <w:pPr>
              <w:pStyle w:val="ListParagraph"/>
              <w:numPr>
                <w:ilvl w:val="0"/>
                <w:numId w:val="39"/>
              </w:numPr>
              <w:spacing w:before="80" w:after="80"/>
            </w:pPr>
            <w:r>
              <w:t>Understands communication without difficulty</w:t>
            </w:r>
          </w:p>
        </w:tc>
      </w:tr>
      <w:tr w:rsidR="57707D1E" w14:paraId="00C7A29C" w14:textId="77777777" w:rsidTr="00FB3C1A">
        <w:trPr>
          <w:cantSplit/>
          <w:trHeight w:val="300"/>
        </w:trPr>
        <w:tc>
          <w:tcPr>
            <w:tcW w:w="7560" w:type="dxa"/>
            <w:tcBorders>
              <w:bottom w:val="single" w:sz="6" w:space="0" w:color="auto"/>
              <w:right w:val="single" w:sz="6" w:space="0" w:color="auto"/>
            </w:tcBorders>
            <w:tcMar>
              <w:left w:w="90" w:type="dxa"/>
              <w:right w:w="90" w:type="dxa"/>
            </w:tcMar>
          </w:tcPr>
          <w:p w14:paraId="6EBDE574" w14:textId="22D493B8" w:rsidR="57707D1E" w:rsidRDefault="1C5DC674" w:rsidP="00052E95">
            <w:pPr>
              <w:pStyle w:val="ListParagraph"/>
              <w:numPr>
                <w:ilvl w:val="0"/>
                <w:numId w:val="39"/>
              </w:numPr>
              <w:spacing w:before="80" w:after="80"/>
            </w:pPr>
            <w:r>
              <w:t>Understands when given prompts or additional time</w:t>
            </w:r>
          </w:p>
        </w:tc>
      </w:tr>
      <w:tr w:rsidR="57707D1E" w14:paraId="10BD313E" w14:textId="77777777" w:rsidTr="00FB3C1A">
        <w:trPr>
          <w:cantSplit/>
          <w:trHeight w:val="300"/>
        </w:trPr>
        <w:tc>
          <w:tcPr>
            <w:tcW w:w="7560" w:type="dxa"/>
            <w:tcBorders>
              <w:bottom w:val="single" w:sz="6" w:space="0" w:color="auto"/>
              <w:right w:val="single" w:sz="6" w:space="0" w:color="auto"/>
            </w:tcBorders>
            <w:tcMar>
              <w:left w:w="90" w:type="dxa"/>
              <w:right w:w="90" w:type="dxa"/>
            </w:tcMar>
          </w:tcPr>
          <w:p w14:paraId="3133F273" w14:textId="1C07D185" w:rsidR="57707D1E" w:rsidRDefault="18EE01FD" w:rsidP="00052E95">
            <w:pPr>
              <w:pStyle w:val="ListParagraph"/>
              <w:numPr>
                <w:ilvl w:val="0"/>
                <w:numId w:val="39"/>
              </w:numPr>
              <w:spacing w:before="80" w:after="80"/>
            </w:pPr>
            <w:r>
              <w:t>L</w:t>
            </w:r>
            <w:r w:rsidR="1C5DC674">
              <w:t>imited to concrete requests only</w:t>
            </w:r>
          </w:p>
        </w:tc>
      </w:tr>
      <w:tr w:rsidR="57707D1E" w14:paraId="2D92587C" w14:textId="77777777" w:rsidTr="00FB3C1A">
        <w:trPr>
          <w:cantSplit/>
          <w:trHeight w:val="300"/>
        </w:trPr>
        <w:tc>
          <w:tcPr>
            <w:tcW w:w="7560" w:type="dxa"/>
            <w:tcBorders>
              <w:bottom w:val="single" w:sz="6" w:space="0" w:color="auto"/>
              <w:right w:val="single" w:sz="6" w:space="0" w:color="auto"/>
            </w:tcBorders>
            <w:tcMar>
              <w:left w:w="90" w:type="dxa"/>
              <w:right w:w="90" w:type="dxa"/>
            </w:tcMar>
          </w:tcPr>
          <w:p w14:paraId="124A882B" w14:textId="77C1B769" w:rsidR="57707D1E" w:rsidRDefault="00574848" w:rsidP="00052E95">
            <w:pPr>
              <w:pStyle w:val="ListParagraph"/>
              <w:numPr>
                <w:ilvl w:val="0"/>
                <w:numId w:val="39"/>
              </w:numPr>
              <w:spacing w:before="80" w:after="80"/>
            </w:pPr>
            <w:r>
              <w:t>Understands n</w:t>
            </w:r>
            <w:r w:rsidR="1C5DC674">
              <w:t>on-verbal communication only</w:t>
            </w:r>
          </w:p>
        </w:tc>
      </w:tr>
      <w:tr w:rsidR="57707D1E" w14:paraId="24763533" w14:textId="77777777" w:rsidTr="00FB3C1A">
        <w:trPr>
          <w:cantSplit/>
          <w:trHeight w:val="300"/>
        </w:trPr>
        <w:tc>
          <w:tcPr>
            <w:tcW w:w="7560" w:type="dxa"/>
            <w:tcBorders>
              <w:bottom w:val="single" w:sz="6" w:space="0" w:color="auto"/>
              <w:right w:val="single" w:sz="6" w:space="0" w:color="auto"/>
            </w:tcBorders>
            <w:tcMar>
              <w:left w:w="90" w:type="dxa"/>
              <w:right w:w="90" w:type="dxa"/>
            </w:tcMar>
          </w:tcPr>
          <w:p w14:paraId="50EDD05F" w14:textId="6563ACAA" w:rsidR="57707D1E" w:rsidRDefault="1C5DC674" w:rsidP="00052E95">
            <w:pPr>
              <w:pStyle w:val="ListParagraph"/>
              <w:numPr>
                <w:ilvl w:val="0"/>
                <w:numId w:val="39"/>
              </w:numPr>
              <w:spacing w:before="80" w:after="80"/>
            </w:pPr>
            <w:r>
              <w:t>Rarely or never understands</w:t>
            </w:r>
          </w:p>
        </w:tc>
      </w:tr>
    </w:tbl>
    <w:p w14:paraId="3DF1EAFC" w14:textId="54350FF4" w:rsidR="57707D1E" w:rsidRDefault="4A30EDE4" w:rsidP="4A30EDE4">
      <w:pPr>
        <w:pStyle w:val="Heading3"/>
        <w:keepNext w:val="0"/>
        <w:keepLines w:val="0"/>
        <w:spacing w:before="80" w:after="80"/>
        <w:rPr>
          <w:b w:val="0"/>
          <w:bCs w:val="0"/>
          <w:color w:val="000000" w:themeColor="text1"/>
        </w:rPr>
      </w:pPr>
      <w:r w:rsidRPr="4A30EDE4">
        <w:lastRenderedPageBreak/>
        <w:t xml:space="preserve">3 - </w:t>
      </w:r>
      <w:r w:rsidRPr="004328E6">
        <w:t>Does the member use any communication devices?</w:t>
      </w:r>
      <w:r w:rsidRPr="4A30EDE4">
        <w:t xml:space="preserve"> </w:t>
      </w:r>
    </w:p>
    <w:p w14:paraId="146F2EB8" w14:textId="2ED38E9B" w:rsidR="57707D1E" w:rsidRDefault="53614F40" w:rsidP="53614F40">
      <w:pPr>
        <w:spacing w:before="80" w:after="80"/>
        <w:rPr>
          <w:color w:val="000000" w:themeColor="text1"/>
        </w:rPr>
      </w:pPr>
      <w:r w:rsidRPr="53614F40">
        <w:rPr>
          <w:b/>
          <w:bCs/>
        </w:rPr>
        <w:t>Item Intent:</w:t>
      </w:r>
      <w:r w:rsidRPr="53614F40">
        <w:t xml:space="preserve"> The intent of this </w:t>
      </w:r>
      <w:r w:rsidR="00C85EDE">
        <w:t>item</w:t>
      </w:r>
      <w:r w:rsidRPr="53614F40">
        <w:t xml:space="preserve"> is to document whether the member uses any special devices to communicate with others. </w:t>
      </w:r>
    </w:p>
    <w:p w14:paraId="12C32EE2" w14:textId="45088D5C" w:rsidR="57707D1E" w:rsidRDefault="1C5DC674" w:rsidP="53614F40">
      <w:pPr>
        <w:spacing w:before="80" w:after="80"/>
        <w:rPr>
          <w:color w:val="000000" w:themeColor="text1"/>
        </w:rPr>
      </w:pPr>
      <w:r w:rsidRPr="70EAD96A">
        <w:rPr>
          <w:b/>
          <w:bCs/>
        </w:rPr>
        <w:t>Definition:</w:t>
      </w:r>
      <w:r w:rsidR="7CD945E9" w:rsidRPr="70EAD96A">
        <w:rPr>
          <w:b/>
          <w:bCs/>
        </w:rPr>
        <w:t xml:space="preserve"> </w:t>
      </w:r>
      <w:r>
        <w:t xml:space="preserve">Communication </w:t>
      </w:r>
      <w:r w:rsidR="3BBABA51">
        <w:t>D</w:t>
      </w:r>
      <w:r>
        <w:t xml:space="preserve">evice - </w:t>
      </w:r>
      <w:r w:rsidR="115E5165">
        <w:t>a</w:t>
      </w:r>
      <w:r>
        <w:t xml:space="preserve"> physical object or technology that helps people with speech or language impairments to communicate.</w:t>
      </w:r>
    </w:p>
    <w:p w14:paraId="3BB94879" w14:textId="3B699E87" w:rsidR="57707D1E" w:rsidRDefault="53614F40" w:rsidP="53614F40">
      <w:pPr>
        <w:spacing w:before="80" w:after="80"/>
        <w:rPr>
          <w:color w:val="000000" w:themeColor="text1"/>
        </w:rPr>
      </w:pPr>
      <w:r w:rsidRPr="53614F40">
        <w:rPr>
          <w:b/>
          <w:bCs/>
        </w:rPr>
        <w:t xml:space="preserve">Steps for Assessment: </w:t>
      </w:r>
      <w:r w:rsidRPr="53614F40">
        <w:t xml:space="preserve">The nurse assessor may be able to independently complete this item by observing the communication devices in the member’s possession or in the home. </w:t>
      </w:r>
      <w:r w:rsidR="3ACC28EB">
        <w:t>However</w:t>
      </w:r>
      <w:r w:rsidR="008815E8">
        <w:t>,</w:t>
      </w:r>
      <w:r w:rsidRPr="53614F40">
        <w:t xml:space="preserve"> </w:t>
      </w:r>
      <w:r w:rsidR="42414DF5">
        <w:t xml:space="preserve">the assessor </w:t>
      </w:r>
      <w:r w:rsidRPr="53614F40">
        <w:t xml:space="preserve">should ask the member or caregiver directly whether the member uses any communication devices. The nurse </w:t>
      </w:r>
      <w:r w:rsidR="00A537AC">
        <w:t>assessor</w:t>
      </w:r>
      <w:r w:rsidRPr="53614F40">
        <w:t xml:space="preserve"> may also look to see if such devices are noted on </w:t>
      </w:r>
      <w:r w:rsidR="001A6506">
        <w:t>any medical documentation.</w:t>
      </w:r>
    </w:p>
    <w:p w14:paraId="2D8D6E55" w14:textId="29960D8A" w:rsidR="00F97595" w:rsidRDefault="00EA3777" w:rsidP="53614F40">
      <w:pPr>
        <w:spacing w:before="80" w:after="80"/>
        <w:rPr>
          <w:color w:val="000000" w:themeColor="text1"/>
        </w:rPr>
      </w:pPr>
      <w:r>
        <w:rPr>
          <w:b/>
          <w:bCs/>
        </w:rPr>
        <w:t>Response</w:t>
      </w:r>
      <w:r w:rsidR="1C5DC674" w:rsidRPr="10F81A08">
        <w:rPr>
          <w:b/>
          <w:bCs/>
        </w:rPr>
        <w:t>:</w:t>
      </w:r>
      <w:r w:rsidR="1C5DC674">
        <w:rPr>
          <w:b/>
        </w:rPr>
        <w:t xml:space="preserve"> </w:t>
      </w:r>
      <w:r w:rsidR="00F97595">
        <w:t>Select</w:t>
      </w:r>
      <w:r w:rsidR="00F97595" w:rsidRPr="00F97595">
        <w:rPr>
          <w:color w:val="000000" w:themeColor="text1"/>
        </w:rPr>
        <w:t xml:space="preserve"> </w:t>
      </w:r>
      <w:r w:rsidR="00B078BF">
        <w:rPr>
          <w:color w:val="000000" w:themeColor="text1"/>
        </w:rPr>
        <w:t xml:space="preserve">Yes or No for each of the </w:t>
      </w:r>
      <w:r w:rsidR="004328E6">
        <w:rPr>
          <w:color w:val="000000" w:themeColor="text1"/>
        </w:rPr>
        <w:t>following options</w:t>
      </w:r>
      <w:r w:rsidR="00B078BF">
        <w:rPr>
          <w:color w:val="000000" w:themeColor="text1"/>
        </w:rP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45"/>
        <w:gridCol w:w="6600"/>
      </w:tblGrid>
      <w:tr w:rsidR="57707D1E" w14:paraId="7119BD77" w14:textId="77777777" w:rsidTr="10F81A08">
        <w:trPr>
          <w:trHeight w:val="300"/>
        </w:trPr>
        <w:tc>
          <w:tcPr>
            <w:tcW w:w="2745" w:type="dxa"/>
            <w:tcBorders>
              <w:top w:val="single" w:sz="6" w:space="0" w:color="auto"/>
              <w:left w:val="single" w:sz="6" w:space="0" w:color="auto"/>
            </w:tcBorders>
            <w:tcMar>
              <w:left w:w="90" w:type="dxa"/>
              <w:right w:w="90" w:type="dxa"/>
            </w:tcMar>
          </w:tcPr>
          <w:p w14:paraId="5E668E28" w14:textId="073E0294" w:rsidR="57707D1E" w:rsidRDefault="00EA3777" w:rsidP="53614F40">
            <w:pPr>
              <w:spacing w:before="80" w:after="80" w:line="259" w:lineRule="auto"/>
            </w:pPr>
            <w:r>
              <w:rPr>
                <w:b/>
                <w:bCs/>
              </w:rPr>
              <w:t>Response</w:t>
            </w:r>
          </w:p>
        </w:tc>
        <w:tc>
          <w:tcPr>
            <w:tcW w:w="6600" w:type="dxa"/>
            <w:tcBorders>
              <w:top w:val="single" w:sz="6" w:space="0" w:color="auto"/>
              <w:right w:val="single" w:sz="6" w:space="0" w:color="auto"/>
            </w:tcBorders>
            <w:tcMar>
              <w:left w:w="90" w:type="dxa"/>
              <w:right w:w="90" w:type="dxa"/>
            </w:tcMar>
          </w:tcPr>
          <w:p w14:paraId="52B03BE0" w14:textId="6E11FCF1" w:rsidR="57707D1E" w:rsidRDefault="53614F40" w:rsidP="53614F40">
            <w:pPr>
              <w:spacing w:before="80" w:after="80" w:line="259" w:lineRule="auto"/>
            </w:pPr>
            <w:r w:rsidRPr="53614F40">
              <w:rPr>
                <w:b/>
                <w:bCs/>
              </w:rPr>
              <w:t>Definition</w:t>
            </w:r>
          </w:p>
        </w:tc>
      </w:tr>
      <w:tr w:rsidR="57707D1E" w14:paraId="1B1F82FE" w14:textId="77777777" w:rsidTr="10F81A08">
        <w:trPr>
          <w:trHeight w:val="300"/>
        </w:trPr>
        <w:tc>
          <w:tcPr>
            <w:tcW w:w="2745" w:type="dxa"/>
            <w:tcBorders>
              <w:left w:val="single" w:sz="6" w:space="0" w:color="auto"/>
              <w:bottom w:val="single" w:sz="6" w:space="0" w:color="auto"/>
            </w:tcBorders>
            <w:tcMar>
              <w:left w:w="90" w:type="dxa"/>
              <w:right w:w="90" w:type="dxa"/>
            </w:tcMar>
          </w:tcPr>
          <w:p w14:paraId="33750E8F" w14:textId="5E9FD96D" w:rsidR="57707D1E" w:rsidRDefault="00437FCE" w:rsidP="53614F40">
            <w:pPr>
              <w:spacing w:before="80" w:after="80" w:line="259" w:lineRule="auto"/>
            </w:pPr>
            <w:r>
              <w:t xml:space="preserve">Communication </w:t>
            </w:r>
            <w:r w:rsidR="007D1939">
              <w:t>b</w:t>
            </w:r>
            <w:r>
              <w:t xml:space="preserve">oard, </w:t>
            </w:r>
            <w:r w:rsidR="007D1939">
              <w:t>t</w:t>
            </w:r>
            <w:r>
              <w:t>ablet</w:t>
            </w:r>
          </w:p>
        </w:tc>
        <w:tc>
          <w:tcPr>
            <w:tcW w:w="6600" w:type="dxa"/>
            <w:tcBorders>
              <w:bottom w:val="single" w:sz="6" w:space="0" w:color="auto"/>
              <w:right w:val="single" w:sz="6" w:space="0" w:color="auto"/>
            </w:tcBorders>
            <w:tcMar>
              <w:left w:w="90" w:type="dxa"/>
              <w:right w:w="90" w:type="dxa"/>
            </w:tcMar>
          </w:tcPr>
          <w:p w14:paraId="479D4573" w14:textId="3F154A54" w:rsidR="57707D1E" w:rsidRDefault="1745A596" w:rsidP="53614F40">
            <w:pPr>
              <w:spacing w:before="80" w:after="80" w:line="259" w:lineRule="auto"/>
            </w:pPr>
            <w:r>
              <w:t>A</w:t>
            </w:r>
            <w:r w:rsidR="7B095155">
              <w:t xml:space="preserve"> device for people that displays photos, symbols, and illustrations. The user can gesture, point to, or blink at images to communicate with others and express themselves</w:t>
            </w:r>
          </w:p>
        </w:tc>
      </w:tr>
      <w:tr w:rsidR="57707D1E" w14:paraId="3188647F" w14:textId="77777777" w:rsidTr="10F81A08">
        <w:trPr>
          <w:trHeight w:val="300"/>
        </w:trPr>
        <w:tc>
          <w:tcPr>
            <w:tcW w:w="2745" w:type="dxa"/>
            <w:tcBorders>
              <w:left w:val="single" w:sz="6" w:space="0" w:color="auto"/>
              <w:bottom w:val="single" w:sz="6" w:space="0" w:color="auto"/>
            </w:tcBorders>
            <w:tcMar>
              <w:left w:w="90" w:type="dxa"/>
              <w:right w:w="90" w:type="dxa"/>
            </w:tcMar>
          </w:tcPr>
          <w:p w14:paraId="2B6C5AA5" w14:textId="02C387B2" w:rsidR="57707D1E" w:rsidRDefault="00437FCE" w:rsidP="53614F40">
            <w:pPr>
              <w:spacing w:before="80" w:after="80" w:line="259" w:lineRule="auto"/>
            </w:pPr>
            <w:r>
              <w:t xml:space="preserve">Written </w:t>
            </w:r>
            <w:r w:rsidR="007D1939">
              <w:t>c</w:t>
            </w:r>
            <w:r>
              <w:t>ommunication</w:t>
            </w:r>
          </w:p>
        </w:tc>
        <w:tc>
          <w:tcPr>
            <w:tcW w:w="6600" w:type="dxa"/>
            <w:tcBorders>
              <w:bottom w:val="single" w:sz="6" w:space="0" w:color="auto"/>
              <w:right w:val="single" w:sz="6" w:space="0" w:color="auto"/>
            </w:tcBorders>
            <w:tcMar>
              <w:left w:w="90" w:type="dxa"/>
              <w:right w:w="90" w:type="dxa"/>
            </w:tcMar>
          </w:tcPr>
          <w:p w14:paraId="70DD9924" w14:textId="0CE6BAFB" w:rsidR="57707D1E" w:rsidRDefault="2951A967" w:rsidP="53614F40">
            <w:pPr>
              <w:spacing w:before="80" w:after="80" w:line="259" w:lineRule="auto"/>
            </w:pPr>
            <w:r>
              <w:t>S</w:t>
            </w:r>
            <w:r w:rsidR="1C5DC674">
              <w:t>haring information using written words; assistive devices for written communication may help people write more steadily and legibly, and include weighted pencils, pencil grips, or writing boards</w:t>
            </w:r>
          </w:p>
        </w:tc>
      </w:tr>
      <w:tr w:rsidR="57707D1E" w14:paraId="5D7E82F0" w14:textId="77777777" w:rsidTr="10F81A08">
        <w:trPr>
          <w:trHeight w:val="300"/>
        </w:trPr>
        <w:tc>
          <w:tcPr>
            <w:tcW w:w="2745" w:type="dxa"/>
            <w:tcBorders>
              <w:left w:val="single" w:sz="6" w:space="0" w:color="auto"/>
              <w:bottom w:val="single" w:sz="6" w:space="0" w:color="auto"/>
            </w:tcBorders>
            <w:tcMar>
              <w:left w:w="90" w:type="dxa"/>
              <w:right w:w="90" w:type="dxa"/>
            </w:tcMar>
          </w:tcPr>
          <w:p w14:paraId="57634830" w14:textId="0225EE05" w:rsidR="57707D1E" w:rsidRDefault="00EA3777" w:rsidP="53614F40">
            <w:pPr>
              <w:spacing w:before="80" w:after="80" w:line="259" w:lineRule="auto"/>
            </w:pPr>
            <w:r>
              <w:t xml:space="preserve">Speech </w:t>
            </w:r>
            <w:r w:rsidR="007D1939">
              <w:t>g</w:t>
            </w:r>
            <w:r>
              <w:t xml:space="preserve">eneration </w:t>
            </w:r>
            <w:r w:rsidR="007D1939">
              <w:t>d</w:t>
            </w:r>
            <w:r>
              <w:t>evice (SGD)</w:t>
            </w:r>
          </w:p>
        </w:tc>
        <w:tc>
          <w:tcPr>
            <w:tcW w:w="6600" w:type="dxa"/>
            <w:tcBorders>
              <w:bottom w:val="single" w:sz="6" w:space="0" w:color="auto"/>
              <w:right w:val="single" w:sz="6" w:space="0" w:color="auto"/>
            </w:tcBorders>
            <w:tcMar>
              <w:left w:w="90" w:type="dxa"/>
              <w:right w:w="90" w:type="dxa"/>
            </w:tcMar>
          </w:tcPr>
          <w:p w14:paraId="301DBE95" w14:textId="0D5F6484" w:rsidR="57707D1E" w:rsidRDefault="00EA3777" w:rsidP="53614F40">
            <w:pPr>
              <w:spacing w:before="80" w:after="80" w:line="259" w:lineRule="auto"/>
            </w:pPr>
            <w:r>
              <w:t>A</w:t>
            </w:r>
            <w:r w:rsidR="1C5DC674">
              <w:t xml:space="preserve">lso known as electronic </w:t>
            </w:r>
            <w:r w:rsidR="516C4090">
              <w:t>A</w:t>
            </w:r>
            <w:r w:rsidR="1C5DC674">
              <w:t xml:space="preserve">ugmentative and </w:t>
            </w:r>
            <w:r w:rsidR="1B7004CD">
              <w:t>A</w:t>
            </w:r>
            <w:r w:rsidR="1C5DC674">
              <w:t xml:space="preserve">lternative </w:t>
            </w:r>
            <w:r w:rsidR="47770BF6">
              <w:t>C</w:t>
            </w:r>
            <w:r w:rsidR="1C5DC674">
              <w:t xml:space="preserve">ommunication (AAC) devices, or voice output communication aids) - </w:t>
            </w:r>
            <w:r w:rsidR="7DE2AC5D">
              <w:t>A</w:t>
            </w:r>
            <w:r w:rsidR="1C5DC674">
              <w:t xml:space="preserve"> device such as a tablet, laptop, or other devices with speech-generating apps</w:t>
            </w:r>
          </w:p>
        </w:tc>
      </w:tr>
      <w:tr w:rsidR="57707D1E" w14:paraId="6B51450F" w14:textId="77777777" w:rsidTr="10F81A08">
        <w:trPr>
          <w:trHeight w:val="300"/>
        </w:trPr>
        <w:tc>
          <w:tcPr>
            <w:tcW w:w="2745" w:type="dxa"/>
            <w:tcBorders>
              <w:left w:val="single" w:sz="6" w:space="0" w:color="auto"/>
              <w:bottom w:val="single" w:sz="6" w:space="0" w:color="auto"/>
            </w:tcBorders>
            <w:tcMar>
              <w:left w:w="90" w:type="dxa"/>
              <w:right w:w="90" w:type="dxa"/>
            </w:tcMar>
          </w:tcPr>
          <w:p w14:paraId="54774C54" w14:textId="4D85B869" w:rsidR="57707D1E" w:rsidRDefault="001A5DD5" w:rsidP="53614F40">
            <w:pPr>
              <w:spacing w:before="80" w:after="80" w:line="259" w:lineRule="auto"/>
            </w:pPr>
            <w:r>
              <w:t>T</w:t>
            </w:r>
            <w:r w:rsidR="001E7678">
              <w:t>eletypewriter</w:t>
            </w:r>
            <w:r>
              <w:t xml:space="preserve"> (TTY)</w:t>
            </w:r>
          </w:p>
        </w:tc>
        <w:tc>
          <w:tcPr>
            <w:tcW w:w="6600" w:type="dxa"/>
            <w:tcBorders>
              <w:bottom w:val="single" w:sz="6" w:space="0" w:color="auto"/>
              <w:right w:val="single" w:sz="6" w:space="0" w:color="auto"/>
            </w:tcBorders>
            <w:tcMar>
              <w:left w:w="90" w:type="dxa"/>
              <w:right w:w="90" w:type="dxa"/>
            </w:tcMar>
          </w:tcPr>
          <w:p w14:paraId="2B518881" w14:textId="3B744BC0" w:rsidR="57707D1E" w:rsidRDefault="007D1939" w:rsidP="53614F40">
            <w:pPr>
              <w:spacing w:before="80" w:after="80" w:line="259" w:lineRule="auto"/>
            </w:pPr>
            <w:r>
              <w:t>Teletypewriter (TTY</w:t>
            </w:r>
            <w:r w:rsidR="00364A83">
              <w:t>) is</w:t>
            </w:r>
            <w:r>
              <w:t xml:space="preserve"> also known as Text Telephones (TT) or Telecommunications Devices for the Deaf (TDD). </w:t>
            </w:r>
            <w:r w:rsidR="1C5DC674">
              <w:t xml:space="preserve">TTY users type their messages on a </w:t>
            </w:r>
            <w:r w:rsidR="001736D7">
              <w:t>keyboard,</w:t>
            </w:r>
            <w:r w:rsidR="00816DA2">
              <w:t xml:space="preserve"> </w:t>
            </w:r>
            <w:r w:rsidR="1C5DC674">
              <w:t>and electrical signals are sent for each letter. The signals travel through the phone line to another TTY, where they are converted back into letters and displayed on a screen</w:t>
            </w:r>
          </w:p>
        </w:tc>
      </w:tr>
      <w:tr w:rsidR="57707D1E" w14:paraId="49940BFF" w14:textId="77777777" w:rsidTr="10F81A08">
        <w:trPr>
          <w:trHeight w:val="300"/>
        </w:trPr>
        <w:tc>
          <w:tcPr>
            <w:tcW w:w="2745" w:type="dxa"/>
            <w:tcBorders>
              <w:left w:val="single" w:sz="6" w:space="0" w:color="auto"/>
              <w:bottom w:val="single" w:sz="6" w:space="0" w:color="auto"/>
            </w:tcBorders>
            <w:tcMar>
              <w:left w:w="90" w:type="dxa"/>
              <w:right w:w="90" w:type="dxa"/>
            </w:tcMar>
          </w:tcPr>
          <w:p w14:paraId="1C75F386" w14:textId="57A851BC" w:rsidR="002A7244" w:rsidRDefault="00EA3777" w:rsidP="53614F40">
            <w:pPr>
              <w:spacing w:before="80" w:after="80" w:line="259" w:lineRule="auto"/>
            </w:pPr>
            <w:r>
              <w:t>Other</w:t>
            </w:r>
            <w:r w:rsidR="002A7244">
              <w:t xml:space="preserve">, </w:t>
            </w:r>
            <w:r w:rsidR="005358BC">
              <w:t>specify</w:t>
            </w:r>
          </w:p>
        </w:tc>
        <w:tc>
          <w:tcPr>
            <w:tcW w:w="6600" w:type="dxa"/>
            <w:tcBorders>
              <w:bottom w:val="single" w:sz="6" w:space="0" w:color="auto"/>
              <w:right w:val="single" w:sz="6" w:space="0" w:color="auto"/>
            </w:tcBorders>
            <w:tcMar>
              <w:left w:w="90" w:type="dxa"/>
              <w:right w:w="90" w:type="dxa"/>
            </w:tcMar>
          </w:tcPr>
          <w:p w14:paraId="4030D423" w14:textId="113C0378" w:rsidR="57707D1E" w:rsidRDefault="53614F40" w:rsidP="53614F40">
            <w:pPr>
              <w:spacing w:before="80" w:after="80" w:line="259" w:lineRule="auto"/>
            </w:pPr>
            <w:r w:rsidRPr="53614F40">
              <w:t>Other</w:t>
            </w:r>
            <w:r w:rsidR="122D6A54">
              <w:t xml:space="preserve">, </w:t>
            </w:r>
            <w:r w:rsidR="00EA3777">
              <w:t xml:space="preserve">please </w:t>
            </w:r>
            <w:r w:rsidR="122D6A54">
              <w:t>specify</w:t>
            </w:r>
            <w:r w:rsidR="00EA3777">
              <w:t xml:space="preserve"> communication device(s)</w:t>
            </w:r>
          </w:p>
        </w:tc>
      </w:tr>
    </w:tbl>
    <w:p w14:paraId="028417F4" w14:textId="097BA9C9" w:rsidR="57707D1E" w:rsidRDefault="57707D1E" w:rsidP="53614F40">
      <w:pPr>
        <w:spacing w:before="80" w:after="80"/>
        <w:rPr>
          <w:color w:val="000000" w:themeColor="text1"/>
        </w:rPr>
      </w:pPr>
    </w:p>
    <w:p w14:paraId="5F881F7D" w14:textId="220A7DA5" w:rsidR="57707D1E" w:rsidRDefault="57707D1E" w:rsidP="53614F40">
      <w:pPr>
        <w:spacing w:before="80" w:after="80"/>
      </w:pPr>
    </w:p>
    <w:p w14:paraId="66D08E18" w14:textId="0B4A1A0E" w:rsidR="57707D1E" w:rsidRDefault="4A30EDE4" w:rsidP="4A30EDE4">
      <w:pPr>
        <w:pStyle w:val="Heading3"/>
        <w:keepNext w:val="0"/>
        <w:keepLines w:val="0"/>
        <w:spacing w:before="80" w:after="80"/>
        <w:rPr>
          <w:b w:val="0"/>
          <w:bCs w:val="0"/>
          <w:color w:val="000000" w:themeColor="text1"/>
        </w:rPr>
      </w:pPr>
      <w:r w:rsidRPr="4A30EDE4">
        <w:t>4 - Does the member have any hearing problems (with hearing device if used)?</w:t>
      </w:r>
    </w:p>
    <w:p w14:paraId="70D221E4" w14:textId="6DA83C5B" w:rsidR="57707D1E" w:rsidRDefault="53614F40" w:rsidP="53614F40">
      <w:pPr>
        <w:spacing w:before="80" w:after="80"/>
        <w:rPr>
          <w:color w:val="000000" w:themeColor="text1"/>
        </w:rPr>
      </w:pPr>
      <w:r w:rsidRPr="53614F40">
        <w:rPr>
          <w:b/>
          <w:bCs/>
        </w:rPr>
        <w:t>Item Intent:</w:t>
      </w:r>
      <w:r w:rsidRPr="53614F40">
        <w:t xml:space="preserve"> The intent of this item is to identify whether, without a hearing device or whil</w:t>
      </w:r>
      <w:r w:rsidR="00135CD7">
        <w:t xml:space="preserve">e </w:t>
      </w:r>
      <w:r w:rsidRPr="53614F40">
        <w:t xml:space="preserve">using </w:t>
      </w:r>
      <w:r w:rsidR="00847325">
        <w:t xml:space="preserve">a </w:t>
      </w:r>
      <w:r w:rsidRPr="53614F40">
        <w:t>hearing device, the member experience</w:t>
      </w:r>
      <w:r w:rsidR="007E16BD">
        <w:t>s</w:t>
      </w:r>
      <w:r w:rsidRPr="53614F40">
        <w:t xml:space="preserve"> hearing problems. </w:t>
      </w:r>
    </w:p>
    <w:p w14:paraId="2ADBDC1E" w14:textId="1BF0690D" w:rsidR="57707D1E" w:rsidRDefault="53614F40" w:rsidP="53614F40">
      <w:pPr>
        <w:spacing w:before="80" w:after="80"/>
        <w:rPr>
          <w:color w:val="000000" w:themeColor="text1"/>
        </w:rPr>
      </w:pPr>
      <w:r w:rsidRPr="70EAD96A">
        <w:rPr>
          <w:b/>
          <w:bCs/>
        </w:rPr>
        <w:t xml:space="preserve">Definition: </w:t>
      </w:r>
      <w:r>
        <w:t>Hearing Problem</w:t>
      </w:r>
      <w:r w:rsidR="6B29AC00">
        <w:t xml:space="preserve"> -</w:t>
      </w:r>
      <w:r>
        <w:t xml:space="preserve"> </w:t>
      </w:r>
      <w:r w:rsidR="479E3C93">
        <w:t>d</w:t>
      </w:r>
      <w:r>
        <w:t xml:space="preserve">ifficulty recognizing and interpreting sound. </w:t>
      </w:r>
    </w:p>
    <w:p w14:paraId="41B507A9" w14:textId="77BDCB72" w:rsidR="57707D1E" w:rsidRDefault="53614F40" w:rsidP="53614F40">
      <w:pPr>
        <w:spacing w:before="80" w:after="80"/>
        <w:rPr>
          <w:color w:val="000000" w:themeColor="text1"/>
        </w:rPr>
      </w:pPr>
      <w:r w:rsidRPr="53614F40">
        <w:rPr>
          <w:b/>
          <w:bCs/>
        </w:rPr>
        <w:lastRenderedPageBreak/>
        <w:t xml:space="preserve">Steps for Assessment: </w:t>
      </w:r>
      <w:r w:rsidRPr="53614F40">
        <w:t>Clues that there is a hearing problem include having to speak more clearly or slowly, using a louder tone, or using more gestures. People with hearing problems may also need to see the speaker’s face to know what they are saying.</w:t>
      </w:r>
    </w:p>
    <w:p w14:paraId="50AAE70A" w14:textId="66786EA4" w:rsidR="57707D1E" w:rsidRDefault="53614F40" w:rsidP="53614F40">
      <w:pPr>
        <w:spacing w:before="80" w:after="80"/>
        <w:rPr>
          <w:color w:val="000000" w:themeColor="text1"/>
        </w:rPr>
      </w:pPr>
      <w:r w:rsidRPr="53614F40">
        <w:t>The nurse assessor may be able to independently complete this item by observing the member’s hearing ability and devices used during the assessment</w:t>
      </w:r>
      <w:r w:rsidR="00D2332C">
        <w:t>.  T</w:t>
      </w:r>
      <w:r w:rsidR="20B57E3D">
        <w:t>he</w:t>
      </w:r>
      <w:r w:rsidR="00D2332C">
        <w:t xml:space="preserve"> nurse</w:t>
      </w:r>
      <w:r w:rsidR="20B57E3D">
        <w:t xml:space="preserve"> assessor</w:t>
      </w:r>
      <w:r w:rsidRPr="53614F40">
        <w:t xml:space="preserve"> should ask </w:t>
      </w:r>
      <w:r w:rsidR="35743B2C">
        <w:t xml:space="preserve">the member </w:t>
      </w:r>
      <w:r w:rsidR="00D2332C">
        <w:t>and/</w:t>
      </w:r>
      <w:r w:rsidR="35743B2C">
        <w:t xml:space="preserve">or </w:t>
      </w:r>
      <w:r w:rsidRPr="53614F40">
        <w:t>a caregiver whether the member experience</w:t>
      </w:r>
      <w:r w:rsidR="0041479E">
        <w:t>s</w:t>
      </w:r>
      <w:r w:rsidRPr="53614F40">
        <w:t xml:space="preserve"> hearing problems</w:t>
      </w:r>
      <w:r w:rsidR="0041479E">
        <w:t xml:space="preserve"> while</w:t>
      </w:r>
      <w:r w:rsidRPr="53614F40">
        <w:t xml:space="preserve"> using </w:t>
      </w:r>
      <w:r w:rsidR="0041479E">
        <w:t>the</w:t>
      </w:r>
      <w:r w:rsidRPr="53614F40">
        <w:t xml:space="preserve"> hearing device. </w:t>
      </w:r>
    </w:p>
    <w:p w14:paraId="2DD08F54" w14:textId="6AA007E3" w:rsidR="00EA3777" w:rsidRPr="00B92C21" w:rsidRDefault="00EA3777" w:rsidP="00EA3777">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6555" w:type="dxa"/>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55"/>
      </w:tblGrid>
      <w:tr w:rsidR="57707D1E" w14:paraId="5BD95220" w14:textId="77777777" w:rsidTr="00CB7923">
        <w:trPr>
          <w:trHeight w:val="300"/>
          <w:jc w:val="center"/>
        </w:trPr>
        <w:tc>
          <w:tcPr>
            <w:tcW w:w="6555" w:type="dxa"/>
            <w:tcBorders>
              <w:top w:val="single" w:sz="6" w:space="0" w:color="auto"/>
              <w:right w:val="single" w:sz="6" w:space="0" w:color="auto"/>
            </w:tcBorders>
            <w:tcMar>
              <w:left w:w="90" w:type="dxa"/>
              <w:right w:w="90" w:type="dxa"/>
            </w:tcMar>
          </w:tcPr>
          <w:p w14:paraId="5D05CF49" w14:textId="12D017ED" w:rsidR="57707D1E" w:rsidRDefault="00CB7923" w:rsidP="53614F40">
            <w:pPr>
              <w:spacing w:before="80" w:after="80" w:line="259" w:lineRule="auto"/>
            </w:pPr>
            <w:r>
              <w:rPr>
                <w:b/>
                <w:bCs/>
              </w:rPr>
              <w:t>Response</w:t>
            </w:r>
          </w:p>
        </w:tc>
      </w:tr>
      <w:tr w:rsidR="57707D1E" w14:paraId="53234689" w14:textId="77777777" w:rsidTr="00CB7923">
        <w:trPr>
          <w:trHeight w:val="300"/>
          <w:jc w:val="center"/>
        </w:trPr>
        <w:tc>
          <w:tcPr>
            <w:tcW w:w="6555" w:type="dxa"/>
            <w:tcBorders>
              <w:bottom w:val="single" w:sz="6" w:space="0" w:color="auto"/>
              <w:right w:val="single" w:sz="6" w:space="0" w:color="auto"/>
            </w:tcBorders>
            <w:tcMar>
              <w:left w:w="90" w:type="dxa"/>
              <w:right w:w="90" w:type="dxa"/>
            </w:tcMar>
          </w:tcPr>
          <w:p w14:paraId="5CEF64D0" w14:textId="6E29AE2E" w:rsidR="57707D1E" w:rsidRDefault="1C5DC674" w:rsidP="001018E8">
            <w:pPr>
              <w:pStyle w:val="ListParagraph"/>
              <w:numPr>
                <w:ilvl w:val="0"/>
                <w:numId w:val="43"/>
              </w:numPr>
              <w:spacing w:before="80" w:after="80"/>
            </w:pPr>
            <w:r>
              <w:t>Hearing is adequate; no difficulty</w:t>
            </w:r>
          </w:p>
        </w:tc>
      </w:tr>
      <w:tr w:rsidR="57707D1E" w14:paraId="5EC227AC" w14:textId="77777777" w:rsidTr="00CB7923">
        <w:trPr>
          <w:trHeight w:val="300"/>
          <w:jc w:val="center"/>
        </w:trPr>
        <w:tc>
          <w:tcPr>
            <w:tcW w:w="6555" w:type="dxa"/>
            <w:tcBorders>
              <w:bottom w:val="single" w:sz="6" w:space="0" w:color="auto"/>
              <w:right w:val="single" w:sz="6" w:space="0" w:color="auto"/>
            </w:tcBorders>
            <w:tcMar>
              <w:left w:w="90" w:type="dxa"/>
              <w:right w:w="90" w:type="dxa"/>
            </w:tcMar>
          </w:tcPr>
          <w:p w14:paraId="44197804" w14:textId="06331B5A" w:rsidR="57707D1E" w:rsidRDefault="1C5DC674" w:rsidP="001018E8">
            <w:pPr>
              <w:pStyle w:val="ListParagraph"/>
              <w:numPr>
                <w:ilvl w:val="0"/>
                <w:numId w:val="43"/>
              </w:numPr>
              <w:spacing w:before="80" w:after="80"/>
            </w:pPr>
            <w:r>
              <w:t>Minimum hearing issues; difficulty in some situations</w:t>
            </w:r>
          </w:p>
        </w:tc>
      </w:tr>
      <w:tr w:rsidR="57707D1E" w14:paraId="15DFF431" w14:textId="77777777" w:rsidTr="00CB7923">
        <w:trPr>
          <w:trHeight w:val="300"/>
          <w:jc w:val="center"/>
        </w:trPr>
        <w:tc>
          <w:tcPr>
            <w:tcW w:w="6555" w:type="dxa"/>
            <w:tcBorders>
              <w:bottom w:val="single" w:sz="6" w:space="0" w:color="auto"/>
              <w:right w:val="single" w:sz="6" w:space="0" w:color="auto"/>
            </w:tcBorders>
            <w:tcMar>
              <w:left w:w="90" w:type="dxa"/>
              <w:right w:w="90" w:type="dxa"/>
            </w:tcMar>
          </w:tcPr>
          <w:p w14:paraId="12B65D28" w14:textId="1EAF4D0A" w:rsidR="57707D1E" w:rsidRDefault="1C5DC674" w:rsidP="001018E8">
            <w:pPr>
              <w:pStyle w:val="ListParagraph"/>
              <w:numPr>
                <w:ilvl w:val="0"/>
                <w:numId w:val="43"/>
              </w:numPr>
              <w:spacing w:before="80" w:after="80"/>
            </w:pPr>
            <w:r>
              <w:t>Moderate hearing issues; difficulty hearing conversation, requires quiet settings</w:t>
            </w:r>
          </w:p>
        </w:tc>
      </w:tr>
      <w:tr w:rsidR="57707D1E" w14:paraId="3CFEA9F0" w14:textId="77777777" w:rsidTr="00CB7923">
        <w:trPr>
          <w:trHeight w:val="300"/>
          <w:jc w:val="center"/>
        </w:trPr>
        <w:tc>
          <w:tcPr>
            <w:tcW w:w="6555" w:type="dxa"/>
            <w:tcBorders>
              <w:bottom w:val="single" w:sz="6" w:space="0" w:color="auto"/>
              <w:right w:val="single" w:sz="6" w:space="0" w:color="auto"/>
            </w:tcBorders>
            <w:tcMar>
              <w:left w:w="90" w:type="dxa"/>
              <w:right w:w="90" w:type="dxa"/>
            </w:tcMar>
          </w:tcPr>
          <w:p w14:paraId="4CE9724B" w14:textId="235B5F74" w:rsidR="57707D1E" w:rsidRDefault="1C5DC674" w:rsidP="001018E8">
            <w:pPr>
              <w:pStyle w:val="ListParagraph"/>
              <w:numPr>
                <w:ilvl w:val="0"/>
                <w:numId w:val="43"/>
              </w:numPr>
              <w:spacing w:before="80" w:after="80"/>
            </w:pPr>
            <w:r>
              <w:t>Severe hearing issues; difficulty in all situations</w:t>
            </w:r>
          </w:p>
        </w:tc>
      </w:tr>
      <w:tr w:rsidR="57707D1E" w14:paraId="16E42080" w14:textId="77777777" w:rsidTr="00CB7923">
        <w:trPr>
          <w:trHeight w:val="300"/>
          <w:jc w:val="center"/>
        </w:trPr>
        <w:tc>
          <w:tcPr>
            <w:tcW w:w="6555" w:type="dxa"/>
            <w:tcBorders>
              <w:bottom w:val="single" w:sz="6" w:space="0" w:color="auto"/>
              <w:right w:val="single" w:sz="6" w:space="0" w:color="auto"/>
            </w:tcBorders>
            <w:tcMar>
              <w:left w:w="90" w:type="dxa"/>
              <w:right w:w="90" w:type="dxa"/>
            </w:tcMar>
          </w:tcPr>
          <w:p w14:paraId="38BC5A7D" w14:textId="5EC15E0F" w:rsidR="57707D1E" w:rsidRDefault="1C5DC674" w:rsidP="001018E8">
            <w:pPr>
              <w:pStyle w:val="ListParagraph"/>
              <w:numPr>
                <w:ilvl w:val="0"/>
                <w:numId w:val="43"/>
              </w:numPr>
              <w:spacing w:before="80" w:after="80"/>
            </w:pPr>
            <w:r>
              <w:t>Unable to hear in any situation</w:t>
            </w:r>
          </w:p>
        </w:tc>
      </w:tr>
    </w:tbl>
    <w:p w14:paraId="63273160" w14:textId="532EA966" w:rsidR="57707D1E" w:rsidRDefault="57707D1E" w:rsidP="53614F40">
      <w:pPr>
        <w:spacing w:before="80" w:after="80"/>
        <w:rPr>
          <w:color w:val="000000" w:themeColor="text1"/>
        </w:rPr>
      </w:pPr>
    </w:p>
    <w:p w14:paraId="7838DB05" w14:textId="01759D3D" w:rsidR="57707D1E" w:rsidRDefault="57707D1E" w:rsidP="53614F40">
      <w:pPr>
        <w:spacing w:before="80" w:after="80"/>
      </w:pPr>
    </w:p>
    <w:p w14:paraId="56A87AAD" w14:textId="05CC73A3" w:rsidR="57707D1E" w:rsidRDefault="61282353" w:rsidP="10F81A08">
      <w:pPr>
        <w:pStyle w:val="Heading3"/>
        <w:keepNext w:val="0"/>
        <w:keepLines w:val="0"/>
        <w:spacing w:before="80" w:after="80"/>
      </w:pPr>
      <w:r w:rsidRPr="0041741D">
        <w:t>5 - Does the member use a</w:t>
      </w:r>
      <w:r w:rsidR="13F97515" w:rsidRPr="0041741D">
        <w:t xml:space="preserve">ny </w:t>
      </w:r>
      <w:r w:rsidRPr="0041741D">
        <w:t>hearing device</w:t>
      </w:r>
      <w:r w:rsidR="3661DF5B" w:rsidRPr="0041741D">
        <w:t>s</w:t>
      </w:r>
      <w:r w:rsidRPr="0041741D">
        <w:t>?</w:t>
      </w:r>
      <w:r>
        <w:t xml:space="preserve"> </w:t>
      </w:r>
    </w:p>
    <w:p w14:paraId="4EFA1CC8" w14:textId="7645CAFD" w:rsidR="57707D1E" w:rsidRDefault="53614F40" w:rsidP="53614F40">
      <w:pPr>
        <w:spacing w:before="80" w:after="80"/>
        <w:rPr>
          <w:color w:val="000000" w:themeColor="text1"/>
        </w:rPr>
      </w:pPr>
      <w:r w:rsidRPr="53614F40">
        <w:rPr>
          <w:b/>
          <w:bCs/>
        </w:rPr>
        <w:t>Item Intent:</w:t>
      </w:r>
      <w:r w:rsidRPr="53614F40">
        <w:t xml:space="preserve"> The intent of this item is to identify whether the member uses a hearing device.</w:t>
      </w:r>
    </w:p>
    <w:p w14:paraId="51E60D36" w14:textId="5C764F71" w:rsidR="57707D1E" w:rsidRDefault="1C5DC674" w:rsidP="53614F40">
      <w:pPr>
        <w:spacing w:before="80" w:after="80"/>
        <w:rPr>
          <w:color w:val="000000" w:themeColor="text1"/>
        </w:rPr>
      </w:pPr>
      <w:r w:rsidRPr="70EAD96A">
        <w:rPr>
          <w:b/>
          <w:bCs/>
        </w:rPr>
        <w:t xml:space="preserve">Definition: </w:t>
      </w:r>
      <w:r>
        <w:t xml:space="preserve">Hearing </w:t>
      </w:r>
      <w:r w:rsidR="0F680EEE">
        <w:t>D</w:t>
      </w:r>
      <w:r>
        <w:t xml:space="preserve">evice - </w:t>
      </w:r>
      <w:r w:rsidR="3E9D6352">
        <w:t>a</w:t>
      </w:r>
      <w:r>
        <w:t xml:space="preserve"> physical object or technology that helps people with hearing loss.</w:t>
      </w:r>
    </w:p>
    <w:p w14:paraId="650E5EE8" w14:textId="76BE801A" w:rsidR="57707D1E" w:rsidRDefault="53614F40" w:rsidP="53614F40">
      <w:pPr>
        <w:spacing w:before="80" w:after="80"/>
        <w:rPr>
          <w:color w:val="000000" w:themeColor="text1"/>
        </w:rPr>
      </w:pPr>
      <w:r w:rsidRPr="53614F40">
        <w:rPr>
          <w:b/>
          <w:bCs/>
        </w:rPr>
        <w:t>Steps for Assessment:</w:t>
      </w:r>
      <w:r w:rsidRPr="53614F40">
        <w:t xml:space="preserve"> Ask directly if a member utilizes a hearing device. While </w:t>
      </w:r>
      <w:r w:rsidR="002460F8">
        <w:t>the nurse assessor</w:t>
      </w:r>
      <w:r w:rsidRPr="53614F40">
        <w:t xml:space="preserve"> may observe one present in the home, it is important to confirm the type/use of the device as well as the individual for which it is ordered.</w:t>
      </w:r>
    </w:p>
    <w:p w14:paraId="51683096" w14:textId="5A2A18F5" w:rsidR="57707D1E" w:rsidRDefault="00CB7923" w:rsidP="53614F40">
      <w:pPr>
        <w:spacing w:before="80" w:after="80"/>
        <w:rPr>
          <w:color w:val="000000" w:themeColor="text1"/>
        </w:rPr>
      </w:pPr>
      <w:r>
        <w:rPr>
          <w:b/>
          <w:bCs/>
        </w:rPr>
        <w:t xml:space="preserve">Response: </w:t>
      </w:r>
      <w:r w:rsidR="0041741D">
        <w:t>Select Yes or No for each of the</w:t>
      </w:r>
      <w:r w:rsidR="0041741D" w:rsidRPr="00D276F9">
        <w:t xml:space="preserve"> following options.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57707D1E" w14:paraId="27830C4F" w14:textId="77777777" w:rsidTr="10F81A08">
        <w:trPr>
          <w:trHeight w:val="300"/>
        </w:trPr>
        <w:tc>
          <w:tcPr>
            <w:tcW w:w="2850" w:type="dxa"/>
            <w:tcBorders>
              <w:top w:val="single" w:sz="6" w:space="0" w:color="auto"/>
              <w:left w:val="single" w:sz="6" w:space="0" w:color="auto"/>
            </w:tcBorders>
            <w:tcMar>
              <w:left w:w="90" w:type="dxa"/>
              <w:right w:w="90" w:type="dxa"/>
            </w:tcMar>
          </w:tcPr>
          <w:p w14:paraId="2AFC27D0" w14:textId="18A7CCD6" w:rsidR="57707D1E" w:rsidRDefault="00CB7923" w:rsidP="53614F40">
            <w:pPr>
              <w:spacing w:before="80" w:after="80" w:line="259" w:lineRule="auto"/>
            </w:pPr>
            <w:r>
              <w:rPr>
                <w:b/>
                <w:bCs/>
              </w:rPr>
              <w:t>Response</w:t>
            </w:r>
          </w:p>
        </w:tc>
        <w:tc>
          <w:tcPr>
            <w:tcW w:w="6510" w:type="dxa"/>
            <w:tcBorders>
              <w:top w:val="single" w:sz="6" w:space="0" w:color="auto"/>
              <w:right w:val="single" w:sz="6" w:space="0" w:color="auto"/>
            </w:tcBorders>
            <w:tcMar>
              <w:left w:w="90" w:type="dxa"/>
              <w:right w:w="90" w:type="dxa"/>
            </w:tcMar>
          </w:tcPr>
          <w:p w14:paraId="5B49245A" w14:textId="34369EA1" w:rsidR="57707D1E" w:rsidRDefault="53614F40" w:rsidP="53614F40">
            <w:pPr>
              <w:spacing w:before="80" w:after="80" w:line="259" w:lineRule="auto"/>
            </w:pPr>
            <w:r w:rsidRPr="53614F40">
              <w:rPr>
                <w:b/>
                <w:bCs/>
              </w:rPr>
              <w:t>Definition</w:t>
            </w:r>
          </w:p>
        </w:tc>
      </w:tr>
      <w:tr w:rsidR="57707D1E" w14:paraId="7DB09CF6" w14:textId="77777777" w:rsidTr="10F81A08">
        <w:trPr>
          <w:trHeight w:val="300"/>
        </w:trPr>
        <w:tc>
          <w:tcPr>
            <w:tcW w:w="2850" w:type="dxa"/>
            <w:tcBorders>
              <w:left w:val="single" w:sz="6" w:space="0" w:color="auto"/>
              <w:bottom w:val="single" w:sz="6" w:space="0" w:color="auto"/>
            </w:tcBorders>
            <w:tcMar>
              <w:left w:w="90" w:type="dxa"/>
              <w:right w:w="90" w:type="dxa"/>
            </w:tcMar>
          </w:tcPr>
          <w:p w14:paraId="7C0DBE6A" w14:textId="102849C4" w:rsidR="57707D1E" w:rsidRDefault="00CB7923" w:rsidP="53614F40">
            <w:pPr>
              <w:spacing w:before="80" w:after="80" w:line="259" w:lineRule="auto"/>
            </w:pPr>
            <w:r>
              <w:t>Assistive Listening Device (ALD)</w:t>
            </w:r>
          </w:p>
        </w:tc>
        <w:tc>
          <w:tcPr>
            <w:tcW w:w="6510" w:type="dxa"/>
            <w:tcBorders>
              <w:bottom w:val="single" w:sz="6" w:space="0" w:color="auto"/>
              <w:right w:val="single" w:sz="6" w:space="0" w:color="auto"/>
            </w:tcBorders>
            <w:tcMar>
              <w:left w:w="90" w:type="dxa"/>
              <w:right w:w="90" w:type="dxa"/>
            </w:tcMar>
          </w:tcPr>
          <w:p w14:paraId="6173E5CE" w14:textId="3C3FA4B8" w:rsidR="57707D1E" w:rsidRDefault="77D6BD07" w:rsidP="53614F40">
            <w:pPr>
              <w:spacing w:before="80" w:after="80" w:line="259" w:lineRule="auto"/>
            </w:pPr>
            <w:r>
              <w:t>A</w:t>
            </w:r>
            <w:r w:rsidR="1C5DC674">
              <w:t xml:space="preserve"> personal amplifier used to increase volume in face-to-face and small group conversations, placing the microphone near the sound source</w:t>
            </w:r>
          </w:p>
        </w:tc>
      </w:tr>
      <w:tr w:rsidR="57707D1E" w14:paraId="5598E813" w14:textId="77777777" w:rsidTr="10F81A08">
        <w:trPr>
          <w:trHeight w:val="300"/>
        </w:trPr>
        <w:tc>
          <w:tcPr>
            <w:tcW w:w="2850" w:type="dxa"/>
            <w:tcBorders>
              <w:left w:val="single" w:sz="6" w:space="0" w:color="auto"/>
              <w:bottom w:val="single" w:sz="6" w:space="0" w:color="auto"/>
            </w:tcBorders>
            <w:tcMar>
              <w:left w:w="90" w:type="dxa"/>
              <w:right w:w="90" w:type="dxa"/>
            </w:tcMar>
          </w:tcPr>
          <w:p w14:paraId="3EFEF435" w14:textId="3C0EB99D" w:rsidR="57707D1E" w:rsidRDefault="005E157F" w:rsidP="53614F40">
            <w:pPr>
              <w:spacing w:before="80" w:after="80" w:line="259" w:lineRule="auto"/>
            </w:pPr>
            <w:r>
              <w:t>Cochlear Implant (CI)</w:t>
            </w:r>
          </w:p>
        </w:tc>
        <w:tc>
          <w:tcPr>
            <w:tcW w:w="6510" w:type="dxa"/>
            <w:tcBorders>
              <w:bottom w:val="single" w:sz="6" w:space="0" w:color="auto"/>
              <w:right w:val="single" w:sz="6" w:space="0" w:color="auto"/>
            </w:tcBorders>
            <w:tcMar>
              <w:left w:w="90" w:type="dxa"/>
              <w:right w:w="90" w:type="dxa"/>
            </w:tcMar>
          </w:tcPr>
          <w:p w14:paraId="0A1225D4" w14:textId="69091838" w:rsidR="57707D1E" w:rsidRDefault="005E157F" w:rsidP="53614F40">
            <w:pPr>
              <w:spacing w:before="80" w:after="80" w:line="259" w:lineRule="auto"/>
            </w:pPr>
            <w:r>
              <w:t>A</w:t>
            </w:r>
            <w:r w:rsidR="1C5DC674">
              <w:t xml:space="preserve"> small electronic device that can help to provide a sense of sound to a person who is profoundly deaf or severely hard-of-hearing. It consists of an external portion that sits behind the ear and a second portion that is surgically placed under the skin. A CI bypasses damaged parts of the ear and directly stimulates the auditory nerve</w:t>
            </w:r>
          </w:p>
        </w:tc>
      </w:tr>
      <w:tr w:rsidR="57707D1E" w14:paraId="5ED5ADEE" w14:textId="77777777" w:rsidTr="10F81A08">
        <w:trPr>
          <w:trHeight w:val="300"/>
        </w:trPr>
        <w:tc>
          <w:tcPr>
            <w:tcW w:w="2850" w:type="dxa"/>
            <w:tcBorders>
              <w:left w:val="single" w:sz="6" w:space="0" w:color="auto"/>
              <w:bottom w:val="single" w:sz="6" w:space="0" w:color="auto"/>
            </w:tcBorders>
            <w:tcMar>
              <w:left w:w="90" w:type="dxa"/>
              <w:right w:w="90" w:type="dxa"/>
            </w:tcMar>
          </w:tcPr>
          <w:p w14:paraId="5C8F0017" w14:textId="3825A1C1" w:rsidR="57707D1E" w:rsidRDefault="005E157F" w:rsidP="53614F40">
            <w:pPr>
              <w:spacing w:before="80" w:after="80" w:line="259" w:lineRule="auto"/>
            </w:pPr>
            <w:r>
              <w:lastRenderedPageBreak/>
              <w:t>Hearing Aid</w:t>
            </w:r>
          </w:p>
        </w:tc>
        <w:tc>
          <w:tcPr>
            <w:tcW w:w="6510" w:type="dxa"/>
            <w:tcBorders>
              <w:bottom w:val="single" w:sz="6" w:space="0" w:color="auto"/>
              <w:right w:val="single" w:sz="6" w:space="0" w:color="auto"/>
            </w:tcBorders>
            <w:tcMar>
              <w:left w:w="90" w:type="dxa"/>
              <w:right w:w="90" w:type="dxa"/>
            </w:tcMar>
          </w:tcPr>
          <w:p w14:paraId="6283F486" w14:textId="6882CEEC" w:rsidR="57707D1E" w:rsidRDefault="462BA045" w:rsidP="53614F40">
            <w:pPr>
              <w:spacing w:before="80" w:after="80" w:line="259" w:lineRule="auto"/>
            </w:pPr>
            <w:r>
              <w:t>A</w:t>
            </w:r>
            <w:r w:rsidR="1C5DC674">
              <w:t xml:space="preserve"> small electronic device that helps people with hearing loss by amplifying sounds, placing the microphone near the user’s ear. There are many different types of hearing aids, including </w:t>
            </w:r>
            <w:r w:rsidR="2A1BD931">
              <w:t>B</w:t>
            </w:r>
            <w:r w:rsidR="1C5DC674">
              <w:t>ehind</w:t>
            </w:r>
            <w:r w:rsidR="7D0CC699">
              <w:t>-T</w:t>
            </w:r>
            <w:r w:rsidR="1C5DC674">
              <w:t>he-</w:t>
            </w:r>
            <w:r w:rsidR="2D623F6F">
              <w:t>E</w:t>
            </w:r>
            <w:r w:rsidR="1C5DC674">
              <w:t xml:space="preserve">ar (BTE), </w:t>
            </w:r>
            <w:r w:rsidR="2D3D713A">
              <w:t>I</w:t>
            </w:r>
            <w:r w:rsidR="1C5DC674">
              <w:t>n-</w:t>
            </w:r>
            <w:r w:rsidR="618ECAA1">
              <w:t>T</w:t>
            </w:r>
            <w:r w:rsidR="1C5DC674">
              <w:t>he-</w:t>
            </w:r>
            <w:r w:rsidR="1E22DD17">
              <w:t>E</w:t>
            </w:r>
            <w:r w:rsidR="1C5DC674">
              <w:t xml:space="preserve">ar (ITE), </w:t>
            </w:r>
            <w:r w:rsidR="5AE0FD6A">
              <w:t>R</w:t>
            </w:r>
            <w:r w:rsidR="1C5DC674">
              <w:t>eceiver-</w:t>
            </w:r>
            <w:r w:rsidR="21CD2F22">
              <w:t>I</w:t>
            </w:r>
            <w:r w:rsidR="1C5DC674">
              <w:t>n-</w:t>
            </w:r>
            <w:r w:rsidR="2E809787">
              <w:t>T</w:t>
            </w:r>
            <w:r w:rsidR="1C5DC674">
              <w:t>he-</w:t>
            </w:r>
            <w:r w:rsidR="71669A8E">
              <w:t>E</w:t>
            </w:r>
            <w:r w:rsidR="1C5DC674">
              <w:t xml:space="preserve">ar (RITE), </w:t>
            </w:r>
            <w:r w:rsidR="48E0F8EC">
              <w:t>I</w:t>
            </w:r>
            <w:r w:rsidR="1C5DC674">
              <w:t>n-</w:t>
            </w:r>
            <w:r w:rsidR="2219AA74">
              <w:t>T</w:t>
            </w:r>
            <w:r w:rsidR="1C5DC674">
              <w:t>he-</w:t>
            </w:r>
            <w:r w:rsidR="4E78CD13">
              <w:t>C</w:t>
            </w:r>
            <w:r w:rsidR="1C5DC674">
              <w:t>anal (ITC), and Contralateral Routing of Signals (CROS) or Bilateral Contralateral Routing of Signals (BiCROS)</w:t>
            </w:r>
          </w:p>
        </w:tc>
      </w:tr>
      <w:tr w:rsidR="57707D1E" w14:paraId="0799F11A" w14:textId="77777777" w:rsidTr="10F81A08">
        <w:trPr>
          <w:trHeight w:val="300"/>
        </w:trPr>
        <w:tc>
          <w:tcPr>
            <w:tcW w:w="2850" w:type="dxa"/>
            <w:tcBorders>
              <w:left w:val="single" w:sz="6" w:space="0" w:color="auto"/>
              <w:bottom w:val="single" w:sz="6" w:space="0" w:color="auto"/>
            </w:tcBorders>
            <w:tcMar>
              <w:left w:w="90" w:type="dxa"/>
              <w:right w:w="90" w:type="dxa"/>
            </w:tcMar>
          </w:tcPr>
          <w:p w14:paraId="352ACE8B" w14:textId="063CF1CC" w:rsidR="57707D1E" w:rsidRDefault="005E157F" w:rsidP="53614F40">
            <w:pPr>
              <w:spacing w:before="80" w:after="80" w:line="259" w:lineRule="auto"/>
            </w:pPr>
            <w:r>
              <w:t>Other, specify</w:t>
            </w:r>
          </w:p>
        </w:tc>
        <w:tc>
          <w:tcPr>
            <w:tcW w:w="6510" w:type="dxa"/>
            <w:tcBorders>
              <w:bottom w:val="single" w:sz="6" w:space="0" w:color="auto"/>
              <w:right w:val="single" w:sz="6" w:space="0" w:color="auto"/>
            </w:tcBorders>
            <w:tcMar>
              <w:left w:w="90" w:type="dxa"/>
              <w:right w:w="90" w:type="dxa"/>
            </w:tcMar>
          </w:tcPr>
          <w:p w14:paraId="3749B1FD" w14:textId="0C11428B" w:rsidR="57707D1E" w:rsidRDefault="1C5DC674" w:rsidP="53614F40">
            <w:pPr>
              <w:spacing w:before="80" w:after="80" w:line="259" w:lineRule="auto"/>
            </w:pPr>
            <w:r>
              <w:t>Other</w:t>
            </w:r>
            <w:r w:rsidR="11752D1A">
              <w:t xml:space="preserve">, </w:t>
            </w:r>
            <w:r w:rsidR="00752B68">
              <w:t xml:space="preserve">please </w:t>
            </w:r>
            <w:r w:rsidR="11752D1A">
              <w:t>specify</w:t>
            </w:r>
            <w:r w:rsidR="00752B68">
              <w:t xml:space="preserve"> any hearing devices</w:t>
            </w:r>
          </w:p>
        </w:tc>
      </w:tr>
    </w:tbl>
    <w:p w14:paraId="657843A5" w14:textId="7D1A2541" w:rsidR="57707D1E" w:rsidRDefault="57707D1E" w:rsidP="53614F40">
      <w:pPr>
        <w:spacing w:before="80" w:after="80"/>
        <w:rPr>
          <w:color w:val="000000" w:themeColor="text1"/>
        </w:rPr>
      </w:pPr>
    </w:p>
    <w:p w14:paraId="1B1EE69A" w14:textId="72DC7CD9" w:rsidR="7AD97AD9" w:rsidRDefault="7AD97AD9"/>
    <w:p w14:paraId="64B688C3" w14:textId="0A4F1EEB" w:rsidR="57707D1E" w:rsidRDefault="4A30EDE4" w:rsidP="4A30EDE4">
      <w:pPr>
        <w:pStyle w:val="Heading3"/>
        <w:keepNext w:val="0"/>
        <w:keepLines w:val="0"/>
        <w:spacing w:before="80" w:after="80"/>
        <w:rPr>
          <w:b w:val="0"/>
          <w:bCs w:val="0"/>
          <w:color w:val="000000" w:themeColor="text1"/>
        </w:rPr>
      </w:pPr>
      <w:r w:rsidRPr="4A30EDE4">
        <w:t xml:space="preserve">6 - Does the member have any vision problems (with glasses or visual appliance if used)? </w:t>
      </w:r>
    </w:p>
    <w:p w14:paraId="32D66B06" w14:textId="79F79FBA" w:rsidR="57707D1E" w:rsidRDefault="53614F40" w:rsidP="53614F40">
      <w:pPr>
        <w:spacing w:before="80" w:after="80"/>
        <w:rPr>
          <w:color w:val="000000" w:themeColor="text1"/>
        </w:rPr>
      </w:pPr>
      <w:r w:rsidRPr="53614F40">
        <w:rPr>
          <w:b/>
          <w:bCs/>
        </w:rPr>
        <w:t>Item Intent:</w:t>
      </w:r>
      <w:r w:rsidRPr="53614F40">
        <w:t xml:space="preserve"> The intent of this item is to determine the extent, if any, of the member’s vision difficulties. </w:t>
      </w:r>
    </w:p>
    <w:p w14:paraId="4D81EB94" w14:textId="4E6F2071" w:rsidR="57707D1E" w:rsidRDefault="1C5DC674" w:rsidP="53614F40">
      <w:pPr>
        <w:spacing w:before="80" w:after="80"/>
        <w:rPr>
          <w:color w:val="000000" w:themeColor="text1"/>
        </w:rPr>
      </w:pPr>
      <w:r w:rsidRPr="70EAD96A">
        <w:rPr>
          <w:b/>
          <w:bCs/>
        </w:rPr>
        <w:t>Definition:</w:t>
      </w:r>
      <w:r>
        <w:t xml:space="preserve"> Vision Problem</w:t>
      </w:r>
      <w:r w:rsidR="42B22EEE">
        <w:t xml:space="preserve"> -</w:t>
      </w:r>
      <w:r>
        <w:t xml:space="preserve"> </w:t>
      </w:r>
      <w:r w:rsidR="00A55D38">
        <w:t>v</w:t>
      </w:r>
      <w:r>
        <w:t>ision difficulties may include nearsightedness, farsightedness, difficulty seeing in certain kinds of light, complete or partial blindness, blurry vision or floaters etc. Clues that there is a vision problem include frequent squinting, difficulty seeing in low light, blurry vision, complaints about colors appearing different, trouble reading, avoiding driving at night, seeing spots or flashes of light, experiencing headaches related to eye strain, noticing distortions in lines or edges, or frequently wiping away tears due to eye irritation.</w:t>
      </w:r>
    </w:p>
    <w:p w14:paraId="08E1518F" w14:textId="6CCEFA0A" w:rsidR="57707D1E" w:rsidRDefault="53614F40" w:rsidP="53614F40">
      <w:pPr>
        <w:spacing w:before="80" w:after="80"/>
        <w:rPr>
          <w:color w:val="000000" w:themeColor="text1"/>
        </w:rPr>
      </w:pPr>
      <w:r w:rsidRPr="53614F40">
        <w:rPr>
          <w:b/>
          <w:bCs/>
        </w:rPr>
        <w:t xml:space="preserve">Steps for Assessment: </w:t>
      </w:r>
      <w:r w:rsidRPr="53614F40">
        <w:t xml:space="preserve">The nurse assessor should directly ask </w:t>
      </w:r>
      <w:r w:rsidR="35E8D2D8">
        <w:t xml:space="preserve">the member or caregiver </w:t>
      </w:r>
      <w:r>
        <w:t xml:space="preserve">if </w:t>
      </w:r>
      <w:r w:rsidR="4214C6C4">
        <w:t>the member</w:t>
      </w:r>
      <w:r w:rsidRPr="53614F40">
        <w:t xml:space="preserve"> has difficulty with vision</w:t>
      </w:r>
      <w:r w:rsidR="78758A6A">
        <w:t>.</w:t>
      </w:r>
      <w:r w:rsidRPr="53614F40">
        <w:t xml:space="preserve"> The nurse may be able to observe difficulties with vision</w:t>
      </w:r>
      <w:r w:rsidR="619592E7">
        <w:t>.</w:t>
      </w:r>
      <w:r w:rsidRPr="53614F40">
        <w:t xml:space="preserve"> </w:t>
      </w:r>
    </w:p>
    <w:p w14:paraId="7CC85D20" w14:textId="77777777" w:rsidR="00752B68" w:rsidRPr="00B92C21" w:rsidRDefault="00752B68" w:rsidP="00752B68">
      <w:pPr>
        <w:spacing w:before="80" w:after="80"/>
      </w:pPr>
      <w:r>
        <w:rPr>
          <w:b/>
          <w:bCs/>
        </w:rPr>
        <w:t>Response</w:t>
      </w:r>
      <w:r w:rsidRPr="10F81A08">
        <w:rPr>
          <w:b/>
          <w:bCs/>
        </w:rPr>
        <w:t>:</w:t>
      </w:r>
      <w:r>
        <w:t xml:space="preserve"> </w:t>
      </w:r>
      <w:r w:rsidRPr="00B92C21">
        <w:t>Choose the appropriate answer from the selections provided.</w:t>
      </w:r>
    </w:p>
    <w:p w14:paraId="0ACA7591" w14:textId="3AC3BC63" w:rsidR="57707D1E" w:rsidRDefault="57707D1E" w:rsidP="53614F40">
      <w:pPr>
        <w:spacing w:before="80" w:after="80"/>
        <w:rPr>
          <w:color w:val="000000" w:themeColor="text1"/>
        </w:rPr>
      </w:pPr>
    </w:p>
    <w:tbl>
      <w:tblPr>
        <w:tblStyle w:val="TableGrid"/>
        <w:tblW w:w="6585" w:type="dxa"/>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85"/>
      </w:tblGrid>
      <w:tr w:rsidR="57707D1E" w14:paraId="143625E0" w14:textId="77777777" w:rsidTr="00752B68">
        <w:trPr>
          <w:trHeight w:val="300"/>
          <w:jc w:val="center"/>
        </w:trPr>
        <w:tc>
          <w:tcPr>
            <w:tcW w:w="6585" w:type="dxa"/>
            <w:tcBorders>
              <w:top w:val="single" w:sz="6" w:space="0" w:color="auto"/>
              <w:right w:val="single" w:sz="6" w:space="0" w:color="auto"/>
            </w:tcBorders>
            <w:tcMar>
              <w:left w:w="90" w:type="dxa"/>
              <w:right w:w="90" w:type="dxa"/>
            </w:tcMar>
          </w:tcPr>
          <w:p w14:paraId="771F8925" w14:textId="1F8014DF" w:rsidR="57707D1E" w:rsidRDefault="00752B68" w:rsidP="53614F40">
            <w:pPr>
              <w:spacing w:before="80" w:after="80" w:line="259" w:lineRule="auto"/>
              <w:rPr>
                <w:color w:val="000000" w:themeColor="text1"/>
              </w:rPr>
            </w:pPr>
            <w:r>
              <w:rPr>
                <w:b/>
                <w:bCs/>
              </w:rPr>
              <w:t>Response</w:t>
            </w:r>
          </w:p>
        </w:tc>
      </w:tr>
      <w:tr w:rsidR="57707D1E" w14:paraId="020DFD82" w14:textId="77777777" w:rsidTr="00752B68">
        <w:trPr>
          <w:trHeight w:val="300"/>
          <w:jc w:val="center"/>
        </w:trPr>
        <w:tc>
          <w:tcPr>
            <w:tcW w:w="6585" w:type="dxa"/>
            <w:tcBorders>
              <w:bottom w:val="single" w:sz="6" w:space="0" w:color="auto"/>
              <w:right w:val="single" w:sz="6" w:space="0" w:color="auto"/>
            </w:tcBorders>
            <w:tcMar>
              <w:left w:w="90" w:type="dxa"/>
              <w:right w:w="90" w:type="dxa"/>
            </w:tcMar>
          </w:tcPr>
          <w:p w14:paraId="34568188" w14:textId="25C2920B" w:rsidR="57707D1E" w:rsidRDefault="1C5DC674" w:rsidP="00752B68">
            <w:pPr>
              <w:pStyle w:val="ListParagraph"/>
              <w:numPr>
                <w:ilvl w:val="0"/>
                <w:numId w:val="41"/>
              </w:numPr>
              <w:spacing w:before="80" w:after="80"/>
            </w:pPr>
            <w:r>
              <w:t>Vision is adequate; no difficulty</w:t>
            </w:r>
          </w:p>
        </w:tc>
      </w:tr>
      <w:tr w:rsidR="57707D1E" w14:paraId="46EDA5A2" w14:textId="77777777" w:rsidTr="00752B68">
        <w:trPr>
          <w:trHeight w:val="300"/>
          <w:jc w:val="center"/>
        </w:trPr>
        <w:tc>
          <w:tcPr>
            <w:tcW w:w="6585" w:type="dxa"/>
            <w:tcBorders>
              <w:bottom w:val="single" w:sz="6" w:space="0" w:color="auto"/>
              <w:right w:val="single" w:sz="6" w:space="0" w:color="auto"/>
            </w:tcBorders>
            <w:tcMar>
              <w:left w:w="90" w:type="dxa"/>
              <w:right w:w="90" w:type="dxa"/>
            </w:tcMar>
          </w:tcPr>
          <w:p w14:paraId="02EDD5BD" w14:textId="18FA9D5E" w:rsidR="57707D1E" w:rsidRDefault="1C5DC674" w:rsidP="00752B68">
            <w:pPr>
              <w:pStyle w:val="ListParagraph"/>
              <w:numPr>
                <w:ilvl w:val="0"/>
                <w:numId w:val="41"/>
              </w:numPr>
              <w:spacing w:before="80" w:after="80"/>
            </w:pPr>
            <w:r>
              <w:t>Minimum vision issues; difficulty with fine/small prin</w:t>
            </w:r>
            <w:r w:rsidR="1EAC9A75">
              <w:t>t</w:t>
            </w:r>
          </w:p>
        </w:tc>
      </w:tr>
      <w:tr w:rsidR="57707D1E" w14:paraId="4511C704" w14:textId="77777777" w:rsidTr="00752B68">
        <w:trPr>
          <w:trHeight w:val="300"/>
          <w:jc w:val="center"/>
        </w:trPr>
        <w:tc>
          <w:tcPr>
            <w:tcW w:w="6585" w:type="dxa"/>
            <w:tcBorders>
              <w:bottom w:val="single" w:sz="6" w:space="0" w:color="auto"/>
              <w:right w:val="single" w:sz="6" w:space="0" w:color="auto"/>
            </w:tcBorders>
            <w:tcMar>
              <w:left w:w="90" w:type="dxa"/>
              <w:right w:w="90" w:type="dxa"/>
            </w:tcMar>
          </w:tcPr>
          <w:p w14:paraId="2DE965E9" w14:textId="6E01F945" w:rsidR="57707D1E" w:rsidRDefault="1C5DC674" w:rsidP="00752B68">
            <w:pPr>
              <w:pStyle w:val="ListParagraph"/>
              <w:numPr>
                <w:ilvl w:val="0"/>
                <w:numId w:val="41"/>
              </w:numPr>
              <w:spacing w:before="80" w:after="80"/>
            </w:pPr>
            <w:r>
              <w:t xml:space="preserve">Moderate vision issues; </w:t>
            </w:r>
            <w:r w:rsidR="1B04C96F">
              <w:t>limited vision, not able to see large print, but can identify objects</w:t>
            </w:r>
          </w:p>
        </w:tc>
      </w:tr>
      <w:tr w:rsidR="57707D1E" w14:paraId="2274A343" w14:textId="77777777" w:rsidTr="00752B68">
        <w:trPr>
          <w:trHeight w:val="300"/>
          <w:jc w:val="center"/>
        </w:trPr>
        <w:tc>
          <w:tcPr>
            <w:tcW w:w="6585" w:type="dxa"/>
            <w:tcBorders>
              <w:bottom w:val="single" w:sz="6" w:space="0" w:color="auto"/>
              <w:right w:val="single" w:sz="6" w:space="0" w:color="auto"/>
            </w:tcBorders>
            <w:tcMar>
              <w:left w:w="90" w:type="dxa"/>
              <w:right w:w="90" w:type="dxa"/>
            </w:tcMar>
          </w:tcPr>
          <w:p w14:paraId="5059EC5A" w14:textId="023FDCCF" w:rsidR="57707D1E" w:rsidRDefault="1C5DC674" w:rsidP="00752B68">
            <w:pPr>
              <w:pStyle w:val="ListParagraph"/>
              <w:numPr>
                <w:ilvl w:val="0"/>
                <w:numId w:val="41"/>
              </w:numPr>
              <w:spacing w:before="80" w:after="80"/>
            </w:pPr>
            <w:r>
              <w:t xml:space="preserve">Severe vision issues; </w:t>
            </w:r>
            <w:r w:rsidR="080E47A5">
              <w:t>difficulty in all situations, limited to light, color, shapes</w:t>
            </w:r>
          </w:p>
        </w:tc>
      </w:tr>
      <w:tr w:rsidR="57707D1E" w14:paraId="5143A06C" w14:textId="77777777" w:rsidTr="00752B68">
        <w:trPr>
          <w:trHeight w:val="300"/>
          <w:jc w:val="center"/>
        </w:trPr>
        <w:tc>
          <w:tcPr>
            <w:tcW w:w="6585" w:type="dxa"/>
            <w:tcBorders>
              <w:bottom w:val="single" w:sz="6" w:space="0" w:color="auto"/>
              <w:right w:val="single" w:sz="6" w:space="0" w:color="auto"/>
            </w:tcBorders>
            <w:tcMar>
              <w:left w:w="90" w:type="dxa"/>
              <w:right w:w="90" w:type="dxa"/>
            </w:tcMar>
          </w:tcPr>
          <w:p w14:paraId="3B11A8CE" w14:textId="472D16D3" w:rsidR="57707D1E" w:rsidRDefault="1C5DC674" w:rsidP="00752B68">
            <w:pPr>
              <w:pStyle w:val="ListParagraph"/>
              <w:numPr>
                <w:ilvl w:val="0"/>
                <w:numId w:val="41"/>
              </w:numPr>
              <w:spacing w:before="80" w:after="80"/>
            </w:pPr>
            <w:r>
              <w:t>Unable to see in any situation</w:t>
            </w:r>
          </w:p>
        </w:tc>
      </w:tr>
    </w:tbl>
    <w:p w14:paraId="111F14D2" w14:textId="73D21F80" w:rsidR="57707D1E" w:rsidRDefault="57707D1E" w:rsidP="53614F40">
      <w:pPr>
        <w:spacing w:before="80" w:after="80"/>
        <w:rPr>
          <w:color w:val="000000" w:themeColor="text1"/>
        </w:rPr>
      </w:pPr>
    </w:p>
    <w:p w14:paraId="2D2C3F2B" w14:textId="77777777" w:rsidR="0014319E" w:rsidRDefault="0014319E" w:rsidP="53614F40">
      <w:pPr>
        <w:spacing w:before="80" w:after="80"/>
        <w:rPr>
          <w:color w:val="000000" w:themeColor="text1"/>
        </w:rPr>
      </w:pPr>
    </w:p>
    <w:p w14:paraId="65908735" w14:textId="606512C2" w:rsidR="57707D1E" w:rsidRDefault="61282353" w:rsidP="00FB3C1A">
      <w:pPr>
        <w:pStyle w:val="Heading3"/>
        <w:keepLines w:val="0"/>
        <w:spacing w:before="80" w:after="80"/>
      </w:pPr>
      <w:r>
        <w:lastRenderedPageBreak/>
        <w:t xml:space="preserve">7 - </w:t>
      </w:r>
      <w:r w:rsidRPr="0041741D">
        <w:t>Does the m</w:t>
      </w:r>
      <w:r w:rsidR="637E3155" w:rsidRPr="0041741D">
        <w:t>ember use any vision devices?</w:t>
      </w:r>
    </w:p>
    <w:p w14:paraId="3862AA47" w14:textId="34CB0BB6" w:rsidR="57707D1E" w:rsidRDefault="53614F40" w:rsidP="53614F40">
      <w:pPr>
        <w:spacing w:before="80" w:after="80"/>
        <w:rPr>
          <w:color w:val="000000" w:themeColor="text1"/>
        </w:rPr>
      </w:pPr>
      <w:r w:rsidRPr="53614F40">
        <w:rPr>
          <w:b/>
          <w:bCs/>
        </w:rPr>
        <w:t>Item Intent:</w:t>
      </w:r>
      <w:r w:rsidRPr="53614F40">
        <w:t xml:space="preserve"> The intent of this item is to identify whether the member uses a device to improve their vision.</w:t>
      </w:r>
    </w:p>
    <w:p w14:paraId="63741837" w14:textId="06282119" w:rsidR="57707D1E" w:rsidRDefault="1C5DC674" w:rsidP="25EBF8B3">
      <w:pPr>
        <w:spacing w:before="80" w:after="80"/>
        <w:rPr>
          <w:color w:val="000000" w:themeColor="text1"/>
        </w:rPr>
      </w:pPr>
      <w:r w:rsidRPr="70EAD96A">
        <w:rPr>
          <w:b/>
          <w:bCs/>
        </w:rPr>
        <w:t>Definition</w:t>
      </w:r>
      <w:r>
        <w:t xml:space="preserve">: </w:t>
      </w:r>
      <w:r w:rsidR="4D6CD6A3">
        <w:t xml:space="preserve">Vision </w:t>
      </w:r>
      <w:r w:rsidR="5A8930E4">
        <w:t>D</w:t>
      </w:r>
      <w:r w:rsidR="4D6CD6A3">
        <w:t xml:space="preserve">evice - (also known as </w:t>
      </w:r>
      <w:r w:rsidR="14CF71BE">
        <w:t>L</w:t>
      </w:r>
      <w:r w:rsidR="4D6CD6A3">
        <w:t xml:space="preserve">ow </w:t>
      </w:r>
      <w:r w:rsidR="0D5891FB">
        <w:t>V</w:t>
      </w:r>
      <w:r w:rsidR="4D6CD6A3">
        <w:t xml:space="preserve">ision </w:t>
      </w:r>
      <w:r w:rsidR="23FD1BF7">
        <w:t>A</w:t>
      </w:r>
      <w:r w:rsidR="4D6CD6A3">
        <w:t xml:space="preserve">ids (LVA) or </w:t>
      </w:r>
      <w:r w:rsidR="6C0E2C1B">
        <w:t>L</w:t>
      </w:r>
      <w:r w:rsidR="4D6CD6A3">
        <w:t xml:space="preserve">ow </w:t>
      </w:r>
      <w:r w:rsidR="264D9C36">
        <w:t>V</w:t>
      </w:r>
      <w:r w:rsidR="4D6CD6A3">
        <w:t xml:space="preserve">ision </w:t>
      </w:r>
      <w:r w:rsidR="28E26A32">
        <w:t>D</w:t>
      </w:r>
      <w:r w:rsidR="4D6CD6A3">
        <w:t>evices (LVD)</w:t>
      </w:r>
      <w:r w:rsidR="09B84B8E">
        <w:t>)</w:t>
      </w:r>
      <w:r w:rsidR="4D6CD6A3">
        <w:t xml:space="preserve"> - </w:t>
      </w:r>
      <w:r w:rsidR="1D802819">
        <w:t>a</w:t>
      </w:r>
      <w:r w:rsidR="4D6CD6A3">
        <w:t xml:space="preserve"> tool that helps people with low vision improve their visual performance</w:t>
      </w:r>
      <w:r w:rsidR="31964FE3">
        <w:t>.</w:t>
      </w:r>
    </w:p>
    <w:p w14:paraId="46242338" w14:textId="79D07C40" w:rsidR="57707D1E" w:rsidRDefault="53614F40" w:rsidP="53614F40">
      <w:pPr>
        <w:spacing w:before="80" w:after="80"/>
        <w:rPr>
          <w:color w:val="000000" w:themeColor="text1"/>
        </w:rPr>
      </w:pPr>
      <w:r w:rsidRPr="53614F40">
        <w:rPr>
          <w:b/>
          <w:bCs/>
        </w:rPr>
        <w:t xml:space="preserve">Steps for Assessment: </w:t>
      </w:r>
      <w:r w:rsidRPr="53614F40">
        <w:t xml:space="preserve">The nurse assessor should ask the member or caregiver directly whether the member uses any device for vision. </w:t>
      </w:r>
    </w:p>
    <w:p w14:paraId="1A164E9A" w14:textId="442E92FD" w:rsidR="57707D1E" w:rsidRDefault="00752B68" w:rsidP="53614F40">
      <w:pPr>
        <w:spacing w:before="80" w:after="80"/>
        <w:rPr>
          <w:color w:val="000000" w:themeColor="text1"/>
        </w:rPr>
      </w:pPr>
      <w:r>
        <w:rPr>
          <w:b/>
          <w:bCs/>
        </w:rPr>
        <w:t xml:space="preserve">Response: </w:t>
      </w:r>
      <w:r w:rsidR="0041741D">
        <w:t>Select Yes or No for each of the</w:t>
      </w:r>
      <w:r w:rsidR="0041741D" w:rsidRPr="00D276F9">
        <w:t xml:space="preserve"> following options.</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555"/>
      </w:tblGrid>
      <w:tr w:rsidR="57707D1E" w14:paraId="7F186DE8" w14:textId="77777777" w:rsidTr="10F81A08">
        <w:trPr>
          <w:trHeight w:val="300"/>
        </w:trPr>
        <w:tc>
          <w:tcPr>
            <w:tcW w:w="2790" w:type="dxa"/>
            <w:tcBorders>
              <w:top w:val="single" w:sz="6" w:space="0" w:color="auto"/>
              <w:left w:val="single" w:sz="6" w:space="0" w:color="auto"/>
            </w:tcBorders>
            <w:tcMar>
              <w:left w:w="90" w:type="dxa"/>
              <w:right w:w="90" w:type="dxa"/>
            </w:tcMar>
          </w:tcPr>
          <w:p w14:paraId="0DED2BD0" w14:textId="410CA6AE" w:rsidR="57707D1E" w:rsidRDefault="00A30E89" w:rsidP="53614F40">
            <w:pPr>
              <w:spacing w:before="80" w:after="80" w:line="259" w:lineRule="auto"/>
              <w:rPr>
                <w:color w:val="000000" w:themeColor="text1"/>
              </w:rPr>
            </w:pPr>
            <w:r>
              <w:rPr>
                <w:b/>
                <w:bCs/>
              </w:rPr>
              <w:t>Response</w:t>
            </w:r>
          </w:p>
        </w:tc>
        <w:tc>
          <w:tcPr>
            <w:tcW w:w="6555" w:type="dxa"/>
            <w:tcBorders>
              <w:top w:val="single" w:sz="6" w:space="0" w:color="auto"/>
              <w:right w:val="single" w:sz="6" w:space="0" w:color="auto"/>
            </w:tcBorders>
            <w:tcMar>
              <w:left w:w="90" w:type="dxa"/>
              <w:right w:w="90" w:type="dxa"/>
            </w:tcMar>
          </w:tcPr>
          <w:p w14:paraId="3B3BAD07" w14:textId="4B68D6C1" w:rsidR="57707D1E" w:rsidRDefault="53614F40" w:rsidP="53614F40">
            <w:pPr>
              <w:spacing w:before="80" w:after="80" w:line="259" w:lineRule="auto"/>
              <w:rPr>
                <w:color w:val="000000" w:themeColor="text1"/>
              </w:rPr>
            </w:pPr>
            <w:r w:rsidRPr="53614F40">
              <w:rPr>
                <w:b/>
                <w:bCs/>
              </w:rPr>
              <w:t>Definition</w:t>
            </w:r>
          </w:p>
        </w:tc>
      </w:tr>
      <w:tr w:rsidR="57707D1E" w14:paraId="48409C92" w14:textId="77777777" w:rsidTr="10F81A08">
        <w:trPr>
          <w:trHeight w:val="300"/>
        </w:trPr>
        <w:tc>
          <w:tcPr>
            <w:tcW w:w="2790" w:type="dxa"/>
            <w:tcBorders>
              <w:left w:val="single" w:sz="6" w:space="0" w:color="auto"/>
              <w:bottom w:val="single" w:sz="6" w:space="0" w:color="auto"/>
            </w:tcBorders>
            <w:tcMar>
              <w:left w:w="90" w:type="dxa"/>
              <w:right w:w="90" w:type="dxa"/>
            </w:tcMar>
          </w:tcPr>
          <w:p w14:paraId="1828BF51" w14:textId="70660C54" w:rsidR="57707D1E" w:rsidRDefault="009D7B8C" w:rsidP="53614F40">
            <w:pPr>
              <w:spacing w:before="80" w:after="80" w:line="259" w:lineRule="auto"/>
              <w:rPr>
                <w:color w:val="000000" w:themeColor="text1"/>
              </w:rPr>
            </w:pPr>
            <w:r>
              <w:t>Glasses</w:t>
            </w:r>
          </w:p>
        </w:tc>
        <w:tc>
          <w:tcPr>
            <w:tcW w:w="6555" w:type="dxa"/>
            <w:tcBorders>
              <w:bottom w:val="single" w:sz="6" w:space="0" w:color="auto"/>
              <w:right w:val="single" w:sz="6" w:space="0" w:color="auto"/>
            </w:tcBorders>
            <w:tcMar>
              <w:left w:w="90" w:type="dxa"/>
              <w:right w:w="90" w:type="dxa"/>
            </w:tcMar>
          </w:tcPr>
          <w:p w14:paraId="777D6E16" w14:textId="1D0A9ED5" w:rsidR="57707D1E" w:rsidRDefault="189559E8" w:rsidP="53614F40">
            <w:pPr>
              <w:spacing w:before="80" w:after="80" w:line="259" w:lineRule="auto"/>
            </w:pPr>
            <w:r>
              <w:t>A</w:t>
            </w:r>
            <w:r w:rsidR="1C5DC674">
              <w:t xml:space="preserve"> transparent, refractive device worn to correct vision problems or protect the eyes</w:t>
            </w:r>
          </w:p>
        </w:tc>
      </w:tr>
      <w:tr w:rsidR="57707D1E" w14:paraId="1CA5F356" w14:textId="77777777" w:rsidTr="10F81A08">
        <w:trPr>
          <w:trHeight w:val="300"/>
        </w:trPr>
        <w:tc>
          <w:tcPr>
            <w:tcW w:w="2790" w:type="dxa"/>
            <w:tcBorders>
              <w:left w:val="single" w:sz="6" w:space="0" w:color="auto"/>
              <w:bottom w:val="single" w:sz="6" w:space="0" w:color="auto"/>
            </w:tcBorders>
            <w:tcMar>
              <w:left w:w="90" w:type="dxa"/>
              <w:right w:w="90" w:type="dxa"/>
            </w:tcMar>
          </w:tcPr>
          <w:p w14:paraId="5746C1C3" w14:textId="0FD9F2F9" w:rsidR="57707D1E" w:rsidRDefault="009D7B8C" w:rsidP="53614F40">
            <w:pPr>
              <w:spacing w:before="80" w:after="80" w:line="259" w:lineRule="auto"/>
              <w:rPr>
                <w:color w:val="000000" w:themeColor="text1"/>
              </w:rPr>
            </w:pPr>
            <w:r>
              <w:t>Contact</w:t>
            </w:r>
            <w:r w:rsidR="00811B64">
              <w:t>s</w:t>
            </w:r>
          </w:p>
        </w:tc>
        <w:tc>
          <w:tcPr>
            <w:tcW w:w="6555" w:type="dxa"/>
            <w:tcBorders>
              <w:bottom w:val="single" w:sz="6" w:space="0" w:color="auto"/>
              <w:right w:val="single" w:sz="6" w:space="0" w:color="auto"/>
            </w:tcBorders>
            <w:tcMar>
              <w:left w:w="90" w:type="dxa"/>
              <w:right w:w="90" w:type="dxa"/>
            </w:tcMar>
          </w:tcPr>
          <w:p w14:paraId="2FB76986" w14:textId="5C026494" w:rsidR="57707D1E" w:rsidRDefault="12C3084A" w:rsidP="10F81A08">
            <w:pPr>
              <w:spacing w:before="80" w:after="80" w:line="259" w:lineRule="auto"/>
            </w:pPr>
            <w:r>
              <w:t xml:space="preserve">A </w:t>
            </w:r>
            <w:r w:rsidR="1C5DC674">
              <w:t>thin, artificial lens that sits on the cornea of the eye to correct refractive errors and improve vision</w:t>
            </w:r>
          </w:p>
        </w:tc>
      </w:tr>
      <w:tr w:rsidR="57707D1E" w14:paraId="68DA5278" w14:textId="77777777" w:rsidTr="10F81A08">
        <w:trPr>
          <w:trHeight w:val="300"/>
        </w:trPr>
        <w:tc>
          <w:tcPr>
            <w:tcW w:w="2790" w:type="dxa"/>
            <w:tcBorders>
              <w:left w:val="single" w:sz="6" w:space="0" w:color="auto"/>
              <w:bottom w:val="single" w:sz="6" w:space="0" w:color="auto"/>
            </w:tcBorders>
            <w:tcMar>
              <w:left w:w="90" w:type="dxa"/>
              <w:right w:w="90" w:type="dxa"/>
            </w:tcMar>
          </w:tcPr>
          <w:p w14:paraId="276273A9" w14:textId="65E08352" w:rsidR="57707D1E" w:rsidRDefault="009D7B8C" w:rsidP="53614F40">
            <w:pPr>
              <w:spacing w:before="80" w:after="80" w:line="259" w:lineRule="auto"/>
              <w:rPr>
                <w:color w:val="000000" w:themeColor="text1"/>
              </w:rPr>
            </w:pPr>
            <w:r>
              <w:t>Magnifying Glasses</w:t>
            </w:r>
          </w:p>
        </w:tc>
        <w:tc>
          <w:tcPr>
            <w:tcW w:w="6555" w:type="dxa"/>
            <w:tcBorders>
              <w:bottom w:val="single" w:sz="6" w:space="0" w:color="auto"/>
              <w:right w:val="single" w:sz="6" w:space="0" w:color="auto"/>
            </w:tcBorders>
            <w:tcMar>
              <w:left w:w="90" w:type="dxa"/>
              <w:right w:w="90" w:type="dxa"/>
            </w:tcMar>
          </w:tcPr>
          <w:p w14:paraId="0AAABB02" w14:textId="6A72467C" w:rsidR="57707D1E" w:rsidRDefault="67282860" w:rsidP="53614F40">
            <w:pPr>
              <w:spacing w:before="80" w:after="80" w:line="259" w:lineRule="auto"/>
            </w:pPr>
            <w:r>
              <w:t>A</w:t>
            </w:r>
            <w:r w:rsidR="1C5DC674">
              <w:t xml:space="preserve"> convex lens that makes objects appear larger than they are</w:t>
            </w:r>
          </w:p>
        </w:tc>
      </w:tr>
      <w:tr w:rsidR="57707D1E" w14:paraId="0D28B4F3" w14:textId="77777777" w:rsidTr="10F81A08">
        <w:trPr>
          <w:trHeight w:val="300"/>
        </w:trPr>
        <w:tc>
          <w:tcPr>
            <w:tcW w:w="2790" w:type="dxa"/>
            <w:tcBorders>
              <w:left w:val="single" w:sz="6" w:space="0" w:color="auto"/>
              <w:bottom w:val="single" w:sz="6" w:space="0" w:color="auto"/>
            </w:tcBorders>
            <w:tcMar>
              <w:left w:w="90" w:type="dxa"/>
              <w:right w:w="90" w:type="dxa"/>
            </w:tcMar>
          </w:tcPr>
          <w:p w14:paraId="38D1D0E8" w14:textId="4B0A2C65" w:rsidR="57707D1E" w:rsidRDefault="002B66B3" w:rsidP="53614F40">
            <w:pPr>
              <w:spacing w:before="80" w:after="80" w:line="259" w:lineRule="auto"/>
              <w:rPr>
                <w:color w:val="000000" w:themeColor="text1"/>
              </w:rPr>
            </w:pPr>
            <w:r>
              <w:t>Braille</w:t>
            </w:r>
          </w:p>
        </w:tc>
        <w:tc>
          <w:tcPr>
            <w:tcW w:w="6555" w:type="dxa"/>
            <w:tcBorders>
              <w:bottom w:val="single" w:sz="6" w:space="0" w:color="auto"/>
              <w:right w:val="single" w:sz="6" w:space="0" w:color="auto"/>
            </w:tcBorders>
            <w:tcMar>
              <w:left w:w="90" w:type="dxa"/>
              <w:right w:w="90" w:type="dxa"/>
            </w:tcMar>
          </w:tcPr>
          <w:p w14:paraId="1A050490" w14:textId="6055EB1E" w:rsidR="57707D1E" w:rsidRDefault="1D21C535" w:rsidP="53614F40">
            <w:pPr>
              <w:spacing w:before="80" w:after="80" w:line="259" w:lineRule="auto"/>
            </w:pPr>
            <w:r>
              <w:t>A</w:t>
            </w:r>
            <w:r w:rsidR="1C5DC674">
              <w:t xml:space="preserve"> writing and reading system for people who are blind or have low vision that uses raised dots to represent letters, numbers, punctuation, and more</w:t>
            </w:r>
          </w:p>
        </w:tc>
      </w:tr>
      <w:tr w:rsidR="57707D1E" w14:paraId="14D626E3" w14:textId="77777777" w:rsidTr="10F81A08">
        <w:trPr>
          <w:trHeight w:val="300"/>
        </w:trPr>
        <w:tc>
          <w:tcPr>
            <w:tcW w:w="2790" w:type="dxa"/>
            <w:tcBorders>
              <w:left w:val="single" w:sz="6" w:space="0" w:color="auto"/>
              <w:bottom w:val="single" w:sz="6" w:space="0" w:color="auto"/>
            </w:tcBorders>
            <w:tcMar>
              <w:left w:w="90" w:type="dxa"/>
              <w:right w:w="90" w:type="dxa"/>
            </w:tcMar>
          </w:tcPr>
          <w:p w14:paraId="1F95FAE5" w14:textId="3AC6A505" w:rsidR="57707D1E" w:rsidRDefault="00752B68" w:rsidP="53614F40">
            <w:pPr>
              <w:spacing w:before="80" w:after="80" w:line="259" w:lineRule="auto"/>
              <w:rPr>
                <w:color w:val="000000" w:themeColor="text1"/>
              </w:rPr>
            </w:pPr>
            <w:r>
              <w:t xml:space="preserve">Seeing Eye Dog </w:t>
            </w:r>
          </w:p>
        </w:tc>
        <w:tc>
          <w:tcPr>
            <w:tcW w:w="6555" w:type="dxa"/>
            <w:tcBorders>
              <w:bottom w:val="single" w:sz="6" w:space="0" w:color="auto"/>
              <w:right w:val="single" w:sz="6" w:space="0" w:color="auto"/>
            </w:tcBorders>
            <w:tcMar>
              <w:left w:w="90" w:type="dxa"/>
              <w:right w:w="90" w:type="dxa"/>
            </w:tcMar>
          </w:tcPr>
          <w:p w14:paraId="11AC25E2" w14:textId="19DEF2D0" w:rsidR="57707D1E" w:rsidRDefault="71404386" w:rsidP="53614F40">
            <w:pPr>
              <w:spacing w:before="80" w:after="80" w:line="259" w:lineRule="auto"/>
            </w:pPr>
            <w:r>
              <w:t>A</w:t>
            </w:r>
            <w:r w:rsidR="1C5DC674">
              <w:t xml:space="preserve"> service animal, also known as a guide dog, that is trained to help people who are blind or visually impaired navigate their surroundings</w:t>
            </w:r>
          </w:p>
        </w:tc>
      </w:tr>
      <w:tr w:rsidR="57707D1E" w14:paraId="655D7DF9" w14:textId="77777777" w:rsidTr="10F81A08">
        <w:trPr>
          <w:trHeight w:val="300"/>
        </w:trPr>
        <w:tc>
          <w:tcPr>
            <w:tcW w:w="2790" w:type="dxa"/>
            <w:tcBorders>
              <w:left w:val="single" w:sz="6" w:space="0" w:color="auto"/>
              <w:bottom w:val="single" w:sz="6" w:space="0" w:color="auto"/>
            </w:tcBorders>
            <w:tcMar>
              <w:left w:w="90" w:type="dxa"/>
              <w:right w:w="90" w:type="dxa"/>
            </w:tcMar>
          </w:tcPr>
          <w:p w14:paraId="385C0846" w14:textId="1BEB3650" w:rsidR="57707D1E" w:rsidRDefault="00752B68" w:rsidP="53614F40">
            <w:pPr>
              <w:spacing w:before="80" w:after="80" w:line="259" w:lineRule="auto"/>
              <w:rPr>
                <w:color w:val="000000" w:themeColor="text1"/>
              </w:rPr>
            </w:pPr>
            <w:r>
              <w:t xml:space="preserve">Other </w:t>
            </w:r>
          </w:p>
        </w:tc>
        <w:tc>
          <w:tcPr>
            <w:tcW w:w="6555" w:type="dxa"/>
            <w:tcBorders>
              <w:bottom w:val="single" w:sz="6" w:space="0" w:color="auto"/>
              <w:right w:val="single" w:sz="6" w:space="0" w:color="auto"/>
            </w:tcBorders>
            <w:tcMar>
              <w:left w:w="90" w:type="dxa"/>
              <w:right w:w="90" w:type="dxa"/>
            </w:tcMar>
          </w:tcPr>
          <w:p w14:paraId="3B909CB7" w14:textId="57D4AF51" w:rsidR="57707D1E" w:rsidRDefault="1C5DC674" w:rsidP="53614F40">
            <w:pPr>
              <w:spacing w:before="80" w:after="80" w:line="259" w:lineRule="auto"/>
            </w:pPr>
            <w:r>
              <w:t>Other</w:t>
            </w:r>
            <w:r w:rsidR="3F78CEA9">
              <w:t xml:space="preserve">, </w:t>
            </w:r>
            <w:r w:rsidR="00752B68">
              <w:t xml:space="preserve">please </w:t>
            </w:r>
            <w:r w:rsidR="3F78CEA9">
              <w:t>specify</w:t>
            </w:r>
            <w:r w:rsidR="00752B68">
              <w:t xml:space="preserve"> any vision devices</w:t>
            </w:r>
          </w:p>
        </w:tc>
      </w:tr>
    </w:tbl>
    <w:p w14:paraId="24096504" w14:textId="71DD33DC" w:rsidR="57707D1E" w:rsidRDefault="57707D1E" w:rsidP="53614F40">
      <w:pPr>
        <w:spacing w:before="80" w:after="80"/>
        <w:rPr>
          <w:color w:val="000000" w:themeColor="text1"/>
        </w:rPr>
      </w:pPr>
    </w:p>
    <w:p w14:paraId="00D0DAAF" w14:textId="142B0587" w:rsidR="3C0137BF" w:rsidRDefault="7AD97AD9" w:rsidP="53614F40">
      <w:pPr>
        <w:spacing w:before="80" w:after="80"/>
      </w:pPr>
      <w:r w:rsidRPr="7AD97AD9">
        <w:t xml:space="preserve">___________________________________________________________________________________________ </w:t>
      </w:r>
    </w:p>
    <w:p w14:paraId="6C5B2CB3" w14:textId="7A5D8040" w:rsidR="7AD97AD9" w:rsidRDefault="7AD97AD9">
      <w:r>
        <w:br w:type="page"/>
      </w:r>
    </w:p>
    <w:p w14:paraId="161E024D" w14:textId="46810C89" w:rsidR="4FD6D98C" w:rsidRDefault="4FD6D98C" w:rsidP="4FD6D98C">
      <w:pPr>
        <w:pStyle w:val="pagebreak"/>
      </w:pPr>
    </w:p>
    <w:p w14:paraId="5EA3A89D" w14:textId="292CB777" w:rsidR="3C0137BF" w:rsidRDefault="4FD6D98C" w:rsidP="53614F40">
      <w:pPr>
        <w:pStyle w:val="Heading2"/>
        <w:spacing w:before="80" w:after="80"/>
      </w:pPr>
      <w:bookmarkStart w:id="31" w:name="_Toc237726248"/>
      <w:bookmarkStart w:id="32" w:name="_Toc327838460"/>
      <w:bookmarkStart w:id="33" w:name="_Toc226009418"/>
      <w:r w:rsidRPr="4FD6D98C">
        <w:t xml:space="preserve">Section </w:t>
      </w:r>
      <w:r w:rsidR="007A493F">
        <w:t>7</w:t>
      </w:r>
      <w:r w:rsidRPr="4FD6D98C">
        <w:t xml:space="preserve"> – Diagnosis</w:t>
      </w:r>
      <w:bookmarkEnd w:id="31"/>
      <w:bookmarkEnd w:id="32"/>
      <w:bookmarkEnd w:id="33"/>
    </w:p>
    <w:p w14:paraId="2F3B8080" w14:textId="2DEFDB69" w:rsidR="3E9352D8" w:rsidRDefault="545EA08D" w:rsidP="545EA08D">
      <w:pPr>
        <w:rPr>
          <w:color w:val="000000" w:themeColor="text1"/>
        </w:rPr>
      </w:pPr>
      <w:r w:rsidRPr="545EA08D">
        <w:rPr>
          <w:b/>
          <w:bCs/>
          <w:color w:val="000000" w:themeColor="text1"/>
        </w:rPr>
        <w:t xml:space="preserve">Purpose: </w:t>
      </w:r>
      <w:r w:rsidRPr="545EA08D">
        <w:rPr>
          <w:color w:val="000000" w:themeColor="text1"/>
        </w:rPr>
        <w:t xml:space="preserve">The diagnosis domain collects and documents the member's </w:t>
      </w:r>
      <w:r w:rsidR="00236A71">
        <w:rPr>
          <w:color w:val="000000" w:themeColor="text1"/>
        </w:rPr>
        <w:t xml:space="preserve">current </w:t>
      </w:r>
      <w:r w:rsidRPr="545EA08D">
        <w:rPr>
          <w:color w:val="000000" w:themeColor="text1"/>
        </w:rPr>
        <w:t xml:space="preserve">medical diagnoses. </w:t>
      </w:r>
      <w:r w:rsidR="001D2F55">
        <w:rPr>
          <w:color w:val="000000" w:themeColor="text1"/>
        </w:rPr>
        <w:t xml:space="preserve">The nurse assessor </w:t>
      </w:r>
      <w:r w:rsidR="003B59A7">
        <w:rPr>
          <w:color w:val="000000" w:themeColor="text1"/>
        </w:rPr>
        <w:t xml:space="preserve">should </w:t>
      </w:r>
      <w:r w:rsidR="001D2F55">
        <w:rPr>
          <w:color w:val="000000" w:themeColor="text1"/>
        </w:rPr>
        <w:t>not include conditions that have been resolved</w:t>
      </w:r>
      <w:r w:rsidR="00D2622A">
        <w:rPr>
          <w:color w:val="000000" w:themeColor="text1"/>
        </w:rPr>
        <w:t xml:space="preserve">. </w:t>
      </w:r>
    </w:p>
    <w:p w14:paraId="0F40A287" w14:textId="36BDE947" w:rsidR="00E32E62" w:rsidRDefault="545EA08D" w:rsidP="545EA08D">
      <w:pPr>
        <w:tabs>
          <w:tab w:val="left" w:pos="2512"/>
        </w:tabs>
        <w:rPr>
          <w:color w:val="000000" w:themeColor="text1"/>
        </w:rPr>
      </w:pPr>
      <w:r w:rsidRPr="545EA08D">
        <w:rPr>
          <w:b/>
          <w:bCs/>
          <w:color w:val="000000" w:themeColor="text1"/>
        </w:rPr>
        <w:t xml:space="preserve">Process: </w:t>
      </w:r>
      <w:r w:rsidRPr="545EA08D">
        <w:rPr>
          <w:color w:val="000000" w:themeColor="text1"/>
        </w:rPr>
        <w:t>While the answers to this domain should come directly from the member and/or their caregiver, it is also important to obtain a comprehensive list of diagnoses</w:t>
      </w:r>
      <w:r w:rsidR="005806C5">
        <w:rPr>
          <w:color w:val="000000" w:themeColor="text1"/>
        </w:rPr>
        <w:t xml:space="preserve">. </w:t>
      </w:r>
    </w:p>
    <w:p w14:paraId="5B002356" w14:textId="026596D4" w:rsidR="3E9352D8" w:rsidRDefault="545EA08D" w:rsidP="545EA08D">
      <w:pPr>
        <w:tabs>
          <w:tab w:val="left" w:pos="2512"/>
        </w:tabs>
        <w:rPr>
          <w:color w:val="000000" w:themeColor="text1"/>
        </w:rPr>
      </w:pPr>
      <w:r w:rsidRPr="545EA08D">
        <w:rPr>
          <w:b/>
          <w:bCs/>
          <w:color w:val="000000" w:themeColor="text1"/>
        </w:rPr>
        <w:t xml:space="preserve">Assessment Considerations: </w:t>
      </w:r>
      <w:r w:rsidRPr="545EA08D">
        <w:rPr>
          <w:color w:val="000000" w:themeColor="text1"/>
        </w:rPr>
        <w:t xml:space="preserve">The nurse assessor must ensure diagnoses align with available clinical documentation. </w:t>
      </w:r>
    </w:p>
    <w:p w14:paraId="4197541A" w14:textId="487F6AFC" w:rsidR="00F02E58" w:rsidRDefault="00F02E58" w:rsidP="00F02E58">
      <w:pPr>
        <w:spacing w:before="80" w:after="80"/>
        <w:rPr>
          <w:color w:val="000000" w:themeColor="text1"/>
        </w:rPr>
      </w:pPr>
      <w:r w:rsidRPr="53614F40">
        <w:rPr>
          <w:b/>
          <w:bCs/>
        </w:rPr>
        <w:t xml:space="preserve">Steps for Assessment: </w:t>
      </w:r>
      <w:r w:rsidRPr="53614F40">
        <w:t xml:space="preserve">Directly ask the member or the caregiver to confirm the current diagnoses. The nurse assessor may be able to confirm </w:t>
      </w:r>
      <w:r>
        <w:t>those</w:t>
      </w:r>
      <w:r w:rsidRPr="53614F40">
        <w:t xml:space="preserve"> </w:t>
      </w:r>
      <w:r>
        <w:t xml:space="preserve">included on </w:t>
      </w:r>
      <w:r w:rsidR="008231C4">
        <w:t>medical documentation</w:t>
      </w:r>
      <w:r>
        <w:t xml:space="preserve">. </w:t>
      </w:r>
    </w:p>
    <w:p w14:paraId="6138C3BA" w14:textId="60000063" w:rsidR="3E9352D8" w:rsidRPr="006247FA" w:rsidRDefault="545EA08D" w:rsidP="00FB3C1A">
      <w:r w:rsidRPr="002747B5">
        <w:rPr>
          <w:b/>
          <w:bCs/>
        </w:rPr>
        <w:t>Answer Structure:</w:t>
      </w:r>
      <w:r w:rsidRPr="4E83AE00">
        <w:t xml:space="preserve"> </w:t>
      </w:r>
      <w:r w:rsidRPr="006247FA">
        <w:t xml:space="preserve">This </w:t>
      </w:r>
      <w:r w:rsidR="00127718" w:rsidRPr="006247FA">
        <w:t xml:space="preserve">domain uses a </w:t>
      </w:r>
      <w:r w:rsidR="001601AB" w:rsidRPr="0061373E">
        <w:rPr>
          <w:i/>
        </w:rPr>
        <w:t>DiagCode Search PopUp</w:t>
      </w:r>
      <w:r w:rsidR="001601AB" w:rsidRPr="006247FA">
        <w:t xml:space="preserve"> function that enables the nurse assessor to search by ICD-10 Diagnosis Code or</w:t>
      </w:r>
      <w:r w:rsidR="00623F14" w:rsidRPr="006247FA">
        <w:t xml:space="preserve"> Description.</w:t>
      </w:r>
      <w:r w:rsidR="001601AB" w:rsidRPr="006247FA">
        <w:t xml:space="preserve"> </w:t>
      </w:r>
    </w:p>
    <w:tbl>
      <w:tblPr>
        <w:tblStyle w:val="TableGrid"/>
        <w:tblW w:w="9360" w:type="dxa"/>
        <w:tblLayout w:type="fixed"/>
        <w:tblLook w:val="06A0" w:firstRow="1" w:lastRow="0" w:firstColumn="1" w:lastColumn="0" w:noHBand="1" w:noVBand="1"/>
      </w:tblPr>
      <w:tblGrid>
        <w:gridCol w:w="4680"/>
        <w:gridCol w:w="4680"/>
      </w:tblGrid>
      <w:tr w:rsidR="4E83AE00" w14:paraId="111DD985" w14:textId="77777777" w:rsidTr="00E75B47">
        <w:trPr>
          <w:trHeight w:val="300"/>
        </w:trPr>
        <w:tc>
          <w:tcPr>
            <w:tcW w:w="4680" w:type="dxa"/>
          </w:tcPr>
          <w:p w14:paraId="42239936" w14:textId="6E0BC56F" w:rsidR="0248502F" w:rsidRDefault="0248502F" w:rsidP="0010398E">
            <w:pPr>
              <w:jc w:val="center"/>
              <w:rPr>
                <w:b/>
                <w:bCs/>
              </w:rPr>
            </w:pPr>
            <w:r w:rsidRPr="0010398E">
              <w:rPr>
                <w:b/>
                <w:bCs/>
              </w:rPr>
              <w:t>Diagnosis</w:t>
            </w:r>
          </w:p>
        </w:tc>
        <w:tc>
          <w:tcPr>
            <w:tcW w:w="4680" w:type="dxa"/>
          </w:tcPr>
          <w:p w14:paraId="427BB910" w14:textId="2B8E094B" w:rsidR="0248502F" w:rsidRPr="0010398E" w:rsidRDefault="0248502F" w:rsidP="0010398E">
            <w:pPr>
              <w:jc w:val="center"/>
              <w:rPr>
                <w:b/>
                <w:bCs/>
              </w:rPr>
            </w:pPr>
            <w:r w:rsidRPr="0010398E">
              <w:rPr>
                <w:b/>
                <w:bCs/>
              </w:rPr>
              <w:t>ICD-10 Code</w:t>
            </w:r>
          </w:p>
        </w:tc>
      </w:tr>
      <w:tr w:rsidR="4E83AE00" w14:paraId="01FFF578" w14:textId="77777777" w:rsidTr="00E75B47">
        <w:trPr>
          <w:trHeight w:val="300"/>
        </w:trPr>
        <w:tc>
          <w:tcPr>
            <w:tcW w:w="4680" w:type="dxa"/>
          </w:tcPr>
          <w:p w14:paraId="6E02D949" w14:textId="55406D3B" w:rsidR="0248502F" w:rsidRDefault="0248502F" w:rsidP="4E83AE00">
            <w:r>
              <w:t>XXX</w:t>
            </w:r>
          </w:p>
        </w:tc>
        <w:tc>
          <w:tcPr>
            <w:tcW w:w="4680" w:type="dxa"/>
          </w:tcPr>
          <w:p w14:paraId="7486AA1C" w14:textId="73DED93D" w:rsidR="0248502F" w:rsidRDefault="0248502F" w:rsidP="4E83AE00">
            <w:r>
              <w:t xml:space="preserve">XXX </w:t>
            </w:r>
          </w:p>
        </w:tc>
      </w:tr>
      <w:tr w:rsidR="4E83AE00" w14:paraId="090D4B34" w14:textId="77777777" w:rsidTr="00E75B47">
        <w:trPr>
          <w:trHeight w:val="300"/>
        </w:trPr>
        <w:tc>
          <w:tcPr>
            <w:tcW w:w="4680" w:type="dxa"/>
          </w:tcPr>
          <w:p w14:paraId="4B5E41A4" w14:textId="64D5C2D1" w:rsidR="0248502F" w:rsidRDefault="0248502F" w:rsidP="4E83AE00">
            <w:r>
              <w:t>Repeat for all diagnoses</w:t>
            </w:r>
          </w:p>
        </w:tc>
        <w:tc>
          <w:tcPr>
            <w:tcW w:w="4680" w:type="dxa"/>
          </w:tcPr>
          <w:p w14:paraId="7CFA0E86" w14:textId="72270B95" w:rsidR="0248502F" w:rsidRDefault="0248502F" w:rsidP="4E83AE00">
            <w:r>
              <w:t>Repeat for all ICD-10 codes</w:t>
            </w:r>
          </w:p>
        </w:tc>
      </w:tr>
    </w:tbl>
    <w:p w14:paraId="63BB47A1" w14:textId="66E64AD7" w:rsidR="4E83AE00" w:rsidRDefault="4E83AE00"/>
    <w:p w14:paraId="4476B05A" w14:textId="5B47FCCB" w:rsidR="4E83AE00" w:rsidRDefault="4E83AE00" w:rsidP="4E83AE00">
      <w:pPr>
        <w:spacing w:before="80" w:after="80"/>
        <w:rPr>
          <w:color w:val="000000" w:themeColor="text1"/>
        </w:rPr>
      </w:pPr>
    </w:p>
    <w:p w14:paraId="7F7280E3" w14:textId="2E946499" w:rsidR="3C0137BF" w:rsidRDefault="7AD97AD9" w:rsidP="53614F40">
      <w:pPr>
        <w:spacing w:before="80" w:after="80"/>
      </w:pPr>
      <w:r w:rsidRPr="7AD97AD9">
        <w:t xml:space="preserve">___________________________________________________________________________________________ </w:t>
      </w:r>
    </w:p>
    <w:p w14:paraId="1FD32079" w14:textId="153F6D60" w:rsidR="7AD97AD9" w:rsidRDefault="7AD97AD9">
      <w:r>
        <w:br w:type="page"/>
      </w:r>
    </w:p>
    <w:p w14:paraId="0C31B04A" w14:textId="7CC9D186" w:rsidR="3C0137BF" w:rsidRDefault="4FD6D98C" w:rsidP="53614F40">
      <w:pPr>
        <w:pStyle w:val="Heading2"/>
        <w:spacing w:before="80" w:after="80"/>
      </w:pPr>
      <w:bookmarkStart w:id="34" w:name="_Toc353917392"/>
      <w:bookmarkStart w:id="35" w:name="_Toc2062388974"/>
      <w:bookmarkStart w:id="36" w:name="_Toc226009419"/>
      <w:r w:rsidRPr="002E423E">
        <w:lastRenderedPageBreak/>
        <w:t xml:space="preserve">Section </w:t>
      </w:r>
      <w:r w:rsidR="00F20DBA" w:rsidRPr="002E423E">
        <w:t>8</w:t>
      </w:r>
      <w:r w:rsidRPr="002E423E">
        <w:t xml:space="preserve"> – Treatments</w:t>
      </w:r>
      <w:bookmarkEnd w:id="34"/>
      <w:bookmarkEnd w:id="35"/>
      <w:bookmarkEnd w:id="36"/>
    </w:p>
    <w:p w14:paraId="0E40BB0C" w14:textId="6DD03638" w:rsidR="6A3CAEEE" w:rsidRDefault="0F3A5FCE" w:rsidP="65E38FB5">
      <w:pPr>
        <w:spacing w:before="80" w:after="80"/>
        <w:rPr>
          <w:color w:val="000000" w:themeColor="text1"/>
        </w:rPr>
      </w:pPr>
      <w:r w:rsidRPr="70EAD96A">
        <w:rPr>
          <w:b/>
          <w:bCs/>
          <w:color w:val="000000" w:themeColor="text1"/>
        </w:rPr>
        <w:t>Purpose:</w:t>
      </w:r>
      <w:r w:rsidRPr="70EAD96A">
        <w:rPr>
          <w:color w:val="000000" w:themeColor="text1"/>
        </w:rPr>
        <w:t xml:space="preserve"> The </w:t>
      </w:r>
      <w:r w:rsidR="10F6DE4D" w:rsidRPr="70EAD96A">
        <w:rPr>
          <w:color w:val="000000" w:themeColor="text1"/>
        </w:rPr>
        <w:t>T</w:t>
      </w:r>
      <w:r w:rsidRPr="70EAD96A">
        <w:rPr>
          <w:color w:val="000000" w:themeColor="text1"/>
        </w:rPr>
        <w:t>reatment section provides a comprehensive overview of the member’s current medical treatments, therapies, and interventions.</w:t>
      </w:r>
    </w:p>
    <w:p w14:paraId="6B69F885" w14:textId="200E388E" w:rsidR="6A3CAEEE" w:rsidRDefault="0F3A5FCE" w:rsidP="0F3A5FCE">
      <w:pPr>
        <w:spacing w:before="80" w:after="80"/>
        <w:rPr>
          <w:color w:val="000000" w:themeColor="text1"/>
        </w:rPr>
      </w:pPr>
      <w:r w:rsidRPr="0F3A5FCE">
        <w:rPr>
          <w:b/>
          <w:bCs/>
          <w:color w:val="000000" w:themeColor="text1"/>
        </w:rPr>
        <w:t>Process:</w:t>
      </w:r>
      <w:r w:rsidRPr="0F3A5FCE">
        <w:rPr>
          <w:b/>
          <w:color w:val="000000" w:themeColor="text1"/>
        </w:rPr>
        <w:t xml:space="preserve"> </w:t>
      </w:r>
      <w:r w:rsidR="497FD3D3" w:rsidRPr="65E38FB5">
        <w:rPr>
          <w:color w:val="000000" w:themeColor="text1"/>
        </w:rPr>
        <w:t>D</w:t>
      </w:r>
      <w:r w:rsidRPr="65E38FB5">
        <w:rPr>
          <w:color w:val="000000" w:themeColor="text1"/>
        </w:rPr>
        <w:t xml:space="preserve">irectly </w:t>
      </w:r>
      <w:r w:rsidR="628148D1" w:rsidRPr="65E38FB5">
        <w:rPr>
          <w:color w:val="000000" w:themeColor="text1"/>
        </w:rPr>
        <w:t>ask</w:t>
      </w:r>
      <w:r w:rsidRPr="0F3A5FCE">
        <w:rPr>
          <w:color w:val="000000" w:themeColor="text1"/>
        </w:rPr>
        <w:t xml:space="preserve"> the member and/or caregiver to </w:t>
      </w:r>
      <w:r w:rsidR="0EA39057" w:rsidRPr="65E38FB5">
        <w:rPr>
          <w:color w:val="000000" w:themeColor="text1"/>
        </w:rPr>
        <w:t xml:space="preserve">identify </w:t>
      </w:r>
      <w:r w:rsidRPr="0F3A5FCE">
        <w:rPr>
          <w:color w:val="000000" w:themeColor="text1"/>
        </w:rPr>
        <w:t xml:space="preserve">the </w:t>
      </w:r>
      <w:r w:rsidR="40478DF0" w:rsidRPr="65E38FB5">
        <w:rPr>
          <w:color w:val="000000" w:themeColor="text1"/>
        </w:rPr>
        <w:t xml:space="preserve">member’s </w:t>
      </w:r>
      <w:r w:rsidRPr="0F3A5FCE">
        <w:rPr>
          <w:color w:val="000000" w:themeColor="text1"/>
        </w:rPr>
        <w:t xml:space="preserve">current </w:t>
      </w:r>
      <w:r w:rsidRPr="65E38FB5">
        <w:rPr>
          <w:color w:val="000000" w:themeColor="text1"/>
        </w:rPr>
        <w:t>treatment</w:t>
      </w:r>
      <w:r w:rsidR="1B78B545" w:rsidRPr="65E38FB5">
        <w:rPr>
          <w:color w:val="000000" w:themeColor="text1"/>
        </w:rPr>
        <w:t>s</w:t>
      </w:r>
      <w:r w:rsidRPr="0F3A5FCE">
        <w:rPr>
          <w:color w:val="000000" w:themeColor="text1"/>
        </w:rPr>
        <w:t>. It may be important to review the member’s medical history, diagnosis list, and any previous treatment plans, as well as observe the member’s environment. The assessor may need to reword questions, ask open-ended questions, or give examples in order to gather adequate information.</w:t>
      </w:r>
    </w:p>
    <w:p w14:paraId="2664CF59" w14:textId="58EE5082" w:rsidR="6A3CAEEE" w:rsidRDefault="0F3A5FCE" w:rsidP="0F3A5FCE">
      <w:pPr>
        <w:spacing w:before="80" w:after="80"/>
        <w:rPr>
          <w:color w:val="000000" w:themeColor="text1"/>
        </w:rPr>
      </w:pPr>
      <w:r w:rsidRPr="0F3A5FCE">
        <w:rPr>
          <w:b/>
          <w:bCs/>
          <w:color w:val="000000" w:themeColor="text1"/>
        </w:rPr>
        <w:t xml:space="preserve">Assessment Considerations: </w:t>
      </w:r>
      <w:r w:rsidRPr="0F3A5FCE">
        <w:rPr>
          <w:color w:val="000000" w:themeColor="text1"/>
        </w:rPr>
        <w:t xml:space="preserve">It is essential to determine the member’s actual abilities to perform treatment tasks, while also taking into consideration whether their performance varies based on time of day, caregiver support, and energy levels. It may be pertinent to review the member’s medical history for diagnoses that could affect physical or cognitive functioning and therefore impact the member’s ability to follow prescribed treatments. </w:t>
      </w:r>
    </w:p>
    <w:p w14:paraId="5B023658" w14:textId="7DC9912D" w:rsidR="65E0B37B" w:rsidRDefault="25EBF8B3" w:rsidP="003E3C90">
      <w:pPr>
        <w:spacing w:before="80" w:after="80"/>
        <w:rPr>
          <w:color w:val="000000" w:themeColor="text1"/>
        </w:rPr>
      </w:pPr>
      <w:r w:rsidRPr="63098F5F">
        <w:rPr>
          <w:b/>
          <w:bCs/>
          <w:color w:val="000000" w:themeColor="text1"/>
        </w:rPr>
        <w:t xml:space="preserve">Answer Structure: </w:t>
      </w:r>
      <w:r w:rsidRPr="63098F5F">
        <w:rPr>
          <w:color w:val="000000" w:themeColor="text1"/>
        </w:rPr>
        <w:t xml:space="preserve">Many questions in this section have simple </w:t>
      </w:r>
      <w:r w:rsidR="714519ED" w:rsidRPr="63098F5F">
        <w:rPr>
          <w:color w:val="000000" w:themeColor="text1"/>
        </w:rPr>
        <w:t>Y</w:t>
      </w:r>
      <w:r w:rsidRPr="63098F5F">
        <w:rPr>
          <w:color w:val="000000" w:themeColor="text1"/>
        </w:rPr>
        <w:t xml:space="preserve">es or </w:t>
      </w:r>
      <w:r w:rsidR="483B41CC" w:rsidRPr="63098F5F">
        <w:rPr>
          <w:color w:val="000000" w:themeColor="text1"/>
        </w:rPr>
        <w:t>N</w:t>
      </w:r>
      <w:r w:rsidRPr="63098F5F">
        <w:rPr>
          <w:color w:val="000000" w:themeColor="text1"/>
        </w:rPr>
        <w:t xml:space="preserve">o responses or answer choices that can be asked directly to the member or caregiver. However, other questions require determining the type of assistance needed, such as set-up, supervision and cueing, some form of physical assistance, and total dependence on others. These </w:t>
      </w:r>
      <w:r w:rsidR="7127269C" w:rsidRPr="63098F5F">
        <w:rPr>
          <w:color w:val="000000" w:themeColor="text1"/>
        </w:rPr>
        <w:t>response</w:t>
      </w:r>
      <w:r w:rsidRPr="63098F5F">
        <w:rPr>
          <w:color w:val="000000" w:themeColor="text1"/>
        </w:rPr>
        <w:t xml:space="preserve"> structures may require clinical judgment</w:t>
      </w:r>
      <w:r w:rsidR="5F4F77C2" w:rsidRPr="63098F5F">
        <w:rPr>
          <w:color w:val="000000" w:themeColor="text1"/>
        </w:rPr>
        <w:t>.</w:t>
      </w:r>
      <w:r w:rsidRPr="63098F5F">
        <w:rPr>
          <w:color w:val="000000" w:themeColor="text1"/>
        </w:rPr>
        <w:t xml:space="preserve"> </w:t>
      </w:r>
    </w:p>
    <w:p w14:paraId="26B80CC8" w14:textId="77777777" w:rsidR="003E3C90" w:rsidRDefault="003E3C90" w:rsidP="003E3C90">
      <w:pPr>
        <w:spacing w:before="80" w:after="80"/>
      </w:pPr>
    </w:p>
    <w:p w14:paraId="76D71F72" w14:textId="77777777" w:rsidR="003D693C" w:rsidRDefault="003D693C" w:rsidP="003E3C90">
      <w:pPr>
        <w:spacing w:before="80" w:after="80"/>
      </w:pPr>
    </w:p>
    <w:p w14:paraId="104F961A" w14:textId="4081CF74" w:rsidR="6A3CAEEE" w:rsidRDefault="4A30EDE4" w:rsidP="4A30EDE4">
      <w:pPr>
        <w:pStyle w:val="Heading3"/>
        <w:keepNext w:val="0"/>
        <w:keepLines w:val="0"/>
        <w:spacing w:before="80" w:after="80"/>
        <w:rPr>
          <w:b w:val="0"/>
          <w:bCs w:val="0"/>
          <w:color w:val="000000" w:themeColor="text1"/>
        </w:rPr>
      </w:pPr>
      <w:r w:rsidRPr="4A30EDE4">
        <w:t>1 - Is the member prescribed oxygen?</w:t>
      </w:r>
    </w:p>
    <w:p w14:paraId="240BE1BF" w14:textId="161DDE3E" w:rsidR="6A3CAEEE" w:rsidRDefault="25EBF8B3" w:rsidP="25EBF8B3">
      <w:pPr>
        <w:spacing w:before="80" w:after="80"/>
      </w:pPr>
      <w:r w:rsidRPr="25EBF8B3">
        <w:rPr>
          <w:b/>
          <w:bCs/>
        </w:rPr>
        <w:t xml:space="preserve">Item Intent: </w:t>
      </w:r>
      <w:r w:rsidRPr="25EBF8B3">
        <w:t xml:space="preserve">This item is intended to document whether the member has been prescribed </w:t>
      </w:r>
      <w:r w:rsidR="0DAEE362">
        <w:t xml:space="preserve">supplemental </w:t>
      </w:r>
      <w:r>
        <w:t>oxygen.</w:t>
      </w:r>
      <w:r w:rsidRPr="25EBF8B3">
        <w:t xml:space="preserve"> </w:t>
      </w:r>
    </w:p>
    <w:p w14:paraId="556F3E13" w14:textId="3E2DF02C" w:rsidR="6A3CAEEE" w:rsidRDefault="53614F40" w:rsidP="53614F40">
      <w:pPr>
        <w:spacing w:before="80" w:after="80"/>
        <w:rPr>
          <w:color w:val="000000" w:themeColor="text1"/>
        </w:rPr>
      </w:pPr>
      <w:r w:rsidRPr="53614F40">
        <w:rPr>
          <w:b/>
          <w:bCs/>
        </w:rPr>
        <w:t>Definition:</w:t>
      </w:r>
      <w:r w:rsidRPr="53614F40">
        <w:t xml:space="preserve"> Oxygen Therapy </w:t>
      </w:r>
      <w:r w:rsidR="0086278C">
        <w:t>is</w:t>
      </w:r>
      <w:r w:rsidRPr="53614F40">
        <w:t xml:space="preserve"> the administration of </w:t>
      </w:r>
      <w:r w:rsidR="02FC7003">
        <w:t xml:space="preserve">supplemental </w:t>
      </w:r>
      <w:r w:rsidRPr="53614F40">
        <w:t>oxygen at concentrations greater than that in the ambient air with the intent of treating the signs and symptoms of tissue hypoxia resulting from abnormal blood oxygen levels.</w:t>
      </w:r>
    </w:p>
    <w:p w14:paraId="00ECAD32" w14:textId="21AB6E8B" w:rsidR="6A3CAEEE" w:rsidRDefault="53614F40" w:rsidP="53614F40">
      <w:pPr>
        <w:spacing w:before="80" w:after="80"/>
      </w:pPr>
      <w:r w:rsidRPr="53614F40">
        <w:rPr>
          <w:b/>
          <w:bCs/>
        </w:rPr>
        <w:t xml:space="preserve">Steps for Assessment: </w:t>
      </w:r>
      <w:r w:rsidRPr="53614F40">
        <w:t xml:space="preserve">The nurse assessor may be able to independently answer this question by way of the visual cues of in-home oxygen equipment or if the member is wearing supplemental oxygen upon the nurse assessor’s arrival. </w:t>
      </w:r>
      <w:r w:rsidR="00047232">
        <w:t xml:space="preserve"> The nurse assessor may also ask verbally to confirm use of supplemental oxygen, </w:t>
      </w:r>
      <w:r w:rsidR="003F10FB">
        <w:t>its</w:t>
      </w:r>
      <w:r w:rsidR="00047232">
        <w:t xml:space="preserve"> frequency, and </w:t>
      </w:r>
      <w:r w:rsidR="003F10FB">
        <w:t xml:space="preserve">need.  </w:t>
      </w:r>
    </w:p>
    <w:p w14:paraId="39FC997F" w14:textId="77777777" w:rsidR="002E72B2" w:rsidRPr="00B92C21" w:rsidRDefault="002E72B2" w:rsidP="002E72B2">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6A3CAEEE" w14:paraId="31CF3479" w14:textId="77777777" w:rsidTr="70EAD96A">
        <w:trPr>
          <w:trHeight w:val="285"/>
        </w:trPr>
        <w:tc>
          <w:tcPr>
            <w:tcW w:w="2910" w:type="dxa"/>
            <w:tcMar>
              <w:left w:w="105" w:type="dxa"/>
              <w:right w:w="105" w:type="dxa"/>
            </w:tcMar>
          </w:tcPr>
          <w:p w14:paraId="73654659" w14:textId="69F9DCD2" w:rsidR="6A3CAEEE" w:rsidRDefault="002E72B2" w:rsidP="53614F40">
            <w:pPr>
              <w:spacing w:before="80" w:after="80" w:line="259" w:lineRule="auto"/>
            </w:pPr>
            <w:r>
              <w:rPr>
                <w:b/>
                <w:bCs/>
              </w:rPr>
              <w:t>Response</w:t>
            </w:r>
          </w:p>
        </w:tc>
        <w:tc>
          <w:tcPr>
            <w:tcW w:w="6435" w:type="dxa"/>
            <w:tcMar>
              <w:left w:w="105" w:type="dxa"/>
              <w:right w:w="105" w:type="dxa"/>
            </w:tcMar>
          </w:tcPr>
          <w:p w14:paraId="498EA2BA" w14:textId="289B4A6C" w:rsidR="6A3CAEEE" w:rsidRDefault="53614F40" w:rsidP="53614F40">
            <w:pPr>
              <w:spacing w:before="80" w:after="80" w:line="259" w:lineRule="auto"/>
            </w:pPr>
            <w:r w:rsidRPr="53614F40">
              <w:rPr>
                <w:b/>
                <w:bCs/>
              </w:rPr>
              <w:t>Definition</w:t>
            </w:r>
          </w:p>
        </w:tc>
      </w:tr>
      <w:tr w:rsidR="6A3CAEEE" w14:paraId="0E138005" w14:textId="77777777" w:rsidTr="70EAD96A">
        <w:trPr>
          <w:trHeight w:val="285"/>
        </w:trPr>
        <w:tc>
          <w:tcPr>
            <w:tcW w:w="2910" w:type="dxa"/>
            <w:tcMar>
              <w:left w:w="105" w:type="dxa"/>
              <w:right w:w="105" w:type="dxa"/>
            </w:tcMar>
          </w:tcPr>
          <w:p w14:paraId="395F8C03" w14:textId="5AA58719" w:rsidR="6A3CAEEE" w:rsidRDefault="53614F40" w:rsidP="53614F40">
            <w:pPr>
              <w:spacing w:before="80" w:after="80" w:line="259" w:lineRule="auto"/>
            </w:pPr>
            <w:r w:rsidRPr="53614F40">
              <w:t>Yes</w:t>
            </w:r>
          </w:p>
        </w:tc>
        <w:tc>
          <w:tcPr>
            <w:tcW w:w="6435" w:type="dxa"/>
            <w:tcMar>
              <w:left w:w="105" w:type="dxa"/>
              <w:right w:w="105" w:type="dxa"/>
            </w:tcMar>
          </w:tcPr>
          <w:p w14:paraId="62A5A64C" w14:textId="75515DDB" w:rsidR="6A3CAEEE" w:rsidRDefault="53614F40" w:rsidP="53614F40">
            <w:pPr>
              <w:spacing w:before="80" w:after="80" w:line="259" w:lineRule="auto"/>
            </w:pPr>
            <w:r>
              <w:t xml:space="preserve">The member </w:t>
            </w:r>
            <w:r w:rsidR="27DE4CE4">
              <w:t xml:space="preserve">is prescribed </w:t>
            </w:r>
            <w:r>
              <w:t>oxygen</w:t>
            </w:r>
          </w:p>
        </w:tc>
      </w:tr>
      <w:tr w:rsidR="6A3CAEEE" w14:paraId="4C811CE7" w14:textId="77777777" w:rsidTr="70EAD96A">
        <w:trPr>
          <w:trHeight w:val="285"/>
        </w:trPr>
        <w:tc>
          <w:tcPr>
            <w:tcW w:w="2910" w:type="dxa"/>
            <w:tcMar>
              <w:left w:w="105" w:type="dxa"/>
              <w:right w:w="105" w:type="dxa"/>
            </w:tcMar>
          </w:tcPr>
          <w:p w14:paraId="0E8EB3B8" w14:textId="0BECACA3" w:rsidR="6A3CAEEE" w:rsidRDefault="53614F40" w:rsidP="53614F40">
            <w:pPr>
              <w:spacing w:before="80" w:after="80" w:line="259" w:lineRule="auto"/>
            </w:pPr>
            <w:r w:rsidRPr="53614F40">
              <w:t>No</w:t>
            </w:r>
          </w:p>
        </w:tc>
        <w:tc>
          <w:tcPr>
            <w:tcW w:w="6435" w:type="dxa"/>
            <w:tcMar>
              <w:left w:w="105" w:type="dxa"/>
              <w:right w:w="105" w:type="dxa"/>
            </w:tcMar>
          </w:tcPr>
          <w:p w14:paraId="0D0CCBA0" w14:textId="215D44C9" w:rsidR="6A3CAEEE" w:rsidRDefault="53614F40" w:rsidP="53614F40">
            <w:pPr>
              <w:spacing w:before="80" w:after="80" w:line="259" w:lineRule="auto"/>
            </w:pPr>
            <w:r>
              <w:t xml:space="preserve">The member </w:t>
            </w:r>
            <w:r w:rsidR="036AD7AA">
              <w:t xml:space="preserve">is not prescribed oxygen </w:t>
            </w:r>
          </w:p>
        </w:tc>
      </w:tr>
    </w:tbl>
    <w:p w14:paraId="4A531B53" w14:textId="016C83C7" w:rsidR="25EBF8B3" w:rsidRDefault="25EBF8B3" w:rsidP="25EBF8B3">
      <w:pPr>
        <w:spacing w:before="80" w:after="80"/>
      </w:pPr>
    </w:p>
    <w:p w14:paraId="70BAC0F1" w14:textId="77777777" w:rsidR="00883B5C" w:rsidRDefault="00883B5C" w:rsidP="25EBF8B3">
      <w:pPr>
        <w:spacing w:before="80" w:after="80"/>
      </w:pPr>
    </w:p>
    <w:p w14:paraId="6B487E20" w14:textId="2EF928C4" w:rsidR="6A3CAEEE" w:rsidRDefault="4A30EDE4" w:rsidP="00FB3C1A">
      <w:pPr>
        <w:pStyle w:val="Heading3"/>
        <w:keepLines w:val="0"/>
        <w:spacing w:before="80" w:after="80"/>
        <w:rPr>
          <w:b w:val="0"/>
          <w:bCs w:val="0"/>
          <w:color w:val="000000" w:themeColor="text1"/>
        </w:rPr>
      </w:pPr>
      <w:r w:rsidRPr="4A30EDE4">
        <w:lastRenderedPageBreak/>
        <w:t xml:space="preserve">1.1 - </w:t>
      </w:r>
      <w:r w:rsidR="006B65D5">
        <w:t>H</w:t>
      </w:r>
      <w:r w:rsidRPr="4A30EDE4">
        <w:t>ow frequently does the member require use of oxygen?</w:t>
      </w:r>
    </w:p>
    <w:p w14:paraId="12C0D718" w14:textId="641E1F4A" w:rsidR="003E3C90" w:rsidRDefault="25EBF8B3" w:rsidP="25EBF8B3">
      <w:pPr>
        <w:spacing w:before="80" w:after="80"/>
      </w:pPr>
      <w:r w:rsidRPr="70EAD96A">
        <w:rPr>
          <w:b/>
          <w:bCs/>
        </w:rPr>
        <w:t xml:space="preserve">Item Intent: </w:t>
      </w:r>
      <w:r>
        <w:t xml:space="preserve">This is a skip logic </w:t>
      </w:r>
      <w:r w:rsidR="34E21163">
        <w:t>question and</w:t>
      </w:r>
      <w:r>
        <w:t xml:space="preserve"> only asked if the member answered </w:t>
      </w:r>
      <w:r w:rsidR="04C1FE25">
        <w:t>Y</w:t>
      </w:r>
      <w:r>
        <w:t xml:space="preserve">es to </w:t>
      </w:r>
      <w:r w:rsidR="6E7A1CAE">
        <w:t>Q</w:t>
      </w:r>
      <w:r>
        <w:t xml:space="preserve">uestion 1, indicating they are prescribed oxygen therapy. Its intent is to determine the frequency with which the member requires supplemental oxygen. </w:t>
      </w:r>
    </w:p>
    <w:p w14:paraId="287AFE50" w14:textId="5F01583C" w:rsidR="003E3C90" w:rsidRDefault="53614F40" w:rsidP="25EBF8B3">
      <w:pPr>
        <w:spacing w:before="80" w:after="80"/>
        <w:rPr>
          <w:b/>
          <w:bCs/>
        </w:rPr>
      </w:pPr>
      <w:r w:rsidRPr="70EAD96A">
        <w:rPr>
          <w:b/>
          <w:bCs/>
        </w:rPr>
        <w:t xml:space="preserve">Definition: </w:t>
      </w:r>
      <w:r>
        <w:t xml:space="preserve">Oxygen Therapy — </w:t>
      </w:r>
      <w:r w:rsidR="1178BBD2">
        <w:t>t</w:t>
      </w:r>
      <w:r>
        <w:t xml:space="preserve">he administration of </w:t>
      </w:r>
      <w:r w:rsidR="777A33BE">
        <w:t xml:space="preserve">supplemental </w:t>
      </w:r>
      <w:r>
        <w:t>oxygen at concentrations greater than that in the ambient air</w:t>
      </w:r>
      <w:r w:rsidR="003E3C90">
        <w:t>.</w:t>
      </w:r>
    </w:p>
    <w:p w14:paraId="27394DEF" w14:textId="48406441" w:rsidR="6A3CAEEE" w:rsidRDefault="53614F40" w:rsidP="53614F40">
      <w:pPr>
        <w:spacing w:before="80" w:after="80"/>
      </w:pPr>
      <w:r w:rsidRPr="53614F40">
        <w:rPr>
          <w:b/>
          <w:bCs/>
        </w:rPr>
        <w:t xml:space="preserve">Steps for Assessment: </w:t>
      </w:r>
      <w:r w:rsidRPr="53614F40">
        <w:t xml:space="preserve">Directly ask the member or caregiver how frequently the </w:t>
      </w:r>
      <w:r w:rsidR="13A9E15C">
        <w:t>member</w:t>
      </w:r>
      <w:r>
        <w:t xml:space="preserve"> require</w:t>
      </w:r>
      <w:r w:rsidR="1CC15095">
        <w:t>s</w:t>
      </w:r>
      <w:r w:rsidRPr="53614F40">
        <w:t xml:space="preserve"> the use of oxygen. </w:t>
      </w:r>
      <w:r w:rsidR="00786877">
        <w:t>The nurse assessor</w:t>
      </w:r>
      <w:r w:rsidRPr="53614F40">
        <w:t xml:space="preserve"> may want to ask about a variety of activities, how many minutes or hours they utilize it per day, whether they wear it when sleeping, etc.</w:t>
      </w:r>
    </w:p>
    <w:p w14:paraId="063BBCC6" w14:textId="77777777" w:rsidR="002E72B2" w:rsidRPr="00B92C21" w:rsidRDefault="002E72B2" w:rsidP="002E72B2">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20"/>
      </w:tblGrid>
      <w:tr w:rsidR="6A3CAEEE" w14:paraId="503377C5" w14:textId="77777777" w:rsidTr="70EAD96A">
        <w:trPr>
          <w:trHeight w:val="285"/>
        </w:trPr>
        <w:tc>
          <w:tcPr>
            <w:tcW w:w="2925" w:type="dxa"/>
            <w:tcMar>
              <w:left w:w="105" w:type="dxa"/>
              <w:right w:w="105" w:type="dxa"/>
            </w:tcMar>
          </w:tcPr>
          <w:p w14:paraId="0274A294" w14:textId="6FF3F8DB" w:rsidR="6A3CAEEE" w:rsidRPr="00872862" w:rsidRDefault="002E72B2" w:rsidP="53614F40">
            <w:pPr>
              <w:spacing w:before="80" w:after="80" w:line="259" w:lineRule="auto"/>
              <w:rPr>
                <w:b/>
              </w:rPr>
            </w:pPr>
            <w:r>
              <w:rPr>
                <w:b/>
              </w:rPr>
              <w:t>Response</w:t>
            </w:r>
          </w:p>
        </w:tc>
        <w:tc>
          <w:tcPr>
            <w:tcW w:w="6420" w:type="dxa"/>
            <w:tcMar>
              <w:left w:w="105" w:type="dxa"/>
              <w:right w:w="105" w:type="dxa"/>
            </w:tcMar>
          </w:tcPr>
          <w:p w14:paraId="44C88A0F" w14:textId="33B8724B" w:rsidR="6A3CAEEE" w:rsidRPr="00872862" w:rsidRDefault="53614F40" w:rsidP="53614F40">
            <w:pPr>
              <w:spacing w:before="80" w:after="80" w:line="259" w:lineRule="auto"/>
              <w:rPr>
                <w:b/>
              </w:rPr>
            </w:pPr>
            <w:r w:rsidRPr="00872862">
              <w:rPr>
                <w:b/>
              </w:rPr>
              <w:t>Definition</w:t>
            </w:r>
          </w:p>
        </w:tc>
      </w:tr>
      <w:tr w:rsidR="6A3CAEEE" w14:paraId="26D2AAF0" w14:textId="77777777" w:rsidTr="70EAD96A">
        <w:trPr>
          <w:trHeight w:val="285"/>
        </w:trPr>
        <w:tc>
          <w:tcPr>
            <w:tcW w:w="2925" w:type="dxa"/>
            <w:tcMar>
              <w:left w:w="105" w:type="dxa"/>
              <w:right w:w="105" w:type="dxa"/>
            </w:tcMar>
          </w:tcPr>
          <w:p w14:paraId="0AEFC884" w14:textId="49EB7BEB" w:rsidR="6A3CAEEE" w:rsidRDefault="53614F40" w:rsidP="53614F40">
            <w:pPr>
              <w:spacing w:before="80" w:after="80" w:line="259" w:lineRule="auto"/>
            </w:pPr>
            <w:r w:rsidRPr="53614F40">
              <w:t>Continuous</w:t>
            </w:r>
          </w:p>
        </w:tc>
        <w:tc>
          <w:tcPr>
            <w:tcW w:w="6420" w:type="dxa"/>
            <w:tcMar>
              <w:left w:w="105" w:type="dxa"/>
              <w:right w:w="105" w:type="dxa"/>
            </w:tcMar>
          </w:tcPr>
          <w:p w14:paraId="4DCAC857" w14:textId="0E40348C" w:rsidR="6A3CAEEE" w:rsidRDefault="53614F40" w:rsidP="53614F40">
            <w:pPr>
              <w:spacing w:before="80" w:after="80" w:line="259" w:lineRule="auto"/>
            </w:pPr>
            <w:r>
              <w:t>The member requires oxygen therapy all the time without interruption</w:t>
            </w:r>
          </w:p>
        </w:tc>
      </w:tr>
      <w:tr w:rsidR="6A3CAEEE" w14:paraId="00996FED" w14:textId="77777777" w:rsidTr="70EAD96A">
        <w:trPr>
          <w:trHeight w:val="285"/>
        </w:trPr>
        <w:tc>
          <w:tcPr>
            <w:tcW w:w="2925" w:type="dxa"/>
            <w:tcMar>
              <w:left w:w="105" w:type="dxa"/>
              <w:right w:w="105" w:type="dxa"/>
            </w:tcMar>
          </w:tcPr>
          <w:p w14:paraId="5A895DD7" w14:textId="0353D95B" w:rsidR="6A3CAEEE" w:rsidRDefault="53614F40" w:rsidP="53614F40">
            <w:pPr>
              <w:spacing w:before="80" w:after="80" w:line="259" w:lineRule="auto"/>
            </w:pPr>
            <w:r w:rsidRPr="53614F40">
              <w:t>Intermittent</w:t>
            </w:r>
            <w:r w:rsidR="00CD4536">
              <w:t>, scheduled times during the day</w:t>
            </w:r>
          </w:p>
        </w:tc>
        <w:tc>
          <w:tcPr>
            <w:tcW w:w="6420" w:type="dxa"/>
            <w:tcMar>
              <w:left w:w="105" w:type="dxa"/>
              <w:right w:w="105" w:type="dxa"/>
            </w:tcMar>
          </w:tcPr>
          <w:p w14:paraId="6A534CFD" w14:textId="75C6D84A" w:rsidR="6A3CAEEE" w:rsidRDefault="53614F40" w:rsidP="53614F40">
            <w:pPr>
              <w:spacing w:before="80" w:after="80" w:line="259" w:lineRule="auto"/>
            </w:pPr>
            <w:r>
              <w:t>The member requires oxygen therapy occasionally at scheduled times during the day</w:t>
            </w:r>
          </w:p>
        </w:tc>
      </w:tr>
      <w:tr w:rsidR="6A3CAEEE" w14:paraId="7FAFD9B3" w14:textId="77777777" w:rsidTr="70EAD96A">
        <w:trPr>
          <w:trHeight w:val="285"/>
        </w:trPr>
        <w:tc>
          <w:tcPr>
            <w:tcW w:w="2925" w:type="dxa"/>
            <w:tcMar>
              <w:left w:w="105" w:type="dxa"/>
              <w:right w:w="105" w:type="dxa"/>
            </w:tcMar>
          </w:tcPr>
          <w:p w14:paraId="505B2F16" w14:textId="467A4D19" w:rsidR="6A3CAEEE" w:rsidRDefault="53614F40" w:rsidP="53614F40">
            <w:pPr>
              <w:spacing w:before="80" w:after="80" w:line="259" w:lineRule="auto"/>
            </w:pPr>
            <w:r>
              <w:t xml:space="preserve">As </w:t>
            </w:r>
            <w:r w:rsidR="00A7481C">
              <w:t>n</w:t>
            </w:r>
            <w:r>
              <w:t>eeded</w:t>
            </w:r>
            <w:r w:rsidR="00001FD1">
              <w:t xml:space="preserve"> (prn)</w:t>
            </w:r>
          </w:p>
        </w:tc>
        <w:tc>
          <w:tcPr>
            <w:tcW w:w="6420" w:type="dxa"/>
            <w:tcMar>
              <w:left w:w="105" w:type="dxa"/>
              <w:right w:w="105" w:type="dxa"/>
            </w:tcMar>
          </w:tcPr>
          <w:p w14:paraId="6CF5746C" w14:textId="2FC792F0" w:rsidR="6A3CAEEE" w:rsidRDefault="53614F40" w:rsidP="53614F40">
            <w:pPr>
              <w:spacing w:before="80" w:after="80" w:line="259" w:lineRule="auto"/>
            </w:pPr>
            <w:r>
              <w:t xml:space="preserve">The member requires oxygen therapy </w:t>
            </w:r>
            <w:r w:rsidR="00EA71E3">
              <w:t xml:space="preserve">when needed </w:t>
            </w:r>
            <w:r>
              <w:t>at unscheduled times</w:t>
            </w:r>
            <w:r w:rsidR="1E220135">
              <w:t xml:space="preserve"> </w:t>
            </w:r>
          </w:p>
        </w:tc>
      </w:tr>
    </w:tbl>
    <w:p w14:paraId="06EAA865" w14:textId="2E97553E" w:rsidR="42FDB171" w:rsidRDefault="42FDB171"/>
    <w:p w14:paraId="03F16EBA" w14:textId="43126B06" w:rsidR="6A3CAEEE" w:rsidRDefault="6A3CAEEE" w:rsidP="53614F40">
      <w:pPr>
        <w:spacing w:before="80" w:after="80"/>
        <w:rPr>
          <w:color w:val="000000" w:themeColor="text1"/>
        </w:rPr>
      </w:pPr>
    </w:p>
    <w:p w14:paraId="39F9C000" w14:textId="694DDD0F" w:rsidR="6A3CAEEE" w:rsidRDefault="4A30EDE4" w:rsidP="4A30EDE4">
      <w:pPr>
        <w:pStyle w:val="Heading3"/>
        <w:keepNext w:val="0"/>
        <w:keepLines w:val="0"/>
        <w:spacing w:before="80" w:after="80"/>
        <w:rPr>
          <w:b w:val="0"/>
          <w:bCs w:val="0"/>
          <w:color w:val="000000" w:themeColor="text1"/>
        </w:rPr>
      </w:pPr>
      <w:r w:rsidRPr="4A30EDE4">
        <w:t>1.2 - How is the oxygen managed for the member?</w:t>
      </w:r>
    </w:p>
    <w:p w14:paraId="7A800BFC" w14:textId="26B20E60" w:rsidR="6A3CAEEE" w:rsidRDefault="53614F40" w:rsidP="53614F40">
      <w:pPr>
        <w:spacing w:before="80" w:after="80"/>
        <w:rPr>
          <w:color w:val="000000" w:themeColor="text1"/>
        </w:rPr>
      </w:pPr>
      <w:r w:rsidRPr="70EAD96A">
        <w:rPr>
          <w:b/>
          <w:bCs/>
        </w:rPr>
        <w:t xml:space="preserve">Item Intent: </w:t>
      </w:r>
      <w:r>
        <w:t xml:space="preserve">This is a skip logic </w:t>
      </w:r>
      <w:r w:rsidR="529541D9">
        <w:t>question and</w:t>
      </w:r>
      <w:r>
        <w:t xml:space="preserve"> only asked</w:t>
      </w:r>
      <w:r w:rsidR="2CAAC9FB">
        <w:t xml:space="preserve"> </w:t>
      </w:r>
      <w:r>
        <w:t xml:space="preserve">if the member </w:t>
      </w:r>
      <w:r w:rsidR="1EAB4C38">
        <w:t xml:space="preserve">answered Yes to </w:t>
      </w:r>
      <w:r w:rsidR="14B0F904">
        <w:t>Q</w:t>
      </w:r>
      <w:r w:rsidR="1EAB4C38">
        <w:t>uestion 1.</w:t>
      </w:r>
      <w:r>
        <w:t xml:space="preserve"> Its intent is to determine whether the member requires assistance to manage their oxygen</w:t>
      </w:r>
      <w:r w:rsidR="00486A06">
        <w:t>,</w:t>
      </w:r>
      <w:r>
        <w:t xml:space="preserve"> and the degree of assistance require</w:t>
      </w:r>
      <w:r w:rsidR="0BEF45C5">
        <w:t>d</w:t>
      </w:r>
      <w:r>
        <w:t>.</w:t>
      </w:r>
    </w:p>
    <w:p w14:paraId="046BBAF9" w14:textId="2D9C4813" w:rsidR="00662B2A" w:rsidRDefault="53614F40" w:rsidP="53614F40">
      <w:pPr>
        <w:spacing w:before="80" w:after="80"/>
        <w:rPr>
          <w:b/>
          <w:bCs/>
        </w:rPr>
      </w:pPr>
      <w:r w:rsidRPr="70EAD96A">
        <w:rPr>
          <w:b/>
          <w:bCs/>
        </w:rPr>
        <w:t xml:space="preserve">Definition: </w:t>
      </w:r>
      <w:r>
        <w:t xml:space="preserve">Oxygen Therapy — </w:t>
      </w:r>
      <w:r w:rsidR="506BAB91">
        <w:t>t</w:t>
      </w:r>
      <w:r>
        <w:t>he administration of oxygen at concentrations greater than that in the ambient air</w:t>
      </w:r>
      <w:r w:rsidR="1F2DD644">
        <w:t>.</w:t>
      </w:r>
    </w:p>
    <w:p w14:paraId="1A614008" w14:textId="66B042FB" w:rsidR="6A3CAEEE" w:rsidRDefault="53614F40" w:rsidP="53614F40">
      <w:pPr>
        <w:spacing w:before="80" w:after="80"/>
        <w:rPr>
          <w:color w:val="000000" w:themeColor="text1"/>
        </w:rPr>
      </w:pPr>
      <w:r w:rsidRPr="63098F5F">
        <w:rPr>
          <w:b/>
          <w:bCs/>
        </w:rPr>
        <w:t xml:space="preserve">Steps for Assessment: </w:t>
      </w:r>
      <w:r>
        <w:t xml:space="preserve">Directly ask the member or caregiver how </w:t>
      </w:r>
      <w:r w:rsidR="438982EB">
        <w:t xml:space="preserve">the oxygen </w:t>
      </w:r>
      <w:r w:rsidR="690FA900">
        <w:t xml:space="preserve">is </w:t>
      </w:r>
      <w:r>
        <w:t>manage</w:t>
      </w:r>
      <w:r w:rsidR="2F006FDD">
        <w:t>d</w:t>
      </w:r>
      <w:r>
        <w:t xml:space="preserve">. The nurse assessor must use clinical judgement whether the member has some capacity to manage their treatment </w:t>
      </w:r>
      <w:r w:rsidR="1AB12B94">
        <w:t>and if not, what level of assistance is required.</w:t>
      </w:r>
    </w:p>
    <w:p w14:paraId="498BB66F" w14:textId="77777777" w:rsidR="0015552E" w:rsidRDefault="53614F40" w:rsidP="00CA2D0F">
      <w:pPr>
        <w:spacing w:before="80" w:after="80"/>
        <w:rPr>
          <w:color w:val="000000" w:themeColor="text1"/>
        </w:rPr>
      </w:pPr>
      <w:r w:rsidRPr="53614F40">
        <w:t>Prompts may be necessary to correctly select the level of assistance, such as:</w:t>
      </w:r>
      <w:r w:rsidR="00CA2D0F">
        <w:rPr>
          <w:color w:val="000000" w:themeColor="text1"/>
        </w:rPr>
        <w:t xml:space="preserve"> </w:t>
      </w:r>
    </w:p>
    <w:p w14:paraId="01BD0065" w14:textId="77777777" w:rsidR="0015552E" w:rsidRPr="0015552E" w:rsidRDefault="53614F40" w:rsidP="0015552E">
      <w:pPr>
        <w:pStyle w:val="ListParagraph"/>
        <w:numPr>
          <w:ilvl w:val="0"/>
          <w:numId w:val="62"/>
        </w:numPr>
        <w:spacing w:before="80" w:after="80"/>
        <w:rPr>
          <w:color w:val="000000" w:themeColor="text1"/>
        </w:rPr>
      </w:pPr>
      <w:r w:rsidRPr="0015552E">
        <w:rPr>
          <w:i/>
          <w:iCs/>
        </w:rPr>
        <w:t>Does anyone set up the oxygen for you</w:t>
      </w:r>
      <w:r w:rsidR="00283279" w:rsidRPr="0015552E">
        <w:rPr>
          <w:i/>
          <w:iCs/>
        </w:rPr>
        <w:t xml:space="preserve"> each time</w:t>
      </w:r>
      <w:r w:rsidRPr="0015552E">
        <w:rPr>
          <w:i/>
          <w:iCs/>
        </w:rPr>
        <w:t xml:space="preserve"> you</w:t>
      </w:r>
      <w:r w:rsidR="00283279" w:rsidRPr="0015552E">
        <w:rPr>
          <w:i/>
          <w:iCs/>
        </w:rPr>
        <w:t xml:space="preserve"> use it</w:t>
      </w:r>
      <w:r w:rsidRPr="0015552E">
        <w:rPr>
          <w:i/>
          <w:iCs/>
        </w:rPr>
        <w:t>?</w:t>
      </w:r>
      <w:r>
        <w:t xml:space="preserve"> </w:t>
      </w:r>
      <w:r w:rsidR="00CA2D0F" w:rsidRPr="0015552E">
        <w:rPr>
          <w:color w:val="000000" w:themeColor="text1"/>
        </w:rPr>
        <w:t xml:space="preserve"> </w:t>
      </w:r>
    </w:p>
    <w:p w14:paraId="796AC30C" w14:textId="77777777" w:rsidR="0015552E" w:rsidRPr="0015552E" w:rsidRDefault="53614F40" w:rsidP="0015552E">
      <w:pPr>
        <w:pStyle w:val="ListParagraph"/>
        <w:numPr>
          <w:ilvl w:val="0"/>
          <w:numId w:val="62"/>
        </w:numPr>
        <w:spacing w:before="80" w:after="80"/>
        <w:rPr>
          <w:color w:val="000000" w:themeColor="text1"/>
        </w:rPr>
      </w:pPr>
      <w:r w:rsidRPr="0015552E">
        <w:rPr>
          <w:i/>
          <w:iCs/>
        </w:rPr>
        <w:t>Can you remember to follow your oxygen regimen if no one reminds you?</w:t>
      </w:r>
      <w:r w:rsidRPr="53614F40">
        <w:t xml:space="preserve"> </w:t>
      </w:r>
      <w:r w:rsidR="00CA2D0F" w:rsidRPr="0015552E">
        <w:rPr>
          <w:color w:val="000000" w:themeColor="text1"/>
        </w:rPr>
        <w:t xml:space="preserve"> </w:t>
      </w:r>
    </w:p>
    <w:p w14:paraId="436CB5E4" w14:textId="77777777" w:rsidR="0015552E" w:rsidRPr="0015552E" w:rsidRDefault="53614F40" w:rsidP="0015552E">
      <w:pPr>
        <w:pStyle w:val="ListParagraph"/>
        <w:numPr>
          <w:ilvl w:val="0"/>
          <w:numId w:val="62"/>
        </w:numPr>
        <w:spacing w:before="80" w:after="80"/>
        <w:rPr>
          <w:color w:val="000000" w:themeColor="text1"/>
        </w:rPr>
      </w:pPr>
      <w:r w:rsidRPr="0015552E">
        <w:rPr>
          <w:i/>
          <w:iCs/>
        </w:rPr>
        <w:t>When John helps you set up the equipment, does he stay while you do the task in case you need other help?</w:t>
      </w:r>
      <w:r w:rsidRPr="53614F40">
        <w:t xml:space="preserve"> </w:t>
      </w:r>
      <w:r w:rsidR="00CA2D0F" w:rsidRPr="0015552E">
        <w:rPr>
          <w:color w:val="000000" w:themeColor="text1"/>
        </w:rPr>
        <w:t xml:space="preserve"> </w:t>
      </w:r>
    </w:p>
    <w:p w14:paraId="0005F1AA" w14:textId="0FC9952E" w:rsidR="6A3CAEEE" w:rsidRPr="0015552E" w:rsidRDefault="53614F40" w:rsidP="0015552E">
      <w:pPr>
        <w:pStyle w:val="ListParagraph"/>
        <w:numPr>
          <w:ilvl w:val="0"/>
          <w:numId w:val="62"/>
        </w:numPr>
        <w:spacing w:before="80" w:after="80"/>
        <w:rPr>
          <w:color w:val="000000" w:themeColor="text1"/>
        </w:rPr>
      </w:pPr>
      <w:r w:rsidRPr="0015552E">
        <w:rPr>
          <w:i/>
          <w:iCs/>
        </w:rPr>
        <w:t>Does John ever have to touch the equipment?</w:t>
      </w:r>
    </w:p>
    <w:p w14:paraId="659ED977" w14:textId="77777777" w:rsidR="00CA2D0F" w:rsidRPr="00B92C21" w:rsidRDefault="00CA2D0F" w:rsidP="00CA2D0F">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20"/>
      </w:tblGrid>
      <w:tr w:rsidR="6A3CAEEE" w14:paraId="4EF38202" w14:textId="77777777" w:rsidTr="70EAD96A">
        <w:trPr>
          <w:trHeight w:val="270"/>
        </w:trPr>
        <w:tc>
          <w:tcPr>
            <w:tcW w:w="2910" w:type="dxa"/>
            <w:tcBorders>
              <w:top w:val="single" w:sz="6" w:space="0" w:color="auto"/>
              <w:left w:val="single" w:sz="6" w:space="0" w:color="auto"/>
            </w:tcBorders>
            <w:tcMar>
              <w:left w:w="90" w:type="dxa"/>
              <w:right w:w="90" w:type="dxa"/>
            </w:tcMar>
          </w:tcPr>
          <w:p w14:paraId="695FCFC1" w14:textId="3DA65C02" w:rsidR="6A3CAEEE" w:rsidRDefault="00CA2D0F" w:rsidP="53614F40">
            <w:pPr>
              <w:spacing w:before="80" w:after="80" w:line="259" w:lineRule="auto"/>
              <w:rPr>
                <w:color w:val="000000" w:themeColor="text1"/>
              </w:rPr>
            </w:pPr>
            <w:r>
              <w:rPr>
                <w:b/>
                <w:bCs/>
              </w:rPr>
              <w:lastRenderedPageBreak/>
              <w:t>Response</w:t>
            </w:r>
          </w:p>
        </w:tc>
        <w:tc>
          <w:tcPr>
            <w:tcW w:w="6420" w:type="dxa"/>
            <w:tcBorders>
              <w:top w:val="single" w:sz="6" w:space="0" w:color="auto"/>
              <w:right w:val="single" w:sz="6" w:space="0" w:color="auto"/>
            </w:tcBorders>
            <w:tcMar>
              <w:left w:w="90" w:type="dxa"/>
              <w:right w:w="90" w:type="dxa"/>
            </w:tcMar>
          </w:tcPr>
          <w:p w14:paraId="466FBDFA" w14:textId="40FB356A" w:rsidR="6A3CAEEE" w:rsidRDefault="53614F40" w:rsidP="53614F40">
            <w:pPr>
              <w:spacing w:before="80" w:after="80" w:line="259" w:lineRule="auto"/>
              <w:rPr>
                <w:color w:val="000000" w:themeColor="text1"/>
              </w:rPr>
            </w:pPr>
            <w:r w:rsidRPr="70C3639B">
              <w:rPr>
                <w:b/>
                <w:bCs/>
              </w:rPr>
              <w:t>Definition</w:t>
            </w:r>
          </w:p>
        </w:tc>
      </w:tr>
      <w:tr w:rsidR="6A3CAEEE" w14:paraId="6954BCCD" w14:textId="77777777" w:rsidTr="70EAD96A">
        <w:trPr>
          <w:trHeight w:val="270"/>
        </w:trPr>
        <w:tc>
          <w:tcPr>
            <w:tcW w:w="2910" w:type="dxa"/>
            <w:tcBorders>
              <w:left w:val="single" w:sz="6" w:space="0" w:color="auto"/>
              <w:bottom w:val="single" w:sz="6" w:space="0" w:color="auto"/>
            </w:tcBorders>
            <w:tcMar>
              <w:left w:w="90" w:type="dxa"/>
              <w:right w:w="90" w:type="dxa"/>
            </w:tcMar>
          </w:tcPr>
          <w:p w14:paraId="5A7F6507" w14:textId="535A0F7C" w:rsidR="6A3CAEEE" w:rsidRDefault="00482F22" w:rsidP="53614F40">
            <w:pPr>
              <w:spacing w:before="80" w:after="80" w:line="259" w:lineRule="auto"/>
              <w:rPr>
                <w:color w:val="000000" w:themeColor="text1"/>
              </w:rPr>
            </w:pPr>
            <w:r>
              <w:t>Full self-administration</w:t>
            </w:r>
          </w:p>
        </w:tc>
        <w:tc>
          <w:tcPr>
            <w:tcW w:w="6420" w:type="dxa"/>
            <w:tcBorders>
              <w:bottom w:val="single" w:sz="6" w:space="0" w:color="auto"/>
              <w:right w:val="single" w:sz="6" w:space="0" w:color="auto"/>
            </w:tcBorders>
            <w:tcMar>
              <w:left w:w="90" w:type="dxa"/>
              <w:right w:w="90" w:type="dxa"/>
            </w:tcMar>
          </w:tcPr>
          <w:p w14:paraId="5633DA5C" w14:textId="00D89E67" w:rsidR="6A3CAEEE" w:rsidRDefault="00A06E9C" w:rsidP="25EBF8B3">
            <w:pPr>
              <w:spacing w:before="80" w:after="80" w:line="259" w:lineRule="auto"/>
              <w:rPr>
                <w:color w:val="000000" w:themeColor="text1"/>
              </w:rPr>
            </w:pPr>
            <w:r>
              <w:t>The</w:t>
            </w:r>
            <w:r w:rsidR="25EBF8B3">
              <w:t xml:space="preserve"> member can complete all components of the task</w:t>
            </w:r>
          </w:p>
        </w:tc>
      </w:tr>
      <w:tr w:rsidR="6A3CAEEE" w14:paraId="45CC6FC5" w14:textId="77777777" w:rsidTr="70EAD96A">
        <w:trPr>
          <w:trHeight w:val="270"/>
        </w:trPr>
        <w:tc>
          <w:tcPr>
            <w:tcW w:w="2910" w:type="dxa"/>
            <w:tcBorders>
              <w:left w:val="single" w:sz="6" w:space="0" w:color="auto"/>
              <w:bottom w:val="single" w:sz="6" w:space="0" w:color="auto"/>
            </w:tcBorders>
            <w:tcMar>
              <w:left w:w="90" w:type="dxa"/>
              <w:right w:w="90" w:type="dxa"/>
            </w:tcMar>
          </w:tcPr>
          <w:p w14:paraId="58E247D0" w14:textId="13BD02B1" w:rsidR="6A3CAEEE" w:rsidRDefault="00A06E9C" w:rsidP="53614F40">
            <w:pPr>
              <w:spacing w:before="80" w:after="80" w:line="259" w:lineRule="auto"/>
              <w:rPr>
                <w:color w:val="000000" w:themeColor="text1"/>
              </w:rPr>
            </w:pPr>
            <w:r>
              <w:t>Set-up help only</w:t>
            </w:r>
          </w:p>
        </w:tc>
        <w:tc>
          <w:tcPr>
            <w:tcW w:w="6420" w:type="dxa"/>
            <w:tcBorders>
              <w:bottom w:val="single" w:sz="6" w:space="0" w:color="auto"/>
              <w:right w:val="single" w:sz="6" w:space="0" w:color="auto"/>
            </w:tcBorders>
            <w:tcMar>
              <w:left w:w="90" w:type="dxa"/>
              <w:right w:w="90" w:type="dxa"/>
            </w:tcMar>
          </w:tcPr>
          <w:p w14:paraId="010DD7FF" w14:textId="51626315" w:rsidR="6A3CAEEE" w:rsidRDefault="00A06E9C" w:rsidP="25EBF8B3">
            <w:pPr>
              <w:spacing w:before="80" w:after="80" w:line="259" w:lineRule="auto"/>
              <w:rPr>
                <w:color w:val="000000" w:themeColor="text1"/>
              </w:rPr>
            </w:pPr>
            <w:r>
              <w:t>The</w:t>
            </w:r>
            <w:r w:rsidR="25EBF8B3">
              <w:t xml:space="preserve"> member requires someone to </w:t>
            </w:r>
            <w:r w:rsidR="00FA22BD">
              <w:t>arrange</w:t>
            </w:r>
            <w:r w:rsidR="25EBF8B3">
              <w:t xml:space="preserve"> the equipment </w:t>
            </w:r>
            <w:r w:rsidR="00893A36">
              <w:t>for</w:t>
            </w:r>
            <w:r w:rsidR="25EBF8B3">
              <w:t xml:space="preserve"> them so the member themself can complete the rest of the task</w:t>
            </w:r>
          </w:p>
        </w:tc>
      </w:tr>
      <w:tr w:rsidR="6A3CAEEE" w14:paraId="18DBA969" w14:textId="77777777" w:rsidTr="70EAD96A">
        <w:trPr>
          <w:trHeight w:val="270"/>
        </w:trPr>
        <w:tc>
          <w:tcPr>
            <w:tcW w:w="2910" w:type="dxa"/>
            <w:tcBorders>
              <w:left w:val="single" w:sz="6" w:space="0" w:color="auto"/>
              <w:bottom w:val="single" w:sz="6" w:space="0" w:color="auto"/>
            </w:tcBorders>
            <w:tcMar>
              <w:left w:w="90" w:type="dxa"/>
              <w:right w:w="90" w:type="dxa"/>
            </w:tcMar>
          </w:tcPr>
          <w:p w14:paraId="7DF68037" w14:textId="0A4D472F" w:rsidR="6A3CAEEE" w:rsidRDefault="00A06E9C" w:rsidP="53614F40">
            <w:pPr>
              <w:spacing w:before="80" w:after="80" w:line="259" w:lineRule="auto"/>
              <w:rPr>
                <w:color w:val="000000" w:themeColor="text1"/>
              </w:rPr>
            </w:pPr>
            <w:r>
              <w:t>Supervision - oversight, cueing, guidance</w:t>
            </w:r>
          </w:p>
        </w:tc>
        <w:tc>
          <w:tcPr>
            <w:tcW w:w="6420" w:type="dxa"/>
            <w:tcBorders>
              <w:bottom w:val="single" w:sz="6" w:space="0" w:color="auto"/>
              <w:right w:val="single" w:sz="6" w:space="0" w:color="auto"/>
            </w:tcBorders>
            <w:tcMar>
              <w:left w:w="90" w:type="dxa"/>
              <w:right w:w="90" w:type="dxa"/>
            </w:tcMar>
          </w:tcPr>
          <w:p w14:paraId="4379B30B" w14:textId="36B8356A" w:rsidR="6A3CAEEE" w:rsidRDefault="00A06E9C" w:rsidP="53614F40">
            <w:pPr>
              <w:spacing w:before="80" w:after="80" w:line="259" w:lineRule="auto"/>
              <w:rPr>
                <w:color w:val="000000" w:themeColor="text1"/>
              </w:rPr>
            </w:pPr>
            <w:r>
              <w:t>The</w:t>
            </w:r>
            <w:r w:rsidR="53614F40">
              <w:t xml:space="preserve"> member requires oversight and verbal cueing</w:t>
            </w:r>
            <w:r w:rsidR="655631B4">
              <w:t>,</w:t>
            </w:r>
            <w:r w:rsidR="53614F40">
              <w:t xml:space="preserve"> and guidance help to complete the t</w:t>
            </w:r>
            <w:r w:rsidR="00EA71E3">
              <w:t>ask</w:t>
            </w:r>
          </w:p>
        </w:tc>
      </w:tr>
      <w:tr w:rsidR="6A3CAEEE" w14:paraId="1622FB97" w14:textId="77777777" w:rsidTr="70EAD96A">
        <w:trPr>
          <w:trHeight w:val="270"/>
        </w:trPr>
        <w:tc>
          <w:tcPr>
            <w:tcW w:w="2910" w:type="dxa"/>
            <w:tcBorders>
              <w:left w:val="single" w:sz="6" w:space="0" w:color="auto"/>
              <w:bottom w:val="single" w:sz="6" w:space="0" w:color="auto"/>
            </w:tcBorders>
            <w:tcMar>
              <w:left w:w="90" w:type="dxa"/>
              <w:right w:w="90" w:type="dxa"/>
            </w:tcMar>
          </w:tcPr>
          <w:p w14:paraId="2A3D8D74" w14:textId="2566C42B" w:rsidR="6A3CAEEE" w:rsidRDefault="00115D37" w:rsidP="53614F40">
            <w:pPr>
              <w:spacing w:before="80" w:after="80" w:line="259" w:lineRule="auto"/>
              <w:rPr>
                <w:color w:val="000000" w:themeColor="text1"/>
              </w:rPr>
            </w:pPr>
            <w:r>
              <w:t>Physical assistance</w:t>
            </w:r>
            <w:r w:rsidR="00AC3DAA">
              <w:t xml:space="preserve"> in order to complete the task</w:t>
            </w:r>
          </w:p>
        </w:tc>
        <w:tc>
          <w:tcPr>
            <w:tcW w:w="6420" w:type="dxa"/>
            <w:tcBorders>
              <w:bottom w:val="single" w:sz="6" w:space="0" w:color="auto"/>
              <w:right w:val="single" w:sz="6" w:space="0" w:color="auto"/>
            </w:tcBorders>
            <w:tcMar>
              <w:left w:w="90" w:type="dxa"/>
              <w:right w:w="90" w:type="dxa"/>
            </w:tcMar>
          </w:tcPr>
          <w:p w14:paraId="20C5BFF1" w14:textId="3F16562E" w:rsidR="6A3CAEEE" w:rsidRDefault="00115D37" w:rsidP="25EBF8B3">
            <w:pPr>
              <w:spacing w:before="80" w:after="80" w:line="259" w:lineRule="auto"/>
              <w:rPr>
                <w:color w:val="000000" w:themeColor="text1"/>
              </w:rPr>
            </w:pPr>
            <w:r>
              <w:t>T</w:t>
            </w:r>
            <w:r w:rsidR="25EBF8B3">
              <w:t>he member requires physical assistance in order to complete the task</w:t>
            </w:r>
          </w:p>
        </w:tc>
      </w:tr>
      <w:tr w:rsidR="6A3CAEEE" w14:paraId="4889548D" w14:textId="77777777" w:rsidTr="00413E82">
        <w:trPr>
          <w:trHeight w:val="270"/>
        </w:trPr>
        <w:tc>
          <w:tcPr>
            <w:tcW w:w="2910" w:type="dxa"/>
            <w:tcBorders>
              <w:left w:val="single" w:sz="6" w:space="0" w:color="auto"/>
            </w:tcBorders>
            <w:tcMar>
              <w:left w:w="90" w:type="dxa"/>
              <w:right w:w="90" w:type="dxa"/>
            </w:tcMar>
          </w:tcPr>
          <w:p w14:paraId="4F60CD1F" w14:textId="3A813462" w:rsidR="6A3CAEEE" w:rsidRDefault="00115D37" w:rsidP="53614F40">
            <w:pPr>
              <w:spacing w:before="80" w:after="80" w:line="259" w:lineRule="auto"/>
              <w:rPr>
                <w:color w:val="000000" w:themeColor="text1"/>
              </w:rPr>
            </w:pPr>
            <w:r>
              <w:t>Totally dependent on others</w:t>
            </w:r>
          </w:p>
        </w:tc>
        <w:tc>
          <w:tcPr>
            <w:tcW w:w="6420" w:type="dxa"/>
            <w:tcBorders>
              <w:right w:val="single" w:sz="6" w:space="0" w:color="auto"/>
            </w:tcBorders>
            <w:tcMar>
              <w:left w:w="90" w:type="dxa"/>
              <w:right w:w="90" w:type="dxa"/>
            </w:tcMar>
          </w:tcPr>
          <w:p w14:paraId="4C06CE01" w14:textId="62AE68FF" w:rsidR="6A3CAEEE" w:rsidRDefault="00115D37" w:rsidP="53614F40">
            <w:pPr>
              <w:spacing w:before="80" w:after="80" w:line="259" w:lineRule="auto"/>
              <w:rPr>
                <w:color w:val="000000" w:themeColor="text1"/>
              </w:rPr>
            </w:pPr>
            <w:r>
              <w:t>T</w:t>
            </w:r>
            <w:r w:rsidR="642F5578">
              <w:t>he m</w:t>
            </w:r>
            <w:r w:rsidR="4A76981A">
              <w:t>ember is unable to participate in the task in any way and relies on others in order to complete the task</w:t>
            </w:r>
          </w:p>
        </w:tc>
      </w:tr>
      <w:tr w:rsidR="00413E82" w14:paraId="201C0E60" w14:textId="77777777" w:rsidTr="70EAD96A">
        <w:trPr>
          <w:trHeight w:val="270"/>
        </w:trPr>
        <w:tc>
          <w:tcPr>
            <w:tcW w:w="2910" w:type="dxa"/>
            <w:tcBorders>
              <w:left w:val="single" w:sz="6" w:space="0" w:color="auto"/>
              <w:bottom w:val="single" w:sz="6" w:space="0" w:color="auto"/>
            </w:tcBorders>
            <w:tcMar>
              <w:left w:w="90" w:type="dxa"/>
              <w:right w:w="90" w:type="dxa"/>
            </w:tcMar>
          </w:tcPr>
          <w:p w14:paraId="31E7FC67" w14:textId="2FEA5F34" w:rsidR="00413E82" w:rsidRPr="53614F40" w:rsidRDefault="00115D37" w:rsidP="00413E82">
            <w:pPr>
              <w:spacing w:before="80" w:after="80"/>
            </w:pPr>
            <w:r>
              <w:t>Not currently in use</w:t>
            </w:r>
          </w:p>
        </w:tc>
        <w:tc>
          <w:tcPr>
            <w:tcW w:w="6420" w:type="dxa"/>
            <w:tcBorders>
              <w:bottom w:val="single" w:sz="6" w:space="0" w:color="auto"/>
              <w:right w:val="single" w:sz="6" w:space="0" w:color="auto"/>
            </w:tcBorders>
            <w:tcMar>
              <w:left w:w="90" w:type="dxa"/>
              <w:right w:w="90" w:type="dxa"/>
            </w:tcMar>
          </w:tcPr>
          <w:p w14:paraId="2BCADA0E" w14:textId="73998F97" w:rsidR="00413E82" w:rsidRDefault="00413E82" w:rsidP="00413E82">
            <w:pPr>
              <w:spacing w:before="80" w:after="80"/>
            </w:pPr>
            <w:r>
              <w:t>Not currently in use</w:t>
            </w:r>
            <w:r w:rsidR="00115D37">
              <w:t xml:space="preserve"> by the member</w:t>
            </w:r>
          </w:p>
        </w:tc>
      </w:tr>
    </w:tbl>
    <w:p w14:paraId="67B1639F" w14:textId="24CB767E" w:rsidR="6A3CAEEE" w:rsidRDefault="6A3CAEEE" w:rsidP="53614F40">
      <w:pPr>
        <w:spacing w:before="80" w:after="80"/>
        <w:rPr>
          <w:color w:val="000000" w:themeColor="text1"/>
        </w:rPr>
      </w:pPr>
    </w:p>
    <w:p w14:paraId="0514A5CD" w14:textId="2DDBCE12" w:rsidR="6A3CAEEE" w:rsidRDefault="6A3CAEEE" w:rsidP="53614F40">
      <w:pPr>
        <w:spacing w:before="80" w:after="80"/>
        <w:rPr>
          <w:color w:val="000000" w:themeColor="text1"/>
        </w:rPr>
      </w:pPr>
    </w:p>
    <w:p w14:paraId="1E31D040" w14:textId="68D9443B" w:rsidR="6A3CAEEE" w:rsidRDefault="4A30EDE4" w:rsidP="4A30EDE4">
      <w:pPr>
        <w:pStyle w:val="Heading3"/>
        <w:keepNext w:val="0"/>
        <w:keepLines w:val="0"/>
        <w:spacing w:before="80" w:after="80"/>
        <w:rPr>
          <w:b w:val="0"/>
          <w:bCs w:val="0"/>
          <w:color w:val="000000" w:themeColor="text1"/>
        </w:rPr>
      </w:pPr>
      <w:r>
        <w:t xml:space="preserve">1.3 - </w:t>
      </w:r>
      <w:r w:rsidR="00820F60">
        <w:t>H</w:t>
      </w:r>
      <w:r>
        <w:t xml:space="preserve">ow frequently is supervision/assistance with oxygen required? </w:t>
      </w:r>
    </w:p>
    <w:p w14:paraId="41ED31F2" w14:textId="40E3902B" w:rsidR="6A3CAEEE" w:rsidRDefault="53614F40" w:rsidP="53614F40">
      <w:pPr>
        <w:spacing w:before="80" w:after="80"/>
        <w:rPr>
          <w:color w:val="000000" w:themeColor="text1"/>
        </w:rPr>
      </w:pPr>
      <w:r w:rsidRPr="70EAD96A">
        <w:rPr>
          <w:b/>
          <w:bCs/>
        </w:rPr>
        <w:t xml:space="preserve">Item Intent: </w:t>
      </w:r>
      <w:r>
        <w:t xml:space="preserve">This is a skip logic </w:t>
      </w:r>
      <w:r w:rsidR="51C6B5D8">
        <w:t xml:space="preserve">question and </w:t>
      </w:r>
      <w:r>
        <w:t xml:space="preserve">only asked if the member answered Yes to </w:t>
      </w:r>
      <w:r w:rsidR="477F12EC">
        <w:t>Q</w:t>
      </w:r>
      <w:r>
        <w:t xml:space="preserve">uestion 1, indicating they are prescribed oxygen AND </w:t>
      </w:r>
      <w:r w:rsidR="00A31F0B">
        <w:t>indicated that</w:t>
      </w:r>
      <w:r>
        <w:t xml:space="preserve"> they require </w:t>
      </w:r>
      <w:r w:rsidR="00945759">
        <w:t>supervision</w:t>
      </w:r>
      <w:r w:rsidR="00DE27DA">
        <w:t>,</w:t>
      </w:r>
      <w:r w:rsidR="00945759">
        <w:t xml:space="preserve"> physical assistance</w:t>
      </w:r>
      <w:r w:rsidR="00DE27DA">
        <w:t xml:space="preserve">, or are totally dependent </w:t>
      </w:r>
      <w:r w:rsidR="001C5F5F">
        <w:t>with</w:t>
      </w:r>
      <w:r w:rsidR="00D06A22">
        <w:t xml:space="preserve"> </w:t>
      </w:r>
      <w:r>
        <w:t>managing the oxygen</w:t>
      </w:r>
      <w:r w:rsidR="00B0419B">
        <w:t xml:space="preserve"> </w:t>
      </w:r>
      <w:r w:rsidR="000B19CD">
        <w:t xml:space="preserve">in </w:t>
      </w:r>
      <w:r w:rsidR="00B0419B">
        <w:t>Question 1.2</w:t>
      </w:r>
      <w:r w:rsidR="3DBECA3F">
        <w:t>.</w:t>
      </w:r>
      <w:r>
        <w:t xml:space="preserve"> Its intent is to determine how often </w:t>
      </w:r>
      <w:r w:rsidR="240B7B2F">
        <w:t>th</w:t>
      </w:r>
      <w:r w:rsidR="00902361">
        <w:t xml:space="preserve">at </w:t>
      </w:r>
      <w:r w:rsidR="240B7B2F">
        <w:t xml:space="preserve">level of assistance is required. </w:t>
      </w:r>
      <w:r>
        <w:t xml:space="preserve"> </w:t>
      </w:r>
    </w:p>
    <w:p w14:paraId="4927162A" w14:textId="1F7E8D4B" w:rsidR="00283279" w:rsidRDefault="53614F40" w:rsidP="53614F40">
      <w:pPr>
        <w:spacing w:before="80" w:after="80"/>
      </w:pPr>
      <w:r w:rsidRPr="70EAD96A">
        <w:rPr>
          <w:b/>
          <w:bCs/>
        </w:rPr>
        <w:t xml:space="preserve">Definition: </w:t>
      </w:r>
      <w:r>
        <w:t xml:space="preserve">Oxygen Therapy — </w:t>
      </w:r>
      <w:r w:rsidR="11314215">
        <w:t>t</w:t>
      </w:r>
      <w:r>
        <w:t>he administration of oxygen at concentrations greater than that in the ambient air</w:t>
      </w:r>
      <w:r w:rsidR="3E0A4430">
        <w:t>.</w:t>
      </w:r>
    </w:p>
    <w:p w14:paraId="52B5A7C6" w14:textId="77AC6EAB" w:rsidR="6A3CAEEE" w:rsidRDefault="53614F40" w:rsidP="53614F40">
      <w:pPr>
        <w:spacing w:before="80" w:after="80"/>
        <w:rPr>
          <w:color w:val="000000" w:themeColor="text1"/>
        </w:rPr>
      </w:pPr>
      <w:r w:rsidRPr="77F4D622">
        <w:rPr>
          <w:b/>
          <w:bCs/>
        </w:rPr>
        <w:t xml:space="preserve">Steps for Assessment: </w:t>
      </w:r>
      <w:r>
        <w:t>After confirming the member requires some level of assistance to manage</w:t>
      </w:r>
      <w:r w:rsidDel="53614F40">
        <w:t xml:space="preserve"> </w:t>
      </w:r>
      <w:r>
        <w:t xml:space="preserve">oxygen, ask the member </w:t>
      </w:r>
      <w:r w:rsidR="60F547DB">
        <w:t>or caregiver</w:t>
      </w:r>
      <w:r>
        <w:t xml:space="preserve"> directly how often they require </w:t>
      </w:r>
      <w:r w:rsidR="000C17A3">
        <w:t xml:space="preserve">that level of </w:t>
      </w:r>
      <w:r>
        <w:t>assistance to manage their oxygen.</w:t>
      </w:r>
    </w:p>
    <w:p w14:paraId="0FCF7AED" w14:textId="77777777" w:rsidR="003369D9" w:rsidRPr="00B92C21" w:rsidRDefault="003369D9" w:rsidP="003369D9">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390"/>
      </w:tblGrid>
      <w:tr w:rsidR="6A3CAEEE" w14:paraId="421C8B66" w14:textId="77777777" w:rsidTr="70EAD96A">
        <w:trPr>
          <w:trHeight w:val="285"/>
        </w:trPr>
        <w:tc>
          <w:tcPr>
            <w:tcW w:w="2940" w:type="dxa"/>
            <w:tcBorders>
              <w:top w:val="single" w:sz="6" w:space="0" w:color="auto"/>
              <w:left w:val="single" w:sz="6" w:space="0" w:color="auto"/>
            </w:tcBorders>
            <w:tcMar>
              <w:left w:w="90" w:type="dxa"/>
              <w:right w:w="90" w:type="dxa"/>
            </w:tcMar>
          </w:tcPr>
          <w:p w14:paraId="1ABCB5E2" w14:textId="4130A289" w:rsidR="6A3CAEEE" w:rsidRDefault="003369D9" w:rsidP="53614F40">
            <w:pPr>
              <w:spacing w:before="80" w:after="80" w:line="259" w:lineRule="auto"/>
              <w:rPr>
                <w:color w:val="000000" w:themeColor="text1"/>
              </w:rPr>
            </w:pPr>
            <w:r>
              <w:rPr>
                <w:b/>
                <w:bCs/>
              </w:rPr>
              <w:t>Response</w:t>
            </w:r>
          </w:p>
        </w:tc>
        <w:tc>
          <w:tcPr>
            <w:tcW w:w="6390" w:type="dxa"/>
            <w:tcBorders>
              <w:top w:val="single" w:sz="6" w:space="0" w:color="auto"/>
              <w:right w:val="single" w:sz="6" w:space="0" w:color="auto"/>
            </w:tcBorders>
            <w:tcMar>
              <w:left w:w="90" w:type="dxa"/>
              <w:right w:w="90" w:type="dxa"/>
            </w:tcMar>
          </w:tcPr>
          <w:p w14:paraId="76CA0DCE" w14:textId="26620667" w:rsidR="6A3CAEEE" w:rsidRDefault="53614F40" w:rsidP="53614F40">
            <w:pPr>
              <w:spacing w:before="80" w:after="80" w:line="259" w:lineRule="auto"/>
              <w:rPr>
                <w:color w:val="000000" w:themeColor="text1"/>
              </w:rPr>
            </w:pPr>
            <w:r w:rsidRPr="53614F40">
              <w:rPr>
                <w:b/>
                <w:bCs/>
              </w:rPr>
              <w:t>Definition</w:t>
            </w:r>
          </w:p>
        </w:tc>
      </w:tr>
      <w:tr w:rsidR="6A3CAEEE" w14:paraId="165D95F2" w14:textId="77777777" w:rsidTr="70EAD96A">
        <w:trPr>
          <w:trHeight w:val="285"/>
        </w:trPr>
        <w:tc>
          <w:tcPr>
            <w:tcW w:w="2940" w:type="dxa"/>
            <w:tcBorders>
              <w:left w:val="single" w:sz="6" w:space="0" w:color="auto"/>
              <w:bottom w:val="single" w:sz="6" w:space="0" w:color="auto"/>
            </w:tcBorders>
            <w:tcMar>
              <w:left w:w="90" w:type="dxa"/>
              <w:right w:w="90" w:type="dxa"/>
            </w:tcMar>
          </w:tcPr>
          <w:p w14:paraId="57660186" w14:textId="48BD64B4" w:rsidR="6A3CAEEE" w:rsidRDefault="00564E99" w:rsidP="53614F40">
            <w:pPr>
              <w:spacing w:before="80" w:after="80" w:line="259" w:lineRule="auto"/>
              <w:rPr>
                <w:color w:val="000000" w:themeColor="text1"/>
              </w:rPr>
            </w:pPr>
            <w:r>
              <w:rPr>
                <w:color w:val="000000" w:themeColor="text1"/>
              </w:rPr>
              <w:t>Daily</w:t>
            </w:r>
          </w:p>
        </w:tc>
        <w:tc>
          <w:tcPr>
            <w:tcW w:w="6390" w:type="dxa"/>
            <w:tcBorders>
              <w:bottom w:val="single" w:sz="6" w:space="0" w:color="auto"/>
              <w:right w:val="single" w:sz="6" w:space="0" w:color="auto"/>
            </w:tcBorders>
            <w:tcMar>
              <w:left w:w="90" w:type="dxa"/>
              <w:right w:w="90" w:type="dxa"/>
            </w:tcMar>
          </w:tcPr>
          <w:p w14:paraId="77677E39" w14:textId="4FF80FF9" w:rsidR="6A3CAEEE" w:rsidRDefault="7F32FB95" w:rsidP="53614F40">
            <w:pPr>
              <w:spacing w:before="80" w:after="80" w:line="259" w:lineRule="auto"/>
            </w:pPr>
            <w:r>
              <w:t xml:space="preserve">The member requires assistance with </w:t>
            </w:r>
            <w:r w:rsidR="4A86196E">
              <w:t>managing</w:t>
            </w:r>
            <w:r>
              <w:t xml:space="preserve"> their </w:t>
            </w:r>
            <w:r w:rsidR="4A86196E">
              <w:t>oxygen</w:t>
            </w:r>
            <w:r>
              <w:t xml:space="preserve"> </w:t>
            </w:r>
            <w:r w:rsidR="6483AD22">
              <w:t>daily</w:t>
            </w:r>
          </w:p>
        </w:tc>
      </w:tr>
      <w:tr w:rsidR="6A3CAEEE" w14:paraId="1E3EBA95" w14:textId="77777777" w:rsidTr="70EAD96A">
        <w:trPr>
          <w:trHeight w:val="285"/>
        </w:trPr>
        <w:tc>
          <w:tcPr>
            <w:tcW w:w="2940" w:type="dxa"/>
            <w:tcBorders>
              <w:left w:val="single" w:sz="6" w:space="0" w:color="auto"/>
              <w:bottom w:val="single" w:sz="6" w:space="0" w:color="auto"/>
            </w:tcBorders>
            <w:tcMar>
              <w:left w:w="90" w:type="dxa"/>
              <w:right w:w="90" w:type="dxa"/>
            </w:tcMar>
          </w:tcPr>
          <w:p w14:paraId="5C18FA3F" w14:textId="2EF733AE" w:rsidR="6A3CAEEE" w:rsidRDefault="00564E99" w:rsidP="53614F40">
            <w:pPr>
              <w:spacing w:before="80" w:after="80" w:line="259" w:lineRule="auto"/>
              <w:rPr>
                <w:color w:val="000000" w:themeColor="text1"/>
              </w:rPr>
            </w:pPr>
            <w:r>
              <w:t>3-6 times per week</w:t>
            </w:r>
          </w:p>
        </w:tc>
        <w:tc>
          <w:tcPr>
            <w:tcW w:w="6390" w:type="dxa"/>
            <w:tcBorders>
              <w:bottom w:val="single" w:sz="6" w:space="0" w:color="auto"/>
              <w:right w:val="single" w:sz="6" w:space="0" w:color="auto"/>
            </w:tcBorders>
            <w:tcMar>
              <w:left w:w="90" w:type="dxa"/>
              <w:right w:w="90" w:type="dxa"/>
            </w:tcMar>
          </w:tcPr>
          <w:p w14:paraId="17DAFAB0" w14:textId="29766120" w:rsidR="6A3CAEEE" w:rsidRDefault="7F32FB95" w:rsidP="53614F40">
            <w:pPr>
              <w:spacing w:before="80" w:after="80" w:line="259" w:lineRule="auto"/>
              <w:rPr>
                <w:color w:val="000000" w:themeColor="text1"/>
              </w:rPr>
            </w:pPr>
            <w:r>
              <w:t xml:space="preserve">The member requires assistance with </w:t>
            </w:r>
            <w:r w:rsidR="4A86196E">
              <w:t>managing</w:t>
            </w:r>
            <w:r>
              <w:t xml:space="preserve"> their </w:t>
            </w:r>
            <w:r w:rsidR="4A86196E">
              <w:t>oxygen</w:t>
            </w:r>
            <w:r>
              <w:t xml:space="preserve"> 3-6 times per week</w:t>
            </w:r>
          </w:p>
        </w:tc>
      </w:tr>
      <w:tr w:rsidR="6A3CAEEE" w14:paraId="6D8C8DCC" w14:textId="77777777" w:rsidTr="70EAD96A">
        <w:trPr>
          <w:trHeight w:val="285"/>
        </w:trPr>
        <w:tc>
          <w:tcPr>
            <w:tcW w:w="2940" w:type="dxa"/>
            <w:tcBorders>
              <w:left w:val="single" w:sz="6" w:space="0" w:color="auto"/>
              <w:bottom w:val="single" w:sz="6" w:space="0" w:color="auto"/>
            </w:tcBorders>
            <w:tcMar>
              <w:left w:w="90" w:type="dxa"/>
              <w:right w:w="90" w:type="dxa"/>
            </w:tcMar>
          </w:tcPr>
          <w:p w14:paraId="47F31FCD" w14:textId="25229BE4" w:rsidR="6A3CAEEE" w:rsidRDefault="00564E99" w:rsidP="53614F40">
            <w:pPr>
              <w:spacing w:before="80" w:after="80" w:line="259" w:lineRule="auto"/>
              <w:rPr>
                <w:color w:val="000000" w:themeColor="text1"/>
              </w:rPr>
            </w:pPr>
            <w:r>
              <w:t>1-2 times per week</w:t>
            </w:r>
          </w:p>
        </w:tc>
        <w:tc>
          <w:tcPr>
            <w:tcW w:w="6390" w:type="dxa"/>
            <w:tcBorders>
              <w:bottom w:val="single" w:sz="6" w:space="0" w:color="auto"/>
              <w:right w:val="single" w:sz="6" w:space="0" w:color="auto"/>
            </w:tcBorders>
            <w:tcMar>
              <w:left w:w="90" w:type="dxa"/>
              <w:right w:w="90" w:type="dxa"/>
            </w:tcMar>
          </w:tcPr>
          <w:p w14:paraId="1753B558" w14:textId="3A1D1873" w:rsidR="6A3CAEEE" w:rsidRDefault="7F32FB95" w:rsidP="53614F40">
            <w:pPr>
              <w:spacing w:before="80" w:after="80" w:line="259" w:lineRule="auto"/>
              <w:rPr>
                <w:color w:val="000000" w:themeColor="text1"/>
              </w:rPr>
            </w:pPr>
            <w:r>
              <w:t xml:space="preserve">The member requires assistance with </w:t>
            </w:r>
            <w:r w:rsidR="4A86196E">
              <w:t>managing</w:t>
            </w:r>
            <w:r>
              <w:t xml:space="preserve"> their </w:t>
            </w:r>
            <w:r w:rsidR="4A86196E">
              <w:t>oxygen</w:t>
            </w:r>
            <w:r>
              <w:t xml:space="preserve"> 1-2 times per week</w:t>
            </w:r>
          </w:p>
        </w:tc>
      </w:tr>
      <w:tr w:rsidR="6A3CAEEE" w14:paraId="179C10C9" w14:textId="77777777" w:rsidTr="70EAD96A">
        <w:trPr>
          <w:trHeight w:val="285"/>
        </w:trPr>
        <w:tc>
          <w:tcPr>
            <w:tcW w:w="2940" w:type="dxa"/>
            <w:tcBorders>
              <w:left w:val="single" w:sz="6" w:space="0" w:color="auto"/>
              <w:bottom w:val="single" w:sz="6" w:space="0" w:color="auto"/>
            </w:tcBorders>
            <w:tcMar>
              <w:left w:w="90" w:type="dxa"/>
              <w:right w:w="90" w:type="dxa"/>
            </w:tcMar>
          </w:tcPr>
          <w:p w14:paraId="4A228338" w14:textId="78A35776" w:rsidR="6A3CAEEE" w:rsidRDefault="00564E99" w:rsidP="53614F40">
            <w:pPr>
              <w:spacing w:before="80" w:after="80" w:line="259" w:lineRule="auto"/>
              <w:rPr>
                <w:color w:val="000000" w:themeColor="text1"/>
              </w:rPr>
            </w:pPr>
            <w:r>
              <w:t>Several times a month</w:t>
            </w:r>
          </w:p>
        </w:tc>
        <w:tc>
          <w:tcPr>
            <w:tcW w:w="6390" w:type="dxa"/>
            <w:tcBorders>
              <w:bottom w:val="single" w:sz="6" w:space="0" w:color="auto"/>
              <w:right w:val="single" w:sz="6" w:space="0" w:color="auto"/>
            </w:tcBorders>
            <w:tcMar>
              <w:left w:w="90" w:type="dxa"/>
              <w:right w:w="90" w:type="dxa"/>
            </w:tcMar>
          </w:tcPr>
          <w:p w14:paraId="36468ABE" w14:textId="5BE23896" w:rsidR="6A3CAEEE" w:rsidRDefault="7F32FB95" w:rsidP="53614F40">
            <w:pPr>
              <w:spacing w:before="80" w:after="80" w:line="259" w:lineRule="auto"/>
              <w:rPr>
                <w:color w:val="000000" w:themeColor="text1"/>
              </w:rPr>
            </w:pPr>
            <w:r>
              <w:t xml:space="preserve">The member requires assistance with </w:t>
            </w:r>
            <w:r w:rsidR="4A86196E">
              <w:t>managing</w:t>
            </w:r>
            <w:r>
              <w:t xml:space="preserve"> their </w:t>
            </w:r>
            <w:r w:rsidR="4A86196E">
              <w:t>oxygen</w:t>
            </w:r>
            <w:r>
              <w:t xml:space="preserve"> several times a month</w:t>
            </w:r>
          </w:p>
        </w:tc>
      </w:tr>
      <w:tr w:rsidR="6A3CAEEE" w14:paraId="51C45958" w14:textId="77777777" w:rsidTr="70EAD96A">
        <w:trPr>
          <w:trHeight w:val="285"/>
        </w:trPr>
        <w:tc>
          <w:tcPr>
            <w:tcW w:w="2940" w:type="dxa"/>
            <w:tcBorders>
              <w:left w:val="single" w:sz="6" w:space="0" w:color="auto"/>
              <w:bottom w:val="single" w:sz="6" w:space="0" w:color="auto"/>
            </w:tcBorders>
            <w:tcMar>
              <w:left w:w="90" w:type="dxa"/>
              <w:right w:w="90" w:type="dxa"/>
            </w:tcMar>
          </w:tcPr>
          <w:p w14:paraId="2D209AF3" w14:textId="6153BA81" w:rsidR="6A3CAEEE" w:rsidRDefault="00BB1029" w:rsidP="53614F40">
            <w:pPr>
              <w:spacing w:before="80" w:after="80" w:line="259" w:lineRule="auto"/>
              <w:rPr>
                <w:color w:val="000000" w:themeColor="text1"/>
              </w:rPr>
            </w:pPr>
            <w:r>
              <w:lastRenderedPageBreak/>
              <w:t xml:space="preserve">Monthly or </w:t>
            </w:r>
            <w:r w:rsidR="00C24735">
              <w:t>less</w:t>
            </w:r>
          </w:p>
        </w:tc>
        <w:tc>
          <w:tcPr>
            <w:tcW w:w="6390" w:type="dxa"/>
            <w:tcBorders>
              <w:bottom w:val="single" w:sz="6" w:space="0" w:color="auto"/>
              <w:right w:val="single" w:sz="6" w:space="0" w:color="auto"/>
            </w:tcBorders>
            <w:tcMar>
              <w:left w:w="90" w:type="dxa"/>
              <w:right w:w="90" w:type="dxa"/>
            </w:tcMar>
          </w:tcPr>
          <w:p w14:paraId="5605BDD4" w14:textId="49889AF5" w:rsidR="6A3CAEEE" w:rsidRDefault="7F32FB95" w:rsidP="53614F40">
            <w:pPr>
              <w:spacing w:before="80" w:after="80" w:line="259" w:lineRule="auto"/>
              <w:rPr>
                <w:color w:val="000000" w:themeColor="text1"/>
              </w:rPr>
            </w:pPr>
            <w:r>
              <w:t xml:space="preserve">The member requires assistance with </w:t>
            </w:r>
            <w:r w:rsidR="4A86196E">
              <w:t>managing</w:t>
            </w:r>
            <w:r>
              <w:t xml:space="preserve"> their </w:t>
            </w:r>
            <w:r w:rsidR="4A86196E">
              <w:t>oxygen</w:t>
            </w:r>
            <w:r>
              <w:t xml:space="preserve"> once per month or less</w:t>
            </w:r>
          </w:p>
        </w:tc>
      </w:tr>
    </w:tbl>
    <w:p w14:paraId="11FA97ED" w14:textId="40B0A916" w:rsidR="6A3CAEEE" w:rsidRDefault="6A3CAEEE" w:rsidP="53614F40">
      <w:pPr>
        <w:spacing w:before="80" w:after="80"/>
        <w:rPr>
          <w:color w:val="000000" w:themeColor="text1"/>
        </w:rPr>
      </w:pPr>
    </w:p>
    <w:p w14:paraId="7D63ABDD" w14:textId="2F45A283" w:rsidR="6A3CAEEE" w:rsidRDefault="6A3CAEEE" w:rsidP="53614F40">
      <w:pPr>
        <w:spacing w:before="80" w:after="80"/>
        <w:rPr>
          <w:color w:val="000000" w:themeColor="text1"/>
        </w:rPr>
      </w:pPr>
    </w:p>
    <w:p w14:paraId="519377EF" w14:textId="3424A0BB" w:rsidR="6A3CAEEE" w:rsidRDefault="4A30EDE4" w:rsidP="4A30EDE4">
      <w:pPr>
        <w:pStyle w:val="Heading3"/>
        <w:keepNext w:val="0"/>
        <w:keepLines w:val="0"/>
        <w:spacing w:before="80" w:after="80"/>
        <w:rPr>
          <w:b w:val="0"/>
          <w:bCs w:val="0"/>
        </w:rPr>
      </w:pPr>
      <w:r w:rsidRPr="4A30EDE4">
        <w:t>2 - Is the member prescribed BiPAP or CPAP?</w:t>
      </w:r>
    </w:p>
    <w:p w14:paraId="605AE8F3" w14:textId="20453A60" w:rsidR="6A3CAEEE" w:rsidRDefault="53614F40" w:rsidP="6D109E5E">
      <w:pPr>
        <w:shd w:val="clear" w:color="auto" w:fill="FFFFFF" w:themeFill="background1"/>
        <w:spacing w:before="80" w:after="80"/>
      </w:pPr>
      <w:r w:rsidRPr="6D109E5E">
        <w:rPr>
          <w:b/>
          <w:bCs/>
        </w:rPr>
        <w:t xml:space="preserve">Item Intent: </w:t>
      </w:r>
      <w:r>
        <w:t>This item is intended to document whether the member is currently prescribed a CPAP or B</w:t>
      </w:r>
      <w:r w:rsidR="00706356">
        <w:t>i</w:t>
      </w:r>
      <w:r>
        <w:t xml:space="preserve">PAP machine. </w:t>
      </w:r>
      <w:r w:rsidDel="53614F40">
        <w:t xml:space="preserve">This question leads </w:t>
      </w:r>
      <w:r w:rsidR="00CF4C39" w:rsidDel="53614F40">
        <w:t>to</w:t>
      </w:r>
      <w:r w:rsidDel="53614F40">
        <w:t xml:space="preserve"> an assessment of the member’s capacity to manage this health intervention independently.</w:t>
      </w:r>
    </w:p>
    <w:p w14:paraId="2D22D9D0" w14:textId="3C437C98" w:rsidR="6A3CAEEE" w:rsidRDefault="53614F40" w:rsidP="53614F40">
      <w:pPr>
        <w:spacing w:before="80" w:after="80"/>
        <w:rPr>
          <w:color w:val="000000" w:themeColor="text1"/>
        </w:rPr>
      </w:pPr>
      <w:r w:rsidDel="53614F40">
        <w:t xml:space="preserve">These machines are used to treat obstructive sleep apnea, sleep disorders, chronic obstructive pulmonary disease (COPD) and congestive heart failure (CHF), which have a variety of documented negative health impacts. </w:t>
      </w:r>
    </w:p>
    <w:p w14:paraId="7A4C06F0" w14:textId="77777777" w:rsidR="00FB45EB" w:rsidRDefault="53614F40" w:rsidP="53614F40">
      <w:pPr>
        <w:spacing w:before="80" w:after="80"/>
      </w:pPr>
      <w:r w:rsidRPr="1F096DC9">
        <w:rPr>
          <w:b/>
          <w:bCs/>
        </w:rPr>
        <w:t xml:space="preserve">Definition: </w:t>
      </w:r>
      <w:r>
        <w:t>The CPAP (Continuous Positive Airway Pressure) and BiPAP (Bi-Level Positive Airway Pressure) machines deliver a predetermined level of pressure which helps to keep the airway open and increases oxygen flow.</w:t>
      </w:r>
    </w:p>
    <w:p w14:paraId="23BE660D" w14:textId="32DFAC91" w:rsidR="00FB45EB" w:rsidRDefault="53614F40" w:rsidP="53614F40">
      <w:pPr>
        <w:spacing w:before="80" w:after="80"/>
      </w:pPr>
      <w:r w:rsidRPr="1F096DC9">
        <w:rPr>
          <w:b/>
          <w:bCs/>
        </w:rPr>
        <w:t xml:space="preserve">Steps for Assessment: </w:t>
      </w:r>
      <w:r>
        <w:t xml:space="preserve">Directly ask the member and/or caregiver if the member is prescribed BiPAP or CPAP. </w:t>
      </w:r>
    </w:p>
    <w:p w14:paraId="2025E192" w14:textId="77777777" w:rsidR="00640F3E" w:rsidRPr="00B92C21" w:rsidRDefault="00640F3E" w:rsidP="00640F3E">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70"/>
        <w:gridCol w:w="6390"/>
      </w:tblGrid>
      <w:tr w:rsidR="6A3CAEEE" w14:paraId="09224FC8" w14:textId="77777777" w:rsidTr="70EAD96A">
        <w:trPr>
          <w:trHeight w:val="285"/>
        </w:trPr>
        <w:tc>
          <w:tcPr>
            <w:tcW w:w="2970" w:type="dxa"/>
            <w:tcBorders>
              <w:top w:val="single" w:sz="6" w:space="0" w:color="auto"/>
              <w:left w:val="single" w:sz="6" w:space="0" w:color="auto"/>
            </w:tcBorders>
            <w:tcMar>
              <w:left w:w="90" w:type="dxa"/>
              <w:right w:w="90" w:type="dxa"/>
            </w:tcMar>
          </w:tcPr>
          <w:p w14:paraId="1A2798FA" w14:textId="7F0EF528" w:rsidR="6A3CAEEE" w:rsidRDefault="00BA51A3" w:rsidP="53614F40">
            <w:pPr>
              <w:spacing w:before="80" w:after="80" w:line="259" w:lineRule="auto"/>
              <w:rPr>
                <w:color w:val="000000" w:themeColor="text1"/>
              </w:rPr>
            </w:pPr>
            <w:r>
              <w:rPr>
                <w:b/>
                <w:bCs/>
              </w:rPr>
              <w:t>Response</w:t>
            </w:r>
          </w:p>
        </w:tc>
        <w:tc>
          <w:tcPr>
            <w:tcW w:w="6390" w:type="dxa"/>
            <w:tcBorders>
              <w:top w:val="single" w:sz="6" w:space="0" w:color="auto"/>
              <w:right w:val="single" w:sz="6" w:space="0" w:color="auto"/>
            </w:tcBorders>
            <w:tcMar>
              <w:left w:w="90" w:type="dxa"/>
              <w:right w:w="90" w:type="dxa"/>
            </w:tcMar>
          </w:tcPr>
          <w:p w14:paraId="79D037EC" w14:textId="1F8959E3" w:rsidR="6A3CAEEE" w:rsidRDefault="53614F40" w:rsidP="53614F40">
            <w:pPr>
              <w:spacing w:before="80" w:after="80" w:line="259" w:lineRule="auto"/>
              <w:rPr>
                <w:color w:val="000000" w:themeColor="text1"/>
              </w:rPr>
            </w:pPr>
            <w:r w:rsidRPr="53614F40">
              <w:rPr>
                <w:b/>
                <w:bCs/>
              </w:rPr>
              <w:t>Definition</w:t>
            </w:r>
          </w:p>
        </w:tc>
      </w:tr>
      <w:tr w:rsidR="6A3CAEEE" w14:paraId="476F8589" w14:textId="77777777" w:rsidTr="70EAD96A">
        <w:trPr>
          <w:trHeight w:val="285"/>
        </w:trPr>
        <w:tc>
          <w:tcPr>
            <w:tcW w:w="2970" w:type="dxa"/>
            <w:tcBorders>
              <w:left w:val="single" w:sz="6" w:space="0" w:color="auto"/>
              <w:bottom w:val="single" w:sz="6" w:space="0" w:color="auto"/>
            </w:tcBorders>
            <w:tcMar>
              <w:left w:w="90" w:type="dxa"/>
              <w:right w:w="90" w:type="dxa"/>
            </w:tcMar>
          </w:tcPr>
          <w:p w14:paraId="20539AE8" w14:textId="0F696608" w:rsidR="6A3CAEEE" w:rsidRDefault="53614F40" w:rsidP="53614F40">
            <w:pPr>
              <w:spacing w:before="80" w:after="80" w:line="259" w:lineRule="auto"/>
              <w:rPr>
                <w:color w:val="000000" w:themeColor="text1"/>
              </w:rPr>
            </w:pPr>
            <w:r w:rsidRPr="53614F40">
              <w:t>Yes</w:t>
            </w:r>
          </w:p>
        </w:tc>
        <w:tc>
          <w:tcPr>
            <w:tcW w:w="6390" w:type="dxa"/>
            <w:tcBorders>
              <w:bottom w:val="single" w:sz="6" w:space="0" w:color="auto"/>
              <w:right w:val="single" w:sz="6" w:space="0" w:color="auto"/>
            </w:tcBorders>
            <w:tcMar>
              <w:left w:w="90" w:type="dxa"/>
              <w:right w:w="90" w:type="dxa"/>
            </w:tcMar>
          </w:tcPr>
          <w:p w14:paraId="4E8A569D" w14:textId="391826C0" w:rsidR="6A3CAEEE" w:rsidRDefault="25EBF8B3" w:rsidP="25EBF8B3">
            <w:pPr>
              <w:spacing w:before="80" w:after="80" w:line="259" w:lineRule="auto"/>
              <w:rPr>
                <w:color w:val="000000" w:themeColor="text1"/>
              </w:rPr>
            </w:pPr>
            <w:r>
              <w:t>The member is prescribed BiPAP or CPAP</w:t>
            </w:r>
          </w:p>
        </w:tc>
      </w:tr>
      <w:tr w:rsidR="6A3CAEEE" w14:paraId="23B942DC" w14:textId="77777777" w:rsidTr="70EAD96A">
        <w:trPr>
          <w:trHeight w:val="285"/>
        </w:trPr>
        <w:tc>
          <w:tcPr>
            <w:tcW w:w="2970" w:type="dxa"/>
            <w:tcBorders>
              <w:left w:val="single" w:sz="6" w:space="0" w:color="auto"/>
              <w:bottom w:val="single" w:sz="6" w:space="0" w:color="auto"/>
            </w:tcBorders>
            <w:tcMar>
              <w:left w:w="90" w:type="dxa"/>
              <w:right w:w="90" w:type="dxa"/>
            </w:tcMar>
          </w:tcPr>
          <w:p w14:paraId="1B9012BE" w14:textId="0F9113DC" w:rsidR="6A3CAEEE" w:rsidRDefault="53614F40" w:rsidP="53614F40">
            <w:pPr>
              <w:spacing w:before="80" w:after="80" w:line="259" w:lineRule="auto"/>
              <w:rPr>
                <w:color w:val="000000" w:themeColor="text1"/>
              </w:rPr>
            </w:pPr>
            <w:r w:rsidRPr="53614F40">
              <w:t>No</w:t>
            </w:r>
          </w:p>
        </w:tc>
        <w:tc>
          <w:tcPr>
            <w:tcW w:w="6390" w:type="dxa"/>
            <w:tcBorders>
              <w:bottom w:val="single" w:sz="6" w:space="0" w:color="auto"/>
              <w:right w:val="single" w:sz="6" w:space="0" w:color="auto"/>
            </w:tcBorders>
            <w:tcMar>
              <w:left w:w="90" w:type="dxa"/>
              <w:right w:w="90" w:type="dxa"/>
            </w:tcMar>
          </w:tcPr>
          <w:p w14:paraId="7FB4EFBA" w14:textId="7F434CC3" w:rsidR="6A3CAEEE" w:rsidRDefault="25EBF8B3" w:rsidP="25EBF8B3">
            <w:pPr>
              <w:spacing w:before="80" w:after="80" w:line="259" w:lineRule="auto"/>
              <w:rPr>
                <w:color w:val="000000" w:themeColor="text1"/>
              </w:rPr>
            </w:pPr>
            <w:r>
              <w:t>The member is not prescribed BiPAP or CPAP</w:t>
            </w:r>
          </w:p>
        </w:tc>
      </w:tr>
    </w:tbl>
    <w:p w14:paraId="08E6FC20" w14:textId="19EE754B" w:rsidR="6A3CAEEE" w:rsidRDefault="6A3CAEEE" w:rsidP="53614F40">
      <w:pPr>
        <w:spacing w:before="80" w:after="80"/>
        <w:rPr>
          <w:color w:val="000000" w:themeColor="text1"/>
        </w:rPr>
      </w:pPr>
    </w:p>
    <w:p w14:paraId="60A96F33" w14:textId="7FC268CF" w:rsidR="6A3CAEEE" w:rsidRDefault="6A3CAEEE" w:rsidP="25EBF8B3">
      <w:pPr>
        <w:spacing w:before="80" w:after="80"/>
        <w:rPr>
          <w:color w:val="000000" w:themeColor="text1"/>
        </w:rPr>
      </w:pPr>
    </w:p>
    <w:p w14:paraId="349D2C30" w14:textId="3E22B44E" w:rsidR="6A3CAEEE" w:rsidRDefault="4A30EDE4" w:rsidP="4A30EDE4">
      <w:pPr>
        <w:pStyle w:val="Heading3"/>
        <w:keepNext w:val="0"/>
        <w:keepLines w:val="0"/>
        <w:spacing w:before="80" w:after="80"/>
        <w:rPr>
          <w:b w:val="0"/>
          <w:bCs w:val="0"/>
          <w:color w:val="000000" w:themeColor="text1"/>
        </w:rPr>
      </w:pPr>
      <w:r w:rsidRPr="4A30EDE4">
        <w:t xml:space="preserve">2.1 </w:t>
      </w:r>
      <w:r w:rsidR="00C73F14">
        <w:t>–</w:t>
      </w:r>
      <w:r w:rsidRPr="4A30EDE4">
        <w:t xml:space="preserve"> </w:t>
      </w:r>
      <w:r w:rsidR="00C73F14">
        <w:t>How</w:t>
      </w:r>
      <w:r w:rsidRPr="4A30EDE4">
        <w:t xml:space="preserve"> is the BiPAP or CPAP managed for the member?</w:t>
      </w:r>
    </w:p>
    <w:p w14:paraId="3FB48718" w14:textId="7398EE09" w:rsidR="6A3CAEEE" w:rsidRDefault="53614F40" w:rsidP="53614F40">
      <w:pPr>
        <w:spacing w:before="80" w:after="80"/>
        <w:rPr>
          <w:color w:val="000000" w:themeColor="text1"/>
        </w:rPr>
      </w:pPr>
      <w:r w:rsidRPr="70EAD96A">
        <w:rPr>
          <w:b/>
          <w:bCs/>
        </w:rPr>
        <w:t xml:space="preserve">Item Intent: </w:t>
      </w:r>
      <w:r>
        <w:t xml:space="preserve">This is a skip logic </w:t>
      </w:r>
      <w:r w:rsidR="2DFDAD45">
        <w:t>question and</w:t>
      </w:r>
      <w:r>
        <w:t xml:space="preserve"> only asked if the member answered Yes to </w:t>
      </w:r>
      <w:r w:rsidR="106B0E5D">
        <w:t>Q</w:t>
      </w:r>
      <w:r>
        <w:t>uestion 2, indicating they are prescribed BiPAP or CPAP</w:t>
      </w:r>
      <w:r w:rsidRPr="70EAD96A">
        <w:rPr>
          <w:b/>
          <w:bCs/>
        </w:rPr>
        <w:t xml:space="preserve">. </w:t>
      </w:r>
      <w:r>
        <w:t xml:space="preserve">The intent of this question is to establish how much assistance the member needs related to their BiPAP or CPAP management. </w:t>
      </w:r>
    </w:p>
    <w:p w14:paraId="7D86577F" w14:textId="1CEF5878" w:rsidR="6A3CAEEE" w:rsidRDefault="53614F40" w:rsidP="53614F40">
      <w:pPr>
        <w:spacing w:before="80" w:after="80"/>
        <w:rPr>
          <w:color w:val="000000" w:themeColor="text1"/>
        </w:rPr>
      </w:pPr>
      <w:r w:rsidRPr="70EAD96A">
        <w:rPr>
          <w:b/>
          <w:bCs/>
        </w:rPr>
        <w:t>Definition</w:t>
      </w:r>
      <w:r>
        <w:t xml:space="preserve">: The CPAP (Continuous Positive Airway Pressure) and BiPAP (Bi-Level Positive Airway Pressure) machines deliver a predetermined level of pressure which helps to keep the airway open and increases oxygen flow. Assistance may include </w:t>
      </w:r>
      <w:r w:rsidR="00051F52">
        <w:t>c</w:t>
      </w:r>
      <w:r>
        <w:t>leaning and maintenance</w:t>
      </w:r>
      <w:r w:rsidR="006E0CD3">
        <w:t>,</w:t>
      </w:r>
      <w:r>
        <w:t xml:space="preserve"> machine usage (</w:t>
      </w:r>
      <w:r w:rsidR="102B8843">
        <w:t xml:space="preserve">e.g., </w:t>
      </w:r>
      <w:r>
        <w:t xml:space="preserve">mask fitting, adjusting settings), addressing discomfort, </w:t>
      </w:r>
      <w:r w:rsidR="00DA4B56">
        <w:t xml:space="preserve">and/or </w:t>
      </w:r>
      <w:r>
        <w:t>reminding the member to use the machine.</w:t>
      </w:r>
    </w:p>
    <w:p w14:paraId="31D2D96C" w14:textId="77777777" w:rsidR="0015552E" w:rsidRDefault="53614F40" w:rsidP="25EBF8B3">
      <w:pPr>
        <w:spacing w:before="80" w:after="80"/>
      </w:pPr>
      <w:r w:rsidRPr="53614F40">
        <w:rPr>
          <w:b/>
          <w:bCs/>
        </w:rPr>
        <w:t xml:space="preserve">Steps for Assessment: </w:t>
      </w:r>
      <w:r w:rsidR="006253B8">
        <w:t>Directly</w:t>
      </w:r>
      <w:r w:rsidRPr="53614F40">
        <w:t xml:space="preserve"> ask the member or </w:t>
      </w:r>
      <w:r w:rsidR="177E5D6E">
        <w:t>caregiver</w:t>
      </w:r>
      <w:r w:rsidRPr="53614F40">
        <w:t xml:space="preserve"> how much assistance the member needs related to their BiPAP or CPAP.</w:t>
      </w:r>
      <w:r w:rsidRPr="53614F40">
        <w:rPr>
          <w:b/>
          <w:bCs/>
        </w:rPr>
        <w:t xml:space="preserve"> </w:t>
      </w:r>
      <w:r w:rsidR="003E0156">
        <w:rPr>
          <w:b/>
          <w:bCs/>
        </w:rPr>
        <w:t xml:space="preserve"> </w:t>
      </w:r>
      <w:r w:rsidR="5EC53249">
        <w:t>P</w:t>
      </w:r>
      <w:r>
        <w:t>rompts may include:</w:t>
      </w:r>
      <w:r w:rsidR="008A4AFB">
        <w:t xml:space="preserve"> </w:t>
      </w:r>
    </w:p>
    <w:p w14:paraId="74098CB1" w14:textId="77777777" w:rsidR="0015552E" w:rsidRPr="0015552E" w:rsidRDefault="53614F40" w:rsidP="0015552E">
      <w:pPr>
        <w:pStyle w:val="ListParagraph"/>
        <w:numPr>
          <w:ilvl w:val="0"/>
          <w:numId w:val="63"/>
        </w:numPr>
        <w:spacing w:before="80" w:after="80"/>
        <w:rPr>
          <w:i/>
          <w:iCs/>
        </w:rPr>
      </w:pPr>
      <w:r w:rsidRPr="0015552E">
        <w:rPr>
          <w:i/>
          <w:iCs/>
        </w:rPr>
        <w:t xml:space="preserve">Can you physically put the mask on yourself, or does </w:t>
      </w:r>
      <w:r w:rsidR="0068766E" w:rsidRPr="0015552E">
        <w:rPr>
          <w:i/>
          <w:iCs/>
        </w:rPr>
        <w:t>John</w:t>
      </w:r>
      <w:r w:rsidRPr="0015552E">
        <w:rPr>
          <w:i/>
          <w:iCs/>
        </w:rPr>
        <w:t xml:space="preserve"> help you?</w:t>
      </w:r>
      <w:r w:rsidR="008A4AFB" w:rsidRPr="0015552E">
        <w:rPr>
          <w:i/>
          <w:iCs/>
        </w:rPr>
        <w:t xml:space="preserve"> </w:t>
      </w:r>
    </w:p>
    <w:p w14:paraId="70E1DBAA" w14:textId="77777777" w:rsidR="0015552E" w:rsidRPr="0015552E" w:rsidRDefault="25EBF8B3" w:rsidP="0015552E">
      <w:pPr>
        <w:pStyle w:val="ListParagraph"/>
        <w:numPr>
          <w:ilvl w:val="0"/>
          <w:numId w:val="63"/>
        </w:numPr>
        <w:spacing w:before="80" w:after="80"/>
        <w:rPr>
          <w:i/>
          <w:iCs/>
        </w:rPr>
      </w:pPr>
      <w:r w:rsidRPr="0015552E">
        <w:rPr>
          <w:i/>
          <w:iCs/>
        </w:rPr>
        <w:t xml:space="preserve">How does </w:t>
      </w:r>
      <w:r w:rsidR="0068766E" w:rsidRPr="0015552E">
        <w:rPr>
          <w:i/>
          <w:iCs/>
        </w:rPr>
        <w:t>John</w:t>
      </w:r>
      <w:r w:rsidRPr="0015552E">
        <w:rPr>
          <w:i/>
          <w:iCs/>
        </w:rPr>
        <w:t xml:space="preserve"> set up the machine for you? </w:t>
      </w:r>
    </w:p>
    <w:p w14:paraId="17A1F4AC" w14:textId="2D675984" w:rsidR="6A3CAEEE" w:rsidRPr="0015552E" w:rsidRDefault="25EBF8B3" w:rsidP="0015552E">
      <w:pPr>
        <w:pStyle w:val="ListParagraph"/>
        <w:numPr>
          <w:ilvl w:val="0"/>
          <w:numId w:val="63"/>
        </w:numPr>
        <w:spacing w:before="80" w:after="80"/>
        <w:rPr>
          <w:color w:val="000000" w:themeColor="text1"/>
        </w:rPr>
      </w:pPr>
      <w:r w:rsidRPr="0015552E">
        <w:rPr>
          <w:i/>
          <w:iCs/>
        </w:rPr>
        <w:lastRenderedPageBreak/>
        <w:t>Do they stay when you put it on in case you need help?</w:t>
      </w:r>
      <w:r w:rsidRPr="25EBF8B3">
        <w:t xml:space="preserve"> </w:t>
      </w:r>
    </w:p>
    <w:p w14:paraId="749FA6F3" w14:textId="77777777" w:rsidR="008A4AFB" w:rsidRPr="00B92C21" w:rsidRDefault="008A4AFB" w:rsidP="008A4AFB">
      <w:pPr>
        <w:spacing w:before="80" w:after="80"/>
      </w:pPr>
      <w:r>
        <w:rPr>
          <w:b/>
          <w:bCs/>
        </w:rPr>
        <w:t>Response</w:t>
      </w:r>
      <w:r w:rsidRPr="10F81A08">
        <w:rPr>
          <w:b/>
          <w:bCs/>
        </w:rPr>
        <w:t>:</w:t>
      </w:r>
      <w:r>
        <w:t xml:space="preserve"> </w:t>
      </w:r>
      <w:r w:rsidRPr="00B92C21">
        <w:t>Choose the appropriate answer from the selections provided.</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80"/>
      </w:tblGrid>
      <w:tr w:rsidR="6A3CAEEE" w14:paraId="5C2A5030" w14:textId="77777777" w:rsidTr="70EAD96A">
        <w:trPr>
          <w:trHeight w:val="270"/>
        </w:trPr>
        <w:tc>
          <w:tcPr>
            <w:tcW w:w="2835" w:type="dxa"/>
            <w:tcBorders>
              <w:top w:val="single" w:sz="6" w:space="0" w:color="auto"/>
              <w:left w:val="single" w:sz="6" w:space="0" w:color="auto"/>
            </w:tcBorders>
            <w:tcMar>
              <w:left w:w="90" w:type="dxa"/>
              <w:right w:w="90" w:type="dxa"/>
            </w:tcMar>
          </w:tcPr>
          <w:p w14:paraId="057120E2" w14:textId="2F97C5CE" w:rsidR="6A3CAEEE" w:rsidRPr="008A4AFB" w:rsidRDefault="008A4AFB" w:rsidP="53614F40">
            <w:pPr>
              <w:spacing w:before="80" w:after="80" w:line="259" w:lineRule="auto"/>
              <w:rPr>
                <w:b/>
                <w:color w:val="000000" w:themeColor="text1"/>
              </w:rPr>
            </w:pPr>
            <w:r w:rsidRPr="008A4AFB">
              <w:rPr>
                <w:b/>
                <w:bCs/>
                <w:color w:val="000000" w:themeColor="text1"/>
              </w:rPr>
              <w:t>Response</w:t>
            </w:r>
          </w:p>
        </w:tc>
        <w:tc>
          <w:tcPr>
            <w:tcW w:w="6480" w:type="dxa"/>
            <w:tcBorders>
              <w:top w:val="single" w:sz="6" w:space="0" w:color="auto"/>
              <w:right w:val="single" w:sz="6" w:space="0" w:color="auto"/>
            </w:tcBorders>
            <w:tcMar>
              <w:left w:w="90" w:type="dxa"/>
              <w:right w:w="90" w:type="dxa"/>
            </w:tcMar>
          </w:tcPr>
          <w:p w14:paraId="675136E5" w14:textId="12220504" w:rsidR="6A3CAEEE" w:rsidRDefault="53614F40" w:rsidP="53614F40">
            <w:pPr>
              <w:spacing w:before="80" w:after="80" w:line="259" w:lineRule="auto"/>
              <w:rPr>
                <w:color w:val="000000" w:themeColor="text1"/>
              </w:rPr>
            </w:pPr>
            <w:r w:rsidRPr="53614F40">
              <w:rPr>
                <w:b/>
                <w:bCs/>
              </w:rPr>
              <w:t>Definition</w:t>
            </w:r>
          </w:p>
        </w:tc>
      </w:tr>
      <w:tr w:rsidR="6A3CAEEE" w14:paraId="3EAEB314" w14:textId="77777777" w:rsidTr="70EAD96A">
        <w:trPr>
          <w:trHeight w:val="270"/>
        </w:trPr>
        <w:tc>
          <w:tcPr>
            <w:tcW w:w="2835" w:type="dxa"/>
            <w:tcBorders>
              <w:left w:val="single" w:sz="6" w:space="0" w:color="auto"/>
              <w:bottom w:val="single" w:sz="6" w:space="0" w:color="auto"/>
            </w:tcBorders>
            <w:tcMar>
              <w:left w:w="90" w:type="dxa"/>
              <w:right w:w="90" w:type="dxa"/>
            </w:tcMar>
          </w:tcPr>
          <w:p w14:paraId="0047C7BB" w14:textId="29E50B68" w:rsidR="6A3CAEEE" w:rsidRDefault="008A4AFB"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7AF8424C" w14:textId="7019F08A" w:rsidR="6A3CAEEE" w:rsidRDefault="34B78EE3" w:rsidP="25EBF8B3">
            <w:pPr>
              <w:spacing w:before="80" w:after="80" w:line="259" w:lineRule="auto"/>
              <w:rPr>
                <w:color w:val="000000" w:themeColor="text1"/>
              </w:rPr>
            </w:pPr>
            <w:r>
              <w:t>T</w:t>
            </w:r>
            <w:r w:rsidR="25EBF8B3">
              <w:t>he member can complete all components of the task</w:t>
            </w:r>
          </w:p>
        </w:tc>
      </w:tr>
      <w:tr w:rsidR="6A3CAEEE" w14:paraId="36CD6DA9" w14:textId="77777777" w:rsidTr="70EAD96A">
        <w:trPr>
          <w:trHeight w:val="270"/>
        </w:trPr>
        <w:tc>
          <w:tcPr>
            <w:tcW w:w="2835" w:type="dxa"/>
            <w:tcBorders>
              <w:left w:val="single" w:sz="6" w:space="0" w:color="auto"/>
              <w:bottom w:val="single" w:sz="6" w:space="0" w:color="auto"/>
            </w:tcBorders>
            <w:tcMar>
              <w:left w:w="90" w:type="dxa"/>
              <w:right w:w="90" w:type="dxa"/>
            </w:tcMar>
          </w:tcPr>
          <w:p w14:paraId="19343C9C" w14:textId="746D2D59" w:rsidR="6A3CAEEE" w:rsidRDefault="008A4AFB" w:rsidP="53614F40">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72619FF2" w14:textId="14B466FB" w:rsidR="6A3CAEEE" w:rsidRDefault="008A4AFB" w:rsidP="25EBF8B3">
            <w:pPr>
              <w:spacing w:before="80" w:after="80" w:line="259" w:lineRule="auto"/>
              <w:rPr>
                <w:color w:val="000000" w:themeColor="text1"/>
              </w:rPr>
            </w:pPr>
            <w:r>
              <w:t>The</w:t>
            </w:r>
            <w:r w:rsidR="0083361C">
              <w:t xml:space="preserve"> member requires someone to arrange the equipment for them so the member themself can complete the rest of the task</w:t>
            </w:r>
          </w:p>
        </w:tc>
      </w:tr>
      <w:tr w:rsidR="6A3CAEEE" w14:paraId="0429E719" w14:textId="77777777" w:rsidTr="70EAD96A">
        <w:trPr>
          <w:trHeight w:val="270"/>
        </w:trPr>
        <w:tc>
          <w:tcPr>
            <w:tcW w:w="2835" w:type="dxa"/>
            <w:tcBorders>
              <w:left w:val="single" w:sz="6" w:space="0" w:color="auto"/>
              <w:bottom w:val="single" w:sz="6" w:space="0" w:color="auto"/>
            </w:tcBorders>
            <w:tcMar>
              <w:left w:w="90" w:type="dxa"/>
              <w:right w:w="90" w:type="dxa"/>
            </w:tcMar>
          </w:tcPr>
          <w:p w14:paraId="773E1755" w14:textId="2632AE53" w:rsidR="6A3CAEEE" w:rsidRDefault="00EC38EA"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63873962" w14:textId="766876AE" w:rsidR="6A3CAEEE" w:rsidRDefault="30966F87" w:rsidP="53614F40">
            <w:pPr>
              <w:spacing w:before="80" w:after="80" w:line="259" w:lineRule="auto"/>
            </w:pPr>
            <w:r>
              <w:t>T</w:t>
            </w:r>
            <w:r w:rsidR="53614F40">
              <w:t>he member requires oversight and verbal cueing</w:t>
            </w:r>
            <w:r w:rsidR="001134FD">
              <w:t>,</w:t>
            </w:r>
            <w:r w:rsidR="53614F40">
              <w:t xml:space="preserve"> and guidance help to complete the task</w:t>
            </w:r>
          </w:p>
        </w:tc>
      </w:tr>
      <w:tr w:rsidR="6A3CAEEE" w14:paraId="66CCFDA8" w14:textId="77777777" w:rsidTr="70EAD96A">
        <w:trPr>
          <w:trHeight w:val="270"/>
        </w:trPr>
        <w:tc>
          <w:tcPr>
            <w:tcW w:w="2835" w:type="dxa"/>
            <w:tcBorders>
              <w:left w:val="single" w:sz="6" w:space="0" w:color="auto"/>
              <w:bottom w:val="single" w:sz="6" w:space="0" w:color="auto"/>
            </w:tcBorders>
            <w:tcMar>
              <w:left w:w="90" w:type="dxa"/>
              <w:right w:w="90" w:type="dxa"/>
            </w:tcMar>
          </w:tcPr>
          <w:p w14:paraId="6B7B81BF" w14:textId="5EBE5F5E" w:rsidR="6A3CAEEE" w:rsidRDefault="00EC38EA" w:rsidP="53614F40">
            <w:pPr>
              <w:spacing w:before="80" w:after="80" w:line="259" w:lineRule="auto"/>
              <w:rPr>
                <w:color w:val="000000" w:themeColor="text1"/>
              </w:rPr>
            </w:pPr>
            <w:r>
              <w:t>Physical assistance</w:t>
            </w:r>
            <w:r w:rsidR="00AC3DAA">
              <w:t xml:space="preserve"> in order to complete the task</w:t>
            </w:r>
          </w:p>
        </w:tc>
        <w:tc>
          <w:tcPr>
            <w:tcW w:w="6480" w:type="dxa"/>
            <w:tcBorders>
              <w:bottom w:val="single" w:sz="6" w:space="0" w:color="auto"/>
              <w:right w:val="single" w:sz="6" w:space="0" w:color="auto"/>
            </w:tcBorders>
            <w:tcMar>
              <w:left w:w="90" w:type="dxa"/>
              <w:right w:w="90" w:type="dxa"/>
            </w:tcMar>
          </w:tcPr>
          <w:p w14:paraId="236C6F86" w14:textId="4A3E38E7" w:rsidR="6A3CAEEE" w:rsidRDefault="052735CF" w:rsidP="25EBF8B3">
            <w:pPr>
              <w:spacing w:before="80" w:after="80" w:line="259" w:lineRule="auto"/>
              <w:rPr>
                <w:color w:val="000000" w:themeColor="text1"/>
              </w:rPr>
            </w:pPr>
            <w:r>
              <w:t>T</w:t>
            </w:r>
            <w:r w:rsidR="25EBF8B3">
              <w:t>he member requires physical assistance in order to complete the task</w:t>
            </w:r>
          </w:p>
        </w:tc>
      </w:tr>
      <w:tr w:rsidR="6A3CAEEE" w14:paraId="5050D165" w14:textId="77777777" w:rsidTr="70EAD96A">
        <w:trPr>
          <w:trHeight w:val="270"/>
        </w:trPr>
        <w:tc>
          <w:tcPr>
            <w:tcW w:w="2835" w:type="dxa"/>
            <w:tcBorders>
              <w:left w:val="single" w:sz="6" w:space="0" w:color="auto"/>
              <w:bottom w:val="single" w:sz="6" w:space="0" w:color="auto"/>
            </w:tcBorders>
            <w:tcMar>
              <w:left w:w="90" w:type="dxa"/>
              <w:right w:w="90" w:type="dxa"/>
            </w:tcMar>
          </w:tcPr>
          <w:p w14:paraId="4C2A7DD0" w14:textId="2F9867EB" w:rsidR="6A3CAEEE" w:rsidRDefault="00EC38EA" w:rsidP="53614F40">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0DF200B5" w14:textId="3BF59DFF" w:rsidR="6A3CAEEE" w:rsidRDefault="0F8CDB09" w:rsidP="53614F40">
            <w:pPr>
              <w:spacing w:before="80" w:after="80" w:line="259" w:lineRule="auto"/>
              <w:rPr>
                <w:color w:val="000000" w:themeColor="text1"/>
              </w:rPr>
            </w:pPr>
            <w:r>
              <w:t>T</w:t>
            </w:r>
            <w:r w:rsidR="642F5578">
              <w:t>he member is unable to participate in the task in any way and relies on others in order to complete the task</w:t>
            </w:r>
          </w:p>
        </w:tc>
      </w:tr>
      <w:tr w:rsidR="4E83AE00" w14:paraId="16B9E57A" w14:textId="77777777" w:rsidTr="70EAD96A">
        <w:trPr>
          <w:trHeight w:val="300"/>
        </w:trPr>
        <w:tc>
          <w:tcPr>
            <w:tcW w:w="2835" w:type="dxa"/>
            <w:tcBorders>
              <w:left w:val="single" w:sz="6" w:space="0" w:color="auto"/>
              <w:bottom w:val="single" w:sz="6" w:space="0" w:color="auto"/>
            </w:tcBorders>
            <w:tcMar>
              <w:left w:w="90" w:type="dxa"/>
              <w:right w:w="90" w:type="dxa"/>
            </w:tcMar>
          </w:tcPr>
          <w:p w14:paraId="07135454" w14:textId="2838A2EF" w:rsidR="73B9F994" w:rsidRDefault="00EC38EA" w:rsidP="4E83AE00">
            <w:pPr>
              <w:spacing w:line="259" w:lineRule="auto"/>
            </w:pPr>
            <w:r>
              <w:t>Not currently in use</w:t>
            </w:r>
          </w:p>
        </w:tc>
        <w:tc>
          <w:tcPr>
            <w:tcW w:w="6480" w:type="dxa"/>
            <w:tcBorders>
              <w:bottom w:val="single" w:sz="6" w:space="0" w:color="auto"/>
              <w:right w:val="single" w:sz="6" w:space="0" w:color="auto"/>
            </w:tcBorders>
            <w:tcMar>
              <w:left w:w="90" w:type="dxa"/>
              <w:right w:w="90" w:type="dxa"/>
            </w:tcMar>
          </w:tcPr>
          <w:p w14:paraId="138BB273" w14:textId="16BD0091" w:rsidR="73B9F994" w:rsidRDefault="73B9F994" w:rsidP="4E83AE00">
            <w:pPr>
              <w:spacing w:line="259" w:lineRule="auto"/>
            </w:pPr>
            <w:r>
              <w:t>Not currently in use</w:t>
            </w:r>
            <w:r w:rsidR="00EC38EA">
              <w:t xml:space="preserve"> by the member</w:t>
            </w:r>
          </w:p>
        </w:tc>
      </w:tr>
    </w:tbl>
    <w:p w14:paraId="4E3E0400" w14:textId="0027D6D0" w:rsidR="6A3CAEEE" w:rsidRDefault="6A3CAEEE" w:rsidP="53614F40">
      <w:pPr>
        <w:spacing w:before="80" w:after="80"/>
        <w:rPr>
          <w:color w:val="000000" w:themeColor="text1"/>
        </w:rPr>
      </w:pPr>
    </w:p>
    <w:p w14:paraId="71A157E9" w14:textId="2BFB25E5" w:rsidR="7AD97AD9" w:rsidRDefault="7AD97AD9" w:rsidP="25EBF8B3">
      <w:pPr>
        <w:spacing w:before="80" w:after="80"/>
        <w:rPr>
          <w:color w:val="000000" w:themeColor="text1"/>
        </w:rPr>
      </w:pPr>
    </w:p>
    <w:p w14:paraId="744783C2" w14:textId="40746B3F" w:rsidR="6A3CAEEE" w:rsidRDefault="4A30EDE4" w:rsidP="4A30EDE4">
      <w:pPr>
        <w:pStyle w:val="Heading3"/>
        <w:keepNext w:val="0"/>
        <w:keepLines w:val="0"/>
        <w:spacing w:before="80" w:after="80"/>
        <w:rPr>
          <w:b w:val="0"/>
          <w:bCs w:val="0"/>
          <w:color w:val="000000" w:themeColor="text1"/>
        </w:rPr>
      </w:pPr>
      <w:r w:rsidRPr="4A30EDE4">
        <w:t>3 - Does the member have a tracheostomy?</w:t>
      </w:r>
    </w:p>
    <w:p w14:paraId="42FCFF38" w14:textId="2EA41BA9" w:rsidR="001134FD" w:rsidRDefault="53614F40" w:rsidP="53614F40">
      <w:pPr>
        <w:spacing w:before="80" w:after="80"/>
      </w:pPr>
      <w:r w:rsidRPr="70C3639B">
        <w:rPr>
          <w:b/>
          <w:bCs/>
        </w:rPr>
        <w:t xml:space="preserve">Item Intent: </w:t>
      </w:r>
      <w:r>
        <w:t>T</w:t>
      </w:r>
      <w:r w:rsidR="00176023">
        <w:t>his item is intended to</w:t>
      </w:r>
      <w:r>
        <w:t xml:space="preserve"> establish if the member has a mechanic</w:t>
      </w:r>
      <w:r w:rsidR="144F6864">
        <w:t>al</w:t>
      </w:r>
      <w:r>
        <w:t xml:space="preserve"> airway.</w:t>
      </w:r>
    </w:p>
    <w:p w14:paraId="069F519D" w14:textId="37B4B828" w:rsidR="6A3CAEEE" w:rsidRDefault="53614F40" w:rsidP="53614F40">
      <w:pPr>
        <w:spacing w:before="80" w:after="80"/>
        <w:rPr>
          <w:color w:val="000000" w:themeColor="text1"/>
        </w:rPr>
      </w:pPr>
      <w:r w:rsidRPr="26CB15F8">
        <w:rPr>
          <w:b/>
          <w:bCs/>
        </w:rPr>
        <w:t xml:space="preserve">Definition: </w:t>
      </w:r>
      <w:r>
        <w:t xml:space="preserve">A tracheostomy (also called a tracheotomy) is an opening surgically created through the neck into the trachea to provide an airway and to remove secretions from the lungs. </w:t>
      </w:r>
    </w:p>
    <w:p w14:paraId="4AB6A272" w14:textId="2CDF7613" w:rsidR="6A3CAEEE" w:rsidRDefault="53614F40" w:rsidP="53614F40">
      <w:pPr>
        <w:spacing w:before="80" w:after="80"/>
        <w:rPr>
          <w:color w:val="000000" w:themeColor="text1"/>
        </w:rPr>
      </w:pPr>
      <w:r w:rsidRPr="70EAD96A">
        <w:rPr>
          <w:b/>
          <w:bCs/>
        </w:rPr>
        <w:t xml:space="preserve">Steps for Assessment: </w:t>
      </w:r>
      <w:r w:rsidR="006253B8">
        <w:t>Directly</w:t>
      </w:r>
      <w:r>
        <w:t xml:space="preserve"> ask the member or caregiver if they have a tracheostomy. The nurse</w:t>
      </w:r>
      <w:r w:rsidR="006402EA">
        <w:t xml:space="preserve"> assessor</w:t>
      </w:r>
      <w:r>
        <w:t xml:space="preserve"> may also visually identify if the member appears to have a </w:t>
      </w:r>
      <w:r w:rsidR="001134FD">
        <w:t>tracheostomy</w:t>
      </w:r>
      <w:r>
        <w:t xml:space="preserve"> tube located in the neck/upper airway.</w:t>
      </w:r>
    </w:p>
    <w:p w14:paraId="6489B351" w14:textId="4B225CAF" w:rsidR="6A3CAEEE" w:rsidRDefault="00D712B0" w:rsidP="53614F40">
      <w:pPr>
        <w:spacing w:before="80" w:after="80"/>
        <w:rPr>
          <w:color w:val="000000" w:themeColor="text1"/>
        </w:rPr>
      </w:pPr>
      <w:r>
        <w:rPr>
          <w:b/>
          <w:bCs/>
        </w:rPr>
        <w:t>Response</w:t>
      </w:r>
      <w:r w:rsidR="53614F40" w:rsidRPr="70EAD96A">
        <w:rPr>
          <w:b/>
          <w:bCs/>
        </w:rPr>
        <w:t xml:space="preserve">: </w:t>
      </w:r>
      <w:r w:rsidRPr="00B92C21">
        <w:t>Choose the appropriate answer from the selections provided</w:t>
      </w:r>
      <w:r w:rsidR="006C08F5">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6A3CAEEE" w14:paraId="337C37B6" w14:textId="77777777" w:rsidTr="70EAD96A">
        <w:trPr>
          <w:trHeight w:val="285"/>
        </w:trPr>
        <w:tc>
          <w:tcPr>
            <w:tcW w:w="2925" w:type="dxa"/>
            <w:tcBorders>
              <w:top w:val="single" w:sz="6" w:space="0" w:color="auto"/>
              <w:left w:val="single" w:sz="6" w:space="0" w:color="auto"/>
            </w:tcBorders>
            <w:tcMar>
              <w:left w:w="90" w:type="dxa"/>
              <w:right w:w="90" w:type="dxa"/>
            </w:tcMar>
          </w:tcPr>
          <w:p w14:paraId="1922859F" w14:textId="42F4CF12" w:rsidR="6A3CAEEE" w:rsidRDefault="00D712B0"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53E80598" w14:textId="39FE4D28" w:rsidR="6A3CAEEE" w:rsidRDefault="53614F40" w:rsidP="53614F40">
            <w:pPr>
              <w:spacing w:before="80" w:after="80" w:line="259" w:lineRule="auto"/>
              <w:rPr>
                <w:color w:val="000000" w:themeColor="text1"/>
              </w:rPr>
            </w:pPr>
            <w:r w:rsidRPr="53614F40">
              <w:rPr>
                <w:b/>
                <w:bCs/>
              </w:rPr>
              <w:t>Definition</w:t>
            </w:r>
          </w:p>
        </w:tc>
      </w:tr>
      <w:tr w:rsidR="6A3CAEEE" w14:paraId="5697E6C1" w14:textId="77777777" w:rsidTr="70EAD96A">
        <w:trPr>
          <w:trHeight w:val="285"/>
        </w:trPr>
        <w:tc>
          <w:tcPr>
            <w:tcW w:w="2925" w:type="dxa"/>
            <w:tcBorders>
              <w:left w:val="single" w:sz="6" w:space="0" w:color="auto"/>
              <w:bottom w:val="single" w:sz="6" w:space="0" w:color="auto"/>
            </w:tcBorders>
            <w:tcMar>
              <w:left w:w="90" w:type="dxa"/>
              <w:right w:w="90" w:type="dxa"/>
            </w:tcMar>
          </w:tcPr>
          <w:p w14:paraId="516C19BA" w14:textId="0404D301" w:rsidR="6A3CAEEE" w:rsidRDefault="53614F40" w:rsidP="53614F40">
            <w:pPr>
              <w:spacing w:before="80" w:after="80" w:line="259" w:lineRule="auto"/>
              <w:rPr>
                <w:color w:val="000000" w:themeColor="text1"/>
              </w:rPr>
            </w:pPr>
            <w:r w:rsidRPr="53614F40">
              <w:t>Yes</w:t>
            </w:r>
          </w:p>
        </w:tc>
        <w:tc>
          <w:tcPr>
            <w:tcW w:w="6435" w:type="dxa"/>
            <w:tcBorders>
              <w:bottom w:val="single" w:sz="6" w:space="0" w:color="auto"/>
              <w:right w:val="single" w:sz="6" w:space="0" w:color="auto"/>
            </w:tcBorders>
            <w:tcMar>
              <w:left w:w="90" w:type="dxa"/>
              <w:right w:w="90" w:type="dxa"/>
            </w:tcMar>
          </w:tcPr>
          <w:p w14:paraId="194C6CE3" w14:textId="44CD9C8F" w:rsidR="6A3CAEEE" w:rsidRDefault="25EBF8B3" w:rsidP="25EBF8B3">
            <w:pPr>
              <w:spacing w:before="80" w:after="80" w:line="259" w:lineRule="auto"/>
              <w:rPr>
                <w:color w:val="000000" w:themeColor="text1"/>
              </w:rPr>
            </w:pPr>
            <w:r>
              <w:t>The member has a tracheostomy</w:t>
            </w:r>
          </w:p>
        </w:tc>
      </w:tr>
      <w:tr w:rsidR="6A3CAEEE" w14:paraId="7DE48530" w14:textId="77777777" w:rsidTr="70EAD96A">
        <w:trPr>
          <w:trHeight w:val="285"/>
        </w:trPr>
        <w:tc>
          <w:tcPr>
            <w:tcW w:w="2925" w:type="dxa"/>
            <w:tcBorders>
              <w:left w:val="single" w:sz="6" w:space="0" w:color="auto"/>
              <w:bottom w:val="single" w:sz="6" w:space="0" w:color="auto"/>
            </w:tcBorders>
            <w:tcMar>
              <w:left w:w="90" w:type="dxa"/>
              <w:right w:w="90" w:type="dxa"/>
            </w:tcMar>
          </w:tcPr>
          <w:p w14:paraId="6E79C190" w14:textId="32EBF4D1" w:rsidR="6A3CAEEE" w:rsidRDefault="53614F40" w:rsidP="53614F40">
            <w:pPr>
              <w:spacing w:before="80" w:after="80" w:line="259" w:lineRule="auto"/>
              <w:rPr>
                <w:color w:val="000000" w:themeColor="text1"/>
              </w:rPr>
            </w:pPr>
            <w:r w:rsidRPr="53614F40">
              <w:t>No</w:t>
            </w:r>
          </w:p>
        </w:tc>
        <w:tc>
          <w:tcPr>
            <w:tcW w:w="6435" w:type="dxa"/>
            <w:tcBorders>
              <w:bottom w:val="single" w:sz="6" w:space="0" w:color="auto"/>
              <w:right w:val="single" w:sz="6" w:space="0" w:color="auto"/>
            </w:tcBorders>
            <w:tcMar>
              <w:left w:w="90" w:type="dxa"/>
              <w:right w:w="90" w:type="dxa"/>
            </w:tcMar>
          </w:tcPr>
          <w:p w14:paraId="24DBE8D3" w14:textId="71BBE12C" w:rsidR="6A3CAEEE" w:rsidRDefault="25EBF8B3" w:rsidP="25EBF8B3">
            <w:pPr>
              <w:spacing w:before="80" w:after="80" w:line="259" w:lineRule="auto"/>
              <w:rPr>
                <w:color w:val="000000" w:themeColor="text1"/>
              </w:rPr>
            </w:pPr>
            <w:r>
              <w:t>The member does not have a tracheostomy</w:t>
            </w:r>
          </w:p>
        </w:tc>
      </w:tr>
    </w:tbl>
    <w:p w14:paraId="2F9E9DFA" w14:textId="26B267E4" w:rsidR="6A3CAEEE" w:rsidRDefault="6A3CAEEE" w:rsidP="53614F40">
      <w:pPr>
        <w:spacing w:before="80" w:after="80"/>
        <w:rPr>
          <w:color w:val="000000" w:themeColor="text1"/>
        </w:rPr>
      </w:pPr>
    </w:p>
    <w:p w14:paraId="0E3389B5" w14:textId="63A7B151" w:rsidR="6A3CAEEE" w:rsidRDefault="6A3CAEEE" w:rsidP="25EBF8B3">
      <w:pPr>
        <w:spacing w:before="80" w:after="80"/>
        <w:rPr>
          <w:color w:val="000000" w:themeColor="text1"/>
        </w:rPr>
      </w:pPr>
    </w:p>
    <w:p w14:paraId="5B698E0C" w14:textId="735D2340" w:rsidR="6A3CAEEE" w:rsidRDefault="4A30EDE4" w:rsidP="4A30EDE4">
      <w:pPr>
        <w:pStyle w:val="Heading3"/>
        <w:keepNext w:val="0"/>
        <w:keepLines w:val="0"/>
        <w:spacing w:before="80" w:after="80"/>
        <w:rPr>
          <w:b w:val="0"/>
          <w:bCs w:val="0"/>
          <w:color w:val="000000" w:themeColor="text1"/>
        </w:rPr>
      </w:pPr>
      <w:r w:rsidRPr="4A30EDE4">
        <w:t xml:space="preserve">3.1 </w:t>
      </w:r>
      <w:r w:rsidR="00EA3A8E">
        <w:t>–</w:t>
      </w:r>
      <w:r w:rsidRPr="4A30EDE4">
        <w:t xml:space="preserve"> </w:t>
      </w:r>
      <w:r w:rsidR="00EA3A8E">
        <w:t>How</w:t>
      </w:r>
      <w:r w:rsidRPr="4A30EDE4">
        <w:t xml:space="preserve"> does the member manage suctioning and daily care?</w:t>
      </w:r>
    </w:p>
    <w:p w14:paraId="57A05F6B" w14:textId="7A5F1E73" w:rsidR="6A3CAEEE" w:rsidRDefault="53614F40" w:rsidP="53614F40">
      <w:pPr>
        <w:spacing w:before="80" w:after="80"/>
        <w:rPr>
          <w:color w:val="000000" w:themeColor="text1"/>
        </w:rPr>
      </w:pPr>
      <w:r w:rsidRPr="70EAD96A">
        <w:rPr>
          <w:b/>
          <w:bCs/>
        </w:rPr>
        <w:t xml:space="preserve">Item Intent: </w:t>
      </w:r>
      <w:r>
        <w:t xml:space="preserve">This is a skip logic </w:t>
      </w:r>
      <w:r w:rsidR="18A2ECA7">
        <w:t>question and</w:t>
      </w:r>
      <w:r>
        <w:t xml:space="preserve"> only asked if the member answered Yes to </w:t>
      </w:r>
      <w:r w:rsidR="5504008F">
        <w:t>Q</w:t>
      </w:r>
      <w:r>
        <w:t>uestion 3, indicating they have a tracheostomy. This item is meant to establish how much assistance the member requires related to the suctioning and daily care of the tracheostomy.</w:t>
      </w:r>
    </w:p>
    <w:p w14:paraId="7A06A61F" w14:textId="71DDDAD8" w:rsidR="6A3CAEEE" w:rsidRDefault="53614F40" w:rsidP="53614F40">
      <w:pPr>
        <w:spacing w:before="80" w:after="80"/>
        <w:rPr>
          <w:color w:val="000000" w:themeColor="text1"/>
        </w:rPr>
      </w:pPr>
      <w:r w:rsidRPr="4E83AE00">
        <w:rPr>
          <w:b/>
          <w:bCs/>
        </w:rPr>
        <w:lastRenderedPageBreak/>
        <w:t xml:space="preserve">Definition: </w:t>
      </w:r>
      <w:r>
        <w:t xml:space="preserve">A tracheostomy (also called a tracheotomy) is an opening surgically created through the neck into the trachea to provide an airway and to remove secretions from the lungs. </w:t>
      </w:r>
    </w:p>
    <w:p w14:paraId="2B6605F1" w14:textId="3C01452A" w:rsidR="6A3CAEEE" w:rsidRDefault="53614F40" w:rsidP="53614F40">
      <w:pPr>
        <w:spacing w:before="80" w:after="80"/>
        <w:rPr>
          <w:color w:val="000000" w:themeColor="text1"/>
        </w:rPr>
      </w:pPr>
      <w:r w:rsidRPr="53614F40">
        <w:t>Assistance may include cleaning the stoma area around the tube, changing the tracheostomy ties, suctioning mucus as needed, keeping the area clean and dry, monitoring for any signs of complications, and ensuring the member has access to necessary supplies like extra tracheostomy tubes and suction catheters.</w:t>
      </w:r>
    </w:p>
    <w:p w14:paraId="6EA04D99" w14:textId="77777777" w:rsidR="0015552E" w:rsidRDefault="53614F40" w:rsidP="53614F40">
      <w:pPr>
        <w:spacing w:before="80" w:after="80"/>
      </w:pPr>
      <w:r w:rsidRPr="53614F40">
        <w:rPr>
          <w:b/>
          <w:bCs/>
        </w:rPr>
        <w:t xml:space="preserve">Steps for Assessment: </w:t>
      </w:r>
      <w:r w:rsidR="0083100C">
        <w:t>Directly</w:t>
      </w:r>
      <w:r w:rsidRPr="53614F40">
        <w:t xml:space="preserve"> ask the member or caregiver how much assistance the member needs with their tracheostomy suctioning and daily care.</w:t>
      </w:r>
      <w:r w:rsidR="00A80618">
        <w:t xml:space="preserve"> </w:t>
      </w:r>
      <w:r w:rsidR="1C5D5E76">
        <w:t>P</w:t>
      </w:r>
      <w:r>
        <w:t>rompts might include:</w:t>
      </w:r>
      <w:r w:rsidR="00EA3A8E">
        <w:t xml:space="preserve"> </w:t>
      </w:r>
    </w:p>
    <w:p w14:paraId="6FF10EAB" w14:textId="77777777" w:rsidR="0015552E" w:rsidRPr="0015552E" w:rsidRDefault="53614F40" w:rsidP="0015552E">
      <w:pPr>
        <w:pStyle w:val="ListParagraph"/>
        <w:numPr>
          <w:ilvl w:val="0"/>
          <w:numId w:val="64"/>
        </w:numPr>
        <w:spacing w:before="80" w:after="80"/>
        <w:rPr>
          <w:i/>
          <w:iCs/>
        </w:rPr>
      </w:pPr>
      <w:r w:rsidRPr="0015552E">
        <w:rPr>
          <w:i/>
          <w:iCs/>
        </w:rPr>
        <w:t>Does anyone set up the materials for you, or bring them to you?</w:t>
      </w:r>
      <w:r w:rsidR="00A80618" w:rsidRPr="0015552E">
        <w:rPr>
          <w:i/>
          <w:iCs/>
        </w:rPr>
        <w:t xml:space="preserve"> </w:t>
      </w:r>
    </w:p>
    <w:p w14:paraId="00928A74" w14:textId="77777777" w:rsidR="0015552E" w:rsidRPr="0015552E" w:rsidRDefault="53614F40" w:rsidP="0015552E">
      <w:pPr>
        <w:pStyle w:val="ListParagraph"/>
        <w:numPr>
          <w:ilvl w:val="0"/>
          <w:numId w:val="64"/>
        </w:numPr>
        <w:spacing w:before="80" w:after="80"/>
        <w:rPr>
          <w:i/>
          <w:iCs/>
        </w:rPr>
      </w:pPr>
      <w:r w:rsidRPr="0015552E">
        <w:rPr>
          <w:i/>
          <w:iCs/>
        </w:rPr>
        <w:t>Can you remember to follow the daily care routine if no one reminds you?</w:t>
      </w:r>
      <w:r w:rsidR="00EA3A8E" w:rsidRPr="0015552E">
        <w:rPr>
          <w:i/>
          <w:iCs/>
        </w:rPr>
        <w:t xml:space="preserve"> </w:t>
      </w:r>
    </w:p>
    <w:p w14:paraId="056E1695" w14:textId="77777777" w:rsidR="0015552E" w:rsidRPr="0015552E" w:rsidRDefault="53614F40" w:rsidP="0015552E">
      <w:pPr>
        <w:pStyle w:val="ListParagraph"/>
        <w:numPr>
          <w:ilvl w:val="0"/>
          <w:numId w:val="64"/>
        </w:numPr>
        <w:spacing w:before="80" w:after="80"/>
        <w:rPr>
          <w:i/>
          <w:iCs/>
        </w:rPr>
      </w:pPr>
      <w:r w:rsidRPr="0015552E">
        <w:rPr>
          <w:i/>
          <w:iCs/>
        </w:rPr>
        <w:t>When John helps you set up the materials, does he stay while you do the task in case you need other help?</w:t>
      </w:r>
      <w:r w:rsidR="00EA3A8E" w:rsidRPr="0015552E">
        <w:rPr>
          <w:i/>
          <w:iCs/>
        </w:rPr>
        <w:t xml:space="preserve"> </w:t>
      </w:r>
    </w:p>
    <w:p w14:paraId="0493BD0D" w14:textId="10D639A5" w:rsidR="6A3CAEEE" w:rsidRPr="0015552E" w:rsidRDefault="53614F40" w:rsidP="0015552E">
      <w:pPr>
        <w:pStyle w:val="ListParagraph"/>
        <w:numPr>
          <w:ilvl w:val="0"/>
          <w:numId w:val="64"/>
        </w:numPr>
        <w:spacing w:before="80" w:after="80"/>
        <w:rPr>
          <w:color w:val="000000" w:themeColor="text1"/>
        </w:rPr>
      </w:pPr>
      <w:r w:rsidRPr="0015552E">
        <w:rPr>
          <w:i/>
          <w:iCs/>
        </w:rPr>
        <w:t xml:space="preserve">Does John ever have to touch the equipment while you are doing the task? </w:t>
      </w:r>
    </w:p>
    <w:p w14:paraId="2F379EB0" w14:textId="77777777" w:rsidR="0051474D" w:rsidRDefault="0051474D" w:rsidP="0051474D">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80"/>
      </w:tblGrid>
      <w:tr w:rsidR="6A3CAEEE" w14:paraId="06A1845E" w14:textId="77777777" w:rsidTr="70EAD96A">
        <w:trPr>
          <w:trHeight w:val="270"/>
        </w:trPr>
        <w:tc>
          <w:tcPr>
            <w:tcW w:w="2835" w:type="dxa"/>
            <w:tcBorders>
              <w:top w:val="single" w:sz="6" w:space="0" w:color="auto"/>
              <w:left w:val="single" w:sz="6" w:space="0" w:color="auto"/>
            </w:tcBorders>
            <w:tcMar>
              <w:left w:w="90" w:type="dxa"/>
              <w:right w:w="90" w:type="dxa"/>
            </w:tcMar>
          </w:tcPr>
          <w:p w14:paraId="244D4B8A" w14:textId="70EED85E" w:rsidR="6A3CAEEE" w:rsidRDefault="00DA5E57"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69630DCE" w14:textId="1822C8DA" w:rsidR="6A3CAEEE" w:rsidRDefault="53614F40" w:rsidP="53614F40">
            <w:pPr>
              <w:spacing w:before="80" w:after="80" w:line="259" w:lineRule="auto"/>
              <w:rPr>
                <w:color w:val="000000" w:themeColor="text1"/>
              </w:rPr>
            </w:pPr>
            <w:r w:rsidRPr="53614F40">
              <w:rPr>
                <w:b/>
                <w:bCs/>
              </w:rPr>
              <w:t>Definition</w:t>
            </w:r>
          </w:p>
        </w:tc>
      </w:tr>
      <w:tr w:rsidR="6A3CAEEE" w14:paraId="65778AB6" w14:textId="77777777" w:rsidTr="70EAD96A">
        <w:trPr>
          <w:trHeight w:val="270"/>
        </w:trPr>
        <w:tc>
          <w:tcPr>
            <w:tcW w:w="2835" w:type="dxa"/>
            <w:tcBorders>
              <w:left w:val="single" w:sz="6" w:space="0" w:color="auto"/>
              <w:bottom w:val="single" w:sz="6" w:space="0" w:color="auto"/>
            </w:tcBorders>
            <w:tcMar>
              <w:left w:w="90" w:type="dxa"/>
              <w:right w:w="90" w:type="dxa"/>
            </w:tcMar>
          </w:tcPr>
          <w:p w14:paraId="3D3D36F4" w14:textId="0370A710" w:rsidR="6A3CAEEE" w:rsidRDefault="0051474D"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4F78D9F2" w14:textId="5FBEE8ED" w:rsidR="6A3CAEEE" w:rsidRDefault="00FB5FB0" w:rsidP="00FB5FB0">
            <w:pPr>
              <w:spacing w:before="80" w:after="80" w:line="259" w:lineRule="auto"/>
              <w:ind w:left="720" w:hanging="720"/>
              <w:rPr>
                <w:color w:val="000000" w:themeColor="text1"/>
              </w:rPr>
            </w:pPr>
            <w:r>
              <w:t>T</w:t>
            </w:r>
            <w:r w:rsidR="25EBF8B3">
              <w:t>he member can complete all components of the task</w:t>
            </w:r>
          </w:p>
        </w:tc>
      </w:tr>
      <w:tr w:rsidR="6A3CAEEE" w14:paraId="0D012CDE" w14:textId="77777777" w:rsidTr="70EAD96A">
        <w:trPr>
          <w:trHeight w:val="270"/>
        </w:trPr>
        <w:tc>
          <w:tcPr>
            <w:tcW w:w="2835" w:type="dxa"/>
            <w:tcBorders>
              <w:left w:val="single" w:sz="6" w:space="0" w:color="auto"/>
              <w:bottom w:val="single" w:sz="6" w:space="0" w:color="auto"/>
            </w:tcBorders>
            <w:tcMar>
              <w:left w:w="90" w:type="dxa"/>
              <w:right w:w="90" w:type="dxa"/>
            </w:tcMar>
          </w:tcPr>
          <w:p w14:paraId="10514840" w14:textId="0E3435B6" w:rsidR="6A3CAEEE" w:rsidRDefault="00DE479D" w:rsidP="53614F40">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2899C3AA" w14:textId="43294933" w:rsidR="6A3CAEEE" w:rsidRDefault="00DE479D" w:rsidP="25EBF8B3">
            <w:pPr>
              <w:spacing w:before="80" w:after="80" w:line="259" w:lineRule="auto"/>
              <w:rPr>
                <w:color w:val="000000" w:themeColor="text1"/>
              </w:rPr>
            </w:pPr>
            <w:r>
              <w:t xml:space="preserve">The </w:t>
            </w:r>
            <w:r w:rsidR="00C74991">
              <w:t>member requires someone to arrange the equipment for them so the member themself can complete the rest of the task</w:t>
            </w:r>
          </w:p>
        </w:tc>
      </w:tr>
      <w:tr w:rsidR="6A3CAEEE" w14:paraId="47480F5E" w14:textId="77777777" w:rsidTr="70EAD96A">
        <w:trPr>
          <w:trHeight w:val="270"/>
        </w:trPr>
        <w:tc>
          <w:tcPr>
            <w:tcW w:w="2835" w:type="dxa"/>
            <w:tcBorders>
              <w:left w:val="single" w:sz="6" w:space="0" w:color="auto"/>
              <w:bottom w:val="single" w:sz="6" w:space="0" w:color="auto"/>
            </w:tcBorders>
            <w:tcMar>
              <w:left w:w="90" w:type="dxa"/>
              <w:right w:w="90" w:type="dxa"/>
            </w:tcMar>
          </w:tcPr>
          <w:p w14:paraId="0BE6A55B" w14:textId="080B9EF5" w:rsidR="6A3CAEEE" w:rsidRDefault="00DE479D"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75D4757F" w14:textId="2EFBA93B" w:rsidR="6A3CAEEE" w:rsidRDefault="00DE479D" w:rsidP="53614F40">
            <w:pPr>
              <w:spacing w:before="80" w:after="80" w:line="259" w:lineRule="auto"/>
              <w:rPr>
                <w:color w:val="000000" w:themeColor="text1"/>
              </w:rPr>
            </w:pPr>
            <w:r>
              <w:t>T</w:t>
            </w:r>
            <w:r w:rsidR="53614F40">
              <w:t>he member requires oversight and verbal cueing</w:t>
            </w:r>
            <w:r w:rsidR="001134FD">
              <w:t>,</w:t>
            </w:r>
            <w:r w:rsidR="53614F40">
              <w:t xml:space="preserve"> and guidance help to complete the task </w:t>
            </w:r>
          </w:p>
        </w:tc>
      </w:tr>
      <w:tr w:rsidR="6A3CAEEE" w14:paraId="50760434" w14:textId="77777777" w:rsidTr="70EAD96A">
        <w:trPr>
          <w:trHeight w:val="270"/>
        </w:trPr>
        <w:tc>
          <w:tcPr>
            <w:tcW w:w="2835" w:type="dxa"/>
            <w:tcBorders>
              <w:left w:val="single" w:sz="6" w:space="0" w:color="auto"/>
              <w:bottom w:val="single" w:sz="6" w:space="0" w:color="auto"/>
            </w:tcBorders>
            <w:tcMar>
              <w:left w:w="90" w:type="dxa"/>
              <w:right w:w="90" w:type="dxa"/>
            </w:tcMar>
          </w:tcPr>
          <w:p w14:paraId="7EF00A76" w14:textId="30F8F1EC" w:rsidR="6A3CAEEE" w:rsidRDefault="00DE479D" w:rsidP="53614F40">
            <w:pPr>
              <w:spacing w:before="80" w:after="80" w:line="259" w:lineRule="auto"/>
              <w:rPr>
                <w:color w:val="000000" w:themeColor="text1"/>
              </w:rPr>
            </w:pPr>
            <w:r>
              <w:t>Physical assist</w:t>
            </w:r>
            <w:r w:rsidR="00BE062E">
              <w:t>ance</w:t>
            </w:r>
            <w:r w:rsidR="008100C0">
              <w:t xml:space="preserve"> in order to complete the task</w:t>
            </w:r>
          </w:p>
        </w:tc>
        <w:tc>
          <w:tcPr>
            <w:tcW w:w="6480" w:type="dxa"/>
            <w:tcBorders>
              <w:bottom w:val="single" w:sz="6" w:space="0" w:color="auto"/>
              <w:right w:val="single" w:sz="6" w:space="0" w:color="auto"/>
            </w:tcBorders>
            <w:tcMar>
              <w:left w:w="90" w:type="dxa"/>
              <w:right w:w="90" w:type="dxa"/>
            </w:tcMar>
          </w:tcPr>
          <w:p w14:paraId="2579D21B" w14:textId="227B0F24" w:rsidR="6A3CAEEE" w:rsidRDefault="00DE479D" w:rsidP="25EBF8B3">
            <w:pPr>
              <w:spacing w:before="80" w:after="80" w:line="259" w:lineRule="auto"/>
              <w:rPr>
                <w:color w:val="000000" w:themeColor="text1"/>
              </w:rPr>
            </w:pPr>
            <w:r>
              <w:t>T</w:t>
            </w:r>
            <w:r w:rsidR="25EBF8B3">
              <w:t>he member requires physical assistance in order to complete the task</w:t>
            </w:r>
          </w:p>
        </w:tc>
      </w:tr>
      <w:tr w:rsidR="6A3CAEEE" w14:paraId="408787AF" w14:textId="77777777" w:rsidTr="70EAD96A">
        <w:trPr>
          <w:trHeight w:val="270"/>
        </w:trPr>
        <w:tc>
          <w:tcPr>
            <w:tcW w:w="2835" w:type="dxa"/>
            <w:tcBorders>
              <w:left w:val="single" w:sz="6" w:space="0" w:color="auto"/>
              <w:bottom w:val="single" w:sz="6" w:space="0" w:color="auto"/>
            </w:tcBorders>
            <w:tcMar>
              <w:left w:w="90" w:type="dxa"/>
              <w:right w:w="90" w:type="dxa"/>
            </w:tcMar>
          </w:tcPr>
          <w:p w14:paraId="0E12EAA3" w14:textId="11A6244D" w:rsidR="6A3CAEEE" w:rsidRDefault="00DE479D" w:rsidP="53614F40">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12A471DE" w14:textId="18691F7D" w:rsidR="6A3CAEEE" w:rsidRDefault="00DE479D" w:rsidP="53614F40">
            <w:pPr>
              <w:spacing w:before="80" w:after="80" w:line="259" w:lineRule="auto"/>
              <w:rPr>
                <w:color w:val="000000" w:themeColor="text1"/>
              </w:rPr>
            </w:pPr>
            <w:r>
              <w:t>T</w:t>
            </w:r>
            <w:r w:rsidR="00FC73C5">
              <w:t>he member is unable to participate in any way and relies on others in order to complete the task</w:t>
            </w:r>
            <w:r w:rsidR="00DA5E57">
              <w:t xml:space="preserve">   </w:t>
            </w:r>
          </w:p>
        </w:tc>
      </w:tr>
    </w:tbl>
    <w:p w14:paraId="1120ED51" w14:textId="1BAA3004" w:rsidR="6A3CAEEE" w:rsidRDefault="6A3CAEEE" w:rsidP="53614F40">
      <w:pPr>
        <w:spacing w:before="80" w:after="80"/>
        <w:rPr>
          <w:color w:val="000000" w:themeColor="text1"/>
        </w:rPr>
      </w:pPr>
    </w:p>
    <w:p w14:paraId="48E81D0A" w14:textId="5648C8CA" w:rsidR="6A3CAEEE" w:rsidRDefault="6A3CAEEE" w:rsidP="53614F40">
      <w:pPr>
        <w:spacing w:before="80" w:after="80"/>
        <w:rPr>
          <w:color w:val="000000" w:themeColor="text1"/>
        </w:rPr>
      </w:pPr>
    </w:p>
    <w:p w14:paraId="17A2E202" w14:textId="7D6490AA" w:rsidR="6A3CAEEE" w:rsidRDefault="4A30EDE4" w:rsidP="4A30EDE4">
      <w:pPr>
        <w:pStyle w:val="Heading3"/>
        <w:keepNext w:val="0"/>
        <w:keepLines w:val="0"/>
        <w:spacing w:before="80" w:after="80"/>
        <w:rPr>
          <w:b w:val="0"/>
          <w:bCs w:val="0"/>
          <w:color w:val="000000" w:themeColor="text1"/>
        </w:rPr>
      </w:pPr>
      <w:r>
        <w:t xml:space="preserve">3.2 - </w:t>
      </w:r>
      <w:r w:rsidR="00FB5FB0">
        <w:t>How</w:t>
      </w:r>
      <w:r>
        <w:t xml:space="preserve"> often does the member need that level of assistance?</w:t>
      </w:r>
    </w:p>
    <w:p w14:paraId="1352BD2C" w14:textId="1FEAAAA2" w:rsidR="6A3CAEEE" w:rsidRDefault="53614F40" w:rsidP="53614F40">
      <w:pPr>
        <w:spacing w:before="80" w:after="80"/>
        <w:rPr>
          <w:color w:val="000000" w:themeColor="text1"/>
        </w:rPr>
      </w:pPr>
      <w:r w:rsidRPr="70EAD96A">
        <w:rPr>
          <w:b/>
          <w:bCs/>
        </w:rPr>
        <w:t>Item Intent:</w:t>
      </w:r>
      <w:r>
        <w:t xml:space="preserve"> This is a skip logic </w:t>
      </w:r>
      <w:r w:rsidR="3255B337">
        <w:t>question and</w:t>
      </w:r>
      <w:r>
        <w:t xml:space="preserve"> only asked if the member </w:t>
      </w:r>
      <w:r w:rsidR="00FB5FB0">
        <w:t>indicated that</w:t>
      </w:r>
      <w:r>
        <w:t xml:space="preserve"> they require assistance with suctioning and care of their tracheostomy</w:t>
      </w:r>
      <w:r w:rsidR="00E36412">
        <w:t xml:space="preserve"> in Question 3.1</w:t>
      </w:r>
      <w:r>
        <w:t>. This item is meant to establish the frequency of the care being provided for the tracheostomy.</w:t>
      </w:r>
    </w:p>
    <w:p w14:paraId="46DEBE37" w14:textId="672186A1" w:rsidR="6A3CAEEE" w:rsidRDefault="53614F40" w:rsidP="53614F40">
      <w:pPr>
        <w:spacing w:before="80" w:after="80"/>
        <w:rPr>
          <w:color w:val="000000" w:themeColor="text1"/>
        </w:rPr>
      </w:pPr>
      <w:r w:rsidRPr="4E83AE00">
        <w:rPr>
          <w:b/>
          <w:bCs/>
        </w:rPr>
        <w:t xml:space="preserve">Definition: </w:t>
      </w:r>
      <w:r>
        <w:t xml:space="preserve">A tracheostomy (also called a tracheotomy) is an opening surgically created through the neck into the trachea to provide an airway and to remove secretions from the lungs. </w:t>
      </w:r>
    </w:p>
    <w:p w14:paraId="750362EB" w14:textId="4EE8C79B" w:rsidR="6A3CAEEE" w:rsidRDefault="53614F40" w:rsidP="53614F40">
      <w:pPr>
        <w:spacing w:before="80" w:after="80"/>
        <w:rPr>
          <w:color w:val="000000" w:themeColor="text1"/>
        </w:rPr>
      </w:pPr>
      <w:r w:rsidRPr="53614F40">
        <w:t>Assistance may include cleaning the stoma area around the tube, changing the tracheostomy ties, suctioning mucus as needed, keeping the area clean and dry, monitoring for any signs of complications, and ensuring the member has access to necessary supplies like extra tracheostomy tubes and suction catheters.</w:t>
      </w:r>
    </w:p>
    <w:p w14:paraId="7B88163C" w14:textId="64D0CD5E" w:rsidR="6A3CAEEE" w:rsidRDefault="53614F40" w:rsidP="53614F40">
      <w:pPr>
        <w:spacing w:before="80" w:after="80"/>
        <w:rPr>
          <w:color w:val="000000" w:themeColor="text1"/>
        </w:rPr>
      </w:pPr>
      <w:r w:rsidRPr="53614F40">
        <w:rPr>
          <w:b/>
          <w:bCs/>
        </w:rPr>
        <w:lastRenderedPageBreak/>
        <w:t xml:space="preserve">Steps for Assessment: </w:t>
      </w:r>
      <w:r w:rsidR="00A134A3">
        <w:t>Directly</w:t>
      </w:r>
      <w:r w:rsidRPr="53614F40">
        <w:t xml:space="preserve"> ask the member or the caregiver how often the care </w:t>
      </w:r>
      <w:r w:rsidR="008F6EDC">
        <w:t>is</w:t>
      </w:r>
      <w:r w:rsidRPr="53614F40">
        <w:t xml:space="preserve"> being provided at that level of assistance.</w:t>
      </w:r>
    </w:p>
    <w:p w14:paraId="63A2911E" w14:textId="5B4E4478" w:rsidR="6A3CAEEE" w:rsidRDefault="53614F40" w:rsidP="53614F40">
      <w:pPr>
        <w:spacing w:before="80" w:after="80"/>
        <w:rPr>
          <w:color w:val="000000" w:themeColor="text1"/>
        </w:rPr>
      </w:pPr>
      <w:r w:rsidDel="53614F40">
        <w:t xml:space="preserve">If </w:t>
      </w:r>
      <w:r w:rsidR="00FB02DF">
        <w:t>in</w:t>
      </w:r>
      <w:r w:rsidDel="53614F40">
        <w:t xml:space="preserve"> some weeks the level of assistance is higher than others, utilize the higher end of the reported level of assistance.</w:t>
      </w:r>
    </w:p>
    <w:p w14:paraId="0AE910D0" w14:textId="77777777" w:rsidR="00FB5FB0" w:rsidRDefault="00FB5FB0" w:rsidP="00FB5FB0">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6A3CAEEE" w14:paraId="5D8055F2" w14:textId="77777777" w:rsidTr="70EAD96A">
        <w:trPr>
          <w:trHeight w:val="285"/>
        </w:trPr>
        <w:tc>
          <w:tcPr>
            <w:tcW w:w="2835" w:type="dxa"/>
            <w:tcBorders>
              <w:top w:val="single" w:sz="6" w:space="0" w:color="auto"/>
              <w:left w:val="single" w:sz="6" w:space="0" w:color="auto"/>
            </w:tcBorders>
            <w:tcMar>
              <w:left w:w="90" w:type="dxa"/>
              <w:right w:w="90" w:type="dxa"/>
            </w:tcMar>
          </w:tcPr>
          <w:p w14:paraId="324BB57B" w14:textId="08A0BB0F" w:rsidR="6A3CAEEE" w:rsidRDefault="00DA5E57" w:rsidP="53614F40">
            <w:pPr>
              <w:spacing w:before="80" w:after="80" w:line="259" w:lineRule="auto"/>
              <w:rPr>
                <w:color w:val="000000" w:themeColor="text1"/>
              </w:rPr>
            </w:pPr>
            <w:r>
              <w:rPr>
                <w:b/>
                <w:bCs/>
              </w:rPr>
              <w:t>Re</w:t>
            </w:r>
            <w:r w:rsidR="00E36412">
              <w:rPr>
                <w:b/>
                <w:bCs/>
              </w:rPr>
              <w:t>s</w:t>
            </w:r>
            <w:r>
              <w:rPr>
                <w:b/>
                <w:bCs/>
              </w:rPr>
              <w:t>ponse</w:t>
            </w:r>
          </w:p>
        </w:tc>
        <w:tc>
          <w:tcPr>
            <w:tcW w:w="6525" w:type="dxa"/>
            <w:tcBorders>
              <w:top w:val="single" w:sz="6" w:space="0" w:color="auto"/>
              <w:right w:val="single" w:sz="6" w:space="0" w:color="auto"/>
            </w:tcBorders>
            <w:tcMar>
              <w:left w:w="90" w:type="dxa"/>
              <w:right w:w="90" w:type="dxa"/>
            </w:tcMar>
          </w:tcPr>
          <w:p w14:paraId="580F3C5E" w14:textId="6B930730" w:rsidR="6A3CAEEE" w:rsidRDefault="53614F40" w:rsidP="53614F40">
            <w:pPr>
              <w:spacing w:before="80" w:after="80" w:line="259" w:lineRule="auto"/>
              <w:rPr>
                <w:color w:val="000000" w:themeColor="text1"/>
              </w:rPr>
            </w:pPr>
            <w:r w:rsidRPr="53614F40">
              <w:rPr>
                <w:b/>
                <w:bCs/>
              </w:rPr>
              <w:t>Definition</w:t>
            </w:r>
          </w:p>
        </w:tc>
      </w:tr>
      <w:tr w:rsidR="6A3CAEEE" w14:paraId="7731609A" w14:textId="77777777" w:rsidTr="70EAD96A">
        <w:trPr>
          <w:trHeight w:val="285"/>
        </w:trPr>
        <w:tc>
          <w:tcPr>
            <w:tcW w:w="2835" w:type="dxa"/>
            <w:tcBorders>
              <w:left w:val="single" w:sz="6" w:space="0" w:color="auto"/>
              <w:bottom w:val="single" w:sz="6" w:space="0" w:color="auto"/>
            </w:tcBorders>
            <w:tcMar>
              <w:left w:w="90" w:type="dxa"/>
              <w:right w:w="90" w:type="dxa"/>
            </w:tcMar>
          </w:tcPr>
          <w:p w14:paraId="586A542C" w14:textId="297DC204" w:rsidR="6A3CAEEE" w:rsidRPr="00E57CE8" w:rsidRDefault="00941C66" w:rsidP="00E57CE8">
            <w:pPr>
              <w:spacing w:before="80" w:after="80"/>
              <w:rPr>
                <w:color w:val="000000" w:themeColor="text1"/>
              </w:rPr>
            </w:pPr>
            <w:r>
              <w:rPr>
                <w:color w:val="000000" w:themeColor="text1"/>
              </w:rPr>
              <w:t>Daily</w:t>
            </w:r>
          </w:p>
        </w:tc>
        <w:tc>
          <w:tcPr>
            <w:tcW w:w="6525" w:type="dxa"/>
            <w:tcBorders>
              <w:bottom w:val="single" w:sz="6" w:space="0" w:color="auto"/>
              <w:right w:val="single" w:sz="6" w:space="0" w:color="auto"/>
            </w:tcBorders>
            <w:tcMar>
              <w:left w:w="90" w:type="dxa"/>
              <w:right w:w="90" w:type="dxa"/>
            </w:tcMar>
          </w:tcPr>
          <w:p w14:paraId="4CE09069" w14:textId="294A9111" w:rsidR="6A3CAEEE" w:rsidRDefault="60090A9B" w:rsidP="53614F40">
            <w:pPr>
              <w:spacing w:before="80" w:after="80" w:line="259" w:lineRule="auto"/>
            </w:pPr>
            <w:r>
              <w:t>T</w:t>
            </w:r>
            <w:r w:rsidR="53614F40">
              <w:t xml:space="preserve">he member requires assistance with suctioning and care of their tracheostomy </w:t>
            </w:r>
            <w:r w:rsidR="5A03EB92">
              <w:t>daily</w:t>
            </w:r>
          </w:p>
        </w:tc>
      </w:tr>
      <w:tr w:rsidR="6A3CAEEE" w14:paraId="45ED3FDF" w14:textId="77777777" w:rsidTr="70EAD96A">
        <w:trPr>
          <w:trHeight w:val="285"/>
        </w:trPr>
        <w:tc>
          <w:tcPr>
            <w:tcW w:w="2835" w:type="dxa"/>
            <w:tcBorders>
              <w:left w:val="single" w:sz="6" w:space="0" w:color="auto"/>
              <w:bottom w:val="single" w:sz="6" w:space="0" w:color="auto"/>
            </w:tcBorders>
            <w:tcMar>
              <w:left w:w="90" w:type="dxa"/>
              <w:right w:w="90" w:type="dxa"/>
            </w:tcMar>
          </w:tcPr>
          <w:p w14:paraId="3232FE70" w14:textId="27155221" w:rsidR="6A3CAEEE" w:rsidRDefault="00941C66" w:rsidP="53614F40">
            <w:pPr>
              <w:spacing w:before="80" w:after="80" w:line="259" w:lineRule="auto"/>
              <w:rPr>
                <w:color w:val="000000" w:themeColor="text1"/>
              </w:rPr>
            </w:pPr>
            <w:r>
              <w:t>3-6 times per week</w:t>
            </w:r>
          </w:p>
        </w:tc>
        <w:tc>
          <w:tcPr>
            <w:tcW w:w="6525" w:type="dxa"/>
            <w:tcBorders>
              <w:bottom w:val="single" w:sz="6" w:space="0" w:color="auto"/>
              <w:right w:val="single" w:sz="6" w:space="0" w:color="auto"/>
            </w:tcBorders>
            <w:tcMar>
              <w:left w:w="90" w:type="dxa"/>
              <w:right w:w="90" w:type="dxa"/>
            </w:tcMar>
          </w:tcPr>
          <w:p w14:paraId="2D21C5E1" w14:textId="26ECFD2A" w:rsidR="6A3CAEEE" w:rsidRDefault="60090A9B" w:rsidP="53614F40">
            <w:pPr>
              <w:spacing w:before="80" w:after="80" w:line="259" w:lineRule="auto"/>
              <w:rPr>
                <w:color w:val="000000" w:themeColor="text1"/>
              </w:rPr>
            </w:pPr>
            <w:r>
              <w:t>T</w:t>
            </w:r>
            <w:r w:rsidR="53614F40">
              <w:t>he member requires assistance with suctioning and care of their tracheostomy 3-6 times per week</w:t>
            </w:r>
          </w:p>
        </w:tc>
      </w:tr>
      <w:tr w:rsidR="6A3CAEEE" w14:paraId="74C1F58C" w14:textId="77777777" w:rsidTr="70EAD96A">
        <w:trPr>
          <w:trHeight w:val="285"/>
        </w:trPr>
        <w:tc>
          <w:tcPr>
            <w:tcW w:w="2835" w:type="dxa"/>
            <w:tcBorders>
              <w:left w:val="single" w:sz="6" w:space="0" w:color="auto"/>
              <w:bottom w:val="single" w:sz="6" w:space="0" w:color="auto"/>
            </w:tcBorders>
            <w:tcMar>
              <w:left w:w="90" w:type="dxa"/>
              <w:right w:w="90" w:type="dxa"/>
            </w:tcMar>
          </w:tcPr>
          <w:p w14:paraId="3D177322" w14:textId="5B1D23C8" w:rsidR="6A3CAEEE" w:rsidRDefault="00B57829" w:rsidP="53614F40">
            <w:pPr>
              <w:spacing w:before="80" w:after="80" w:line="259" w:lineRule="auto"/>
              <w:rPr>
                <w:color w:val="000000" w:themeColor="text1"/>
              </w:rPr>
            </w:pPr>
            <w:r>
              <w:t xml:space="preserve">1-2 times </w:t>
            </w:r>
            <w:r w:rsidR="003207C1">
              <w:t>per week</w:t>
            </w:r>
          </w:p>
        </w:tc>
        <w:tc>
          <w:tcPr>
            <w:tcW w:w="6525" w:type="dxa"/>
            <w:tcBorders>
              <w:bottom w:val="single" w:sz="6" w:space="0" w:color="auto"/>
              <w:right w:val="single" w:sz="6" w:space="0" w:color="auto"/>
            </w:tcBorders>
            <w:tcMar>
              <w:left w:w="90" w:type="dxa"/>
              <w:right w:w="90" w:type="dxa"/>
            </w:tcMar>
          </w:tcPr>
          <w:p w14:paraId="2837C0BF" w14:textId="4C04A2EA" w:rsidR="6A3CAEEE" w:rsidRDefault="53614F40" w:rsidP="53614F40">
            <w:pPr>
              <w:spacing w:before="80" w:after="80" w:line="259" w:lineRule="auto"/>
              <w:rPr>
                <w:color w:val="000000" w:themeColor="text1"/>
              </w:rPr>
            </w:pPr>
            <w:r>
              <w:t>The member requires assistance with suctioning and care of their tracheostomy 1-2 times per week</w:t>
            </w:r>
          </w:p>
        </w:tc>
      </w:tr>
      <w:tr w:rsidR="6A3CAEEE" w14:paraId="1DB3365A" w14:textId="77777777" w:rsidTr="70EAD96A">
        <w:trPr>
          <w:trHeight w:val="285"/>
        </w:trPr>
        <w:tc>
          <w:tcPr>
            <w:tcW w:w="2835" w:type="dxa"/>
            <w:tcBorders>
              <w:left w:val="single" w:sz="6" w:space="0" w:color="auto"/>
              <w:bottom w:val="single" w:sz="6" w:space="0" w:color="auto"/>
            </w:tcBorders>
            <w:tcMar>
              <w:left w:w="90" w:type="dxa"/>
              <w:right w:w="90" w:type="dxa"/>
            </w:tcMar>
          </w:tcPr>
          <w:p w14:paraId="0BBD82A3" w14:textId="0B56929B" w:rsidR="6A3CAEEE" w:rsidRDefault="00B57829" w:rsidP="53614F40">
            <w:pPr>
              <w:spacing w:before="80" w:after="80" w:line="259" w:lineRule="auto"/>
              <w:rPr>
                <w:color w:val="000000" w:themeColor="text1"/>
              </w:rPr>
            </w:pPr>
            <w:r>
              <w:t>Several times a month</w:t>
            </w:r>
          </w:p>
        </w:tc>
        <w:tc>
          <w:tcPr>
            <w:tcW w:w="6525" w:type="dxa"/>
            <w:tcBorders>
              <w:bottom w:val="single" w:sz="6" w:space="0" w:color="auto"/>
              <w:right w:val="single" w:sz="6" w:space="0" w:color="auto"/>
            </w:tcBorders>
            <w:tcMar>
              <w:left w:w="90" w:type="dxa"/>
              <w:right w:w="90" w:type="dxa"/>
            </w:tcMar>
          </w:tcPr>
          <w:p w14:paraId="10DB3871" w14:textId="56AA613D" w:rsidR="6A3CAEEE" w:rsidRDefault="53614F40" w:rsidP="53614F40">
            <w:pPr>
              <w:spacing w:before="80" w:after="80" w:line="259" w:lineRule="auto"/>
              <w:rPr>
                <w:color w:val="000000" w:themeColor="text1"/>
              </w:rPr>
            </w:pPr>
            <w:r>
              <w:t xml:space="preserve">The member requires assistance with suctioning and care of their tracheostomy </w:t>
            </w:r>
            <w:r w:rsidR="419D7779">
              <w:t>s</w:t>
            </w:r>
            <w:r>
              <w:t>everal times a month</w:t>
            </w:r>
          </w:p>
        </w:tc>
      </w:tr>
      <w:tr w:rsidR="6A3CAEEE" w14:paraId="41751C50" w14:textId="77777777" w:rsidTr="70EAD96A">
        <w:trPr>
          <w:trHeight w:val="285"/>
        </w:trPr>
        <w:tc>
          <w:tcPr>
            <w:tcW w:w="2835" w:type="dxa"/>
            <w:tcBorders>
              <w:left w:val="single" w:sz="6" w:space="0" w:color="auto"/>
              <w:bottom w:val="single" w:sz="6" w:space="0" w:color="auto"/>
            </w:tcBorders>
            <w:tcMar>
              <w:left w:w="90" w:type="dxa"/>
              <w:right w:w="90" w:type="dxa"/>
            </w:tcMar>
          </w:tcPr>
          <w:p w14:paraId="6E11404D" w14:textId="0AB298BD" w:rsidR="6A3CAEEE" w:rsidRDefault="00B57829" w:rsidP="53614F40">
            <w:pPr>
              <w:spacing w:before="80" w:after="80" w:line="259" w:lineRule="auto"/>
              <w:rPr>
                <w:color w:val="000000" w:themeColor="text1"/>
              </w:rPr>
            </w:pPr>
            <w:r>
              <w:rPr>
                <w:color w:val="000000" w:themeColor="text1"/>
              </w:rPr>
              <w:t>Monthly or less</w:t>
            </w:r>
          </w:p>
        </w:tc>
        <w:tc>
          <w:tcPr>
            <w:tcW w:w="6525" w:type="dxa"/>
            <w:tcBorders>
              <w:bottom w:val="single" w:sz="6" w:space="0" w:color="auto"/>
              <w:right w:val="single" w:sz="6" w:space="0" w:color="auto"/>
            </w:tcBorders>
            <w:tcMar>
              <w:left w:w="90" w:type="dxa"/>
              <w:right w:w="90" w:type="dxa"/>
            </w:tcMar>
          </w:tcPr>
          <w:p w14:paraId="50317006" w14:textId="3DF01EC0" w:rsidR="6A3CAEEE" w:rsidRDefault="53614F40" w:rsidP="53614F40">
            <w:pPr>
              <w:spacing w:before="80" w:after="80" w:line="259" w:lineRule="auto"/>
            </w:pPr>
            <w:r>
              <w:t>The member requires assistance with suctioning and care of their tracheostomy once per month or less</w:t>
            </w:r>
          </w:p>
        </w:tc>
      </w:tr>
    </w:tbl>
    <w:p w14:paraId="7DDD476A" w14:textId="2478611C" w:rsidR="6A3CAEEE" w:rsidRDefault="6A3CAEEE" w:rsidP="53614F40">
      <w:pPr>
        <w:spacing w:before="80" w:after="80"/>
        <w:rPr>
          <w:color w:val="000000" w:themeColor="text1"/>
        </w:rPr>
      </w:pPr>
    </w:p>
    <w:p w14:paraId="3300C537" w14:textId="796628F9" w:rsidR="6A3CAEEE" w:rsidRDefault="6A3CAEEE" w:rsidP="53614F40">
      <w:pPr>
        <w:spacing w:before="80" w:after="80"/>
        <w:rPr>
          <w:color w:val="000000" w:themeColor="text1"/>
        </w:rPr>
      </w:pPr>
    </w:p>
    <w:p w14:paraId="65B3B4FF" w14:textId="6931904F" w:rsidR="6A3CAEEE" w:rsidRDefault="4A30EDE4" w:rsidP="4A30EDE4">
      <w:pPr>
        <w:pStyle w:val="Heading3"/>
        <w:keepNext w:val="0"/>
        <w:keepLines w:val="0"/>
        <w:spacing w:before="80" w:after="80"/>
        <w:rPr>
          <w:b w:val="0"/>
          <w:bCs w:val="0"/>
          <w:color w:val="000000" w:themeColor="text1"/>
        </w:rPr>
      </w:pPr>
      <w:r w:rsidRPr="4A30EDE4">
        <w:t>4 - Does the member require nasopharyngeal aspiration?</w:t>
      </w:r>
    </w:p>
    <w:p w14:paraId="19E02371" w14:textId="0D1C9A92" w:rsidR="6A3CAEEE" w:rsidRDefault="53614F40" w:rsidP="53614F40">
      <w:pPr>
        <w:spacing w:before="80" w:after="80"/>
        <w:rPr>
          <w:color w:val="000000" w:themeColor="text1"/>
        </w:rPr>
      </w:pPr>
      <w:r w:rsidRPr="53614F40">
        <w:rPr>
          <w:b/>
          <w:bCs/>
        </w:rPr>
        <w:t xml:space="preserve">Item Intent: </w:t>
      </w:r>
      <w:r w:rsidR="00176023">
        <w:t>This item is intended</w:t>
      </w:r>
      <w:r w:rsidRPr="53614F40">
        <w:t xml:space="preserve"> to determine if the member requires deep suctioning of the nose, down into the pharynx/airway. </w:t>
      </w:r>
    </w:p>
    <w:p w14:paraId="743AEB9B" w14:textId="6E8DDEF9" w:rsidR="6A3CAEEE" w:rsidRDefault="53614F40" w:rsidP="53614F40">
      <w:pPr>
        <w:spacing w:before="80" w:after="80"/>
        <w:rPr>
          <w:color w:val="000000" w:themeColor="text1"/>
        </w:rPr>
      </w:pPr>
      <w:r w:rsidDel="53614F40">
        <w:t>The need for nasopharyngeal aspiration indicates that the individual requires ongoing intervention to maintain their airway which may require support.</w:t>
      </w:r>
    </w:p>
    <w:p w14:paraId="39ED7C3A" w14:textId="60974184" w:rsidR="001134FD" w:rsidRDefault="53614F40" w:rsidP="53614F40">
      <w:pPr>
        <w:spacing w:before="80" w:after="80"/>
      </w:pPr>
      <w:r w:rsidRPr="70EAD96A">
        <w:rPr>
          <w:b/>
          <w:bCs/>
        </w:rPr>
        <w:t>Definition:</w:t>
      </w:r>
      <w:r w:rsidR="005800FB" w:rsidRPr="70EAD96A">
        <w:rPr>
          <w:b/>
          <w:bCs/>
        </w:rPr>
        <w:t xml:space="preserve"> </w:t>
      </w:r>
      <w:r>
        <w:t xml:space="preserve">Nasopharyngeal </w:t>
      </w:r>
      <w:r w:rsidR="5C87FEBA">
        <w:t>A</w:t>
      </w:r>
      <w:r>
        <w:t xml:space="preserve">spiration (NPA) - </w:t>
      </w:r>
      <w:r w:rsidR="3BC857D9">
        <w:t>a</w:t>
      </w:r>
      <w:r>
        <w:t xml:space="preserve"> procedure that involves collecting pharyngeal secretions, food, or gastric secretions that have entered the larynx or trachea using a catheter and mucus extractor. </w:t>
      </w:r>
    </w:p>
    <w:p w14:paraId="5E56357B" w14:textId="049B2B33" w:rsidR="6A3CAEEE" w:rsidRDefault="53614F40" w:rsidP="53614F40">
      <w:pPr>
        <w:spacing w:before="80" w:after="80"/>
        <w:rPr>
          <w:color w:val="000000" w:themeColor="text1"/>
        </w:rPr>
      </w:pPr>
      <w:r w:rsidRPr="1F096DC9">
        <w:rPr>
          <w:b/>
          <w:bCs/>
        </w:rPr>
        <w:t xml:space="preserve">Steps for Assessment: </w:t>
      </w:r>
      <w:r w:rsidR="00B93E75">
        <w:t>Directly</w:t>
      </w:r>
      <w:r>
        <w:t xml:space="preserve"> ask the member or the caregiver if the member requires </w:t>
      </w:r>
      <w:r w:rsidR="28BDADCD">
        <w:t xml:space="preserve">nasopharyngeal </w:t>
      </w:r>
      <w:r w:rsidR="00B32565">
        <w:t>aspiration.</w:t>
      </w:r>
    </w:p>
    <w:p w14:paraId="309A2316" w14:textId="77777777" w:rsidR="005E1D76" w:rsidRDefault="005E1D76" w:rsidP="005E1D76">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95"/>
      </w:tblGrid>
      <w:tr w:rsidR="6A3CAEEE" w14:paraId="4570B2CA" w14:textId="77777777" w:rsidTr="70EAD96A">
        <w:trPr>
          <w:trHeight w:val="285"/>
        </w:trPr>
        <w:tc>
          <w:tcPr>
            <w:tcW w:w="2850" w:type="dxa"/>
            <w:tcBorders>
              <w:top w:val="single" w:sz="6" w:space="0" w:color="auto"/>
              <w:left w:val="single" w:sz="6" w:space="0" w:color="auto"/>
            </w:tcBorders>
            <w:tcMar>
              <w:left w:w="90" w:type="dxa"/>
              <w:right w:w="90" w:type="dxa"/>
            </w:tcMar>
          </w:tcPr>
          <w:p w14:paraId="6B9E5219" w14:textId="6C0C4A12" w:rsidR="6A3CAEEE" w:rsidRDefault="005E1D76"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473CD2E6" w14:textId="65F1526E" w:rsidR="6A3CAEEE" w:rsidRDefault="53614F40" w:rsidP="53614F40">
            <w:pPr>
              <w:spacing w:before="80" w:after="80" w:line="259" w:lineRule="auto"/>
              <w:rPr>
                <w:color w:val="000000" w:themeColor="text1"/>
              </w:rPr>
            </w:pPr>
            <w:r w:rsidRPr="53614F40">
              <w:rPr>
                <w:b/>
                <w:bCs/>
              </w:rPr>
              <w:t>Definition</w:t>
            </w:r>
          </w:p>
        </w:tc>
      </w:tr>
      <w:tr w:rsidR="6A3CAEEE" w14:paraId="2C1D9F9D" w14:textId="77777777" w:rsidTr="70EAD96A">
        <w:trPr>
          <w:trHeight w:val="285"/>
        </w:trPr>
        <w:tc>
          <w:tcPr>
            <w:tcW w:w="2850" w:type="dxa"/>
            <w:tcBorders>
              <w:left w:val="single" w:sz="6" w:space="0" w:color="auto"/>
              <w:bottom w:val="single" w:sz="6" w:space="0" w:color="auto"/>
            </w:tcBorders>
            <w:tcMar>
              <w:left w:w="90" w:type="dxa"/>
              <w:right w:w="90" w:type="dxa"/>
            </w:tcMar>
          </w:tcPr>
          <w:p w14:paraId="12751237" w14:textId="5A62F405" w:rsidR="6A3CAEEE"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789A1A9E" w14:textId="358113D0" w:rsidR="6A3CAEEE" w:rsidRDefault="25EBF8B3" w:rsidP="25EBF8B3">
            <w:pPr>
              <w:spacing w:before="80" w:after="80" w:line="259" w:lineRule="auto"/>
              <w:rPr>
                <w:color w:val="000000" w:themeColor="text1"/>
              </w:rPr>
            </w:pPr>
            <w:r>
              <w:t>The member requires nasopharyngeal aspiration</w:t>
            </w:r>
          </w:p>
        </w:tc>
      </w:tr>
      <w:tr w:rsidR="6A3CAEEE" w14:paraId="3BAE3FA6" w14:textId="77777777" w:rsidTr="70EAD96A">
        <w:trPr>
          <w:trHeight w:val="285"/>
        </w:trPr>
        <w:tc>
          <w:tcPr>
            <w:tcW w:w="2850" w:type="dxa"/>
            <w:tcBorders>
              <w:left w:val="single" w:sz="6" w:space="0" w:color="auto"/>
              <w:bottom w:val="single" w:sz="6" w:space="0" w:color="auto"/>
            </w:tcBorders>
            <w:tcMar>
              <w:left w:w="90" w:type="dxa"/>
              <w:right w:w="90" w:type="dxa"/>
            </w:tcMar>
          </w:tcPr>
          <w:p w14:paraId="66C5FBBD" w14:textId="3CE34892" w:rsidR="6A3CAEEE"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0575F143" w14:textId="780BB382" w:rsidR="6A3CAEEE" w:rsidRDefault="25EBF8B3" w:rsidP="25EBF8B3">
            <w:pPr>
              <w:spacing w:before="80" w:after="80" w:line="259" w:lineRule="auto"/>
              <w:rPr>
                <w:color w:val="000000" w:themeColor="text1"/>
              </w:rPr>
            </w:pPr>
            <w:r>
              <w:t>The member does not require nasopharyngeal aspiration</w:t>
            </w:r>
          </w:p>
        </w:tc>
      </w:tr>
    </w:tbl>
    <w:p w14:paraId="633D3F51" w14:textId="62A9C218" w:rsidR="6A3CAEEE" w:rsidRDefault="6A3CAEEE" w:rsidP="53614F40">
      <w:pPr>
        <w:spacing w:before="80" w:after="80"/>
        <w:rPr>
          <w:color w:val="000000" w:themeColor="text1"/>
        </w:rPr>
      </w:pPr>
    </w:p>
    <w:p w14:paraId="17424DF6" w14:textId="2DEC724C" w:rsidR="6A3CAEEE" w:rsidRDefault="6A3CAEEE" w:rsidP="25EBF8B3">
      <w:pPr>
        <w:spacing w:before="80" w:after="80"/>
        <w:rPr>
          <w:color w:val="000000" w:themeColor="text1"/>
        </w:rPr>
      </w:pPr>
    </w:p>
    <w:p w14:paraId="49BB41EF" w14:textId="44AF65AB" w:rsidR="6A3CAEEE" w:rsidRDefault="4A30EDE4" w:rsidP="4A30EDE4">
      <w:pPr>
        <w:pStyle w:val="Heading3"/>
        <w:keepNext w:val="0"/>
        <w:keepLines w:val="0"/>
        <w:spacing w:before="80" w:after="80"/>
        <w:rPr>
          <w:b w:val="0"/>
          <w:bCs w:val="0"/>
          <w:color w:val="000000" w:themeColor="text1"/>
        </w:rPr>
      </w:pPr>
      <w:r w:rsidRPr="4A30EDE4">
        <w:lastRenderedPageBreak/>
        <w:t>4.1 - How is the nasopharyngeal aspiration managed?</w:t>
      </w:r>
    </w:p>
    <w:p w14:paraId="74EB7377" w14:textId="0A2E814C" w:rsidR="6A3CAEEE" w:rsidRDefault="53614F40" w:rsidP="53614F40">
      <w:pPr>
        <w:spacing w:before="80" w:after="80"/>
        <w:rPr>
          <w:color w:val="000000" w:themeColor="text1"/>
        </w:rPr>
      </w:pPr>
      <w:r w:rsidRPr="70EAD96A">
        <w:rPr>
          <w:b/>
          <w:bCs/>
        </w:rPr>
        <w:t xml:space="preserve">Item Intent: </w:t>
      </w:r>
      <w:r>
        <w:t xml:space="preserve">This is a skip logic </w:t>
      </w:r>
      <w:r w:rsidR="51F9AAF5">
        <w:t>question and</w:t>
      </w:r>
      <w:r>
        <w:t xml:space="preserve"> only asked if the member answered Yes to </w:t>
      </w:r>
      <w:r w:rsidR="763DA502">
        <w:t>Q</w:t>
      </w:r>
      <w:r>
        <w:t xml:space="preserve">uestion 4, indicating they require </w:t>
      </w:r>
      <w:r w:rsidR="3A6B4295">
        <w:t>N</w:t>
      </w:r>
      <w:r>
        <w:t xml:space="preserve">asopharyngeal </w:t>
      </w:r>
      <w:r w:rsidR="67B0EAFA">
        <w:t>A</w:t>
      </w:r>
      <w:r>
        <w:t xml:space="preserve">spiration (NPA). The intent of this item is to determine how much assistance the member requires related to nasopharyngeal aspiration. </w:t>
      </w:r>
    </w:p>
    <w:p w14:paraId="5EB82EFC" w14:textId="37F75451" w:rsidR="6A3CAEEE" w:rsidRDefault="53614F40" w:rsidP="25EBF8B3">
      <w:pPr>
        <w:spacing w:before="80" w:after="80"/>
        <w:rPr>
          <w:color w:val="000000" w:themeColor="text1"/>
        </w:rPr>
      </w:pPr>
      <w:r w:rsidRPr="70EAD96A">
        <w:rPr>
          <w:b/>
          <w:bCs/>
        </w:rPr>
        <w:t>Definition</w:t>
      </w:r>
      <w:r>
        <w:t xml:space="preserve">: Nasopharyngeal </w:t>
      </w:r>
      <w:r w:rsidR="674D9DDD">
        <w:t>A</w:t>
      </w:r>
      <w:r>
        <w:t xml:space="preserve">spiration (NPA) - </w:t>
      </w:r>
      <w:r w:rsidR="7FEA47E7">
        <w:t>a</w:t>
      </w:r>
      <w:r>
        <w:t xml:space="preserve"> procedure that involves collecting pharyngeal secretions, food, or gastric secretions that have entered the larynx or trachea using a catheter and mucus extractor. </w:t>
      </w:r>
      <w:r w:rsidR="00A455EC">
        <w:t xml:space="preserve"> </w:t>
      </w:r>
      <w:r w:rsidR="25EBF8B3">
        <w:t>Assistance may include gathering and preparing the material required; adjusting the pressure regulator of the suction device; positioning and ensuring the comfort of the member; inserting and removing the catheter; cleaning and maintaining equipment.</w:t>
      </w:r>
    </w:p>
    <w:p w14:paraId="56A18202" w14:textId="77777777" w:rsidR="0015552E" w:rsidRDefault="53614F40" w:rsidP="53614F40">
      <w:pPr>
        <w:spacing w:before="80" w:after="80"/>
      </w:pPr>
      <w:r w:rsidRPr="1F096DC9">
        <w:rPr>
          <w:b/>
          <w:bCs/>
        </w:rPr>
        <w:t xml:space="preserve">Steps for Assessment: </w:t>
      </w:r>
      <w:r w:rsidR="0014760A">
        <w:t>Directly</w:t>
      </w:r>
      <w:r>
        <w:t xml:space="preserve"> ask the member or the caregiver how the nasopharyngeal aspiration is managed</w:t>
      </w:r>
      <w:r w:rsidR="371E9590">
        <w:t>.</w:t>
      </w:r>
      <w:r w:rsidR="00A455EC">
        <w:t xml:space="preserve"> </w:t>
      </w:r>
      <w:r w:rsidR="450925BB">
        <w:t>P</w:t>
      </w:r>
      <w:r>
        <w:t>rompts might include:</w:t>
      </w:r>
      <w:r w:rsidR="00CE0CE8">
        <w:t xml:space="preserve"> </w:t>
      </w:r>
    </w:p>
    <w:p w14:paraId="232842E9" w14:textId="77777777" w:rsidR="0015552E" w:rsidRPr="0015552E" w:rsidRDefault="53614F40" w:rsidP="0015552E">
      <w:pPr>
        <w:pStyle w:val="ListParagraph"/>
        <w:numPr>
          <w:ilvl w:val="0"/>
          <w:numId w:val="65"/>
        </w:numPr>
        <w:spacing w:before="80" w:after="80"/>
        <w:rPr>
          <w:i/>
          <w:iCs/>
        </w:rPr>
      </w:pPr>
      <w:r w:rsidRPr="0015552E">
        <w:rPr>
          <w:i/>
          <w:iCs/>
        </w:rPr>
        <w:t>Does anyone set up the materials for you, or bring them to you?</w:t>
      </w:r>
      <w:r w:rsidR="00CE0CE8" w:rsidRPr="0015552E">
        <w:rPr>
          <w:i/>
          <w:iCs/>
        </w:rPr>
        <w:t xml:space="preserve"> </w:t>
      </w:r>
    </w:p>
    <w:p w14:paraId="1EFF453D" w14:textId="77777777" w:rsidR="0015552E" w:rsidRPr="0015552E" w:rsidRDefault="53614F40" w:rsidP="0015552E">
      <w:pPr>
        <w:pStyle w:val="ListParagraph"/>
        <w:numPr>
          <w:ilvl w:val="0"/>
          <w:numId w:val="65"/>
        </w:numPr>
        <w:spacing w:before="80" w:after="80"/>
        <w:rPr>
          <w:i/>
          <w:iCs/>
        </w:rPr>
      </w:pPr>
      <w:r w:rsidRPr="0015552E">
        <w:rPr>
          <w:i/>
          <w:iCs/>
        </w:rPr>
        <w:t>Can you remember to follow the daily care routine if no one reminds you?</w:t>
      </w:r>
      <w:r w:rsidR="00CE0CE8" w:rsidRPr="0015552E">
        <w:rPr>
          <w:i/>
          <w:iCs/>
        </w:rPr>
        <w:t xml:space="preserve"> </w:t>
      </w:r>
    </w:p>
    <w:p w14:paraId="76F7EB69" w14:textId="77777777" w:rsidR="0015552E" w:rsidRPr="0015552E" w:rsidRDefault="53614F40" w:rsidP="0015552E">
      <w:pPr>
        <w:pStyle w:val="ListParagraph"/>
        <w:numPr>
          <w:ilvl w:val="0"/>
          <w:numId w:val="65"/>
        </w:numPr>
        <w:spacing w:before="80" w:after="80"/>
        <w:rPr>
          <w:i/>
          <w:iCs/>
        </w:rPr>
      </w:pPr>
      <w:r w:rsidRPr="0015552E">
        <w:rPr>
          <w:i/>
          <w:iCs/>
        </w:rPr>
        <w:t>When John helps you set up the materials, does he stay while you do the task in case you need other help?</w:t>
      </w:r>
      <w:r w:rsidR="00CE0CE8" w:rsidRPr="0015552E">
        <w:rPr>
          <w:i/>
          <w:iCs/>
        </w:rPr>
        <w:t xml:space="preserve"> </w:t>
      </w:r>
    </w:p>
    <w:p w14:paraId="5F24FF9A" w14:textId="420FE603" w:rsidR="6A3CAEEE" w:rsidRPr="0015552E" w:rsidRDefault="53614F40" w:rsidP="0015552E">
      <w:pPr>
        <w:pStyle w:val="ListParagraph"/>
        <w:numPr>
          <w:ilvl w:val="0"/>
          <w:numId w:val="65"/>
        </w:numPr>
        <w:spacing w:before="80" w:after="80"/>
        <w:rPr>
          <w:color w:val="000000" w:themeColor="text1"/>
        </w:rPr>
      </w:pPr>
      <w:r w:rsidRPr="0015552E">
        <w:rPr>
          <w:i/>
          <w:iCs/>
        </w:rPr>
        <w:t xml:space="preserve">Does John ever have to touch the equipment (or you) while you are doing the task? </w:t>
      </w:r>
    </w:p>
    <w:p w14:paraId="3A5AC5FE" w14:textId="77777777" w:rsidR="00CD3BF4" w:rsidRDefault="00CD3BF4" w:rsidP="00CD3BF4">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80"/>
      </w:tblGrid>
      <w:tr w:rsidR="6A3CAEEE" w14:paraId="7612E31C" w14:textId="77777777" w:rsidTr="70EAD96A">
        <w:trPr>
          <w:trHeight w:val="270"/>
        </w:trPr>
        <w:tc>
          <w:tcPr>
            <w:tcW w:w="2835" w:type="dxa"/>
            <w:tcBorders>
              <w:top w:val="single" w:sz="6" w:space="0" w:color="auto"/>
              <w:left w:val="single" w:sz="6" w:space="0" w:color="auto"/>
            </w:tcBorders>
            <w:tcMar>
              <w:left w:w="90" w:type="dxa"/>
              <w:right w:w="90" w:type="dxa"/>
            </w:tcMar>
          </w:tcPr>
          <w:p w14:paraId="0B9A2FB5" w14:textId="46DF86A9" w:rsidR="6A3CAEEE" w:rsidRDefault="00CD3BF4"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7206B6C4" w14:textId="69C9CD53" w:rsidR="6A3CAEEE" w:rsidRDefault="53614F40" w:rsidP="53614F40">
            <w:pPr>
              <w:spacing w:before="80" w:after="80" w:line="259" w:lineRule="auto"/>
              <w:rPr>
                <w:color w:val="000000" w:themeColor="text1"/>
              </w:rPr>
            </w:pPr>
            <w:r w:rsidRPr="53614F40">
              <w:rPr>
                <w:b/>
                <w:bCs/>
              </w:rPr>
              <w:t>Definition</w:t>
            </w:r>
          </w:p>
        </w:tc>
      </w:tr>
      <w:tr w:rsidR="6A3CAEEE" w14:paraId="0B91BC65" w14:textId="77777777" w:rsidTr="70EAD96A">
        <w:trPr>
          <w:trHeight w:val="270"/>
        </w:trPr>
        <w:tc>
          <w:tcPr>
            <w:tcW w:w="2835" w:type="dxa"/>
            <w:tcBorders>
              <w:left w:val="single" w:sz="6" w:space="0" w:color="auto"/>
              <w:bottom w:val="single" w:sz="6" w:space="0" w:color="auto"/>
            </w:tcBorders>
            <w:tcMar>
              <w:left w:w="90" w:type="dxa"/>
              <w:right w:w="90" w:type="dxa"/>
            </w:tcMar>
          </w:tcPr>
          <w:p w14:paraId="68C032FF" w14:textId="0C155B9F" w:rsidR="6A3CAEEE" w:rsidRDefault="00CD3BF4"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4A91A840" w14:textId="2AD1EBA8" w:rsidR="6A3CAEEE" w:rsidRDefault="00CD3BF4" w:rsidP="25EBF8B3">
            <w:pPr>
              <w:spacing w:before="80" w:after="80" w:line="259" w:lineRule="auto"/>
              <w:rPr>
                <w:color w:val="000000" w:themeColor="text1"/>
              </w:rPr>
            </w:pPr>
            <w:r>
              <w:t xml:space="preserve">The </w:t>
            </w:r>
            <w:r w:rsidR="25EBF8B3">
              <w:t>member can complete all components of the task</w:t>
            </w:r>
          </w:p>
        </w:tc>
      </w:tr>
      <w:tr w:rsidR="6A3CAEEE" w14:paraId="73A9FD1C" w14:textId="77777777" w:rsidTr="70EAD96A">
        <w:trPr>
          <w:trHeight w:val="270"/>
        </w:trPr>
        <w:tc>
          <w:tcPr>
            <w:tcW w:w="2835" w:type="dxa"/>
            <w:tcBorders>
              <w:left w:val="single" w:sz="6" w:space="0" w:color="auto"/>
              <w:bottom w:val="single" w:sz="6" w:space="0" w:color="auto"/>
            </w:tcBorders>
            <w:tcMar>
              <w:left w:w="90" w:type="dxa"/>
              <w:right w:w="90" w:type="dxa"/>
            </w:tcMar>
          </w:tcPr>
          <w:p w14:paraId="24F51A71" w14:textId="2B5AF1DB" w:rsidR="6A3CAEEE" w:rsidRDefault="00CD3BF4" w:rsidP="53614F40">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7E5F1656" w14:textId="52D0EAA1" w:rsidR="6A3CAEEE" w:rsidRDefault="00CD3BF4" w:rsidP="25EBF8B3">
            <w:pPr>
              <w:spacing w:before="80" w:after="80" w:line="259" w:lineRule="auto"/>
              <w:rPr>
                <w:color w:val="000000" w:themeColor="text1"/>
              </w:rPr>
            </w:pPr>
            <w:r>
              <w:t>The</w:t>
            </w:r>
            <w:r w:rsidR="009E1761">
              <w:t xml:space="preserve"> member requires someone to arrange the equipment for them so the member themself can complete the rest of the task</w:t>
            </w:r>
          </w:p>
        </w:tc>
      </w:tr>
      <w:tr w:rsidR="6A3CAEEE" w14:paraId="0587ACFC" w14:textId="77777777" w:rsidTr="70EAD96A">
        <w:trPr>
          <w:trHeight w:val="270"/>
        </w:trPr>
        <w:tc>
          <w:tcPr>
            <w:tcW w:w="2835" w:type="dxa"/>
            <w:tcBorders>
              <w:left w:val="single" w:sz="6" w:space="0" w:color="auto"/>
              <w:bottom w:val="single" w:sz="6" w:space="0" w:color="auto"/>
            </w:tcBorders>
            <w:tcMar>
              <w:left w:w="90" w:type="dxa"/>
              <w:right w:w="90" w:type="dxa"/>
            </w:tcMar>
          </w:tcPr>
          <w:p w14:paraId="5F836201" w14:textId="0B99E575" w:rsidR="6A3CAEEE" w:rsidRDefault="00CD3BF4"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2471EA4F" w14:textId="2BCF2C60" w:rsidR="6A3CAEEE" w:rsidRDefault="00CD3BF4" w:rsidP="53614F40">
            <w:pPr>
              <w:spacing w:before="80" w:after="80" w:line="259" w:lineRule="auto"/>
            </w:pPr>
            <w:r>
              <w:t>The</w:t>
            </w:r>
            <w:r w:rsidR="53614F40">
              <w:t xml:space="preserve"> member requires oversight and verbal cueing</w:t>
            </w:r>
            <w:r w:rsidR="5C9D75E3">
              <w:t>,</w:t>
            </w:r>
            <w:r w:rsidR="53614F40">
              <w:t xml:space="preserve"> and guidance help to complete the task</w:t>
            </w:r>
          </w:p>
        </w:tc>
      </w:tr>
      <w:tr w:rsidR="6A3CAEEE" w14:paraId="7F6F2E12" w14:textId="77777777" w:rsidTr="70EAD96A">
        <w:trPr>
          <w:trHeight w:val="270"/>
        </w:trPr>
        <w:tc>
          <w:tcPr>
            <w:tcW w:w="2835" w:type="dxa"/>
            <w:tcBorders>
              <w:left w:val="single" w:sz="6" w:space="0" w:color="auto"/>
              <w:bottom w:val="single" w:sz="6" w:space="0" w:color="auto"/>
            </w:tcBorders>
            <w:tcMar>
              <w:left w:w="90" w:type="dxa"/>
              <w:right w:w="90" w:type="dxa"/>
            </w:tcMar>
          </w:tcPr>
          <w:p w14:paraId="6553DA62" w14:textId="3A745AA1" w:rsidR="6A3CAEEE" w:rsidRDefault="00CD3BF4" w:rsidP="53614F40">
            <w:pPr>
              <w:spacing w:before="80" w:after="80" w:line="259" w:lineRule="auto"/>
              <w:rPr>
                <w:color w:val="000000" w:themeColor="text1"/>
              </w:rPr>
            </w:pPr>
            <w:r>
              <w:t>Physical assist</w:t>
            </w:r>
            <w:r w:rsidR="00807D03">
              <w:t>ance</w:t>
            </w:r>
            <w:r w:rsidR="008100C0">
              <w:t xml:space="preserve"> in order to complete the task</w:t>
            </w:r>
          </w:p>
        </w:tc>
        <w:tc>
          <w:tcPr>
            <w:tcW w:w="6480" w:type="dxa"/>
            <w:tcBorders>
              <w:bottom w:val="single" w:sz="6" w:space="0" w:color="auto"/>
              <w:right w:val="single" w:sz="6" w:space="0" w:color="auto"/>
            </w:tcBorders>
            <w:tcMar>
              <w:left w:w="90" w:type="dxa"/>
              <w:right w:w="90" w:type="dxa"/>
            </w:tcMar>
          </w:tcPr>
          <w:p w14:paraId="14A8FC59" w14:textId="7B7E9263" w:rsidR="6A3CAEEE" w:rsidRDefault="00CD3BF4" w:rsidP="25EBF8B3">
            <w:pPr>
              <w:spacing w:before="80" w:after="80" w:line="259" w:lineRule="auto"/>
              <w:rPr>
                <w:color w:val="000000" w:themeColor="text1"/>
              </w:rPr>
            </w:pPr>
            <w:r>
              <w:t>The</w:t>
            </w:r>
            <w:r w:rsidR="25EBF8B3">
              <w:t xml:space="preserve"> member requires physical assistance in order to complete the task </w:t>
            </w:r>
          </w:p>
        </w:tc>
      </w:tr>
      <w:tr w:rsidR="6A3CAEEE" w14:paraId="255EAFC0" w14:textId="77777777" w:rsidTr="70EAD96A">
        <w:trPr>
          <w:trHeight w:val="270"/>
        </w:trPr>
        <w:tc>
          <w:tcPr>
            <w:tcW w:w="2835" w:type="dxa"/>
            <w:tcBorders>
              <w:left w:val="single" w:sz="6" w:space="0" w:color="auto"/>
              <w:bottom w:val="single" w:sz="6" w:space="0" w:color="auto"/>
            </w:tcBorders>
            <w:tcMar>
              <w:left w:w="90" w:type="dxa"/>
              <w:right w:w="90" w:type="dxa"/>
            </w:tcMar>
          </w:tcPr>
          <w:p w14:paraId="3CE5CD19" w14:textId="7049684B" w:rsidR="6A3CAEEE" w:rsidRDefault="00CD3BF4" w:rsidP="53614F40">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3B797F9A" w14:textId="32C7AB25" w:rsidR="00FC73C5" w:rsidRDefault="00CD3BF4" w:rsidP="53614F40">
            <w:pPr>
              <w:spacing w:before="80" w:after="80" w:line="259" w:lineRule="auto"/>
              <w:rPr>
                <w:color w:val="000000" w:themeColor="text1"/>
              </w:rPr>
            </w:pPr>
            <w:r>
              <w:t>The</w:t>
            </w:r>
            <w:r w:rsidR="00FC73C5">
              <w:t xml:space="preserve"> member is unable to participate in any way and relies on others in order to complete the task</w:t>
            </w:r>
          </w:p>
        </w:tc>
      </w:tr>
    </w:tbl>
    <w:p w14:paraId="4EB28499" w14:textId="6FDF53DD" w:rsidR="6A3CAEEE" w:rsidRDefault="6A3CAEEE" w:rsidP="25EBF8B3">
      <w:pPr>
        <w:spacing w:before="80" w:after="80"/>
        <w:rPr>
          <w:color w:val="000000" w:themeColor="text1"/>
        </w:rPr>
      </w:pPr>
    </w:p>
    <w:p w14:paraId="26757C6A" w14:textId="77777777" w:rsidR="00283279" w:rsidRDefault="00283279" w:rsidP="25EBF8B3">
      <w:pPr>
        <w:spacing w:before="80" w:after="80"/>
        <w:rPr>
          <w:color w:val="000000" w:themeColor="text1"/>
        </w:rPr>
      </w:pPr>
    </w:p>
    <w:p w14:paraId="7EFE582A" w14:textId="76253125" w:rsidR="6A3CAEEE" w:rsidRDefault="4A30EDE4" w:rsidP="4A30EDE4">
      <w:pPr>
        <w:pStyle w:val="Heading3"/>
        <w:keepNext w:val="0"/>
        <w:keepLines w:val="0"/>
        <w:spacing w:before="80" w:after="80"/>
        <w:rPr>
          <w:b w:val="0"/>
          <w:bCs w:val="0"/>
          <w:color w:val="000000" w:themeColor="text1"/>
        </w:rPr>
      </w:pPr>
      <w:r>
        <w:t xml:space="preserve">4.2 - </w:t>
      </w:r>
      <w:r w:rsidR="00CD3BF4">
        <w:t>How</w:t>
      </w:r>
      <w:r>
        <w:t xml:space="preserve"> often does the member need that level of assistance?</w:t>
      </w:r>
    </w:p>
    <w:p w14:paraId="2F5CD533" w14:textId="63901C04" w:rsidR="6A3CAEEE" w:rsidRDefault="53614F40" w:rsidP="53614F40">
      <w:pPr>
        <w:spacing w:before="80" w:after="80"/>
        <w:rPr>
          <w:color w:val="000000" w:themeColor="text1"/>
        </w:rPr>
      </w:pPr>
      <w:r w:rsidRPr="70EAD96A">
        <w:rPr>
          <w:b/>
          <w:bCs/>
        </w:rPr>
        <w:t xml:space="preserve">Item Intent: </w:t>
      </w:r>
      <w:r>
        <w:t xml:space="preserve">This is a skip logic </w:t>
      </w:r>
      <w:r w:rsidR="0CED1CD4">
        <w:t>question and</w:t>
      </w:r>
      <w:r>
        <w:t xml:space="preserve"> only asked if the member </w:t>
      </w:r>
      <w:r w:rsidR="00CD3BF4">
        <w:t>indicated that</w:t>
      </w:r>
      <w:r>
        <w:t xml:space="preserve"> they require assistance with </w:t>
      </w:r>
      <w:r w:rsidR="3C8492F9">
        <w:t>N</w:t>
      </w:r>
      <w:r>
        <w:t xml:space="preserve">asopharyngeal </w:t>
      </w:r>
      <w:r w:rsidR="111E67A2">
        <w:t>A</w:t>
      </w:r>
      <w:r>
        <w:t>spiration (NPA)</w:t>
      </w:r>
      <w:r w:rsidR="00E671A4">
        <w:t xml:space="preserve"> in Question 4.1</w:t>
      </w:r>
      <w:r>
        <w:t>. The intent of this item is to establish the frequency of the care being provided during nasopharyngeal aspiration.</w:t>
      </w:r>
    </w:p>
    <w:p w14:paraId="2144D742" w14:textId="6130DFA2" w:rsidR="6A3CAEEE" w:rsidRDefault="53614F40" w:rsidP="53614F40">
      <w:pPr>
        <w:spacing w:before="80" w:after="80"/>
        <w:rPr>
          <w:color w:val="000000" w:themeColor="text1"/>
        </w:rPr>
      </w:pPr>
      <w:r w:rsidRPr="53614F40">
        <w:rPr>
          <w:b/>
          <w:bCs/>
        </w:rPr>
        <w:t xml:space="preserve">Definition: </w:t>
      </w:r>
      <w:r w:rsidRPr="53614F40">
        <w:t xml:space="preserve">Nasopharyngeal </w:t>
      </w:r>
      <w:r w:rsidR="125E62FB">
        <w:t>A</w:t>
      </w:r>
      <w:r>
        <w:t>spiration</w:t>
      </w:r>
      <w:r w:rsidRPr="53614F40">
        <w:t xml:space="preserve"> (NPA) - a procedure that involves collecting pharyngeal secretions, food, or gastric secretions that have entered the larynx or trachea using a catheter and </w:t>
      </w:r>
      <w:r w:rsidRPr="53614F40">
        <w:lastRenderedPageBreak/>
        <w:t xml:space="preserve">mucus extractor. These secretions have the potential to descend into the lungs, causing an inflammatory reaction in the lungs and potential infection. </w:t>
      </w:r>
    </w:p>
    <w:p w14:paraId="27A662C7" w14:textId="7E21D5AF" w:rsidR="6A3CAEEE" w:rsidRDefault="25EBF8B3" w:rsidP="25EBF8B3">
      <w:pPr>
        <w:spacing w:before="80" w:after="80"/>
        <w:rPr>
          <w:color w:val="000000" w:themeColor="text1"/>
        </w:rPr>
      </w:pPr>
      <w:r w:rsidRPr="25EBF8B3">
        <w:t xml:space="preserve">Assistance may </w:t>
      </w:r>
      <w:r w:rsidR="00B32565" w:rsidRPr="25EBF8B3">
        <w:t>include</w:t>
      </w:r>
      <w:r w:rsidRPr="25EBF8B3">
        <w:t xml:space="preserve"> gathering and preparing the material required; adjusting the pressure regulator of the suction device; positioning and ensuring the comfort of the member; inserting and removing the catheter; cleaning and maintaining equipment.</w:t>
      </w:r>
    </w:p>
    <w:p w14:paraId="5F21B6DC" w14:textId="7196D5CB" w:rsidR="6A3CAEEE" w:rsidRDefault="53614F40" w:rsidP="53614F40">
      <w:pPr>
        <w:spacing w:before="80" w:after="80"/>
        <w:rPr>
          <w:color w:val="000000" w:themeColor="text1"/>
        </w:rPr>
      </w:pPr>
      <w:r w:rsidRPr="1F096DC9">
        <w:rPr>
          <w:b/>
          <w:bCs/>
        </w:rPr>
        <w:t xml:space="preserve">Steps for Assessment: </w:t>
      </w:r>
      <w:r w:rsidR="003A2276">
        <w:t>Directly</w:t>
      </w:r>
      <w:r>
        <w:t xml:space="preserve"> ask the member or caregiver how often </w:t>
      </w:r>
      <w:r w:rsidR="33BDCC1B">
        <w:t>nasopharyngeal</w:t>
      </w:r>
      <w:r>
        <w:t xml:space="preserve"> aspiration is being completed at that level of assistance. You may ask the member to give an estimate for a “good” and a “bad week”.</w:t>
      </w:r>
      <w:r w:rsidR="001A4108">
        <w:t xml:space="preserve"> </w:t>
      </w:r>
      <w:r w:rsidDel="53614F40">
        <w:t xml:space="preserve">Utilize the most frequent level of assistance when </w:t>
      </w:r>
      <w:r>
        <w:t>responding</w:t>
      </w:r>
      <w:r w:rsidR="00FC6BDC">
        <w:t xml:space="preserve">. </w:t>
      </w:r>
    </w:p>
    <w:p w14:paraId="450BB94F" w14:textId="77777777" w:rsidR="00CD3BF4" w:rsidRDefault="00CD3BF4" w:rsidP="00CD3BF4">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6A3CAEEE" w14:paraId="62F89904" w14:textId="77777777" w:rsidTr="70EAD96A">
        <w:trPr>
          <w:trHeight w:val="285"/>
        </w:trPr>
        <w:tc>
          <w:tcPr>
            <w:tcW w:w="2850" w:type="dxa"/>
            <w:tcBorders>
              <w:top w:val="single" w:sz="6" w:space="0" w:color="auto"/>
              <w:left w:val="single" w:sz="6" w:space="0" w:color="auto"/>
            </w:tcBorders>
            <w:tcMar>
              <w:left w:w="90" w:type="dxa"/>
              <w:right w:w="90" w:type="dxa"/>
            </w:tcMar>
          </w:tcPr>
          <w:p w14:paraId="0FE9DF65" w14:textId="403EC9C6" w:rsidR="6A3CAEEE" w:rsidRDefault="00CD3BF4"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1F6ED107" w14:textId="54827637" w:rsidR="6A3CAEEE" w:rsidRDefault="53614F40" w:rsidP="53614F40">
            <w:pPr>
              <w:spacing w:before="80" w:after="80" w:line="259" w:lineRule="auto"/>
              <w:rPr>
                <w:color w:val="000000" w:themeColor="text1"/>
              </w:rPr>
            </w:pPr>
            <w:r w:rsidRPr="53614F40">
              <w:rPr>
                <w:b/>
                <w:bCs/>
              </w:rPr>
              <w:t>Definition</w:t>
            </w:r>
          </w:p>
        </w:tc>
      </w:tr>
      <w:tr w:rsidR="6A3CAEEE" w14:paraId="587306F4" w14:textId="77777777" w:rsidTr="70EAD96A">
        <w:trPr>
          <w:trHeight w:val="285"/>
        </w:trPr>
        <w:tc>
          <w:tcPr>
            <w:tcW w:w="2850" w:type="dxa"/>
            <w:tcBorders>
              <w:left w:val="single" w:sz="6" w:space="0" w:color="auto"/>
              <w:bottom w:val="single" w:sz="6" w:space="0" w:color="auto"/>
            </w:tcBorders>
            <w:tcMar>
              <w:left w:w="90" w:type="dxa"/>
              <w:right w:w="90" w:type="dxa"/>
            </w:tcMar>
          </w:tcPr>
          <w:p w14:paraId="69DB2C04" w14:textId="3D1BF824" w:rsidR="6A3CAEEE" w:rsidRDefault="00FC6BDC" w:rsidP="53614F40">
            <w:pPr>
              <w:spacing w:before="80" w:after="80" w:line="259" w:lineRule="auto"/>
              <w:rPr>
                <w:color w:val="000000" w:themeColor="text1"/>
              </w:rPr>
            </w:pPr>
            <w:r>
              <w:rPr>
                <w:color w:val="000000" w:themeColor="text1"/>
              </w:rPr>
              <w:t>Daily</w:t>
            </w:r>
          </w:p>
        </w:tc>
        <w:tc>
          <w:tcPr>
            <w:tcW w:w="6510" w:type="dxa"/>
            <w:tcBorders>
              <w:bottom w:val="single" w:sz="6" w:space="0" w:color="auto"/>
              <w:right w:val="single" w:sz="6" w:space="0" w:color="auto"/>
            </w:tcBorders>
            <w:tcMar>
              <w:left w:w="90" w:type="dxa"/>
              <w:right w:w="90" w:type="dxa"/>
            </w:tcMar>
          </w:tcPr>
          <w:p w14:paraId="6BF14A9B" w14:textId="224EFB66" w:rsidR="6A3CAEEE" w:rsidRDefault="53614F40" w:rsidP="53614F40">
            <w:pPr>
              <w:spacing w:before="80" w:after="80" w:line="259" w:lineRule="auto"/>
            </w:pPr>
            <w:r>
              <w:t xml:space="preserve">The member requires assistance with nasopharyngeal aspiration </w:t>
            </w:r>
            <w:r w:rsidR="5C8235FA">
              <w:t>daily</w:t>
            </w:r>
          </w:p>
        </w:tc>
      </w:tr>
      <w:tr w:rsidR="6A3CAEEE" w14:paraId="2C47672E" w14:textId="77777777" w:rsidTr="70EAD96A">
        <w:trPr>
          <w:trHeight w:val="285"/>
        </w:trPr>
        <w:tc>
          <w:tcPr>
            <w:tcW w:w="2850" w:type="dxa"/>
            <w:tcBorders>
              <w:left w:val="single" w:sz="6" w:space="0" w:color="auto"/>
              <w:bottom w:val="single" w:sz="6" w:space="0" w:color="auto"/>
            </w:tcBorders>
            <w:tcMar>
              <w:left w:w="90" w:type="dxa"/>
              <w:right w:w="90" w:type="dxa"/>
            </w:tcMar>
          </w:tcPr>
          <w:p w14:paraId="30056293" w14:textId="4D91185F" w:rsidR="6A3CAEEE" w:rsidRDefault="00FC6BDC" w:rsidP="53614F40">
            <w:pPr>
              <w:spacing w:before="80" w:after="80" w:line="259" w:lineRule="auto"/>
              <w:rPr>
                <w:color w:val="000000" w:themeColor="text1"/>
              </w:rPr>
            </w:pPr>
            <w:r>
              <w:t>3-6 times per week</w:t>
            </w:r>
          </w:p>
        </w:tc>
        <w:tc>
          <w:tcPr>
            <w:tcW w:w="6510" w:type="dxa"/>
            <w:tcBorders>
              <w:bottom w:val="single" w:sz="6" w:space="0" w:color="auto"/>
              <w:right w:val="single" w:sz="6" w:space="0" w:color="auto"/>
            </w:tcBorders>
            <w:tcMar>
              <w:left w:w="90" w:type="dxa"/>
              <w:right w:w="90" w:type="dxa"/>
            </w:tcMar>
          </w:tcPr>
          <w:p w14:paraId="18A2E9D5" w14:textId="2543C99D" w:rsidR="6A3CAEEE" w:rsidRDefault="53614F40" w:rsidP="53614F40">
            <w:pPr>
              <w:spacing w:before="80" w:after="80" w:line="259" w:lineRule="auto"/>
              <w:rPr>
                <w:color w:val="000000" w:themeColor="text1"/>
              </w:rPr>
            </w:pPr>
            <w:r>
              <w:t>The member requires assistance with nasopharyngeal aspiration 3-6 times per week</w:t>
            </w:r>
          </w:p>
        </w:tc>
      </w:tr>
      <w:tr w:rsidR="6A3CAEEE" w14:paraId="2EF746B6" w14:textId="77777777" w:rsidTr="70EAD96A">
        <w:trPr>
          <w:trHeight w:val="285"/>
        </w:trPr>
        <w:tc>
          <w:tcPr>
            <w:tcW w:w="2850" w:type="dxa"/>
            <w:tcBorders>
              <w:left w:val="single" w:sz="6" w:space="0" w:color="auto"/>
              <w:bottom w:val="single" w:sz="6" w:space="0" w:color="auto"/>
            </w:tcBorders>
            <w:tcMar>
              <w:left w:w="90" w:type="dxa"/>
              <w:right w:w="90" w:type="dxa"/>
            </w:tcMar>
          </w:tcPr>
          <w:p w14:paraId="62BA8FC4" w14:textId="690C8B04" w:rsidR="6A3CAEEE" w:rsidRDefault="00FC6BDC" w:rsidP="53614F40">
            <w:pPr>
              <w:spacing w:before="80" w:after="80" w:line="259" w:lineRule="auto"/>
              <w:rPr>
                <w:color w:val="000000" w:themeColor="text1"/>
              </w:rPr>
            </w:pPr>
            <w:r>
              <w:t>1-2 times per week</w:t>
            </w:r>
          </w:p>
        </w:tc>
        <w:tc>
          <w:tcPr>
            <w:tcW w:w="6510" w:type="dxa"/>
            <w:tcBorders>
              <w:bottom w:val="single" w:sz="6" w:space="0" w:color="auto"/>
              <w:right w:val="single" w:sz="6" w:space="0" w:color="auto"/>
            </w:tcBorders>
            <w:tcMar>
              <w:left w:w="90" w:type="dxa"/>
              <w:right w:w="90" w:type="dxa"/>
            </w:tcMar>
          </w:tcPr>
          <w:p w14:paraId="4B2C0206" w14:textId="7292A3B3" w:rsidR="6A3CAEEE" w:rsidRDefault="53614F40" w:rsidP="53614F40">
            <w:pPr>
              <w:spacing w:before="80" w:after="80" w:line="259" w:lineRule="auto"/>
              <w:rPr>
                <w:color w:val="000000" w:themeColor="text1"/>
              </w:rPr>
            </w:pPr>
            <w:r>
              <w:t>The member requires assistance with nasopharyngeal aspiration 1-2 times per week</w:t>
            </w:r>
          </w:p>
        </w:tc>
      </w:tr>
      <w:tr w:rsidR="6A3CAEEE" w14:paraId="0037A206" w14:textId="77777777" w:rsidTr="70EAD96A">
        <w:trPr>
          <w:trHeight w:val="285"/>
        </w:trPr>
        <w:tc>
          <w:tcPr>
            <w:tcW w:w="2850" w:type="dxa"/>
            <w:tcBorders>
              <w:left w:val="single" w:sz="6" w:space="0" w:color="auto"/>
              <w:bottom w:val="single" w:sz="6" w:space="0" w:color="auto"/>
            </w:tcBorders>
            <w:tcMar>
              <w:left w:w="90" w:type="dxa"/>
              <w:right w:w="90" w:type="dxa"/>
            </w:tcMar>
          </w:tcPr>
          <w:p w14:paraId="5BEBC96C" w14:textId="65E2FB19" w:rsidR="6A3CAEEE" w:rsidRDefault="00FC6BDC" w:rsidP="53614F40">
            <w:pPr>
              <w:spacing w:before="80" w:after="80" w:line="259" w:lineRule="auto"/>
              <w:rPr>
                <w:color w:val="000000" w:themeColor="text1"/>
              </w:rPr>
            </w:pPr>
            <w:r>
              <w:t>Several times a month</w:t>
            </w:r>
          </w:p>
        </w:tc>
        <w:tc>
          <w:tcPr>
            <w:tcW w:w="6510" w:type="dxa"/>
            <w:tcBorders>
              <w:bottom w:val="single" w:sz="6" w:space="0" w:color="auto"/>
              <w:right w:val="single" w:sz="6" w:space="0" w:color="auto"/>
            </w:tcBorders>
            <w:tcMar>
              <w:left w:w="90" w:type="dxa"/>
              <w:right w:w="90" w:type="dxa"/>
            </w:tcMar>
          </w:tcPr>
          <w:p w14:paraId="221E81D8" w14:textId="4A38212E" w:rsidR="6A3CAEEE" w:rsidRDefault="53614F40" w:rsidP="53614F40">
            <w:pPr>
              <w:spacing w:before="80" w:after="80" w:line="259" w:lineRule="auto"/>
              <w:rPr>
                <w:color w:val="000000" w:themeColor="text1"/>
              </w:rPr>
            </w:pPr>
            <w:r>
              <w:t>The member requires assistance with nasopharyngeal aspiration several times a month</w:t>
            </w:r>
          </w:p>
        </w:tc>
      </w:tr>
      <w:tr w:rsidR="6A3CAEEE" w14:paraId="20872C1D" w14:textId="77777777" w:rsidTr="70EAD96A">
        <w:trPr>
          <w:trHeight w:val="285"/>
        </w:trPr>
        <w:tc>
          <w:tcPr>
            <w:tcW w:w="2850" w:type="dxa"/>
            <w:tcBorders>
              <w:left w:val="single" w:sz="6" w:space="0" w:color="auto"/>
              <w:bottom w:val="single" w:sz="6" w:space="0" w:color="auto"/>
            </w:tcBorders>
            <w:tcMar>
              <w:left w:w="90" w:type="dxa"/>
              <w:right w:w="90" w:type="dxa"/>
            </w:tcMar>
          </w:tcPr>
          <w:p w14:paraId="2C23E6E2" w14:textId="41FC4FFD" w:rsidR="6A3CAEEE" w:rsidRDefault="00FC6BDC" w:rsidP="53614F40">
            <w:pPr>
              <w:spacing w:before="80" w:after="80" w:line="259" w:lineRule="auto"/>
              <w:rPr>
                <w:color w:val="000000" w:themeColor="text1"/>
              </w:rPr>
            </w:pPr>
            <w:r>
              <w:rPr>
                <w:color w:val="000000" w:themeColor="text1"/>
              </w:rPr>
              <w:t>Monthly or less</w:t>
            </w:r>
          </w:p>
        </w:tc>
        <w:tc>
          <w:tcPr>
            <w:tcW w:w="6510" w:type="dxa"/>
            <w:tcBorders>
              <w:bottom w:val="single" w:sz="6" w:space="0" w:color="auto"/>
              <w:right w:val="single" w:sz="6" w:space="0" w:color="auto"/>
            </w:tcBorders>
            <w:tcMar>
              <w:left w:w="90" w:type="dxa"/>
              <w:right w:w="90" w:type="dxa"/>
            </w:tcMar>
          </w:tcPr>
          <w:p w14:paraId="50C141F1" w14:textId="5EFB1BED" w:rsidR="6A3CAEEE" w:rsidRDefault="53614F40" w:rsidP="53614F40">
            <w:pPr>
              <w:spacing w:before="80" w:after="80" w:line="259" w:lineRule="auto"/>
              <w:rPr>
                <w:color w:val="000000" w:themeColor="text1"/>
              </w:rPr>
            </w:pPr>
            <w:r>
              <w:t>The member requires assistance with nasopharyngeal aspiration once per month or less</w:t>
            </w:r>
          </w:p>
        </w:tc>
      </w:tr>
    </w:tbl>
    <w:p w14:paraId="63AB20E6" w14:textId="75476CC5" w:rsidR="6A3CAEEE" w:rsidRDefault="6A3CAEEE" w:rsidP="53614F40">
      <w:pPr>
        <w:spacing w:before="80" w:after="80"/>
        <w:rPr>
          <w:color w:val="000000" w:themeColor="text1"/>
        </w:rPr>
      </w:pPr>
    </w:p>
    <w:p w14:paraId="3771C2DD" w14:textId="1AD6FFD6" w:rsidR="6A3CAEEE" w:rsidRDefault="4A30EDE4" w:rsidP="00FB3C1A">
      <w:pPr>
        <w:pStyle w:val="Heading3"/>
        <w:keepNext w:val="0"/>
        <w:keepLines w:val="0"/>
        <w:spacing w:before="480" w:after="80"/>
        <w:rPr>
          <w:b w:val="0"/>
          <w:bCs w:val="0"/>
          <w:color w:val="000000" w:themeColor="text1"/>
        </w:rPr>
      </w:pPr>
      <w:r w:rsidRPr="4A30EDE4">
        <w:t>5 - Does the member require a ventilator?</w:t>
      </w:r>
    </w:p>
    <w:p w14:paraId="540868C7" w14:textId="2E6821D4" w:rsidR="6A3CAEEE" w:rsidRDefault="53614F40" w:rsidP="53614F40">
      <w:pPr>
        <w:spacing w:before="80" w:after="80"/>
        <w:rPr>
          <w:color w:val="000000" w:themeColor="text1"/>
        </w:rPr>
      </w:pPr>
      <w:r w:rsidRPr="2472830E">
        <w:rPr>
          <w:b/>
          <w:bCs/>
        </w:rPr>
        <w:t xml:space="preserve">Item Intent: </w:t>
      </w:r>
      <w:r w:rsidR="004F521F">
        <w:t>This item is intended</w:t>
      </w:r>
      <w:r>
        <w:t xml:space="preserve"> to determine whether the member is able to breathe on their own or needs the use of a mechanical ventilator to breath</w:t>
      </w:r>
      <w:r w:rsidR="3126EFF7">
        <w:t>e</w:t>
      </w:r>
      <w:r>
        <w:t xml:space="preserve"> for them.</w:t>
      </w:r>
      <w:r w:rsidR="00D00A34">
        <w:rPr>
          <w:color w:val="000000" w:themeColor="text1"/>
        </w:rPr>
        <w:t xml:space="preserve"> </w:t>
      </w:r>
      <w:r w:rsidRPr="53614F40">
        <w:t>Requiring a ventilator indicates that the individual requires mechanical intervention to maintain their breathing.</w:t>
      </w:r>
    </w:p>
    <w:p w14:paraId="4B4EC6F3" w14:textId="29915E7E" w:rsidR="6A3CAEEE" w:rsidRDefault="53614F40" w:rsidP="53614F40">
      <w:pPr>
        <w:spacing w:before="80" w:after="80"/>
        <w:rPr>
          <w:color w:val="000000" w:themeColor="text1"/>
        </w:rPr>
      </w:pPr>
      <w:r w:rsidRPr="53614F40">
        <w:rPr>
          <w:b/>
          <w:bCs/>
        </w:rPr>
        <w:t xml:space="preserve">Definition: </w:t>
      </w:r>
      <w:r w:rsidRPr="53614F40">
        <w:t>Mechanical ventilation is a machine that forces predetermined measurements of air into the lungs through a mask or endotracheal tube and then removes carbon dioxide from the member’s body. Mechanical ventilation is used to sustain life in members with compromised airways, impaired ventilation, or chronic hypoxemic respiratory failure.</w:t>
      </w:r>
    </w:p>
    <w:p w14:paraId="0A07DC6B" w14:textId="26A30A16" w:rsidR="6A3CAEEE" w:rsidRDefault="53614F40" w:rsidP="53614F40">
      <w:pPr>
        <w:spacing w:before="80" w:after="80"/>
        <w:rPr>
          <w:color w:val="000000" w:themeColor="text1"/>
        </w:rPr>
      </w:pPr>
      <w:r w:rsidRPr="53614F40">
        <w:rPr>
          <w:b/>
          <w:bCs/>
        </w:rPr>
        <w:t xml:space="preserve">Steps for Assessment: </w:t>
      </w:r>
      <w:r w:rsidR="003A2276">
        <w:t>Directly</w:t>
      </w:r>
      <w:r w:rsidRPr="53614F40">
        <w:t xml:space="preserve"> ask the member or the caregiver if the member requires a ventilator. The nurse may also visually see the ventilator if the member is on continuous ventilator use.</w:t>
      </w:r>
    </w:p>
    <w:p w14:paraId="5EAFAB30" w14:textId="77777777" w:rsidR="00747A79" w:rsidRDefault="00747A79" w:rsidP="00747A7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1107584F" w14:paraId="1C642933" w14:textId="77777777" w:rsidTr="70EAD96A">
        <w:trPr>
          <w:trHeight w:val="285"/>
        </w:trPr>
        <w:tc>
          <w:tcPr>
            <w:tcW w:w="2850" w:type="dxa"/>
            <w:tcBorders>
              <w:top w:val="single" w:sz="6" w:space="0" w:color="auto"/>
              <w:left w:val="single" w:sz="6" w:space="0" w:color="auto"/>
            </w:tcBorders>
            <w:tcMar>
              <w:left w:w="90" w:type="dxa"/>
              <w:right w:w="90" w:type="dxa"/>
            </w:tcMar>
          </w:tcPr>
          <w:p w14:paraId="165FB88B" w14:textId="3B22C665" w:rsidR="1107584F" w:rsidRDefault="00747A79"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B5A02B8" w14:textId="48175FFE" w:rsidR="1107584F" w:rsidRDefault="53614F40" w:rsidP="53614F40">
            <w:pPr>
              <w:spacing w:before="80" w:after="80" w:line="259" w:lineRule="auto"/>
              <w:rPr>
                <w:color w:val="000000" w:themeColor="text1"/>
              </w:rPr>
            </w:pPr>
            <w:r w:rsidRPr="53614F40">
              <w:rPr>
                <w:b/>
                <w:bCs/>
              </w:rPr>
              <w:t>Definition</w:t>
            </w:r>
          </w:p>
        </w:tc>
      </w:tr>
      <w:tr w:rsidR="1107584F" w14:paraId="0EEE87F1" w14:textId="77777777" w:rsidTr="70EAD96A">
        <w:trPr>
          <w:trHeight w:val="285"/>
        </w:trPr>
        <w:tc>
          <w:tcPr>
            <w:tcW w:w="2850" w:type="dxa"/>
            <w:tcBorders>
              <w:left w:val="single" w:sz="6" w:space="0" w:color="auto"/>
              <w:bottom w:val="single" w:sz="6" w:space="0" w:color="auto"/>
            </w:tcBorders>
            <w:tcMar>
              <w:left w:w="90" w:type="dxa"/>
              <w:right w:w="90" w:type="dxa"/>
            </w:tcMar>
          </w:tcPr>
          <w:p w14:paraId="4E36AA35" w14:textId="5D327DB3" w:rsidR="1107584F" w:rsidRDefault="53614F40" w:rsidP="53614F40">
            <w:pPr>
              <w:spacing w:before="80" w:after="80" w:line="259" w:lineRule="auto"/>
              <w:rPr>
                <w:color w:val="000000" w:themeColor="text1"/>
              </w:rPr>
            </w:pPr>
            <w:r w:rsidRPr="53614F40">
              <w:lastRenderedPageBreak/>
              <w:t>Yes</w:t>
            </w:r>
          </w:p>
        </w:tc>
        <w:tc>
          <w:tcPr>
            <w:tcW w:w="6510" w:type="dxa"/>
            <w:tcBorders>
              <w:bottom w:val="single" w:sz="6" w:space="0" w:color="auto"/>
              <w:right w:val="single" w:sz="6" w:space="0" w:color="auto"/>
            </w:tcBorders>
            <w:tcMar>
              <w:left w:w="90" w:type="dxa"/>
              <w:right w:w="90" w:type="dxa"/>
            </w:tcMar>
          </w:tcPr>
          <w:p w14:paraId="361F8B76" w14:textId="4497B070" w:rsidR="1107584F" w:rsidRDefault="25EBF8B3" w:rsidP="25EBF8B3">
            <w:pPr>
              <w:spacing w:before="80" w:after="80" w:line="259" w:lineRule="auto"/>
              <w:rPr>
                <w:color w:val="000000" w:themeColor="text1"/>
              </w:rPr>
            </w:pPr>
            <w:r>
              <w:t>The member requires a ventilator</w:t>
            </w:r>
          </w:p>
        </w:tc>
      </w:tr>
      <w:tr w:rsidR="1107584F" w14:paraId="31B12E47" w14:textId="77777777" w:rsidTr="70EAD96A">
        <w:trPr>
          <w:trHeight w:val="285"/>
        </w:trPr>
        <w:tc>
          <w:tcPr>
            <w:tcW w:w="2850" w:type="dxa"/>
            <w:tcBorders>
              <w:left w:val="single" w:sz="6" w:space="0" w:color="auto"/>
              <w:bottom w:val="single" w:sz="6" w:space="0" w:color="auto"/>
            </w:tcBorders>
            <w:tcMar>
              <w:left w:w="90" w:type="dxa"/>
              <w:right w:w="90" w:type="dxa"/>
            </w:tcMar>
          </w:tcPr>
          <w:p w14:paraId="69DD9176" w14:textId="6A190C24" w:rsidR="1107584F"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1FF0D723" w14:textId="7CF36FB0" w:rsidR="1107584F" w:rsidRDefault="25EBF8B3" w:rsidP="25EBF8B3">
            <w:pPr>
              <w:spacing w:before="80" w:after="80" w:line="259" w:lineRule="auto"/>
              <w:rPr>
                <w:color w:val="000000" w:themeColor="text1"/>
              </w:rPr>
            </w:pPr>
            <w:r>
              <w:t>The member does not require a ventilator</w:t>
            </w:r>
          </w:p>
        </w:tc>
      </w:tr>
    </w:tbl>
    <w:p w14:paraId="40ABE3AF" w14:textId="5F2FAD79" w:rsidR="6A3CAEEE" w:rsidRDefault="6A3CAEEE" w:rsidP="53614F40">
      <w:pPr>
        <w:spacing w:before="80" w:after="80"/>
        <w:rPr>
          <w:color w:val="000000" w:themeColor="text1"/>
        </w:rPr>
      </w:pPr>
    </w:p>
    <w:p w14:paraId="36DBE6D7" w14:textId="4827A3D8" w:rsidR="6A3CAEEE" w:rsidRDefault="6A3CAEEE" w:rsidP="25EBF8B3">
      <w:pPr>
        <w:spacing w:before="80" w:after="80"/>
        <w:rPr>
          <w:color w:val="000000" w:themeColor="text1"/>
        </w:rPr>
      </w:pPr>
    </w:p>
    <w:p w14:paraId="3E155C63" w14:textId="00F091ED" w:rsidR="6A3CAEEE" w:rsidRDefault="4A30EDE4" w:rsidP="4A30EDE4">
      <w:pPr>
        <w:pStyle w:val="Heading3"/>
        <w:keepNext w:val="0"/>
        <w:keepLines w:val="0"/>
        <w:spacing w:before="80" w:after="80"/>
        <w:rPr>
          <w:b w:val="0"/>
          <w:bCs w:val="0"/>
          <w:color w:val="000000" w:themeColor="text1"/>
        </w:rPr>
      </w:pPr>
      <w:r w:rsidRPr="4A30EDE4">
        <w:t>5.1 - Does the member require physical assistance to manage the ventilator?</w:t>
      </w:r>
    </w:p>
    <w:p w14:paraId="3E4130BE" w14:textId="466C76E2" w:rsidR="6A3CAEEE" w:rsidRDefault="53614F40" w:rsidP="53614F40">
      <w:pPr>
        <w:spacing w:before="80" w:after="80"/>
        <w:rPr>
          <w:color w:val="000000" w:themeColor="text1"/>
        </w:rPr>
      </w:pPr>
      <w:r w:rsidRPr="70EAD96A">
        <w:rPr>
          <w:b/>
          <w:bCs/>
        </w:rPr>
        <w:t xml:space="preserve">Item Intent: </w:t>
      </w:r>
      <w:r>
        <w:t xml:space="preserve">This is a skip logic </w:t>
      </w:r>
      <w:r w:rsidR="2CF42AF6">
        <w:t>question and</w:t>
      </w:r>
      <w:r>
        <w:t xml:space="preserve"> only asked if the member answered Yes to </w:t>
      </w:r>
      <w:r w:rsidR="0E83F8C5">
        <w:t>Q</w:t>
      </w:r>
      <w:r>
        <w:t>uestion 5, indicating they require a ventilator. The intent of this item is to determine if the member needs physical assistance with mechanical ventilation.</w:t>
      </w:r>
    </w:p>
    <w:p w14:paraId="7EE29F87" w14:textId="562042C9" w:rsidR="6A3CAEEE" w:rsidRDefault="53614F40" w:rsidP="53614F40">
      <w:pPr>
        <w:spacing w:before="80" w:after="80"/>
        <w:rPr>
          <w:color w:val="000000" w:themeColor="text1"/>
        </w:rPr>
      </w:pPr>
      <w:r w:rsidRPr="53614F40">
        <w:t>Requiring a ventilator indicates that the individual requires mechanical support to maintain their respiratory function.</w:t>
      </w:r>
    </w:p>
    <w:p w14:paraId="1EA0CF0D" w14:textId="0B2EC727" w:rsidR="6A3CAEEE" w:rsidRDefault="53614F40" w:rsidP="53614F40">
      <w:pPr>
        <w:spacing w:before="80" w:after="80"/>
        <w:rPr>
          <w:color w:val="000000" w:themeColor="text1"/>
        </w:rPr>
      </w:pPr>
      <w:r w:rsidRPr="53614F40">
        <w:rPr>
          <w:b/>
          <w:bCs/>
        </w:rPr>
        <w:t xml:space="preserve">Definition: </w:t>
      </w:r>
      <w:r w:rsidRPr="53614F40">
        <w:t>Mechanical ventilation is a machine that forces predetermined measurements of air into the lungs through a mask or endotracheal tube and then removes carbon dioxide from the member’s body. Mechanical ventilation is used to sustain life in members with compromised airways, impaired ventilation, or chronic hypoxemic respiratory failure.</w:t>
      </w:r>
    </w:p>
    <w:p w14:paraId="137E4217" w14:textId="56062143" w:rsidR="6A3CAEEE" w:rsidRDefault="53614F40" w:rsidP="53614F40">
      <w:pPr>
        <w:spacing w:before="80" w:after="80"/>
        <w:rPr>
          <w:color w:val="000000" w:themeColor="text1"/>
        </w:rPr>
      </w:pPr>
      <w:r w:rsidRPr="2472830E">
        <w:rPr>
          <w:b/>
          <w:bCs/>
        </w:rPr>
        <w:t xml:space="preserve">Steps for Assessment: </w:t>
      </w:r>
      <w:r w:rsidR="00C821F1">
        <w:t>Directly</w:t>
      </w:r>
      <w:r>
        <w:t xml:space="preserve"> ask the member or the caregiver how much assistance is needed in managing mechanical ventilation.</w:t>
      </w:r>
      <w:r w:rsidRPr="2472830E">
        <w:rPr>
          <w:b/>
          <w:bCs/>
        </w:rPr>
        <w:t xml:space="preserve"> </w:t>
      </w:r>
    </w:p>
    <w:p w14:paraId="3734BC0F" w14:textId="316A5841" w:rsidR="002C6047" w:rsidRDefault="002C6047" w:rsidP="002C6047">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80"/>
      </w:tblGrid>
      <w:tr w:rsidR="1107584F" w14:paraId="17F4BBB8" w14:textId="77777777" w:rsidTr="70EAD96A">
        <w:trPr>
          <w:trHeight w:val="285"/>
        </w:trPr>
        <w:tc>
          <w:tcPr>
            <w:tcW w:w="2880" w:type="dxa"/>
            <w:tcBorders>
              <w:top w:val="single" w:sz="6" w:space="0" w:color="auto"/>
              <w:left w:val="single" w:sz="6" w:space="0" w:color="auto"/>
            </w:tcBorders>
            <w:tcMar>
              <w:left w:w="90" w:type="dxa"/>
              <w:right w:w="90" w:type="dxa"/>
            </w:tcMar>
          </w:tcPr>
          <w:p w14:paraId="18F866DC" w14:textId="4E9DD6C6" w:rsidR="1107584F" w:rsidRDefault="0065739B"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51AC8ED7" w14:textId="5D4ED1EC" w:rsidR="1107584F" w:rsidRDefault="53614F40" w:rsidP="53614F40">
            <w:pPr>
              <w:spacing w:before="80" w:after="80" w:line="259" w:lineRule="auto"/>
              <w:rPr>
                <w:color w:val="000000" w:themeColor="text1"/>
              </w:rPr>
            </w:pPr>
            <w:r w:rsidRPr="53614F40">
              <w:rPr>
                <w:b/>
                <w:bCs/>
              </w:rPr>
              <w:t>Definition</w:t>
            </w:r>
          </w:p>
        </w:tc>
      </w:tr>
      <w:tr w:rsidR="1107584F" w14:paraId="7F504A08" w14:textId="77777777" w:rsidTr="70EAD96A">
        <w:trPr>
          <w:trHeight w:val="285"/>
        </w:trPr>
        <w:tc>
          <w:tcPr>
            <w:tcW w:w="2880" w:type="dxa"/>
            <w:tcBorders>
              <w:left w:val="single" w:sz="6" w:space="0" w:color="auto"/>
            </w:tcBorders>
            <w:tcMar>
              <w:left w:w="90" w:type="dxa"/>
              <w:right w:w="90" w:type="dxa"/>
            </w:tcMar>
          </w:tcPr>
          <w:p w14:paraId="5C5AEB87" w14:textId="23945454" w:rsidR="1107584F" w:rsidRDefault="53614F40" w:rsidP="53614F40">
            <w:pPr>
              <w:spacing w:before="80" w:after="80" w:line="259" w:lineRule="auto"/>
              <w:rPr>
                <w:color w:val="000000" w:themeColor="text1"/>
              </w:rPr>
            </w:pPr>
            <w:r w:rsidRPr="53614F40">
              <w:t>Yes</w:t>
            </w:r>
          </w:p>
        </w:tc>
        <w:tc>
          <w:tcPr>
            <w:tcW w:w="6480" w:type="dxa"/>
            <w:tcBorders>
              <w:right w:val="single" w:sz="6" w:space="0" w:color="auto"/>
            </w:tcBorders>
            <w:tcMar>
              <w:left w:w="90" w:type="dxa"/>
              <w:right w:w="90" w:type="dxa"/>
            </w:tcMar>
          </w:tcPr>
          <w:p w14:paraId="5B6652BF" w14:textId="50C48129" w:rsidR="1107584F" w:rsidRDefault="53614F40" w:rsidP="53614F40">
            <w:pPr>
              <w:spacing w:before="80" w:after="80" w:line="259" w:lineRule="auto"/>
              <w:rPr>
                <w:color w:val="000000" w:themeColor="text1"/>
              </w:rPr>
            </w:pPr>
            <w:r>
              <w:t>The member requires physical assistance to manage the ventilator</w:t>
            </w:r>
          </w:p>
        </w:tc>
      </w:tr>
      <w:tr w:rsidR="1107584F" w14:paraId="56BE9B7C" w14:textId="77777777" w:rsidTr="70EAD96A">
        <w:trPr>
          <w:trHeight w:val="285"/>
        </w:trPr>
        <w:tc>
          <w:tcPr>
            <w:tcW w:w="2880" w:type="dxa"/>
            <w:tcBorders>
              <w:left w:val="single" w:sz="6" w:space="0" w:color="auto"/>
              <w:bottom w:val="single" w:sz="6" w:space="0" w:color="auto"/>
            </w:tcBorders>
            <w:tcMar>
              <w:left w:w="90" w:type="dxa"/>
              <w:right w:w="90" w:type="dxa"/>
            </w:tcMar>
          </w:tcPr>
          <w:p w14:paraId="05E6BBE5" w14:textId="7F3979FB" w:rsidR="1107584F" w:rsidRDefault="53614F40" w:rsidP="53614F40">
            <w:pPr>
              <w:spacing w:before="80" w:after="80" w:line="259" w:lineRule="auto"/>
              <w:rPr>
                <w:color w:val="000000" w:themeColor="text1"/>
              </w:rPr>
            </w:pPr>
            <w:r w:rsidRPr="53614F40">
              <w:t>No</w:t>
            </w:r>
          </w:p>
        </w:tc>
        <w:tc>
          <w:tcPr>
            <w:tcW w:w="6480" w:type="dxa"/>
            <w:tcBorders>
              <w:bottom w:val="single" w:sz="6" w:space="0" w:color="auto"/>
              <w:right w:val="single" w:sz="6" w:space="0" w:color="auto"/>
            </w:tcBorders>
            <w:tcMar>
              <w:left w:w="90" w:type="dxa"/>
              <w:right w:w="90" w:type="dxa"/>
            </w:tcMar>
          </w:tcPr>
          <w:p w14:paraId="05142488" w14:textId="3D6B880E" w:rsidR="1107584F" w:rsidRDefault="53614F40" w:rsidP="53614F40">
            <w:pPr>
              <w:spacing w:before="80" w:after="80" w:line="259" w:lineRule="auto"/>
              <w:rPr>
                <w:color w:val="000000" w:themeColor="text1"/>
              </w:rPr>
            </w:pPr>
            <w:r>
              <w:t>The member does not require physical assistance to manage the ventilator</w:t>
            </w:r>
          </w:p>
        </w:tc>
      </w:tr>
    </w:tbl>
    <w:p w14:paraId="3B654EE5" w14:textId="37648B77" w:rsidR="6A3CAEEE" w:rsidRDefault="4A30EDE4" w:rsidP="00FB3C1A">
      <w:pPr>
        <w:pStyle w:val="Heading3"/>
        <w:keepNext w:val="0"/>
        <w:keepLines w:val="0"/>
        <w:spacing w:before="480" w:after="80"/>
        <w:rPr>
          <w:b w:val="0"/>
          <w:bCs w:val="0"/>
          <w:color w:val="000000" w:themeColor="text1"/>
        </w:rPr>
      </w:pPr>
      <w:r w:rsidRPr="4A30EDE4">
        <w:t>6 - Does the member require cough assistance?</w:t>
      </w:r>
    </w:p>
    <w:p w14:paraId="1631DB45" w14:textId="3D8464E1" w:rsidR="6A3CAEEE" w:rsidRDefault="53614F40" w:rsidP="53614F40">
      <w:pPr>
        <w:spacing w:before="80" w:after="80"/>
        <w:rPr>
          <w:color w:val="000000" w:themeColor="text1"/>
        </w:rPr>
      </w:pPr>
      <w:r w:rsidRPr="53614F40">
        <w:rPr>
          <w:b/>
          <w:bCs/>
        </w:rPr>
        <w:t xml:space="preserve">Item Intent: </w:t>
      </w:r>
      <w:r w:rsidRPr="53614F40">
        <w:t>Th</w:t>
      </w:r>
      <w:r w:rsidR="004F521F">
        <w:t>is item is intended</w:t>
      </w:r>
      <w:r w:rsidRPr="53614F40">
        <w:t xml:space="preserve"> to determine if the member requires assistance with coughing, typically done with a mask, mouthpiece, or tube.</w:t>
      </w:r>
      <w:r w:rsidR="00133490">
        <w:rPr>
          <w:color w:val="000000" w:themeColor="text1"/>
        </w:rPr>
        <w:t xml:space="preserve"> </w:t>
      </w:r>
      <w:r w:rsidRPr="53614F40">
        <w:t>Without such assistance, the individual may have difficulty maintaining a clear airway.</w:t>
      </w:r>
    </w:p>
    <w:p w14:paraId="5DEA9DED" w14:textId="1CF71B49" w:rsidR="6A3CAEEE" w:rsidRDefault="53614F40" w:rsidP="53614F40">
      <w:pPr>
        <w:spacing w:before="80" w:after="80"/>
      </w:pPr>
      <w:r w:rsidRPr="70EAD96A">
        <w:rPr>
          <w:b/>
          <w:bCs/>
        </w:rPr>
        <w:t xml:space="preserve">Definition: </w:t>
      </w:r>
      <w:r>
        <w:t xml:space="preserve">Chest physical therapy may be performed manually, using a </w:t>
      </w:r>
      <w:r w:rsidR="052F8B6A">
        <w:t>H</w:t>
      </w:r>
      <w:r>
        <w:t xml:space="preserve">igh </w:t>
      </w:r>
      <w:r w:rsidR="554D5802">
        <w:t>F</w:t>
      </w:r>
      <w:r>
        <w:t xml:space="preserve">requency </w:t>
      </w:r>
      <w:r w:rsidR="29A3841D">
        <w:t>C</w:t>
      </w:r>
      <w:r>
        <w:t xml:space="preserve">hest </w:t>
      </w:r>
      <w:r w:rsidR="13AFF34C">
        <w:t>W</w:t>
      </w:r>
      <w:r>
        <w:t xml:space="preserve">all </w:t>
      </w:r>
      <w:r w:rsidR="6745F72B">
        <w:t>O</w:t>
      </w:r>
      <w:r>
        <w:t>scillation (HFCWO) or commonly referred to as the “vest,” or through Mechanical</w:t>
      </w:r>
      <w:r w:rsidRPr="70EAD96A">
        <w:rPr>
          <w:b/>
          <w:bCs/>
        </w:rPr>
        <w:t xml:space="preserve"> </w:t>
      </w:r>
      <w:r>
        <w:t>Insufflator</w:t>
      </w:r>
      <w:r w:rsidR="61603711">
        <w:t xml:space="preserve"> </w:t>
      </w:r>
      <w:r>
        <w:t xml:space="preserve">Exsufflator (MIE), commonly referred to as the “cough assist.” A cough assistance machine uses a mask, mouthpiece, or tube to deliver positive airway pressure to the lungs, followed rapidly by negative pressure to help the member cough. </w:t>
      </w:r>
    </w:p>
    <w:p w14:paraId="73D0A50A" w14:textId="1C8311F0" w:rsidR="6A3CAEEE" w:rsidRDefault="53614F40" w:rsidP="53614F40">
      <w:pPr>
        <w:spacing w:before="80" w:after="80"/>
        <w:rPr>
          <w:color w:val="000000" w:themeColor="text1"/>
        </w:rPr>
      </w:pPr>
      <w:r w:rsidRPr="53614F40">
        <w:rPr>
          <w:b/>
          <w:bCs/>
        </w:rPr>
        <w:t xml:space="preserve">Steps for Assessment: </w:t>
      </w:r>
      <w:r w:rsidR="003A2276">
        <w:t>Directly</w:t>
      </w:r>
      <w:r w:rsidRPr="53614F40">
        <w:t xml:space="preserve"> ask the member or the caregiver if the member needs any assistance with coughing, including the use of a cough assistance machine/device. </w:t>
      </w:r>
    </w:p>
    <w:p w14:paraId="5FFB13DE" w14:textId="77777777" w:rsidR="00F7089A" w:rsidRDefault="00F7089A" w:rsidP="00F7089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50"/>
      </w:tblGrid>
      <w:tr w:rsidR="1107584F" w14:paraId="68667DD6" w14:textId="77777777" w:rsidTr="70EAD96A">
        <w:trPr>
          <w:trHeight w:val="285"/>
        </w:trPr>
        <w:tc>
          <w:tcPr>
            <w:tcW w:w="2910" w:type="dxa"/>
            <w:tcBorders>
              <w:top w:val="single" w:sz="6" w:space="0" w:color="auto"/>
              <w:left w:val="single" w:sz="6" w:space="0" w:color="auto"/>
            </w:tcBorders>
            <w:tcMar>
              <w:left w:w="90" w:type="dxa"/>
              <w:right w:w="90" w:type="dxa"/>
            </w:tcMar>
          </w:tcPr>
          <w:p w14:paraId="011DDCC6" w14:textId="07F2E99C" w:rsidR="1107584F" w:rsidRDefault="00B14276" w:rsidP="53614F40">
            <w:pPr>
              <w:spacing w:before="80" w:after="80" w:line="259" w:lineRule="auto"/>
              <w:rPr>
                <w:color w:val="000000" w:themeColor="text1"/>
              </w:rPr>
            </w:pPr>
            <w:r>
              <w:rPr>
                <w:b/>
                <w:bCs/>
              </w:rPr>
              <w:lastRenderedPageBreak/>
              <w:t>Response</w:t>
            </w:r>
          </w:p>
        </w:tc>
        <w:tc>
          <w:tcPr>
            <w:tcW w:w="6450" w:type="dxa"/>
            <w:tcBorders>
              <w:top w:val="single" w:sz="6" w:space="0" w:color="auto"/>
              <w:right w:val="single" w:sz="6" w:space="0" w:color="auto"/>
            </w:tcBorders>
            <w:tcMar>
              <w:left w:w="90" w:type="dxa"/>
              <w:right w:w="90" w:type="dxa"/>
            </w:tcMar>
          </w:tcPr>
          <w:p w14:paraId="21DA9C4A" w14:textId="44AE51D3" w:rsidR="1107584F" w:rsidRDefault="53614F40" w:rsidP="53614F40">
            <w:pPr>
              <w:spacing w:before="80" w:after="80" w:line="259" w:lineRule="auto"/>
              <w:rPr>
                <w:color w:val="000000" w:themeColor="text1"/>
              </w:rPr>
            </w:pPr>
            <w:r w:rsidRPr="53614F40">
              <w:rPr>
                <w:b/>
                <w:bCs/>
              </w:rPr>
              <w:t>Definition</w:t>
            </w:r>
          </w:p>
        </w:tc>
      </w:tr>
      <w:tr w:rsidR="1107584F" w14:paraId="3621EF37" w14:textId="77777777" w:rsidTr="70EAD96A">
        <w:trPr>
          <w:trHeight w:val="285"/>
        </w:trPr>
        <w:tc>
          <w:tcPr>
            <w:tcW w:w="2910" w:type="dxa"/>
            <w:tcBorders>
              <w:left w:val="single" w:sz="6" w:space="0" w:color="auto"/>
              <w:bottom w:val="single" w:sz="6" w:space="0" w:color="auto"/>
            </w:tcBorders>
            <w:tcMar>
              <w:left w:w="90" w:type="dxa"/>
              <w:right w:w="90" w:type="dxa"/>
            </w:tcMar>
          </w:tcPr>
          <w:p w14:paraId="0A52ADD5" w14:textId="71D4497C" w:rsidR="1107584F" w:rsidRDefault="53614F40" w:rsidP="53614F40">
            <w:pPr>
              <w:spacing w:before="80" w:after="80" w:line="259" w:lineRule="auto"/>
              <w:rPr>
                <w:color w:val="000000" w:themeColor="text1"/>
              </w:rPr>
            </w:pPr>
            <w:r w:rsidRPr="53614F40">
              <w:t>Yes</w:t>
            </w:r>
          </w:p>
        </w:tc>
        <w:tc>
          <w:tcPr>
            <w:tcW w:w="6450" w:type="dxa"/>
            <w:tcBorders>
              <w:bottom w:val="single" w:sz="6" w:space="0" w:color="auto"/>
              <w:right w:val="single" w:sz="6" w:space="0" w:color="auto"/>
            </w:tcBorders>
            <w:tcMar>
              <w:left w:w="90" w:type="dxa"/>
              <w:right w:w="90" w:type="dxa"/>
            </w:tcMar>
          </w:tcPr>
          <w:p w14:paraId="6AEF3B67" w14:textId="1AB7743F" w:rsidR="1107584F" w:rsidRDefault="25EBF8B3" w:rsidP="70EAD96A">
            <w:pPr>
              <w:spacing w:before="80" w:after="80" w:line="259" w:lineRule="auto"/>
            </w:pPr>
            <w:r>
              <w:t>The member requires cough assistance</w:t>
            </w:r>
          </w:p>
        </w:tc>
      </w:tr>
      <w:tr w:rsidR="1107584F" w14:paraId="1E0160D7" w14:textId="77777777" w:rsidTr="70EAD96A">
        <w:trPr>
          <w:trHeight w:val="285"/>
        </w:trPr>
        <w:tc>
          <w:tcPr>
            <w:tcW w:w="2910" w:type="dxa"/>
            <w:tcBorders>
              <w:left w:val="single" w:sz="6" w:space="0" w:color="auto"/>
              <w:bottom w:val="single" w:sz="6" w:space="0" w:color="auto"/>
            </w:tcBorders>
            <w:tcMar>
              <w:left w:w="90" w:type="dxa"/>
              <w:right w:w="90" w:type="dxa"/>
            </w:tcMar>
          </w:tcPr>
          <w:p w14:paraId="191B7A22" w14:textId="02BEEF73" w:rsidR="1107584F" w:rsidRDefault="53614F40" w:rsidP="53614F40">
            <w:pPr>
              <w:spacing w:before="80" w:after="80" w:line="259" w:lineRule="auto"/>
              <w:rPr>
                <w:color w:val="000000" w:themeColor="text1"/>
              </w:rPr>
            </w:pPr>
            <w:r w:rsidRPr="53614F40">
              <w:t>No</w:t>
            </w:r>
          </w:p>
        </w:tc>
        <w:tc>
          <w:tcPr>
            <w:tcW w:w="6450" w:type="dxa"/>
            <w:tcBorders>
              <w:bottom w:val="single" w:sz="6" w:space="0" w:color="auto"/>
              <w:right w:val="single" w:sz="6" w:space="0" w:color="auto"/>
            </w:tcBorders>
            <w:tcMar>
              <w:left w:w="90" w:type="dxa"/>
              <w:right w:w="90" w:type="dxa"/>
            </w:tcMar>
          </w:tcPr>
          <w:p w14:paraId="4977560A" w14:textId="243E8BD4" w:rsidR="1107584F" w:rsidRDefault="25EBF8B3" w:rsidP="70EAD96A">
            <w:pPr>
              <w:spacing w:before="80" w:after="80" w:line="259" w:lineRule="auto"/>
            </w:pPr>
            <w:r>
              <w:t>The member does not require cough assistance</w:t>
            </w:r>
          </w:p>
        </w:tc>
      </w:tr>
    </w:tbl>
    <w:p w14:paraId="4FD503E9" w14:textId="78C18126" w:rsidR="6A3CAEEE" w:rsidRDefault="6A3CAEEE" w:rsidP="53614F40">
      <w:pPr>
        <w:spacing w:before="80" w:after="80"/>
        <w:rPr>
          <w:color w:val="000000" w:themeColor="text1"/>
        </w:rPr>
      </w:pPr>
    </w:p>
    <w:p w14:paraId="40B0B091" w14:textId="4E6EDBFF" w:rsidR="6A3CAEEE" w:rsidRDefault="4A30EDE4" w:rsidP="00FB3C1A">
      <w:pPr>
        <w:pStyle w:val="Heading3"/>
        <w:keepNext w:val="0"/>
        <w:keepLines w:val="0"/>
        <w:spacing w:before="480" w:after="80"/>
        <w:rPr>
          <w:b w:val="0"/>
          <w:bCs w:val="0"/>
          <w:color w:val="000000" w:themeColor="text1"/>
        </w:rPr>
      </w:pPr>
      <w:r w:rsidRPr="4A30EDE4">
        <w:t>6.1 - How is cough assistance managed?</w:t>
      </w:r>
    </w:p>
    <w:p w14:paraId="215B090D" w14:textId="3DE562C3" w:rsidR="6A3CAEEE" w:rsidRDefault="53614F40" w:rsidP="53614F40">
      <w:pPr>
        <w:spacing w:before="80" w:after="80"/>
        <w:rPr>
          <w:color w:val="000000" w:themeColor="text1"/>
        </w:rPr>
      </w:pPr>
      <w:r w:rsidRPr="70EAD96A">
        <w:rPr>
          <w:b/>
          <w:bCs/>
        </w:rPr>
        <w:t xml:space="preserve">Item Intent: </w:t>
      </w:r>
      <w:r>
        <w:t xml:space="preserve">This is a skip logic </w:t>
      </w:r>
      <w:r w:rsidR="32444DFC">
        <w:t>question and</w:t>
      </w:r>
      <w:r>
        <w:t xml:space="preserve"> only asked if the member answered Yes to </w:t>
      </w:r>
      <w:r w:rsidR="3F4D8D80">
        <w:t>Q</w:t>
      </w:r>
      <w:r>
        <w:t xml:space="preserve">uestion 6, indicating they require cough assistance. The intent of this item is to determine </w:t>
      </w:r>
      <w:r w:rsidR="59CECFC0">
        <w:t xml:space="preserve">how the cough assistance is managed. </w:t>
      </w:r>
      <w:r>
        <w:t xml:space="preserve"> </w:t>
      </w:r>
    </w:p>
    <w:p w14:paraId="26F96DC8" w14:textId="2E094F98" w:rsidR="6A3CAEEE" w:rsidRDefault="53614F40" w:rsidP="53614F40">
      <w:pPr>
        <w:spacing w:before="80" w:after="80"/>
      </w:pPr>
      <w:r w:rsidRPr="70EAD96A">
        <w:rPr>
          <w:b/>
          <w:bCs/>
        </w:rPr>
        <w:t xml:space="preserve">Definition: </w:t>
      </w:r>
      <w:r>
        <w:t xml:space="preserve">Chest physical therapy may be performed manually, using a </w:t>
      </w:r>
      <w:r w:rsidR="05B94FFF">
        <w:t>H</w:t>
      </w:r>
      <w:r>
        <w:t xml:space="preserve">igh </w:t>
      </w:r>
      <w:r w:rsidR="4C50A829">
        <w:t>F</w:t>
      </w:r>
      <w:r>
        <w:t xml:space="preserve">requency </w:t>
      </w:r>
      <w:r w:rsidR="70994C6C">
        <w:t>C</w:t>
      </w:r>
      <w:r>
        <w:t xml:space="preserve">hest </w:t>
      </w:r>
      <w:r w:rsidR="693BF154">
        <w:t>W</w:t>
      </w:r>
      <w:r>
        <w:t xml:space="preserve">all </w:t>
      </w:r>
      <w:r w:rsidR="5A0175BF">
        <w:t>O</w:t>
      </w:r>
      <w:r>
        <w:t>scillation (HFCWO) or commonly referred to as the “vest,” or through Mechanical</w:t>
      </w:r>
      <w:r w:rsidRPr="70EAD96A">
        <w:rPr>
          <w:b/>
          <w:bCs/>
        </w:rPr>
        <w:t xml:space="preserve"> </w:t>
      </w:r>
      <w:r>
        <w:t>Insufflator</w:t>
      </w:r>
      <w:r w:rsidR="00BB6353">
        <w:t>-</w:t>
      </w:r>
      <w:r>
        <w:t xml:space="preserve">Exsufflator (MIE), commonly referred to as the “cough assist.” A cough assistance machine uses a mask, mouthpiece, or tube to deliver positive airway pressure to the lungs, followed rapidly by negative pressure to help the member cough. </w:t>
      </w:r>
    </w:p>
    <w:p w14:paraId="0457DA72" w14:textId="77777777" w:rsidR="004D5675" w:rsidRDefault="53614F40" w:rsidP="00F7089A">
      <w:pPr>
        <w:spacing w:before="80" w:after="80"/>
      </w:pPr>
      <w:r w:rsidRPr="1F096DC9">
        <w:rPr>
          <w:b/>
          <w:bCs/>
        </w:rPr>
        <w:t xml:space="preserve">Steps for Assessment: </w:t>
      </w:r>
      <w:r w:rsidR="001C17B8">
        <w:t>Directly</w:t>
      </w:r>
      <w:r>
        <w:t xml:space="preserve"> ask the member or the caregiver how much assistance is needed in managing the use of a cough assistance machine/device.</w:t>
      </w:r>
      <w:r w:rsidRPr="1F096DC9">
        <w:rPr>
          <w:b/>
          <w:bCs/>
        </w:rPr>
        <w:t xml:space="preserve"> </w:t>
      </w:r>
      <w:r w:rsidR="3EBB0BEC">
        <w:t>Prompts may include:</w:t>
      </w:r>
      <w:r w:rsidR="00F7089A">
        <w:t xml:space="preserve"> </w:t>
      </w:r>
    </w:p>
    <w:p w14:paraId="4A4F5D80" w14:textId="77777777" w:rsidR="004D5675" w:rsidRDefault="53614F40" w:rsidP="004D5675">
      <w:pPr>
        <w:pStyle w:val="ListParagraph"/>
        <w:numPr>
          <w:ilvl w:val="0"/>
          <w:numId w:val="66"/>
        </w:numPr>
        <w:spacing w:before="80" w:after="80"/>
      </w:pPr>
      <w:r w:rsidRPr="004D5675">
        <w:rPr>
          <w:i/>
          <w:iCs/>
        </w:rPr>
        <w:t>Does anyone set up the machine for you or bring the vest over?</w:t>
      </w:r>
      <w:r w:rsidR="00F7089A">
        <w:t xml:space="preserve"> </w:t>
      </w:r>
    </w:p>
    <w:p w14:paraId="0C7AEA89" w14:textId="77777777" w:rsidR="004D5675" w:rsidRDefault="53614F40" w:rsidP="004D5675">
      <w:pPr>
        <w:pStyle w:val="ListParagraph"/>
        <w:numPr>
          <w:ilvl w:val="0"/>
          <w:numId w:val="66"/>
        </w:numPr>
        <w:spacing w:before="80" w:after="80"/>
      </w:pPr>
      <w:r w:rsidRPr="004D5675">
        <w:rPr>
          <w:i/>
          <w:iCs/>
        </w:rPr>
        <w:t>Can you remember to follow the daily care routine if no one reminds you?</w:t>
      </w:r>
      <w:r w:rsidRPr="53614F40">
        <w:t xml:space="preserve"> </w:t>
      </w:r>
    </w:p>
    <w:p w14:paraId="07CC58F0" w14:textId="77777777" w:rsidR="004D5675" w:rsidRDefault="53614F40" w:rsidP="004D5675">
      <w:pPr>
        <w:pStyle w:val="ListParagraph"/>
        <w:numPr>
          <w:ilvl w:val="0"/>
          <w:numId w:val="66"/>
        </w:numPr>
        <w:spacing w:before="80" w:after="80"/>
      </w:pPr>
      <w:r w:rsidRPr="004D5675">
        <w:rPr>
          <w:i/>
          <w:iCs/>
        </w:rPr>
        <w:t>When John helps you set up the vest, does he stay while you do the task in case you need other help?</w:t>
      </w:r>
      <w:r w:rsidRPr="53614F40">
        <w:t xml:space="preserve"> </w:t>
      </w:r>
    </w:p>
    <w:p w14:paraId="7EEA73CD" w14:textId="62844808" w:rsidR="6A3CAEEE" w:rsidRPr="00F7089A" w:rsidRDefault="53614F40" w:rsidP="004D5675">
      <w:pPr>
        <w:pStyle w:val="ListParagraph"/>
        <w:numPr>
          <w:ilvl w:val="0"/>
          <w:numId w:val="66"/>
        </w:numPr>
        <w:spacing w:before="80" w:after="80"/>
      </w:pPr>
      <w:r w:rsidRPr="004D5675">
        <w:rPr>
          <w:i/>
          <w:iCs/>
        </w:rPr>
        <w:t>Does John ever have to touch the equipment while you are doing the task or help you physically put it on?</w:t>
      </w:r>
    </w:p>
    <w:p w14:paraId="0ACE8DDB" w14:textId="77777777" w:rsidR="00F7089A" w:rsidRDefault="00F7089A" w:rsidP="00F7089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80"/>
      </w:tblGrid>
      <w:tr w:rsidR="1107584F" w14:paraId="5F76E00B" w14:textId="77777777" w:rsidTr="70EAD96A">
        <w:trPr>
          <w:trHeight w:val="270"/>
        </w:trPr>
        <w:tc>
          <w:tcPr>
            <w:tcW w:w="2835" w:type="dxa"/>
            <w:tcBorders>
              <w:top w:val="single" w:sz="6" w:space="0" w:color="auto"/>
              <w:left w:val="single" w:sz="6" w:space="0" w:color="auto"/>
            </w:tcBorders>
            <w:tcMar>
              <w:left w:w="90" w:type="dxa"/>
              <w:right w:w="90" w:type="dxa"/>
            </w:tcMar>
          </w:tcPr>
          <w:p w14:paraId="7D02B292" w14:textId="72EC1E77" w:rsidR="1107584F" w:rsidRDefault="00F7089A"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6D554DB6" w14:textId="31A32380" w:rsidR="1107584F" w:rsidRDefault="53614F40" w:rsidP="53614F40">
            <w:pPr>
              <w:spacing w:before="80" w:after="80" w:line="259" w:lineRule="auto"/>
              <w:rPr>
                <w:color w:val="000000" w:themeColor="text1"/>
              </w:rPr>
            </w:pPr>
            <w:r w:rsidRPr="53614F40">
              <w:rPr>
                <w:b/>
                <w:bCs/>
              </w:rPr>
              <w:t>Definition</w:t>
            </w:r>
          </w:p>
        </w:tc>
      </w:tr>
      <w:tr w:rsidR="1107584F" w14:paraId="41DFF184" w14:textId="77777777" w:rsidTr="70EAD96A">
        <w:trPr>
          <w:trHeight w:val="270"/>
        </w:trPr>
        <w:tc>
          <w:tcPr>
            <w:tcW w:w="2835" w:type="dxa"/>
            <w:tcBorders>
              <w:left w:val="single" w:sz="6" w:space="0" w:color="auto"/>
              <w:bottom w:val="single" w:sz="6" w:space="0" w:color="auto"/>
            </w:tcBorders>
            <w:tcMar>
              <w:left w:w="90" w:type="dxa"/>
              <w:right w:w="90" w:type="dxa"/>
            </w:tcMar>
          </w:tcPr>
          <w:p w14:paraId="433C8F93" w14:textId="5938E89F" w:rsidR="1107584F" w:rsidRDefault="00F7089A"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4C194D55" w14:textId="555BEAEC" w:rsidR="1107584F" w:rsidRDefault="00F7089A" w:rsidP="25EBF8B3">
            <w:pPr>
              <w:spacing w:before="80" w:after="80" w:line="259" w:lineRule="auto"/>
              <w:rPr>
                <w:color w:val="000000" w:themeColor="text1"/>
              </w:rPr>
            </w:pPr>
            <w:r>
              <w:t>The</w:t>
            </w:r>
            <w:r w:rsidR="25EBF8B3">
              <w:t xml:space="preserve"> member can complete all components of the task</w:t>
            </w:r>
          </w:p>
        </w:tc>
      </w:tr>
      <w:tr w:rsidR="1107584F" w14:paraId="74B294D4" w14:textId="77777777" w:rsidTr="70EAD96A">
        <w:trPr>
          <w:trHeight w:val="270"/>
        </w:trPr>
        <w:tc>
          <w:tcPr>
            <w:tcW w:w="2835" w:type="dxa"/>
            <w:tcBorders>
              <w:left w:val="single" w:sz="6" w:space="0" w:color="auto"/>
              <w:bottom w:val="single" w:sz="6" w:space="0" w:color="auto"/>
            </w:tcBorders>
            <w:tcMar>
              <w:left w:w="90" w:type="dxa"/>
              <w:right w:w="90" w:type="dxa"/>
            </w:tcMar>
          </w:tcPr>
          <w:p w14:paraId="5EB58878" w14:textId="05A1C991" w:rsidR="1107584F" w:rsidRDefault="00F7089A" w:rsidP="53614F40">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7738F8BD" w14:textId="76ECAE15" w:rsidR="1107584F" w:rsidRDefault="00C84DFB" w:rsidP="25EBF8B3">
            <w:pPr>
              <w:spacing w:before="80" w:after="80" w:line="259" w:lineRule="auto"/>
              <w:rPr>
                <w:color w:val="000000" w:themeColor="text1"/>
              </w:rPr>
            </w:pPr>
            <w:r>
              <w:t>T</w:t>
            </w:r>
            <w:r w:rsidR="005E1EB1">
              <w:t>he member requires someone to arrange the equipment for them so the member themself can complete the rest of the task</w:t>
            </w:r>
          </w:p>
        </w:tc>
      </w:tr>
      <w:tr w:rsidR="1107584F" w14:paraId="2D26F931" w14:textId="77777777" w:rsidTr="70EAD96A">
        <w:trPr>
          <w:trHeight w:val="270"/>
        </w:trPr>
        <w:tc>
          <w:tcPr>
            <w:tcW w:w="2835" w:type="dxa"/>
            <w:tcBorders>
              <w:left w:val="single" w:sz="6" w:space="0" w:color="auto"/>
              <w:bottom w:val="single" w:sz="6" w:space="0" w:color="auto"/>
            </w:tcBorders>
            <w:tcMar>
              <w:left w:w="90" w:type="dxa"/>
              <w:right w:w="90" w:type="dxa"/>
            </w:tcMar>
          </w:tcPr>
          <w:p w14:paraId="67640CCC" w14:textId="62D977A7" w:rsidR="1107584F" w:rsidRDefault="00F7089A"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26010E1E" w14:textId="54E3FC80" w:rsidR="1107584F" w:rsidRDefault="00C84DFB" w:rsidP="53614F40">
            <w:pPr>
              <w:spacing w:before="80" w:after="80" w:line="259" w:lineRule="auto"/>
              <w:rPr>
                <w:color w:val="000000" w:themeColor="text1"/>
              </w:rPr>
            </w:pPr>
            <w:r>
              <w:t>T</w:t>
            </w:r>
            <w:r w:rsidR="53614F40">
              <w:t>he member requires oversight and verbal cueing</w:t>
            </w:r>
            <w:r w:rsidR="00BB6353">
              <w:t>,</w:t>
            </w:r>
            <w:r w:rsidR="53614F40">
              <w:t xml:space="preserve"> and guidance help to complete the task </w:t>
            </w:r>
          </w:p>
        </w:tc>
      </w:tr>
      <w:tr w:rsidR="1107584F" w14:paraId="0B0CBBA6" w14:textId="77777777" w:rsidTr="70EAD96A">
        <w:trPr>
          <w:trHeight w:val="270"/>
        </w:trPr>
        <w:tc>
          <w:tcPr>
            <w:tcW w:w="2835" w:type="dxa"/>
            <w:tcBorders>
              <w:left w:val="single" w:sz="6" w:space="0" w:color="auto"/>
              <w:bottom w:val="single" w:sz="6" w:space="0" w:color="auto"/>
            </w:tcBorders>
            <w:tcMar>
              <w:left w:w="90" w:type="dxa"/>
              <w:right w:w="90" w:type="dxa"/>
            </w:tcMar>
          </w:tcPr>
          <w:p w14:paraId="6E09F48B" w14:textId="76ECFCC0" w:rsidR="1107584F" w:rsidRDefault="00F7089A" w:rsidP="53614F40">
            <w:pPr>
              <w:spacing w:before="80" w:after="80" w:line="259" w:lineRule="auto"/>
              <w:rPr>
                <w:color w:val="000000" w:themeColor="text1"/>
              </w:rPr>
            </w:pPr>
            <w:r>
              <w:t>Physical assist</w:t>
            </w:r>
            <w:r w:rsidR="00DA0A98">
              <w:t xml:space="preserve"> in order to complete the task</w:t>
            </w:r>
          </w:p>
        </w:tc>
        <w:tc>
          <w:tcPr>
            <w:tcW w:w="6480" w:type="dxa"/>
            <w:tcBorders>
              <w:bottom w:val="single" w:sz="6" w:space="0" w:color="auto"/>
              <w:right w:val="single" w:sz="6" w:space="0" w:color="auto"/>
            </w:tcBorders>
            <w:tcMar>
              <w:left w:w="90" w:type="dxa"/>
              <w:right w:w="90" w:type="dxa"/>
            </w:tcMar>
          </w:tcPr>
          <w:p w14:paraId="1E0A8E11" w14:textId="0A7482B4" w:rsidR="1107584F" w:rsidRDefault="00C84DFB" w:rsidP="25EBF8B3">
            <w:pPr>
              <w:spacing w:before="80" w:after="80" w:line="259" w:lineRule="auto"/>
              <w:rPr>
                <w:color w:val="000000" w:themeColor="text1"/>
              </w:rPr>
            </w:pPr>
            <w:r>
              <w:t>The</w:t>
            </w:r>
            <w:r w:rsidR="25EBF8B3">
              <w:t xml:space="preserve"> member requires physical assistance in order to complete the task</w:t>
            </w:r>
          </w:p>
        </w:tc>
      </w:tr>
      <w:tr w:rsidR="1107584F" w14:paraId="31397A2E" w14:textId="77777777" w:rsidTr="70EAD96A">
        <w:trPr>
          <w:trHeight w:val="270"/>
        </w:trPr>
        <w:tc>
          <w:tcPr>
            <w:tcW w:w="2835" w:type="dxa"/>
            <w:tcBorders>
              <w:left w:val="single" w:sz="6" w:space="0" w:color="auto"/>
              <w:bottom w:val="single" w:sz="6" w:space="0" w:color="auto"/>
            </w:tcBorders>
            <w:tcMar>
              <w:left w:w="90" w:type="dxa"/>
              <w:right w:w="90" w:type="dxa"/>
            </w:tcMar>
          </w:tcPr>
          <w:p w14:paraId="03A05013" w14:textId="4FCE829D" w:rsidR="1107584F" w:rsidRDefault="00F7089A" w:rsidP="53614F40">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6D8977B6" w14:textId="51CAA56F" w:rsidR="1107584F" w:rsidRDefault="642F5578" w:rsidP="53614F40">
            <w:pPr>
              <w:spacing w:before="80" w:after="80" w:line="259" w:lineRule="auto"/>
              <w:rPr>
                <w:color w:val="000000" w:themeColor="text1"/>
              </w:rPr>
            </w:pPr>
            <w:r>
              <w:t>T</w:t>
            </w:r>
            <w:r w:rsidR="00C84DFB">
              <w:t>he</w:t>
            </w:r>
            <w:r>
              <w:t xml:space="preserve"> member is unable to participate in any way and relies on others in order to complete the task</w:t>
            </w:r>
          </w:p>
        </w:tc>
      </w:tr>
    </w:tbl>
    <w:p w14:paraId="3F907E30" w14:textId="360C0748" w:rsidR="25EBF8B3" w:rsidRDefault="25EBF8B3" w:rsidP="25EBF8B3">
      <w:pPr>
        <w:spacing w:before="80" w:after="80"/>
      </w:pPr>
    </w:p>
    <w:p w14:paraId="620F8B6B" w14:textId="28D85FCB" w:rsidR="6A3CAEEE" w:rsidRDefault="25EBF8B3" w:rsidP="25EBF8B3">
      <w:pPr>
        <w:spacing w:before="80" w:after="80"/>
        <w:rPr>
          <w:b/>
          <w:bCs/>
          <w:color w:val="000000" w:themeColor="text1"/>
        </w:rPr>
      </w:pPr>
      <w:r w:rsidRPr="25EBF8B3">
        <w:rPr>
          <w:b/>
          <w:bCs/>
        </w:rPr>
        <w:lastRenderedPageBreak/>
        <w:t>7 - Does the member require oral suctioning?</w:t>
      </w:r>
    </w:p>
    <w:p w14:paraId="37F6FF67" w14:textId="7F3BCC11" w:rsidR="6A3CAEEE" w:rsidRDefault="53614F40" w:rsidP="53614F40">
      <w:pPr>
        <w:spacing w:before="80" w:after="80"/>
        <w:rPr>
          <w:color w:val="000000" w:themeColor="text1"/>
        </w:rPr>
      </w:pPr>
      <w:r w:rsidRPr="70C3639B">
        <w:rPr>
          <w:b/>
          <w:bCs/>
        </w:rPr>
        <w:t xml:space="preserve">Item Intent: </w:t>
      </w:r>
      <w:r>
        <w:t>Th</w:t>
      </w:r>
      <w:r w:rsidR="00D34CD0">
        <w:t>is</w:t>
      </w:r>
      <w:r>
        <w:t xml:space="preserve"> </w:t>
      </w:r>
      <w:r w:rsidR="00567307">
        <w:t xml:space="preserve">item is intended </w:t>
      </w:r>
      <w:r>
        <w:t>to establish whether the member requires assistance in maintaining a patent airway suctioning secretions from the mouth</w:t>
      </w:r>
      <w:r w:rsidR="00E0577B">
        <w:t xml:space="preserve"> and upper airway.</w:t>
      </w:r>
    </w:p>
    <w:p w14:paraId="0101EACE" w14:textId="50B40997" w:rsidR="6A3CAEEE" w:rsidRDefault="53614F40" w:rsidP="53614F40">
      <w:pPr>
        <w:spacing w:before="80" w:after="80"/>
        <w:rPr>
          <w:color w:val="000000" w:themeColor="text1"/>
        </w:rPr>
      </w:pPr>
      <w:r w:rsidRPr="53614F40">
        <w:rPr>
          <w:b/>
          <w:bCs/>
        </w:rPr>
        <w:t xml:space="preserve">Definition: </w:t>
      </w:r>
      <w:r w:rsidRPr="53614F40">
        <w:t xml:space="preserve">Oral suctioning is a procedure used to remove secretions from the mouth and upper airway for those who are unable to manage their secretions independently. Suctioning is necessary for airway maintenance and can </w:t>
      </w:r>
      <w:r w:rsidR="00CC5E9D">
        <w:t xml:space="preserve">help to </w:t>
      </w:r>
      <w:r w:rsidRPr="53614F40">
        <w:t>prevent aspiration pneumonia.</w:t>
      </w:r>
    </w:p>
    <w:p w14:paraId="7EC54ABA" w14:textId="7C39E766" w:rsidR="6A3CAEEE" w:rsidRDefault="53614F40" w:rsidP="53614F40">
      <w:pPr>
        <w:spacing w:before="80" w:after="80"/>
        <w:rPr>
          <w:color w:val="000000" w:themeColor="text1"/>
        </w:rPr>
      </w:pPr>
      <w:r w:rsidRPr="53614F40">
        <w:rPr>
          <w:b/>
          <w:bCs/>
        </w:rPr>
        <w:t xml:space="preserve">Steps for Assessment: </w:t>
      </w:r>
      <w:r w:rsidR="001C17B8">
        <w:t>Directly</w:t>
      </w:r>
      <w:r w:rsidRPr="53614F40">
        <w:t xml:space="preserve"> ask the member or caregiver if oral suctioning is necessary for the member.</w:t>
      </w:r>
    </w:p>
    <w:p w14:paraId="6FEEC4F1" w14:textId="77777777" w:rsidR="00A35C91" w:rsidRDefault="00A35C91" w:rsidP="00A35C91">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1107584F" w14:paraId="3438859D" w14:textId="77777777" w:rsidTr="70EAD96A">
        <w:trPr>
          <w:trHeight w:val="285"/>
        </w:trPr>
        <w:tc>
          <w:tcPr>
            <w:tcW w:w="2865" w:type="dxa"/>
            <w:tcBorders>
              <w:top w:val="single" w:sz="6" w:space="0" w:color="auto"/>
              <w:left w:val="single" w:sz="6" w:space="0" w:color="auto"/>
            </w:tcBorders>
            <w:tcMar>
              <w:left w:w="90" w:type="dxa"/>
              <w:right w:w="90" w:type="dxa"/>
            </w:tcMar>
          </w:tcPr>
          <w:p w14:paraId="56308711" w14:textId="5F837CE2" w:rsidR="1107584F" w:rsidRDefault="00A35C91"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54E3E654" w14:textId="1BEEC391" w:rsidR="1107584F" w:rsidRDefault="53614F40" w:rsidP="53614F40">
            <w:pPr>
              <w:spacing w:before="80" w:after="80" w:line="259" w:lineRule="auto"/>
              <w:rPr>
                <w:color w:val="000000" w:themeColor="text1"/>
              </w:rPr>
            </w:pPr>
            <w:r w:rsidRPr="53614F40">
              <w:rPr>
                <w:b/>
                <w:bCs/>
              </w:rPr>
              <w:t>Definition</w:t>
            </w:r>
          </w:p>
        </w:tc>
      </w:tr>
      <w:tr w:rsidR="1107584F" w14:paraId="69A1A51B" w14:textId="77777777" w:rsidTr="70EAD96A">
        <w:trPr>
          <w:trHeight w:val="285"/>
        </w:trPr>
        <w:tc>
          <w:tcPr>
            <w:tcW w:w="2865" w:type="dxa"/>
            <w:tcBorders>
              <w:left w:val="single" w:sz="6" w:space="0" w:color="auto"/>
              <w:bottom w:val="single" w:sz="6" w:space="0" w:color="auto"/>
            </w:tcBorders>
            <w:tcMar>
              <w:left w:w="90" w:type="dxa"/>
              <w:right w:w="90" w:type="dxa"/>
            </w:tcMar>
          </w:tcPr>
          <w:p w14:paraId="60890092" w14:textId="14424D87" w:rsidR="1107584F"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1BD801B6" w14:textId="0E341DCD" w:rsidR="1107584F" w:rsidRDefault="25EBF8B3" w:rsidP="70EAD96A">
            <w:pPr>
              <w:spacing w:before="80" w:after="80" w:line="259" w:lineRule="auto"/>
            </w:pPr>
            <w:r>
              <w:t>The member requires oral suctioning</w:t>
            </w:r>
          </w:p>
        </w:tc>
      </w:tr>
      <w:tr w:rsidR="1107584F" w14:paraId="36A234D7" w14:textId="77777777" w:rsidTr="70EAD96A">
        <w:trPr>
          <w:trHeight w:val="285"/>
        </w:trPr>
        <w:tc>
          <w:tcPr>
            <w:tcW w:w="2865" w:type="dxa"/>
            <w:tcBorders>
              <w:left w:val="single" w:sz="6" w:space="0" w:color="auto"/>
              <w:bottom w:val="single" w:sz="6" w:space="0" w:color="auto"/>
            </w:tcBorders>
            <w:tcMar>
              <w:left w:w="90" w:type="dxa"/>
              <w:right w:w="90" w:type="dxa"/>
            </w:tcMar>
          </w:tcPr>
          <w:p w14:paraId="2F671306" w14:textId="3F10AAEC" w:rsidR="1107584F"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486C957C" w14:textId="6D594CFF" w:rsidR="1107584F" w:rsidRDefault="25EBF8B3" w:rsidP="25EBF8B3">
            <w:pPr>
              <w:spacing w:before="80" w:after="80" w:line="259" w:lineRule="auto"/>
              <w:rPr>
                <w:color w:val="000000" w:themeColor="text1"/>
              </w:rPr>
            </w:pPr>
            <w:r>
              <w:t>The member does not require oral suctioning</w:t>
            </w:r>
          </w:p>
        </w:tc>
      </w:tr>
    </w:tbl>
    <w:p w14:paraId="1CAB05C8" w14:textId="19795FBF" w:rsidR="6A3CAEEE" w:rsidRDefault="6A3CAEEE" w:rsidP="53614F40">
      <w:pPr>
        <w:spacing w:before="80" w:after="80"/>
        <w:rPr>
          <w:color w:val="000000" w:themeColor="text1"/>
        </w:rPr>
      </w:pPr>
    </w:p>
    <w:p w14:paraId="23200615" w14:textId="744F39EB" w:rsidR="6A3CAEEE" w:rsidRDefault="6A3CAEEE" w:rsidP="53614F40">
      <w:pPr>
        <w:spacing w:before="80" w:after="80"/>
        <w:rPr>
          <w:color w:val="000000" w:themeColor="text1"/>
        </w:rPr>
      </w:pPr>
    </w:p>
    <w:p w14:paraId="2018D6C4" w14:textId="4CB71E91" w:rsidR="6A3CAEEE" w:rsidRDefault="4A30EDE4" w:rsidP="4A30EDE4">
      <w:pPr>
        <w:pStyle w:val="Heading3"/>
        <w:keepNext w:val="0"/>
        <w:keepLines w:val="0"/>
        <w:spacing w:before="80" w:after="80"/>
        <w:rPr>
          <w:b w:val="0"/>
          <w:bCs w:val="0"/>
          <w:color w:val="000000" w:themeColor="text1"/>
        </w:rPr>
      </w:pPr>
      <w:r w:rsidRPr="4A30EDE4">
        <w:t>7.1 - How is oral suctioning managed?</w:t>
      </w:r>
    </w:p>
    <w:p w14:paraId="22C0575E" w14:textId="402B3289" w:rsidR="6A3CAEEE" w:rsidRDefault="53614F40" w:rsidP="53614F40">
      <w:pPr>
        <w:spacing w:before="80" w:after="80"/>
        <w:rPr>
          <w:color w:val="000000" w:themeColor="text1"/>
        </w:rPr>
      </w:pPr>
      <w:r w:rsidRPr="70EAD96A">
        <w:rPr>
          <w:b/>
          <w:bCs/>
        </w:rPr>
        <w:t xml:space="preserve">Item Intent: </w:t>
      </w:r>
      <w:r>
        <w:t xml:space="preserve">This is a skip logic </w:t>
      </w:r>
      <w:r w:rsidR="6F36209E">
        <w:t>question and</w:t>
      </w:r>
      <w:r>
        <w:t xml:space="preserve"> only asked if the member answered Yes to </w:t>
      </w:r>
      <w:r w:rsidR="1682234F">
        <w:t>Q</w:t>
      </w:r>
      <w:r>
        <w:t>uestion 7, indicating they require oral suctioning. The intent of this item is to determine if the member requires assistance with oral suctioning</w:t>
      </w:r>
      <w:r w:rsidR="6F111F25">
        <w:t>.</w:t>
      </w:r>
    </w:p>
    <w:p w14:paraId="290AE248" w14:textId="68C24850" w:rsidR="6A3CAEEE" w:rsidRDefault="53614F40" w:rsidP="25EBF8B3">
      <w:pPr>
        <w:spacing w:before="80" w:after="80"/>
        <w:rPr>
          <w:color w:val="000000" w:themeColor="text1"/>
        </w:rPr>
      </w:pPr>
      <w:r w:rsidRPr="53614F40">
        <w:rPr>
          <w:b/>
          <w:bCs/>
        </w:rPr>
        <w:t xml:space="preserve">Definition: </w:t>
      </w:r>
      <w:r w:rsidRPr="53614F40">
        <w:t xml:space="preserve">Oral suctioning is a procedure used to remove secretions from the mouth and upper airway for those who are unable to manage their secretions independently. Suctioning is necessary for airway maintenance and can prevent aspiration pneumonia. </w:t>
      </w:r>
      <w:r w:rsidR="25EBF8B3">
        <w:t xml:space="preserve">Assistance may </w:t>
      </w:r>
      <w:r w:rsidR="00B32565">
        <w:t>include</w:t>
      </w:r>
      <w:r w:rsidR="25EBF8B3">
        <w:t xml:space="preserve"> positioning the member, gathering supplies, adjusting the suction pressure, preforming the suctioning, </w:t>
      </w:r>
      <w:r w:rsidR="00691687">
        <w:t xml:space="preserve">and/or </w:t>
      </w:r>
      <w:r w:rsidR="25EBF8B3">
        <w:t>cleaning and maintaining the machine.</w:t>
      </w:r>
    </w:p>
    <w:p w14:paraId="1A5A3D70" w14:textId="3A62F730" w:rsidR="6A3CAEEE" w:rsidRDefault="53614F40" w:rsidP="53614F40">
      <w:pPr>
        <w:spacing w:before="80" w:after="80"/>
        <w:rPr>
          <w:color w:val="000000" w:themeColor="text1"/>
        </w:rPr>
      </w:pPr>
      <w:r w:rsidRPr="53614F40">
        <w:rPr>
          <w:b/>
          <w:bCs/>
        </w:rPr>
        <w:t xml:space="preserve">Steps for Assessment: </w:t>
      </w:r>
      <w:r w:rsidR="008D0B44">
        <w:t>Directly</w:t>
      </w:r>
      <w:r w:rsidRPr="53614F40">
        <w:t xml:space="preserve"> ask the member or the caregiver who is providing aspects of the care related to oral suctioning, including who is performing the suctioning, who is providing the care and </w:t>
      </w:r>
      <w:r>
        <w:t>cleaning</w:t>
      </w:r>
      <w:r w:rsidRPr="53614F40">
        <w:t xml:space="preserve"> of the suctioning equipment including emptying the canister, etc.</w:t>
      </w:r>
      <w:r w:rsidRPr="53614F40">
        <w:rPr>
          <w:b/>
          <w:bCs/>
        </w:rPr>
        <w:t xml:space="preserve"> </w:t>
      </w:r>
    </w:p>
    <w:p w14:paraId="0D1C4F9F" w14:textId="77777777" w:rsidR="004D5675" w:rsidRDefault="53614F40" w:rsidP="00594762">
      <w:pPr>
        <w:spacing w:before="80" w:after="80"/>
      </w:pPr>
      <w:r w:rsidRPr="53614F40">
        <w:t>Prompts may be necessary to correctly select the level of assistance, such as:</w:t>
      </w:r>
      <w:r w:rsidR="00594762">
        <w:t xml:space="preserve"> </w:t>
      </w:r>
    </w:p>
    <w:p w14:paraId="05AD0AF1" w14:textId="77777777" w:rsidR="004D5675" w:rsidRDefault="53614F40" w:rsidP="004D5675">
      <w:pPr>
        <w:pStyle w:val="ListParagraph"/>
        <w:numPr>
          <w:ilvl w:val="0"/>
          <w:numId w:val="67"/>
        </w:numPr>
        <w:spacing w:before="80" w:after="80"/>
      </w:pPr>
      <w:r w:rsidRPr="004D5675">
        <w:rPr>
          <w:i/>
          <w:iCs/>
        </w:rPr>
        <w:t>Does anyone set up the materials for you or bring them to you?</w:t>
      </w:r>
      <w:r w:rsidRPr="53614F40">
        <w:t xml:space="preserve"> </w:t>
      </w:r>
      <w:r w:rsidR="00594762">
        <w:t xml:space="preserve"> </w:t>
      </w:r>
    </w:p>
    <w:p w14:paraId="639081EC" w14:textId="77777777" w:rsidR="004D5675" w:rsidRDefault="53614F40" w:rsidP="004D5675">
      <w:pPr>
        <w:pStyle w:val="ListParagraph"/>
        <w:numPr>
          <w:ilvl w:val="0"/>
          <w:numId w:val="67"/>
        </w:numPr>
        <w:spacing w:before="80" w:after="80"/>
      </w:pPr>
      <w:r w:rsidRPr="004D5675">
        <w:rPr>
          <w:i/>
          <w:iCs/>
        </w:rPr>
        <w:t>Can you remember to follow the daily care routine if no one reminds you?</w:t>
      </w:r>
      <w:r w:rsidRPr="53614F40">
        <w:t xml:space="preserve"> </w:t>
      </w:r>
      <w:r w:rsidR="00594762">
        <w:t xml:space="preserve"> </w:t>
      </w:r>
    </w:p>
    <w:p w14:paraId="435165B9" w14:textId="77777777" w:rsidR="004D5675" w:rsidRDefault="53614F40" w:rsidP="004D5675">
      <w:pPr>
        <w:pStyle w:val="ListParagraph"/>
        <w:numPr>
          <w:ilvl w:val="0"/>
          <w:numId w:val="67"/>
        </w:numPr>
        <w:spacing w:before="80" w:after="80"/>
      </w:pPr>
      <w:r w:rsidRPr="004D5675">
        <w:rPr>
          <w:i/>
          <w:iCs/>
        </w:rPr>
        <w:t>When John helps you set up the materials, does he stay while you do the task in case you need other help?</w:t>
      </w:r>
      <w:r w:rsidRPr="53614F40">
        <w:t xml:space="preserve"> </w:t>
      </w:r>
    </w:p>
    <w:p w14:paraId="097B5940" w14:textId="39D534A5" w:rsidR="6A3CAEEE" w:rsidRPr="004D5675" w:rsidRDefault="53614F40" w:rsidP="004D5675">
      <w:pPr>
        <w:pStyle w:val="ListParagraph"/>
        <w:numPr>
          <w:ilvl w:val="0"/>
          <w:numId w:val="67"/>
        </w:numPr>
        <w:spacing w:before="80" w:after="80"/>
        <w:rPr>
          <w:color w:val="000000" w:themeColor="text1"/>
        </w:rPr>
      </w:pPr>
      <w:r w:rsidRPr="004D5675">
        <w:rPr>
          <w:i/>
          <w:iCs/>
        </w:rPr>
        <w:t>Does John ever have to touch the equipment</w:t>
      </w:r>
      <w:r w:rsidR="006A5611" w:rsidRPr="004D5675">
        <w:rPr>
          <w:i/>
          <w:iCs/>
        </w:rPr>
        <w:t>?</w:t>
      </w:r>
    </w:p>
    <w:p w14:paraId="7DE85485" w14:textId="77777777" w:rsidR="00594762" w:rsidRDefault="00594762" w:rsidP="00594762">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Light"/>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5"/>
        <w:gridCol w:w="6480"/>
      </w:tblGrid>
      <w:tr w:rsidR="1107584F" w14:paraId="279D9FF3" w14:textId="77777777" w:rsidTr="00FB3C1A">
        <w:trPr>
          <w:trHeight w:val="270"/>
          <w:tblHeader/>
        </w:trPr>
        <w:tc>
          <w:tcPr>
            <w:tcW w:w="2835" w:type="dxa"/>
            <w:tcMar>
              <w:left w:w="90" w:type="dxa"/>
              <w:right w:w="90" w:type="dxa"/>
            </w:tcMar>
          </w:tcPr>
          <w:p w14:paraId="2B297E89" w14:textId="0FB27BA3" w:rsidR="1107584F" w:rsidRDefault="000D5C1C" w:rsidP="53614F40">
            <w:pPr>
              <w:spacing w:before="80" w:after="80" w:line="259" w:lineRule="auto"/>
              <w:rPr>
                <w:color w:val="000000" w:themeColor="text1"/>
              </w:rPr>
            </w:pPr>
            <w:r>
              <w:rPr>
                <w:b/>
                <w:bCs/>
              </w:rPr>
              <w:lastRenderedPageBreak/>
              <w:t>Response</w:t>
            </w:r>
          </w:p>
        </w:tc>
        <w:tc>
          <w:tcPr>
            <w:tcW w:w="6480" w:type="dxa"/>
            <w:tcMar>
              <w:left w:w="90" w:type="dxa"/>
              <w:right w:w="90" w:type="dxa"/>
            </w:tcMar>
          </w:tcPr>
          <w:p w14:paraId="7CBC8FEC" w14:textId="1D649F9C" w:rsidR="1107584F" w:rsidRDefault="53614F40" w:rsidP="53614F40">
            <w:pPr>
              <w:spacing w:before="80" w:after="80" w:line="259" w:lineRule="auto"/>
              <w:rPr>
                <w:b/>
              </w:rPr>
            </w:pPr>
            <w:r w:rsidRPr="53614F40">
              <w:rPr>
                <w:b/>
                <w:bCs/>
              </w:rPr>
              <w:t>Definition</w:t>
            </w:r>
          </w:p>
        </w:tc>
      </w:tr>
      <w:tr w:rsidR="1107584F" w14:paraId="6089BB3D" w14:textId="77777777" w:rsidTr="00FB3C1A">
        <w:trPr>
          <w:trHeight w:val="270"/>
          <w:tblHeader/>
        </w:trPr>
        <w:tc>
          <w:tcPr>
            <w:tcW w:w="2835" w:type="dxa"/>
            <w:tcMar>
              <w:left w:w="90" w:type="dxa"/>
              <w:right w:w="90" w:type="dxa"/>
            </w:tcMar>
          </w:tcPr>
          <w:p w14:paraId="1DA5827A" w14:textId="2955BA38" w:rsidR="1107584F" w:rsidRDefault="00594762" w:rsidP="53614F40">
            <w:pPr>
              <w:spacing w:before="80" w:after="80" w:line="259" w:lineRule="auto"/>
              <w:rPr>
                <w:color w:val="000000" w:themeColor="text1"/>
              </w:rPr>
            </w:pPr>
            <w:r>
              <w:t>Full self-administration</w:t>
            </w:r>
          </w:p>
        </w:tc>
        <w:tc>
          <w:tcPr>
            <w:tcW w:w="6480" w:type="dxa"/>
            <w:tcMar>
              <w:left w:w="90" w:type="dxa"/>
              <w:right w:w="90" w:type="dxa"/>
            </w:tcMar>
          </w:tcPr>
          <w:p w14:paraId="7477BCFD" w14:textId="0AF73FD2" w:rsidR="1107584F" w:rsidRDefault="00594762" w:rsidP="70EAD96A">
            <w:pPr>
              <w:spacing w:before="80" w:after="80" w:line="259" w:lineRule="auto"/>
            </w:pPr>
            <w:r>
              <w:t>T</w:t>
            </w:r>
            <w:r w:rsidR="25EBF8B3">
              <w:t>he member can complete all components of the task</w:t>
            </w:r>
          </w:p>
        </w:tc>
      </w:tr>
      <w:tr w:rsidR="1107584F" w14:paraId="27D855C2" w14:textId="77777777" w:rsidTr="00FB3C1A">
        <w:trPr>
          <w:trHeight w:val="270"/>
          <w:tblHeader/>
        </w:trPr>
        <w:tc>
          <w:tcPr>
            <w:tcW w:w="2835" w:type="dxa"/>
            <w:tcMar>
              <w:left w:w="90" w:type="dxa"/>
              <w:right w:w="90" w:type="dxa"/>
            </w:tcMar>
          </w:tcPr>
          <w:p w14:paraId="4268A5D4" w14:textId="158DA3CD" w:rsidR="1107584F" w:rsidRDefault="00862751" w:rsidP="53614F40">
            <w:pPr>
              <w:spacing w:before="80" w:after="80" w:line="259" w:lineRule="auto"/>
              <w:rPr>
                <w:color w:val="000000" w:themeColor="text1"/>
              </w:rPr>
            </w:pPr>
            <w:r>
              <w:t>Set-up help only</w:t>
            </w:r>
          </w:p>
        </w:tc>
        <w:tc>
          <w:tcPr>
            <w:tcW w:w="6480" w:type="dxa"/>
            <w:tcMar>
              <w:left w:w="90" w:type="dxa"/>
              <w:right w:w="90" w:type="dxa"/>
            </w:tcMar>
          </w:tcPr>
          <w:p w14:paraId="417FF1FB" w14:textId="4A625480" w:rsidR="1107584F" w:rsidRDefault="003D7BAB" w:rsidP="25EBF8B3">
            <w:pPr>
              <w:spacing w:before="80" w:after="80" w:line="259" w:lineRule="auto"/>
              <w:rPr>
                <w:color w:val="000000" w:themeColor="text1"/>
              </w:rPr>
            </w:pPr>
            <w:r>
              <w:t>T</w:t>
            </w:r>
            <w:r w:rsidR="00B9241C">
              <w:t>he member requires someone to arrange the equipment for them so the member themself can complete the rest of the task</w:t>
            </w:r>
          </w:p>
        </w:tc>
      </w:tr>
      <w:tr w:rsidR="1107584F" w14:paraId="7614F262" w14:textId="77777777" w:rsidTr="00FB3C1A">
        <w:trPr>
          <w:trHeight w:val="270"/>
          <w:tblHeader/>
        </w:trPr>
        <w:tc>
          <w:tcPr>
            <w:tcW w:w="2835" w:type="dxa"/>
            <w:tcMar>
              <w:left w:w="90" w:type="dxa"/>
              <w:right w:w="90" w:type="dxa"/>
            </w:tcMar>
          </w:tcPr>
          <w:p w14:paraId="31AD4A91" w14:textId="5915C336" w:rsidR="1107584F" w:rsidRDefault="00862751" w:rsidP="53614F40">
            <w:pPr>
              <w:spacing w:before="80" w:after="80" w:line="259" w:lineRule="auto"/>
              <w:rPr>
                <w:color w:val="000000" w:themeColor="text1"/>
              </w:rPr>
            </w:pPr>
            <w:r>
              <w:t>Supervision – oversight, cueing, guidance</w:t>
            </w:r>
          </w:p>
        </w:tc>
        <w:tc>
          <w:tcPr>
            <w:tcW w:w="6480" w:type="dxa"/>
            <w:tcMar>
              <w:left w:w="90" w:type="dxa"/>
              <w:right w:w="90" w:type="dxa"/>
            </w:tcMar>
          </w:tcPr>
          <w:p w14:paraId="638B2E6B" w14:textId="11E1B938" w:rsidR="1107584F" w:rsidRPr="007D628E" w:rsidRDefault="00862751" w:rsidP="53614F40">
            <w:pPr>
              <w:spacing w:before="80" w:after="80" w:line="259" w:lineRule="auto"/>
            </w:pPr>
            <w:r>
              <w:t>The</w:t>
            </w:r>
            <w:r w:rsidR="53614F40">
              <w:t xml:space="preserve"> member requires oversight and verbal cueing</w:t>
            </w:r>
            <w:r w:rsidR="2F730256">
              <w:t>,</w:t>
            </w:r>
            <w:r w:rsidR="53614F40">
              <w:t xml:space="preserve"> and guidance help to complete the task</w:t>
            </w:r>
          </w:p>
        </w:tc>
      </w:tr>
      <w:tr w:rsidR="1107584F" w14:paraId="10022A84" w14:textId="77777777" w:rsidTr="00FB3C1A">
        <w:trPr>
          <w:trHeight w:val="270"/>
          <w:tblHeader/>
        </w:trPr>
        <w:tc>
          <w:tcPr>
            <w:tcW w:w="2835" w:type="dxa"/>
            <w:tcMar>
              <w:left w:w="90" w:type="dxa"/>
              <w:right w:w="90" w:type="dxa"/>
            </w:tcMar>
          </w:tcPr>
          <w:p w14:paraId="453E5BFA" w14:textId="3916E6C1" w:rsidR="1107584F" w:rsidRDefault="00862751" w:rsidP="53614F40">
            <w:pPr>
              <w:spacing w:before="80" w:after="80" w:line="259" w:lineRule="auto"/>
              <w:rPr>
                <w:color w:val="000000" w:themeColor="text1"/>
              </w:rPr>
            </w:pPr>
            <w:r>
              <w:rPr>
                <w:color w:val="000000" w:themeColor="text1"/>
              </w:rPr>
              <w:t>Physical assist</w:t>
            </w:r>
          </w:p>
        </w:tc>
        <w:tc>
          <w:tcPr>
            <w:tcW w:w="6480" w:type="dxa"/>
            <w:tcMar>
              <w:left w:w="90" w:type="dxa"/>
              <w:right w:w="90" w:type="dxa"/>
            </w:tcMar>
          </w:tcPr>
          <w:p w14:paraId="5BEC4C38" w14:textId="376638F3" w:rsidR="1107584F" w:rsidRDefault="00862751" w:rsidP="25EBF8B3">
            <w:pPr>
              <w:spacing w:before="80" w:after="80" w:line="259" w:lineRule="auto"/>
              <w:rPr>
                <w:color w:val="000000" w:themeColor="text1"/>
              </w:rPr>
            </w:pPr>
            <w:r>
              <w:t>T</w:t>
            </w:r>
            <w:r w:rsidR="25EBF8B3">
              <w:t>he member requires physical assistance in order to complete the task</w:t>
            </w:r>
          </w:p>
        </w:tc>
      </w:tr>
      <w:tr w:rsidR="1107584F" w14:paraId="07732FC3" w14:textId="77777777" w:rsidTr="00FB3C1A">
        <w:trPr>
          <w:trHeight w:val="270"/>
          <w:tblHeader/>
        </w:trPr>
        <w:tc>
          <w:tcPr>
            <w:tcW w:w="2835" w:type="dxa"/>
            <w:tcMar>
              <w:left w:w="90" w:type="dxa"/>
              <w:right w:w="90" w:type="dxa"/>
            </w:tcMar>
          </w:tcPr>
          <w:p w14:paraId="14F62947" w14:textId="6201F308" w:rsidR="1107584F" w:rsidRDefault="00680EC4" w:rsidP="53614F40">
            <w:pPr>
              <w:spacing w:before="80" w:after="80" w:line="259" w:lineRule="auto"/>
              <w:rPr>
                <w:color w:val="000000" w:themeColor="text1"/>
              </w:rPr>
            </w:pPr>
            <w:r>
              <w:t>Totally dependent on others</w:t>
            </w:r>
          </w:p>
        </w:tc>
        <w:tc>
          <w:tcPr>
            <w:tcW w:w="6480" w:type="dxa"/>
            <w:tcMar>
              <w:left w:w="90" w:type="dxa"/>
              <w:right w:w="90" w:type="dxa"/>
            </w:tcMar>
          </w:tcPr>
          <w:p w14:paraId="038C50E6" w14:textId="38D4B736" w:rsidR="1107584F" w:rsidRDefault="00680EC4" w:rsidP="53614F40">
            <w:pPr>
              <w:spacing w:before="80" w:after="80" w:line="259" w:lineRule="auto"/>
              <w:rPr>
                <w:color w:val="000000" w:themeColor="text1"/>
              </w:rPr>
            </w:pPr>
            <w:r>
              <w:t>T</w:t>
            </w:r>
            <w:r w:rsidR="53614F40">
              <w:t xml:space="preserve">he member is </w:t>
            </w:r>
            <w:r w:rsidR="2E60EBB4">
              <w:t>unable to participate in the task in any way and relies on others in order</w:t>
            </w:r>
            <w:r w:rsidR="53614F40">
              <w:t xml:space="preserve"> to complete the task</w:t>
            </w:r>
          </w:p>
        </w:tc>
      </w:tr>
    </w:tbl>
    <w:p w14:paraId="02DC41B2" w14:textId="48569B66" w:rsidR="6A3CAEEE" w:rsidRDefault="6A3CAEEE" w:rsidP="53614F40">
      <w:pPr>
        <w:spacing w:before="80" w:after="80"/>
        <w:rPr>
          <w:color w:val="000000" w:themeColor="text1"/>
        </w:rPr>
      </w:pPr>
    </w:p>
    <w:p w14:paraId="785B7976" w14:textId="0B87B442" w:rsidR="6A3CAEEE" w:rsidRDefault="6A3CAEEE" w:rsidP="25EBF8B3">
      <w:pPr>
        <w:spacing w:before="80" w:after="80"/>
        <w:rPr>
          <w:color w:val="000000" w:themeColor="text1"/>
        </w:rPr>
      </w:pPr>
    </w:p>
    <w:p w14:paraId="2DA69B2D" w14:textId="7299CB7A" w:rsidR="6A3CAEEE" w:rsidRDefault="4A30EDE4" w:rsidP="4A30EDE4">
      <w:pPr>
        <w:pStyle w:val="Heading3"/>
        <w:keepNext w:val="0"/>
        <w:keepLines w:val="0"/>
        <w:spacing w:before="80" w:after="80"/>
        <w:rPr>
          <w:b w:val="0"/>
          <w:bCs w:val="0"/>
          <w:color w:val="000000" w:themeColor="text1"/>
        </w:rPr>
      </w:pPr>
      <w:r w:rsidRPr="4A30EDE4">
        <w:t>8 - Is the member currently receiving chemotherapy?</w:t>
      </w:r>
    </w:p>
    <w:p w14:paraId="1D36D777" w14:textId="544E5603" w:rsidR="6A3CAEEE" w:rsidRDefault="53614F40" w:rsidP="53614F40">
      <w:pPr>
        <w:spacing w:before="80" w:after="80"/>
        <w:rPr>
          <w:color w:val="000000" w:themeColor="text1"/>
        </w:rPr>
      </w:pPr>
      <w:r w:rsidRPr="53614F40">
        <w:rPr>
          <w:b/>
          <w:bCs/>
        </w:rPr>
        <w:t xml:space="preserve">Item Intent: </w:t>
      </w:r>
      <w:r w:rsidRPr="53614F40">
        <w:t>Th</w:t>
      </w:r>
      <w:r w:rsidR="00F85809">
        <w:t>is</w:t>
      </w:r>
      <w:r w:rsidRPr="53614F40">
        <w:t xml:space="preserve"> item is intended to document whether chemotherapy is part of the current treatment plan of the member.</w:t>
      </w:r>
    </w:p>
    <w:p w14:paraId="4B04F028" w14:textId="5DC4FF61" w:rsidR="6A3CAEEE" w:rsidRDefault="53614F40" w:rsidP="53614F40">
      <w:pPr>
        <w:spacing w:before="80" w:after="80"/>
        <w:rPr>
          <w:color w:val="000000" w:themeColor="text1"/>
        </w:rPr>
      </w:pPr>
      <w:r w:rsidRPr="672315A3">
        <w:rPr>
          <w:b/>
          <w:bCs/>
        </w:rPr>
        <w:t xml:space="preserve">Definition: </w:t>
      </w:r>
      <w:r>
        <w:t xml:space="preserve">Chemotherapy is a class of treatments that impede living cells in the human body, with the intention of stopping the rapid growth and reproduction common to cancer cells. Chemotherapy may be administered intravenously or orally. </w:t>
      </w:r>
    </w:p>
    <w:p w14:paraId="590FE646" w14:textId="799EB705" w:rsidR="6A3CAEEE" w:rsidRDefault="53614F40" w:rsidP="53614F40">
      <w:pPr>
        <w:spacing w:before="80" w:after="80"/>
        <w:rPr>
          <w:color w:val="000000" w:themeColor="text1"/>
        </w:rPr>
      </w:pPr>
      <w:r w:rsidRPr="1F096DC9">
        <w:rPr>
          <w:b/>
          <w:bCs/>
        </w:rPr>
        <w:t xml:space="preserve">Steps for Assessment: </w:t>
      </w:r>
      <w:r>
        <w:t>Directly ask the member or caregiver if the member is currently undergoing chemotherapy treatment</w:t>
      </w:r>
      <w:r w:rsidDel="53614F40">
        <w:t>.</w:t>
      </w:r>
      <w:r>
        <w:t xml:space="preserve"> </w:t>
      </w:r>
    </w:p>
    <w:p w14:paraId="08BC3093" w14:textId="77777777" w:rsidR="00AF21B9" w:rsidRDefault="00AF21B9" w:rsidP="00AF21B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1107584F" w14:paraId="7455A799" w14:textId="77777777" w:rsidTr="70EAD96A">
        <w:trPr>
          <w:trHeight w:val="285"/>
        </w:trPr>
        <w:tc>
          <w:tcPr>
            <w:tcW w:w="2850" w:type="dxa"/>
            <w:tcBorders>
              <w:top w:val="single" w:sz="6" w:space="0" w:color="auto"/>
              <w:left w:val="single" w:sz="6" w:space="0" w:color="auto"/>
            </w:tcBorders>
            <w:tcMar>
              <w:left w:w="90" w:type="dxa"/>
              <w:right w:w="90" w:type="dxa"/>
            </w:tcMar>
          </w:tcPr>
          <w:p w14:paraId="152B50CA" w14:textId="5DD11FC1" w:rsidR="1107584F" w:rsidRDefault="00AF21B9"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4B9A4770" w14:textId="38D6F2F0" w:rsidR="1107584F" w:rsidRDefault="53614F40" w:rsidP="53614F40">
            <w:pPr>
              <w:spacing w:before="80" w:after="80" w:line="259" w:lineRule="auto"/>
              <w:rPr>
                <w:color w:val="000000" w:themeColor="text1"/>
              </w:rPr>
            </w:pPr>
            <w:r w:rsidRPr="53614F40">
              <w:rPr>
                <w:b/>
                <w:bCs/>
              </w:rPr>
              <w:t>Definition</w:t>
            </w:r>
          </w:p>
        </w:tc>
      </w:tr>
      <w:tr w:rsidR="1107584F" w14:paraId="62423BA5" w14:textId="77777777" w:rsidTr="70EAD96A">
        <w:trPr>
          <w:trHeight w:val="285"/>
        </w:trPr>
        <w:tc>
          <w:tcPr>
            <w:tcW w:w="2850" w:type="dxa"/>
            <w:tcBorders>
              <w:left w:val="single" w:sz="6" w:space="0" w:color="auto"/>
              <w:bottom w:val="single" w:sz="6" w:space="0" w:color="auto"/>
            </w:tcBorders>
            <w:tcMar>
              <w:left w:w="90" w:type="dxa"/>
              <w:right w:w="90" w:type="dxa"/>
            </w:tcMar>
          </w:tcPr>
          <w:p w14:paraId="615BB0E3" w14:textId="796CBF1D" w:rsidR="1107584F"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423E94D7" w14:textId="26664CF5" w:rsidR="1107584F" w:rsidRDefault="25EBF8B3" w:rsidP="25EBF8B3">
            <w:pPr>
              <w:spacing w:before="80" w:after="80" w:line="259" w:lineRule="auto"/>
            </w:pPr>
            <w:r>
              <w:t xml:space="preserve">The member is </w:t>
            </w:r>
            <w:r w:rsidR="7D2D49D6">
              <w:t xml:space="preserve">currently receiving </w:t>
            </w:r>
            <w:r>
              <w:t>chemotherapy</w:t>
            </w:r>
          </w:p>
        </w:tc>
      </w:tr>
      <w:tr w:rsidR="1107584F" w14:paraId="710305CE" w14:textId="77777777" w:rsidTr="70EAD96A">
        <w:trPr>
          <w:trHeight w:val="285"/>
        </w:trPr>
        <w:tc>
          <w:tcPr>
            <w:tcW w:w="2850" w:type="dxa"/>
            <w:tcBorders>
              <w:left w:val="single" w:sz="6" w:space="0" w:color="auto"/>
              <w:bottom w:val="single" w:sz="6" w:space="0" w:color="auto"/>
            </w:tcBorders>
            <w:tcMar>
              <w:left w:w="90" w:type="dxa"/>
              <w:right w:w="90" w:type="dxa"/>
            </w:tcMar>
          </w:tcPr>
          <w:p w14:paraId="75FE8363" w14:textId="010999C5" w:rsidR="1107584F"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40002EF9" w14:textId="523849B6" w:rsidR="1107584F" w:rsidRDefault="25EBF8B3" w:rsidP="25EBF8B3">
            <w:pPr>
              <w:spacing w:before="80" w:after="80" w:line="259" w:lineRule="auto"/>
              <w:rPr>
                <w:color w:val="000000" w:themeColor="text1"/>
              </w:rPr>
            </w:pPr>
            <w:r>
              <w:t>The member is not currently receiving chemotherapy</w:t>
            </w:r>
          </w:p>
        </w:tc>
      </w:tr>
    </w:tbl>
    <w:p w14:paraId="7AA5D1A2" w14:textId="714AB25A" w:rsidR="6A3CAEEE" w:rsidRDefault="6A3CAEEE" w:rsidP="53614F40">
      <w:pPr>
        <w:spacing w:before="80" w:after="80"/>
        <w:rPr>
          <w:color w:val="000000" w:themeColor="text1"/>
        </w:rPr>
      </w:pPr>
    </w:p>
    <w:p w14:paraId="4CB9D7EA" w14:textId="25537C82" w:rsidR="7AD97AD9" w:rsidRDefault="7AD97AD9"/>
    <w:p w14:paraId="23A01505" w14:textId="367418D6" w:rsidR="6A3CAEEE" w:rsidRDefault="4A30EDE4" w:rsidP="4A30EDE4">
      <w:pPr>
        <w:pStyle w:val="Heading3"/>
        <w:keepNext w:val="0"/>
        <w:keepLines w:val="0"/>
        <w:spacing w:before="80" w:after="80"/>
        <w:rPr>
          <w:b w:val="0"/>
          <w:bCs w:val="0"/>
          <w:color w:val="000000" w:themeColor="text1"/>
        </w:rPr>
      </w:pPr>
      <w:r w:rsidRPr="4A30EDE4">
        <w:t>9 - Is the member currently receiving radiation treatment (includes radiation implant)?</w:t>
      </w:r>
    </w:p>
    <w:p w14:paraId="5E441897" w14:textId="6AAFED8D" w:rsidR="6A3CAEEE" w:rsidRDefault="53614F40" w:rsidP="53614F40">
      <w:pPr>
        <w:spacing w:before="80" w:after="80"/>
        <w:rPr>
          <w:color w:val="000000" w:themeColor="text1"/>
        </w:rPr>
      </w:pPr>
      <w:r w:rsidRPr="53614F40">
        <w:rPr>
          <w:b/>
          <w:bCs/>
        </w:rPr>
        <w:t xml:space="preserve">Item Intent: </w:t>
      </w:r>
      <w:r w:rsidRPr="53614F40">
        <w:t xml:space="preserve">This item is intended to document whether radiation therapy is part of the current treatment plan of the member. </w:t>
      </w:r>
    </w:p>
    <w:p w14:paraId="77DD7A41" w14:textId="752BB3DF" w:rsidR="6A3CAEEE" w:rsidRDefault="53614F40" w:rsidP="53614F40">
      <w:pPr>
        <w:spacing w:before="80" w:after="80"/>
        <w:rPr>
          <w:color w:val="000000" w:themeColor="text1"/>
        </w:rPr>
      </w:pPr>
      <w:r w:rsidRPr="672315A3">
        <w:rPr>
          <w:b/>
          <w:bCs/>
        </w:rPr>
        <w:t xml:space="preserve">Definition: </w:t>
      </w:r>
      <w:r>
        <w:t>The use of high-energy radiation to kill cancer cells and shrink tumors. Radiation may come from a machine outside the body (external-beam radiation therapy), from radioactive material placed in the body near cancer cells (internal radiation therapy or brachytherapy</w:t>
      </w:r>
      <w:r w:rsidR="008F48D1">
        <w:t>)</w:t>
      </w:r>
      <w:r>
        <w:t xml:space="preserve"> or ingested orally in a pill or a liquid (Radioactive Iodine (RAI) treatment).</w:t>
      </w:r>
    </w:p>
    <w:p w14:paraId="31747B54" w14:textId="7FDF7FDC" w:rsidR="6A3CAEEE" w:rsidRDefault="53614F40" w:rsidP="53614F40">
      <w:pPr>
        <w:spacing w:before="80" w:after="80"/>
        <w:rPr>
          <w:color w:val="000000" w:themeColor="text1"/>
        </w:rPr>
      </w:pPr>
      <w:r w:rsidRPr="1F096DC9">
        <w:rPr>
          <w:b/>
          <w:bCs/>
        </w:rPr>
        <w:lastRenderedPageBreak/>
        <w:t xml:space="preserve">Steps for Assessment: </w:t>
      </w:r>
      <w:r>
        <w:t>Directly ask the member or caregiver if the member is currently undergoing radiation treatment</w:t>
      </w:r>
      <w:r w:rsidDel="53614F40">
        <w:t>.</w:t>
      </w:r>
      <w:r>
        <w:t xml:space="preserve"> </w:t>
      </w:r>
    </w:p>
    <w:p w14:paraId="5DE0A595" w14:textId="77777777" w:rsidR="00AF21B9" w:rsidRDefault="00AF21B9" w:rsidP="00AF21B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40"/>
      </w:tblGrid>
      <w:tr w:rsidR="1107584F" w14:paraId="3B89A3D5" w14:textId="77777777" w:rsidTr="70EAD96A">
        <w:trPr>
          <w:trHeight w:val="285"/>
        </w:trPr>
        <w:tc>
          <w:tcPr>
            <w:tcW w:w="2820" w:type="dxa"/>
            <w:tcBorders>
              <w:top w:val="single" w:sz="6" w:space="0" w:color="auto"/>
              <w:left w:val="single" w:sz="6" w:space="0" w:color="auto"/>
            </w:tcBorders>
            <w:tcMar>
              <w:left w:w="90" w:type="dxa"/>
              <w:right w:w="90" w:type="dxa"/>
            </w:tcMar>
          </w:tcPr>
          <w:p w14:paraId="07E25C9E" w14:textId="082FF56E" w:rsidR="1107584F" w:rsidRDefault="00AF21B9"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0D0F0522" w14:textId="59B08BF4" w:rsidR="1107584F" w:rsidRDefault="53614F40" w:rsidP="53614F40">
            <w:pPr>
              <w:spacing w:before="80" w:after="80" w:line="259" w:lineRule="auto"/>
              <w:rPr>
                <w:color w:val="000000" w:themeColor="text1"/>
              </w:rPr>
            </w:pPr>
            <w:r w:rsidRPr="53614F40">
              <w:rPr>
                <w:b/>
                <w:bCs/>
              </w:rPr>
              <w:t>Definition</w:t>
            </w:r>
          </w:p>
        </w:tc>
      </w:tr>
      <w:tr w:rsidR="1107584F" w14:paraId="55CB1EA4" w14:textId="77777777" w:rsidTr="70EAD96A">
        <w:trPr>
          <w:trHeight w:val="360"/>
        </w:trPr>
        <w:tc>
          <w:tcPr>
            <w:tcW w:w="2820" w:type="dxa"/>
            <w:tcBorders>
              <w:left w:val="single" w:sz="6" w:space="0" w:color="auto"/>
              <w:bottom w:val="single" w:sz="6" w:space="0" w:color="auto"/>
            </w:tcBorders>
            <w:tcMar>
              <w:left w:w="90" w:type="dxa"/>
              <w:right w:w="90" w:type="dxa"/>
            </w:tcMar>
          </w:tcPr>
          <w:p w14:paraId="37C1673C" w14:textId="34A90F4F" w:rsidR="1107584F"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44BC83AC" w14:textId="697A66D1" w:rsidR="1107584F" w:rsidRDefault="25EBF8B3" w:rsidP="25EBF8B3">
            <w:pPr>
              <w:spacing w:before="80" w:after="80" w:line="259" w:lineRule="auto"/>
            </w:pPr>
            <w:r>
              <w:t xml:space="preserve">The member is </w:t>
            </w:r>
            <w:r w:rsidR="0A2B225A">
              <w:t>currently receiving</w:t>
            </w:r>
            <w:r>
              <w:t xml:space="preserve"> radiation treatment</w:t>
            </w:r>
          </w:p>
        </w:tc>
      </w:tr>
      <w:tr w:rsidR="1107584F" w14:paraId="0625BDD1" w14:textId="77777777" w:rsidTr="70EAD96A">
        <w:trPr>
          <w:trHeight w:val="285"/>
        </w:trPr>
        <w:tc>
          <w:tcPr>
            <w:tcW w:w="2820" w:type="dxa"/>
            <w:tcBorders>
              <w:left w:val="single" w:sz="6" w:space="0" w:color="auto"/>
              <w:bottom w:val="single" w:sz="6" w:space="0" w:color="auto"/>
            </w:tcBorders>
            <w:tcMar>
              <w:left w:w="90" w:type="dxa"/>
              <w:right w:w="90" w:type="dxa"/>
            </w:tcMar>
          </w:tcPr>
          <w:p w14:paraId="4C29DB29" w14:textId="54D06E92" w:rsidR="1107584F"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5EED8835" w14:textId="1598DE34" w:rsidR="1107584F" w:rsidRDefault="25EBF8B3" w:rsidP="25EBF8B3">
            <w:pPr>
              <w:spacing w:before="80" w:after="80" w:line="259" w:lineRule="auto"/>
              <w:rPr>
                <w:color w:val="000000" w:themeColor="text1"/>
              </w:rPr>
            </w:pPr>
            <w:r>
              <w:t>The member is not currently receiving radiation treatment</w:t>
            </w:r>
          </w:p>
        </w:tc>
      </w:tr>
    </w:tbl>
    <w:p w14:paraId="6761A2FA" w14:textId="38F7F3A1" w:rsidR="6A3CAEEE" w:rsidRDefault="6A3CAEEE" w:rsidP="53614F40">
      <w:pPr>
        <w:spacing w:before="80" w:after="80"/>
        <w:rPr>
          <w:color w:val="000000" w:themeColor="text1"/>
        </w:rPr>
      </w:pPr>
    </w:p>
    <w:p w14:paraId="130F2041" w14:textId="54823A8D" w:rsidR="6A3CAEEE" w:rsidRDefault="6A3CAEEE" w:rsidP="53614F40">
      <w:pPr>
        <w:spacing w:before="80" w:after="80"/>
        <w:rPr>
          <w:color w:val="000000" w:themeColor="text1"/>
        </w:rPr>
      </w:pPr>
    </w:p>
    <w:p w14:paraId="57DF03A0" w14:textId="05BAC676" w:rsidR="6A3CAEEE" w:rsidRDefault="4A30EDE4" w:rsidP="4A30EDE4">
      <w:pPr>
        <w:pStyle w:val="Heading3"/>
        <w:keepNext w:val="0"/>
        <w:keepLines w:val="0"/>
        <w:spacing w:before="80" w:after="80"/>
        <w:rPr>
          <w:b w:val="0"/>
          <w:bCs w:val="0"/>
          <w:color w:val="000000" w:themeColor="text1"/>
        </w:rPr>
      </w:pPr>
      <w:r w:rsidRPr="4A30EDE4">
        <w:t>10 - Is the member currently receiving dialysis?</w:t>
      </w:r>
    </w:p>
    <w:p w14:paraId="5F63B6E3" w14:textId="2976B630" w:rsidR="6A3CAEEE" w:rsidRDefault="53614F40" w:rsidP="53614F40">
      <w:pPr>
        <w:spacing w:before="80" w:after="80"/>
        <w:rPr>
          <w:color w:val="000000" w:themeColor="text1"/>
        </w:rPr>
      </w:pPr>
      <w:r w:rsidRPr="53614F40">
        <w:rPr>
          <w:b/>
          <w:bCs/>
        </w:rPr>
        <w:t xml:space="preserve">Item Intent: </w:t>
      </w:r>
      <w:r w:rsidRPr="53614F40">
        <w:t>This item is intended to document whether the member is currently undergoing dialysis treatment.</w:t>
      </w:r>
    </w:p>
    <w:p w14:paraId="5B2147D4" w14:textId="11218518" w:rsidR="6A3CAEEE" w:rsidRDefault="53614F40" w:rsidP="53614F40">
      <w:pPr>
        <w:spacing w:before="80" w:after="80"/>
        <w:rPr>
          <w:color w:val="000000" w:themeColor="text1"/>
        </w:rPr>
      </w:pPr>
      <w:r w:rsidRPr="53614F40">
        <w:rPr>
          <w:b/>
          <w:bCs/>
        </w:rPr>
        <w:t xml:space="preserve">Definition: </w:t>
      </w:r>
      <w:r w:rsidRPr="53614F40">
        <w:t>Dialysis is a procedure that removes waste products and excess fluid from the blood when the kidneys are no longer functioning properly and includes peritoneal or renal dialysis that occurs at home or at a facility.</w:t>
      </w:r>
    </w:p>
    <w:p w14:paraId="2E0FF5C4" w14:textId="4F1F04A6" w:rsidR="6A3CAEEE" w:rsidRDefault="036C666E" w:rsidP="53614F40">
      <w:pPr>
        <w:spacing w:before="80" w:after="80"/>
        <w:rPr>
          <w:color w:val="000000" w:themeColor="text1"/>
        </w:rPr>
      </w:pPr>
      <w:r w:rsidRPr="0AC082C1">
        <w:rPr>
          <w:b/>
          <w:bCs/>
        </w:rPr>
        <w:t xml:space="preserve">Steps for Assessment: </w:t>
      </w:r>
      <w:r>
        <w:t xml:space="preserve">Directly ask the member or caregiver if the member is currently </w:t>
      </w:r>
      <w:r w:rsidR="408B6952">
        <w:t>receiving</w:t>
      </w:r>
      <w:r>
        <w:t xml:space="preserve"> dialysis.</w:t>
      </w:r>
    </w:p>
    <w:p w14:paraId="6D1149A3" w14:textId="77777777" w:rsidR="00AF21B9" w:rsidRDefault="00AF21B9" w:rsidP="00AF21B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1107584F" w14:paraId="4270FD76" w14:textId="77777777" w:rsidTr="70EAD96A">
        <w:trPr>
          <w:trHeight w:val="285"/>
        </w:trPr>
        <w:tc>
          <w:tcPr>
            <w:tcW w:w="2835" w:type="dxa"/>
            <w:tcBorders>
              <w:top w:val="single" w:sz="6" w:space="0" w:color="auto"/>
              <w:left w:val="single" w:sz="6" w:space="0" w:color="auto"/>
            </w:tcBorders>
            <w:tcMar>
              <w:left w:w="90" w:type="dxa"/>
              <w:right w:w="90" w:type="dxa"/>
            </w:tcMar>
          </w:tcPr>
          <w:p w14:paraId="5B938A7A" w14:textId="03C4057C" w:rsidR="1107584F" w:rsidRDefault="00AF21B9"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0399AB0" w14:textId="1F763B53" w:rsidR="1107584F" w:rsidRDefault="53614F40" w:rsidP="53614F40">
            <w:pPr>
              <w:spacing w:before="80" w:after="80" w:line="259" w:lineRule="auto"/>
              <w:rPr>
                <w:color w:val="000000" w:themeColor="text1"/>
              </w:rPr>
            </w:pPr>
            <w:r w:rsidRPr="53614F40">
              <w:rPr>
                <w:b/>
                <w:bCs/>
              </w:rPr>
              <w:t>Definition</w:t>
            </w:r>
          </w:p>
        </w:tc>
      </w:tr>
      <w:tr w:rsidR="1107584F" w14:paraId="0BDC2537" w14:textId="77777777" w:rsidTr="70EAD96A">
        <w:trPr>
          <w:trHeight w:val="285"/>
        </w:trPr>
        <w:tc>
          <w:tcPr>
            <w:tcW w:w="2835" w:type="dxa"/>
            <w:tcBorders>
              <w:left w:val="single" w:sz="6" w:space="0" w:color="auto"/>
              <w:bottom w:val="single" w:sz="6" w:space="0" w:color="auto"/>
            </w:tcBorders>
            <w:tcMar>
              <w:left w:w="90" w:type="dxa"/>
              <w:right w:w="90" w:type="dxa"/>
            </w:tcMar>
          </w:tcPr>
          <w:p w14:paraId="7712C5FB" w14:textId="492D9865" w:rsidR="1107584F"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625A2EC8" w14:textId="55951E3B" w:rsidR="1107584F" w:rsidRDefault="25EBF8B3" w:rsidP="25EBF8B3">
            <w:pPr>
              <w:spacing w:before="80" w:after="80" w:line="259" w:lineRule="auto"/>
              <w:rPr>
                <w:color w:val="000000" w:themeColor="text1"/>
              </w:rPr>
            </w:pPr>
            <w:r>
              <w:t>The member is currently receiving dialysis</w:t>
            </w:r>
          </w:p>
        </w:tc>
      </w:tr>
      <w:tr w:rsidR="1107584F" w14:paraId="4CE17C0B" w14:textId="77777777" w:rsidTr="70EAD96A">
        <w:trPr>
          <w:trHeight w:val="285"/>
        </w:trPr>
        <w:tc>
          <w:tcPr>
            <w:tcW w:w="2835" w:type="dxa"/>
            <w:tcBorders>
              <w:left w:val="single" w:sz="6" w:space="0" w:color="auto"/>
              <w:bottom w:val="single" w:sz="6" w:space="0" w:color="auto"/>
            </w:tcBorders>
            <w:tcMar>
              <w:left w:w="90" w:type="dxa"/>
              <w:right w:w="90" w:type="dxa"/>
            </w:tcMar>
          </w:tcPr>
          <w:p w14:paraId="6CD078C6" w14:textId="02CDD6C5" w:rsidR="1107584F"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3F3DE6F5" w14:textId="41D2449E" w:rsidR="1107584F" w:rsidRDefault="25EBF8B3" w:rsidP="25EBF8B3">
            <w:pPr>
              <w:spacing w:before="80" w:after="80" w:line="259" w:lineRule="auto"/>
              <w:rPr>
                <w:color w:val="000000" w:themeColor="text1"/>
              </w:rPr>
            </w:pPr>
            <w:r>
              <w:t>The member is not currently receiving dialysis</w:t>
            </w:r>
          </w:p>
        </w:tc>
      </w:tr>
    </w:tbl>
    <w:p w14:paraId="777B5B10" w14:textId="59D9F12F" w:rsidR="6A3CAEEE" w:rsidRDefault="6A3CAEEE" w:rsidP="3774C670">
      <w:pPr>
        <w:spacing w:before="80" w:after="80"/>
        <w:rPr>
          <w:color w:val="000000" w:themeColor="text1"/>
        </w:rPr>
      </w:pPr>
    </w:p>
    <w:p w14:paraId="7EC549F9" w14:textId="5E5E6374" w:rsidR="6A3CAEEE" w:rsidRDefault="4A30EDE4" w:rsidP="3774C670">
      <w:pPr>
        <w:pStyle w:val="Heading3"/>
        <w:keepNext w:val="0"/>
        <w:keepLines w:val="0"/>
        <w:spacing w:before="80" w:after="80"/>
        <w:rPr>
          <w:color w:val="000000" w:themeColor="text1"/>
        </w:rPr>
      </w:pPr>
      <w:r w:rsidRPr="3774C670">
        <w:t xml:space="preserve">11 - Does </w:t>
      </w:r>
      <w:r w:rsidR="6FB80760" w:rsidRPr="3774C670">
        <w:t>the member require blood glucose checks as recommended by their healthcare provider?</w:t>
      </w:r>
    </w:p>
    <w:p w14:paraId="31434E35" w14:textId="4635D61F" w:rsidR="6A3CAEEE" w:rsidRDefault="53614F40" w:rsidP="3774C670">
      <w:pPr>
        <w:spacing w:before="80" w:after="80"/>
        <w:rPr>
          <w:color w:val="000000" w:themeColor="text1"/>
        </w:rPr>
      </w:pPr>
      <w:r w:rsidRPr="3774C670">
        <w:rPr>
          <w:b/>
          <w:bCs/>
        </w:rPr>
        <w:t xml:space="preserve">Item Intent: </w:t>
      </w:r>
      <w:r w:rsidRPr="3774C670">
        <w:t>This item is intended to document whether the member</w:t>
      </w:r>
      <w:r w:rsidR="44945408" w:rsidRPr="3774C670">
        <w:t xml:space="preserve"> checks or needs to check blood glucose levels as recommended by their healthcare provider.</w:t>
      </w:r>
    </w:p>
    <w:p w14:paraId="3F76383E" w14:textId="5FE6D93C" w:rsidR="6A3CAEEE" w:rsidRDefault="53614F40" w:rsidP="3774C670">
      <w:pPr>
        <w:spacing w:before="80" w:after="80"/>
        <w:rPr>
          <w:color w:val="000000" w:themeColor="text1"/>
        </w:rPr>
      </w:pPr>
      <w:r w:rsidRPr="3774C670">
        <w:rPr>
          <w:b/>
          <w:bCs/>
        </w:rPr>
        <w:t>Definition:</w:t>
      </w:r>
      <w:r w:rsidRPr="3774C670">
        <w:t xml:space="preserve"> Members may check their blood sugar levels using a </w:t>
      </w:r>
      <w:r w:rsidR="6754E24A" w:rsidRPr="3774C670">
        <w:t>C</w:t>
      </w:r>
      <w:r w:rsidRPr="3774C670">
        <w:t xml:space="preserve">ontinuous </w:t>
      </w:r>
      <w:r w:rsidR="5A8FC352" w:rsidRPr="3774C670">
        <w:t>G</w:t>
      </w:r>
      <w:r w:rsidRPr="3774C670">
        <w:t xml:space="preserve">lucose </w:t>
      </w:r>
      <w:r w:rsidR="54C8B5B6" w:rsidRPr="3774C670">
        <w:t>M</w:t>
      </w:r>
      <w:r w:rsidRPr="3774C670">
        <w:t>onitor (CGM), which measures sugar levels throughout the day and night, and/or using a blood sugar meter/glucometer and a capillary puncture on a reagent strip, cartridge, or cuvette.</w:t>
      </w:r>
    </w:p>
    <w:p w14:paraId="4072C595" w14:textId="12F51DEB" w:rsidR="6A3CAEEE" w:rsidRDefault="036C666E" w:rsidP="3774C670">
      <w:pPr>
        <w:spacing w:before="80" w:after="80"/>
        <w:rPr>
          <w:color w:val="000000" w:themeColor="text1"/>
        </w:rPr>
      </w:pPr>
      <w:r w:rsidRPr="3774C670">
        <w:rPr>
          <w:b/>
          <w:bCs/>
        </w:rPr>
        <w:t xml:space="preserve">Steps for Assessment: </w:t>
      </w:r>
      <w:r w:rsidRPr="3774C670">
        <w:t xml:space="preserve">Directly ask the member or caregiver if the member </w:t>
      </w:r>
      <w:r w:rsidR="2296FDC8" w:rsidRPr="3774C670">
        <w:t xml:space="preserve">checks or needs to check blood glucose levels as recommended by their healthcare provider. </w:t>
      </w:r>
    </w:p>
    <w:p w14:paraId="01383DAF" w14:textId="77777777" w:rsidR="004A5D07" w:rsidRDefault="004A5D07" w:rsidP="004A5D07">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1107584F" w14:paraId="1A78D1AB" w14:textId="77777777" w:rsidTr="00FB3C1A">
        <w:trPr>
          <w:trHeight w:val="300"/>
          <w:tblHeader/>
        </w:trPr>
        <w:tc>
          <w:tcPr>
            <w:tcW w:w="2835" w:type="dxa"/>
            <w:tcBorders>
              <w:top w:val="single" w:sz="6" w:space="0" w:color="auto"/>
              <w:left w:val="single" w:sz="6" w:space="0" w:color="auto"/>
            </w:tcBorders>
            <w:tcMar>
              <w:left w:w="90" w:type="dxa"/>
              <w:right w:w="90" w:type="dxa"/>
            </w:tcMar>
          </w:tcPr>
          <w:p w14:paraId="4F61A9AB" w14:textId="411D846C" w:rsidR="1107584F" w:rsidRDefault="004A5D07" w:rsidP="3774C670">
            <w:pPr>
              <w:spacing w:before="80" w:after="80" w:line="259" w:lineRule="auto"/>
              <w:rPr>
                <w:color w:val="000000" w:themeColor="text1"/>
              </w:rPr>
            </w:pPr>
            <w:r>
              <w:rPr>
                <w:b/>
                <w:bCs/>
              </w:rPr>
              <w:lastRenderedPageBreak/>
              <w:t>Response</w:t>
            </w:r>
          </w:p>
        </w:tc>
        <w:tc>
          <w:tcPr>
            <w:tcW w:w="6525" w:type="dxa"/>
            <w:tcBorders>
              <w:top w:val="single" w:sz="6" w:space="0" w:color="auto"/>
              <w:right w:val="single" w:sz="6" w:space="0" w:color="auto"/>
            </w:tcBorders>
            <w:tcMar>
              <w:left w:w="90" w:type="dxa"/>
              <w:right w:w="90" w:type="dxa"/>
            </w:tcMar>
          </w:tcPr>
          <w:p w14:paraId="7F5013F4" w14:textId="2D1DEB43" w:rsidR="1107584F" w:rsidRDefault="53614F40" w:rsidP="3774C670">
            <w:pPr>
              <w:spacing w:before="80" w:after="80" w:line="259" w:lineRule="auto"/>
              <w:rPr>
                <w:color w:val="000000" w:themeColor="text1"/>
              </w:rPr>
            </w:pPr>
            <w:r w:rsidRPr="3774C670">
              <w:rPr>
                <w:b/>
                <w:bCs/>
              </w:rPr>
              <w:t>Definition</w:t>
            </w:r>
          </w:p>
        </w:tc>
      </w:tr>
      <w:tr w:rsidR="1107584F" w14:paraId="4BA941BB" w14:textId="77777777" w:rsidTr="00FB3C1A">
        <w:trPr>
          <w:trHeight w:val="300"/>
          <w:tblHeader/>
        </w:trPr>
        <w:tc>
          <w:tcPr>
            <w:tcW w:w="2835" w:type="dxa"/>
            <w:tcBorders>
              <w:left w:val="single" w:sz="6" w:space="0" w:color="auto"/>
              <w:bottom w:val="single" w:sz="6" w:space="0" w:color="auto"/>
            </w:tcBorders>
            <w:tcMar>
              <w:left w:w="90" w:type="dxa"/>
              <w:right w:w="90" w:type="dxa"/>
            </w:tcMar>
          </w:tcPr>
          <w:p w14:paraId="2B8B7CAC" w14:textId="19967895" w:rsidR="1107584F" w:rsidRDefault="53614F40" w:rsidP="3774C670">
            <w:pPr>
              <w:spacing w:before="80" w:after="80" w:line="259" w:lineRule="auto"/>
              <w:rPr>
                <w:color w:val="000000" w:themeColor="text1"/>
              </w:rPr>
            </w:pPr>
            <w:r w:rsidRPr="3774C670">
              <w:t>Yes</w:t>
            </w:r>
          </w:p>
        </w:tc>
        <w:tc>
          <w:tcPr>
            <w:tcW w:w="6525" w:type="dxa"/>
            <w:tcBorders>
              <w:bottom w:val="single" w:sz="6" w:space="0" w:color="auto"/>
              <w:right w:val="single" w:sz="6" w:space="0" w:color="auto"/>
            </w:tcBorders>
            <w:tcMar>
              <w:left w:w="90" w:type="dxa"/>
              <w:right w:w="90" w:type="dxa"/>
            </w:tcMar>
          </w:tcPr>
          <w:p w14:paraId="69B356FB" w14:textId="70AD0E1E" w:rsidR="1107584F" w:rsidRDefault="53614F40" w:rsidP="3774C670">
            <w:pPr>
              <w:spacing w:before="80" w:after="80" w:line="259" w:lineRule="auto"/>
            </w:pPr>
            <w:r w:rsidRPr="3774C670">
              <w:t>The member require</w:t>
            </w:r>
            <w:r w:rsidR="008B6D43">
              <w:t>s</w:t>
            </w:r>
            <w:r w:rsidRPr="3774C670">
              <w:t xml:space="preserve"> blood glucose </w:t>
            </w:r>
            <w:r w:rsidR="2D004E03" w:rsidRPr="3774C670">
              <w:t>check</w:t>
            </w:r>
            <w:r w:rsidR="65768207" w:rsidRPr="3774C670">
              <w:t xml:space="preserve">s </w:t>
            </w:r>
            <w:r w:rsidR="06FD6A50" w:rsidRPr="3774C670">
              <w:t xml:space="preserve">as </w:t>
            </w:r>
            <w:r w:rsidR="65768207" w:rsidRPr="3774C670">
              <w:t>recommended by their healthcare provider</w:t>
            </w:r>
          </w:p>
        </w:tc>
      </w:tr>
      <w:tr w:rsidR="1107584F" w14:paraId="6E5DA67F" w14:textId="77777777" w:rsidTr="00FB3C1A">
        <w:trPr>
          <w:trHeight w:val="300"/>
          <w:tblHeader/>
        </w:trPr>
        <w:tc>
          <w:tcPr>
            <w:tcW w:w="2835" w:type="dxa"/>
            <w:tcBorders>
              <w:left w:val="single" w:sz="6" w:space="0" w:color="auto"/>
              <w:bottom w:val="single" w:sz="6" w:space="0" w:color="auto"/>
            </w:tcBorders>
            <w:tcMar>
              <w:left w:w="90" w:type="dxa"/>
              <w:right w:w="90" w:type="dxa"/>
            </w:tcMar>
          </w:tcPr>
          <w:p w14:paraId="0D00BFBE" w14:textId="6A0D88B6" w:rsidR="1107584F" w:rsidRDefault="53614F40" w:rsidP="3774C670">
            <w:pPr>
              <w:spacing w:before="80" w:after="80" w:line="259" w:lineRule="auto"/>
              <w:rPr>
                <w:color w:val="000000" w:themeColor="text1"/>
              </w:rPr>
            </w:pPr>
            <w:r w:rsidRPr="3774C670">
              <w:t>No</w:t>
            </w:r>
          </w:p>
        </w:tc>
        <w:tc>
          <w:tcPr>
            <w:tcW w:w="6525" w:type="dxa"/>
            <w:tcBorders>
              <w:bottom w:val="single" w:sz="6" w:space="0" w:color="auto"/>
              <w:right w:val="single" w:sz="6" w:space="0" w:color="auto"/>
            </w:tcBorders>
            <w:tcMar>
              <w:left w:w="90" w:type="dxa"/>
              <w:right w:w="90" w:type="dxa"/>
            </w:tcMar>
          </w:tcPr>
          <w:p w14:paraId="38020292" w14:textId="7768BD34" w:rsidR="1107584F" w:rsidRDefault="53614F40" w:rsidP="3774C670">
            <w:pPr>
              <w:spacing w:before="80" w:after="80" w:line="259" w:lineRule="auto"/>
              <w:rPr>
                <w:color w:val="000000" w:themeColor="text1"/>
              </w:rPr>
            </w:pPr>
            <w:r w:rsidRPr="3774C670">
              <w:t xml:space="preserve">The member does not require </w:t>
            </w:r>
            <w:r w:rsidR="6D370094" w:rsidRPr="3774C670">
              <w:t>blood glucose checks as recommended by their healthcare provider</w:t>
            </w:r>
          </w:p>
        </w:tc>
      </w:tr>
    </w:tbl>
    <w:p w14:paraId="3EFA805F" w14:textId="38A3B80F" w:rsidR="70003EB4" w:rsidRDefault="70003EB4" w:rsidP="3774C670">
      <w:pPr>
        <w:pStyle w:val="Heading3"/>
        <w:keepNext w:val="0"/>
        <w:keepLines w:val="0"/>
        <w:spacing w:before="80" w:after="80"/>
      </w:pPr>
      <w:r w:rsidRPr="3774C670">
        <w:t>11.1 - Does the member require</w:t>
      </w:r>
      <w:r w:rsidR="137C5AEE" w:rsidRPr="3774C670">
        <w:t xml:space="preserve"> physical assistance to check blood glucose levels?</w:t>
      </w:r>
    </w:p>
    <w:p w14:paraId="55AFF520" w14:textId="4B75EF9F" w:rsidR="70003EB4" w:rsidRDefault="70003EB4" w:rsidP="3774C670">
      <w:pPr>
        <w:spacing w:before="80" w:after="80"/>
      </w:pPr>
      <w:r w:rsidRPr="3774C670">
        <w:rPr>
          <w:b/>
          <w:bCs/>
        </w:rPr>
        <w:t xml:space="preserve">Item Intent: </w:t>
      </w:r>
      <w:r w:rsidRPr="77026627">
        <w:t xml:space="preserve">This </w:t>
      </w:r>
      <w:r w:rsidR="000ADE8E" w:rsidRPr="77026627">
        <w:t xml:space="preserve">is a skip logic question and only asked if the member answered Yes </w:t>
      </w:r>
      <w:r w:rsidR="7A968C68" w:rsidRPr="77026627">
        <w:t xml:space="preserve">to </w:t>
      </w:r>
      <w:r w:rsidR="000ADE8E" w:rsidRPr="77026627">
        <w:t>Question 11.</w:t>
      </w:r>
      <w:r w:rsidR="000ADE8E">
        <w:t xml:space="preserve"> </w:t>
      </w:r>
      <w:r w:rsidR="0C2A186D">
        <w:t xml:space="preserve">This </w:t>
      </w:r>
      <w:r w:rsidRPr="3774C670">
        <w:t xml:space="preserve">item is intended to document whether the member requires assistance from another person in order to check their blood sugar levels. </w:t>
      </w:r>
    </w:p>
    <w:p w14:paraId="017C5F36" w14:textId="7402BDE0" w:rsidR="70003EB4" w:rsidRDefault="70003EB4" w:rsidP="3774C670">
      <w:pPr>
        <w:spacing w:before="80" w:after="80"/>
      </w:pPr>
      <w:r w:rsidRPr="3774C670">
        <w:rPr>
          <w:b/>
          <w:bCs/>
        </w:rPr>
        <w:t>Definition:</w:t>
      </w:r>
      <w:r w:rsidRPr="3774C670">
        <w:t xml:space="preserve"> Members may check their blood sugar levels using a Continuous Glucose Monitor (CGM), which measures sugar levels throughout the day and night, and/or using a blood sugar meter/glucometer and a capillary blood draw/puncture on a reagent strip, cartridge, or cuvette.</w:t>
      </w:r>
    </w:p>
    <w:p w14:paraId="4E4581B0" w14:textId="4CFEA655" w:rsidR="70003EB4" w:rsidRDefault="70003EB4" w:rsidP="3774C670">
      <w:pPr>
        <w:spacing w:before="80" w:after="80"/>
      </w:pPr>
      <w:r w:rsidRPr="3774C670">
        <w:t>Physical assistance with checking blood glucose levels may include ensuring all the necessary supplies are readily available; assisting with the finger prick; inserting the specimen into glucometer; reading and interpreting the results; and recording the data in a log.</w:t>
      </w:r>
    </w:p>
    <w:p w14:paraId="31EA93D6" w14:textId="331CC88E" w:rsidR="70003EB4" w:rsidRDefault="70003EB4" w:rsidP="3774C670">
      <w:pPr>
        <w:spacing w:before="80" w:after="80"/>
      </w:pPr>
      <w:r w:rsidRPr="3774C670">
        <w:rPr>
          <w:b/>
          <w:bCs/>
        </w:rPr>
        <w:t xml:space="preserve">Steps for Assessment: </w:t>
      </w:r>
      <w:r w:rsidRPr="3774C670">
        <w:t xml:space="preserve">Directly ask the member or caregiver if the member requires physical assistance to check blood glucose levels. </w:t>
      </w:r>
    </w:p>
    <w:p w14:paraId="4E1FA4E5" w14:textId="77777777" w:rsidR="00563523" w:rsidRDefault="00563523" w:rsidP="00563523">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831"/>
        <w:gridCol w:w="6513"/>
      </w:tblGrid>
      <w:tr w:rsidR="008344AF" w14:paraId="5E8E8B76" w14:textId="77777777" w:rsidTr="3774C670">
        <w:trPr>
          <w:trHeight w:val="300"/>
        </w:trPr>
        <w:tc>
          <w:tcPr>
            <w:tcW w:w="2835" w:type="dxa"/>
            <w:tcBorders>
              <w:top w:val="single" w:sz="6" w:space="0" w:color="auto"/>
              <w:left w:val="single" w:sz="6" w:space="0" w:color="auto"/>
            </w:tcBorders>
            <w:tcMar>
              <w:left w:w="90" w:type="dxa"/>
              <w:right w:w="90" w:type="dxa"/>
            </w:tcMar>
          </w:tcPr>
          <w:p w14:paraId="7DA2C9BD" w14:textId="56F4E6C9" w:rsidR="3774C670" w:rsidRDefault="00F37C19" w:rsidP="3774C670">
            <w:pPr>
              <w:spacing w:before="80" w:after="80" w:line="259" w:lineRule="auto"/>
            </w:pPr>
            <w:r>
              <w:rPr>
                <w:b/>
                <w:bCs/>
              </w:rPr>
              <w:t>Response</w:t>
            </w:r>
          </w:p>
        </w:tc>
        <w:tc>
          <w:tcPr>
            <w:tcW w:w="6525" w:type="dxa"/>
            <w:tcBorders>
              <w:top w:val="single" w:sz="6" w:space="0" w:color="auto"/>
              <w:right w:val="single" w:sz="6" w:space="0" w:color="auto"/>
            </w:tcBorders>
            <w:tcMar>
              <w:left w:w="90" w:type="dxa"/>
              <w:right w:w="90" w:type="dxa"/>
            </w:tcMar>
          </w:tcPr>
          <w:p w14:paraId="51371350" w14:textId="2D1DEB43" w:rsidR="3774C670" w:rsidRDefault="3774C670" w:rsidP="3774C670">
            <w:pPr>
              <w:spacing w:before="80" w:after="80" w:line="259" w:lineRule="auto"/>
            </w:pPr>
            <w:r w:rsidRPr="3774C670">
              <w:rPr>
                <w:b/>
                <w:bCs/>
              </w:rPr>
              <w:t>Definition</w:t>
            </w:r>
          </w:p>
        </w:tc>
      </w:tr>
      <w:tr w:rsidR="008344AF" w14:paraId="12EE0A5C" w14:textId="77777777" w:rsidTr="3774C670">
        <w:trPr>
          <w:trHeight w:val="300"/>
        </w:trPr>
        <w:tc>
          <w:tcPr>
            <w:tcW w:w="2835" w:type="dxa"/>
            <w:tcBorders>
              <w:left w:val="single" w:sz="6" w:space="0" w:color="auto"/>
              <w:bottom w:val="single" w:sz="6" w:space="0" w:color="auto"/>
            </w:tcBorders>
            <w:tcMar>
              <w:left w:w="90" w:type="dxa"/>
              <w:right w:w="90" w:type="dxa"/>
            </w:tcMar>
          </w:tcPr>
          <w:p w14:paraId="1E7CFD3A" w14:textId="19967895" w:rsidR="3774C670" w:rsidRDefault="3774C670" w:rsidP="3774C670">
            <w:pPr>
              <w:spacing w:before="80" w:after="80" w:line="259" w:lineRule="auto"/>
            </w:pPr>
            <w:r w:rsidRPr="3774C670">
              <w:t>Yes</w:t>
            </w:r>
          </w:p>
        </w:tc>
        <w:tc>
          <w:tcPr>
            <w:tcW w:w="6525" w:type="dxa"/>
            <w:tcBorders>
              <w:bottom w:val="single" w:sz="6" w:space="0" w:color="auto"/>
              <w:right w:val="single" w:sz="6" w:space="0" w:color="auto"/>
            </w:tcBorders>
            <w:tcMar>
              <w:left w:w="90" w:type="dxa"/>
              <w:right w:w="90" w:type="dxa"/>
            </w:tcMar>
          </w:tcPr>
          <w:p w14:paraId="58373184" w14:textId="5049AB55" w:rsidR="3774C670" w:rsidRDefault="3774C670" w:rsidP="3774C670">
            <w:pPr>
              <w:spacing w:before="80" w:after="80" w:line="259" w:lineRule="auto"/>
            </w:pPr>
            <w:r w:rsidRPr="3774C670">
              <w:t>The member requires physical assistance to check blood glucose levels</w:t>
            </w:r>
          </w:p>
        </w:tc>
      </w:tr>
      <w:tr w:rsidR="008344AF" w14:paraId="690D069F" w14:textId="77777777" w:rsidTr="3774C670">
        <w:trPr>
          <w:trHeight w:val="300"/>
        </w:trPr>
        <w:tc>
          <w:tcPr>
            <w:tcW w:w="2835" w:type="dxa"/>
            <w:tcBorders>
              <w:left w:val="single" w:sz="6" w:space="0" w:color="auto"/>
              <w:bottom w:val="single" w:sz="6" w:space="0" w:color="auto"/>
            </w:tcBorders>
            <w:tcMar>
              <w:left w:w="90" w:type="dxa"/>
              <w:right w:w="90" w:type="dxa"/>
            </w:tcMar>
          </w:tcPr>
          <w:p w14:paraId="45F18813" w14:textId="6A0D88B6" w:rsidR="3774C670" w:rsidRDefault="3774C670" w:rsidP="3774C670">
            <w:pPr>
              <w:spacing w:before="80" w:after="80" w:line="259" w:lineRule="auto"/>
            </w:pPr>
            <w:r w:rsidRPr="3774C670">
              <w:t>No</w:t>
            </w:r>
          </w:p>
        </w:tc>
        <w:tc>
          <w:tcPr>
            <w:tcW w:w="6525" w:type="dxa"/>
            <w:tcBorders>
              <w:bottom w:val="single" w:sz="6" w:space="0" w:color="auto"/>
              <w:right w:val="single" w:sz="6" w:space="0" w:color="auto"/>
            </w:tcBorders>
            <w:tcMar>
              <w:left w:w="90" w:type="dxa"/>
              <w:right w:w="90" w:type="dxa"/>
            </w:tcMar>
          </w:tcPr>
          <w:p w14:paraId="0213EB1B" w14:textId="51971BC3" w:rsidR="3774C670" w:rsidRDefault="3774C670" w:rsidP="3774C670">
            <w:pPr>
              <w:spacing w:before="80" w:after="80" w:line="259" w:lineRule="auto"/>
            </w:pPr>
            <w:r w:rsidRPr="3774C670">
              <w:t xml:space="preserve">The member does not require physical assistance to check blood glucose levels </w:t>
            </w:r>
          </w:p>
        </w:tc>
      </w:tr>
    </w:tbl>
    <w:p w14:paraId="30E641E7" w14:textId="390C7D1C" w:rsidR="00FC73C5" w:rsidRDefault="00FC73C5" w:rsidP="53614F40">
      <w:pPr>
        <w:spacing w:before="80" w:after="80"/>
        <w:rPr>
          <w:color w:val="000000" w:themeColor="text1"/>
        </w:rPr>
      </w:pPr>
      <w:r>
        <w:rPr>
          <w:color w:val="000000" w:themeColor="text1"/>
        </w:rPr>
        <w:t>___________________________________________________________________________________________</w:t>
      </w:r>
    </w:p>
    <w:p w14:paraId="4A970BAB" w14:textId="53163726" w:rsidR="00000524" w:rsidRDefault="00000524">
      <w:pPr>
        <w:spacing w:after="160" w:line="259" w:lineRule="auto"/>
        <w:rPr>
          <w:b/>
          <w:bCs/>
          <w:sz w:val="26"/>
          <w:szCs w:val="26"/>
        </w:rPr>
      </w:pPr>
      <w:bookmarkStart w:id="37" w:name="_Toc1499557437"/>
      <w:bookmarkStart w:id="38" w:name="_Toc1348238151"/>
      <w:r>
        <w:br w:type="page"/>
      </w:r>
    </w:p>
    <w:p w14:paraId="44957731" w14:textId="102A8759" w:rsidR="3C0137BF" w:rsidRDefault="4FD6D98C" w:rsidP="53614F40">
      <w:pPr>
        <w:pStyle w:val="Heading2"/>
        <w:spacing w:before="80" w:after="80"/>
      </w:pPr>
      <w:bookmarkStart w:id="39" w:name="_Toc226009420"/>
      <w:r w:rsidRPr="002E1291">
        <w:lastRenderedPageBreak/>
        <w:t xml:space="preserve">Section </w:t>
      </w:r>
      <w:r w:rsidR="00F20DBA" w:rsidRPr="002E1291">
        <w:t>9</w:t>
      </w:r>
      <w:r w:rsidRPr="002E1291">
        <w:t xml:space="preserve"> – Medication</w:t>
      </w:r>
      <w:bookmarkEnd w:id="37"/>
      <w:bookmarkEnd w:id="38"/>
      <w:bookmarkEnd w:id="39"/>
    </w:p>
    <w:p w14:paraId="793D9C93" w14:textId="0CE184FE" w:rsidR="450DA67C" w:rsidRDefault="32E5E0AB" w:rsidP="53614F40">
      <w:pPr>
        <w:spacing w:before="80" w:after="80"/>
      </w:pPr>
      <w:r w:rsidRPr="51F3A657">
        <w:rPr>
          <w:b/>
          <w:bCs/>
        </w:rPr>
        <w:t>Purpose:</w:t>
      </w:r>
      <w:r>
        <w:t xml:space="preserve"> This section is designed to capture a single list of all prescribed and nonprescribed medications currently taken by the member. The section also documents what assistance, if any, is required to ensure that medications are administered safely and as </w:t>
      </w:r>
      <w:r w:rsidR="000E0823">
        <w:t>recommended</w:t>
      </w:r>
      <w:r>
        <w:t xml:space="preserve">. </w:t>
      </w:r>
    </w:p>
    <w:p w14:paraId="36BA21F8" w14:textId="460CAACE" w:rsidR="450DA67C" w:rsidRDefault="25EBF8B3" w:rsidP="53614F40">
      <w:pPr>
        <w:spacing w:before="80" w:after="80"/>
      </w:pPr>
      <w:r w:rsidRPr="25EBF8B3">
        <w:rPr>
          <w:b/>
          <w:bCs/>
        </w:rPr>
        <w:t>Process:</w:t>
      </w:r>
      <w:r w:rsidRPr="25EBF8B3">
        <w:t xml:space="preserve"> Ask the member or caregiver to identify all medications, both prescription and non-prescription that the member is currently taking. Non-prescription medications include vitamins, supplements, and herbal products. Ask them to identify both the frequency and dose of any medications given.</w:t>
      </w:r>
      <w:r w:rsidR="0003124B">
        <w:t xml:space="preserve"> The nurse assessor </w:t>
      </w:r>
      <w:r w:rsidRPr="25EBF8B3">
        <w:t xml:space="preserve">may suggest they bring the medications </w:t>
      </w:r>
      <w:r w:rsidR="002C4F25">
        <w:t>out so that</w:t>
      </w:r>
      <w:r w:rsidRPr="25EBF8B3">
        <w:t xml:space="preserve"> the bottles </w:t>
      </w:r>
      <w:r w:rsidR="002C4F25">
        <w:t xml:space="preserve">can be examined </w:t>
      </w:r>
      <w:r w:rsidRPr="25EBF8B3">
        <w:t xml:space="preserve">as a member may not be able to recall them accurately. </w:t>
      </w:r>
    </w:p>
    <w:p w14:paraId="3D0EF9C2" w14:textId="4A17E0A9" w:rsidR="450DA67C" w:rsidRDefault="53614F40" w:rsidP="53614F40">
      <w:pPr>
        <w:spacing w:before="80" w:after="80"/>
      </w:pPr>
      <w:r w:rsidRPr="53614F40">
        <w:t xml:space="preserve">Ask the member or caregiver to walk through, step by step, how medications are obtained, scheduled, set up, taken, and cleaned up. If medications require special skills to administer, </w:t>
      </w:r>
      <w:r w:rsidR="002C4F25">
        <w:t xml:space="preserve">the nurse assessor </w:t>
      </w:r>
      <w:r w:rsidRPr="53614F40">
        <w:t xml:space="preserve">may inquire about the steps in that </w:t>
      </w:r>
      <w:r w:rsidR="00B32565" w:rsidRPr="53614F40">
        <w:t>process,</w:t>
      </w:r>
      <w:r w:rsidRPr="53614F40">
        <w:t xml:space="preserve"> or the training received in order to ensure adequacy of the procedure. </w:t>
      </w:r>
    </w:p>
    <w:p w14:paraId="22BB3E3C" w14:textId="0A2D6485" w:rsidR="450DA67C" w:rsidRDefault="56E67CF5" w:rsidP="53614F40">
      <w:pPr>
        <w:spacing w:before="80" w:after="80"/>
      </w:pPr>
      <w:r w:rsidRPr="0AC082C1">
        <w:rPr>
          <w:b/>
          <w:bCs/>
        </w:rPr>
        <w:t xml:space="preserve">Assessment Considerations: </w:t>
      </w:r>
      <w:r>
        <w:t>It is common for a person not to know the exact dosage of a medication, or to identify a medication by size, color, or number of pills</w:t>
      </w:r>
      <w:r w:rsidRPr="00B7260D">
        <w:t xml:space="preserve">. </w:t>
      </w:r>
      <w:r w:rsidR="002E2671" w:rsidRPr="00B7260D">
        <w:t>I</w:t>
      </w:r>
      <w:r w:rsidR="00390960" w:rsidRPr="00B7260D">
        <w:t xml:space="preserve">f </w:t>
      </w:r>
      <w:r w:rsidR="0089300A" w:rsidRPr="00B7260D">
        <w:t>appropriate, the nurse assessor can ask to see the bottles or a medication list.</w:t>
      </w:r>
    </w:p>
    <w:p w14:paraId="6F44ABC7" w14:textId="6F2E91CB" w:rsidR="450DA67C" w:rsidRDefault="57221EE4" w:rsidP="53614F40">
      <w:pPr>
        <w:spacing w:before="80" w:after="80"/>
      </w:pPr>
      <w:r w:rsidRPr="57221EE4">
        <w:t xml:space="preserve">There are a variety of reasons that a member may be non-compliant with medications as prescribed, including financial and physical barriers to obtaining the medication. It is important to use a non-judgmental stance when investigating issues related to non-compliance as some of the factors influencing compliance may be beyond the member’s control. </w:t>
      </w:r>
    </w:p>
    <w:p w14:paraId="3D8A1DB2" w14:textId="520B9A15" w:rsidR="450DA67C" w:rsidRDefault="53614F40" w:rsidP="00A757BD">
      <w:pPr>
        <w:rPr>
          <w:b/>
          <w:bCs/>
        </w:rPr>
      </w:pPr>
      <w:r w:rsidRPr="53614F40">
        <w:rPr>
          <w:b/>
          <w:bCs/>
        </w:rPr>
        <w:t xml:space="preserve">Answer Structure: </w:t>
      </w:r>
      <w:r w:rsidRPr="53614F40">
        <w:t xml:space="preserve">Record the </w:t>
      </w:r>
      <w:r w:rsidR="00933567">
        <w:t>medication/dosage</w:t>
      </w:r>
      <w:r w:rsidRPr="53614F40">
        <w:t xml:space="preserve">/frequency and route of administration for all medications. Once </w:t>
      </w:r>
      <w:r w:rsidR="002C4F25">
        <w:t>the nurse assessor</w:t>
      </w:r>
      <w:r w:rsidRPr="53614F40">
        <w:t xml:space="preserve"> ha</w:t>
      </w:r>
      <w:r w:rsidR="00A757BD">
        <w:t>s</w:t>
      </w:r>
      <w:r w:rsidRPr="53614F40">
        <w:t xml:space="preserve"> recorded the medications, re-read them to the member or</w:t>
      </w:r>
      <w:r w:rsidR="00A444A7">
        <w:t xml:space="preserve"> match</w:t>
      </w:r>
      <w:r w:rsidRPr="53614F40">
        <w:t xml:space="preserve"> them against the bottles or prescription list </w:t>
      </w:r>
      <w:r w:rsidR="00A757BD">
        <w:t>for confirmation</w:t>
      </w:r>
      <w:r w:rsidRPr="53614F40">
        <w:t xml:space="preserve">. Carefully assess and record the appropriate level of assistance required for medication administration; this may require use of clinical judgment. </w:t>
      </w:r>
    </w:p>
    <w:p w14:paraId="59431EEF" w14:textId="31C3885B" w:rsidR="450DA67C" w:rsidRDefault="53614F40" w:rsidP="53614F40">
      <w:pPr>
        <w:spacing w:before="80" w:after="80"/>
      </w:pPr>
      <w:r w:rsidRPr="53614F40">
        <w:t xml:space="preserve"> </w:t>
      </w:r>
    </w:p>
    <w:p w14:paraId="095794A3" w14:textId="77777777" w:rsidR="003D693C" w:rsidRDefault="003D693C" w:rsidP="53614F40">
      <w:pPr>
        <w:spacing w:before="80" w:after="80"/>
      </w:pPr>
    </w:p>
    <w:p w14:paraId="5F4B8165" w14:textId="11E217AC" w:rsidR="363C9D0C" w:rsidRDefault="4A30EDE4" w:rsidP="4A30EDE4">
      <w:pPr>
        <w:pStyle w:val="Heading3"/>
        <w:keepNext w:val="0"/>
        <w:keepLines w:val="0"/>
        <w:spacing w:before="80" w:after="80"/>
        <w:rPr>
          <w:b w:val="0"/>
          <w:bCs w:val="0"/>
          <w:color w:val="000000" w:themeColor="text1"/>
        </w:rPr>
      </w:pPr>
      <w:r w:rsidRPr="001764A6">
        <w:t>1 - List all medications currently used (include vitamins and supplements)</w:t>
      </w:r>
      <w:r>
        <w:t xml:space="preserve"> </w:t>
      </w:r>
    </w:p>
    <w:p w14:paraId="537CDA07" w14:textId="39EE6CC4" w:rsidR="363C9D0C"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The intent of this </w:t>
      </w:r>
      <w:r w:rsidR="00832BA2">
        <w:rPr>
          <w:color w:val="000000" w:themeColor="text1"/>
        </w:rPr>
        <w:t>item</w:t>
      </w:r>
      <w:r w:rsidRPr="53614F40">
        <w:rPr>
          <w:color w:val="000000" w:themeColor="text1"/>
        </w:rPr>
        <w:t xml:space="preserve"> is to document all </w:t>
      </w:r>
      <w:r w:rsidR="00122F44">
        <w:rPr>
          <w:color w:val="000000" w:themeColor="text1"/>
        </w:rPr>
        <w:t xml:space="preserve">of </w:t>
      </w:r>
      <w:r w:rsidRPr="53614F40">
        <w:rPr>
          <w:color w:val="000000" w:themeColor="text1"/>
        </w:rPr>
        <w:t xml:space="preserve">the member’s </w:t>
      </w:r>
      <w:r w:rsidR="00122F44">
        <w:rPr>
          <w:color w:val="000000" w:themeColor="text1"/>
        </w:rPr>
        <w:t xml:space="preserve">current </w:t>
      </w:r>
      <w:r w:rsidRPr="53614F40">
        <w:rPr>
          <w:color w:val="000000" w:themeColor="text1"/>
        </w:rPr>
        <w:t>medications, their dosages, frequencies</w:t>
      </w:r>
      <w:r w:rsidR="007E4F16">
        <w:rPr>
          <w:color w:val="000000" w:themeColor="text1"/>
        </w:rPr>
        <w:t xml:space="preserve">, and routes of administration. </w:t>
      </w:r>
    </w:p>
    <w:p w14:paraId="6DB0E49C" w14:textId="4FB68EB7" w:rsidR="363C9D0C" w:rsidRDefault="53614F40" w:rsidP="53614F40">
      <w:pPr>
        <w:spacing w:before="80" w:after="80"/>
        <w:rPr>
          <w:color w:val="000000" w:themeColor="text1"/>
        </w:rPr>
      </w:pPr>
      <w:r w:rsidRPr="70EAD96A">
        <w:rPr>
          <w:color w:val="000000" w:themeColor="text1"/>
        </w:rPr>
        <w:t>An accurate list of medications helps the member’s care team manage treatment decisions and prevents drug interactions and side effects. Prior to the assessment, the nurse assessor may have received a medication list from the member’s healthcare provider. However, medication changes occur often, making it important that the nurse assessor reconcile the member’s medications against the med</w:t>
      </w:r>
      <w:r w:rsidR="20F173AF" w:rsidRPr="70EAD96A">
        <w:rPr>
          <w:color w:val="000000" w:themeColor="text1"/>
        </w:rPr>
        <w:t>ication</w:t>
      </w:r>
      <w:r w:rsidRPr="70EAD96A">
        <w:rPr>
          <w:color w:val="000000" w:themeColor="text1"/>
        </w:rPr>
        <w:t xml:space="preserve"> list and medications in the member’s home.</w:t>
      </w:r>
      <w:r w:rsidRPr="70EAD96A">
        <w:rPr>
          <w:b/>
          <w:bCs/>
          <w:color w:val="000000" w:themeColor="text1"/>
        </w:rPr>
        <w:t xml:space="preserve"> </w:t>
      </w:r>
    </w:p>
    <w:p w14:paraId="2F8833B4" w14:textId="6AD649AC" w:rsidR="363C9D0C" w:rsidRDefault="53614F40" w:rsidP="53614F40">
      <w:pPr>
        <w:spacing w:before="80" w:after="80"/>
        <w:rPr>
          <w:color w:val="000000" w:themeColor="text1"/>
        </w:rPr>
      </w:pPr>
      <w:r w:rsidRPr="53614F40">
        <w:rPr>
          <w:b/>
          <w:bCs/>
          <w:color w:val="000000" w:themeColor="text1"/>
        </w:rPr>
        <w:t>Definition:</w:t>
      </w:r>
      <w:r w:rsidRPr="53614F40">
        <w:rPr>
          <w:color w:val="000000" w:themeColor="text1"/>
        </w:rPr>
        <w:t xml:space="preserve"> Medications - include all prescribed, non-prescribed, and over-the-counter medications, as well as any vitamins and supplements that the member is currently taking. This includes prescriptions prescribed “PRN” or as needed. It also includes medications that are </w:t>
      </w:r>
      <w:r w:rsidRPr="53614F40">
        <w:rPr>
          <w:color w:val="000000" w:themeColor="text1"/>
        </w:rPr>
        <w:lastRenderedPageBreak/>
        <w:t xml:space="preserve">prescribed on a maintenance schedule, such as vitamin injections given once a month, or medications given continuously through an implant. </w:t>
      </w:r>
    </w:p>
    <w:p w14:paraId="0EAF8BAA" w14:textId="759EEDEA" w:rsidR="363C9D0C" w:rsidRDefault="53614F40" w:rsidP="53614F40">
      <w:pPr>
        <w:spacing w:before="80" w:after="80"/>
        <w:rPr>
          <w:color w:val="000000" w:themeColor="text1"/>
        </w:rPr>
      </w:pPr>
      <w:r w:rsidRPr="70EAD96A">
        <w:rPr>
          <w:b/>
          <w:bCs/>
          <w:color w:val="000000" w:themeColor="text1"/>
        </w:rPr>
        <w:t xml:space="preserve">Steps for Assessment: </w:t>
      </w:r>
      <w:r w:rsidRPr="70EAD96A">
        <w:rPr>
          <w:color w:val="000000" w:themeColor="text1"/>
        </w:rPr>
        <w:t xml:space="preserve">Directly ask the member and/or caregiver to list and/or retrieve all medications they are currently taking. The nurse assessor should inquire about </w:t>
      </w:r>
      <w:r w:rsidR="3E01C0F8" w:rsidRPr="70EAD96A">
        <w:rPr>
          <w:color w:val="000000" w:themeColor="text1"/>
        </w:rPr>
        <w:t xml:space="preserve">over the counter </w:t>
      </w:r>
      <w:r w:rsidRPr="70EAD96A">
        <w:rPr>
          <w:color w:val="000000" w:themeColor="text1"/>
        </w:rPr>
        <w:t>medications and supplements in addition to prescribed medications. The nurse assessor should ask about implants/continuous medication treatments (e.g.</w:t>
      </w:r>
      <w:r w:rsidR="653B509D" w:rsidRPr="70EAD96A">
        <w:rPr>
          <w:color w:val="000000" w:themeColor="text1"/>
        </w:rPr>
        <w:t>,</w:t>
      </w:r>
      <w:r w:rsidRPr="70EAD96A">
        <w:rPr>
          <w:color w:val="000000" w:themeColor="text1"/>
        </w:rPr>
        <w:t xml:space="preserve"> </w:t>
      </w:r>
      <w:r w:rsidR="00CF4C39" w:rsidRPr="70EAD96A">
        <w:rPr>
          <w:color w:val="000000" w:themeColor="text1"/>
        </w:rPr>
        <w:t>IUD</w:t>
      </w:r>
      <w:r w:rsidRPr="70EAD96A">
        <w:rPr>
          <w:color w:val="000000" w:themeColor="text1"/>
        </w:rPr>
        <w:t>, insulin pump, nicotine patches/gum, contraceptive implant, radiation implant, etc.) and medications prescribed on a maintenance schedule (e.g.</w:t>
      </w:r>
      <w:r w:rsidR="1AFD7A8E" w:rsidRPr="70EAD96A">
        <w:rPr>
          <w:color w:val="000000" w:themeColor="text1"/>
        </w:rPr>
        <w:t>,</w:t>
      </w:r>
      <w:r w:rsidRPr="70EAD96A">
        <w:rPr>
          <w:color w:val="000000" w:themeColor="text1"/>
        </w:rPr>
        <w:t xml:space="preserve"> monthly injections). Subsequent questions in this section will ask about the member’s need for assistance in administering their own medications. </w:t>
      </w:r>
    </w:p>
    <w:p w14:paraId="276B8D1E" w14:textId="68054EBD" w:rsidR="363C9D0C" w:rsidRDefault="000C0602" w:rsidP="53614F40">
      <w:pPr>
        <w:spacing w:before="80" w:after="80"/>
        <w:rPr>
          <w:color w:val="000000" w:themeColor="text1"/>
        </w:rPr>
      </w:pPr>
      <w:r>
        <w:rPr>
          <w:b/>
          <w:bCs/>
          <w:color w:val="000000" w:themeColor="text1"/>
        </w:rPr>
        <w:t>Response:</w:t>
      </w:r>
      <w:r w:rsidR="53614F40" w:rsidRPr="53614F40">
        <w:rPr>
          <w:color w:val="000000" w:themeColor="text1"/>
        </w:rPr>
        <w:t xml:space="preserve"> List the full name (either brand or generic) of each of the member’s medications along with the </w:t>
      </w:r>
      <w:r w:rsidR="004C2ACD">
        <w:rPr>
          <w:color w:val="000000" w:themeColor="text1"/>
        </w:rPr>
        <w:t>dosage</w:t>
      </w:r>
      <w:r w:rsidR="53614F40" w:rsidRPr="53614F40">
        <w:rPr>
          <w:color w:val="000000" w:themeColor="text1"/>
        </w:rPr>
        <w:t xml:space="preserve">, </w:t>
      </w:r>
      <w:r w:rsidR="00240597">
        <w:rPr>
          <w:color w:val="000000" w:themeColor="text1"/>
        </w:rPr>
        <w:t xml:space="preserve">frequency and </w:t>
      </w:r>
      <w:r w:rsidR="53614F40" w:rsidRPr="53614F40">
        <w:rPr>
          <w:color w:val="000000" w:themeColor="text1"/>
        </w:rPr>
        <w:t>route</w:t>
      </w:r>
      <w:r w:rsidR="00240597">
        <w:rPr>
          <w:color w:val="000000" w:themeColor="text1"/>
        </w:rPr>
        <w:t xml:space="preserve"> of administration</w:t>
      </w:r>
      <w:r w:rsidR="53614F40" w:rsidRPr="53614F40">
        <w:rPr>
          <w:color w:val="000000" w:themeColor="text1"/>
        </w:rPr>
        <w:t>.</w:t>
      </w:r>
    </w:p>
    <w:p w14:paraId="2C4BFF22" w14:textId="77777777" w:rsidR="005E67CC" w:rsidRDefault="53614F40" w:rsidP="002043B5">
      <w:pPr>
        <w:spacing w:after="0" w:line="240" w:lineRule="auto"/>
      </w:pPr>
      <w:r w:rsidRPr="00270909">
        <w:rPr>
          <w:color w:val="000000" w:themeColor="text1"/>
        </w:rPr>
        <w:t>Example:</w:t>
      </w:r>
      <w:r w:rsidRPr="53614F40">
        <w:rPr>
          <w:color w:val="000000" w:themeColor="text1"/>
        </w:rPr>
        <w:t xml:space="preserve"> </w:t>
      </w:r>
    </w:p>
    <w:p w14:paraId="29AFEA5E" w14:textId="77777777" w:rsidR="005E67CC" w:rsidRDefault="53614F40" w:rsidP="005E67CC">
      <w:pPr>
        <w:pStyle w:val="ListParagraph"/>
        <w:numPr>
          <w:ilvl w:val="0"/>
          <w:numId w:val="54"/>
        </w:numPr>
        <w:spacing w:after="0" w:line="240" w:lineRule="auto"/>
      </w:pPr>
      <w:r w:rsidRPr="005E67CC">
        <w:rPr>
          <w:color w:val="000000" w:themeColor="text1"/>
        </w:rPr>
        <w:t>Medication: “Furosemide” or “Lasix”</w:t>
      </w:r>
    </w:p>
    <w:p w14:paraId="1D8F2533" w14:textId="5D7697F1" w:rsidR="005E67CC" w:rsidRDefault="53614F40" w:rsidP="005E67CC">
      <w:pPr>
        <w:pStyle w:val="ListParagraph"/>
        <w:numPr>
          <w:ilvl w:val="0"/>
          <w:numId w:val="54"/>
        </w:numPr>
        <w:spacing w:after="0" w:line="240" w:lineRule="auto"/>
      </w:pPr>
      <w:r w:rsidRPr="005E67CC">
        <w:rPr>
          <w:color w:val="000000" w:themeColor="text1"/>
        </w:rPr>
        <w:t>Dos</w:t>
      </w:r>
      <w:r w:rsidR="005468F6" w:rsidRPr="005E67CC">
        <w:rPr>
          <w:color w:val="000000" w:themeColor="text1"/>
        </w:rPr>
        <w:t>age</w:t>
      </w:r>
      <w:r w:rsidRPr="005E67CC">
        <w:rPr>
          <w:color w:val="000000" w:themeColor="text1"/>
        </w:rPr>
        <w:t>: 2</w:t>
      </w:r>
      <w:r w:rsidR="006B3DBF" w:rsidRPr="005E67CC">
        <w:rPr>
          <w:color w:val="000000" w:themeColor="text1"/>
        </w:rPr>
        <w:t>0</w:t>
      </w:r>
      <w:r w:rsidRPr="005E67CC">
        <w:rPr>
          <w:color w:val="000000" w:themeColor="text1"/>
        </w:rPr>
        <w:t>mg</w:t>
      </w:r>
    </w:p>
    <w:p w14:paraId="153C616C" w14:textId="77777777" w:rsidR="005E67CC" w:rsidRPr="005E67CC" w:rsidRDefault="005468F6" w:rsidP="005E67CC">
      <w:pPr>
        <w:pStyle w:val="ListParagraph"/>
        <w:numPr>
          <w:ilvl w:val="0"/>
          <w:numId w:val="54"/>
        </w:numPr>
        <w:spacing w:after="0" w:line="240" w:lineRule="auto"/>
        <w:rPr>
          <w:color w:val="000000" w:themeColor="text1"/>
        </w:rPr>
      </w:pPr>
      <w:r w:rsidRPr="005E67CC">
        <w:rPr>
          <w:color w:val="000000" w:themeColor="text1"/>
        </w:rPr>
        <w:t>Frequency: “twice a day” or “BID”</w:t>
      </w:r>
    </w:p>
    <w:p w14:paraId="3019262D" w14:textId="77E7DDFE" w:rsidR="363C9D0C" w:rsidRPr="005E67CC" w:rsidRDefault="53614F40" w:rsidP="005E67CC">
      <w:pPr>
        <w:pStyle w:val="ListParagraph"/>
        <w:numPr>
          <w:ilvl w:val="0"/>
          <w:numId w:val="54"/>
        </w:numPr>
        <w:spacing w:after="0" w:line="240" w:lineRule="auto"/>
        <w:rPr>
          <w:color w:val="000000" w:themeColor="text1"/>
        </w:rPr>
      </w:pPr>
      <w:r w:rsidRPr="005E67CC">
        <w:rPr>
          <w:color w:val="000000" w:themeColor="text1"/>
        </w:rPr>
        <w:t>Route</w:t>
      </w:r>
      <w:r w:rsidR="005468F6" w:rsidRPr="005E67CC">
        <w:rPr>
          <w:color w:val="000000" w:themeColor="text1"/>
        </w:rPr>
        <w:t xml:space="preserve"> of administration</w:t>
      </w:r>
      <w:r w:rsidRPr="005E67CC">
        <w:rPr>
          <w:color w:val="000000" w:themeColor="text1"/>
        </w:rPr>
        <w:t>: “oral” or “PO”</w:t>
      </w:r>
      <w:r w:rsidR="363C9D0C">
        <w:br/>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42"/>
        <w:gridCol w:w="6218"/>
      </w:tblGrid>
      <w:tr w:rsidR="363C9D0C" w14:paraId="5888ACF7" w14:textId="77777777" w:rsidTr="005E67CC">
        <w:trPr>
          <w:trHeight w:val="300"/>
        </w:trPr>
        <w:tc>
          <w:tcPr>
            <w:tcW w:w="3142" w:type="dxa"/>
            <w:tcBorders>
              <w:top w:val="single" w:sz="6" w:space="0" w:color="auto"/>
              <w:left w:val="single" w:sz="6" w:space="0" w:color="auto"/>
              <w:bottom w:val="single" w:sz="6" w:space="0" w:color="000000" w:themeColor="text1"/>
            </w:tcBorders>
            <w:tcMar>
              <w:left w:w="90" w:type="dxa"/>
              <w:right w:w="90" w:type="dxa"/>
            </w:tcMar>
          </w:tcPr>
          <w:p w14:paraId="1E1EA9E8" w14:textId="0BCB41AD" w:rsidR="363C9D0C" w:rsidRDefault="00B3101C" w:rsidP="53614F40">
            <w:pPr>
              <w:spacing w:before="80" w:after="80" w:line="259" w:lineRule="auto"/>
              <w:rPr>
                <w:color w:val="000000" w:themeColor="text1"/>
              </w:rPr>
            </w:pPr>
            <w:r>
              <w:rPr>
                <w:b/>
                <w:bCs/>
                <w:color w:val="000000" w:themeColor="text1"/>
              </w:rPr>
              <w:t>Response</w:t>
            </w:r>
          </w:p>
        </w:tc>
        <w:tc>
          <w:tcPr>
            <w:tcW w:w="6218" w:type="dxa"/>
            <w:tcBorders>
              <w:top w:val="single" w:sz="6" w:space="0" w:color="auto"/>
              <w:bottom w:val="single" w:sz="6" w:space="0" w:color="000000" w:themeColor="text1"/>
              <w:right w:val="single" w:sz="6" w:space="0" w:color="auto"/>
            </w:tcBorders>
            <w:tcMar>
              <w:left w:w="90" w:type="dxa"/>
              <w:right w:w="90" w:type="dxa"/>
            </w:tcMar>
          </w:tcPr>
          <w:p w14:paraId="53215E58" w14:textId="69DF545F" w:rsidR="363C9D0C" w:rsidRDefault="53614F40" w:rsidP="53614F40">
            <w:pPr>
              <w:spacing w:before="80" w:after="80" w:line="259" w:lineRule="auto"/>
              <w:rPr>
                <w:color w:val="000000" w:themeColor="text1"/>
              </w:rPr>
            </w:pPr>
            <w:r w:rsidRPr="53614F40">
              <w:rPr>
                <w:b/>
                <w:bCs/>
                <w:color w:val="000000" w:themeColor="text1"/>
              </w:rPr>
              <w:t>Definition</w:t>
            </w:r>
          </w:p>
        </w:tc>
      </w:tr>
      <w:tr w:rsidR="363C9D0C" w14:paraId="2B81E636" w14:textId="77777777" w:rsidTr="005E67CC">
        <w:trPr>
          <w:trHeight w:val="300"/>
        </w:trPr>
        <w:tc>
          <w:tcPr>
            <w:tcW w:w="3142"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10FCF7B" w14:textId="1E6C8328" w:rsidR="363C9D0C" w:rsidRDefault="53614F40" w:rsidP="53614F40">
            <w:pPr>
              <w:spacing w:before="80" w:after="80" w:line="259" w:lineRule="auto"/>
              <w:rPr>
                <w:color w:val="000000" w:themeColor="text1"/>
              </w:rPr>
            </w:pPr>
            <w:r w:rsidRPr="53614F40">
              <w:rPr>
                <w:color w:val="000000" w:themeColor="text1"/>
              </w:rPr>
              <w:t>XXX</w:t>
            </w:r>
          </w:p>
        </w:tc>
        <w:tc>
          <w:tcPr>
            <w:tcW w:w="6218"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7D8935EA" w14:textId="2CE612BF" w:rsidR="363C9D0C" w:rsidRDefault="53614F40" w:rsidP="53614F40">
            <w:pPr>
              <w:spacing w:before="80" w:after="80" w:line="259" w:lineRule="auto"/>
              <w:rPr>
                <w:color w:val="000000" w:themeColor="text1"/>
              </w:rPr>
            </w:pPr>
            <w:r w:rsidRPr="70EAD96A">
              <w:rPr>
                <w:color w:val="000000" w:themeColor="text1"/>
              </w:rPr>
              <w:t>Medication (brand name or generic name)</w:t>
            </w:r>
          </w:p>
        </w:tc>
      </w:tr>
      <w:tr w:rsidR="363C9D0C" w14:paraId="61748225" w14:textId="77777777" w:rsidTr="005E67CC">
        <w:trPr>
          <w:trHeight w:val="300"/>
        </w:trPr>
        <w:tc>
          <w:tcPr>
            <w:tcW w:w="3142" w:type="dxa"/>
            <w:tcBorders>
              <w:top w:val="nil"/>
              <w:left w:val="single" w:sz="6" w:space="0" w:color="000000" w:themeColor="text1"/>
              <w:bottom w:val="nil"/>
              <w:right w:val="single" w:sz="6" w:space="0" w:color="000000" w:themeColor="text1"/>
            </w:tcBorders>
            <w:tcMar>
              <w:left w:w="90" w:type="dxa"/>
              <w:right w:w="90" w:type="dxa"/>
            </w:tcMar>
          </w:tcPr>
          <w:p w14:paraId="3C3F9638" w14:textId="1F296E74" w:rsidR="363C9D0C" w:rsidRDefault="53614F40" w:rsidP="53614F40">
            <w:pPr>
              <w:spacing w:before="80" w:after="80" w:line="259" w:lineRule="auto"/>
              <w:rPr>
                <w:color w:val="000000" w:themeColor="text1"/>
              </w:rPr>
            </w:pPr>
            <w:r w:rsidRPr="53614F40">
              <w:rPr>
                <w:color w:val="000000" w:themeColor="text1"/>
              </w:rPr>
              <w:t>##XX</w:t>
            </w:r>
          </w:p>
        </w:tc>
        <w:tc>
          <w:tcPr>
            <w:tcW w:w="6218" w:type="dxa"/>
            <w:tcBorders>
              <w:top w:val="nil"/>
              <w:left w:val="single" w:sz="6" w:space="0" w:color="000000" w:themeColor="text1"/>
              <w:bottom w:val="nil"/>
              <w:right w:val="single" w:sz="6" w:space="0" w:color="000000" w:themeColor="text1"/>
            </w:tcBorders>
            <w:tcMar>
              <w:left w:w="90" w:type="dxa"/>
              <w:right w:w="90" w:type="dxa"/>
            </w:tcMar>
          </w:tcPr>
          <w:p w14:paraId="545A2DB8" w14:textId="3B1D6AA3" w:rsidR="363C9D0C" w:rsidRDefault="4863F664" w:rsidP="53614F40">
            <w:pPr>
              <w:spacing w:before="80" w:after="80" w:line="259" w:lineRule="auto"/>
              <w:rPr>
                <w:color w:val="000000" w:themeColor="text1"/>
              </w:rPr>
            </w:pPr>
            <w:r w:rsidRPr="70EAD96A">
              <w:rPr>
                <w:color w:val="000000" w:themeColor="text1"/>
              </w:rPr>
              <w:t>Dos</w:t>
            </w:r>
            <w:r w:rsidR="00374CDE">
              <w:rPr>
                <w:color w:val="000000" w:themeColor="text1"/>
              </w:rPr>
              <w:t>age</w:t>
            </w:r>
            <w:r w:rsidRPr="70EAD96A">
              <w:rPr>
                <w:color w:val="000000" w:themeColor="text1"/>
              </w:rPr>
              <w:t xml:space="preserve"> - the mass of medication the member takes each time they take that medication</w:t>
            </w:r>
          </w:p>
        </w:tc>
      </w:tr>
      <w:tr w:rsidR="363C9D0C" w14:paraId="57FACB3A" w14:textId="77777777" w:rsidTr="005E67CC">
        <w:trPr>
          <w:trHeight w:val="300"/>
        </w:trPr>
        <w:tc>
          <w:tcPr>
            <w:tcW w:w="3142" w:type="dxa"/>
            <w:tcBorders>
              <w:top w:val="nil"/>
              <w:left w:val="single" w:sz="6" w:space="0" w:color="000000" w:themeColor="text1"/>
              <w:bottom w:val="nil"/>
              <w:right w:val="single" w:sz="6" w:space="0" w:color="000000" w:themeColor="text1"/>
            </w:tcBorders>
            <w:tcMar>
              <w:left w:w="90" w:type="dxa"/>
              <w:right w:w="90" w:type="dxa"/>
            </w:tcMar>
          </w:tcPr>
          <w:p w14:paraId="2EF1B74B" w14:textId="133F0B30" w:rsidR="363C9D0C" w:rsidRDefault="53614F40" w:rsidP="53614F40">
            <w:pPr>
              <w:spacing w:before="80" w:after="80" w:line="259" w:lineRule="auto"/>
              <w:rPr>
                <w:color w:val="000000" w:themeColor="text1"/>
              </w:rPr>
            </w:pPr>
            <w:r w:rsidRPr="53614F40">
              <w:rPr>
                <w:color w:val="000000" w:themeColor="text1"/>
              </w:rPr>
              <w:t>XXX</w:t>
            </w:r>
          </w:p>
        </w:tc>
        <w:tc>
          <w:tcPr>
            <w:tcW w:w="6218" w:type="dxa"/>
            <w:tcBorders>
              <w:top w:val="nil"/>
              <w:left w:val="single" w:sz="6" w:space="0" w:color="000000" w:themeColor="text1"/>
              <w:bottom w:val="nil"/>
              <w:right w:val="single" w:sz="6" w:space="0" w:color="000000" w:themeColor="text1"/>
            </w:tcBorders>
            <w:tcMar>
              <w:left w:w="90" w:type="dxa"/>
              <w:right w:w="90" w:type="dxa"/>
            </w:tcMar>
          </w:tcPr>
          <w:p w14:paraId="4291586C" w14:textId="4416FE5A" w:rsidR="363C9D0C" w:rsidRDefault="00374CDE" w:rsidP="25EBF8B3">
            <w:pPr>
              <w:spacing w:before="80" w:after="80" w:line="259" w:lineRule="auto"/>
              <w:rPr>
                <w:color w:val="000000" w:themeColor="text1"/>
              </w:rPr>
            </w:pPr>
            <w:r w:rsidRPr="70EAD96A">
              <w:rPr>
                <w:color w:val="000000" w:themeColor="text1"/>
              </w:rPr>
              <w:t>Frequency - how many times per day the member takes that medication</w:t>
            </w:r>
          </w:p>
        </w:tc>
      </w:tr>
      <w:tr w:rsidR="363C9D0C" w14:paraId="355CA308" w14:textId="77777777" w:rsidTr="005E67CC">
        <w:trPr>
          <w:trHeight w:val="690"/>
        </w:trPr>
        <w:tc>
          <w:tcPr>
            <w:tcW w:w="3142" w:type="dxa"/>
            <w:tcBorders>
              <w:top w:val="nil"/>
              <w:left w:val="single" w:sz="6" w:space="0" w:color="000000" w:themeColor="text1"/>
              <w:bottom w:val="none" w:sz="6" w:space="0" w:color="000000" w:themeColor="text1"/>
              <w:right w:val="single" w:sz="6" w:space="0" w:color="000000" w:themeColor="text1"/>
            </w:tcBorders>
            <w:tcMar>
              <w:left w:w="90" w:type="dxa"/>
              <w:right w:w="90" w:type="dxa"/>
            </w:tcMar>
          </w:tcPr>
          <w:p w14:paraId="3C476481" w14:textId="2C4E4621" w:rsidR="363C9D0C" w:rsidRDefault="53614F40" w:rsidP="53614F40">
            <w:pPr>
              <w:spacing w:before="80" w:after="80" w:line="259" w:lineRule="auto"/>
              <w:rPr>
                <w:color w:val="000000" w:themeColor="text1"/>
              </w:rPr>
            </w:pPr>
            <w:r w:rsidRPr="4E83AE00">
              <w:rPr>
                <w:color w:val="000000" w:themeColor="text1"/>
              </w:rPr>
              <w:t>XXX</w:t>
            </w:r>
          </w:p>
        </w:tc>
        <w:tc>
          <w:tcPr>
            <w:tcW w:w="6218" w:type="dxa"/>
            <w:tcBorders>
              <w:top w:val="nil"/>
              <w:left w:val="single" w:sz="6" w:space="0" w:color="000000" w:themeColor="text1"/>
              <w:bottom w:val="none" w:sz="6" w:space="0" w:color="FFFFFF" w:themeColor="background1"/>
              <w:right w:val="single" w:sz="6" w:space="0" w:color="000000" w:themeColor="text1"/>
            </w:tcBorders>
            <w:tcMar>
              <w:left w:w="90" w:type="dxa"/>
              <w:right w:w="90" w:type="dxa"/>
            </w:tcMar>
          </w:tcPr>
          <w:p w14:paraId="128DA716" w14:textId="09ADF26E" w:rsidR="363C9D0C" w:rsidRDefault="00374CDE" w:rsidP="25EBF8B3">
            <w:pPr>
              <w:spacing w:before="80" w:after="80" w:line="259" w:lineRule="auto"/>
              <w:rPr>
                <w:color w:val="000000" w:themeColor="text1"/>
              </w:rPr>
            </w:pPr>
            <w:r w:rsidRPr="70EAD96A">
              <w:rPr>
                <w:color w:val="000000" w:themeColor="text1"/>
              </w:rPr>
              <w:t>Route</w:t>
            </w:r>
            <w:r w:rsidR="007C0185">
              <w:rPr>
                <w:color w:val="000000" w:themeColor="text1"/>
              </w:rPr>
              <w:t xml:space="preserve"> of Administration</w:t>
            </w:r>
            <w:r w:rsidRPr="70EAD96A">
              <w:rPr>
                <w:color w:val="000000" w:themeColor="text1"/>
              </w:rPr>
              <w:t xml:space="preserve"> - how the member consumes the medication</w:t>
            </w:r>
          </w:p>
        </w:tc>
      </w:tr>
      <w:tr w:rsidR="4E83AE00" w14:paraId="1AF92DE2" w14:textId="77777777" w:rsidTr="005E67CC">
        <w:trPr>
          <w:trHeight w:val="630"/>
        </w:trPr>
        <w:tc>
          <w:tcPr>
            <w:tcW w:w="3142" w:type="dxa"/>
            <w:tcBorders>
              <w:top w:val="non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C1C4FD" w14:textId="331D44F3" w:rsidR="258A006F" w:rsidRDefault="258A006F" w:rsidP="0010398E">
            <w:pPr>
              <w:spacing w:line="259" w:lineRule="auto"/>
              <w:rPr>
                <w:color w:val="000000" w:themeColor="text1"/>
              </w:rPr>
            </w:pPr>
            <w:r w:rsidRPr="4E83AE00">
              <w:rPr>
                <w:color w:val="000000" w:themeColor="text1"/>
              </w:rPr>
              <w:t>XXX</w:t>
            </w:r>
          </w:p>
        </w:tc>
        <w:tc>
          <w:tcPr>
            <w:tcW w:w="6218" w:type="dxa"/>
            <w:tcBorders>
              <w:top w:val="none" w:sz="4" w:space="0" w:color="FFFFFF" w:themeColor="background1"/>
              <w:left w:val="single" w:sz="6" w:space="0" w:color="000000" w:themeColor="text1"/>
              <w:bottom w:val="single" w:sz="6" w:space="0" w:color="000000" w:themeColor="text1"/>
              <w:right w:val="single" w:sz="6" w:space="0" w:color="000000" w:themeColor="text1"/>
            </w:tcBorders>
            <w:tcMar>
              <w:left w:w="90" w:type="dxa"/>
              <w:right w:w="90" w:type="dxa"/>
            </w:tcMar>
          </w:tcPr>
          <w:p w14:paraId="7DDD88D2" w14:textId="7328F0C9" w:rsidR="6DDB68CC" w:rsidRDefault="1E66A5CB" w:rsidP="70EAD96A">
            <w:pPr>
              <w:spacing w:before="80" w:after="80" w:line="259" w:lineRule="auto"/>
              <w:rPr>
                <w:color w:val="000000" w:themeColor="text1"/>
              </w:rPr>
            </w:pPr>
            <w:r w:rsidRPr="70EAD96A">
              <w:rPr>
                <w:color w:val="000000" w:themeColor="text1"/>
              </w:rPr>
              <w:t xml:space="preserve">Comments – document </w:t>
            </w:r>
            <w:r w:rsidR="4CBB5F6D" w:rsidRPr="70EAD96A">
              <w:rPr>
                <w:color w:val="000000" w:themeColor="text1"/>
              </w:rPr>
              <w:t xml:space="preserve">applicable observations, </w:t>
            </w:r>
            <w:r w:rsidRPr="70EAD96A">
              <w:rPr>
                <w:color w:val="000000" w:themeColor="text1"/>
              </w:rPr>
              <w:t>patient compliance,</w:t>
            </w:r>
            <w:r w:rsidR="141AF3D9" w:rsidRPr="70EAD96A">
              <w:rPr>
                <w:color w:val="000000" w:themeColor="text1"/>
              </w:rPr>
              <w:t xml:space="preserve"> or</w:t>
            </w:r>
            <w:r w:rsidRPr="70EAD96A">
              <w:rPr>
                <w:color w:val="000000" w:themeColor="text1"/>
              </w:rPr>
              <w:t xml:space="preserve"> relevant information</w:t>
            </w:r>
          </w:p>
        </w:tc>
      </w:tr>
      <w:tr w:rsidR="363C9D0C" w14:paraId="1BC68EF3" w14:textId="77777777" w:rsidTr="005E67CC">
        <w:trPr>
          <w:trHeight w:val="300"/>
        </w:trPr>
        <w:tc>
          <w:tcPr>
            <w:tcW w:w="3142" w:type="dxa"/>
            <w:tcBorders>
              <w:top w:val="single" w:sz="6" w:space="0" w:color="000000" w:themeColor="text1"/>
              <w:left w:val="single" w:sz="6" w:space="0" w:color="auto"/>
              <w:bottom w:val="single" w:sz="6" w:space="0" w:color="auto"/>
            </w:tcBorders>
            <w:tcMar>
              <w:left w:w="90" w:type="dxa"/>
              <w:right w:w="90" w:type="dxa"/>
            </w:tcMar>
          </w:tcPr>
          <w:p w14:paraId="0ED32375" w14:textId="4D0A8F3B" w:rsidR="363C9D0C" w:rsidRDefault="53614F40" w:rsidP="53614F40">
            <w:pPr>
              <w:spacing w:before="80" w:after="80" w:line="259" w:lineRule="auto"/>
              <w:rPr>
                <w:color w:val="000000" w:themeColor="text1"/>
              </w:rPr>
            </w:pPr>
            <w:r w:rsidRPr="53614F40">
              <w:rPr>
                <w:color w:val="000000" w:themeColor="text1"/>
              </w:rPr>
              <w:t>Repeat for all medications</w:t>
            </w:r>
          </w:p>
        </w:tc>
        <w:tc>
          <w:tcPr>
            <w:tcW w:w="6218" w:type="dxa"/>
            <w:tcBorders>
              <w:top w:val="single" w:sz="6" w:space="0" w:color="000000" w:themeColor="text1"/>
              <w:bottom w:val="single" w:sz="6" w:space="0" w:color="auto"/>
              <w:right w:val="single" w:sz="6" w:space="0" w:color="auto"/>
            </w:tcBorders>
            <w:tcMar>
              <w:left w:w="90" w:type="dxa"/>
              <w:right w:w="90" w:type="dxa"/>
            </w:tcMar>
          </w:tcPr>
          <w:p w14:paraId="5018B5E9" w14:textId="66F9FEF2" w:rsidR="363C9D0C" w:rsidRDefault="25EBF8B3" w:rsidP="25EBF8B3">
            <w:pPr>
              <w:spacing w:before="80" w:after="80" w:line="259" w:lineRule="auto"/>
              <w:rPr>
                <w:color w:val="000000" w:themeColor="text1"/>
              </w:rPr>
            </w:pPr>
            <w:r w:rsidRPr="70EAD96A">
              <w:rPr>
                <w:color w:val="000000" w:themeColor="text1"/>
              </w:rPr>
              <w:t xml:space="preserve">Please indicate the </w:t>
            </w:r>
            <w:r w:rsidR="00EE2B46">
              <w:rPr>
                <w:color w:val="000000" w:themeColor="text1"/>
              </w:rPr>
              <w:t>medication</w:t>
            </w:r>
            <w:r w:rsidRPr="70EAD96A">
              <w:rPr>
                <w:color w:val="000000" w:themeColor="text1"/>
              </w:rPr>
              <w:t>/dos</w:t>
            </w:r>
            <w:r w:rsidR="00EE2B46">
              <w:rPr>
                <w:color w:val="000000" w:themeColor="text1"/>
              </w:rPr>
              <w:t>age</w:t>
            </w:r>
            <w:r w:rsidRPr="70EAD96A">
              <w:rPr>
                <w:color w:val="000000" w:themeColor="text1"/>
              </w:rPr>
              <w:t>/frequency</w:t>
            </w:r>
            <w:r w:rsidR="30DF241B" w:rsidRPr="70EAD96A">
              <w:rPr>
                <w:color w:val="000000" w:themeColor="text1"/>
              </w:rPr>
              <w:t>/</w:t>
            </w:r>
            <w:r w:rsidR="00EE2B46">
              <w:rPr>
                <w:color w:val="000000" w:themeColor="text1"/>
              </w:rPr>
              <w:t>route of administration/</w:t>
            </w:r>
            <w:r w:rsidR="30DF241B" w:rsidRPr="70EAD96A">
              <w:rPr>
                <w:color w:val="000000" w:themeColor="text1"/>
              </w:rPr>
              <w:t>comments</w:t>
            </w:r>
            <w:r w:rsidRPr="70EAD96A">
              <w:rPr>
                <w:color w:val="000000" w:themeColor="text1"/>
              </w:rPr>
              <w:t xml:space="preserve"> for each of the member’s medications</w:t>
            </w:r>
          </w:p>
        </w:tc>
      </w:tr>
    </w:tbl>
    <w:p w14:paraId="60917C50" w14:textId="352E2237" w:rsidR="450DA67C" w:rsidRDefault="4A30EDE4" w:rsidP="4A30EDE4">
      <w:pPr>
        <w:pStyle w:val="Heading3"/>
        <w:keepNext w:val="0"/>
        <w:keepLines w:val="0"/>
        <w:spacing w:before="80" w:after="80"/>
        <w:rPr>
          <w:b w:val="0"/>
          <w:bCs w:val="0"/>
          <w:color w:val="000000" w:themeColor="text1"/>
        </w:rPr>
      </w:pPr>
      <w:r>
        <w:t xml:space="preserve">2 - What level of assistance is required for administration of oral medications? </w:t>
      </w:r>
    </w:p>
    <w:p w14:paraId="086805A7" w14:textId="7992698D"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oral medications. </w:t>
      </w:r>
    </w:p>
    <w:p w14:paraId="73783114" w14:textId="19EF50D1" w:rsidR="450DA67C" w:rsidRDefault="53614F40" w:rsidP="53614F40">
      <w:pPr>
        <w:spacing w:before="80" w:after="80"/>
        <w:rPr>
          <w:color w:val="000000" w:themeColor="text1"/>
        </w:rPr>
      </w:pPr>
      <w:r w:rsidRPr="53614F40">
        <w:rPr>
          <w:b/>
          <w:bCs/>
        </w:rPr>
        <w:t xml:space="preserve">Definition: </w:t>
      </w:r>
      <w:r w:rsidRPr="53614F40">
        <w:t>Oral medications – medications that are ingested orally (by mouth). They may come as solid tablets, capsules, chewable tablets, disintegrating tablets to be swallowed whole or sucked, or as a liquid in the form of drops, syrups, or solutions.</w:t>
      </w:r>
    </w:p>
    <w:p w14:paraId="09EEBEF0" w14:textId="0007D2E6" w:rsidR="450DA67C" w:rsidRDefault="4863F664" w:rsidP="53614F40">
      <w:pPr>
        <w:spacing w:before="80" w:after="80"/>
        <w:rPr>
          <w:color w:val="000000" w:themeColor="text1"/>
        </w:rPr>
      </w:pPr>
      <w:r>
        <w:lastRenderedPageBreak/>
        <w:t xml:space="preserve">Assistance with oral medication may include reminding the member to take their medication, pre-sorting the medication for the week, preparing medication for </w:t>
      </w:r>
      <w:r w:rsidR="00F5683E">
        <w:t>administration</w:t>
      </w:r>
      <w:r>
        <w:t xml:space="preserve"> (</w:t>
      </w:r>
      <w:r w:rsidR="76056D80">
        <w:t xml:space="preserve">e.g., </w:t>
      </w:r>
      <w:r>
        <w:t>pouring, crushing, mixing, etc.), physically assisting with the member in consuming the medication.</w:t>
      </w:r>
      <w:r w:rsidR="00714610">
        <w:t xml:space="preserve"> </w:t>
      </w:r>
    </w:p>
    <w:p w14:paraId="74B33FBD" w14:textId="77777777" w:rsidR="004D5675" w:rsidRDefault="25EBF8B3" w:rsidP="002B0F46">
      <w:pPr>
        <w:spacing w:before="80" w:after="80"/>
        <w:rPr>
          <w:color w:val="000000" w:themeColor="text1"/>
        </w:rPr>
      </w:pPr>
      <w:r w:rsidRPr="70EAD96A">
        <w:rPr>
          <w:b/>
          <w:bCs/>
        </w:rPr>
        <w:t xml:space="preserve">Steps for Assessment: </w:t>
      </w:r>
      <w:r>
        <w:t xml:space="preserve">The nurse assessor should ask the member or caregiver directly whether they require assistance taking their oral medications. If the member or caregiver affirms, the nurse assessor should clarify whether the member requires only verbal help to take their oral </w:t>
      </w:r>
      <w:r w:rsidR="25004C2A" w:rsidRPr="70EAD96A">
        <w:t>med</w:t>
      </w:r>
      <w:r w:rsidR="3556D634" w:rsidRPr="70EAD96A">
        <w:t>ication</w:t>
      </w:r>
      <w:r w:rsidR="25004C2A" w:rsidRPr="70EAD96A">
        <w:t>s</w:t>
      </w:r>
      <w:r>
        <w:t xml:space="preserve"> (Supervision); or whether the member requires physical help with preparing medications (Physical Assist); or if the member is totally dependent on others to take their oral medications. </w:t>
      </w:r>
      <w:r w:rsidR="002C525F">
        <w:t xml:space="preserve"> </w:t>
      </w:r>
      <w:r w:rsidR="53614F40" w:rsidRPr="53614F40">
        <w:t>Prompts may be necessary to correctly select the level of assistance, such as:</w:t>
      </w:r>
      <w:r w:rsidR="002B0F46">
        <w:rPr>
          <w:color w:val="000000" w:themeColor="text1"/>
        </w:rPr>
        <w:t xml:space="preserve"> </w:t>
      </w:r>
    </w:p>
    <w:p w14:paraId="0FC4F1D4" w14:textId="77777777" w:rsidR="004D5675" w:rsidRPr="004D5675" w:rsidRDefault="53614F40" w:rsidP="004D5675">
      <w:pPr>
        <w:pStyle w:val="ListParagraph"/>
        <w:numPr>
          <w:ilvl w:val="0"/>
          <w:numId w:val="68"/>
        </w:numPr>
        <w:spacing w:before="80" w:after="80"/>
        <w:rPr>
          <w:i/>
          <w:iCs/>
          <w:color w:val="000000" w:themeColor="text1"/>
        </w:rPr>
      </w:pPr>
      <w:r w:rsidRPr="004D5675">
        <w:rPr>
          <w:i/>
          <w:color w:val="000000" w:themeColor="text1"/>
        </w:rPr>
        <w:t xml:space="preserve">Can you </w:t>
      </w:r>
      <w:r w:rsidR="000E68D3" w:rsidRPr="004D5675">
        <w:rPr>
          <w:i/>
          <w:color w:val="000000" w:themeColor="text1"/>
        </w:rPr>
        <w:t xml:space="preserve">describe </w:t>
      </w:r>
      <w:r w:rsidR="009A09BE" w:rsidRPr="004D5675">
        <w:rPr>
          <w:i/>
          <w:iCs/>
          <w:color w:val="000000" w:themeColor="text1"/>
        </w:rPr>
        <w:t xml:space="preserve">how you take your </w:t>
      </w:r>
      <w:r w:rsidR="0076279A" w:rsidRPr="004D5675">
        <w:rPr>
          <w:i/>
          <w:iCs/>
          <w:color w:val="000000" w:themeColor="text1"/>
        </w:rPr>
        <w:t>oral</w:t>
      </w:r>
      <w:r w:rsidR="009A09BE" w:rsidRPr="004D5675">
        <w:rPr>
          <w:i/>
          <w:iCs/>
          <w:color w:val="000000" w:themeColor="text1"/>
        </w:rPr>
        <w:t xml:space="preserve"> medications? </w:t>
      </w:r>
    </w:p>
    <w:p w14:paraId="2DB08166" w14:textId="77777777" w:rsidR="004D5675" w:rsidRDefault="002D153A" w:rsidP="004D5675">
      <w:pPr>
        <w:pStyle w:val="ListParagraph"/>
        <w:numPr>
          <w:ilvl w:val="0"/>
          <w:numId w:val="68"/>
        </w:numPr>
        <w:spacing w:before="80" w:after="80"/>
      </w:pPr>
      <w:r w:rsidRPr="004D5675">
        <w:rPr>
          <w:i/>
          <w:iCs/>
        </w:rPr>
        <w:t xml:space="preserve">How do </w:t>
      </w:r>
      <w:r w:rsidR="53614F40" w:rsidRPr="004D5675">
        <w:rPr>
          <w:i/>
          <w:iCs/>
        </w:rPr>
        <w:t xml:space="preserve">you remember to </w:t>
      </w:r>
      <w:r w:rsidRPr="004D5675">
        <w:rPr>
          <w:i/>
          <w:iCs/>
        </w:rPr>
        <w:t>take</w:t>
      </w:r>
      <w:r w:rsidR="53614F40" w:rsidRPr="004D5675">
        <w:rPr>
          <w:i/>
          <w:iCs/>
        </w:rPr>
        <w:t xml:space="preserve"> your </w:t>
      </w:r>
      <w:r w:rsidR="005C54DA" w:rsidRPr="004D5675">
        <w:rPr>
          <w:i/>
          <w:iCs/>
        </w:rPr>
        <w:t xml:space="preserve">oral </w:t>
      </w:r>
      <w:r w:rsidRPr="004D5675">
        <w:rPr>
          <w:i/>
          <w:iCs/>
        </w:rPr>
        <w:t>medications?</w:t>
      </w:r>
      <w:r w:rsidR="002B0F46">
        <w:t xml:space="preserve"> </w:t>
      </w:r>
    </w:p>
    <w:p w14:paraId="48EB869E" w14:textId="117E19CD" w:rsidR="450DA67C" w:rsidRPr="004D5675" w:rsidRDefault="53614F40" w:rsidP="004D5675">
      <w:pPr>
        <w:pStyle w:val="ListParagraph"/>
        <w:numPr>
          <w:ilvl w:val="0"/>
          <w:numId w:val="68"/>
        </w:numPr>
        <w:spacing w:before="80" w:after="80"/>
        <w:rPr>
          <w:color w:val="000000" w:themeColor="text1"/>
        </w:rPr>
      </w:pPr>
      <w:r w:rsidRPr="004D5675">
        <w:rPr>
          <w:i/>
          <w:iCs/>
        </w:rPr>
        <w:t xml:space="preserve">What exactly does John do to </w:t>
      </w:r>
      <w:r w:rsidR="00686155" w:rsidRPr="004D5675">
        <w:rPr>
          <w:i/>
          <w:iCs/>
        </w:rPr>
        <w:t>help you with your</w:t>
      </w:r>
      <w:r w:rsidRPr="004D5675">
        <w:rPr>
          <w:i/>
          <w:iCs/>
        </w:rPr>
        <w:t xml:space="preserve"> </w:t>
      </w:r>
      <w:r w:rsidR="00A268C8" w:rsidRPr="004D5675">
        <w:rPr>
          <w:i/>
          <w:iCs/>
        </w:rPr>
        <w:t>oral</w:t>
      </w:r>
      <w:r w:rsidRPr="004D5675">
        <w:rPr>
          <w:i/>
          <w:iCs/>
        </w:rPr>
        <w:t xml:space="preserve"> medication</w:t>
      </w:r>
      <w:r w:rsidR="00C1614E" w:rsidRPr="004D5675">
        <w:rPr>
          <w:i/>
          <w:iCs/>
        </w:rPr>
        <w:t>s</w:t>
      </w:r>
      <w:r w:rsidR="00D64D89" w:rsidRPr="004D5675">
        <w:rPr>
          <w:i/>
          <w:iCs/>
        </w:rPr>
        <w:t>?</w:t>
      </w:r>
    </w:p>
    <w:p w14:paraId="6801866C" w14:textId="77777777" w:rsidR="002B0F46" w:rsidRDefault="002B0F46" w:rsidP="002B0F46">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65"/>
      </w:tblGrid>
      <w:tr w:rsidR="450DA67C" w14:paraId="700BEA4E" w14:textId="77777777" w:rsidTr="70EAD96A">
        <w:trPr>
          <w:trHeight w:val="285"/>
        </w:trPr>
        <w:tc>
          <w:tcPr>
            <w:tcW w:w="2865" w:type="dxa"/>
            <w:tcBorders>
              <w:top w:val="single" w:sz="6" w:space="0" w:color="auto"/>
              <w:left w:val="single" w:sz="6" w:space="0" w:color="auto"/>
            </w:tcBorders>
            <w:tcMar>
              <w:left w:w="90" w:type="dxa"/>
              <w:right w:w="90" w:type="dxa"/>
            </w:tcMar>
          </w:tcPr>
          <w:p w14:paraId="3760E874" w14:textId="0DC4E048" w:rsidR="450DA67C" w:rsidRDefault="0056079F" w:rsidP="53614F40">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710CDD38" w14:textId="7ED774EC" w:rsidR="450DA67C" w:rsidRDefault="53614F40" w:rsidP="53614F40">
            <w:pPr>
              <w:spacing w:before="80" w:after="80" w:line="259" w:lineRule="auto"/>
              <w:rPr>
                <w:color w:val="000000" w:themeColor="text1"/>
              </w:rPr>
            </w:pPr>
            <w:r w:rsidRPr="53614F40">
              <w:rPr>
                <w:b/>
                <w:bCs/>
              </w:rPr>
              <w:t>Definition</w:t>
            </w:r>
          </w:p>
        </w:tc>
      </w:tr>
      <w:tr w:rsidR="450DA67C" w14:paraId="02C57C1F" w14:textId="77777777" w:rsidTr="70EAD96A">
        <w:trPr>
          <w:trHeight w:val="285"/>
        </w:trPr>
        <w:tc>
          <w:tcPr>
            <w:tcW w:w="2865" w:type="dxa"/>
            <w:tcBorders>
              <w:left w:val="single" w:sz="6" w:space="0" w:color="auto"/>
              <w:bottom w:val="single" w:sz="6" w:space="0" w:color="auto"/>
            </w:tcBorders>
            <w:tcMar>
              <w:left w:w="90" w:type="dxa"/>
              <w:right w:w="90" w:type="dxa"/>
            </w:tcMar>
          </w:tcPr>
          <w:p w14:paraId="2AB9934B" w14:textId="048F8B33" w:rsidR="450DA67C" w:rsidRDefault="001D3486" w:rsidP="53614F40">
            <w:pPr>
              <w:spacing w:before="80" w:after="80" w:line="259" w:lineRule="auto"/>
              <w:rPr>
                <w:color w:val="000000" w:themeColor="text1"/>
              </w:rPr>
            </w:pPr>
            <w:r>
              <w:rPr>
                <w:color w:val="000000" w:themeColor="text1"/>
              </w:rPr>
              <w:t>No medications taken</w:t>
            </w:r>
          </w:p>
        </w:tc>
        <w:tc>
          <w:tcPr>
            <w:tcW w:w="6465" w:type="dxa"/>
            <w:tcBorders>
              <w:bottom w:val="single" w:sz="6" w:space="0" w:color="auto"/>
              <w:right w:val="single" w:sz="6" w:space="0" w:color="auto"/>
            </w:tcBorders>
            <w:tcMar>
              <w:left w:w="90" w:type="dxa"/>
              <w:right w:w="90" w:type="dxa"/>
            </w:tcMar>
          </w:tcPr>
          <w:p w14:paraId="1119FDFB" w14:textId="2922C2E9" w:rsidR="450DA67C" w:rsidRDefault="53614F40" w:rsidP="53614F40">
            <w:pPr>
              <w:spacing w:before="80" w:after="80" w:line="259" w:lineRule="auto"/>
            </w:pPr>
            <w:r>
              <w:t xml:space="preserve">No </w:t>
            </w:r>
            <w:r w:rsidR="24E9913D">
              <w:t xml:space="preserve">oral </w:t>
            </w:r>
            <w:r>
              <w:t>medications taken</w:t>
            </w:r>
          </w:p>
        </w:tc>
      </w:tr>
      <w:tr w:rsidR="450DA67C" w14:paraId="5BB49C53" w14:textId="77777777" w:rsidTr="70EAD96A">
        <w:trPr>
          <w:trHeight w:val="285"/>
        </w:trPr>
        <w:tc>
          <w:tcPr>
            <w:tcW w:w="2865" w:type="dxa"/>
            <w:tcBorders>
              <w:left w:val="single" w:sz="6" w:space="0" w:color="auto"/>
              <w:bottom w:val="single" w:sz="6" w:space="0" w:color="auto"/>
            </w:tcBorders>
            <w:tcMar>
              <w:left w:w="90" w:type="dxa"/>
              <w:right w:w="90" w:type="dxa"/>
            </w:tcMar>
          </w:tcPr>
          <w:p w14:paraId="0EACEEA6" w14:textId="6F7F39DB" w:rsidR="450DA67C" w:rsidRDefault="00E038E3" w:rsidP="53614F40">
            <w:pPr>
              <w:spacing w:before="80" w:after="80" w:line="259" w:lineRule="auto"/>
              <w:rPr>
                <w:color w:val="000000" w:themeColor="text1"/>
              </w:rPr>
            </w:pPr>
            <w:r>
              <w:t>Full self-administration</w:t>
            </w:r>
          </w:p>
        </w:tc>
        <w:tc>
          <w:tcPr>
            <w:tcW w:w="6465" w:type="dxa"/>
            <w:tcBorders>
              <w:bottom w:val="single" w:sz="6" w:space="0" w:color="auto"/>
              <w:right w:val="single" w:sz="6" w:space="0" w:color="auto"/>
            </w:tcBorders>
            <w:tcMar>
              <w:left w:w="90" w:type="dxa"/>
              <w:right w:w="90" w:type="dxa"/>
            </w:tcMar>
          </w:tcPr>
          <w:p w14:paraId="33ADC880" w14:textId="064305F3" w:rsidR="450DA67C" w:rsidRDefault="00E038E3" w:rsidP="53614F40">
            <w:pPr>
              <w:spacing w:before="80" w:after="80" w:line="259" w:lineRule="auto"/>
            </w:pPr>
            <w:r>
              <w:t>The member can complete all components of the task</w:t>
            </w:r>
          </w:p>
        </w:tc>
      </w:tr>
      <w:tr w:rsidR="00E038E3" w14:paraId="551F4C19" w14:textId="77777777" w:rsidTr="70EAD96A">
        <w:trPr>
          <w:trHeight w:val="285"/>
        </w:trPr>
        <w:tc>
          <w:tcPr>
            <w:tcW w:w="2865" w:type="dxa"/>
            <w:tcBorders>
              <w:left w:val="single" w:sz="6" w:space="0" w:color="auto"/>
              <w:bottom w:val="single" w:sz="6" w:space="0" w:color="auto"/>
            </w:tcBorders>
            <w:tcMar>
              <w:left w:w="90" w:type="dxa"/>
              <w:right w:w="90" w:type="dxa"/>
            </w:tcMar>
          </w:tcPr>
          <w:p w14:paraId="79511A64" w14:textId="2B601EC3" w:rsidR="00E038E3" w:rsidRDefault="00E038E3" w:rsidP="00E038E3">
            <w:pPr>
              <w:spacing w:before="80" w:after="80" w:line="259" w:lineRule="auto"/>
              <w:rPr>
                <w:color w:val="000000" w:themeColor="text1"/>
              </w:rPr>
            </w:pPr>
            <w:r>
              <w:t>Supervision - oversight, cueing, guidance</w:t>
            </w:r>
          </w:p>
        </w:tc>
        <w:tc>
          <w:tcPr>
            <w:tcW w:w="6465" w:type="dxa"/>
            <w:tcBorders>
              <w:bottom w:val="single" w:sz="6" w:space="0" w:color="auto"/>
              <w:right w:val="single" w:sz="6" w:space="0" w:color="auto"/>
            </w:tcBorders>
            <w:tcMar>
              <w:left w:w="90" w:type="dxa"/>
              <w:right w:w="90" w:type="dxa"/>
            </w:tcMar>
          </w:tcPr>
          <w:p w14:paraId="404FF08B" w14:textId="6DE25377" w:rsidR="00E038E3" w:rsidRDefault="00E038E3" w:rsidP="00E038E3">
            <w:pPr>
              <w:spacing w:before="80" w:after="80" w:line="259" w:lineRule="auto"/>
            </w:pPr>
            <w:r>
              <w:t>The member requires oversight and verbal cueing, and guidance help to complete the task</w:t>
            </w:r>
          </w:p>
        </w:tc>
      </w:tr>
      <w:tr w:rsidR="00E038E3" w14:paraId="55344FB7" w14:textId="77777777" w:rsidTr="70EAD96A">
        <w:trPr>
          <w:trHeight w:val="285"/>
        </w:trPr>
        <w:tc>
          <w:tcPr>
            <w:tcW w:w="2865" w:type="dxa"/>
            <w:tcBorders>
              <w:left w:val="single" w:sz="6" w:space="0" w:color="auto"/>
              <w:bottom w:val="single" w:sz="6" w:space="0" w:color="auto"/>
            </w:tcBorders>
            <w:tcMar>
              <w:left w:w="90" w:type="dxa"/>
              <w:right w:w="90" w:type="dxa"/>
            </w:tcMar>
          </w:tcPr>
          <w:p w14:paraId="371E168C" w14:textId="2AD55074" w:rsidR="00E038E3" w:rsidRDefault="00E038E3" w:rsidP="00E038E3">
            <w:pPr>
              <w:spacing w:before="80" w:after="80" w:line="259" w:lineRule="auto"/>
              <w:rPr>
                <w:color w:val="000000" w:themeColor="text1"/>
              </w:rPr>
            </w:pPr>
            <w:r>
              <w:t xml:space="preserve">Physical assistance in order to complete the task  </w:t>
            </w:r>
          </w:p>
        </w:tc>
        <w:tc>
          <w:tcPr>
            <w:tcW w:w="6465" w:type="dxa"/>
            <w:tcBorders>
              <w:bottom w:val="single" w:sz="6" w:space="0" w:color="auto"/>
              <w:right w:val="single" w:sz="6" w:space="0" w:color="auto"/>
            </w:tcBorders>
            <w:tcMar>
              <w:left w:w="90" w:type="dxa"/>
              <w:right w:w="90" w:type="dxa"/>
            </w:tcMar>
          </w:tcPr>
          <w:p w14:paraId="12908398" w14:textId="2FD7681C" w:rsidR="00E038E3" w:rsidRDefault="00E038E3" w:rsidP="00E038E3">
            <w:pPr>
              <w:spacing w:before="80" w:after="80" w:line="259" w:lineRule="auto"/>
            </w:pPr>
            <w:r>
              <w:t>The member requires physical assistance in order to complete the task</w:t>
            </w:r>
          </w:p>
        </w:tc>
      </w:tr>
      <w:tr w:rsidR="00E038E3" w14:paraId="6AD599D6" w14:textId="77777777" w:rsidTr="70EAD96A">
        <w:trPr>
          <w:trHeight w:val="285"/>
        </w:trPr>
        <w:tc>
          <w:tcPr>
            <w:tcW w:w="2865" w:type="dxa"/>
            <w:tcBorders>
              <w:left w:val="single" w:sz="6" w:space="0" w:color="auto"/>
              <w:bottom w:val="single" w:sz="6" w:space="0" w:color="auto"/>
            </w:tcBorders>
            <w:tcMar>
              <w:left w:w="90" w:type="dxa"/>
              <w:right w:w="90" w:type="dxa"/>
            </w:tcMar>
          </w:tcPr>
          <w:p w14:paraId="193BCAF8" w14:textId="346D997B" w:rsidR="00E038E3" w:rsidRDefault="00FC3216" w:rsidP="00E038E3">
            <w:pPr>
              <w:spacing w:before="80" w:after="80" w:line="259" w:lineRule="auto"/>
              <w:rPr>
                <w:color w:val="000000" w:themeColor="text1"/>
              </w:rPr>
            </w:pPr>
            <w:r>
              <w:t>Totally dependent on others - member unable to participate in any degree</w:t>
            </w:r>
          </w:p>
        </w:tc>
        <w:tc>
          <w:tcPr>
            <w:tcW w:w="6465" w:type="dxa"/>
            <w:tcBorders>
              <w:bottom w:val="single" w:sz="6" w:space="0" w:color="auto"/>
              <w:right w:val="single" w:sz="6" w:space="0" w:color="auto"/>
            </w:tcBorders>
            <w:tcMar>
              <w:left w:w="90" w:type="dxa"/>
              <w:right w:w="90" w:type="dxa"/>
            </w:tcMar>
          </w:tcPr>
          <w:p w14:paraId="5E50AE99" w14:textId="301FBCED" w:rsidR="00E038E3" w:rsidRDefault="00FC3216" w:rsidP="00E038E3">
            <w:pPr>
              <w:spacing w:before="80" w:after="80" w:line="259" w:lineRule="auto"/>
            </w:pPr>
            <w:r>
              <w:t>The member is unable to participate in the task in any way and relies on others in order to complete the task</w:t>
            </w:r>
          </w:p>
        </w:tc>
      </w:tr>
    </w:tbl>
    <w:p w14:paraId="7C2FF7A9" w14:textId="39DCAEFC" w:rsidR="450DA67C" w:rsidRDefault="450DA67C" w:rsidP="53614F40">
      <w:pPr>
        <w:spacing w:before="80" w:after="80"/>
        <w:rPr>
          <w:color w:val="000000" w:themeColor="text1"/>
        </w:rPr>
      </w:pPr>
    </w:p>
    <w:p w14:paraId="64712E33" w14:textId="77777777" w:rsidR="007A4698" w:rsidRDefault="007A4698" w:rsidP="53614F40">
      <w:pPr>
        <w:spacing w:before="80" w:after="80"/>
        <w:rPr>
          <w:color w:val="000000" w:themeColor="text1"/>
        </w:rPr>
      </w:pPr>
    </w:p>
    <w:p w14:paraId="0AC9E549" w14:textId="670C0404" w:rsidR="450DA67C" w:rsidRDefault="4A30EDE4" w:rsidP="4A30EDE4">
      <w:pPr>
        <w:pStyle w:val="Heading3"/>
        <w:keepNext w:val="0"/>
        <w:keepLines w:val="0"/>
        <w:spacing w:before="80" w:after="80"/>
        <w:rPr>
          <w:b w:val="0"/>
          <w:bCs w:val="0"/>
          <w:color w:val="000000" w:themeColor="text1"/>
        </w:rPr>
      </w:pPr>
      <w:r>
        <w:t xml:space="preserve">2.1 - Does the member need that level of assistance daily? </w:t>
      </w:r>
    </w:p>
    <w:p w14:paraId="553C89B1" w14:textId="5F887B57" w:rsidR="450DA67C" w:rsidRDefault="53614F40" w:rsidP="53614F40">
      <w:pPr>
        <w:spacing w:before="80" w:after="80"/>
        <w:rPr>
          <w:color w:val="000000" w:themeColor="text1"/>
        </w:rPr>
      </w:pPr>
      <w:r w:rsidRPr="70EAD96A">
        <w:rPr>
          <w:b/>
          <w:bCs/>
        </w:rPr>
        <w:t>Item Intent:</w:t>
      </w:r>
      <w:r>
        <w:t xml:space="preserve"> This is a skip logic </w:t>
      </w:r>
      <w:r w:rsidR="73B29E73">
        <w:t>question and</w:t>
      </w:r>
      <w:r>
        <w:t xml:space="preserve"> only asked if the member indicat</w:t>
      </w:r>
      <w:r w:rsidR="00211755">
        <w:t>es that</w:t>
      </w:r>
      <w:r>
        <w:t xml:space="preserve"> they require supervision or greater assistance with taking their oral medications</w:t>
      </w:r>
      <w:r w:rsidR="000940DB">
        <w:t xml:space="preserve"> in Question 2.</w:t>
      </w:r>
      <w:r>
        <w:t xml:space="preserve"> The intent of the item is to determine whether the member requires assistance daily with taking their oral medications.</w:t>
      </w:r>
    </w:p>
    <w:p w14:paraId="707AA6A8" w14:textId="1113E78E" w:rsidR="00A03C68" w:rsidRDefault="53614F40" w:rsidP="00A03C68">
      <w:pPr>
        <w:spacing w:before="80" w:after="80"/>
        <w:rPr>
          <w:color w:val="000000" w:themeColor="text1"/>
        </w:rPr>
      </w:pPr>
      <w:r w:rsidRPr="53614F40">
        <w:rPr>
          <w:b/>
          <w:bCs/>
        </w:rPr>
        <w:t xml:space="preserve">Definition: </w:t>
      </w:r>
      <w:r w:rsidRPr="53614F40">
        <w:t>Oral medications – medications that are ingested orally (by mouth). They may come as solid tablets, capsules, chewable tablets, disintegrating tablets to be swallowed whole or sucked, or as a liquid in the form of drops, syrups, or solutions.</w:t>
      </w:r>
      <w:r w:rsidR="00C01038">
        <w:t xml:space="preserve"> </w:t>
      </w:r>
      <w:r>
        <w:t>Assistance with oral medication may include reminding the member to take their medication, pre-sorting the medication for the week, preparing medication for administrating (</w:t>
      </w:r>
      <w:r w:rsidR="42EC5FE7">
        <w:t xml:space="preserve">e.g., </w:t>
      </w:r>
      <w:r>
        <w:t>pouring, crushing, mixing, etc.), physically assisting with the member in consuming the medication.</w:t>
      </w:r>
      <w:r w:rsidR="00A03C68">
        <w:t xml:space="preserve"> </w:t>
      </w:r>
    </w:p>
    <w:p w14:paraId="5FEFAF30" w14:textId="4C7D06CA" w:rsidR="55D3AB13" w:rsidRDefault="53614F40" w:rsidP="7775F51F">
      <w:pPr>
        <w:spacing w:before="80" w:after="80"/>
      </w:pPr>
      <w:r w:rsidRPr="7775F51F">
        <w:rPr>
          <w:b/>
          <w:bCs/>
        </w:rPr>
        <w:lastRenderedPageBreak/>
        <w:t xml:space="preserve">Steps for Assessment: </w:t>
      </w:r>
      <w:r>
        <w:t>The nurse assessor should ask the member or caregiver directly whether the member requires assistance daily with taking their medication.</w:t>
      </w:r>
      <w:r w:rsidR="009A21C4">
        <w:t xml:space="preserve"> </w:t>
      </w:r>
      <w:r w:rsidR="55D3AB13">
        <w:t>The nurse assessor may consider asking a member to review how they took their medications over the last 7-day period as a way of ascertaining the number of days of assistance.</w:t>
      </w:r>
    </w:p>
    <w:p w14:paraId="09CDD357" w14:textId="77777777" w:rsidR="006C5F71" w:rsidRDefault="006C5F71" w:rsidP="006C5F71">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450DA67C" w14:paraId="67D39DC3" w14:textId="77777777" w:rsidTr="70EAD96A">
        <w:trPr>
          <w:trHeight w:val="285"/>
        </w:trPr>
        <w:tc>
          <w:tcPr>
            <w:tcW w:w="2805" w:type="dxa"/>
            <w:tcBorders>
              <w:top w:val="single" w:sz="6" w:space="0" w:color="auto"/>
              <w:left w:val="single" w:sz="6" w:space="0" w:color="auto"/>
            </w:tcBorders>
            <w:tcMar>
              <w:left w:w="90" w:type="dxa"/>
              <w:right w:w="90" w:type="dxa"/>
            </w:tcMar>
          </w:tcPr>
          <w:p w14:paraId="1FAED239" w14:textId="600570DC" w:rsidR="450DA67C" w:rsidRDefault="009B4442"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3ECD48CE" w14:textId="0D9F4B31" w:rsidR="450DA67C" w:rsidRDefault="53614F40" w:rsidP="53614F40">
            <w:pPr>
              <w:spacing w:before="80" w:after="80" w:line="259" w:lineRule="auto"/>
              <w:rPr>
                <w:color w:val="000000" w:themeColor="text1"/>
              </w:rPr>
            </w:pPr>
            <w:r w:rsidRPr="53614F40">
              <w:rPr>
                <w:b/>
                <w:bCs/>
              </w:rPr>
              <w:t>Definition</w:t>
            </w:r>
          </w:p>
        </w:tc>
      </w:tr>
      <w:tr w:rsidR="450DA67C" w14:paraId="1FA6E878" w14:textId="77777777" w:rsidTr="70EAD96A">
        <w:trPr>
          <w:trHeight w:val="285"/>
        </w:trPr>
        <w:tc>
          <w:tcPr>
            <w:tcW w:w="2805" w:type="dxa"/>
            <w:tcBorders>
              <w:left w:val="single" w:sz="6" w:space="0" w:color="auto"/>
              <w:bottom w:val="single" w:sz="6" w:space="0" w:color="auto"/>
            </w:tcBorders>
            <w:tcMar>
              <w:left w:w="90" w:type="dxa"/>
              <w:right w:w="90" w:type="dxa"/>
            </w:tcMar>
          </w:tcPr>
          <w:p w14:paraId="78312DD6" w14:textId="2383B367" w:rsidR="450DA67C"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1D18CAE0" w14:textId="15CDAD6F" w:rsidR="450DA67C" w:rsidRDefault="05D1DC49" w:rsidP="25EBF8B3">
            <w:pPr>
              <w:spacing w:before="80" w:after="80" w:line="259" w:lineRule="auto"/>
              <w:rPr>
                <w:color w:val="000000" w:themeColor="text1"/>
              </w:rPr>
            </w:pPr>
            <w:r>
              <w:t xml:space="preserve">The member needs </w:t>
            </w:r>
            <w:r w:rsidR="101BD5D0">
              <w:t>supervision or greater</w:t>
            </w:r>
            <w:r w:rsidR="400F5821">
              <w:t xml:space="preserve"> </w:t>
            </w:r>
            <w:r>
              <w:t>assistance daily</w:t>
            </w:r>
          </w:p>
        </w:tc>
      </w:tr>
      <w:tr w:rsidR="450DA67C" w14:paraId="081ACDE1" w14:textId="77777777" w:rsidTr="70EAD96A">
        <w:trPr>
          <w:trHeight w:val="285"/>
        </w:trPr>
        <w:tc>
          <w:tcPr>
            <w:tcW w:w="2805" w:type="dxa"/>
            <w:tcBorders>
              <w:left w:val="single" w:sz="6" w:space="0" w:color="auto"/>
              <w:bottom w:val="single" w:sz="6" w:space="0" w:color="auto"/>
            </w:tcBorders>
            <w:tcMar>
              <w:left w:w="90" w:type="dxa"/>
              <w:right w:w="90" w:type="dxa"/>
            </w:tcMar>
          </w:tcPr>
          <w:p w14:paraId="6E222855" w14:textId="067BD226" w:rsidR="450DA67C"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07980B1F" w14:textId="6FB3F157" w:rsidR="450DA67C" w:rsidRDefault="25EBF8B3" w:rsidP="25EBF8B3">
            <w:pPr>
              <w:spacing w:before="80" w:after="80" w:line="259" w:lineRule="auto"/>
              <w:rPr>
                <w:color w:val="000000" w:themeColor="text1"/>
              </w:rPr>
            </w:pPr>
            <w:r>
              <w:t xml:space="preserve">The member does not need </w:t>
            </w:r>
            <w:r w:rsidR="2EB3B61E">
              <w:t xml:space="preserve">supervision or greater </w:t>
            </w:r>
            <w:r>
              <w:t>assistance daily</w:t>
            </w:r>
          </w:p>
        </w:tc>
      </w:tr>
    </w:tbl>
    <w:p w14:paraId="21A3464E" w14:textId="45C910BA" w:rsidR="450DA67C" w:rsidRDefault="450DA67C" w:rsidP="53614F40">
      <w:pPr>
        <w:spacing w:before="80" w:after="80"/>
        <w:rPr>
          <w:color w:val="000000" w:themeColor="text1"/>
        </w:rPr>
      </w:pPr>
    </w:p>
    <w:p w14:paraId="498DCA56" w14:textId="40937B95" w:rsidR="450DA67C" w:rsidRDefault="450DA67C" w:rsidP="53614F40">
      <w:pPr>
        <w:spacing w:before="80" w:after="80"/>
      </w:pPr>
    </w:p>
    <w:p w14:paraId="566393D8" w14:textId="249DB4E6" w:rsidR="450DA67C" w:rsidRDefault="4A30EDE4" w:rsidP="4A30EDE4">
      <w:pPr>
        <w:pStyle w:val="Heading3"/>
        <w:keepNext w:val="0"/>
        <w:keepLines w:val="0"/>
        <w:spacing w:before="80" w:after="80"/>
        <w:rPr>
          <w:b w:val="0"/>
          <w:bCs w:val="0"/>
          <w:color w:val="000000" w:themeColor="text1"/>
        </w:rPr>
      </w:pPr>
      <w:r>
        <w:t xml:space="preserve">2.2 - Does the member need that level of assistance 3-6 times per week? </w:t>
      </w:r>
    </w:p>
    <w:p w14:paraId="7CAFBB81" w14:textId="68A8558B" w:rsidR="450DA67C" w:rsidRDefault="53614F40" w:rsidP="53614F40">
      <w:pPr>
        <w:spacing w:before="80" w:after="80"/>
        <w:rPr>
          <w:color w:val="000000" w:themeColor="text1"/>
        </w:rPr>
      </w:pPr>
      <w:r w:rsidRPr="70EAD96A">
        <w:rPr>
          <w:b/>
          <w:bCs/>
        </w:rPr>
        <w:t>Item Intent:</w:t>
      </w:r>
      <w:r>
        <w:t xml:space="preserve"> This is a skip logic </w:t>
      </w:r>
      <w:r w:rsidR="27A46391">
        <w:t>question and</w:t>
      </w:r>
      <w:r>
        <w:t xml:space="preserve"> only asked if the member answered No to </w:t>
      </w:r>
      <w:r w:rsidR="2E6B7B07">
        <w:t>Q</w:t>
      </w:r>
      <w:r>
        <w:t>uestion 2.1, indicating they need less than daily assistance taking their oral medications. The intent of th</w:t>
      </w:r>
      <w:r w:rsidR="00557ADB">
        <w:t>is</w:t>
      </w:r>
      <w:r>
        <w:t xml:space="preserve"> item is to determine </w:t>
      </w:r>
      <w:r w:rsidR="5E507498">
        <w:t xml:space="preserve">if the member needs </w:t>
      </w:r>
      <w:r w:rsidR="00894FAB">
        <w:t>supervision or greater</w:t>
      </w:r>
      <w:r w:rsidR="41A36F64">
        <w:t xml:space="preserve"> </w:t>
      </w:r>
      <w:r w:rsidR="5E507498">
        <w:t xml:space="preserve">assistance with </w:t>
      </w:r>
      <w:r w:rsidR="00557ADB">
        <w:t xml:space="preserve">oral medications </w:t>
      </w:r>
      <w:r w:rsidR="5E507498">
        <w:t>3</w:t>
      </w:r>
      <w:r w:rsidR="00385970">
        <w:t>, 4, 5, or</w:t>
      </w:r>
      <w:r w:rsidR="5E507498">
        <w:t xml:space="preserve"> 6 </w:t>
      </w:r>
      <w:r w:rsidR="003403AB">
        <w:t>days</w:t>
      </w:r>
      <w:r w:rsidR="5E507498">
        <w:t xml:space="preserve"> per week.</w:t>
      </w:r>
    </w:p>
    <w:p w14:paraId="6985C428" w14:textId="1E7C65A0" w:rsidR="006628F0" w:rsidRDefault="53614F40" w:rsidP="006628F0">
      <w:pPr>
        <w:spacing w:before="80" w:after="80"/>
        <w:rPr>
          <w:color w:val="000000" w:themeColor="text1"/>
        </w:rPr>
      </w:pPr>
      <w:r w:rsidRPr="53614F40">
        <w:rPr>
          <w:b/>
          <w:bCs/>
        </w:rPr>
        <w:t>Definition</w:t>
      </w:r>
      <w:r w:rsidRPr="53614F40">
        <w:t>: Oral medications – medications that are ingested orally (by mouth). They may come as solid tablets, capsules, chewable tablets, disintegrating tablets to be swallowed whole or sucked, or as a liquid in the form of drops, syrups, or solutions.</w:t>
      </w:r>
      <w:r w:rsidR="00013F76">
        <w:t xml:space="preserve"> </w:t>
      </w:r>
      <w:r>
        <w:t xml:space="preserve">Assistance with oral medication may include reminding the member to take their medication, pre-sorting the medication for the week, preparing medication for </w:t>
      </w:r>
      <w:r w:rsidR="008B0746">
        <w:t>administration</w:t>
      </w:r>
      <w:r>
        <w:t xml:space="preserve"> (</w:t>
      </w:r>
      <w:r w:rsidR="6A68A89A">
        <w:t xml:space="preserve">e.g., </w:t>
      </w:r>
      <w:r>
        <w:t>pouring, crushing, mixing, etc.), physically assisting with the member in consuming the medication.</w:t>
      </w:r>
      <w:r w:rsidR="006628F0">
        <w:t xml:space="preserve"> </w:t>
      </w:r>
    </w:p>
    <w:p w14:paraId="51AAAEBE" w14:textId="6EC9C508" w:rsidR="450DA67C" w:rsidRDefault="53614F40" w:rsidP="53614F40">
      <w:pPr>
        <w:spacing w:before="80" w:after="80"/>
        <w:rPr>
          <w:color w:val="000000" w:themeColor="text1"/>
        </w:rPr>
      </w:pPr>
      <w:r w:rsidRPr="70EAD96A">
        <w:rPr>
          <w:b/>
          <w:bCs/>
        </w:rPr>
        <w:t xml:space="preserve">Steps for Assessment: </w:t>
      </w:r>
      <w:r>
        <w:t xml:space="preserve">The nurse assessor should ask the member or caregiver directly how many times per week the member requires assistance with taking their oral medications. </w:t>
      </w:r>
      <w:r w:rsidR="00633C20">
        <w:t xml:space="preserve">The nurse assessor </w:t>
      </w:r>
      <w:r w:rsidRPr="53614F40">
        <w:t xml:space="preserve">may consider asking a member to review how they took their medications over the last </w:t>
      </w:r>
      <w:r w:rsidR="00B21106" w:rsidRPr="53614F40">
        <w:t>7-day</w:t>
      </w:r>
      <w:r w:rsidRPr="53614F40">
        <w:t xml:space="preserve"> period as a way of ascertaining the number of days of assistance.</w:t>
      </w:r>
      <w:r w:rsidR="006628F0">
        <w:t xml:space="preserve"> </w:t>
      </w:r>
    </w:p>
    <w:p w14:paraId="4666C1B2" w14:textId="1056D717" w:rsidR="450DA67C" w:rsidRDefault="25EBF8B3" w:rsidP="25EBF8B3">
      <w:pPr>
        <w:spacing w:before="80" w:after="80"/>
        <w:rPr>
          <w:color w:val="000000" w:themeColor="text1"/>
        </w:rPr>
      </w:pPr>
      <w:r w:rsidRPr="70EAD96A">
        <w:rPr>
          <w:b/>
          <w:bCs/>
        </w:rPr>
        <w:t>Coding Structure:</w:t>
      </w:r>
      <w:r>
        <w:t xml:space="preserve"> Choose o</w:t>
      </w:r>
      <w:r w:rsidR="708DDE4E">
        <w:t>ne of the following</w:t>
      </w:r>
      <w:r>
        <w:t xml:space="preserve"> from dropdown</w:t>
      </w:r>
      <w:r w:rsidR="2C378214">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95"/>
      </w:tblGrid>
      <w:tr w:rsidR="450DA67C" w14:paraId="4D24D700" w14:textId="77777777" w:rsidTr="70EAD96A">
        <w:trPr>
          <w:trHeight w:val="285"/>
        </w:trPr>
        <w:tc>
          <w:tcPr>
            <w:tcW w:w="2850" w:type="dxa"/>
            <w:tcBorders>
              <w:top w:val="single" w:sz="6" w:space="0" w:color="auto"/>
              <w:left w:val="single" w:sz="6" w:space="0" w:color="auto"/>
            </w:tcBorders>
            <w:tcMar>
              <w:left w:w="90" w:type="dxa"/>
              <w:right w:w="90" w:type="dxa"/>
            </w:tcMar>
          </w:tcPr>
          <w:p w14:paraId="27625622" w14:textId="439EC9F0" w:rsidR="450DA67C" w:rsidRDefault="004450D4"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2E7B9B3E" w14:textId="256AB39E" w:rsidR="450DA67C" w:rsidRDefault="53614F40" w:rsidP="53614F40">
            <w:pPr>
              <w:spacing w:before="80" w:after="80" w:line="259" w:lineRule="auto"/>
              <w:rPr>
                <w:color w:val="000000" w:themeColor="text1"/>
              </w:rPr>
            </w:pPr>
            <w:r w:rsidRPr="53614F40">
              <w:rPr>
                <w:b/>
                <w:bCs/>
              </w:rPr>
              <w:t>Definition</w:t>
            </w:r>
          </w:p>
        </w:tc>
      </w:tr>
      <w:tr w:rsidR="450DA67C" w14:paraId="4BE35A38" w14:textId="77777777" w:rsidTr="70EAD96A">
        <w:trPr>
          <w:trHeight w:val="285"/>
        </w:trPr>
        <w:tc>
          <w:tcPr>
            <w:tcW w:w="2850" w:type="dxa"/>
            <w:tcBorders>
              <w:left w:val="single" w:sz="6" w:space="0" w:color="auto"/>
              <w:bottom w:val="single" w:sz="6" w:space="0" w:color="auto"/>
            </w:tcBorders>
            <w:tcMar>
              <w:left w:w="90" w:type="dxa"/>
              <w:right w:w="90" w:type="dxa"/>
            </w:tcMar>
          </w:tcPr>
          <w:p w14:paraId="595F6659" w14:textId="30B136C0" w:rsidR="450DA67C"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063A6311" w14:textId="0F7E829F" w:rsidR="450DA67C" w:rsidRDefault="25EBF8B3" w:rsidP="25EBF8B3">
            <w:pPr>
              <w:spacing w:before="80" w:after="80" w:line="259" w:lineRule="auto"/>
              <w:rPr>
                <w:color w:val="000000" w:themeColor="text1"/>
              </w:rPr>
            </w:pPr>
            <w:r>
              <w:t xml:space="preserve">The member needs </w:t>
            </w:r>
            <w:r w:rsidR="00CB40F7">
              <w:t xml:space="preserve">supervision or greater </w:t>
            </w:r>
            <w:r>
              <w:t>assistance 3, 4, 5, or 6 days per week</w:t>
            </w:r>
          </w:p>
        </w:tc>
      </w:tr>
      <w:tr w:rsidR="450DA67C" w14:paraId="69D810DE" w14:textId="77777777" w:rsidTr="70EAD96A">
        <w:trPr>
          <w:trHeight w:val="285"/>
        </w:trPr>
        <w:tc>
          <w:tcPr>
            <w:tcW w:w="2850" w:type="dxa"/>
            <w:tcBorders>
              <w:left w:val="single" w:sz="6" w:space="0" w:color="auto"/>
              <w:bottom w:val="single" w:sz="6" w:space="0" w:color="auto"/>
            </w:tcBorders>
            <w:tcMar>
              <w:left w:w="90" w:type="dxa"/>
              <w:right w:w="90" w:type="dxa"/>
            </w:tcMar>
          </w:tcPr>
          <w:p w14:paraId="0668EDDA" w14:textId="37B76889" w:rsidR="450DA67C"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061B1B54" w14:textId="10686B96" w:rsidR="450DA67C" w:rsidRDefault="25EBF8B3" w:rsidP="25EBF8B3">
            <w:pPr>
              <w:spacing w:before="80" w:after="80" w:line="259" w:lineRule="auto"/>
              <w:rPr>
                <w:color w:val="000000" w:themeColor="text1"/>
              </w:rPr>
            </w:pPr>
            <w:r>
              <w:t xml:space="preserve">The member </w:t>
            </w:r>
            <w:r w:rsidR="6506D134">
              <w:t xml:space="preserve">does not </w:t>
            </w:r>
            <w:r>
              <w:t>need</w:t>
            </w:r>
            <w:r w:rsidR="00CB40F7">
              <w:t xml:space="preserve"> supervision or greater </w:t>
            </w:r>
            <w:r>
              <w:t xml:space="preserve">assistance </w:t>
            </w:r>
            <w:r w:rsidR="24017800">
              <w:t>3, 4, 5, or 6 days per week</w:t>
            </w:r>
          </w:p>
        </w:tc>
      </w:tr>
    </w:tbl>
    <w:p w14:paraId="0AEADA7B" w14:textId="3967EE93" w:rsidR="450DA67C" w:rsidRDefault="450DA67C" w:rsidP="53614F40">
      <w:pPr>
        <w:spacing w:before="80" w:after="80"/>
        <w:rPr>
          <w:color w:val="000000" w:themeColor="text1"/>
        </w:rPr>
      </w:pPr>
    </w:p>
    <w:p w14:paraId="5E1D7491" w14:textId="77777777" w:rsidR="002329F6" w:rsidRDefault="002329F6" w:rsidP="53614F40">
      <w:pPr>
        <w:spacing w:before="80" w:after="80"/>
        <w:rPr>
          <w:color w:val="000000" w:themeColor="text1"/>
        </w:rPr>
      </w:pPr>
    </w:p>
    <w:p w14:paraId="55649673" w14:textId="0E046218" w:rsidR="450DA67C" w:rsidRDefault="438F4046" w:rsidP="00FB3C1A">
      <w:pPr>
        <w:pStyle w:val="Heading3"/>
        <w:keepLines w:val="0"/>
        <w:spacing w:before="80" w:after="80"/>
        <w:rPr>
          <w:color w:val="000000" w:themeColor="text1"/>
        </w:rPr>
      </w:pPr>
      <w:r>
        <w:lastRenderedPageBreak/>
        <w:t>3 - What level of assistance is required for administration of</w:t>
      </w:r>
      <w:r w:rsidR="5CA5FDB4">
        <w:t xml:space="preserve"> </w:t>
      </w:r>
      <w:r w:rsidR="2D5A660E">
        <w:t>I</w:t>
      </w:r>
      <w:r>
        <w:t xml:space="preserve">ntramuscular (IM) medications? </w:t>
      </w:r>
    </w:p>
    <w:p w14:paraId="23CC385C" w14:textId="2A31A7C4" w:rsidR="450DA67C" w:rsidRDefault="53614F40" w:rsidP="53614F40">
      <w:pPr>
        <w:spacing w:before="80" w:after="80"/>
        <w:rPr>
          <w:color w:val="000000" w:themeColor="text1"/>
        </w:rPr>
      </w:pPr>
      <w:r w:rsidRPr="53614F40">
        <w:rPr>
          <w:b/>
          <w:bCs/>
        </w:rPr>
        <w:t xml:space="preserve">Item Intent: </w:t>
      </w:r>
      <w:r w:rsidRPr="53614F40">
        <w:t>The intent of this item is to clarify whether, and to what extent, the member requires assistance with administration of their</w:t>
      </w:r>
      <w:r w:rsidR="00211E02">
        <w:t xml:space="preserve"> intramuscular (</w:t>
      </w:r>
      <w:r w:rsidRPr="53614F40">
        <w:t>IM</w:t>
      </w:r>
      <w:r w:rsidR="00211E02">
        <w:t>)</w:t>
      </w:r>
      <w:r w:rsidRPr="53614F40">
        <w:t xml:space="preserve"> medications. </w:t>
      </w:r>
    </w:p>
    <w:p w14:paraId="1A62ACDA" w14:textId="08159EDD" w:rsidR="450DA67C" w:rsidRDefault="53614F40" w:rsidP="53614F40">
      <w:pPr>
        <w:spacing w:before="80" w:after="80"/>
        <w:rPr>
          <w:color w:val="000000" w:themeColor="text1"/>
        </w:rPr>
      </w:pPr>
      <w:r w:rsidRPr="53614F40">
        <w:rPr>
          <w:b/>
          <w:bCs/>
        </w:rPr>
        <w:t xml:space="preserve">Definition: </w:t>
      </w:r>
      <w:r w:rsidRPr="53614F40">
        <w:t xml:space="preserve">IM medication is a medication that is injected into a muscle (typically deltoid [upper arm], lateral thigh [vastus lateralis], or dorsogluteal [buttocks]). </w:t>
      </w:r>
      <w:r w:rsidR="4863F664">
        <w:t xml:space="preserve">Assistance with IM medications may include reminding the member about their medication, gathering equipment, cleaning the injection site, drawing up medication from vial, administering the injection, disposing of needle. </w:t>
      </w:r>
    </w:p>
    <w:p w14:paraId="534079FE" w14:textId="77777777" w:rsidR="004D5675" w:rsidRDefault="16C534CC" w:rsidP="00DD6F56">
      <w:pPr>
        <w:spacing w:before="80" w:after="80"/>
      </w:pPr>
      <w:r w:rsidRPr="38C4DDFB">
        <w:rPr>
          <w:b/>
          <w:bCs/>
        </w:rPr>
        <w:t>Steps for Assessment:</w:t>
      </w:r>
      <w:r>
        <w:t xml:space="preserve"> The nurse assessor should begin by clarifying whether the member takes any IM medications. If so, the nurse assessor should </w:t>
      </w:r>
      <w:r w:rsidR="34BF9C8A">
        <w:t>then</w:t>
      </w:r>
      <w:r>
        <w:t xml:space="preserve"> ask the member or caregiver directly whether they require assistance administering their IM medications. </w:t>
      </w:r>
      <w:r w:rsidR="001512A5" w:rsidDel="25EBF8B3">
        <w:t>If the member indicates they are able to self-administer, the nurse assessor may want to have them walk through the steps of administration to ensure they are able to complete the tas</w:t>
      </w:r>
      <w:r w:rsidR="00C853F4">
        <w:t xml:space="preserve">k. </w:t>
      </w:r>
      <w:r w:rsidR="53614F40" w:rsidRPr="53614F40">
        <w:t>Prompts may be necessary to correctly select the level of assistance, such as:</w:t>
      </w:r>
      <w:r w:rsidR="000215D6">
        <w:t xml:space="preserve"> </w:t>
      </w:r>
    </w:p>
    <w:p w14:paraId="47E45CDB" w14:textId="77777777" w:rsidR="004D5675" w:rsidRPr="004D5675" w:rsidRDefault="53614F40" w:rsidP="004D5675">
      <w:pPr>
        <w:pStyle w:val="ListParagraph"/>
        <w:numPr>
          <w:ilvl w:val="0"/>
          <w:numId w:val="69"/>
        </w:numPr>
        <w:spacing w:before="80" w:after="80"/>
        <w:rPr>
          <w:i/>
          <w:iCs/>
          <w:color w:val="000000" w:themeColor="text1"/>
        </w:rPr>
      </w:pPr>
      <w:r w:rsidRPr="004D5675">
        <w:rPr>
          <w:i/>
          <w:color w:val="000000" w:themeColor="text1"/>
        </w:rPr>
        <w:t xml:space="preserve">Can you </w:t>
      </w:r>
      <w:r w:rsidR="00DD6F56" w:rsidRPr="004D5675">
        <w:rPr>
          <w:i/>
          <w:iCs/>
          <w:color w:val="000000" w:themeColor="text1"/>
        </w:rPr>
        <w:t>describe how you take</w:t>
      </w:r>
      <w:r w:rsidRPr="004D5675">
        <w:rPr>
          <w:i/>
          <w:color w:val="000000" w:themeColor="text1"/>
        </w:rPr>
        <w:t xml:space="preserve"> your </w:t>
      </w:r>
      <w:r w:rsidR="0076279A" w:rsidRPr="004D5675">
        <w:rPr>
          <w:i/>
          <w:iCs/>
          <w:color w:val="000000" w:themeColor="text1"/>
        </w:rPr>
        <w:t>IM</w:t>
      </w:r>
      <w:r w:rsidR="00DD6F56" w:rsidRPr="004D5675">
        <w:rPr>
          <w:i/>
          <w:iCs/>
          <w:color w:val="000000" w:themeColor="text1"/>
        </w:rPr>
        <w:t xml:space="preserve"> medications? </w:t>
      </w:r>
    </w:p>
    <w:p w14:paraId="703C3680" w14:textId="77777777" w:rsidR="004D5675" w:rsidRDefault="00DD6F56" w:rsidP="004D5675">
      <w:pPr>
        <w:pStyle w:val="ListParagraph"/>
        <w:numPr>
          <w:ilvl w:val="0"/>
          <w:numId w:val="69"/>
        </w:numPr>
        <w:spacing w:before="80" w:after="80"/>
      </w:pPr>
      <w:r w:rsidRPr="004D5675">
        <w:rPr>
          <w:i/>
          <w:iCs/>
        </w:rPr>
        <w:t xml:space="preserve">How do you remember to take your </w:t>
      </w:r>
      <w:r w:rsidR="0076279A" w:rsidRPr="004D5675">
        <w:rPr>
          <w:i/>
          <w:iCs/>
        </w:rPr>
        <w:t xml:space="preserve">IM </w:t>
      </w:r>
      <w:r w:rsidRPr="004D5675">
        <w:rPr>
          <w:i/>
          <w:iCs/>
        </w:rPr>
        <w:t>medications?</w:t>
      </w:r>
      <w:r>
        <w:t xml:space="preserve"> </w:t>
      </w:r>
    </w:p>
    <w:p w14:paraId="042F0D35" w14:textId="1ECB16F3" w:rsidR="00DD6F56" w:rsidRPr="004D5675" w:rsidRDefault="00DD6F56" w:rsidP="004D5675">
      <w:pPr>
        <w:pStyle w:val="ListParagraph"/>
        <w:numPr>
          <w:ilvl w:val="0"/>
          <w:numId w:val="69"/>
        </w:numPr>
        <w:spacing w:before="80" w:after="80"/>
        <w:rPr>
          <w:color w:val="000000" w:themeColor="text1"/>
        </w:rPr>
      </w:pPr>
      <w:r w:rsidRPr="004D5675">
        <w:rPr>
          <w:i/>
          <w:iCs/>
        </w:rPr>
        <w:t xml:space="preserve">What exactly does John do to help you with your </w:t>
      </w:r>
      <w:r w:rsidR="005C54DA" w:rsidRPr="004D5675">
        <w:rPr>
          <w:i/>
          <w:iCs/>
        </w:rPr>
        <w:t>IM</w:t>
      </w:r>
      <w:r w:rsidRPr="004D5675">
        <w:rPr>
          <w:i/>
          <w:iCs/>
        </w:rPr>
        <w:t xml:space="preserve"> medications?</w:t>
      </w:r>
    </w:p>
    <w:p w14:paraId="405DE187" w14:textId="77777777" w:rsidR="000215D6" w:rsidRDefault="000215D6" w:rsidP="000215D6">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65"/>
      </w:tblGrid>
      <w:tr w:rsidR="00065B07" w14:paraId="55828ADC" w14:textId="77777777">
        <w:trPr>
          <w:trHeight w:val="285"/>
        </w:trPr>
        <w:tc>
          <w:tcPr>
            <w:tcW w:w="2865" w:type="dxa"/>
            <w:tcBorders>
              <w:top w:val="single" w:sz="6" w:space="0" w:color="auto"/>
              <w:left w:val="single" w:sz="6" w:space="0" w:color="auto"/>
            </w:tcBorders>
            <w:tcMar>
              <w:left w:w="90" w:type="dxa"/>
              <w:right w:w="90" w:type="dxa"/>
            </w:tcMar>
          </w:tcPr>
          <w:p w14:paraId="65DBC34F" w14:textId="77777777" w:rsidR="00065B07" w:rsidRDefault="00065B07">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3AE09A0C" w14:textId="77777777" w:rsidR="00065B07" w:rsidRDefault="00065B07">
            <w:pPr>
              <w:spacing w:before="80" w:after="80" w:line="259" w:lineRule="auto"/>
              <w:rPr>
                <w:color w:val="000000" w:themeColor="text1"/>
              </w:rPr>
            </w:pPr>
            <w:r w:rsidRPr="53614F40">
              <w:rPr>
                <w:b/>
                <w:bCs/>
              </w:rPr>
              <w:t>Definition</w:t>
            </w:r>
          </w:p>
        </w:tc>
      </w:tr>
      <w:tr w:rsidR="00065B07" w14:paraId="139B4882" w14:textId="77777777">
        <w:trPr>
          <w:trHeight w:val="285"/>
        </w:trPr>
        <w:tc>
          <w:tcPr>
            <w:tcW w:w="2865" w:type="dxa"/>
            <w:tcBorders>
              <w:left w:val="single" w:sz="6" w:space="0" w:color="auto"/>
              <w:bottom w:val="single" w:sz="6" w:space="0" w:color="auto"/>
            </w:tcBorders>
            <w:tcMar>
              <w:left w:w="90" w:type="dxa"/>
              <w:right w:w="90" w:type="dxa"/>
            </w:tcMar>
          </w:tcPr>
          <w:p w14:paraId="0C160539" w14:textId="77777777" w:rsidR="00065B07" w:rsidRDefault="00065B07">
            <w:pPr>
              <w:spacing w:before="80" w:after="80" w:line="259" w:lineRule="auto"/>
              <w:rPr>
                <w:color w:val="000000" w:themeColor="text1"/>
              </w:rPr>
            </w:pPr>
            <w:r>
              <w:rPr>
                <w:color w:val="000000" w:themeColor="text1"/>
              </w:rPr>
              <w:t>No medications taken</w:t>
            </w:r>
          </w:p>
        </w:tc>
        <w:tc>
          <w:tcPr>
            <w:tcW w:w="6465" w:type="dxa"/>
            <w:tcBorders>
              <w:bottom w:val="single" w:sz="6" w:space="0" w:color="auto"/>
              <w:right w:val="single" w:sz="6" w:space="0" w:color="auto"/>
            </w:tcBorders>
            <w:tcMar>
              <w:left w:w="90" w:type="dxa"/>
              <w:right w:w="90" w:type="dxa"/>
            </w:tcMar>
          </w:tcPr>
          <w:p w14:paraId="43D31361" w14:textId="093776FA" w:rsidR="00065B07" w:rsidRDefault="00065B07">
            <w:pPr>
              <w:spacing w:before="80" w:after="80" w:line="259" w:lineRule="auto"/>
            </w:pPr>
            <w:r>
              <w:t xml:space="preserve">No </w:t>
            </w:r>
            <w:r w:rsidR="0000243A">
              <w:t xml:space="preserve">intramuscular (IM) </w:t>
            </w:r>
            <w:r>
              <w:t>medications taken</w:t>
            </w:r>
          </w:p>
        </w:tc>
      </w:tr>
      <w:tr w:rsidR="00065B07" w14:paraId="434EB9BC" w14:textId="77777777">
        <w:trPr>
          <w:trHeight w:val="285"/>
        </w:trPr>
        <w:tc>
          <w:tcPr>
            <w:tcW w:w="2865" w:type="dxa"/>
            <w:tcBorders>
              <w:left w:val="single" w:sz="6" w:space="0" w:color="auto"/>
              <w:bottom w:val="single" w:sz="6" w:space="0" w:color="auto"/>
            </w:tcBorders>
            <w:tcMar>
              <w:left w:w="90" w:type="dxa"/>
              <w:right w:w="90" w:type="dxa"/>
            </w:tcMar>
          </w:tcPr>
          <w:p w14:paraId="473955A7" w14:textId="77777777" w:rsidR="00065B07" w:rsidRDefault="00065B07">
            <w:pPr>
              <w:spacing w:before="80" w:after="80" w:line="259" w:lineRule="auto"/>
              <w:rPr>
                <w:color w:val="000000" w:themeColor="text1"/>
              </w:rPr>
            </w:pPr>
            <w:r>
              <w:t>Full self-administration</w:t>
            </w:r>
          </w:p>
        </w:tc>
        <w:tc>
          <w:tcPr>
            <w:tcW w:w="6465" w:type="dxa"/>
            <w:tcBorders>
              <w:bottom w:val="single" w:sz="6" w:space="0" w:color="auto"/>
              <w:right w:val="single" w:sz="6" w:space="0" w:color="auto"/>
            </w:tcBorders>
            <w:tcMar>
              <w:left w:w="90" w:type="dxa"/>
              <w:right w:w="90" w:type="dxa"/>
            </w:tcMar>
          </w:tcPr>
          <w:p w14:paraId="7D97CADF" w14:textId="77777777" w:rsidR="00065B07" w:rsidRDefault="00065B07">
            <w:pPr>
              <w:spacing w:before="80" w:after="80" w:line="259" w:lineRule="auto"/>
            </w:pPr>
            <w:r>
              <w:t>The member can complete all components of the task</w:t>
            </w:r>
          </w:p>
        </w:tc>
      </w:tr>
      <w:tr w:rsidR="00065B07" w14:paraId="04242ADA" w14:textId="77777777">
        <w:trPr>
          <w:trHeight w:val="285"/>
        </w:trPr>
        <w:tc>
          <w:tcPr>
            <w:tcW w:w="2865" w:type="dxa"/>
            <w:tcBorders>
              <w:left w:val="single" w:sz="6" w:space="0" w:color="auto"/>
              <w:bottom w:val="single" w:sz="6" w:space="0" w:color="auto"/>
            </w:tcBorders>
            <w:tcMar>
              <w:left w:w="90" w:type="dxa"/>
              <w:right w:w="90" w:type="dxa"/>
            </w:tcMar>
          </w:tcPr>
          <w:p w14:paraId="3E382A5A" w14:textId="77777777" w:rsidR="00065B07" w:rsidRDefault="00065B07">
            <w:pPr>
              <w:spacing w:before="80" w:after="80" w:line="259" w:lineRule="auto"/>
              <w:rPr>
                <w:color w:val="000000" w:themeColor="text1"/>
              </w:rPr>
            </w:pPr>
            <w:r>
              <w:t>Supervision - oversight, cueing, guidance</w:t>
            </w:r>
          </w:p>
        </w:tc>
        <w:tc>
          <w:tcPr>
            <w:tcW w:w="6465" w:type="dxa"/>
            <w:tcBorders>
              <w:bottom w:val="single" w:sz="6" w:space="0" w:color="auto"/>
              <w:right w:val="single" w:sz="6" w:space="0" w:color="auto"/>
            </w:tcBorders>
            <w:tcMar>
              <w:left w:w="90" w:type="dxa"/>
              <w:right w:w="90" w:type="dxa"/>
            </w:tcMar>
          </w:tcPr>
          <w:p w14:paraId="0BBD9C5C" w14:textId="77777777" w:rsidR="00065B07" w:rsidRDefault="00065B07">
            <w:pPr>
              <w:spacing w:before="80" w:after="80" w:line="259" w:lineRule="auto"/>
            </w:pPr>
            <w:r>
              <w:t>The member requires oversight and verbal cueing, and guidance help to complete the task</w:t>
            </w:r>
          </w:p>
        </w:tc>
      </w:tr>
      <w:tr w:rsidR="00065B07" w14:paraId="7E27DD70" w14:textId="77777777">
        <w:trPr>
          <w:trHeight w:val="285"/>
        </w:trPr>
        <w:tc>
          <w:tcPr>
            <w:tcW w:w="2865" w:type="dxa"/>
            <w:tcBorders>
              <w:left w:val="single" w:sz="6" w:space="0" w:color="auto"/>
              <w:bottom w:val="single" w:sz="6" w:space="0" w:color="auto"/>
            </w:tcBorders>
            <w:tcMar>
              <w:left w:w="90" w:type="dxa"/>
              <w:right w:w="90" w:type="dxa"/>
            </w:tcMar>
          </w:tcPr>
          <w:p w14:paraId="7A8C8DDC" w14:textId="77777777" w:rsidR="00065B07" w:rsidRDefault="00065B07">
            <w:pPr>
              <w:spacing w:before="80" w:after="80" w:line="259" w:lineRule="auto"/>
              <w:rPr>
                <w:color w:val="000000" w:themeColor="text1"/>
              </w:rPr>
            </w:pPr>
            <w:r>
              <w:t xml:space="preserve">Physical assistance in order to complete the task  </w:t>
            </w:r>
          </w:p>
        </w:tc>
        <w:tc>
          <w:tcPr>
            <w:tcW w:w="6465" w:type="dxa"/>
            <w:tcBorders>
              <w:bottom w:val="single" w:sz="6" w:space="0" w:color="auto"/>
              <w:right w:val="single" w:sz="6" w:space="0" w:color="auto"/>
            </w:tcBorders>
            <w:tcMar>
              <w:left w:w="90" w:type="dxa"/>
              <w:right w:w="90" w:type="dxa"/>
            </w:tcMar>
          </w:tcPr>
          <w:p w14:paraId="7D2B389D" w14:textId="77777777" w:rsidR="00065B07" w:rsidRDefault="00065B07">
            <w:pPr>
              <w:spacing w:before="80" w:after="80" w:line="259" w:lineRule="auto"/>
            </w:pPr>
            <w:r>
              <w:t>The member requires physical assistance in order to complete the task</w:t>
            </w:r>
          </w:p>
        </w:tc>
      </w:tr>
      <w:tr w:rsidR="00065B07" w14:paraId="6DC504AF" w14:textId="77777777">
        <w:trPr>
          <w:trHeight w:val="285"/>
        </w:trPr>
        <w:tc>
          <w:tcPr>
            <w:tcW w:w="2865" w:type="dxa"/>
            <w:tcBorders>
              <w:left w:val="single" w:sz="6" w:space="0" w:color="auto"/>
              <w:bottom w:val="single" w:sz="6" w:space="0" w:color="auto"/>
            </w:tcBorders>
            <w:tcMar>
              <w:left w:w="90" w:type="dxa"/>
              <w:right w:w="90" w:type="dxa"/>
            </w:tcMar>
          </w:tcPr>
          <w:p w14:paraId="5A66FC02" w14:textId="77777777" w:rsidR="00065B07" w:rsidRDefault="00065B07">
            <w:pPr>
              <w:spacing w:before="80" w:after="80" w:line="259" w:lineRule="auto"/>
              <w:rPr>
                <w:color w:val="000000" w:themeColor="text1"/>
              </w:rPr>
            </w:pPr>
            <w:r>
              <w:t>Totally dependent on others - member unable to participate in any degree</w:t>
            </w:r>
          </w:p>
        </w:tc>
        <w:tc>
          <w:tcPr>
            <w:tcW w:w="6465" w:type="dxa"/>
            <w:tcBorders>
              <w:bottom w:val="single" w:sz="6" w:space="0" w:color="auto"/>
              <w:right w:val="single" w:sz="6" w:space="0" w:color="auto"/>
            </w:tcBorders>
            <w:tcMar>
              <w:left w:w="90" w:type="dxa"/>
              <w:right w:w="90" w:type="dxa"/>
            </w:tcMar>
          </w:tcPr>
          <w:p w14:paraId="3BDECF57" w14:textId="77777777" w:rsidR="00065B07" w:rsidRDefault="00065B07">
            <w:pPr>
              <w:spacing w:before="80" w:after="80" w:line="259" w:lineRule="auto"/>
            </w:pPr>
            <w:r>
              <w:t>The member is unable to participate in the task in any way and relies on others in order to complete the task</w:t>
            </w:r>
          </w:p>
        </w:tc>
      </w:tr>
    </w:tbl>
    <w:p w14:paraId="09AE9914" w14:textId="77777777" w:rsidR="00F61AD2" w:rsidRDefault="00F61AD2" w:rsidP="25EBF8B3">
      <w:pPr>
        <w:spacing w:before="80" w:after="80"/>
        <w:rPr>
          <w:color w:val="000000" w:themeColor="text1"/>
        </w:rPr>
      </w:pPr>
    </w:p>
    <w:p w14:paraId="467D5497" w14:textId="77777777" w:rsidR="00491520" w:rsidRDefault="00491520" w:rsidP="25EBF8B3">
      <w:pPr>
        <w:spacing w:before="80" w:after="80"/>
        <w:rPr>
          <w:color w:val="000000" w:themeColor="text1"/>
        </w:rPr>
      </w:pPr>
    </w:p>
    <w:p w14:paraId="7EEA28D0" w14:textId="596BB0B4" w:rsidR="450DA67C" w:rsidRDefault="4A30EDE4" w:rsidP="4A30EDE4">
      <w:pPr>
        <w:pStyle w:val="Heading3"/>
        <w:keepNext w:val="0"/>
        <w:keepLines w:val="0"/>
        <w:spacing w:before="80" w:after="80"/>
        <w:rPr>
          <w:color w:val="000000" w:themeColor="text1"/>
        </w:rPr>
      </w:pPr>
      <w:r>
        <w:t xml:space="preserve">3.1 - </w:t>
      </w:r>
      <w:r w:rsidRPr="00281A16">
        <w:t>Does the member need that level of assistance daily?</w:t>
      </w:r>
      <w:r>
        <w:t xml:space="preserve"> </w:t>
      </w:r>
    </w:p>
    <w:p w14:paraId="12F78576" w14:textId="5936F449" w:rsidR="450DA67C" w:rsidRDefault="25EBF8B3" w:rsidP="25EBF8B3">
      <w:pPr>
        <w:spacing w:before="80" w:after="80"/>
        <w:rPr>
          <w:color w:val="000000" w:themeColor="text1"/>
        </w:rPr>
      </w:pPr>
      <w:r w:rsidRPr="70EAD96A">
        <w:rPr>
          <w:b/>
          <w:bCs/>
        </w:rPr>
        <w:t>Item Intent:</w:t>
      </w:r>
      <w:r>
        <w:t xml:space="preserve"> This is a skip logic </w:t>
      </w:r>
      <w:r w:rsidR="7308E1D1">
        <w:t>question and</w:t>
      </w:r>
      <w:r>
        <w:t xml:space="preserve"> only asked if the member </w:t>
      </w:r>
      <w:r w:rsidR="00CF064C">
        <w:t>indicated that</w:t>
      </w:r>
      <w:r>
        <w:t xml:space="preserve"> they require supervision or greater assistance with taking their</w:t>
      </w:r>
      <w:r w:rsidR="00BF7FD6">
        <w:t xml:space="preserve"> intramuscular (</w:t>
      </w:r>
      <w:r>
        <w:t>IM</w:t>
      </w:r>
      <w:r w:rsidR="00BF7FD6">
        <w:t>)</w:t>
      </w:r>
      <w:r>
        <w:t xml:space="preserve"> medications</w:t>
      </w:r>
      <w:r w:rsidR="00BF7FD6">
        <w:t xml:space="preserve"> in Question 3</w:t>
      </w:r>
      <w:r>
        <w:t xml:space="preserve">. The intent of the item is to determine whether the member requires assistance daily with administering their IM medications. </w:t>
      </w:r>
    </w:p>
    <w:p w14:paraId="1435E10E" w14:textId="1AB49861" w:rsidR="450DA67C" w:rsidRDefault="53614F40" w:rsidP="53614F40">
      <w:pPr>
        <w:spacing w:before="80" w:after="80"/>
        <w:rPr>
          <w:color w:val="000000" w:themeColor="text1"/>
        </w:rPr>
      </w:pPr>
      <w:r w:rsidRPr="53614F40">
        <w:rPr>
          <w:b/>
          <w:bCs/>
        </w:rPr>
        <w:t xml:space="preserve">Definition: </w:t>
      </w:r>
      <w:r w:rsidRPr="53614F40">
        <w:t xml:space="preserve">IM medication is a medication that is injected into a muscle (typically deltoid [upper arm], lateral thigh [vastus lateralis], or dorsogluteal [buttocks]). </w:t>
      </w:r>
    </w:p>
    <w:p w14:paraId="703E0C1E" w14:textId="3B418D7D" w:rsidR="450DA67C" w:rsidRDefault="53614F40" w:rsidP="53614F40">
      <w:pPr>
        <w:spacing w:before="80" w:after="80"/>
        <w:rPr>
          <w:color w:val="000000" w:themeColor="text1"/>
        </w:rPr>
      </w:pPr>
      <w:r w:rsidRPr="53614F40">
        <w:lastRenderedPageBreak/>
        <w:t>Assistance with IM medications may include reminding the member about their medication, gathering equipment, cleaning the injection site, drawing up medication from vial, administering the injection, disposing of needle.</w:t>
      </w:r>
    </w:p>
    <w:p w14:paraId="417D522F" w14:textId="72B117F0"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IM medications. </w:t>
      </w:r>
    </w:p>
    <w:p w14:paraId="7FDE6005" w14:textId="77777777" w:rsidR="00E35C5B" w:rsidRDefault="00E35C5B" w:rsidP="00E35C5B">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450DA67C" w14:paraId="6D864E71" w14:textId="77777777" w:rsidTr="70EAD96A">
        <w:trPr>
          <w:trHeight w:val="285"/>
        </w:trPr>
        <w:tc>
          <w:tcPr>
            <w:tcW w:w="2835" w:type="dxa"/>
            <w:tcBorders>
              <w:top w:val="single" w:sz="6" w:space="0" w:color="auto"/>
              <w:left w:val="single" w:sz="6" w:space="0" w:color="auto"/>
            </w:tcBorders>
            <w:tcMar>
              <w:left w:w="90" w:type="dxa"/>
              <w:right w:w="90" w:type="dxa"/>
            </w:tcMar>
          </w:tcPr>
          <w:p w14:paraId="0FC51BB2" w14:textId="742A0E49" w:rsidR="450DA67C" w:rsidRDefault="00E35C5B"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3CEC7B47" w14:textId="4D600F9F" w:rsidR="450DA67C" w:rsidRDefault="53614F40" w:rsidP="53614F40">
            <w:pPr>
              <w:spacing w:before="80" w:after="80" w:line="259" w:lineRule="auto"/>
              <w:rPr>
                <w:color w:val="000000" w:themeColor="text1"/>
              </w:rPr>
            </w:pPr>
            <w:r w:rsidRPr="53614F40">
              <w:rPr>
                <w:b/>
                <w:bCs/>
              </w:rPr>
              <w:t>Definition</w:t>
            </w:r>
          </w:p>
        </w:tc>
      </w:tr>
      <w:tr w:rsidR="450DA67C" w14:paraId="3E68E37C" w14:textId="77777777" w:rsidTr="70EAD96A">
        <w:trPr>
          <w:trHeight w:val="285"/>
        </w:trPr>
        <w:tc>
          <w:tcPr>
            <w:tcW w:w="2835" w:type="dxa"/>
            <w:tcBorders>
              <w:left w:val="single" w:sz="6" w:space="0" w:color="auto"/>
              <w:bottom w:val="single" w:sz="6" w:space="0" w:color="auto"/>
            </w:tcBorders>
            <w:tcMar>
              <w:left w:w="90" w:type="dxa"/>
              <w:right w:w="90" w:type="dxa"/>
            </w:tcMar>
          </w:tcPr>
          <w:p w14:paraId="767A3623" w14:textId="10367376" w:rsidR="450DA67C" w:rsidRDefault="53614F40" w:rsidP="53614F40">
            <w:pPr>
              <w:spacing w:before="80" w:after="80" w:line="259" w:lineRule="auto"/>
              <w:rPr>
                <w:color w:val="000000" w:themeColor="text1"/>
              </w:rPr>
            </w:pPr>
            <w:r w:rsidRPr="53614F40">
              <w:t>Yes</w:t>
            </w:r>
          </w:p>
        </w:tc>
        <w:tc>
          <w:tcPr>
            <w:tcW w:w="6525" w:type="dxa"/>
            <w:tcBorders>
              <w:bottom w:val="single" w:sz="6" w:space="0" w:color="auto"/>
              <w:right w:val="single" w:sz="6" w:space="0" w:color="auto"/>
            </w:tcBorders>
            <w:tcMar>
              <w:left w:w="90" w:type="dxa"/>
              <w:right w:w="90" w:type="dxa"/>
            </w:tcMar>
          </w:tcPr>
          <w:p w14:paraId="108FD742" w14:textId="0DDBB92A" w:rsidR="450DA67C" w:rsidRDefault="05D1DC49" w:rsidP="25EBF8B3">
            <w:pPr>
              <w:spacing w:before="80" w:after="80" w:line="259" w:lineRule="auto"/>
              <w:rPr>
                <w:color w:val="000000" w:themeColor="text1"/>
              </w:rPr>
            </w:pPr>
            <w:r>
              <w:t xml:space="preserve">The member needs </w:t>
            </w:r>
            <w:r w:rsidR="7CF547E5">
              <w:t>supervision or greater</w:t>
            </w:r>
            <w:r w:rsidR="4F999025">
              <w:t xml:space="preserve"> </w:t>
            </w:r>
            <w:r>
              <w:t>assistance daily</w:t>
            </w:r>
          </w:p>
        </w:tc>
      </w:tr>
      <w:tr w:rsidR="450DA67C" w14:paraId="7994CE55" w14:textId="77777777" w:rsidTr="70EAD96A">
        <w:trPr>
          <w:trHeight w:val="285"/>
        </w:trPr>
        <w:tc>
          <w:tcPr>
            <w:tcW w:w="2835" w:type="dxa"/>
            <w:tcBorders>
              <w:left w:val="single" w:sz="6" w:space="0" w:color="auto"/>
              <w:bottom w:val="single" w:sz="6" w:space="0" w:color="auto"/>
            </w:tcBorders>
            <w:tcMar>
              <w:left w:w="90" w:type="dxa"/>
              <w:right w:w="90" w:type="dxa"/>
            </w:tcMar>
          </w:tcPr>
          <w:p w14:paraId="6E605FE2" w14:textId="2C067546" w:rsidR="450DA67C" w:rsidRDefault="53614F40" w:rsidP="53614F40">
            <w:pPr>
              <w:spacing w:before="80" w:after="80" w:line="259" w:lineRule="auto"/>
              <w:rPr>
                <w:color w:val="000000" w:themeColor="text1"/>
              </w:rPr>
            </w:pPr>
            <w:r w:rsidRPr="53614F40">
              <w:t>No</w:t>
            </w:r>
          </w:p>
        </w:tc>
        <w:tc>
          <w:tcPr>
            <w:tcW w:w="6525" w:type="dxa"/>
            <w:tcBorders>
              <w:bottom w:val="single" w:sz="6" w:space="0" w:color="auto"/>
              <w:right w:val="single" w:sz="6" w:space="0" w:color="auto"/>
            </w:tcBorders>
            <w:tcMar>
              <w:left w:w="90" w:type="dxa"/>
              <w:right w:w="90" w:type="dxa"/>
            </w:tcMar>
          </w:tcPr>
          <w:p w14:paraId="77632C5D" w14:textId="0F36B986" w:rsidR="450DA67C" w:rsidRDefault="25EBF8B3" w:rsidP="25EBF8B3">
            <w:pPr>
              <w:spacing w:before="80" w:after="80" w:line="259" w:lineRule="auto"/>
              <w:rPr>
                <w:color w:val="000000" w:themeColor="text1"/>
              </w:rPr>
            </w:pPr>
            <w:r>
              <w:t xml:space="preserve">The member does not need </w:t>
            </w:r>
            <w:r w:rsidR="7CF547E5">
              <w:t>supervision or greater</w:t>
            </w:r>
            <w:r w:rsidR="0313F1E2">
              <w:t xml:space="preserve"> </w:t>
            </w:r>
            <w:r>
              <w:t>assistance daily</w:t>
            </w:r>
          </w:p>
        </w:tc>
      </w:tr>
    </w:tbl>
    <w:p w14:paraId="2863F883" w14:textId="53EDFD5F" w:rsidR="450DA67C" w:rsidRDefault="450DA67C" w:rsidP="53614F40">
      <w:pPr>
        <w:spacing w:before="80" w:after="80"/>
        <w:rPr>
          <w:color w:val="000000" w:themeColor="text1"/>
        </w:rPr>
      </w:pPr>
    </w:p>
    <w:p w14:paraId="63AFCAE7" w14:textId="12A7D237" w:rsidR="450DA67C" w:rsidRDefault="450DA67C" w:rsidP="53614F40">
      <w:pPr>
        <w:spacing w:before="80" w:after="80"/>
      </w:pPr>
    </w:p>
    <w:p w14:paraId="568DD2FB" w14:textId="7455DDFD" w:rsidR="450DA67C" w:rsidRDefault="4A30EDE4" w:rsidP="4A30EDE4">
      <w:pPr>
        <w:pStyle w:val="Heading3"/>
        <w:keepNext w:val="0"/>
        <w:keepLines w:val="0"/>
        <w:spacing w:before="80" w:after="80"/>
        <w:rPr>
          <w:color w:val="000000" w:themeColor="text1"/>
        </w:rPr>
      </w:pPr>
      <w:r>
        <w:t xml:space="preserve">3.2 - Does the member need that level of assistance 3-6 times per week? </w:t>
      </w:r>
    </w:p>
    <w:p w14:paraId="7C3775AF" w14:textId="24AA1A37" w:rsidR="00557ADB" w:rsidRDefault="25EBF8B3" w:rsidP="00557ADB">
      <w:pPr>
        <w:spacing w:before="80" w:after="80"/>
        <w:rPr>
          <w:color w:val="000000" w:themeColor="text1"/>
        </w:rPr>
      </w:pPr>
      <w:r w:rsidRPr="70EAD96A">
        <w:rPr>
          <w:b/>
          <w:bCs/>
        </w:rPr>
        <w:t>Item Intent:</w:t>
      </w:r>
      <w:r>
        <w:t xml:space="preserve"> This is a skip logic </w:t>
      </w:r>
      <w:r w:rsidR="1D0E9EED">
        <w:t>question and</w:t>
      </w:r>
      <w:r>
        <w:t xml:space="preserve"> only asked if the member answered No to </w:t>
      </w:r>
      <w:r w:rsidR="158C21A7">
        <w:t>Q</w:t>
      </w:r>
      <w:r>
        <w:t>uestion 3.1, indicating they need less than daily assistance taking their</w:t>
      </w:r>
      <w:r w:rsidR="00BF7FD6">
        <w:t xml:space="preserve"> intramuscular (</w:t>
      </w:r>
      <w:r>
        <w:t>IM</w:t>
      </w:r>
      <w:r w:rsidR="00BF7FD6">
        <w:t>)</w:t>
      </w:r>
      <w:r>
        <w:t xml:space="preserve"> medications. The intent of </w:t>
      </w:r>
      <w:r w:rsidR="00557ADB">
        <w:t>this</w:t>
      </w:r>
      <w:r>
        <w:t xml:space="preserve"> item is to determine </w:t>
      </w:r>
      <w:r w:rsidR="00557ADB">
        <w:t>if</w:t>
      </w:r>
      <w:r>
        <w:t xml:space="preserve"> the member </w:t>
      </w:r>
      <w:r w:rsidR="00557ADB">
        <w:t>needs supervision or greater</w:t>
      </w:r>
      <w:r>
        <w:t xml:space="preserve"> assistance with IM medications</w:t>
      </w:r>
      <w:r w:rsidR="00557ADB">
        <w:t xml:space="preserve"> </w:t>
      </w:r>
      <w:r w:rsidR="00D61BE3">
        <w:t>3, 4, 5, or 6</w:t>
      </w:r>
      <w:r w:rsidR="00276331">
        <w:t xml:space="preserve"> </w:t>
      </w:r>
      <w:r w:rsidR="00557ADB">
        <w:t>days per week.</w:t>
      </w:r>
    </w:p>
    <w:p w14:paraId="6E7BC398" w14:textId="448269C8" w:rsidR="450DA67C" w:rsidRDefault="53614F40" w:rsidP="53614F40">
      <w:pPr>
        <w:spacing w:before="80" w:after="80"/>
        <w:rPr>
          <w:color w:val="000000" w:themeColor="text1"/>
        </w:rPr>
      </w:pPr>
      <w:r w:rsidRPr="53614F40">
        <w:rPr>
          <w:b/>
          <w:bCs/>
        </w:rPr>
        <w:t>Definition:</w:t>
      </w:r>
      <w:r w:rsidRPr="53614F40">
        <w:t xml:space="preserve"> IM medication is a medication that is injected into a muscle (typically deltoid [upper arm], lateral thigh [vastus lateralis], or dorsogluteal [buttocks]). </w:t>
      </w:r>
    </w:p>
    <w:p w14:paraId="725D0705" w14:textId="40D08E8F" w:rsidR="450DA67C" w:rsidRDefault="53614F40" w:rsidP="53614F40">
      <w:pPr>
        <w:spacing w:before="80" w:after="80"/>
        <w:rPr>
          <w:color w:val="000000" w:themeColor="text1"/>
        </w:rPr>
      </w:pPr>
      <w:r w:rsidRPr="53614F40">
        <w:t xml:space="preserve">Assistance with IM medications may include reminding the member about their medication, gathering equipment, cleaning the injection site, drawing up medication from vial, administering the injection, disposing of needle. </w:t>
      </w:r>
    </w:p>
    <w:p w14:paraId="22E7173A" w14:textId="0FB14C42"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how many times per week the member requires assistance </w:t>
      </w:r>
      <w:r w:rsidR="0D4EEAB2">
        <w:t>3</w:t>
      </w:r>
      <w:r w:rsidR="00545CAD">
        <w:t>, 4, 5, or</w:t>
      </w:r>
      <w:r w:rsidR="0D4EEAB2">
        <w:t xml:space="preserve"> 6 </w:t>
      </w:r>
      <w:r w:rsidR="00545CAD">
        <w:t>days</w:t>
      </w:r>
      <w:r w:rsidR="0D4EEAB2">
        <w:t xml:space="preserve"> per week </w:t>
      </w:r>
      <w:r w:rsidRPr="53614F40">
        <w:t xml:space="preserve">with administering their IM medications. </w:t>
      </w:r>
    </w:p>
    <w:p w14:paraId="3DBF88A5" w14:textId="77777777" w:rsidR="00224F56" w:rsidRDefault="00224F56" w:rsidP="00224F56">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450DA67C" w14:paraId="3C63A7A1" w14:textId="77777777" w:rsidTr="70EAD96A">
        <w:trPr>
          <w:trHeight w:val="285"/>
        </w:trPr>
        <w:tc>
          <w:tcPr>
            <w:tcW w:w="2865" w:type="dxa"/>
            <w:tcBorders>
              <w:top w:val="single" w:sz="6" w:space="0" w:color="auto"/>
              <w:left w:val="single" w:sz="6" w:space="0" w:color="auto"/>
            </w:tcBorders>
            <w:tcMar>
              <w:left w:w="90" w:type="dxa"/>
              <w:right w:w="90" w:type="dxa"/>
            </w:tcMar>
          </w:tcPr>
          <w:p w14:paraId="177AD134" w14:textId="0D60ED81" w:rsidR="450DA67C" w:rsidRDefault="00224F56"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25B8388C" w14:textId="771FB6EA" w:rsidR="450DA67C" w:rsidRDefault="53614F40" w:rsidP="53614F40">
            <w:pPr>
              <w:spacing w:before="80" w:after="80" w:line="259" w:lineRule="auto"/>
              <w:rPr>
                <w:color w:val="000000" w:themeColor="text1"/>
              </w:rPr>
            </w:pPr>
            <w:r w:rsidRPr="53614F40">
              <w:rPr>
                <w:b/>
                <w:bCs/>
              </w:rPr>
              <w:t>Definition</w:t>
            </w:r>
          </w:p>
        </w:tc>
      </w:tr>
      <w:tr w:rsidR="450DA67C" w14:paraId="7BE98231" w14:textId="77777777" w:rsidTr="70EAD96A">
        <w:trPr>
          <w:trHeight w:val="285"/>
        </w:trPr>
        <w:tc>
          <w:tcPr>
            <w:tcW w:w="2865" w:type="dxa"/>
            <w:tcBorders>
              <w:left w:val="single" w:sz="6" w:space="0" w:color="auto"/>
              <w:bottom w:val="single" w:sz="6" w:space="0" w:color="auto"/>
            </w:tcBorders>
            <w:tcMar>
              <w:left w:w="90" w:type="dxa"/>
              <w:right w:w="90" w:type="dxa"/>
            </w:tcMar>
          </w:tcPr>
          <w:p w14:paraId="5B4DAD14" w14:textId="3E340739" w:rsidR="450DA67C"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3F3B41C3" w14:textId="143F0869" w:rsidR="450DA67C" w:rsidRDefault="25EBF8B3" w:rsidP="25EBF8B3">
            <w:pPr>
              <w:spacing w:before="80" w:after="80" w:line="259" w:lineRule="auto"/>
              <w:rPr>
                <w:color w:val="000000" w:themeColor="text1"/>
              </w:rPr>
            </w:pPr>
            <w:r>
              <w:t xml:space="preserve">The member needs </w:t>
            </w:r>
            <w:r w:rsidR="76B14C7A">
              <w:t>supervision or greater</w:t>
            </w:r>
            <w:r w:rsidR="74CD5E1F">
              <w:t xml:space="preserve"> </w:t>
            </w:r>
            <w:r>
              <w:t>assistance 3, 4, 5, or 6 days per week</w:t>
            </w:r>
          </w:p>
        </w:tc>
      </w:tr>
      <w:tr w:rsidR="450DA67C" w14:paraId="4B127919" w14:textId="77777777" w:rsidTr="70EAD96A">
        <w:trPr>
          <w:trHeight w:val="285"/>
        </w:trPr>
        <w:tc>
          <w:tcPr>
            <w:tcW w:w="2865" w:type="dxa"/>
            <w:tcBorders>
              <w:left w:val="single" w:sz="6" w:space="0" w:color="auto"/>
              <w:bottom w:val="single" w:sz="6" w:space="0" w:color="auto"/>
            </w:tcBorders>
            <w:tcMar>
              <w:left w:w="90" w:type="dxa"/>
              <w:right w:w="90" w:type="dxa"/>
            </w:tcMar>
          </w:tcPr>
          <w:p w14:paraId="5CAE5FC3" w14:textId="70FFEC0A" w:rsidR="450DA67C"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3F60CF18" w14:textId="61F1F1C0" w:rsidR="450DA67C" w:rsidRDefault="25EBF8B3" w:rsidP="25EBF8B3">
            <w:pPr>
              <w:spacing w:before="80" w:after="80" w:line="259" w:lineRule="auto"/>
              <w:rPr>
                <w:color w:val="000000" w:themeColor="text1"/>
              </w:rPr>
            </w:pPr>
            <w:r>
              <w:t xml:space="preserve">The member </w:t>
            </w:r>
            <w:r w:rsidR="0A711574">
              <w:t xml:space="preserve">does not </w:t>
            </w:r>
            <w:r>
              <w:t xml:space="preserve">need </w:t>
            </w:r>
            <w:r w:rsidR="5AC34B62">
              <w:t>supervision or greater</w:t>
            </w:r>
            <w:r w:rsidR="4F2FB38C">
              <w:t xml:space="preserve"> </w:t>
            </w:r>
            <w:r>
              <w:t xml:space="preserve">assistance </w:t>
            </w:r>
            <w:r w:rsidR="04F86B58">
              <w:t xml:space="preserve">3, 4, 5, or 6 </w:t>
            </w:r>
            <w:r>
              <w:t>days per week</w:t>
            </w:r>
          </w:p>
        </w:tc>
      </w:tr>
    </w:tbl>
    <w:p w14:paraId="1A29F8F3" w14:textId="0D31D1D3" w:rsidR="450DA67C" w:rsidRDefault="450DA67C" w:rsidP="53614F40">
      <w:pPr>
        <w:spacing w:before="80" w:after="80"/>
        <w:rPr>
          <w:color w:val="000000" w:themeColor="text1"/>
        </w:rPr>
      </w:pPr>
    </w:p>
    <w:p w14:paraId="52F7AF6A" w14:textId="2B36CBF0" w:rsidR="450DA67C" w:rsidRDefault="450DA67C" w:rsidP="53614F40">
      <w:pPr>
        <w:spacing w:before="80" w:after="80"/>
      </w:pPr>
    </w:p>
    <w:p w14:paraId="5F210574" w14:textId="2DDC6F0F" w:rsidR="450DA67C" w:rsidRDefault="4A30EDE4" w:rsidP="00FB3C1A">
      <w:pPr>
        <w:pStyle w:val="Heading3"/>
        <w:keepLines w:val="0"/>
        <w:spacing w:before="80" w:after="80"/>
        <w:rPr>
          <w:color w:val="000000" w:themeColor="text1"/>
        </w:rPr>
      </w:pPr>
      <w:r>
        <w:lastRenderedPageBreak/>
        <w:t>4 - What level of assistance is required for administration of </w:t>
      </w:r>
      <w:r w:rsidR="274DA0A5">
        <w:t>I</w:t>
      </w:r>
      <w:r>
        <w:t xml:space="preserve">ntravenous (IV) medications? </w:t>
      </w:r>
    </w:p>
    <w:p w14:paraId="4076DAF7" w14:textId="51ADF60E"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w:t>
      </w:r>
      <w:r w:rsidR="002D0252">
        <w:t>intravenous (</w:t>
      </w:r>
      <w:r w:rsidRPr="53614F40">
        <w:t>IV</w:t>
      </w:r>
      <w:r w:rsidR="002D0252">
        <w:t>)</w:t>
      </w:r>
      <w:r w:rsidRPr="53614F40">
        <w:t xml:space="preserve"> medications. </w:t>
      </w:r>
    </w:p>
    <w:p w14:paraId="44EC281D" w14:textId="77CE51B3" w:rsidR="450DA67C" w:rsidRDefault="53614F40" w:rsidP="53614F40">
      <w:pPr>
        <w:spacing w:before="80" w:after="80"/>
        <w:rPr>
          <w:color w:val="000000" w:themeColor="text1"/>
        </w:rPr>
      </w:pPr>
      <w:r w:rsidRPr="53614F40">
        <w:rPr>
          <w:b/>
          <w:bCs/>
        </w:rPr>
        <w:t xml:space="preserve">Definition: </w:t>
      </w:r>
      <w:r w:rsidR="002D0252">
        <w:t>IV</w:t>
      </w:r>
      <w:r w:rsidRPr="53614F40">
        <w:t> medications are medications given through a needle or tube inserted into a blood vessel. Assistance with IV medications may include reminding the member about their medication, gathering and preparing equipment, cleaning the end cap and attaching the syringe to give medicine, programming a pump device to deliver the medicine at the correct rate, and flushing the IV tubing with saline and/or heparin.</w:t>
      </w:r>
    </w:p>
    <w:p w14:paraId="101DB1C8" w14:textId="77777777" w:rsidR="004D5675" w:rsidRDefault="25EBF8B3" w:rsidP="00831B66">
      <w:pPr>
        <w:spacing w:before="80" w:after="80"/>
        <w:rPr>
          <w:color w:val="000000" w:themeColor="text1"/>
        </w:rPr>
      </w:pPr>
      <w:r w:rsidRPr="25EBF8B3">
        <w:rPr>
          <w:b/>
          <w:bCs/>
        </w:rPr>
        <w:t>Steps for Assessment:</w:t>
      </w:r>
      <w:r w:rsidRPr="25EBF8B3">
        <w:t xml:space="preserve"> The nurse assessor should begin by clarifying whether the member takes any IV medications. If so, the nurse assessor should then ask the member or caregiver directly whether </w:t>
      </w:r>
      <w:r w:rsidR="00FB0B74" w:rsidRPr="25EBF8B3">
        <w:t>the</w:t>
      </w:r>
      <w:r w:rsidR="00FB0B74">
        <w:t xml:space="preserve"> member</w:t>
      </w:r>
      <w:r>
        <w:t xml:space="preserve"> require</w:t>
      </w:r>
      <w:r w:rsidR="17FD283F">
        <w:t>s</w:t>
      </w:r>
      <w:r w:rsidRPr="25EBF8B3">
        <w:t xml:space="preserve"> assistance administering their IV medications. </w:t>
      </w:r>
      <w:r>
        <w:t>If the member indicates they are able to self-administer, the nurse assessor may want to have them walk through the steps of administration to ensure they are able to complete the task.</w:t>
      </w:r>
      <w:r w:rsidR="006C7022">
        <w:t xml:space="preserve"> </w:t>
      </w:r>
      <w:r w:rsidR="53614F40" w:rsidRPr="53614F40">
        <w:t>Prompts may be necessary to correctly select the level of assistance, such as:</w:t>
      </w:r>
      <w:r w:rsidR="00831B66">
        <w:rPr>
          <w:color w:val="000000" w:themeColor="text1"/>
        </w:rPr>
        <w:t xml:space="preserve"> </w:t>
      </w:r>
    </w:p>
    <w:p w14:paraId="700F01EC" w14:textId="77777777" w:rsidR="004D5675" w:rsidRPr="004D5675" w:rsidRDefault="53614F40" w:rsidP="004D5675">
      <w:pPr>
        <w:pStyle w:val="ListParagraph"/>
        <w:numPr>
          <w:ilvl w:val="0"/>
          <w:numId w:val="70"/>
        </w:numPr>
        <w:spacing w:before="80" w:after="80"/>
        <w:rPr>
          <w:i/>
          <w:iCs/>
          <w:color w:val="000000" w:themeColor="text1"/>
        </w:rPr>
      </w:pPr>
      <w:r w:rsidRPr="004D5675">
        <w:rPr>
          <w:i/>
          <w:color w:val="000000" w:themeColor="text1"/>
        </w:rPr>
        <w:t xml:space="preserve">Can you </w:t>
      </w:r>
      <w:r w:rsidR="00A26979" w:rsidRPr="004D5675">
        <w:rPr>
          <w:i/>
          <w:iCs/>
          <w:color w:val="000000" w:themeColor="text1"/>
        </w:rPr>
        <w:t xml:space="preserve">describe how you take your IV medications? </w:t>
      </w:r>
    </w:p>
    <w:p w14:paraId="75FBD30A" w14:textId="77777777" w:rsidR="004D5675" w:rsidRDefault="00A26979" w:rsidP="004D5675">
      <w:pPr>
        <w:pStyle w:val="ListParagraph"/>
        <w:numPr>
          <w:ilvl w:val="0"/>
          <w:numId w:val="70"/>
        </w:numPr>
        <w:spacing w:before="80" w:after="80"/>
      </w:pPr>
      <w:r w:rsidRPr="004D5675">
        <w:rPr>
          <w:i/>
          <w:iCs/>
        </w:rPr>
        <w:t>How do you remember to take</w:t>
      </w:r>
      <w:r w:rsidR="53614F40" w:rsidRPr="004D5675">
        <w:rPr>
          <w:i/>
          <w:iCs/>
        </w:rPr>
        <w:t xml:space="preserve"> your </w:t>
      </w:r>
      <w:r w:rsidRPr="004D5675">
        <w:rPr>
          <w:i/>
          <w:iCs/>
        </w:rPr>
        <w:t>IV medications?</w:t>
      </w:r>
      <w:r>
        <w:t xml:space="preserve"> </w:t>
      </w:r>
    </w:p>
    <w:p w14:paraId="113ACC86" w14:textId="77777777" w:rsidR="004D5675" w:rsidRDefault="00A26979" w:rsidP="004D5675">
      <w:pPr>
        <w:pStyle w:val="ListParagraph"/>
        <w:numPr>
          <w:ilvl w:val="0"/>
          <w:numId w:val="70"/>
        </w:numPr>
        <w:spacing w:before="80" w:after="80"/>
      </w:pPr>
      <w:r w:rsidRPr="004D5675">
        <w:rPr>
          <w:i/>
          <w:iCs/>
        </w:rPr>
        <w:t>What exactly</w:t>
      </w:r>
      <w:r w:rsidR="53614F40" w:rsidRPr="004D5675">
        <w:rPr>
          <w:i/>
          <w:iCs/>
        </w:rPr>
        <w:t xml:space="preserve"> does </w:t>
      </w:r>
      <w:r w:rsidRPr="004D5675">
        <w:rPr>
          <w:i/>
          <w:iCs/>
        </w:rPr>
        <w:t xml:space="preserve">John do to </w:t>
      </w:r>
      <w:r w:rsidR="53614F40" w:rsidRPr="004D5675">
        <w:rPr>
          <w:i/>
          <w:iCs/>
        </w:rPr>
        <w:t>help</w:t>
      </w:r>
      <w:r w:rsidRPr="004D5675">
        <w:rPr>
          <w:i/>
          <w:iCs/>
        </w:rPr>
        <w:t xml:space="preserve"> you with your IV medications?</w:t>
      </w:r>
      <w:r w:rsidR="53614F40" w:rsidRPr="53614F40">
        <w:t xml:space="preserve"> </w:t>
      </w:r>
    </w:p>
    <w:p w14:paraId="0CE90CF4" w14:textId="58DC29C2" w:rsidR="450DA67C" w:rsidRPr="004D5675" w:rsidRDefault="53614F40" w:rsidP="004D5675">
      <w:pPr>
        <w:pStyle w:val="ListParagraph"/>
        <w:numPr>
          <w:ilvl w:val="0"/>
          <w:numId w:val="70"/>
        </w:numPr>
        <w:spacing w:before="80" w:after="80"/>
        <w:rPr>
          <w:color w:val="000000" w:themeColor="text1"/>
        </w:rPr>
      </w:pPr>
      <w:r w:rsidRPr="004D5675">
        <w:rPr>
          <w:i/>
          <w:iCs/>
        </w:rPr>
        <w:t>Does John ever have to clean the materials for you</w:t>
      </w:r>
      <w:r w:rsidR="00DF6943" w:rsidRPr="004D5675">
        <w:rPr>
          <w:i/>
          <w:iCs/>
        </w:rPr>
        <w:t>?</w:t>
      </w:r>
    </w:p>
    <w:p w14:paraId="6CD187FC" w14:textId="77777777" w:rsidR="00265F86" w:rsidRDefault="00265F86" w:rsidP="00265F86">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450DA67C" w14:paraId="254A4184" w14:textId="77777777" w:rsidTr="70EAD96A">
        <w:trPr>
          <w:trHeight w:val="285"/>
        </w:trPr>
        <w:tc>
          <w:tcPr>
            <w:tcW w:w="2850" w:type="dxa"/>
            <w:tcBorders>
              <w:top w:val="single" w:sz="6" w:space="0" w:color="auto"/>
              <w:left w:val="single" w:sz="6" w:space="0" w:color="auto"/>
            </w:tcBorders>
            <w:tcMar>
              <w:left w:w="90" w:type="dxa"/>
              <w:right w:w="90" w:type="dxa"/>
            </w:tcMar>
          </w:tcPr>
          <w:p w14:paraId="365B01B6" w14:textId="7219D9BF" w:rsidR="450DA67C" w:rsidRDefault="00AC393D"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2C973036" w14:textId="63136CBE" w:rsidR="450DA67C" w:rsidRDefault="53614F40" w:rsidP="53614F40">
            <w:pPr>
              <w:spacing w:before="80" w:after="80" w:line="259" w:lineRule="auto"/>
              <w:rPr>
                <w:color w:val="000000" w:themeColor="text1"/>
              </w:rPr>
            </w:pPr>
            <w:r w:rsidRPr="53614F40">
              <w:rPr>
                <w:b/>
                <w:bCs/>
              </w:rPr>
              <w:t>Definition</w:t>
            </w:r>
          </w:p>
        </w:tc>
      </w:tr>
      <w:tr w:rsidR="450DA67C" w14:paraId="17FD95E2" w14:textId="77777777" w:rsidTr="70EAD96A">
        <w:trPr>
          <w:trHeight w:val="285"/>
        </w:trPr>
        <w:tc>
          <w:tcPr>
            <w:tcW w:w="2850" w:type="dxa"/>
            <w:tcBorders>
              <w:left w:val="single" w:sz="6" w:space="0" w:color="auto"/>
              <w:bottom w:val="single" w:sz="6" w:space="0" w:color="auto"/>
            </w:tcBorders>
            <w:tcMar>
              <w:left w:w="90" w:type="dxa"/>
              <w:right w:w="90" w:type="dxa"/>
            </w:tcMar>
          </w:tcPr>
          <w:p w14:paraId="1FD90570" w14:textId="7DB8491E" w:rsidR="450DA67C" w:rsidRDefault="000E45D8" w:rsidP="53614F40">
            <w:pPr>
              <w:spacing w:before="80" w:after="80" w:line="259" w:lineRule="auto"/>
              <w:rPr>
                <w:color w:val="000000" w:themeColor="text1"/>
              </w:rPr>
            </w:pPr>
            <w:r>
              <w:rPr>
                <w:color w:val="000000" w:themeColor="text1"/>
              </w:rPr>
              <w:t>No medications taken</w:t>
            </w:r>
          </w:p>
        </w:tc>
        <w:tc>
          <w:tcPr>
            <w:tcW w:w="6480" w:type="dxa"/>
            <w:tcBorders>
              <w:bottom w:val="single" w:sz="6" w:space="0" w:color="auto"/>
              <w:right w:val="single" w:sz="6" w:space="0" w:color="auto"/>
            </w:tcBorders>
            <w:tcMar>
              <w:left w:w="90" w:type="dxa"/>
              <w:right w:w="90" w:type="dxa"/>
            </w:tcMar>
          </w:tcPr>
          <w:p w14:paraId="7CDE8834" w14:textId="3EB191BB" w:rsidR="450DA67C" w:rsidRDefault="4863F664" w:rsidP="53614F40">
            <w:pPr>
              <w:spacing w:before="80" w:after="80" w:line="259" w:lineRule="auto"/>
            </w:pPr>
            <w:r>
              <w:t xml:space="preserve">No </w:t>
            </w:r>
            <w:r w:rsidR="0006643B">
              <w:t xml:space="preserve">intravenous </w:t>
            </w:r>
            <w:r w:rsidR="006A573A">
              <w:t>(</w:t>
            </w:r>
            <w:r w:rsidR="00FB0B74">
              <w:t>IV</w:t>
            </w:r>
            <w:r w:rsidR="006A573A">
              <w:t>)</w:t>
            </w:r>
            <w:r w:rsidR="00FB0B74">
              <w:t xml:space="preserve"> </w:t>
            </w:r>
            <w:r>
              <w:t>medications taken</w:t>
            </w:r>
          </w:p>
        </w:tc>
      </w:tr>
      <w:tr w:rsidR="450DA67C" w14:paraId="45AB73EE" w14:textId="77777777" w:rsidTr="70EAD96A">
        <w:trPr>
          <w:trHeight w:val="285"/>
        </w:trPr>
        <w:tc>
          <w:tcPr>
            <w:tcW w:w="2850" w:type="dxa"/>
            <w:tcBorders>
              <w:left w:val="single" w:sz="6" w:space="0" w:color="auto"/>
              <w:bottom w:val="single" w:sz="6" w:space="0" w:color="auto"/>
            </w:tcBorders>
            <w:tcMar>
              <w:left w:w="90" w:type="dxa"/>
              <w:right w:w="90" w:type="dxa"/>
            </w:tcMar>
          </w:tcPr>
          <w:p w14:paraId="1128EEF9" w14:textId="43FEA9A4" w:rsidR="450DA67C" w:rsidRDefault="000E45D8"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0CB5D6F7" w14:textId="6C88DDEF" w:rsidR="450DA67C" w:rsidRDefault="00062829" w:rsidP="53614F40">
            <w:pPr>
              <w:spacing w:before="80" w:after="80" w:line="259" w:lineRule="auto"/>
            </w:pPr>
            <w:r>
              <w:t>The member can complete all components of the task</w:t>
            </w:r>
          </w:p>
        </w:tc>
      </w:tr>
      <w:tr w:rsidR="450DA67C" w14:paraId="50B7C506" w14:textId="77777777" w:rsidTr="70EAD96A">
        <w:trPr>
          <w:trHeight w:val="285"/>
        </w:trPr>
        <w:tc>
          <w:tcPr>
            <w:tcW w:w="2850" w:type="dxa"/>
            <w:tcBorders>
              <w:left w:val="single" w:sz="6" w:space="0" w:color="auto"/>
              <w:bottom w:val="single" w:sz="6" w:space="0" w:color="auto"/>
            </w:tcBorders>
            <w:tcMar>
              <w:left w:w="90" w:type="dxa"/>
              <w:right w:w="90" w:type="dxa"/>
            </w:tcMar>
          </w:tcPr>
          <w:p w14:paraId="45A38378" w14:textId="01EBCC70" w:rsidR="450DA67C" w:rsidRDefault="000E45D8"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52E96370" w14:textId="5B7AA965" w:rsidR="450DA67C" w:rsidRDefault="00062829" w:rsidP="53614F40">
            <w:pPr>
              <w:spacing w:before="80" w:after="80" w:line="259" w:lineRule="auto"/>
            </w:pPr>
            <w:r>
              <w:t>The member requires oversight and verbal cueing, and guidance help to complete the task</w:t>
            </w:r>
          </w:p>
        </w:tc>
      </w:tr>
      <w:tr w:rsidR="450DA67C" w14:paraId="3DC1CC52" w14:textId="77777777" w:rsidTr="70EAD96A">
        <w:trPr>
          <w:trHeight w:val="285"/>
        </w:trPr>
        <w:tc>
          <w:tcPr>
            <w:tcW w:w="2850" w:type="dxa"/>
            <w:tcBorders>
              <w:left w:val="single" w:sz="6" w:space="0" w:color="auto"/>
              <w:bottom w:val="single" w:sz="6" w:space="0" w:color="auto"/>
            </w:tcBorders>
            <w:tcMar>
              <w:left w:w="90" w:type="dxa"/>
              <w:right w:w="90" w:type="dxa"/>
            </w:tcMar>
          </w:tcPr>
          <w:p w14:paraId="02A4323A" w14:textId="1E4CD353" w:rsidR="450DA67C" w:rsidRDefault="000E45D8" w:rsidP="53614F40">
            <w:pPr>
              <w:spacing w:before="80" w:after="80" w:line="259" w:lineRule="auto"/>
              <w:rPr>
                <w:color w:val="000000" w:themeColor="text1"/>
              </w:rPr>
            </w:pPr>
            <w:r>
              <w:t xml:space="preserve">Physical assistance in order to complete the task  </w:t>
            </w:r>
          </w:p>
        </w:tc>
        <w:tc>
          <w:tcPr>
            <w:tcW w:w="6480" w:type="dxa"/>
            <w:tcBorders>
              <w:bottom w:val="single" w:sz="6" w:space="0" w:color="auto"/>
              <w:right w:val="single" w:sz="6" w:space="0" w:color="auto"/>
            </w:tcBorders>
            <w:tcMar>
              <w:left w:w="90" w:type="dxa"/>
              <w:right w:w="90" w:type="dxa"/>
            </w:tcMar>
          </w:tcPr>
          <w:p w14:paraId="78DC6D23" w14:textId="18F1E01A" w:rsidR="450DA67C" w:rsidRDefault="00062829" w:rsidP="25EBF8B3">
            <w:pPr>
              <w:spacing w:before="80" w:after="80" w:line="259" w:lineRule="auto"/>
            </w:pPr>
            <w:r>
              <w:t>The member requires physical</w:t>
            </w:r>
            <w:r w:rsidR="25EBF8B3">
              <w:t xml:space="preserve"> assistance in order to complete the task</w:t>
            </w:r>
          </w:p>
        </w:tc>
      </w:tr>
      <w:tr w:rsidR="450DA67C" w14:paraId="537BE47C" w14:textId="77777777" w:rsidTr="70EAD96A">
        <w:trPr>
          <w:trHeight w:val="285"/>
        </w:trPr>
        <w:tc>
          <w:tcPr>
            <w:tcW w:w="2850" w:type="dxa"/>
            <w:tcBorders>
              <w:left w:val="single" w:sz="6" w:space="0" w:color="auto"/>
              <w:bottom w:val="single" w:sz="6" w:space="0" w:color="auto"/>
            </w:tcBorders>
            <w:tcMar>
              <w:left w:w="90" w:type="dxa"/>
              <w:right w:w="90" w:type="dxa"/>
            </w:tcMar>
          </w:tcPr>
          <w:p w14:paraId="2AD342EA" w14:textId="2259DD12" w:rsidR="450DA67C" w:rsidRDefault="000E45D8" w:rsidP="53614F40">
            <w:pPr>
              <w:spacing w:before="80" w:after="80" w:line="259" w:lineRule="auto"/>
              <w:rPr>
                <w:color w:val="000000" w:themeColor="text1"/>
              </w:rPr>
            </w:pPr>
            <w:r>
              <w:t>Totally dependent on others - member unable to participate in any degree</w:t>
            </w:r>
          </w:p>
        </w:tc>
        <w:tc>
          <w:tcPr>
            <w:tcW w:w="6480" w:type="dxa"/>
            <w:tcBorders>
              <w:bottom w:val="single" w:sz="6" w:space="0" w:color="auto"/>
              <w:right w:val="single" w:sz="6" w:space="0" w:color="auto"/>
            </w:tcBorders>
            <w:tcMar>
              <w:left w:w="90" w:type="dxa"/>
              <w:right w:w="90" w:type="dxa"/>
            </w:tcMar>
          </w:tcPr>
          <w:p w14:paraId="74848520" w14:textId="2FD69E7C" w:rsidR="450DA67C" w:rsidRDefault="00062829" w:rsidP="53614F40">
            <w:pPr>
              <w:spacing w:before="80" w:after="80" w:line="259" w:lineRule="auto"/>
            </w:pPr>
            <w:r>
              <w:t>The member is unable to participate in the task in any way and relies on others in order to complete the task</w:t>
            </w:r>
          </w:p>
        </w:tc>
      </w:tr>
    </w:tbl>
    <w:p w14:paraId="5A399CB0" w14:textId="1919005A" w:rsidR="450DA67C" w:rsidRDefault="450DA67C" w:rsidP="53614F40">
      <w:pPr>
        <w:spacing w:before="80" w:after="80"/>
        <w:rPr>
          <w:color w:val="000000" w:themeColor="text1"/>
        </w:rPr>
      </w:pPr>
    </w:p>
    <w:p w14:paraId="42BB0924" w14:textId="6C88C3C3" w:rsidR="450DA67C" w:rsidRDefault="450DA67C" w:rsidP="53614F40">
      <w:pPr>
        <w:spacing w:before="80" w:after="80"/>
      </w:pPr>
    </w:p>
    <w:p w14:paraId="5E0F80AE" w14:textId="19DB5C3C" w:rsidR="450DA67C" w:rsidRDefault="4A30EDE4" w:rsidP="4A30EDE4">
      <w:pPr>
        <w:pStyle w:val="Heading3"/>
        <w:keepNext w:val="0"/>
        <w:keepLines w:val="0"/>
        <w:spacing w:before="80" w:after="80"/>
        <w:rPr>
          <w:color w:val="000000" w:themeColor="text1"/>
        </w:rPr>
      </w:pPr>
      <w:r>
        <w:t xml:space="preserve">4.1 - Does the member need that level of assistance daily? </w:t>
      </w:r>
    </w:p>
    <w:p w14:paraId="5EA5AA1F" w14:textId="7E9053AA" w:rsidR="450DA67C" w:rsidRDefault="53614F40" w:rsidP="53614F40">
      <w:pPr>
        <w:spacing w:before="80" w:after="80"/>
        <w:rPr>
          <w:color w:val="000000" w:themeColor="text1"/>
        </w:rPr>
      </w:pPr>
      <w:r w:rsidRPr="70EAD96A">
        <w:rPr>
          <w:b/>
          <w:bCs/>
        </w:rPr>
        <w:t>Item Intent:</w:t>
      </w:r>
      <w:r>
        <w:t xml:space="preserve"> This is a skip logic </w:t>
      </w:r>
      <w:r w:rsidR="2BDBC43D">
        <w:t>question and</w:t>
      </w:r>
      <w:r>
        <w:t xml:space="preserve"> only asked if the member </w:t>
      </w:r>
      <w:r w:rsidR="00BA65F7">
        <w:t>indicated that</w:t>
      </w:r>
      <w:r>
        <w:t xml:space="preserve"> they require supervision or greater assistance with taking their </w:t>
      </w:r>
      <w:r w:rsidR="00BA65F7">
        <w:t>intravenous (</w:t>
      </w:r>
      <w:r>
        <w:t>IV</w:t>
      </w:r>
      <w:r w:rsidR="00BA65F7">
        <w:t>)</w:t>
      </w:r>
      <w:r>
        <w:t xml:space="preserve"> medications</w:t>
      </w:r>
      <w:r w:rsidR="00BA65F7">
        <w:t xml:space="preserve"> in Question 4</w:t>
      </w:r>
      <w:r>
        <w:t>. The intent of the item is to determine whether the member requires assistance daily with taking their IV medications.</w:t>
      </w:r>
    </w:p>
    <w:p w14:paraId="6CAC1D12" w14:textId="2BA143A0" w:rsidR="450DA67C" w:rsidRDefault="53614F40" w:rsidP="53614F40">
      <w:pPr>
        <w:spacing w:before="80" w:after="80"/>
        <w:rPr>
          <w:color w:val="000000" w:themeColor="text1"/>
        </w:rPr>
      </w:pPr>
      <w:r w:rsidRPr="53614F40">
        <w:rPr>
          <w:b/>
          <w:bCs/>
        </w:rPr>
        <w:lastRenderedPageBreak/>
        <w:t xml:space="preserve">Definition: </w:t>
      </w:r>
      <w:r w:rsidR="00BA65F7">
        <w:t>IV</w:t>
      </w:r>
      <w:r w:rsidRPr="53614F40">
        <w:t> medications are medications given through a needle or tube inserted into a blood vessel. Assistance with IV medications may include reminding the member about their medication, gathering and preparing equipment, cleaning the end cap and attaching the syringe to give medicine, programming a pump device to deliver the medicine at the correct rate, and flushing the IV tubing with saline and/or heparin.</w:t>
      </w:r>
    </w:p>
    <w:p w14:paraId="286D8CA7" w14:textId="74E40AB4"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IV medications. </w:t>
      </w:r>
    </w:p>
    <w:p w14:paraId="5911906D" w14:textId="77777777" w:rsidR="007C020F" w:rsidRDefault="007C020F" w:rsidP="007C020F">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450DA67C" w14:paraId="58783628" w14:textId="77777777" w:rsidTr="70EAD96A">
        <w:trPr>
          <w:trHeight w:val="285"/>
        </w:trPr>
        <w:tc>
          <w:tcPr>
            <w:tcW w:w="2850" w:type="dxa"/>
            <w:tcBorders>
              <w:top w:val="single" w:sz="6" w:space="0" w:color="auto"/>
              <w:left w:val="single" w:sz="6" w:space="0" w:color="auto"/>
            </w:tcBorders>
            <w:tcMar>
              <w:left w:w="90" w:type="dxa"/>
              <w:right w:w="90" w:type="dxa"/>
            </w:tcMar>
          </w:tcPr>
          <w:p w14:paraId="1C2FE238" w14:textId="507F8EDF" w:rsidR="450DA67C" w:rsidRDefault="007C020F"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1D729DB7" w14:textId="1269340D" w:rsidR="450DA67C" w:rsidRDefault="53614F40" w:rsidP="53614F40">
            <w:pPr>
              <w:spacing w:before="80" w:after="80" w:line="259" w:lineRule="auto"/>
              <w:rPr>
                <w:color w:val="000000" w:themeColor="text1"/>
              </w:rPr>
            </w:pPr>
            <w:r w:rsidRPr="53614F40">
              <w:rPr>
                <w:b/>
                <w:bCs/>
              </w:rPr>
              <w:t>Definition</w:t>
            </w:r>
          </w:p>
        </w:tc>
      </w:tr>
      <w:tr w:rsidR="450DA67C" w14:paraId="1F38F460" w14:textId="77777777" w:rsidTr="70EAD96A">
        <w:trPr>
          <w:trHeight w:val="285"/>
        </w:trPr>
        <w:tc>
          <w:tcPr>
            <w:tcW w:w="2850" w:type="dxa"/>
            <w:tcBorders>
              <w:left w:val="single" w:sz="6" w:space="0" w:color="auto"/>
              <w:bottom w:val="single" w:sz="6" w:space="0" w:color="auto"/>
            </w:tcBorders>
            <w:tcMar>
              <w:left w:w="90" w:type="dxa"/>
              <w:right w:w="90" w:type="dxa"/>
            </w:tcMar>
          </w:tcPr>
          <w:p w14:paraId="1EC03BD5" w14:textId="4DD8125A" w:rsidR="450DA67C"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2066E834" w14:textId="3723FED9" w:rsidR="450DA67C" w:rsidRDefault="25EBF8B3" w:rsidP="25EBF8B3">
            <w:pPr>
              <w:spacing w:before="80" w:after="80" w:line="259" w:lineRule="auto"/>
              <w:rPr>
                <w:color w:val="000000" w:themeColor="text1"/>
              </w:rPr>
            </w:pPr>
            <w:r>
              <w:t>The member needs</w:t>
            </w:r>
            <w:r w:rsidR="12CD056F">
              <w:t xml:space="preserve"> </w:t>
            </w:r>
            <w:r w:rsidR="0BA8AC1E">
              <w:t>supervision or greater</w:t>
            </w:r>
            <w:r>
              <w:t xml:space="preserve"> assistance daily</w:t>
            </w:r>
          </w:p>
        </w:tc>
      </w:tr>
      <w:tr w:rsidR="450DA67C" w14:paraId="702CDE6E" w14:textId="77777777" w:rsidTr="70EAD96A">
        <w:trPr>
          <w:trHeight w:val="285"/>
        </w:trPr>
        <w:tc>
          <w:tcPr>
            <w:tcW w:w="2850" w:type="dxa"/>
            <w:tcBorders>
              <w:left w:val="single" w:sz="6" w:space="0" w:color="auto"/>
              <w:bottom w:val="single" w:sz="6" w:space="0" w:color="auto"/>
            </w:tcBorders>
            <w:tcMar>
              <w:left w:w="90" w:type="dxa"/>
              <w:right w:w="90" w:type="dxa"/>
            </w:tcMar>
          </w:tcPr>
          <w:p w14:paraId="2989124E" w14:textId="3EBDAED5" w:rsidR="450DA67C"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755CD572" w14:textId="2AF53FE8" w:rsidR="450DA67C" w:rsidRDefault="25EBF8B3" w:rsidP="25EBF8B3">
            <w:pPr>
              <w:spacing w:before="80" w:after="80" w:line="259" w:lineRule="auto"/>
              <w:rPr>
                <w:color w:val="000000" w:themeColor="text1"/>
              </w:rPr>
            </w:pPr>
            <w:r>
              <w:t>The member does not need</w:t>
            </w:r>
            <w:r w:rsidR="72D413F4">
              <w:t xml:space="preserve"> </w:t>
            </w:r>
            <w:r w:rsidR="03B3C04C">
              <w:t xml:space="preserve">supervision or </w:t>
            </w:r>
            <w:r w:rsidR="20D8E909">
              <w:t>greater</w:t>
            </w:r>
            <w:r>
              <w:t xml:space="preserve"> assistance daily</w:t>
            </w:r>
          </w:p>
        </w:tc>
      </w:tr>
    </w:tbl>
    <w:p w14:paraId="0B3D821C" w14:textId="50003B96" w:rsidR="450DA67C" w:rsidRDefault="450DA67C" w:rsidP="53614F40">
      <w:pPr>
        <w:spacing w:before="80" w:after="80"/>
        <w:rPr>
          <w:color w:val="000000" w:themeColor="text1"/>
        </w:rPr>
      </w:pPr>
    </w:p>
    <w:p w14:paraId="4044ECA4" w14:textId="46A8A149" w:rsidR="25EBF8B3" w:rsidRDefault="25EBF8B3" w:rsidP="25EBF8B3">
      <w:pPr>
        <w:spacing w:before="80" w:after="80"/>
      </w:pPr>
    </w:p>
    <w:p w14:paraId="5FE7F6AF" w14:textId="25C1BD36" w:rsidR="450DA67C" w:rsidRDefault="4A30EDE4" w:rsidP="4A30EDE4">
      <w:pPr>
        <w:pStyle w:val="Heading3"/>
        <w:keepNext w:val="0"/>
        <w:keepLines w:val="0"/>
        <w:spacing w:before="80" w:after="80"/>
        <w:rPr>
          <w:color w:val="000000" w:themeColor="text1"/>
        </w:rPr>
      </w:pPr>
      <w:r>
        <w:t xml:space="preserve">4.2 </w:t>
      </w:r>
      <w:r w:rsidR="00C8525F">
        <w:t xml:space="preserve">- </w:t>
      </w:r>
      <w:r>
        <w:t xml:space="preserve">Does the member need that level of assistance 3-6 times per week? </w:t>
      </w:r>
    </w:p>
    <w:p w14:paraId="0DCD420A" w14:textId="28FED776" w:rsidR="005E72D0" w:rsidRDefault="25EBF8B3" w:rsidP="005E72D0">
      <w:pPr>
        <w:spacing w:before="80" w:after="80"/>
        <w:rPr>
          <w:color w:val="000000" w:themeColor="text1"/>
        </w:rPr>
      </w:pPr>
      <w:r w:rsidRPr="70EAD96A">
        <w:rPr>
          <w:b/>
          <w:bCs/>
        </w:rPr>
        <w:t>Item Intent:</w:t>
      </w:r>
      <w:r>
        <w:t xml:space="preserve"> This is a skip logic </w:t>
      </w:r>
      <w:r w:rsidR="1EA829BC">
        <w:t>question and</w:t>
      </w:r>
      <w:r>
        <w:t xml:space="preserve"> only asked if the member answered No to </w:t>
      </w:r>
      <w:r w:rsidR="0AA27894">
        <w:t>Q</w:t>
      </w:r>
      <w:r>
        <w:t>uestion 4.1, indicating they need less than daily assistance taking their</w:t>
      </w:r>
      <w:r w:rsidR="00743AEF">
        <w:t xml:space="preserve"> intravenous (</w:t>
      </w:r>
      <w:r>
        <w:t>IV</w:t>
      </w:r>
      <w:r w:rsidR="00743AEF">
        <w:t>)</w:t>
      </w:r>
      <w:r>
        <w:t xml:space="preserve"> medications. </w:t>
      </w:r>
      <w:r w:rsidR="005E72D0">
        <w:t>The intent of this item is to determine if the member needs supervision or greater assistance with IV medications 3, 4, 5, or 6 days per week.</w:t>
      </w:r>
    </w:p>
    <w:p w14:paraId="2E0BCB4A" w14:textId="170267EB" w:rsidR="450DA67C" w:rsidRDefault="53614F40" w:rsidP="53614F40">
      <w:pPr>
        <w:spacing w:before="80" w:after="80"/>
        <w:rPr>
          <w:color w:val="000000" w:themeColor="text1"/>
        </w:rPr>
      </w:pPr>
      <w:r w:rsidRPr="53614F40">
        <w:rPr>
          <w:b/>
          <w:bCs/>
        </w:rPr>
        <w:t xml:space="preserve">Definition: </w:t>
      </w:r>
      <w:r w:rsidR="00743AEF">
        <w:t>IV</w:t>
      </w:r>
      <w:r w:rsidRPr="53614F40">
        <w:t> medications are medications given through a needle or tube inserted into a blood vessel. Assistance with IV medications may include reminding the member about their medication, gathering and preparing equipment, cleaning the end cap and attaching the syringe to give medicine, programming a pump device to deliver the medicine at the correct rate, and flushing the IV tubing with saline and/or heparin.</w:t>
      </w:r>
      <w:r w:rsidRPr="53614F40">
        <w:rPr>
          <w:b/>
          <w:bCs/>
        </w:rPr>
        <w:t xml:space="preserve"> </w:t>
      </w:r>
    </w:p>
    <w:p w14:paraId="4A72098D" w14:textId="384D4DC0"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how many times per week the member requires assistance with administering their IV medications. </w:t>
      </w:r>
    </w:p>
    <w:p w14:paraId="277F62A3" w14:textId="77777777" w:rsidR="0099199C" w:rsidRDefault="0099199C" w:rsidP="0099199C">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450DA67C" w14:paraId="31865A6D" w14:textId="77777777" w:rsidTr="70EAD96A">
        <w:trPr>
          <w:trHeight w:val="285"/>
        </w:trPr>
        <w:tc>
          <w:tcPr>
            <w:tcW w:w="2835" w:type="dxa"/>
            <w:tcBorders>
              <w:top w:val="single" w:sz="6" w:space="0" w:color="auto"/>
              <w:left w:val="single" w:sz="6" w:space="0" w:color="auto"/>
            </w:tcBorders>
            <w:tcMar>
              <w:left w:w="90" w:type="dxa"/>
              <w:right w:w="90" w:type="dxa"/>
            </w:tcMar>
          </w:tcPr>
          <w:p w14:paraId="205AD204" w14:textId="62C59E21" w:rsidR="450DA67C" w:rsidRDefault="0099199C"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3CC9CEC8" w14:textId="6F778311" w:rsidR="450DA67C" w:rsidRDefault="53614F40" w:rsidP="53614F40">
            <w:pPr>
              <w:spacing w:before="80" w:after="80" w:line="259" w:lineRule="auto"/>
              <w:rPr>
                <w:color w:val="000000" w:themeColor="text1"/>
              </w:rPr>
            </w:pPr>
            <w:r w:rsidRPr="53614F40">
              <w:rPr>
                <w:b/>
                <w:bCs/>
              </w:rPr>
              <w:t>Definition</w:t>
            </w:r>
          </w:p>
        </w:tc>
      </w:tr>
      <w:tr w:rsidR="450DA67C" w14:paraId="26191320" w14:textId="77777777" w:rsidTr="70EAD96A">
        <w:trPr>
          <w:trHeight w:val="285"/>
        </w:trPr>
        <w:tc>
          <w:tcPr>
            <w:tcW w:w="2835" w:type="dxa"/>
            <w:tcBorders>
              <w:left w:val="single" w:sz="6" w:space="0" w:color="auto"/>
              <w:bottom w:val="single" w:sz="6" w:space="0" w:color="auto"/>
            </w:tcBorders>
            <w:tcMar>
              <w:left w:w="90" w:type="dxa"/>
              <w:right w:w="90" w:type="dxa"/>
            </w:tcMar>
          </w:tcPr>
          <w:p w14:paraId="327C981F" w14:textId="25819EA7" w:rsidR="450DA67C"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6DF0BB13" w14:textId="1FD74FB8" w:rsidR="450DA67C" w:rsidRDefault="25EBF8B3" w:rsidP="25EBF8B3">
            <w:pPr>
              <w:spacing w:before="80" w:after="80" w:line="259" w:lineRule="auto"/>
              <w:rPr>
                <w:color w:val="000000" w:themeColor="text1"/>
              </w:rPr>
            </w:pPr>
            <w:r>
              <w:t xml:space="preserve">The member needs </w:t>
            </w:r>
            <w:r w:rsidR="4FB4D011">
              <w:t>supervision or greater</w:t>
            </w:r>
            <w:r w:rsidR="2099D2FC">
              <w:t xml:space="preserve"> </w:t>
            </w:r>
            <w:r>
              <w:t>assistance 3, 4, 5, or 6 days per week</w:t>
            </w:r>
          </w:p>
        </w:tc>
      </w:tr>
      <w:tr w:rsidR="450DA67C" w14:paraId="08F40A3F" w14:textId="77777777" w:rsidTr="70EAD96A">
        <w:trPr>
          <w:trHeight w:val="285"/>
        </w:trPr>
        <w:tc>
          <w:tcPr>
            <w:tcW w:w="2835" w:type="dxa"/>
            <w:tcBorders>
              <w:left w:val="single" w:sz="6" w:space="0" w:color="auto"/>
              <w:bottom w:val="single" w:sz="6" w:space="0" w:color="auto"/>
            </w:tcBorders>
            <w:tcMar>
              <w:left w:w="90" w:type="dxa"/>
              <w:right w:w="90" w:type="dxa"/>
            </w:tcMar>
          </w:tcPr>
          <w:p w14:paraId="13059703" w14:textId="0D7BA844" w:rsidR="450DA67C"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08D0C08C" w14:textId="48ADBD89" w:rsidR="450DA67C" w:rsidRDefault="25EBF8B3" w:rsidP="25EBF8B3">
            <w:pPr>
              <w:spacing w:before="80" w:after="80" w:line="259" w:lineRule="auto"/>
              <w:rPr>
                <w:color w:val="000000" w:themeColor="text1"/>
              </w:rPr>
            </w:pPr>
            <w:r>
              <w:t xml:space="preserve">The member </w:t>
            </w:r>
            <w:r w:rsidR="1C6B60F9">
              <w:t xml:space="preserve">does not </w:t>
            </w:r>
            <w:r w:rsidR="4FB4D011">
              <w:t>need supervision or greater</w:t>
            </w:r>
            <w:r w:rsidR="731090C4">
              <w:t xml:space="preserve"> </w:t>
            </w:r>
            <w:r>
              <w:t xml:space="preserve">assistance </w:t>
            </w:r>
            <w:r w:rsidR="174F3543">
              <w:t>3</w:t>
            </w:r>
            <w:r w:rsidR="0B6E2B5D">
              <w:t>,</w:t>
            </w:r>
            <w:r w:rsidR="174F3543">
              <w:t xml:space="preserve"> 4</w:t>
            </w:r>
            <w:r w:rsidR="0B6E2B5D">
              <w:t>,</w:t>
            </w:r>
            <w:r w:rsidR="174F3543">
              <w:t xml:space="preserve"> 5</w:t>
            </w:r>
            <w:r w:rsidR="0B6E2B5D">
              <w:t>,</w:t>
            </w:r>
            <w:r w:rsidR="174F3543">
              <w:t xml:space="preserve"> or 6 </w:t>
            </w:r>
            <w:r>
              <w:t>days per week</w:t>
            </w:r>
          </w:p>
        </w:tc>
      </w:tr>
    </w:tbl>
    <w:p w14:paraId="6EB4D938" w14:textId="00024001" w:rsidR="450DA67C" w:rsidRDefault="450DA67C" w:rsidP="53614F40">
      <w:pPr>
        <w:spacing w:before="80" w:after="80"/>
        <w:rPr>
          <w:color w:val="000000" w:themeColor="text1"/>
        </w:rPr>
      </w:pPr>
    </w:p>
    <w:p w14:paraId="4EE98E00" w14:textId="274C06E4" w:rsidR="450DA67C" w:rsidRDefault="450DA67C" w:rsidP="53614F40">
      <w:pPr>
        <w:spacing w:before="80" w:after="80"/>
      </w:pPr>
    </w:p>
    <w:p w14:paraId="4EA0DE94" w14:textId="0B85FED2" w:rsidR="450DA67C" w:rsidRDefault="4A30EDE4" w:rsidP="00FB3C1A">
      <w:pPr>
        <w:pStyle w:val="Heading3"/>
        <w:keepLines w:val="0"/>
        <w:spacing w:before="80" w:after="80"/>
        <w:rPr>
          <w:color w:val="000000" w:themeColor="text1"/>
        </w:rPr>
      </w:pPr>
      <w:r>
        <w:lastRenderedPageBreak/>
        <w:t>5 - What level of assistance is required for administration of</w:t>
      </w:r>
      <w:r w:rsidR="4AD0C64C">
        <w:t xml:space="preserve"> S</w:t>
      </w:r>
      <w:r>
        <w:t>ubcutaneous (SQ) medications?</w:t>
      </w:r>
    </w:p>
    <w:p w14:paraId="0A6A281D" w14:textId="67645880" w:rsidR="450DA67C" w:rsidRDefault="53614F40" w:rsidP="53614F40">
      <w:pPr>
        <w:spacing w:before="80" w:after="80"/>
        <w:rPr>
          <w:color w:val="000000" w:themeColor="text1"/>
        </w:rPr>
      </w:pPr>
      <w:r w:rsidRPr="53614F40">
        <w:rPr>
          <w:b/>
          <w:bCs/>
        </w:rPr>
        <w:t xml:space="preserve">Item Intent: </w:t>
      </w:r>
      <w:r w:rsidRPr="53614F40">
        <w:t xml:space="preserve">The intent of this item is to clarify whether, and to what extent, the member requires assistance with administration of their </w:t>
      </w:r>
      <w:r w:rsidR="0099199C">
        <w:t>s</w:t>
      </w:r>
      <w:r w:rsidR="0099199C" w:rsidRPr="53614F40">
        <w:t>ubcutaneous (</w:t>
      </w:r>
      <w:r w:rsidR="005C68FE" w:rsidRPr="53614F40">
        <w:t>SQ) medications</w:t>
      </w:r>
      <w:r w:rsidRPr="53614F40">
        <w:t xml:space="preserve">. </w:t>
      </w:r>
    </w:p>
    <w:p w14:paraId="49D5736F" w14:textId="382248C5" w:rsidR="450DA67C" w:rsidRDefault="53614F40" w:rsidP="53614F40">
      <w:pPr>
        <w:spacing w:before="80" w:after="80"/>
        <w:rPr>
          <w:color w:val="000000" w:themeColor="text1"/>
        </w:rPr>
      </w:pPr>
      <w:r w:rsidRPr="53614F40">
        <w:rPr>
          <w:b/>
          <w:bCs/>
        </w:rPr>
        <w:t>Definition:</w:t>
      </w:r>
      <w:r w:rsidRPr="53614F40">
        <w:t xml:space="preserve"> </w:t>
      </w:r>
      <w:r w:rsidR="0099199C">
        <w:t>SQ</w:t>
      </w:r>
      <w:r w:rsidRPr="53614F40">
        <w:t xml:space="preserve"> medications are injected into the fatty tissue, or hypodermis, just under the skin. Assistance with SQ medications may include reminding the member about their medication, gathering equipment, cleaning the injection site, </w:t>
      </w:r>
      <w:r w:rsidR="31361663">
        <w:t xml:space="preserve">drawing up medication from vial, </w:t>
      </w:r>
      <w:r w:rsidRPr="53614F40">
        <w:t xml:space="preserve">administering the injection, </w:t>
      </w:r>
      <w:r w:rsidR="00CF4C39">
        <w:t xml:space="preserve">and </w:t>
      </w:r>
      <w:r w:rsidRPr="53614F40">
        <w:t xml:space="preserve">disposing of </w:t>
      </w:r>
      <w:r w:rsidR="42AE8EC8">
        <w:t>needle</w:t>
      </w:r>
      <w:r w:rsidRPr="53614F40">
        <w:t>.</w:t>
      </w:r>
    </w:p>
    <w:p w14:paraId="6F3BE7ED" w14:textId="77777777" w:rsidR="004D5675" w:rsidRDefault="53614F40" w:rsidP="00B64F90">
      <w:pPr>
        <w:spacing w:before="80" w:after="80" w:line="257" w:lineRule="auto"/>
        <w:rPr>
          <w:color w:val="000000" w:themeColor="text1"/>
        </w:rPr>
      </w:pPr>
      <w:r w:rsidRPr="1F096DC9">
        <w:rPr>
          <w:b/>
          <w:bCs/>
        </w:rPr>
        <w:t>Steps for Assessment:</w:t>
      </w:r>
      <w:r>
        <w:t xml:space="preserve"> The nurse assessor should begin by clarifying whether the member takes any </w:t>
      </w:r>
      <w:r w:rsidR="5FBEC5BF" w:rsidRPr="2E7A7D59">
        <w:t>S</w:t>
      </w:r>
      <w:r w:rsidR="2E3775D2" w:rsidRPr="2E7A7D59">
        <w:t>Q</w:t>
      </w:r>
      <w:r w:rsidR="5FBEC5BF" w:rsidRPr="25B15496">
        <w:t xml:space="preserve"> medications. If so, the nurse assessor should then ask the member or caregiver directly whether they require assistance administering their </w:t>
      </w:r>
      <w:r w:rsidR="5FBEC5BF" w:rsidRPr="2E7A7D59">
        <w:t>S</w:t>
      </w:r>
      <w:r w:rsidR="5824A507" w:rsidRPr="2E7A7D59">
        <w:t>Q</w:t>
      </w:r>
      <w:r w:rsidR="5FBEC5BF" w:rsidRPr="25B15496">
        <w:t xml:space="preserve"> medications.</w:t>
      </w:r>
      <w:r w:rsidR="5FBEC5BF" w:rsidRPr="00736C29">
        <w:t xml:space="preserve"> </w:t>
      </w:r>
      <w:r w:rsidR="00D33501">
        <w:t>If the member indicates they are able to self-administer, the nurse assessor may want to have them walk through the steps of administration to ensure they are able to complete the task</w:t>
      </w:r>
      <w:r w:rsidR="006E5945">
        <w:t>.</w:t>
      </w:r>
      <w:r w:rsidR="00632D4B">
        <w:t xml:space="preserve"> </w:t>
      </w:r>
      <w:r w:rsidRPr="53614F40">
        <w:t>Prompts may be necessary to correctly select the level of assistance, such as:</w:t>
      </w:r>
      <w:r w:rsidR="0099199C">
        <w:rPr>
          <w:color w:val="000000" w:themeColor="text1"/>
        </w:rPr>
        <w:t xml:space="preserve"> </w:t>
      </w:r>
    </w:p>
    <w:p w14:paraId="13B09F17" w14:textId="77777777" w:rsidR="004D5675" w:rsidRPr="004D5675" w:rsidRDefault="00632D4B" w:rsidP="004D5675">
      <w:pPr>
        <w:pStyle w:val="ListParagraph"/>
        <w:numPr>
          <w:ilvl w:val="0"/>
          <w:numId w:val="71"/>
        </w:numPr>
        <w:spacing w:before="80" w:after="80" w:line="257" w:lineRule="auto"/>
        <w:rPr>
          <w:i/>
          <w:iCs/>
          <w:color w:val="000000" w:themeColor="text1"/>
        </w:rPr>
      </w:pPr>
      <w:r w:rsidRPr="004D5675">
        <w:rPr>
          <w:i/>
          <w:iCs/>
          <w:color w:val="000000" w:themeColor="text1"/>
        </w:rPr>
        <w:t xml:space="preserve">Can you describe how you take your </w:t>
      </w:r>
      <w:r w:rsidR="00B64F90" w:rsidRPr="004D5675">
        <w:rPr>
          <w:i/>
          <w:iCs/>
          <w:color w:val="000000" w:themeColor="text1"/>
        </w:rPr>
        <w:t>SQ</w:t>
      </w:r>
      <w:r w:rsidRPr="004D5675">
        <w:rPr>
          <w:i/>
          <w:iCs/>
          <w:color w:val="000000" w:themeColor="text1"/>
        </w:rPr>
        <w:t xml:space="preserve"> medications? </w:t>
      </w:r>
    </w:p>
    <w:p w14:paraId="5394CE29" w14:textId="77777777" w:rsidR="004D5675" w:rsidRDefault="00632D4B" w:rsidP="004D5675">
      <w:pPr>
        <w:pStyle w:val="ListParagraph"/>
        <w:numPr>
          <w:ilvl w:val="0"/>
          <w:numId w:val="71"/>
        </w:numPr>
        <w:spacing w:before="80" w:after="80" w:line="257" w:lineRule="auto"/>
      </w:pPr>
      <w:r w:rsidRPr="004D5675">
        <w:rPr>
          <w:i/>
          <w:iCs/>
        </w:rPr>
        <w:t xml:space="preserve">How do you remember to take your </w:t>
      </w:r>
      <w:r w:rsidR="00B64F90" w:rsidRPr="004D5675">
        <w:rPr>
          <w:i/>
          <w:iCs/>
        </w:rPr>
        <w:t>SQ</w:t>
      </w:r>
      <w:r w:rsidRPr="004D5675">
        <w:rPr>
          <w:i/>
          <w:iCs/>
        </w:rPr>
        <w:t xml:space="preserve"> medications?</w:t>
      </w:r>
      <w:r>
        <w:t xml:space="preserve"> </w:t>
      </w:r>
    </w:p>
    <w:p w14:paraId="5B9365A5" w14:textId="79D3F617" w:rsidR="00632D4B" w:rsidRPr="004D5675" w:rsidRDefault="00632D4B" w:rsidP="004D5675">
      <w:pPr>
        <w:pStyle w:val="ListParagraph"/>
        <w:numPr>
          <w:ilvl w:val="0"/>
          <w:numId w:val="71"/>
        </w:numPr>
        <w:spacing w:before="80" w:after="80" w:line="257" w:lineRule="auto"/>
        <w:rPr>
          <w:color w:val="000000" w:themeColor="text1"/>
        </w:rPr>
      </w:pPr>
      <w:r w:rsidRPr="004D5675">
        <w:rPr>
          <w:i/>
          <w:iCs/>
        </w:rPr>
        <w:t xml:space="preserve">What exactly does John do to help you with your </w:t>
      </w:r>
      <w:r w:rsidR="00B64F90" w:rsidRPr="004D5675">
        <w:rPr>
          <w:i/>
          <w:iCs/>
        </w:rPr>
        <w:t>SQ</w:t>
      </w:r>
      <w:r w:rsidRPr="004D5675">
        <w:rPr>
          <w:i/>
          <w:iCs/>
        </w:rPr>
        <w:t xml:space="preserve"> medications?</w:t>
      </w:r>
    </w:p>
    <w:p w14:paraId="05B9235E" w14:textId="77777777" w:rsidR="005C68FE" w:rsidRDefault="005C68FE" w:rsidP="005C68FE">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3170B59B" w14:paraId="5AC7C918" w14:textId="77777777" w:rsidTr="70EAD96A">
        <w:trPr>
          <w:trHeight w:val="285"/>
        </w:trPr>
        <w:tc>
          <w:tcPr>
            <w:tcW w:w="2850" w:type="dxa"/>
            <w:tcBorders>
              <w:top w:val="single" w:sz="6" w:space="0" w:color="auto"/>
              <w:left w:val="single" w:sz="6" w:space="0" w:color="auto"/>
            </w:tcBorders>
            <w:tcMar>
              <w:left w:w="90" w:type="dxa"/>
              <w:right w:w="90" w:type="dxa"/>
            </w:tcMar>
          </w:tcPr>
          <w:p w14:paraId="469E897C" w14:textId="71EAF109" w:rsidR="3170B59B" w:rsidRDefault="002E66DC"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22E1BEB7" w14:textId="430F773A" w:rsidR="3170B59B" w:rsidRDefault="002E66DC" w:rsidP="53614F40">
            <w:pPr>
              <w:spacing w:before="80" w:after="80" w:line="259" w:lineRule="auto"/>
              <w:rPr>
                <w:color w:val="000000" w:themeColor="text1"/>
              </w:rPr>
            </w:pPr>
            <w:r w:rsidRPr="53614F40">
              <w:rPr>
                <w:b/>
                <w:bCs/>
              </w:rPr>
              <w:t>Definition</w:t>
            </w:r>
          </w:p>
        </w:tc>
      </w:tr>
      <w:tr w:rsidR="3170B59B" w14:paraId="7CBAED3D" w14:textId="77777777" w:rsidTr="70EAD96A">
        <w:trPr>
          <w:trHeight w:val="285"/>
        </w:trPr>
        <w:tc>
          <w:tcPr>
            <w:tcW w:w="2850" w:type="dxa"/>
            <w:tcBorders>
              <w:left w:val="single" w:sz="6" w:space="0" w:color="auto"/>
              <w:bottom w:val="single" w:sz="6" w:space="0" w:color="auto"/>
            </w:tcBorders>
            <w:tcMar>
              <w:left w:w="90" w:type="dxa"/>
              <w:right w:w="90" w:type="dxa"/>
            </w:tcMar>
          </w:tcPr>
          <w:p w14:paraId="4CE2AA36" w14:textId="7F13F219" w:rsidR="3170B59B" w:rsidRDefault="002E66DC" w:rsidP="53614F40">
            <w:pPr>
              <w:spacing w:before="80" w:after="80" w:line="259" w:lineRule="auto"/>
              <w:rPr>
                <w:color w:val="000000" w:themeColor="text1"/>
              </w:rPr>
            </w:pPr>
            <w:r>
              <w:rPr>
                <w:color w:val="000000" w:themeColor="text1"/>
              </w:rPr>
              <w:t>No medications taken</w:t>
            </w:r>
          </w:p>
        </w:tc>
        <w:tc>
          <w:tcPr>
            <w:tcW w:w="6480" w:type="dxa"/>
            <w:tcBorders>
              <w:bottom w:val="single" w:sz="6" w:space="0" w:color="auto"/>
              <w:right w:val="single" w:sz="6" w:space="0" w:color="auto"/>
            </w:tcBorders>
            <w:tcMar>
              <w:left w:w="90" w:type="dxa"/>
              <w:right w:w="90" w:type="dxa"/>
            </w:tcMar>
          </w:tcPr>
          <w:p w14:paraId="64C7BAFE" w14:textId="749AF766" w:rsidR="3170B59B" w:rsidRDefault="002E66DC" w:rsidP="53614F40">
            <w:pPr>
              <w:spacing w:before="80" w:after="80" w:line="259" w:lineRule="auto"/>
            </w:pPr>
            <w:r>
              <w:t>No subcutaneous (SQ) medications taken</w:t>
            </w:r>
          </w:p>
        </w:tc>
      </w:tr>
      <w:tr w:rsidR="3170B59B" w14:paraId="5FEDD9F3" w14:textId="77777777" w:rsidTr="70EAD96A">
        <w:trPr>
          <w:trHeight w:val="285"/>
        </w:trPr>
        <w:tc>
          <w:tcPr>
            <w:tcW w:w="2850" w:type="dxa"/>
            <w:tcBorders>
              <w:left w:val="single" w:sz="6" w:space="0" w:color="auto"/>
              <w:bottom w:val="single" w:sz="6" w:space="0" w:color="auto"/>
            </w:tcBorders>
            <w:tcMar>
              <w:left w:w="90" w:type="dxa"/>
              <w:right w:w="90" w:type="dxa"/>
            </w:tcMar>
          </w:tcPr>
          <w:p w14:paraId="05DA3012" w14:textId="4F199E53" w:rsidR="3170B59B" w:rsidRDefault="002E66DC"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674F6636" w14:textId="19800605" w:rsidR="3170B59B" w:rsidRDefault="000A1893" w:rsidP="53614F40">
            <w:pPr>
              <w:spacing w:before="80" w:after="80" w:line="259" w:lineRule="auto"/>
            </w:pPr>
            <w:r>
              <w:t xml:space="preserve">The member </w:t>
            </w:r>
            <w:r w:rsidR="002E66DC">
              <w:t>can</w:t>
            </w:r>
            <w:r>
              <w:t xml:space="preserve"> complete </w:t>
            </w:r>
            <w:r w:rsidR="002E66DC">
              <w:t xml:space="preserve">all components of </w:t>
            </w:r>
            <w:r>
              <w:t>the task</w:t>
            </w:r>
          </w:p>
        </w:tc>
      </w:tr>
      <w:tr w:rsidR="3170B59B" w14:paraId="5EAC49FC" w14:textId="77777777" w:rsidTr="70EAD96A">
        <w:trPr>
          <w:trHeight w:val="285"/>
        </w:trPr>
        <w:tc>
          <w:tcPr>
            <w:tcW w:w="2850" w:type="dxa"/>
            <w:tcBorders>
              <w:left w:val="single" w:sz="6" w:space="0" w:color="auto"/>
              <w:bottom w:val="single" w:sz="6" w:space="0" w:color="auto"/>
            </w:tcBorders>
            <w:tcMar>
              <w:left w:w="90" w:type="dxa"/>
              <w:right w:w="90" w:type="dxa"/>
            </w:tcMar>
          </w:tcPr>
          <w:p w14:paraId="002486D1" w14:textId="72F6C0CB" w:rsidR="3170B59B" w:rsidRDefault="002E66DC"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3525FF57" w14:textId="19E5EB95" w:rsidR="3170B59B" w:rsidRDefault="002E66DC" w:rsidP="53614F40">
            <w:pPr>
              <w:spacing w:before="80" w:after="80" w:line="259" w:lineRule="auto"/>
            </w:pPr>
            <w:r>
              <w:t>The member requires oversight and verbal cueing, and guidance help to complete the task</w:t>
            </w:r>
          </w:p>
        </w:tc>
      </w:tr>
      <w:tr w:rsidR="3170B59B" w14:paraId="0F43341C" w14:textId="77777777" w:rsidTr="70EAD96A">
        <w:trPr>
          <w:trHeight w:val="285"/>
        </w:trPr>
        <w:tc>
          <w:tcPr>
            <w:tcW w:w="2850" w:type="dxa"/>
            <w:tcBorders>
              <w:left w:val="single" w:sz="6" w:space="0" w:color="auto"/>
              <w:bottom w:val="single" w:sz="6" w:space="0" w:color="auto"/>
            </w:tcBorders>
            <w:tcMar>
              <w:left w:w="90" w:type="dxa"/>
              <w:right w:w="90" w:type="dxa"/>
            </w:tcMar>
          </w:tcPr>
          <w:p w14:paraId="6D03F2AC" w14:textId="12791F28" w:rsidR="3170B59B" w:rsidRDefault="002E66DC" w:rsidP="53614F40">
            <w:pPr>
              <w:spacing w:before="80" w:after="80" w:line="259" w:lineRule="auto"/>
              <w:rPr>
                <w:color w:val="000000" w:themeColor="text1"/>
              </w:rPr>
            </w:pPr>
            <w:r>
              <w:t xml:space="preserve">Physical assistance in order to complete the task  </w:t>
            </w:r>
          </w:p>
        </w:tc>
        <w:tc>
          <w:tcPr>
            <w:tcW w:w="6480" w:type="dxa"/>
            <w:tcBorders>
              <w:bottom w:val="single" w:sz="6" w:space="0" w:color="auto"/>
              <w:right w:val="single" w:sz="6" w:space="0" w:color="auto"/>
            </w:tcBorders>
            <w:tcMar>
              <w:left w:w="90" w:type="dxa"/>
              <w:right w:w="90" w:type="dxa"/>
            </w:tcMar>
          </w:tcPr>
          <w:p w14:paraId="25E6C8A6" w14:textId="46E3CC84" w:rsidR="3170B59B" w:rsidRDefault="000A1893" w:rsidP="25EBF8B3">
            <w:pPr>
              <w:spacing w:before="80" w:after="80" w:line="259" w:lineRule="auto"/>
            </w:pPr>
            <w:r>
              <w:t xml:space="preserve">The member </w:t>
            </w:r>
            <w:r w:rsidR="002E66DC">
              <w:t>requires physical assistance in order to</w:t>
            </w:r>
            <w:r>
              <w:t xml:space="preserve"> complete the task</w:t>
            </w:r>
          </w:p>
        </w:tc>
      </w:tr>
      <w:tr w:rsidR="3170B59B" w14:paraId="7DD19F58" w14:textId="77777777" w:rsidTr="70EAD96A">
        <w:trPr>
          <w:trHeight w:val="285"/>
        </w:trPr>
        <w:tc>
          <w:tcPr>
            <w:tcW w:w="2850" w:type="dxa"/>
            <w:tcBorders>
              <w:left w:val="single" w:sz="6" w:space="0" w:color="auto"/>
              <w:bottom w:val="single" w:sz="6" w:space="0" w:color="auto"/>
            </w:tcBorders>
            <w:tcMar>
              <w:left w:w="90" w:type="dxa"/>
              <w:right w:w="90" w:type="dxa"/>
            </w:tcMar>
          </w:tcPr>
          <w:p w14:paraId="380D508E" w14:textId="5A23523E" w:rsidR="3170B59B" w:rsidRDefault="002E66DC" w:rsidP="53614F40">
            <w:pPr>
              <w:spacing w:before="80" w:after="80" w:line="259" w:lineRule="auto"/>
              <w:rPr>
                <w:color w:val="000000" w:themeColor="text1"/>
              </w:rPr>
            </w:pPr>
            <w:r>
              <w:t>Totally dependent on others - member unable to participate in any degree</w:t>
            </w:r>
          </w:p>
        </w:tc>
        <w:tc>
          <w:tcPr>
            <w:tcW w:w="6480" w:type="dxa"/>
            <w:tcBorders>
              <w:bottom w:val="single" w:sz="6" w:space="0" w:color="auto"/>
              <w:right w:val="single" w:sz="6" w:space="0" w:color="auto"/>
            </w:tcBorders>
            <w:tcMar>
              <w:left w:w="90" w:type="dxa"/>
              <w:right w:w="90" w:type="dxa"/>
            </w:tcMar>
          </w:tcPr>
          <w:p w14:paraId="38B7D829" w14:textId="44166832" w:rsidR="3170B59B" w:rsidRDefault="002E66DC" w:rsidP="53614F40">
            <w:pPr>
              <w:spacing w:before="80" w:after="80" w:line="259" w:lineRule="auto"/>
            </w:pPr>
            <w:r>
              <w:t>The member is unable to participate in the task in any way and relies on others in order to complete the task</w:t>
            </w:r>
          </w:p>
        </w:tc>
      </w:tr>
    </w:tbl>
    <w:p w14:paraId="38853667" w14:textId="022A31B3" w:rsidR="450DA67C" w:rsidRDefault="450DA67C" w:rsidP="53614F40">
      <w:pPr>
        <w:spacing w:before="80" w:after="80"/>
        <w:rPr>
          <w:color w:val="000000" w:themeColor="text1"/>
        </w:rPr>
      </w:pPr>
    </w:p>
    <w:p w14:paraId="7E7610F3" w14:textId="38F5860B" w:rsidR="450DA67C" w:rsidRDefault="450DA67C" w:rsidP="53614F40">
      <w:pPr>
        <w:spacing w:before="80" w:after="80"/>
        <w:rPr>
          <w:color w:val="000000" w:themeColor="text1"/>
        </w:rPr>
      </w:pPr>
    </w:p>
    <w:p w14:paraId="29A7F35D" w14:textId="49032EE3" w:rsidR="450DA67C" w:rsidRDefault="4A30EDE4" w:rsidP="4A30EDE4">
      <w:pPr>
        <w:pStyle w:val="Heading3"/>
        <w:keepNext w:val="0"/>
        <w:keepLines w:val="0"/>
        <w:spacing w:before="80" w:after="80"/>
        <w:rPr>
          <w:color w:val="000000" w:themeColor="text1"/>
        </w:rPr>
      </w:pPr>
      <w:r>
        <w:t xml:space="preserve">5.1 - Does the member need that level of assistance daily? </w:t>
      </w:r>
    </w:p>
    <w:p w14:paraId="445DF1B9" w14:textId="6D1B97D8" w:rsidR="450DA67C" w:rsidRDefault="53614F40" w:rsidP="53614F40">
      <w:pPr>
        <w:spacing w:before="80" w:after="80"/>
        <w:rPr>
          <w:color w:val="000000" w:themeColor="text1"/>
        </w:rPr>
      </w:pPr>
      <w:r w:rsidRPr="70EAD96A">
        <w:rPr>
          <w:b/>
          <w:bCs/>
        </w:rPr>
        <w:t>Item Intent:</w:t>
      </w:r>
      <w:r>
        <w:t xml:space="preserve"> This is a skip logic </w:t>
      </w:r>
      <w:r w:rsidR="0B34C3AF">
        <w:t>question and</w:t>
      </w:r>
      <w:r>
        <w:t xml:space="preserve"> only asked if the member </w:t>
      </w:r>
      <w:r w:rsidR="005C68FE">
        <w:t>indicated that</w:t>
      </w:r>
      <w:r>
        <w:t xml:space="preserve"> they require supervision or greater assistance with taking their subcutaneous </w:t>
      </w:r>
      <w:r w:rsidR="005C68FE">
        <w:t xml:space="preserve">(SQ) </w:t>
      </w:r>
      <w:r>
        <w:t>medications. The intent of the item is to determine whether the member requires daily assistance with taking their SQ medications.</w:t>
      </w:r>
    </w:p>
    <w:p w14:paraId="11529379" w14:textId="5D31FA69" w:rsidR="0016433F" w:rsidRDefault="53614F40" w:rsidP="0016433F">
      <w:pPr>
        <w:spacing w:before="80" w:after="80"/>
        <w:rPr>
          <w:color w:val="000000" w:themeColor="text1"/>
        </w:rPr>
      </w:pPr>
      <w:r w:rsidRPr="53614F40">
        <w:rPr>
          <w:b/>
          <w:bCs/>
        </w:rPr>
        <w:t xml:space="preserve">Definition: </w:t>
      </w:r>
      <w:r w:rsidR="005C68FE">
        <w:t>SQ</w:t>
      </w:r>
      <w:r w:rsidRPr="53614F40">
        <w:t xml:space="preserve"> medications are injected into the fatty tissue, or hypodermis, just under the skin.</w:t>
      </w:r>
      <w:r w:rsidR="005C68FE">
        <w:t xml:space="preserve"> </w:t>
      </w:r>
      <w:r w:rsidR="0016433F" w:rsidRPr="53614F40">
        <w:t xml:space="preserve">Assistance with SQ medications may include reminding the member about their medication, </w:t>
      </w:r>
      <w:r w:rsidR="0016433F" w:rsidRPr="53614F40">
        <w:lastRenderedPageBreak/>
        <w:t xml:space="preserve">gathering equipment, cleaning the injection site, </w:t>
      </w:r>
      <w:r w:rsidR="0016433F">
        <w:t>drawing up medication from vial, administering</w:t>
      </w:r>
      <w:r w:rsidR="0016433F" w:rsidRPr="53614F40">
        <w:t xml:space="preserve"> the injection, </w:t>
      </w:r>
      <w:r w:rsidR="00CF4C39" w:rsidRPr="53614F40">
        <w:t xml:space="preserve">and </w:t>
      </w:r>
      <w:r w:rsidR="0016433F" w:rsidRPr="53614F40">
        <w:t xml:space="preserve">disposing of </w:t>
      </w:r>
      <w:r w:rsidR="0016433F">
        <w:t>needle</w:t>
      </w:r>
      <w:r w:rsidR="0016433F" w:rsidRPr="53614F40">
        <w:t>.</w:t>
      </w:r>
    </w:p>
    <w:p w14:paraId="1D54F77E" w14:textId="5A523189"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SQ medications. </w:t>
      </w:r>
    </w:p>
    <w:p w14:paraId="7B8DC8F7" w14:textId="77777777" w:rsidR="006D50AE" w:rsidRDefault="006D50AE" w:rsidP="006D50AE">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80"/>
      </w:tblGrid>
      <w:tr w:rsidR="3170B59B" w14:paraId="4339066C" w14:textId="77777777" w:rsidTr="70EAD96A">
        <w:trPr>
          <w:trHeight w:val="285"/>
        </w:trPr>
        <w:tc>
          <w:tcPr>
            <w:tcW w:w="2865" w:type="dxa"/>
            <w:tcBorders>
              <w:top w:val="single" w:sz="6" w:space="0" w:color="auto"/>
              <w:left w:val="single" w:sz="6" w:space="0" w:color="auto"/>
            </w:tcBorders>
            <w:tcMar>
              <w:left w:w="90" w:type="dxa"/>
              <w:right w:w="90" w:type="dxa"/>
            </w:tcMar>
          </w:tcPr>
          <w:p w14:paraId="79688043" w14:textId="49CBA455" w:rsidR="3170B59B" w:rsidRDefault="006D50AE"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7BFE0A99" w14:textId="45826336" w:rsidR="3170B59B" w:rsidRDefault="53614F40" w:rsidP="53614F40">
            <w:pPr>
              <w:spacing w:before="80" w:after="80" w:line="259" w:lineRule="auto"/>
              <w:rPr>
                <w:color w:val="000000" w:themeColor="text1"/>
              </w:rPr>
            </w:pPr>
            <w:r w:rsidRPr="53614F40">
              <w:rPr>
                <w:b/>
                <w:bCs/>
              </w:rPr>
              <w:t>Definition</w:t>
            </w:r>
          </w:p>
        </w:tc>
      </w:tr>
      <w:tr w:rsidR="3170B59B" w14:paraId="6064EFC4" w14:textId="77777777" w:rsidTr="70EAD96A">
        <w:trPr>
          <w:trHeight w:val="285"/>
        </w:trPr>
        <w:tc>
          <w:tcPr>
            <w:tcW w:w="2865" w:type="dxa"/>
            <w:tcBorders>
              <w:left w:val="single" w:sz="6" w:space="0" w:color="auto"/>
              <w:bottom w:val="single" w:sz="6" w:space="0" w:color="auto"/>
            </w:tcBorders>
            <w:tcMar>
              <w:left w:w="90" w:type="dxa"/>
              <w:right w:w="90" w:type="dxa"/>
            </w:tcMar>
          </w:tcPr>
          <w:p w14:paraId="6AE95050" w14:textId="3A545E0C" w:rsidR="3170B59B" w:rsidRDefault="53614F40" w:rsidP="53614F40">
            <w:pPr>
              <w:spacing w:before="80" w:after="80" w:line="259" w:lineRule="auto"/>
              <w:rPr>
                <w:color w:val="000000" w:themeColor="text1"/>
              </w:rPr>
            </w:pPr>
            <w:r w:rsidRPr="53614F40">
              <w:t>Yes</w:t>
            </w:r>
          </w:p>
        </w:tc>
        <w:tc>
          <w:tcPr>
            <w:tcW w:w="6480" w:type="dxa"/>
            <w:tcBorders>
              <w:bottom w:val="single" w:sz="6" w:space="0" w:color="auto"/>
              <w:right w:val="single" w:sz="6" w:space="0" w:color="auto"/>
            </w:tcBorders>
            <w:tcMar>
              <w:left w:w="90" w:type="dxa"/>
              <w:right w:w="90" w:type="dxa"/>
            </w:tcMar>
          </w:tcPr>
          <w:p w14:paraId="7B75EBAC" w14:textId="2E5A74DE" w:rsidR="3170B59B" w:rsidRDefault="25EBF8B3" w:rsidP="25EBF8B3">
            <w:pPr>
              <w:spacing w:before="80" w:after="80" w:line="259" w:lineRule="auto"/>
              <w:rPr>
                <w:color w:val="000000" w:themeColor="text1"/>
              </w:rPr>
            </w:pPr>
            <w:r>
              <w:t xml:space="preserve">The member needs </w:t>
            </w:r>
            <w:r w:rsidR="373E1834">
              <w:t>supervision or greater</w:t>
            </w:r>
            <w:r w:rsidR="0157DA69">
              <w:t xml:space="preserve"> </w:t>
            </w:r>
            <w:r>
              <w:t>assistance daily</w:t>
            </w:r>
          </w:p>
        </w:tc>
      </w:tr>
      <w:tr w:rsidR="3170B59B" w14:paraId="709709A7" w14:textId="77777777" w:rsidTr="70EAD96A">
        <w:trPr>
          <w:trHeight w:val="285"/>
        </w:trPr>
        <w:tc>
          <w:tcPr>
            <w:tcW w:w="2865" w:type="dxa"/>
            <w:tcBorders>
              <w:left w:val="single" w:sz="6" w:space="0" w:color="auto"/>
              <w:bottom w:val="single" w:sz="6" w:space="0" w:color="auto"/>
            </w:tcBorders>
            <w:tcMar>
              <w:left w:w="90" w:type="dxa"/>
              <w:right w:w="90" w:type="dxa"/>
            </w:tcMar>
          </w:tcPr>
          <w:p w14:paraId="20F11B1B" w14:textId="70720FD3" w:rsidR="3170B59B" w:rsidRDefault="53614F40" w:rsidP="53614F40">
            <w:pPr>
              <w:spacing w:before="80" w:after="80" w:line="259" w:lineRule="auto"/>
              <w:rPr>
                <w:color w:val="000000" w:themeColor="text1"/>
              </w:rPr>
            </w:pPr>
            <w:r w:rsidRPr="53614F40">
              <w:t>No</w:t>
            </w:r>
          </w:p>
        </w:tc>
        <w:tc>
          <w:tcPr>
            <w:tcW w:w="6480" w:type="dxa"/>
            <w:tcBorders>
              <w:bottom w:val="single" w:sz="6" w:space="0" w:color="auto"/>
              <w:right w:val="single" w:sz="6" w:space="0" w:color="auto"/>
            </w:tcBorders>
            <w:tcMar>
              <w:left w:w="90" w:type="dxa"/>
              <w:right w:w="90" w:type="dxa"/>
            </w:tcMar>
          </w:tcPr>
          <w:p w14:paraId="481620FE" w14:textId="7FD07A0D" w:rsidR="3170B59B" w:rsidRDefault="25EBF8B3" w:rsidP="25EBF8B3">
            <w:pPr>
              <w:spacing w:before="80" w:after="80" w:line="259" w:lineRule="auto"/>
              <w:rPr>
                <w:color w:val="000000" w:themeColor="text1"/>
              </w:rPr>
            </w:pPr>
            <w:r>
              <w:t xml:space="preserve">The member does not need </w:t>
            </w:r>
            <w:r w:rsidR="373E1834">
              <w:t>supervision or greater</w:t>
            </w:r>
            <w:r w:rsidR="4322412A">
              <w:t xml:space="preserve"> </w:t>
            </w:r>
            <w:r>
              <w:t>assistance daily</w:t>
            </w:r>
          </w:p>
        </w:tc>
      </w:tr>
    </w:tbl>
    <w:p w14:paraId="7D756F93" w14:textId="24B2B780" w:rsidR="450DA67C" w:rsidRDefault="450DA67C" w:rsidP="53614F40">
      <w:pPr>
        <w:spacing w:before="80" w:after="80"/>
        <w:rPr>
          <w:color w:val="000000" w:themeColor="text1"/>
        </w:rPr>
      </w:pPr>
    </w:p>
    <w:p w14:paraId="21953BDC" w14:textId="2C3B9163" w:rsidR="450DA67C" w:rsidRDefault="450DA67C" w:rsidP="53614F40">
      <w:pPr>
        <w:spacing w:before="80" w:after="80"/>
      </w:pPr>
    </w:p>
    <w:p w14:paraId="0205B678" w14:textId="0E37C5A5" w:rsidR="3170B59B" w:rsidRDefault="4A30EDE4" w:rsidP="4A30EDE4">
      <w:pPr>
        <w:pStyle w:val="Heading3"/>
        <w:keepNext w:val="0"/>
        <w:keepLines w:val="0"/>
        <w:spacing w:before="80" w:after="80"/>
        <w:rPr>
          <w:color w:val="000000" w:themeColor="text1"/>
        </w:rPr>
      </w:pPr>
      <w:r>
        <w:t xml:space="preserve">5.2 - Does the member need that level of assistance 3-6 times per week? </w:t>
      </w:r>
    </w:p>
    <w:p w14:paraId="485FF469" w14:textId="154C2BED" w:rsidR="005E72D0" w:rsidRDefault="53614F40" w:rsidP="005E72D0">
      <w:pPr>
        <w:spacing w:before="80" w:after="80"/>
        <w:rPr>
          <w:color w:val="000000" w:themeColor="text1"/>
        </w:rPr>
      </w:pPr>
      <w:r w:rsidRPr="70EAD96A">
        <w:rPr>
          <w:b/>
          <w:bCs/>
        </w:rPr>
        <w:t>Item Intent:</w:t>
      </w:r>
      <w:r>
        <w:t xml:space="preserve"> This is a skip logic </w:t>
      </w:r>
      <w:r w:rsidR="2458837E">
        <w:t>question and</w:t>
      </w:r>
      <w:r>
        <w:t xml:space="preserve"> only asked if the member answered No to </w:t>
      </w:r>
      <w:r w:rsidR="2BB60BC4">
        <w:t>Q</w:t>
      </w:r>
      <w:r>
        <w:t xml:space="preserve">uestion 5.1, indicating they need less than daily assistance taking their </w:t>
      </w:r>
      <w:r w:rsidR="00EC6DCE">
        <w:t>subcu</w:t>
      </w:r>
      <w:r w:rsidR="007F2AEE">
        <w:t xml:space="preserve">taneous </w:t>
      </w:r>
      <w:r w:rsidR="00EC6DCE">
        <w:t>(</w:t>
      </w:r>
      <w:r w:rsidR="00CF2C90">
        <w:t>SQ</w:t>
      </w:r>
      <w:r w:rsidR="00EC6DCE">
        <w:t>)</w:t>
      </w:r>
      <w:r>
        <w:t xml:space="preserve"> medications. </w:t>
      </w:r>
      <w:r w:rsidR="005E72D0">
        <w:t xml:space="preserve">The intent of this item is to determine if the member needs supervision or greater assistance with </w:t>
      </w:r>
      <w:r w:rsidR="00CF2C90">
        <w:t>SQ</w:t>
      </w:r>
      <w:r w:rsidR="005E72D0">
        <w:t xml:space="preserve"> medications 3, 4, 5, or 6 days per week.</w:t>
      </w:r>
    </w:p>
    <w:p w14:paraId="34D1C06F" w14:textId="3A99032D" w:rsidR="001E521B" w:rsidRDefault="53614F40" w:rsidP="001E521B">
      <w:pPr>
        <w:spacing w:before="80" w:after="80"/>
        <w:rPr>
          <w:color w:val="000000" w:themeColor="text1"/>
        </w:rPr>
      </w:pPr>
      <w:r w:rsidRPr="53614F40">
        <w:rPr>
          <w:b/>
          <w:bCs/>
        </w:rPr>
        <w:t>Definition:</w:t>
      </w:r>
      <w:r w:rsidRPr="53614F40">
        <w:t xml:space="preserve"> </w:t>
      </w:r>
      <w:r w:rsidR="007F2AEE">
        <w:t>SQ</w:t>
      </w:r>
      <w:r w:rsidRPr="53614F40">
        <w:t xml:space="preserve"> medications are injected into the fatty tissue, or hypodermis, just under the skin.</w:t>
      </w:r>
      <w:r w:rsidR="007F2AEE">
        <w:t xml:space="preserve"> </w:t>
      </w:r>
      <w:r w:rsidR="001E521B" w:rsidRPr="53614F40">
        <w:t xml:space="preserve">Assistance with SQ medications may include reminding the member about their medication, gathering equipment, cleaning the injection site, </w:t>
      </w:r>
      <w:r w:rsidR="001E521B">
        <w:t>drawing up medication from vial, administering</w:t>
      </w:r>
      <w:r w:rsidR="001E521B" w:rsidRPr="53614F40">
        <w:t xml:space="preserve"> the injection, </w:t>
      </w:r>
      <w:r w:rsidR="00CF4C39" w:rsidRPr="53614F40">
        <w:t xml:space="preserve">and </w:t>
      </w:r>
      <w:r w:rsidR="001E521B" w:rsidRPr="53614F40">
        <w:t xml:space="preserve">disposing of </w:t>
      </w:r>
      <w:r w:rsidR="001E521B">
        <w:t>needle</w:t>
      </w:r>
      <w:r w:rsidR="001E521B" w:rsidRPr="53614F40">
        <w:t>.</w:t>
      </w:r>
    </w:p>
    <w:p w14:paraId="1805A08C" w14:textId="15EC4AD8" w:rsidR="3170B59B" w:rsidRDefault="036C666E" w:rsidP="53614F40">
      <w:pPr>
        <w:spacing w:before="80" w:after="80"/>
        <w:rPr>
          <w:color w:val="000000" w:themeColor="text1"/>
        </w:rPr>
      </w:pPr>
      <w:r w:rsidRPr="0AC082C1">
        <w:rPr>
          <w:b/>
          <w:bCs/>
        </w:rPr>
        <w:t>Steps for Assessment:</w:t>
      </w:r>
      <w:r>
        <w:t xml:space="preserve"> The nurse assessor should ask the member or caregiver directly </w:t>
      </w:r>
      <w:r w:rsidR="53614F40" w:rsidDel="036C666E">
        <w:t xml:space="preserve">how many times per week the </w:t>
      </w:r>
      <w:r>
        <w:t>member requires assistance with administering their SQ medications</w:t>
      </w:r>
      <w:r w:rsidR="00090B21">
        <w:t>.</w:t>
      </w:r>
    </w:p>
    <w:p w14:paraId="4F8E5D8C" w14:textId="77777777" w:rsidR="008476FB" w:rsidRDefault="008476FB" w:rsidP="008476FB">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3170B59B" w14:paraId="7D002722" w14:textId="77777777" w:rsidTr="70EAD96A">
        <w:trPr>
          <w:trHeight w:val="285"/>
        </w:trPr>
        <w:tc>
          <w:tcPr>
            <w:tcW w:w="2865" w:type="dxa"/>
            <w:tcBorders>
              <w:top w:val="single" w:sz="6" w:space="0" w:color="auto"/>
              <w:left w:val="single" w:sz="6" w:space="0" w:color="auto"/>
            </w:tcBorders>
            <w:tcMar>
              <w:left w:w="90" w:type="dxa"/>
              <w:right w:w="90" w:type="dxa"/>
            </w:tcMar>
          </w:tcPr>
          <w:p w14:paraId="513F6303" w14:textId="3D6281B7" w:rsidR="3170B59B" w:rsidRDefault="008476FB"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777C3B68" w14:textId="0931B985" w:rsidR="3170B59B" w:rsidRDefault="53614F40" w:rsidP="53614F40">
            <w:pPr>
              <w:spacing w:before="80" w:after="80" w:line="259" w:lineRule="auto"/>
              <w:rPr>
                <w:color w:val="000000" w:themeColor="text1"/>
              </w:rPr>
            </w:pPr>
            <w:r w:rsidRPr="53614F40">
              <w:rPr>
                <w:b/>
                <w:bCs/>
              </w:rPr>
              <w:t>Definition</w:t>
            </w:r>
          </w:p>
        </w:tc>
      </w:tr>
      <w:tr w:rsidR="3170B59B" w14:paraId="2354829D" w14:textId="77777777" w:rsidTr="70EAD96A">
        <w:trPr>
          <w:trHeight w:val="285"/>
        </w:trPr>
        <w:tc>
          <w:tcPr>
            <w:tcW w:w="2865" w:type="dxa"/>
            <w:tcBorders>
              <w:left w:val="single" w:sz="6" w:space="0" w:color="auto"/>
              <w:bottom w:val="single" w:sz="6" w:space="0" w:color="auto"/>
            </w:tcBorders>
            <w:tcMar>
              <w:left w:w="90" w:type="dxa"/>
              <w:right w:w="90" w:type="dxa"/>
            </w:tcMar>
          </w:tcPr>
          <w:p w14:paraId="4D80EB1E" w14:textId="74240036" w:rsidR="3170B59B"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501C8E61" w14:textId="21D23389" w:rsidR="3170B59B" w:rsidRDefault="25EBF8B3" w:rsidP="25EBF8B3">
            <w:pPr>
              <w:spacing w:before="80" w:after="80" w:line="259" w:lineRule="auto"/>
              <w:rPr>
                <w:color w:val="000000" w:themeColor="text1"/>
              </w:rPr>
            </w:pPr>
            <w:r>
              <w:t xml:space="preserve">The member needs </w:t>
            </w:r>
            <w:r w:rsidR="2F5D8E87">
              <w:t>supervision or greater</w:t>
            </w:r>
            <w:r w:rsidR="2E487D63">
              <w:t xml:space="preserve"> </w:t>
            </w:r>
            <w:r>
              <w:t>assistance 3, 4, 5, or 6 days per week</w:t>
            </w:r>
          </w:p>
        </w:tc>
      </w:tr>
      <w:tr w:rsidR="3170B59B" w14:paraId="01B841C0" w14:textId="77777777" w:rsidTr="70EAD96A">
        <w:trPr>
          <w:trHeight w:val="285"/>
        </w:trPr>
        <w:tc>
          <w:tcPr>
            <w:tcW w:w="2865" w:type="dxa"/>
            <w:tcBorders>
              <w:left w:val="single" w:sz="6" w:space="0" w:color="auto"/>
              <w:bottom w:val="single" w:sz="6" w:space="0" w:color="auto"/>
            </w:tcBorders>
            <w:tcMar>
              <w:left w:w="90" w:type="dxa"/>
              <w:right w:w="90" w:type="dxa"/>
            </w:tcMar>
          </w:tcPr>
          <w:p w14:paraId="368CAA0E" w14:textId="04D2CAC4" w:rsidR="3170B59B"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1458C556" w14:textId="4A8E3696" w:rsidR="3170B59B" w:rsidRDefault="25EBF8B3" w:rsidP="25EBF8B3">
            <w:pPr>
              <w:spacing w:before="80" w:after="80" w:line="259" w:lineRule="auto"/>
              <w:rPr>
                <w:color w:val="000000" w:themeColor="text1"/>
              </w:rPr>
            </w:pPr>
            <w:r>
              <w:t xml:space="preserve">The member </w:t>
            </w:r>
            <w:r w:rsidR="1346141D">
              <w:t xml:space="preserve">does not </w:t>
            </w:r>
            <w:r w:rsidR="2F5D8E87">
              <w:t>need supervision or greater</w:t>
            </w:r>
            <w:r>
              <w:t xml:space="preserve"> assistance </w:t>
            </w:r>
            <w:r w:rsidR="39FE04AE">
              <w:t>3</w:t>
            </w:r>
            <w:r w:rsidR="0285BC36">
              <w:t>, 4, 5, or 6 days per week</w:t>
            </w:r>
          </w:p>
        </w:tc>
      </w:tr>
    </w:tbl>
    <w:p w14:paraId="7719D529" w14:textId="453E7511" w:rsidR="3170B59B" w:rsidRDefault="3170B59B" w:rsidP="53614F40">
      <w:pPr>
        <w:spacing w:before="80" w:after="80"/>
        <w:rPr>
          <w:color w:val="000000" w:themeColor="text1"/>
        </w:rPr>
      </w:pPr>
    </w:p>
    <w:p w14:paraId="69C5CE68" w14:textId="788EB4F9" w:rsidR="3170B59B" w:rsidRDefault="3170B59B" w:rsidP="53614F40">
      <w:pPr>
        <w:spacing w:before="80" w:after="80"/>
        <w:rPr>
          <w:color w:val="000000" w:themeColor="text1"/>
        </w:rPr>
      </w:pPr>
    </w:p>
    <w:p w14:paraId="11B5424B" w14:textId="1EDB5735" w:rsidR="3170B59B" w:rsidRDefault="4A30EDE4" w:rsidP="4A30EDE4">
      <w:pPr>
        <w:pStyle w:val="Heading3"/>
        <w:keepNext w:val="0"/>
        <w:keepLines w:val="0"/>
        <w:spacing w:before="80" w:after="80"/>
        <w:rPr>
          <w:color w:val="000000" w:themeColor="text1"/>
        </w:rPr>
      </w:pPr>
      <w:r w:rsidRPr="4A30EDE4">
        <w:t>6 - What level of assistance is required for administration of</w:t>
      </w:r>
      <w:r w:rsidR="49560FD6">
        <w:t xml:space="preserve"> R</w:t>
      </w:r>
      <w:r w:rsidR="0B406399">
        <w:t>ectal</w:t>
      </w:r>
      <w:r w:rsidRPr="4A30EDE4">
        <w:t xml:space="preserve"> (PR) medications? </w:t>
      </w:r>
    </w:p>
    <w:p w14:paraId="5B5018A8" w14:textId="2A6668BD" w:rsidR="3170B59B"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w:t>
      </w:r>
      <w:r w:rsidR="008476FB">
        <w:t xml:space="preserve"> rectal (</w:t>
      </w:r>
      <w:r w:rsidRPr="53614F40">
        <w:t>PR</w:t>
      </w:r>
      <w:r w:rsidR="008476FB">
        <w:t>)</w:t>
      </w:r>
      <w:r w:rsidRPr="53614F40">
        <w:t xml:space="preserve"> medications. </w:t>
      </w:r>
    </w:p>
    <w:p w14:paraId="448B69E6" w14:textId="401960D3" w:rsidR="3170B59B" w:rsidRDefault="53614F40" w:rsidP="53614F40">
      <w:pPr>
        <w:spacing w:before="80" w:after="80"/>
        <w:rPr>
          <w:color w:val="000000" w:themeColor="text1"/>
        </w:rPr>
      </w:pPr>
      <w:r w:rsidRPr="53614F40">
        <w:rPr>
          <w:b/>
          <w:bCs/>
        </w:rPr>
        <w:t>Definition:</w:t>
      </w:r>
      <w:r w:rsidRPr="53614F40">
        <w:t xml:space="preserve"> </w:t>
      </w:r>
      <w:r w:rsidR="008476FB">
        <w:t>PR</w:t>
      </w:r>
      <w:r w:rsidRPr="53614F40">
        <w:t xml:space="preserve"> medications are given through the anus into the rectum. Medications may be administered using a suppository (a solid drug inserted into the rectum), an enema, or a catheter.</w:t>
      </w:r>
      <w:r w:rsidR="008476FB">
        <w:t xml:space="preserve"> </w:t>
      </w:r>
      <w:r w:rsidRPr="53614F40">
        <w:lastRenderedPageBreak/>
        <w:t xml:space="preserve">Assistance with PR medications may include reminding the member about their medication, gathering equipment, positioning the member, inserting the suppository or enema, attaching medication to catheter, cleaning/disposing of equipment. </w:t>
      </w:r>
    </w:p>
    <w:p w14:paraId="2281F606" w14:textId="77777777" w:rsidR="004D5675" w:rsidRDefault="53614F40" w:rsidP="00B64F90">
      <w:pPr>
        <w:spacing w:before="80" w:after="80"/>
      </w:pPr>
      <w:r w:rsidRPr="1F096DC9">
        <w:rPr>
          <w:b/>
          <w:bCs/>
        </w:rPr>
        <w:t>Steps for Assessment:</w:t>
      </w:r>
      <w:r>
        <w:t xml:space="preserve"> The nurse assessor should begin by clarifying whether the member takes any rectal medications. If so, the nurse assessor should then ask the member or caregiver directly whether they require assistance administering their rectal medications.</w:t>
      </w:r>
      <w:r w:rsidR="000D58FC">
        <w:t xml:space="preserve"> </w:t>
      </w:r>
      <w:r w:rsidRPr="53614F40">
        <w:t>Prompts may be necessary to correctly select the level of assistance, such as:</w:t>
      </w:r>
      <w:r w:rsidR="008476FB">
        <w:t xml:space="preserve"> </w:t>
      </w:r>
    </w:p>
    <w:p w14:paraId="094F2FE1" w14:textId="77777777" w:rsidR="004D5675" w:rsidRPr="004D5675" w:rsidRDefault="00B64F90" w:rsidP="004D5675">
      <w:pPr>
        <w:pStyle w:val="ListParagraph"/>
        <w:numPr>
          <w:ilvl w:val="0"/>
          <w:numId w:val="72"/>
        </w:numPr>
        <w:spacing w:before="80" w:after="80"/>
        <w:rPr>
          <w:i/>
          <w:iCs/>
          <w:color w:val="000000" w:themeColor="text1"/>
        </w:rPr>
      </w:pPr>
      <w:r w:rsidRPr="004D5675">
        <w:rPr>
          <w:i/>
          <w:iCs/>
          <w:color w:val="000000" w:themeColor="text1"/>
        </w:rPr>
        <w:t xml:space="preserve">Can you describe how you take your PR medications? </w:t>
      </w:r>
    </w:p>
    <w:p w14:paraId="33B5E109" w14:textId="77777777" w:rsidR="004D5675" w:rsidRDefault="00B64F90" w:rsidP="004D5675">
      <w:pPr>
        <w:pStyle w:val="ListParagraph"/>
        <w:numPr>
          <w:ilvl w:val="0"/>
          <w:numId w:val="72"/>
        </w:numPr>
        <w:spacing w:before="80" w:after="80"/>
      </w:pPr>
      <w:r w:rsidRPr="004D5675">
        <w:rPr>
          <w:i/>
          <w:iCs/>
        </w:rPr>
        <w:t>How do you remember to take your PR medications?</w:t>
      </w:r>
      <w:r>
        <w:t xml:space="preserve"> </w:t>
      </w:r>
    </w:p>
    <w:p w14:paraId="1AF74FF1" w14:textId="3DEC779F" w:rsidR="00B64F90" w:rsidRPr="004D5675" w:rsidRDefault="00B64F90" w:rsidP="004D5675">
      <w:pPr>
        <w:pStyle w:val="ListParagraph"/>
        <w:numPr>
          <w:ilvl w:val="0"/>
          <w:numId w:val="72"/>
        </w:numPr>
        <w:spacing w:before="80" w:after="80"/>
        <w:rPr>
          <w:color w:val="000000" w:themeColor="text1"/>
        </w:rPr>
      </w:pPr>
      <w:r w:rsidRPr="004D5675">
        <w:rPr>
          <w:i/>
          <w:iCs/>
        </w:rPr>
        <w:t>What exactly does John do to help you with your PR medications?</w:t>
      </w:r>
    </w:p>
    <w:p w14:paraId="3F8F27B9" w14:textId="77777777" w:rsidR="00821FDC" w:rsidRDefault="00821FDC" w:rsidP="00821FDC">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95"/>
      </w:tblGrid>
      <w:tr w:rsidR="3170B59B" w14:paraId="75F4A88B" w14:textId="77777777" w:rsidTr="70EAD96A">
        <w:trPr>
          <w:trHeight w:val="285"/>
        </w:trPr>
        <w:tc>
          <w:tcPr>
            <w:tcW w:w="2835" w:type="dxa"/>
            <w:tcBorders>
              <w:top w:val="single" w:sz="6" w:space="0" w:color="auto"/>
              <w:left w:val="single" w:sz="6" w:space="0" w:color="auto"/>
            </w:tcBorders>
            <w:tcMar>
              <w:left w:w="90" w:type="dxa"/>
              <w:right w:w="90" w:type="dxa"/>
            </w:tcMar>
          </w:tcPr>
          <w:p w14:paraId="707FCEAA" w14:textId="0E7BF208" w:rsidR="3170B59B" w:rsidRDefault="00875FFE"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792DD5B0" w14:textId="7BB0FC9B" w:rsidR="3170B59B" w:rsidRDefault="53614F40" w:rsidP="53614F40">
            <w:pPr>
              <w:spacing w:before="80" w:after="80" w:line="259" w:lineRule="auto"/>
              <w:rPr>
                <w:color w:val="000000" w:themeColor="text1"/>
              </w:rPr>
            </w:pPr>
            <w:r w:rsidRPr="53614F40">
              <w:rPr>
                <w:b/>
                <w:bCs/>
              </w:rPr>
              <w:t>Definition</w:t>
            </w:r>
          </w:p>
        </w:tc>
      </w:tr>
      <w:tr w:rsidR="3170B59B" w14:paraId="7626B9BC" w14:textId="77777777" w:rsidTr="70EAD96A">
        <w:trPr>
          <w:trHeight w:val="285"/>
        </w:trPr>
        <w:tc>
          <w:tcPr>
            <w:tcW w:w="2835" w:type="dxa"/>
            <w:tcBorders>
              <w:left w:val="single" w:sz="6" w:space="0" w:color="auto"/>
              <w:bottom w:val="single" w:sz="6" w:space="0" w:color="auto"/>
            </w:tcBorders>
            <w:tcMar>
              <w:left w:w="90" w:type="dxa"/>
              <w:right w:w="90" w:type="dxa"/>
            </w:tcMar>
          </w:tcPr>
          <w:p w14:paraId="5943735D" w14:textId="27CFBDE7" w:rsidR="3170B59B" w:rsidRDefault="00875FFE" w:rsidP="53614F40">
            <w:pPr>
              <w:spacing w:before="80" w:after="80" w:line="259" w:lineRule="auto"/>
              <w:rPr>
                <w:color w:val="000000" w:themeColor="text1"/>
              </w:rPr>
            </w:pPr>
            <w:r>
              <w:rPr>
                <w:color w:val="000000" w:themeColor="text1"/>
              </w:rPr>
              <w:t>No medications taken</w:t>
            </w:r>
          </w:p>
        </w:tc>
        <w:tc>
          <w:tcPr>
            <w:tcW w:w="6495" w:type="dxa"/>
            <w:tcBorders>
              <w:bottom w:val="single" w:sz="6" w:space="0" w:color="auto"/>
              <w:right w:val="single" w:sz="6" w:space="0" w:color="auto"/>
            </w:tcBorders>
            <w:tcMar>
              <w:left w:w="90" w:type="dxa"/>
              <w:right w:w="90" w:type="dxa"/>
            </w:tcMar>
          </w:tcPr>
          <w:p w14:paraId="2DFA58ED" w14:textId="1ABA9326" w:rsidR="3170B59B" w:rsidRDefault="4863F664" w:rsidP="53614F40">
            <w:pPr>
              <w:spacing w:before="80" w:after="80" w:line="259" w:lineRule="auto"/>
            </w:pPr>
            <w:r>
              <w:t xml:space="preserve">No </w:t>
            </w:r>
            <w:r w:rsidR="4EDA1160">
              <w:t>rectal</w:t>
            </w:r>
            <w:r>
              <w:t xml:space="preserve"> </w:t>
            </w:r>
            <w:r w:rsidR="00875FFE">
              <w:t xml:space="preserve">(PR) </w:t>
            </w:r>
            <w:r>
              <w:t>medications taken</w:t>
            </w:r>
          </w:p>
        </w:tc>
      </w:tr>
      <w:tr w:rsidR="3170B59B" w14:paraId="5B5F2BB1" w14:textId="77777777" w:rsidTr="70EAD96A">
        <w:trPr>
          <w:trHeight w:val="285"/>
        </w:trPr>
        <w:tc>
          <w:tcPr>
            <w:tcW w:w="2835" w:type="dxa"/>
            <w:tcBorders>
              <w:left w:val="single" w:sz="6" w:space="0" w:color="auto"/>
              <w:bottom w:val="single" w:sz="6" w:space="0" w:color="auto"/>
            </w:tcBorders>
            <w:tcMar>
              <w:left w:w="90" w:type="dxa"/>
              <w:right w:w="90" w:type="dxa"/>
            </w:tcMar>
          </w:tcPr>
          <w:p w14:paraId="3992C7DC" w14:textId="7D98805D" w:rsidR="3170B59B" w:rsidRDefault="00875FFE" w:rsidP="53614F40">
            <w:pPr>
              <w:spacing w:before="80" w:after="80" w:line="259" w:lineRule="auto"/>
              <w:rPr>
                <w:color w:val="000000" w:themeColor="text1"/>
              </w:rPr>
            </w:pPr>
            <w:r>
              <w:t>Full self-administration</w:t>
            </w:r>
          </w:p>
        </w:tc>
        <w:tc>
          <w:tcPr>
            <w:tcW w:w="6495" w:type="dxa"/>
            <w:tcBorders>
              <w:bottom w:val="single" w:sz="6" w:space="0" w:color="auto"/>
              <w:right w:val="single" w:sz="6" w:space="0" w:color="auto"/>
            </w:tcBorders>
            <w:tcMar>
              <w:left w:w="90" w:type="dxa"/>
              <w:right w:w="90" w:type="dxa"/>
            </w:tcMar>
          </w:tcPr>
          <w:p w14:paraId="1FB3371B" w14:textId="24D7C413" w:rsidR="3170B59B" w:rsidRDefault="00875FFE" w:rsidP="53614F40">
            <w:pPr>
              <w:spacing w:before="80" w:after="80" w:line="259" w:lineRule="auto"/>
            </w:pPr>
            <w:r>
              <w:t>The member can complete all components of the task</w:t>
            </w:r>
          </w:p>
        </w:tc>
      </w:tr>
      <w:tr w:rsidR="3170B59B" w14:paraId="68E7C58B" w14:textId="77777777" w:rsidTr="70EAD96A">
        <w:trPr>
          <w:trHeight w:val="285"/>
        </w:trPr>
        <w:tc>
          <w:tcPr>
            <w:tcW w:w="2835" w:type="dxa"/>
            <w:tcBorders>
              <w:left w:val="single" w:sz="6" w:space="0" w:color="auto"/>
              <w:bottom w:val="single" w:sz="6" w:space="0" w:color="auto"/>
            </w:tcBorders>
            <w:tcMar>
              <w:left w:w="90" w:type="dxa"/>
              <w:right w:w="90" w:type="dxa"/>
            </w:tcMar>
          </w:tcPr>
          <w:p w14:paraId="721BC9DF" w14:textId="341635DE" w:rsidR="3170B59B" w:rsidRDefault="00875FFE" w:rsidP="53614F40">
            <w:pPr>
              <w:spacing w:before="80" w:after="80" w:line="259" w:lineRule="auto"/>
              <w:rPr>
                <w:color w:val="000000" w:themeColor="text1"/>
              </w:rPr>
            </w:pPr>
            <w:r>
              <w:t>Supervision - oversight, cueing, guidance</w:t>
            </w:r>
          </w:p>
        </w:tc>
        <w:tc>
          <w:tcPr>
            <w:tcW w:w="6495" w:type="dxa"/>
            <w:tcBorders>
              <w:bottom w:val="single" w:sz="6" w:space="0" w:color="auto"/>
              <w:right w:val="single" w:sz="6" w:space="0" w:color="auto"/>
            </w:tcBorders>
            <w:tcMar>
              <w:left w:w="90" w:type="dxa"/>
              <w:right w:w="90" w:type="dxa"/>
            </w:tcMar>
          </w:tcPr>
          <w:p w14:paraId="01933D16" w14:textId="27BCFD68" w:rsidR="3170B59B" w:rsidRDefault="00875FFE" w:rsidP="53614F40">
            <w:pPr>
              <w:spacing w:before="80" w:after="80" w:line="259" w:lineRule="auto"/>
            </w:pPr>
            <w:r>
              <w:t>The member requires oversight and verbal cueing, and guidance help to complete the task</w:t>
            </w:r>
          </w:p>
        </w:tc>
      </w:tr>
      <w:tr w:rsidR="3170B59B" w14:paraId="36AF4A0A" w14:textId="77777777" w:rsidTr="70EAD96A">
        <w:trPr>
          <w:trHeight w:val="285"/>
        </w:trPr>
        <w:tc>
          <w:tcPr>
            <w:tcW w:w="2835" w:type="dxa"/>
            <w:tcBorders>
              <w:left w:val="single" w:sz="6" w:space="0" w:color="auto"/>
              <w:bottom w:val="single" w:sz="6" w:space="0" w:color="auto"/>
            </w:tcBorders>
            <w:tcMar>
              <w:left w:w="90" w:type="dxa"/>
              <w:right w:w="90" w:type="dxa"/>
            </w:tcMar>
          </w:tcPr>
          <w:p w14:paraId="6E4C4E1B" w14:textId="24AC7C29" w:rsidR="3170B59B" w:rsidRDefault="00875FFE" w:rsidP="53614F40">
            <w:pPr>
              <w:spacing w:before="80" w:after="80" w:line="259" w:lineRule="auto"/>
              <w:rPr>
                <w:color w:val="000000" w:themeColor="text1"/>
              </w:rPr>
            </w:pPr>
            <w:r>
              <w:t xml:space="preserve">Physical assistance in order to complete the task  </w:t>
            </w:r>
          </w:p>
        </w:tc>
        <w:tc>
          <w:tcPr>
            <w:tcW w:w="6495" w:type="dxa"/>
            <w:tcBorders>
              <w:bottom w:val="single" w:sz="6" w:space="0" w:color="auto"/>
              <w:right w:val="single" w:sz="6" w:space="0" w:color="auto"/>
            </w:tcBorders>
            <w:tcMar>
              <w:left w:w="90" w:type="dxa"/>
              <w:right w:w="90" w:type="dxa"/>
            </w:tcMar>
          </w:tcPr>
          <w:p w14:paraId="141CB9E6" w14:textId="647E3C5D" w:rsidR="3170B59B" w:rsidRDefault="00875FFE" w:rsidP="25EBF8B3">
            <w:pPr>
              <w:spacing w:before="80" w:after="80" w:line="259" w:lineRule="auto"/>
              <w:rPr>
                <w:color w:val="000000" w:themeColor="text1"/>
              </w:rPr>
            </w:pPr>
            <w:r>
              <w:t>The member requires physical</w:t>
            </w:r>
            <w:r w:rsidR="25EBF8B3">
              <w:t xml:space="preserve"> assistance in order to complete the task</w:t>
            </w:r>
          </w:p>
        </w:tc>
      </w:tr>
      <w:tr w:rsidR="3170B59B" w14:paraId="5AEBBF09" w14:textId="77777777" w:rsidTr="70EAD96A">
        <w:trPr>
          <w:trHeight w:val="285"/>
        </w:trPr>
        <w:tc>
          <w:tcPr>
            <w:tcW w:w="2835" w:type="dxa"/>
            <w:tcBorders>
              <w:left w:val="single" w:sz="6" w:space="0" w:color="auto"/>
              <w:bottom w:val="single" w:sz="6" w:space="0" w:color="auto"/>
            </w:tcBorders>
            <w:tcMar>
              <w:left w:w="90" w:type="dxa"/>
              <w:right w:w="90" w:type="dxa"/>
            </w:tcMar>
          </w:tcPr>
          <w:p w14:paraId="2001744B" w14:textId="4C020294" w:rsidR="3170B59B" w:rsidRDefault="00875FFE" w:rsidP="53614F40">
            <w:pPr>
              <w:spacing w:before="80" w:after="80" w:line="259" w:lineRule="auto"/>
              <w:rPr>
                <w:color w:val="000000" w:themeColor="text1"/>
              </w:rPr>
            </w:pPr>
            <w:r>
              <w:t>Totally dependent on others - member unable to participate in any degree</w:t>
            </w:r>
          </w:p>
        </w:tc>
        <w:tc>
          <w:tcPr>
            <w:tcW w:w="6495" w:type="dxa"/>
            <w:tcBorders>
              <w:bottom w:val="single" w:sz="6" w:space="0" w:color="auto"/>
              <w:right w:val="single" w:sz="6" w:space="0" w:color="auto"/>
            </w:tcBorders>
            <w:tcMar>
              <w:left w:w="90" w:type="dxa"/>
              <w:right w:w="90" w:type="dxa"/>
            </w:tcMar>
          </w:tcPr>
          <w:p w14:paraId="5E484E6F" w14:textId="53D7E7BE" w:rsidR="3170B59B" w:rsidRDefault="00875FFE" w:rsidP="53614F40">
            <w:pPr>
              <w:spacing w:before="80" w:after="80" w:line="259" w:lineRule="auto"/>
              <w:rPr>
                <w:color w:val="000000" w:themeColor="text1"/>
              </w:rPr>
            </w:pPr>
            <w:r>
              <w:t>The member is unable to participate in the task in any way and relies on others in order to complete the task</w:t>
            </w:r>
          </w:p>
        </w:tc>
      </w:tr>
    </w:tbl>
    <w:p w14:paraId="6F4E252F" w14:textId="793DCE02" w:rsidR="3170B59B" w:rsidRDefault="3170B59B" w:rsidP="53614F40">
      <w:pPr>
        <w:spacing w:before="80" w:after="80"/>
        <w:rPr>
          <w:color w:val="000000" w:themeColor="text1"/>
        </w:rPr>
      </w:pPr>
    </w:p>
    <w:p w14:paraId="63F5820F" w14:textId="69196EAF" w:rsidR="3170B59B" w:rsidRDefault="3170B59B" w:rsidP="25EBF8B3">
      <w:pPr>
        <w:spacing w:before="80" w:after="80"/>
        <w:rPr>
          <w:color w:val="000000" w:themeColor="text1"/>
        </w:rPr>
      </w:pPr>
    </w:p>
    <w:p w14:paraId="2965D313" w14:textId="545EB22C" w:rsidR="3170B59B" w:rsidRDefault="4A30EDE4" w:rsidP="4A30EDE4">
      <w:pPr>
        <w:pStyle w:val="Heading3"/>
        <w:keepNext w:val="0"/>
        <w:keepLines w:val="0"/>
        <w:spacing w:before="80" w:after="80"/>
        <w:rPr>
          <w:color w:val="000000" w:themeColor="text1"/>
        </w:rPr>
      </w:pPr>
      <w:r>
        <w:t xml:space="preserve">6.1 - Does the member need that level of assistance daily? </w:t>
      </w:r>
    </w:p>
    <w:p w14:paraId="3B059D72" w14:textId="138BE730" w:rsidR="3170B59B" w:rsidRDefault="53614F40" w:rsidP="53614F40">
      <w:pPr>
        <w:spacing w:before="80" w:after="80"/>
        <w:rPr>
          <w:color w:val="000000" w:themeColor="text1"/>
        </w:rPr>
      </w:pPr>
      <w:r w:rsidRPr="70EAD96A">
        <w:rPr>
          <w:b/>
          <w:bCs/>
        </w:rPr>
        <w:t>Item Intent:</w:t>
      </w:r>
      <w:r>
        <w:t xml:space="preserve"> This is a skip logic </w:t>
      </w:r>
      <w:r w:rsidR="3D16F91F">
        <w:t>question and</w:t>
      </w:r>
      <w:r>
        <w:t xml:space="preserve"> only asked if the member </w:t>
      </w:r>
      <w:r w:rsidR="007F0A7A">
        <w:t>indicated that</w:t>
      </w:r>
      <w:r>
        <w:t xml:space="preserve"> they require supervision or greater assistance with taking their rectal </w:t>
      </w:r>
      <w:r w:rsidR="00821FDC">
        <w:t xml:space="preserve">(PR) </w:t>
      </w:r>
      <w:r>
        <w:t>medications</w:t>
      </w:r>
      <w:r w:rsidR="007F0A7A">
        <w:t xml:space="preserve"> in Question 6</w:t>
      </w:r>
      <w:r>
        <w:t>. The intent of the item is to determine whether the member requires assistance daily with taking their rectal medications.</w:t>
      </w:r>
    </w:p>
    <w:p w14:paraId="48EA271B" w14:textId="3FAED405" w:rsidR="3170B59B" w:rsidRDefault="53614F40" w:rsidP="53614F40">
      <w:pPr>
        <w:spacing w:before="80" w:after="80"/>
        <w:rPr>
          <w:color w:val="000000" w:themeColor="text1"/>
        </w:rPr>
      </w:pPr>
      <w:r w:rsidRPr="53614F40">
        <w:rPr>
          <w:b/>
          <w:bCs/>
        </w:rPr>
        <w:t xml:space="preserve">Definition: </w:t>
      </w:r>
      <w:r w:rsidR="00821FDC">
        <w:t>PR</w:t>
      </w:r>
      <w:r w:rsidRPr="53614F40">
        <w:t xml:space="preserve"> medications are given through the anus into the rectum. Medications may be administered using a suppository (a solid drug inserted into the rectum), an enema, or a catheter.</w:t>
      </w:r>
      <w:r w:rsidR="00821FDC">
        <w:t xml:space="preserve"> </w:t>
      </w:r>
      <w:r w:rsidRPr="53614F40">
        <w:t xml:space="preserve">Assistance with PR medications may include reminding the member about their medication, gathering equipment, positioning the member, inserting the suppository or enema, attaching medication to catheter, cleaning/disposing of equipment. </w:t>
      </w:r>
    </w:p>
    <w:p w14:paraId="13313273" w14:textId="0900BC7E" w:rsidR="3170B59B" w:rsidRDefault="53614F40" w:rsidP="53614F40">
      <w:pPr>
        <w:spacing w:before="80" w:after="80"/>
        <w:rPr>
          <w:color w:val="000000" w:themeColor="text1"/>
        </w:rPr>
      </w:pPr>
      <w:r w:rsidRPr="1F096DC9">
        <w:rPr>
          <w:b/>
          <w:bCs/>
        </w:rPr>
        <w:t>Steps for Assessment:</w:t>
      </w:r>
      <w:r>
        <w:t xml:space="preserve"> The nurse assessor should ask the member or caregiver directly how frequently they require help administering their medication. </w:t>
      </w:r>
      <w:r w:rsidDel="53614F40">
        <w:t xml:space="preserve">It may be helpful to review the </w:t>
      </w:r>
      <w:r w:rsidR="001473EA">
        <w:t>last 7-day period</w:t>
      </w:r>
      <w:r w:rsidDel="53614F40">
        <w:t xml:space="preserve"> with the member in order to assist them in answering the question.</w:t>
      </w:r>
    </w:p>
    <w:p w14:paraId="2F4ACD99" w14:textId="77777777" w:rsidR="00821FDC" w:rsidRDefault="00821FDC" w:rsidP="00821FDC">
      <w:pPr>
        <w:spacing w:before="80" w:after="80"/>
        <w:rPr>
          <w:color w:val="000000" w:themeColor="text1"/>
        </w:rPr>
      </w:pPr>
      <w:r>
        <w:rPr>
          <w:b/>
          <w:bCs/>
        </w:rPr>
        <w:lastRenderedPageBreak/>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3170B59B" w14:paraId="75BE7421" w14:textId="77777777" w:rsidTr="70EAD96A">
        <w:trPr>
          <w:trHeight w:val="285"/>
        </w:trPr>
        <w:tc>
          <w:tcPr>
            <w:tcW w:w="2835" w:type="dxa"/>
            <w:tcBorders>
              <w:top w:val="single" w:sz="6" w:space="0" w:color="auto"/>
              <w:left w:val="single" w:sz="6" w:space="0" w:color="auto"/>
            </w:tcBorders>
            <w:tcMar>
              <w:left w:w="90" w:type="dxa"/>
              <w:right w:w="90" w:type="dxa"/>
            </w:tcMar>
          </w:tcPr>
          <w:p w14:paraId="36F10549" w14:textId="3830F3E6" w:rsidR="3170B59B" w:rsidRDefault="00821FDC"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35DECA8" w14:textId="0C1B102B" w:rsidR="3170B59B" w:rsidRDefault="53614F40" w:rsidP="53614F40">
            <w:pPr>
              <w:spacing w:before="80" w:after="80" w:line="259" w:lineRule="auto"/>
              <w:rPr>
                <w:color w:val="000000" w:themeColor="text1"/>
              </w:rPr>
            </w:pPr>
            <w:r w:rsidRPr="53614F40">
              <w:rPr>
                <w:b/>
                <w:bCs/>
              </w:rPr>
              <w:t>Definition</w:t>
            </w:r>
          </w:p>
        </w:tc>
      </w:tr>
      <w:tr w:rsidR="3170B59B" w14:paraId="3E664F77" w14:textId="77777777" w:rsidTr="70EAD96A">
        <w:trPr>
          <w:trHeight w:val="285"/>
        </w:trPr>
        <w:tc>
          <w:tcPr>
            <w:tcW w:w="2835" w:type="dxa"/>
            <w:tcBorders>
              <w:left w:val="single" w:sz="6" w:space="0" w:color="auto"/>
              <w:bottom w:val="single" w:sz="6" w:space="0" w:color="auto"/>
            </w:tcBorders>
            <w:tcMar>
              <w:left w:w="90" w:type="dxa"/>
              <w:right w:w="90" w:type="dxa"/>
            </w:tcMar>
          </w:tcPr>
          <w:p w14:paraId="14DBFB46" w14:textId="33A9B1DC" w:rsidR="3170B59B"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22A0E978" w14:textId="1BD4F534" w:rsidR="3170B59B" w:rsidRDefault="25EBF8B3" w:rsidP="25EBF8B3">
            <w:pPr>
              <w:spacing w:before="80" w:after="80" w:line="259" w:lineRule="auto"/>
              <w:rPr>
                <w:color w:val="000000" w:themeColor="text1"/>
              </w:rPr>
            </w:pPr>
            <w:r>
              <w:t xml:space="preserve">The member needs </w:t>
            </w:r>
            <w:r w:rsidR="29242C2E">
              <w:t>supervision or greater</w:t>
            </w:r>
            <w:r w:rsidR="1B9BE51B">
              <w:t xml:space="preserve"> </w:t>
            </w:r>
            <w:r>
              <w:t>assistance daily</w:t>
            </w:r>
          </w:p>
        </w:tc>
      </w:tr>
      <w:tr w:rsidR="3170B59B" w14:paraId="41A9DC15" w14:textId="77777777" w:rsidTr="70EAD96A">
        <w:trPr>
          <w:trHeight w:val="285"/>
        </w:trPr>
        <w:tc>
          <w:tcPr>
            <w:tcW w:w="2835" w:type="dxa"/>
            <w:tcBorders>
              <w:left w:val="single" w:sz="6" w:space="0" w:color="auto"/>
              <w:bottom w:val="single" w:sz="6" w:space="0" w:color="auto"/>
            </w:tcBorders>
            <w:tcMar>
              <w:left w:w="90" w:type="dxa"/>
              <w:right w:w="90" w:type="dxa"/>
            </w:tcMar>
          </w:tcPr>
          <w:p w14:paraId="5B4E1BA3" w14:textId="357B69AF" w:rsidR="3170B59B"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5310D0E0" w14:textId="6139F44A" w:rsidR="3170B59B" w:rsidRDefault="25EBF8B3" w:rsidP="25EBF8B3">
            <w:pPr>
              <w:spacing w:before="80" w:after="80" w:line="259" w:lineRule="auto"/>
              <w:rPr>
                <w:color w:val="000000" w:themeColor="text1"/>
              </w:rPr>
            </w:pPr>
            <w:r>
              <w:t xml:space="preserve">The member does not need </w:t>
            </w:r>
            <w:r w:rsidR="29242C2E">
              <w:t>supervision or greater</w:t>
            </w:r>
            <w:r w:rsidR="661F0BD2">
              <w:t xml:space="preserve"> </w:t>
            </w:r>
            <w:r>
              <w:t>assistance daily</w:t>
            </w:r>
          </w:p>
        </w:tc>
      </w:tr>
    </w:tbl>
    <w:p w14:paraId="614AC0BB" w14:textId="3A973D8D" w:rsidR="3170B59B" w:rsidRDefault="3170B59B" w:rsidP="53614F40">
      <w:pPr>
        <w:spacing w:before="80" w:after="80"/>
        <w:rPr>
          <w:color w:val="000000" w:themeColor="text1"/>
        </w:rPr>
      </w:pPr>
    </w:p>
    <w:p w14:paraId="2CB6F5E3" w14:textId="1B796AE6" w:rsidR="3170B59B" w:rsidRDefault="3170B59B" w:rsidP="53614F40">
      <w:pPr>
        <w:spacing w:before="80" w:after="80"/>
      </w:pPr>
    </w:p>
    <w:p w14:paraId="5F87C591" w14:textId="7357CAF4" w:rsidR="3170B59B" w:rsidRDefault="4A30EDE4" w:rsidP="4A30EDE4">
      <w:pPr>
        <w:pStyle w:val="Heading3"/>
        <w:keepNext w:val="0"/>
        <w:keepLines w:val="0"/>
        <w:spacing w:before="80" w:after="80"/>
        <w:rPr>
          <w:color w:val="000000" w:themeColor="text1"/>
        </w:rPr>
      </w:pPr>
      <w:r>
        <w:t xml:space="preserve">6.2 - Does the member need that level of assistance 3-6 times per week? </w:t>
      </w:r>
    </w:p>
    <w:p w14:paraId="42AE9012" w14:textId="4A22CC04" w:rsidR="00C437BC" w:rsidRDefault="53614F40" w:rsidP="00C437BC">
      <w:pPr>
        <w:spacing w:before="80" w:after="80"/>
        <w:rPr>
          <w:color w:val="000000" w:themeColor="text1"/>
        </w:rPr>
      </w:pPr>
      <w:r w:rsidRPr="70EAD96A">
        <w:rPr>
          <w:b/>
          <w:bCs/>
        </w:rPr>
        <w:t>Item Intent</w:t>
      </w:r>
      <w:r>
        <w:t xml:space="preserve">: This is a skip logic </w:t>
      </w:r>
      <w:r w:rsidR="0F18408E">
        <w:t>question and</w:t>
      </w:r>
      <w:r>
        <w:t xml:space="preserve"> only asked if the member answered No to </w:t>
      </w:r>
      <w:r w:rsidR="61540F4A">
        <w:t>Q</w:t>
      </w:r>
      <w:r>
        <w:t xml:space="preserve">uestion 6.1, indicating they need less than daily assistance taking their rectal </w:t>
      </w:r>
      <w:r w:rsidR="006A5159">
        <w:t xml:space="preserve">(PR) </w:t>
      </w:r>
      <w:r>
        <w:t xml:space="preserve">medications. </w:t>
      </w:r>
      <w:r w:rsidR="00C437BC">
        <w:t>The intent of this item is to determine if the member needs supervision or greater assistance with rectal medications 3, 4, 5, or 6 days per week.</w:t>
      </w:r>
    </w:p>
    <w:p w14:paraId="56CA95CE" w14:textId="160FA1E7" w:rsidR="3170B59B" w:rsidRDefault="53614F40" w:rsidP="53614F40">
      <w:pPr>
        <w:spacing w:before="80" w:after="80"/>
        <w:rPr>
          <w:color w:val="000000" w:themeColor="text1"/>
        </w:rPr>
      </w:pPr>
      <w:r w:rsidRPr="53614F40">
        <w:rPr>
          <w:b/>
          <w:bCs/>
        </w:rPr>
        <w:t>Definition:</w:t>
      </w:r>
      <w:r w:rsidR="009643C1">
        <w:rPr>
          <w:b/>
          <w:bCs/>
        </w:rPr>
        <w:t xml:space="preserve"> </w:t>
      </w:r>
      <w:r w:rsidR="006A5159">
        <w:t>PR</w:t>
      </w:r>
      <w:r w:rsidRPr="53614F40">
        <w:t xml:space="preserve"> medications are given through the anus into the rectum. Medications may be administered using a suppository (a solid drug inserted into the rectum), an enema, or a catheter.</w:t>
      </w:r>
      <w:r w:rsidR="006A5159">
        <w:t xml:space="preserve"> </w:t>
      </w:r>
      <w:r w:rsidRPr="53614F40">
        <w:t xml:space="preserve">Assistance with PR medications may include reminding the member about their medication, gathering equipment, positioning the member, inserting the suppository or enema, attaching medication to catheter, cleaning/disposing of equipment. </w:t>
      </w:r>
    </w:p>
    <w:p w14:paraId="4C33CC31" w14:textId="092BB7C7" w:rsidR="3170B59B" w:rsidRDefault="53614F40" w:rsidP="53614F40">
      <w:pPr>
        <w:spacing w:before="80" w:after="80"/>
        <w:rPr>
          <w:color w:val="000000" w:themeColor="text1"/>
        </w:rPr>
      </w:pPr>
      <w:r w:rsidRPr="1F096DC9">
        <w:rPr>
          <w:b/>
          <w:bCs/>
        </w:rPr>
        <w:t>Steps for Assessment</w:t>
      </w:r>
      <w:r>
        <w:t xml:space="preserve">: The nurse assessor should ask the member or caregiver directly how many times per week the member requires assistance with administering their rectal medications. </w:t>
      </w:r>
      <w:r w:rsidDel="53614F40">
        <w:t xml:space="preserve">It may be helpful to review the </w:t>
      </w:r>
      <w:r w:rsidR="0097153D">
        <w:t>last 7-day period</w:t>
      </w:r>
      <w:r w:rsidDel="53614F40">
        <w:t xml:space="preserve"> with the member as a way to ascertain the frequency of assistance needed.</w:t>
      </w:r>
    </w:p>
    <w:p w14:paraId="08E6B751" w14:textId="77777777" w:rsidR="006A5159" w:rsidRDefault="006A5159" w:rsidP="006A515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25"/>
      </w:tblGrid>
      <w:tr w:rsidR="3170B59B" w14:paraId="4674F0FC" w14:textId="77777777" w:rsidTr="70EAD96A">
        <w:trPr>
          <w:trHeight w:val="285"/>
        </w:trPr>
        <w:tc>
          <w:tcPr>
            <w:tcW w:w="2835" w:type="dxa"/>
            <w:tcBorders>
              <w:top w:val="single" w:sz="6" w:space="0" w:color="auto"/>
              <w:left w:val="single" w:sz="6" w:space="0" w:color="auto"/>
            </w:tcBorders>
            <w:tcMar>
              <w:left w:w="90" w:type="dxa"/>
              <w:right w:w="90" w:type="dxa"/>
            </w:tcMar>
          </w:tcPr>
          <w:p w14:paraId="6EA4AF09" w14:textId="24A87029" w:rsidR="3170B59B" w:rsidRDefault="006A5159"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7201DEC6" w14:textId="601C0A0A" w:rsidR="3170B59B" w:rsidRDefault="53614F40" w:rsidP="53614F40">
            <w:pPr>
              <w:spacing w:before="80" w:after="80" w:line="259" w:lineRule="auto"/>
              <w:rPr>
                <w:color w:val="000000" w:themeColor="text1"/>
              </w:rPr>
            </w:pPr>
            <w:r w:rsidRPr="53614F40">
              <w:rPr>
                <w:b/>
                <w:bCs/>
              </w:rPr>
              <w:t>Definition</w:t>
            </w:r>
          </w:p>
        </w:tc>
      </w:tr>
      <w:tr w:rsidR="3170B59B" w14:paraId="54FD05AE" w14:textId="77777777" w:rsidTr="70EAD96A">
        <w:trPr>
          <w:trHeight w:val="285"/>
        </w:trPr>
        <w:tc>
          <w:tcPr>
            <w:tcW w:w="2835" w:type="dxa"/>
            <w:tcBorders>
              <w:left w:val="single" w:sz="6" w:space="0" w:color="auto"/>
              <w:bottom w:val="single" w:sz="6" w:space="0" w:color="auto"/>
            </w:tcBorders>
            <w:tcMar>
              <w:left w:w="90" w:type="dxa"/>
              <w:right w:w="90" w:type="dxa"/>
            </w:tcMar>
          </w:tcPr>
          <w:p w14:paraId="03C4B1E3" w14:textId="09601C3B" w:rsidR="3170B59B" w:rsidRDefault="53614F40" w:rsidP="53614F40">
            <w:pPr>
              <w:spacing w:before="80" w:after="80" w:line="259" w:lineRule="auto"/>
              <w:rPr>
                <w:color w:val="000000" w:themeColor="text1"/>
              </w:rPr>
            </w:pPr>
            <w:r w:rsidRPr="53614F40">
              <w:t>Yes</w:t>
            </w:r>
          </w:p>
        </w:tc>
        <w:tc>
          <w:tcPr>
            <w:tcW w:w="6525" w:type="dxa"/>
            <w:tcBorders>
              <w:bottom w:val="single" w:sz="6" w:space="0" w:color="auto"/>
              <w:right w:val="single" w:sz="6" w:space="0" w:color="auto"/>
            </w:tcBorders>
            <w:tcMar>
              <w:left w:w="90" w:type="dxa"/>
              <w:right w:w="90" w:type="dxa"/>
            </w:tcMar>
          </w:tcPr>
          <w:p w14:paraId="0D9B25C3" w14:textId="28487F70" w:rsidR="3170B59B" w:rsidRDefault="25EBF8B3" w:rsidP="25EBF8B3">
            <w:pPr>
              <w:spacing w:before="80" w:after="80" w:line="259" w:lineRule="auto"/>
              <w:rPr>
                <w:color w:val="000000" w:themeColor="text1"/>
              </w:rPr>
            </w:pPr>
            <w:r>
              <w:t xml:space="preserve">The member needs </w:t>
            </w:r>
            <w:r w:rsidR="5F5CD623">
              <w:t>supervision or greater</w:t>
            </w:r>
            <w:r w:rsidR="4E89B9BE">
              <w:t xml:space="preserve"> </w:t>
            </w:r>
            <w:r>
              <w:t>assistance 3, 4, 5, or 6 days per week</w:t>
            </w:r>
          </w:p>
        </w:tc>
      </w:tr>
      <w:tr w:rsidR="3170B59B" w14:paraId="12079601" w14:textId="77777777" w:rsidTr="70EAD96A">
        <w:trPr>
          <w:trHeight w:val="285"/>
        </w:trPr>
        <w:tc>
          <w:tcPr>
            <w:tcW w:w="2835" w:type="dxa"/>
            <w:tcBorders>
              <w:left w:val="single" w:sz="6" w:space="0" w:color="auto"/>
              <w:bottom w:val="single" w:sz="6" w:space="0" w:color="auto"/>
            </w:tcBorders>
            <w:tcMar>
              <w:left w:w="90" w:type="dxa"/>
              <w:right w:w="90" w:type="dxa"/>
            </w:tcMar>
          </w:tcPr>
          <w:p w14:paraId="795EBF8A" w14:textId="6EF92FE9" w:rsidR="3170B59B" w:rsidRDefault="53614F40" w:rsidP="53614F40">
            <w:pPr>
              <w:spacing w:before="80" w:after="80" w:line="259" w:lineRule="auto"/>
              <w:rPr>
                <w:color w:val="000000" w:themeColor="text1"/>
              </w:rPr>
            </w:pPr>
            <w:r w:rsidRPr="53614F40">
              <w:t>No</w:t>
            </w:r>
          </w:p>
        </w:tc>
        <w:tc>
          <w:tcPr>
            <w:tcW w:w="6525" w:type="dxa"/>
            <w:tcBorders>
              <w:bottom w:val="single" w:sz="6" w:space="0" w:color="auto"/>
              <w:right w:val="single" w:sz="6" w:space="0" w:color="auto"/>
            </w:tcBorders>
            <w:tcMar>
              <w:left w:w="90" w:type="dxa"/>
              <w:right w:w="90" w:type="dxa"/>
            </w:tcMar>
          </w:tcPr>
          <w:p w14:paraId="1952B296" w14:textId="59060E55" w:rsidR="3170B59B" w:rsidRDefault="25EBF8B3" w:rsidP="25EBF8B3">
            <w:pPr>
              <w:spacing w:before="80" w:after="80" w:line="259" w:lineRule="auto"/>
              <w:rPr>
                <w:color w:val="000000" w:themeColor="text1"/>
              </w:rPr>
            </w:pPr>
            <w:r>
              <w:t xml:space="preserve">The member </w:t>
            </w:r>
            <w:r w:rsidR="07C0AD35">
              <w:t xml:space="preserve">does not </w:t>
            </w:r>
            <w:r>
              <w:t>need</w:t>
            </w:r>
            <w:r w:rsidR="5F5CD623">
              <w:t xml:space="preserve"> supervision or greater </w:t>
            </w:r>
            <w:r>
              <w:t>assistance</w:t>
            </w:r>
            <w:r w:rsidR="7B4FA4B5">
              <w:t xml:space="preserve"> </w:t>
            </w:r>
            <w:r w:rsidR="4ECB826D">
              <w:t>3, 4,</w:t>
            </w:r>
            <w:r w:rsidR="33FB2880">
              <w:t xml:space="preserve"> </w:t>
            </w:r>
            <w:r w:rsidR="4ECB826D">
              <w:t>5, or 6 days per week</w:t>
            </w:r>
          </w:p>
        </w:tc>
      </w:tr>
    </w:tbl>
    <w:p w14:paraId="2D4FA0CB" w14:textId="3190A981" w:rsidR="3170B59B" w:rsidRDefault="3170B59B" w:rsidP="53614F40">
      <w:pPr>
        <w:spacing w:before="80" w:after="80"/>
        <w:rPr>
          <w:color w:val="000000" w:themeColor="text1"/>
        </w:rPr>
      </w:pPr>
    </w:p>
    <w:p w14:paraId="56268997" w14:textId="1C670BFF" w:rsidR="7AD97AD9" w:rsidRDefault="7AD97AD9"/>
    <w:p w14:paraId="72AFDEF8" w14:textId="4E09AE8B" w:rsidR="3170B59B" w:rsidRDefault="4A30EDE4" w:rsidP="4A30EDE4">
      <w:pPr>
        <w:pStyle w:val="Heading3"/>
        <w:keepNext w:val="0"/>
        <w:keepLines w:val="0"/>
        <w:spacing w:before="80" w:after="80"/>
        <w:rPr>
          <w:color w:val="000000" w:themeColor="text1"/>
        </w:rPr>
      </w:pPr>
      <w:r w:rsidRPr="4A30EDE4">
        <w:t xml:space="preserve">7 - What level of assistance is required for administration of topical (top) medications? </w:t>
      </w:r>
    </w:p>
    <w:p w14:paraId="567DED82" w14:textId="584E85C1" w:rsidR="3170B59B"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topical </w:t>
      </w:r>
      <w:r w:rsidR="00B55F4A">
        <w:t xml:space="preserve">(top) </w:t>
      </w:r>
      <w:r w:rsidRPr="53614F40">
        <w:t xml:space="preserve">medications. </w:t>
      </w:r>
    </w:p>
    <w:p w14:paraId="0B235463" w14:textId="3ECEC23F" w:rsidR="3170B59B" w:rsidRDefault="53614F40" w:rsidP="53614F40">
      <w:pPr>
        <w:spacing w:before="80" w:after="80"/>
        <w:rPr>
          <w:color w:val="000000" w:themeColor="text1"/>
        </w:rPr>
      </w:pPr>
      <w:r w:rsidRPr="53614F40">
        <w:rPr>
          <w:b/>
          <w:bCs/>
        </w:rPr>
        <w:t>Definition:</w:t>
      </w:r>
      <w:r w:rsidRPr="53614F40">
        <w:t xml:space="preserve"> </w:t>
      </w:r>
      <w:r w:rsidR="00D95209" w:rsidRPr="00BA1E13">
        <w:t>Topical</w:t>
      </w:r>
      <w:r w:rsidRPr="00BA1E13">
        <w:t xml:space="preserve"> medications are administered to a particular spot on the outer surface of the body. They are often cream, gel, ointment, foam, or liquid formulations.</w:t>
      </w:r>
      <w:r w:rsidR="00BA1E13">
        <w:t xml:space="preserve"> </w:t>
      </w:r>
      <w:r w:rsidRPr="53614F40">
        <w:t xml:space="preserve">Assistance with topical medications may include reminding the member about their medications, gathering equipment, positioning the member, applying medication, cleaning/disposing of equipment. </w:t>
      </w:r>
    </w:p>
    <w:p w14:paraId="0BA85768" w14:textId="77777777" w:rsidR="004D5675" w:rsidRDefault="53614F40" w:rsidP="00D95209">
      <w:pPr>
        <w:spacing w:before="80" w:after="80"/>
      </w:pPr>
      <w:r w:rsidRPr="1F096DC9">
        <w:rPr>
          <w:b/>
          <w:bCs/>
        </w:rPr>
        <w:lastRenderedPageBreak/>
        <w:t>Steps for Assessment:</w:t>
      </w:r>
      <w:r>
        <w:t xml:space="preserve"> The nurse assessor should begin by clarifying whether the member uses any topical medications. If so, the nurse assessor should then ask the member or caregiver how these medications are applied and by whom. </w:t>
      </w:r>
      <w:r w:rsidRPr="53614F40">
        <w:t>Prompts may be necessary to correctly select the level of assistance, such as:</w:t>
      </w:r>
      <w:r w:rsidR="00D95209">
        <w:t xml:space="preserve"> </w:t>
      </w:r>
    </w:p>
    <w:p w14:paraId="7D9520EC" w14:textId="77777777" w:rsidR="004D5675" w:rsidRPr="004D5675" w:rsidRDefault="001A3978" w:rsidP="004D5675">
      <w:pPr>
        <w:pStyle w:val="ListParagraph"/>
        <w:numPr>
          <w:ilvl w:val="0"/>
          <w:numId w:val="73"/>
        </w:numPr>
        <w:spacing w:before="80" w:after="80"/>
        <w:rPr>
          <w:i/>
          <w:iCs/>
          <w:color w:val="000000" w:themeColor="text1"/>
        </w:rPr>
      </w:pPr>
      <w:r w:rsidRPr="004D5675">
        <w:rPr>
          <w:i/>
          <w:iCs/>
          <w:color w:val="000000" w:themeColor="text1"/>
        </w:rPr>
        <w:t xml:space="preserve">Can you describe how you </w:t>
      </w:r>
      <w:r w:rsidR="00EA5983" w:rsidRPr="004D5675">
        <w:rPr>
          <w:i/>
          <w:iCs/>
          <w:color w:val="000000" w:themeColor="text1"/>
        </w:rPr>
        <w:t xml:space="preserve">apply </w:t>
      </w:r>
      <w:r w:rsidRPr="004D5675">
        <w:rPr>
          <w:i/>
          <w:iCs/>
          <w:color w:val="000000" w:themeColor="text1"/>
        </w:rPr>
        <w:t xml:space="preserve">your topical medications? </w:t>
      </w:r>
    </w:p>
    <w:p w14:paraId="3E23DC77" w14:textId="77777777" w:rsidR="004D5675" w:rsidRDefault="001A3978" w:rsidP="004D5675">
      <w:pPr>
        <w:pStyle w:val="ListParagraph"/>
        <w:numPr>
          <w:ilvl w:val="0"/>
          <w:numId w:val="73"/>
        </w:numPr>
        <w:spacing w:before="80" w:after="80"/>
      </w:pPr>
      <w:r w:rsidRPr="004D5675">
        <w:rPr>
          <w:i/>
          <w:iCs/>
        </w:rPr>
        <w:t>How do</w:t>
      </w:r>
      <w:r w:rsidR="53614F40" w:rsidRPr="004D5675">
        <w:rPr>
          <w:i/>
          <w:iCs/>
        </w:rPr>
        <w:t xml:space="preserve"> you remember to </w:t>
      </w:r>
      <w:r w:rsidR="00EA5983" w:rsidRPr="004D5675">
        <w:rPr>
          <w:i/>
          <w:iCs/>
        </w:rPr>
        <w:t>apply</w:t>
      </w:r>
      <w:r w:rsidRPr="004D5675">
        <w:rPr>
          <w:i/>
          <w:iCs/>
        </w:rPr>
        <w:t xml:space="preserve"> your topical medications?</w:t>
      </w:r>
      <w:r w:rsidR="00D95209">
        <w:t xml:space="preserve"> </w:t>
      </w:r>
    </w:p>
    <w:p w14:paraId="30C2A72E" w14:textId="5D1D0A60" w:rsidR="000D58FC" w:rsidRPr="004D5675" w:rsidRDefault="53614F40" w:rsidP="004D5675">
      <w:pPr>
        <w:pStyle w:val="ListParagraph"/>
        <w:numPr>
          <w:ilvl w:val="0"/>
          <w:numId w:val="73"/>
        </w:numPr>
        <w:spacing w:before="80" w:after="80"/>
        <w:rPr>
          <w:color w:val="000000" w:themeColor="text1"/>
        </w:rPr>
      </w:pPr>
      <w:r w:rsidRPr="004D5675">
        <w:rPr>
          <w:i/>
          <w:iCs/>
        </w:rPr>
        <w:t>Can you tell me more about the kind of help that John provides?</w:t>
      </w:r>
      <w:r w:rsidR="00D95209" w:rsidRPr="004D5675">
        <w:rPr>
          <w:i/>
          <w:iCs/>
        </w:rPr>
        <w:t xml:space="preserve"> </w:t>
      </w:r>
    </w:p>
    <w:p w14:paraId="1B27D572" w14:textId="77777777" w:rsidR="00D95209" w:rsidRDefault="00D95209" w:rsidP="00D95209">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3170B59B" w14:paraId="1E4B0732" w14:textId="77777777" w:rsidTr="70EAD96A">
        <w:trPr>
          <w:trHeight w:val="285"/>
        </w:trPr>
        <w:tc>
          <w:tcPr>
            <w:tcW w:w="2850" w:type="dxa"/>
            <w:tcBorders>
              <w:top w:val="single" w:sz="6" w:space="0" w:color="auto"/>
              <w:left w:val="single" w:sz="6" w:space="0" w:color="auto"/>
            </w:tcBorders>
            <w:tcMar>
              <w:left w:w="90" w:type="dxa"/>
              <w:right w:w="90" w:type="dxa"/>
            </w:tcMar>
          </w:tcPr>
          <w:p w14:paraId="68831FA1" w14:textId="4EF06FFA" w:rsidR="3170B59B" w:rsidRDefault="00875FFE"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1508ED1C" w14:textId="20D5E50A" w:rsidR="3170B59B" w:rsidRDefault="53614F40" w:rsidP="53614F40">
            <w:pPr>
              <w:spacing w:before="80" w:after="80" w:line="259" w:lineRule="auto"/>
              <w:rPr>
                <w:color w:val="000000" w:themeColor="text1"/>
              </w:rPr>
            </w:pPr>
            <w:r w:rsidRPr="53614F40">
              <w:rPr>
                <w:b/>
                <w:bCs/>
              </w:rPr>
              <w:t>Definition</w:t>
            </w:r>
          </w:p>
        </w:tc>
      </w:tr>
      <w:tr w:rsidR="3170B59B" w14:paraId="026156E1" w14:textId="77777777" w:rsidTr="70EAD96A">
        <w:trPr>
          <w:trHeight w:val="285"/>
        </w:trPr>
        <w:tc>
          <w:tcPr>
            <w:tcW w:w="2850" w:type="dxa"/>
            <w:tcBorders>
              <w:left w:val="single" w:sz="6" w:space="0" w:color="auto"/>
              <w:bottom w:val="single" w:sz="6" w:space="0" w:color="auto"/>
            </w:tcBorders>
            <w:tcMar>
              <w:left w:w="90" w:type="dxa"/>
              <w:right w:w="90" w:type="dxa"/>
            </w:tcMar>
          </w:tcPr>
          <w:p w14:paraId="0E5BE850" w14:textId="22A2E534" w:rsidR="3170B59B" w:rsidRDefault="00875FFE" w:rsidP="53614F40">
            <w:pPr>
              <w:spacing w:before="80" w:after="80" w:line="259" w:lineRule="auto"/>
              <w:rPr>
                <w:color w:val="000000" w:themeColor="text1"/>
              </w:rPr>
            </w:pPr>
            <w:r>
              <w:rPr>
                <w:color w:val="000000" w:themeColor="text1"/>
              </w:rPr>
              <w:t>No medications taken</w:t>
            </w:r>
          </w:p>
        </w:tc>
        <w:tc>
          <w:tcPr>
            <w:tcW w:w="6480" w:type="dxa"/>
            <w:tcBorders>
              <w:bottom w:val="single" w:sz="6" w:space="0" w:color="auto"/>
              <w:right w:val="single" w:sz="6" w:space="0" w:color="auto"/>
            </w:tcBorders>
            <w:tcMar>
              <w:left w:w="90" w:type="dxa"/>
              <w:right w:w="90" w:type="dxa"/>
            </w:tcMar>
          </w:tcPr>
          <w:p w14:paraId="566F4D0A" w14:textId="3B45CB52" w:rsidR="3170B59B" w:rsidRDefault="4863F664" w:rsidP="53614F40">
            <w:pPr>
              <w:spacing w:before="80" w:after="80" w:line="259" w:lineRule="auto"/>
            </w:pPr>
            <w:r>
              <w:t xml:space="preserve">No </w:t>
            </w:r>
            <w:r w:rsidR="7427473C">
              <w:t xml:space="preserve">topical </w:t>
            </w:r>
            <w:r w:rsidR="00875FFE">
              <w:t xml:space="preserve">(top) </w:t>
            </w:r>
            <w:r>
              <w:t>medications taken</w:t>
            </w:r>
          </w:p>
        </w:tc>
      </w:tr>
      <w:tr w:rsidR="3170B59B" w14:paraId="7FD072C7" w14:textId="77777777" w:rsidTr="70EAD96A">
        <w:trPr>
          <w:trHeight w:val="285"/>
        </w:trPr>
        <w:tc>
          <w:tcPr>
            <w:tcW w:w="2850" w:type="dxa"/>
            <w:tcBorders>
              <w:left w:val="single" w:sz="6" w:space="0" w:color="auto"/>
              <w:bottom w:val="single" w:sz="6" w:space="0" w:color="auto"/>
            </w:tcBorders>
            <w:tcMar>
              <w:left w:w="90" w:type="dxa"/>
              <w:right w:w="90" w:type="dxa"/>
            </w:tcMar>
          </w:tcPr>
          <w:p w14:paraId="0D16C10E" w14:textId="5636B741" w:rsidR="3170B59B" w:rsidRDefault="00875FFE"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360998D4" w14:textId="6FB61C45" w:rsidR="3170B59B" w:rsidRDefault="00875FFE" w:rsidP="53614F40">
            <w:pPr>
              <w:spacing w:before="80" w:after="80" w:line="259" w:lineRule="auto"/>
            </w:pPr>
            <w:r>
              <w:t>The member can complete all components of the task</w:t>
            </w:r>
          </w:p>
        </w:tc>
      </w:tr>
      <w:tr w:rsidR="3170B59B" w14:paraId="6951A629" w14:textId="77777777" w:rsidTr="70EAD96A">
        <w:trPr>
          <w:trHeight w:val="285"/>
        </w:trPr>
        <w:tc>
          <w:tcPr>
            <w:tcW w:w="2850" w:type="dxa"/>
            <w:tcBorders>
              <w:left w:val="single" w:sz="6" w:space="0" w:color="auto"/>
              <w:bottom w:val="single" w:sz="6" w:space="0" w:color="auto"/>
            </w:tcBorders>
            <w:tcMar>
              <w:left w:w="90" w:type="dxa"/>
              <w:right w:w="90" w:type="dxa"/>
            </w:tcMar>
          </w:tcPr>
          <w:p w14:paraId="53F220AC" w14:textId="72AB87D9" w:rsidR="3170B59B" w:rsidRDefault="00875FFE"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7E06B9A7" w14:textId="1E0FB93A" w:rsidR="3170B59B" w:rsidRDefault="00875FFE" w:rsidP="53614F40">
            <w:pPr>
              <w:spacing w:before="80" w:after="80" w:line="259" w:lineRule="auto"/>
            </w:pPr>
            <w:r>
              <w:t>The member requires oversight and verbal cueing, and guidance help to complete the task</w:t>
            </w:r>
          </w:p>
        </w:tc>
      </w:tr>
      <w:tr w:rsidR="3170B59B" w14:paraId="5AE3F799" w14:textId="77777777" w:rsidTr="70EAD96A">
        <w:trPr>
          <w:trHeight w:val="285"/>
        </w:trPr>
        <w:tc>
          <w:tcPr>
            <w:tcW w:w="2850" w:type="dxa"/>
            <w:tcBorders>
              <w:left w:val="single" w:sz="6" w:space="0" w:color="auto"/>
              <w:bottom w:val="single" w:sz="6" w:space="0" w:color="auto"/>
            </w:tcBorders>
            <w:tcMar>
              <w:left w:w="90" w:type="dxa"/>
              <w:right w:w="90" w:type="dxa"/>
            </w:tcMar>
          </w:tcPr>
          <w:p w14:paraId="093BCFC5" w14:textId="5DDCE850" w:rsidR="3170B59B" w:rsidRDefault="00875FFE" w:rsidP="53614F40">
            <w:pPr>
              <w:spacing w:before="80" w:after="80" w:line="259" w:lineRule="auto"/>
              <w:rPr>
                <w:color w:val="000000" w:themeColor="text1"/>
              </w:rPr>
            </w:pPr>
            <w:r>
              <w:t xml:space="preserve">Physical assistance in order to complete the task  </w:t>
            </w:r>
          </w:p>
        </w:tc>
        <w:tc>
          <w:tcPr>
            <w:tcW w:w="6480" w:type="dxa"/>
            <w:tcBorders>
              <w:bottom w:val="single" w:sz="6" w:space="0" w:color="auto"/>
              <w:right w:val="single" w:sz="6" w:space="0" w:color="auto"/>
            </w:tcBorders>
            <w:tcMar>
              <w:left w:w="90" w:type="dxa"/>
              <w:right w:w="90" w:type="dxa"/>
            </w:tcMar>
          </w:tcPr>
          <w:p w14:paraId="583BE991" w14:textId="04EFB2E1" w:rsidR="3170B59B" w:rsidRDefault="00875FFE" w:rsidP="25EBF8B3">
            <w:pPr>
              <w:spacing w:before="80" w:after="80" w:line="259" w:lineRule="auto"/>
            </w:pPr>
            <w:r>
              <w:t>The member requires physical</w:t>
            </w:r>
            <w:r w:rsidR="25EBF8B3">
              <w:t xml:space="preserve"> assistance in order to complete the task</w:t>
            </w:r>
          </w:p>
        </w:tc>
      </w:tr>
      <w:tr w:rsidR="3170B59B" w14:paraId="54D8FDCF" w14:textId="77777777" w:rsidTr="70EAD96A">
        <w:trPr>
          <w:trHeight w:val="285"/>
        </w:trPr>
        <w:tc>
          <w:tcPr>
            <w:tcW w:w="2850" w:type="dxa"/>
            <w:tcBorders>
              <w:left w:val="single" w:sz="6" w:space="0" w:color="auto"/>
              <w:bottom w:val="single" w:sz="6" w:space="0" w:color="auto"/>
            </w:tcBorders>
            <w:tcMar>
              <w:left w:w="90" w:type="dxa"/>
              <w:right w:w="90" w:type="dxa"/>
            </w:tcMar>
          </w:tcPr>
          <w:p w14:paraId="632034E9" w14:textId="01E9C23F" w:rsidR="3170B59B" w:rsidRDefault="00875FFE" w:rsidP="53614F40">
            <w:pPr>
              <w:spacing w:before="80" w:after="80" w:line="259" w:lineRule="auto"/>
              <w:rPr>
                <w:color w:val="000000" w:themeColor="text1"/>
              </w:rPr>
            </w:pPr>
            <w:r>
              <w:t>Totally dependent on others - member unable to participate in any degree</w:t>
            </w:r>
          </w:p>
        </w:tc>
        <w:tc>
          <w:tcPr>
            <w:tcW w:w="6480" w:type="dxa"/>
            <w:tcBorders>
              <w:bottom w:val="single" w:sz="6" w:space="0" w:color="auto"/>
              <w:right w:val="single" w:sz="6" w:space="0" w:color="auto"/>
            </w:tcBorders>
            <w:tcMar>
              <w:left w:w="90" w:type="dxa"/>
              <w:right w:w="90" w:type="dxa"/>
            </w:tcMar>
          </w:tcPr>
          <w:p w14:paraId="0C63890B" w14:textId="0BF6C1D8" w:rsidR="3170B59B" w:rsidRDefault="00875FFE" w:rsidP="53614F40">
            <w:pPr>
              <w:spacing w:before="80" w:after="80" w:line="259" w:lineRule="auto"/>
            </w:pPr>
            <w:r>
              <w:t>The member is unable to participate in the task in any way and relies on others in order to complete the task</w:t>
            </w:r>
          </w:p>
        </w:tc>
      </w:tr>
    </w:tbl>
    <w:p w14:paraId="52CD4A02" w14:textId="1A7D049D" w:rsidR="3170B59B" w:rsidRDefault="3170B59B" w:rsidP="53614F40">
      <w:pPr>
        <w:spacing w:before="80" w:after="80"/>
        <w:rPr>
          <w:color w:val="000000" w:themeColor="text1"/>
        </w:rPr>
      </w:pPr>
    </w:p>
    <w:p w14:paraId="7B09B15D" w14:textId="4D1BCD46" w:rsidR="3170B59B" w:rsidRDefault="3170B59B" w:rsidP="25EBF8B3">
      <w:pPr>
        <w:spacing w:before="80" w:after="80"/>
        <w:rPr>
          <w:color w:val="000000" w:themeColor="text1"/>
        </w:rPr>
      </w:pPr>
    </w:p>
    <w:p w14:paraId="45942A84" w14:textId="05B6AEDE" w:rsidR="450DA67C" w:rsidRDefault="4A30EDE4" w:rsidP="4A30EDE4">
      <w:pPr>
        <w:pStyle w:val="Heading3"/>
        <w:keepNext w:val="0"/>
        <w:keepLines w:val="0"/>
        <w:spacing w:before="80" w:after="80"/>
        <w:rPr>
          <w:color w:val="000000" w:themeColor="text1"/>
        </w:rPr>
      </w:pPr>
      <w:r>
        <w:t xml:space="preserve">7.1 - Does the member need that level of assistance daily? </w:t>
      </w:r>
    </w:p>
    <w:p w14:paraId="3A754547" w14:textId="08EB0E6A" w:rsidR="450DA67C" w:rsidRDefault="53614F40" w:rsidP="53614F40">
      <w:pPr>
        <w:spacing w:before="80" w:after="80"/>
        <w:rPr>
          <w:color w:val="000000" w:themeColor="text1"/>
        </w:rPr>
      </w:pPr>
      <w:r w:rsidRPr="70EAD96A">
        <w:rPr>
          <w:b/>
          <w:bCs/>
        </w:rPr>
        <w:t>Item Intent:</w:t>
      </w:r>
      <w:r>
        <w:t xml:space="preserve"> This is a skip logic </w:t>
      </w:r>
      <w:r w:rsidR="7F297E44">
        <w:t>question and</w:t>
      </w:r>
      <w:r>
        <w:t xml:space="preserve"> only asked if the member </w:t>
      </w:r>
      <w:r w:rsidR="00B55F4A">
        <w:t>indicated that</w:t>
      </w:r>
      <w:r>
        <w:t xml:space="preserve"> they require supervision or greater assistance with taking their topical medications</w:t>
      </w:r>
      <w:r w:rsidR="00B55F4A">
        <w:t xml:space="preserve"> in Question 7</w:t>
      </w:r>
      <w:r>
        <w:t xml:space="preserve">. The intent of the item is to determine whether the member requires assistance daily with taking their topical </w:t>
      </w:r>
      <w:r w:rsidR="00B55F4A">
        <w:t xml:space="preserve">(top) </w:t>
      </w:r>
      <w:r>
        <w:t>medications.</w:t>
      </w:r>
    </w:p>
    <w:p w14:paraId="679973D8" w14:textId="7725CE38" w:rsidR="450DA67C" w:rsidRDefault="53614F40" w:rsidP="53614F40">
      <w:pPr>
        <w:spacing w:before="80" w:after="80"/>
        <w:rPr>
          <w:color w:val="000000" w:themeColor="text1"/>
        </w:rPr>
      </w:pPr>
      <w:r w:rsidRPr="53614F40">
        <w:rPr>
          <w:b/>
          <w:bCs/>
        </w:rPr>
        <w:t>Definition:</w:t>
      </w:r>
      <w:r w:rsidRPr="53614F40">
        <w:t xml:space="preserve"> </w:t>
      </w:r>
      <w:r w:rsidR="00BA1E13" w:rsidRPr="00BA1E13">
        <w:t>Topical medications are administered to a particular spot on the outer surface of the body. They are often cream, gel, ointment, foam, or liquid formulations</w:t>
      </w:r>
      <w:r w:rsidR="00B55F4A">
        <w:t xml:space="preserve">. </w:t>
      </w:r>
      <w:r w:rsidRPr="53614F40">
        <w:t xml:space="preserve">Assistance with topical medications may include reminding the member about their medications, gathering equipment, positioning the member, applying medication, cleaning/disposing of equipment. </w:t>
      </w:r>
    </w:p>
    <w:p w14:paraId="55CA82D1" w14:textId="0355016D"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topical medications. It may be helpful to review how many times in the past week the member received help or walk through each of the days of the prior week to help ascertain the answer to this question.</w:t>
      </w:r>
    </w:p>
    <w:p w14:paraId="2866AB60" w14:textId="77777777" w:rsidR="00B55F4A" w:rsidRDefault="00B55F4A" w:rsidP="00B55F4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40"/>
      </w:tblGrid>
      <w:tr w:rsidR="5CDD6133" w14:paraId="2941B9EF" w14:textId="77777777" w:rsidTr="00FB3C1A">
        <w:trPr>
          <w:trHeight w:val="285"/>
          <w:tblHeader/>
        </w:trPr>
        <w:tc>
          <w:tcPr>
            <w:tcW w:w="2820" w:type="dxa"/>
            <w:tcBorders>
              <w:top w:val="single" w:sz="6" w:space="0" w:color="auto"/>
              <w:left w:val="single" w:sz="6" w:space="0" w:color="auto"/>
            </w:tcBorders>
            <w:tcMar>
              <w:left w:w="90" w:type="dxa"/>
              <w:right w:w="90" w:type="dxa"/>
            </w:tcMar>
          </w:tcPr>
          <w:p w14:paraId="372423E5" w14:textId="004E6016" w:rsidR="5CDD6133" w:rsidRDefault="00B55F4A" w:rsidP="53614F40">
            <w:pPr>
              <w:spacing w:before="80" w:after="80" w:line="259" w:lineRule="auto"/>
              <w:rPr>
                <w:color w:val="000000" w:themeColor="text1"/>
              </w:rPr>
            </w:pPr>
            <w:r>
              <w:rPr>
                <w:b/>
                <w:bCs/>
              </w:rPr>
              <w:lastRenderedPageBreak/>
              <w:t>Response</w:t>
            </w:r>
          </w:p>
        </w:tc>
        <w:tc>
          <w:tcPr>
            <w:tcW w:w="6540" w:type="dxa"/>
            <w:tcBorders>
              <w:top w:val="single" w:sz="6" w:space="0" w:color="auto"/>
              <w:right w:val="single" w:sz="6" w:space="0" w:color="auto"/>
            </w:tcBorders>
            <w:tcMar>
              <w:left w:w="90" w:type="dxa"/>
              <w:right w:w="90" w:type="dxa"/>
            </w:tcMar>
          </w:tcPr>
          <w:p w14:paraId="011AFCB3" w14:textId="3E7B503B" w:rsidR="5CDD6133" w:rsidRDefault="53614F40" w:rsidP="53614F40">
            <w:pPr>
              <w:spacing w:before="80" w:after="80" w:line="259" w:lineRule="auto"/>
              <w:rPr>
                <w:color w:val="000000" w:themeColor="text1"/>
              </w:rPr>
            </w:pPr>
            <w:r w:rsidRPr="53614F40">
              <w:rPr>
                <w:b/>
                <w:bCs/>
              </w:rPr>
              <w:t>Definition</w:t>
            </w:r>
          </w:p>
        </w:tc>
      </w:tr>
      <w:tr w:rsidR="5CDD6133" w14:paraId="26E612D0" w14:textId="77777777" w:rsidTr="00FB3C1A">
        <w:trPr>
          <w:trHeight w:val="285"/>
          <w:tblHeader/>
        </w:trPr>
        <w:tc>
          <w:tcPr>
            <w:tcW w:w="2820" w:type="dxa"/>
            <w:tcBorders>
              <w:left w:val="single" w:sz="6" w:space="0" w:color="auto"/>
              <w:bottom w:val="single" w:sz="6" w:space="0" w:color="auto"/>
            </w:tcBorders>
            <w:tcMar>
              <w:left w:w="90" w:type="dxa"/>
              <w:right w:w="90" w:type="dxa"/>
            </w:tcMar>
          </w:tcPr>
          <w:p w14:paraId="6E85D42E" w14:textId="32FB3DC9" w:rsidR="5CDD6133" w:rsidRDefault="53614F40" w:rsidP="53614F40">
            <w:pPr>
              <w:spacing w:before="80" w:after="80" w:line="259" w:lineRule="auto"/>
              <w:rPr>
                <w:color w:val="000000" w:themeColor="text1"/>
              </w:rPr>
            </w:pPr>
            <w:r w:rsidRPr="53614F40">
              <w:t>Yes</w:t>
            </w:r>
          </w:p>
        </w:tc>
        <w:tc>
          <w:tcPr>
            <w:tcW w:w="6540" w:type="dxa"/>
            <w:tcBorders>
              <w:bottom w:val="single" w:sz="6" w:space="0" w:color="auto"/>
              <w:right w:val="single" w:sz="6" w:space="0" w:color="auto"/>
            </w:tcBorders>
            <w:tcMar>
              <w:left w:w="90" w:type="dxa"/>
              <w:right w:w="90" w:type="dxa"/>
            </w:tcMar>
          </w:tcPr>
          <w:p w14:paraId="01760E8A" w14:textId="4AA39861" w:rsidR="5CDD6133" w:rsidRDefault="25EBF8B3" w:rsidP="25EBF8B3">
            <w:pPr>
              <w:spacing w:before="80" w:after="80" w:line="259" w:lineRule="auto"/>
              <w:rPr>
                <w:color w:val="000000" w:themeColor="text1"/>
              </w:rPr>
            </w:pPr>
            <w:r>
              <w:t xml:space="preserve">The member needs </w:t>
            </w:r>
            <w:r w:rsidR="00F81DB9">
              <w:t>supervision or greater</w:t>
            </w:r>
            <w:r w:rsidR="18541ABC">
              <w:t xml:space="preserve"> </w:t>
            </w:r>
            <w:r>
              <w:t>assistance daily</w:t>
            </w:r>
          </w:p>
        </w:tc>
      </w:tr>
      <w:tr w:rsidR="5CDD6133" w14:paraId="0C5B1608" w14:textId="77777777" w:rsidTr="00FB3C1A">
        <w:trPr>
          <w:trHeight w:val="285"/>
          <w:tblHeader/>
        </w:trPr>
        <w:tc>
          <w:tcPr>
            <w:tcW w:w="2820" w:type="dxa"/>
            <w:tcBorders>
              <w:left w:val="single" w:sz="6" w:space="0" w:color="auto"/>
              <w:bottom w:val="single" w:sz="6" w:space="0" w:color="auto"/>
            </w:tcBorders>
            <w:tcMar>
              <w:left w:w="90" w:type="dxa"/>
              <w:right w:w="90" w:type="dxa"/>
            </w:tcMar>
          </w:tcPr>
          <w:p w14:paraId="61629085" w14:textId="4F87CF6F" w:rsidR="5CDD6133" w:rsidRDefault="53614F40" w:rsidP="53614F40">
            <w:pPr>
              <w:spacing w:before="80" w:after="80" w:line="259" w:lineRule="auto"/>
              <w:rPr>
                <w:color w:val="000000" w:themeColor="text1"/>
              </w:rPr>
            </w:pPr>
            <w:r w:rsidRPr="53614F40">
              <w:t>No</w:t>
            </w:r>
          </w:p>
        </w:tc>
        <w:tc>
          <w:tcPr>
            <w:tcW w:w="6540" w:type="dxa"/>
            <w:tcBorders>
              <w:bottom w:val="single" w:sz="6" w:space="0" w:color="auto"/>
              <w:right w:val="single" w:sz="6" w:space="0" w:color="auto"/>
            </w:tcBorders>
            <w:tcMar>
              <w:left w:w="90" w:type="dxa"/>
              <w:right w:w="90" w:type="dxa"/>
            </w:tcMar>
          </w:tcPr>
          <w:p w14:paraId="68837227" w14:textId="5268D658" w:rsidR="5CDD6133" w:rsidRDefault="25EBF8B3" w:rsidP="25EBF8B3">
            <w:pPr>
              <w:spacing w:before="80" w:after="80" w:line="259" w:lineRule="auto"/>
              <w:rPr>
                <w:color w:val="000000" w:themeColor="text1"/>
              </w:rPr>
            </w:pPr>
            <w:r>
              <w:t xml:space="preserve">The member does not need </w:t>
            </w:r>
            <w:r w:rsidR="00F81DB9">
              <w:t>supervision or greater</w:t>
            </w:r>
            <w:r w:rsidR="379EB96D">
              <w:t xml:space="preserve"> </w:t>
            </w:r>
            <w:r>
              <w:t>assistance daily</w:t>
            </w:r>
          </w:p>
        </w:tc>
      </w:tr>
    </w:tbl>
    <w:p w14:paraId="31DB5667" w14:textId="40BCDE0E" w:rsidR="450DA67C" w:rsidRDefault="450DA67C" w:rsidP="53614F40">
      <w:pPr>
        <w:spacing w:before="80" w:after="80"/>
        <w:rPr>
          <w:color w:val="000000" w:themeColor="text1"/>
        </w:rPr>
      </w:pPr>
    </w:p>
    <w:p w14:paraId="741BE83D" w14:textId="5AE4D959" w:rsidR="450DA67C" w:rsidRDefault="450DA67C" w:rsidP="25EBF8B3">
      <w:pPr>
        <w:spacing w:before="80" w:after="80"/>
        <w:rPr>
          <w:color w:val="000000" w:themeColor="text1"/>
        </w:rPr>
      </w:pPr>
    </w:p>
    <w:p w14:paraId="677325C7" w14:textId="5307476E" w:rsidR="450DA67C" w:rsidRDefault="4A30EDE4" w:rsidP="4A30EDE4">
      <w:pPr>
        <w:pStyle w:val="Heading3"/>
        <w:keepNext w:val="0"/>
        <w:keepLines w:val="0"/>
        <w:spacing w:before="80" w:after="80"/>
        <w:rPr>
          <w:color w:val="000000" w:themeColor="text1"/>
        </w:rPr>
      </w:pPr>
      <w:r>
        <w:t xml:space="preserve">7.2 - Does the member need that level of assistance 3-6 times per week? </w:t>
      </w:r>
    </w:p>
    <w:p w14:paraId="706D50AB" w14:textId="1D893E2E" w:rsidR="002F4038" w:rsidRDefault="53614F40" w:rsidP="002F4038">
      <w:pPr>
        <w:spacing w:before="80" w:after="80"/>
        <w:rPr>
          <w:color w:val="000000" w:themeColor="text1"/>
        </w:rPr>
      </w:pPr>
      <w:r w:rsidRPr="70EAD96A">
        <w:rPr>
          <w:b/>
          <w:bCs/>
        </w:rPr>
        <w:t xml:space="preserve">Item Intent: </w:t>
      </w:r>
      <w:r>
        <w:t xml:space="preserve">This is a skip logic </w:t>
      </w:r>
      <w:r w:rsidR="2F9D6DFD">
        <w:t>question and</w:t>
      </w:r>
      <w:r>
        <w:t xml:space="preserve"> only asked if the member answered No to </w:t>
      </w:r>
      <w:r w:rsidR="51E9CBC7">
        <w:t>Q</w:t>
      </w:r>
      <w:r>
        <w:t xml:space="preserve">uestion 7.1, indicating they need less than daily assistance taking their topical </w:t>
      </w:r>
      <w:r w:rsidR="00B55F4A">
        <w:t xml:space="preserve">(top) </w:t>
      </w:r>
      <w:r>
        <w:t xml:space="preserve">medications. </w:t>
      </w:r>
      <w:r w:rsidR="002F4038">
        <w:t>The intent of this item is to determine if the member needs supervision or greater assistance with topical medications 3, 4, 5, or 6 days per week.</w:t>
      </w:r>
    </w:p>
    <w:p w14:paraId="378A3B04" w14:textId="4CBCDEC9" w:rsidR="450DA67C" w:rsidRDefault="53614F40" w:rsidP="53614F40">
      <w:pPr>
        <w:spacing w:before="80" w:after="80"/>
        <w:rPr>
          <w:color w:val="000000" w:themeColor="text1"/>
        </w:rPr>
      </w:pPr>
      <w:r w:rsidRPr="53614F40">
        <w:rPr>
          <w:b/>
          <w:bCs/>
        </w:rPr>
        <w:t xml:space="preserve">Definition: </w:t>
      </w:r>
      <w:r w:rsidRPr="53614F40">
        <w:t>Topical medications are administered to a particular spot on the outer surface of the body. They are often cream, gel, ointment, foam, or liquid formulations.</w:t>
      </w:r>
      <w:r w:rsidR="00B55F4A">
        <w:t xml:space="preserve"> </w:t>
      </w:r>
      <w:r w:rsidRPr="53614F40">
        <w:t xml:space="preserve">Assistance with topical medications may include reminding the member about their medications, gathering equipment, positioning the member, applying medication, cleaning/disposing of equipment. </w:t>
      </w:r>
    </w:p>
    <w:p w14:paraId="19CE8F75" w14:textId="6D164A1D" w:rsidR="450DA67C" w:rsidRDefault="53614F40" w:rsidP="53614F40">
      <w:pPr>
        <w:spacing w:before="80" w:after="80"/>
        <w:rPr>
          <w:color w:val="000000" w:themeColor="text1"/>
        </w:rPr>
      </w:pPr>
      <w:r w:rsidRPr="26CB15F8">
        <w:rPr>
          <w:b/>
          <w:bCs/>
        </w:rPr>
        <w:t>Steps for Assessment:</w:t>
      </w:r>
      <w:r>
        <w:t xml:space="preserve"> The nurse assessor should ask the member or caregiver directly how many times per week the member requires assistance with administering their topical medications. It may be helpful to review each day of the prior week to help ascertain or confirm the answer to this question.</w:t>
      </w:r>
    </w:p>
    <w:p w14:paraId="2D68487B" w14:textId="77777777" w:rsidR="00B55F4A" w:rsidRDefault="00B55F4A" w:rsidP="00B55F4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5CDD6133" w14:paraId="27892E08" w14:textId="77777777" w:rsidTr="70EAD96A">
        <w:trPr>
          <w:trHeight w:val="285"/>
        </w:trPr>
        <w:tc>
          <w:tcPr>
            <w:tcW w:w="2835" w:type="dxa"/>
            <w:tcBorders>
              <w:top w:val="single" w:sz="6" w:space="0" w:color="auto"/>
              <w:left w:val="single" w:sz="6" w:space="0" w:color="auto"/>
            </w:tcBorders>
            <w:tcMar>
              <w:left w:w="90" w:type="dxa"/>
              <w:right w:w="90" w:type="dxa"/>
            </w:tcMar>
          </w:tcPr>
          <w:p w14:paraId="4FB4CB3F" w14:textId="54D542A1" w:rsidR="5CDD6133" w:rsidRDefault="00B55F4A"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698CFCB3" w14:textId="79CC53ED" w:rsidR="5CDD6133" w:rsidRDefault="53614F40" w:rsidP="53614F40">
            <w:pPr>
              <w:spacing w:before="80" w:after="80" w:line="259" w:lineRule="auto"/>
              <w:rPr>
                <w:color w:val="000000" w:themeColor="text1"/>
              </w:rPr>
            </w:pPr>
            <w:r w:rsidRPr="53614F40">
              <w:rPr>
                <w:b/>
                <w:bCs/>
              </w:rPr>
              <w:t>Definition</w:t>
            </w:r>
          </w:p>
        </w:tc>
      </w:tr>
      <w:tr w:rsidR="5CDD6133" w14:paraId="6AE1B909" w14:textId="77777777" w:rsidTr="70EAD96A">
        <w:trPr>
          <w:trHeight w:val="285"/>
        </w:trPr>
        <w:tc>
          <w:tcPr>
            <w:tcW w:w="2835" w:type="dxa"/>
            <w:tcBorders>
              <w:left w:val="single" w:sz="6" w:space="0" w:color="auto"/>
              <w:bottom w:val="single" w:sz="6" w:space="0" w:color="auto"/>
            </w:tcBorders>
            <w:tcMar>
              <w:left w:w="90" w:type="dxa"/>
              <w:right w:w="90" w:type="dxa"/>
            </w:tcMar>
          </w:tcPr>
          <w:p w14:paraId="03A59469" w14:textId="36D1E8C2" w:rsidR="5CDD6133"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65BC6DB9" w14:textId="41C5821F" w:rsidR="5CDD6133" w:rsidRDefault="25EBF8B3" w:rsidP="25EBF8B3">
            <w:pPr>
              <w:spacing w:before="80" w:after="80" w:line="259" w:lineRule="auto"/>
              <w:rPr>
                <w:color w:val="000000" w:themeColor="text1"/>
              </w:rPr>
            </w:pPr>
            <w:r>
              <w:t xml:space="preserve">The member needs </w:t>
            </w:r>
            <w:r w:rsidR="00F81DB9">
              <w:t>supervision or greater</w:t>
            </w:r>
            <w:r w:rsidR="7F41D405">
              <w:t xml:space="preserve"> </w:t>
            </w:r>
            <w:r>
              <w:t>assistance 3, 4, 5, or 6 days per week</w:t>
            </w:r>
          </w:p>
        </w:tc>
      </w:tr>
      <w:tr w:rsidR="5CDD6133" w14:paraId="2B52C8CD" w14:textId="77777777" w:rsidTr="70EAD96A">
        <w:trPr>
          <w:trHeight w:val="285"/>
        </w:trPr>
        <w:tc>
          <w:tcPr>
            <w:tcW w:w="2835" w:type="dxa"/>
            <w:tcBorders>
              <w:left w:val="single" w:sz="6" w:space="0" w:color="auto"/>
              <w:bottom w:val="single" w:sz="6" w:space="0" w:color="auto"/>
            </w:tcBorders>
            <w:tcMar>
              <w:left w:w="90" w:type="dxa"/>
              <w:right w:w="90" w:type="dxa"/>
            </w:tcMar>
          </w:tcPr>
          <w:p w14:paraId="3BEE7705" w14:textId="753C4073" w:rsidR="5CDD6133"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5BF1CFE7" w14:textId="512A96A5" w:rsidR="5CDD6133" w:rsidRDefault="25EBF8B3" w:rsidP="25EBF8B3">
            <w:pPr>
              <w:spacing w:before="80" w:after="80" w:line="259" w:lineRule="auto"/>
              <w:rPr>
                <w:color w:val="000000" w:themeColor="text1"/>
              </w:rPr>
            </w:pPr>
            <w:r>
              <w:t xml:space="preserve">The member </w:t>
            </w:r>
            <w:r w:rsidR="105D2810">
              <w:t xml:space="preserve">does not </w:t>
            </w:r>
            <w:r>
              <w:t>need</w:t>
            </w:r>
            <w:r w:rsidR="00F81DB9">
              <w:t xml:space="preserve"> supervision or greater</w:t>
            </w:r>
            <w:r>
              <w:t xml:space="preserve"> assistance </w:t>
            </w:r>
            <w:r w:rsidR="3081C3A4">
              <w:t xml:space="preserve">3, 4, 5 or 6 </w:t>
            </w:r>
            <w:r>
              <w:t>days per week</w:t>
            </w:r>
          </w:p>
        </w:tc>
      </w:tr>
    </w:tbl>
    <w:p w14:paraId="7047FD70" w14:textId="40FBA176" w:rsidR="450DA67C" w:rsidRDefault="4A30EDE4" w:rsidP="00FB3C1A">
      <w:pPr>
        <w:pStyle w:val="Heading3"/>
        <w:keepNext w:val="0"/>
        <w:keepLines w:val="0"/>
        <w:spacing w:before="600" w:after="80"/>
        <w:rPr>
          <w:color w:val="000000" w:themeColor="text1"/>
        </w:rPr>
      </w:pPr>
      <w:r w:rsidRPr="4A30EDE4">
        <w:t xml:space="preserve">8 - What level of assistance is required for administration of transdermal medications? </w:t>
      </w:r>
    </w:p>
    <w:p w14:paraId="5D466F84" w14:textId="0D2676DC"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transdermal medications. </w:t>
      </w:r>
    </w:p>
    <w:p w14:paraId="3708D25F" w14:textId="342C7486" w:rsidR="450DA67C" w:rsidRDefault="53614F40" w:rsidP="53614F40">
      <w:pPr>
        <w:spacing w:before="80" w:after="80"/>
        <w:rPr>
          <w:color w:val="000000" w:themeColor="text1"/>
        </w:rPr>
      </w:pPr>
      <w:r w:rsidRPr="53614F40">
        <w:rPr>
          <w:b/>
          <w:bCs/>
        </w:rPr>
        <w:t xml:space="preserve">Definition: </w:t>
      </w:r>
      <w:r w:rsidRPr="53614F40">
        <w:t xml:space="preserve">Transdermal </w:t>
      </w:r>
      <w:r w:rsidR="00150725">
        <w:t xml:space="preserve">(TD) </w:t>
      </w:r>
      <w:r w:rsidRPr="53614F40">
        <w:t>medications are absorbed through the skin through a medicated patch.</w:t>
      </w:r>
      <w:r w:rsidR="00B55F4A">
        <w:rPr>
          <w:color w:val="000000" w:themeColor="text1"/>
        </w:rPr>
        <w:t xml:space="preserve"> </w:t>
      </w:r>
      <w:r w:rsidRPr="53614F40">
        <w:t>Assistance with transdermal medications may include reminding the member about their medications, gathering equipment, positioning the member, removing previous application, applying medication, cleaning/disposing of equipment.</w:t>
      </w:r>
    </w:p>
    <w:p w14:paraId="4608550D" w14:textId="77777777" w:rsidR="004D5675" w:rsidRDefault="53614F40" w:rsidP="00B1517E">
      <w:pPr>
        <w:spacing w:before="80" w:after="80"/>
      </w:pPr>
      <w:r w:rsidRPr="53614F40">
        <w:rPr>
          <w:b/>
          <w:bCs/>
        </w:rPr>
        <w:t>Steps for Assessment:</w:t>
      </w:r>
      <w:r w:rsidRPr="53614F40">
        <w:t xml:space="preserve"> The nurse assessor should begin by clarifying whether the member uses any transdermal medications. If so, the nurse assessor should then ask the member or caregiver </w:t>
      </w:r>
      <w:r w:rsidRPr="53614F40">
        <w:lastRenderedPageBreak/>
        <w:t>directly whether they require assistance administering their transdermal medications. Prompts may be necessary to correctly select the level of assistance, such as:</w:t>
      </w:r>
      <w:r w:rsidR="00B55F4A">
        <w:t xml:space="preserve"> </w:t>
      </w:r>
    </w:p>
    <w:p w14:paraId="2EB1CF06" w14:textId="77777777" w:rsidR="004D5675" w:rsidRPr="004D5675" w:rsidRDefault="00B1517E" w:rsidP="004D5675">
      <w:pPr>
        <w:pStyle w:val="ListParagraph"/>
        <w:numPr>
          <w:ilvl w:val="0"/>
          <w:numId w:val="74"/>
        </w:numPr>
        <w:spacing w:before="80" w:after="80"/>
        <w:rPr>
          <w:i/>
          <w:iCs/>
          <w:color w:val="000000" w:themeColor="text1"/>
        </w:rPr>
      </w:pPr>
      <w:r w:rsidRPr="004D5675">
        <w:rPr>
          <w:i/>
          <w:iCs/>
          <w:color w:val="000000" w:themeColor="text1"/>
        </w:rPr>
        <w:t xml:space="preserve">Can you describe how you </w:t>
      </w:r>
      <w:r w:rsidR="00CD346D" w:rsidRPr="004D5675">
        <w:rPr>
          <w:i/>
          <w:iCs/>
          <w:color w:val="000000" w:themeColor="text1"/>
        </w:rPr>
        <w:t>apply</w:t>
      </w:r>
      <w:r w:rsidRPr="004D5675">
        <w:rPr>
          <w:i/>
          <w:iCs/>
          <w:color w:val="000000" w:themeColor="text1"/>
        </w:rPr>
        <w:t xml:space="preserve"> your TD medications? </w:t>
      </w:r>
    </w:p>
    <w:p w14:paraId="56014645" w14:textId="77777777" w:rsidR="004D5675" w:rsidRDefault="00B1517E" w:rsidP="004D5675">
      <w:pPr>
        <w:pStyle w:val="ListParagraph"/>
        <w:numPr>
          <w:ilvl w:val="0"/>
          <w:numId w:val="74"/>
        </w:numPr>
        <w:spacing w:before="80" w:after="80"/>
      </w:pPr>
      <w:r w:rsidRPr="004D5675">
        <w:rPr>
          <w:i/>
          <w:iCs/>
        </w:rPr>
        <w:t xml:space="preserve">How do you remember to </w:t>
      </w:r>
      <w:r w:rsidR="00E35D6E" w:rsidRPr="004D5675">
        <w:rPr>
          <w:i/>
          <w:iCs/>
        </w:rPr>
        <w:t>apply your</w:t>
      </w:r>
      <w:r w:rsidRPr="004D5675">
        <w:rPr>
          <w:i/>
          <w:iCs/>
        </w:rPr>
        <w:t xml:space="preserve"> TD medications?</w:t>
      </w:r>
      <w:r>
        <w:t xml:space="preserve"> </w:t>
      </w:r>
    </w:p>
    <w:p w14:paraId="037996AD" w14:textId="765FD87E" w:rsidR="00B1517E" w:rsidRDefault="00B1517E" w:rsidP="004D5675">
      <w:pPr>
        <w:pStyle w:val="ListParagraph"/>
        <w:numPr>
          <w:ilvl w:val="0"/>
          <w:numId w:val="74"/>
        </w:numPr>
        <w:spacing w:before="80" w:after="80"/>
      </w:pPr>
      <w:r w:rsidRPr="004D5675">
        <w:rPr>
          <w:i/>
          <w:iCs/>
        </w:rPr>
        <w:t>What exactly does John do to help you with your TD medications?</w:t>
      </w:r>
      <w:r w:rsidRPr="53614F40">
        <w:t xml:space="preserve"> </w:t>
      </w:r>
    </w:p>
    <w:p w14:paraId="6AF8FED1" w14:textId="77777777" w:rsidR="00B55F4A" w:rsidRDefault="00B55F4A" w:rsidP="00B55F4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25"/>
      </w:tblGrid>
      <w:tr w:rsidR="5CDD6133" w14:paraId="5D05D41B" w14:textId="77777777" w:rsidTr="70EAD96A">
        <w:trPr>
          <w:trHeight w:val="285"/>
        </w:trPr>
        <w:tc>
          <w:tcPr>
            <w:tcW w:w="2805" w:type="dxa"/>
            <w:tcBorders>
              <w:top w:val="single" w:sz="6" w:space="0" w:color="auto"/>
              <w:left w:val="single" w:sz="6" w:space="0" w:color="auto"/>
            </w:tcBorders>
            <w:tcMar>
              <w:left w:w="90" w:type="dxa"/>
              <w:right w:w="90" w:type="dxa"/>
            </w:tcMar>
          </w:tcPr>
          <w:p w14:paraId="5136F0E0" w14:textId="5330B953" w:rsidR="5CDD6133" w:rsidRDefault="00875FFE"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2692F30F" w14:textId="6889B716" w:rsidR="5CDD6133" w:rsidRDefault="53614F40" w:rsidP="53614F40">
            <w:pPr>
              <w:spacing w:before="80" w:after="80" w:line="259" w:lineRule="auto"/>
              <w:rPr>
                <w:color w:val="000000" w:themeColor="text1"/>
              </w:rPr>
            </w:pPr>
            <w:r w:rsidRPr="53614F40">
              <w:rPr>
                <w:b/>
                <w:bCs/>
              </w:rPr>
              <w:t>Definition</w:t>
            </w:r>
          </w:p>
        </w:tc>
      </w:tr>
      <w:tr w:rsidR="5CDD6133" w14:paraId="1139FEF7" w14:textId="77777777" w:rsidTr="70EAD96A">
        <w:trPr>
          <w:trHeight w:val="285"/>
        </w:trPr>
        <w:tc>
          <w:tcPr>
            <w:tcW w:w="2805" w:type="dxa"/>
            <w:tcBorders>
              <w:left w:val="single" w:sz="6" w:space="0" w:color="auto"/>
              <w:bottom w:val="single" w:sz="6" w:space="0" w:color="auto"/>
            </w:tcBorders>
            <w:tcMar>
              <w:left w:w="90" w:type="dxa"/>
              <w:right w:w="90" w:type="dxa"/>
            </w:tcMar>
          </w:tcPr>
          <w:p w14:paraId="65C198C1" w14:textId="513E20E7" w:rsidR="5CDD6133" w:rsidRDefault="00875FFE" w:rsidP="53614F40">
            <w:pPr>
              <w:spacing w:before="80" w:after="80" w:line="259" w:lineRule="auto"/>
              <w:rPr>
                <w:color w:val="000000" w:themeColor="text1"/>
              </w:rPr>
            </w:pPr>
            <w:r>
              <w:rPr>
                <w:color w:val="000000" w:themeColor="text1"/>
              </w:rPr>
              <w:t>No medications taken</w:t>
            </w:r>
          </w:p>
        </w:tc>
        <w:tc>
          <w:tcPr>
            <w:tcW w:w="6525" w:type="dxa"/>
            <w:tcBorders>
              <w:bottom w:val="single" w:sz="6" w:space="0" w:color="auto"/>
              <w:right w:val="single" w:sz="6" w:space="0" w:color="auto"/>
            </w:tcBorders>
            <w:tcMar>
              <w:left w:w="90" w:type="dxa"/>
              <w:right w:w="90" w:type="dxa"/>
            </w:tcMar>
          </w:tcPr>
          <w:p w14:paraId="1942B0BE" w14:textId="23CEB420" w:rsidR="5CDD6133" w:rsidRDefault="4863F664" w:rsidP="53614F40">
            <w:pPr>
              <w:spacing w:before="80" w:after="80" w:line="259" w:lineRule="auto"/>
            </w:pPr>
            <w:r>
              <w:t xml:space="preserve">No </w:t>
            </w:r>
            <w:r w:rsidR="00B21106">
              <w:t xml:space="preserve">transdermal </w:t>
            </w:r>
            <w:r w:rsidR="00C524B0">
              <w:t xml:space="preserve">(TD) </w:t>
            </w:r>
            <w:r w:rsidR="00B21106">
              <w:t>medications</w:t>
            </w:r>
            <w:r>
              <w:t xml:space="preserve"> taken</w:t>
            </w:r>
          </w:p>
        </w:tc>
      </w:tr>
      <w:tr w:rsidR="5CDD6133" w14:paraId="076C4A97" w14:textId="77777777" w:rsidTr="70EAD96A">
        <w:trPr>
          <w:trHeight w:val="285"/>
        </w:trPr>
        <w:tc>
          <w:tcPr>
            <w:tcW w:w="2805" w:type="dxa"/>
            <w:tcBorders>
              <w:left w:val="single" w:sz="6" w:space="0" w:color="auto"/>
              <w:bottom w:val="single" w:sz="6" w:space="0" w:color="auto"/>
            </w:tcBorders>
            <w:tcMar>
              <w:left w:w="90" w:type="dxa"/>
              <w:right w:w="90" w:type="dxa"/>
            </w:tcMar>
          </w:tcPr>
          <w:p w14:paraId="153B5EB7" w14:textId="40B46D52" w:rsidR="5CDD6133" w:rsidRDefault="00875FFE" w:rsidP="53614F40">
            <w:pPr>
              <w:spacing w:before="80" w:after="80" w:line="259" w:lineRule="auto"/>
              <w:rPr>
                <w:color w:val="000000" w:themeColor="text1"/>
              </w:rPr>
            </w:pPr>
            <w:r>
              <w:t>Full self-administration</w:t>
            </w:r>
          </w:p>
        </w:tc>
        <w:tc>
          <w:tcPr>
            <w:tcW w:w="6525" w:type="dxa"/>
            <w:tcBorders>
              <w:bottom w:val="single" w:sz="6" w:space="0" w:color="auto"/>
              <w:right w:val="single" w:sz="6" w:space="0" w:color="auto"/>
            </w:tcBorders>
            <w:tcMar>
              <w:left w:w="90" w:type="dxa"/>
              <w:right w:w="90" w:type="dxa"/>
            </w:tcMar>
          </w:tcPr>
          <w:p w14:paraId="2FC30A79" w14:textId="0330E2F3" w:rsidR="5CDD6133" w:rsidRDefault="00875FFE" w:rsidP="53614F40">
            <w:pPr>
              <w:spacing w:before="80" w:after="80" w:line="259" w:lineRule="auto"/>
            </w:pPr>
            <w:r>
              <w:t>The member can complete all components of the task</w:t>
            </w:r>
          </w:p>
        </w:tc>
      </w:tr>
      <w:tr w:rsidR="5CDD6133" w14:paraId="1725E303" w14:textId="77777777" w:rsidTr="70EAD96A">
        <w:trPr>
          <w:trHeight w:val="285"/>
        </w:trPr>
        <w:tc>
          <w:tcPr>
            <w:tcW w:w="2805" w:type="dxa"/>
            <w:tcBorders>
              <w:left w:val="single" w:sz="6" w:space="0" w:color="auto"/>
              <w:bottom w:val="single" w:sz="6" w:space="0" w:color="auto"/>
            </w:tcBorders>
            <w:tcMar>
              <w:left w:w="90" w:type="dxa"/>
              <w:right w:w="90" w:type="dxa"/>
            </w:tcMar>
          </w:tcPr>
          <w:p w14:paraId="4EA9EDC3" w14:textId="7C541B3E" w:rsidR="5CDD6133" w:rsidRDefault="00875FFE" w:rsidP="53614F40">
            <w:pPr>
              <w:spacing w:before="80" w:after="80" w:line="259" w:lineRule="auto"/>
              <w:rPr>
                <w:color w:val="000000" w:themeColor="text1"/>
              </w:rPr>
            </w:pPr>
            <w:r>
              <w:t>Supervision - oversight, cueing, guidance</w:t>
            </w:r>
          </w:p>
        </w:tc>
        <w:tc>
          <w:tcPr>
            <w:tcW w:w="6525" w:type="dxa"/>
            <w:tcBorders>
              <w:bottom w:val="single" w:sz="6" w:space="0" w:color="auto"/>
              <w:right w:val="single" w:sz="6" w:space="0" w:color="auto"/>
            </w:tcBorders>
            <w:tcMar>
              <w:left w:w="90" w:type="dxa"/>
              <w:right w:w="90" w:type="dxa"/>
            </w:tcMar>
          </w:tcPr>
          <w:p w14:paraId="047ABA86" w14:textId="1A1342E1" w:rsidR="5CDD6133" w:rsidRDefault="00875FFE" w:rsidP="53614F40">
            <w:pPr>
              <w:spacing w:before="80" w:after="80" w:line="259" w:lineRule="auto"/>
            </w:pPr>
            <w:r>
              <w:t>The member requires oversight and verbal cueing, and guidance help to complete the task</w:t>
            </w:r>
          </w:p>
        </w:tc>
      </w:tr>
      <w:tr w:rsidR="5CDD6133" w14:paraId="45FCAAAB" w14:textId="77777777" w:rsidTr="70EAD96A">
        <w:trPr>
          <w:trHeight w:val="285"/>
        </w:trPr>
        <w:tc>
          <w:tcPr>
            <w:tcW w:w="2805" w:type="dxa"/>
            <w:tcBorders>
              <w:left w:val="single" w:sz="6" w:space="0" w:color="auto"/>
              <w:bottom w:val="single" w:sz="6" w:space="0" w:color="auto"/>
            </w:tcBorders>
            <w:tcMar>
              <w:left w:w="90" w:type="dxa"/>
              <w:right w:w="90" w:type="dxa"/>
            </w:tcMar>
          </w:tcPr>
          <w:p w14:paraId="7C33628B" w14:textId="50B1FDDD" w:rsidR="5CDD6133" w:rsidRDefault="00875FFE" w:rsidP="53614F40">
            <w:pPr>
              <w:spacing w:before="80" w:after="80" w:line="259" w:lineRule="auto"/>
              <w:rPr>
                <w:color w:val="000000" w:themeColor="text1"/>
              </w:rPr>
            </w:pPr>
            <w:r>
              <w:t xml:space="preserve">Physical assistance in order to complete the task  </w:t>
            </w:r>
          </w:p>
        </w:tc>
        <w:tc>
          <w:tcPr>
            <w:tcW w:w="6525" w:type="dxa"/>
            <w:tcBorders>
              <w:bottom w:val="single" w:sz="6" w:space="0" w:color="auto"/>
              <w:right w:val="single" w:sz="6" w:space="0" w:color="auto"/>
            </w:tcBorders>
            <w:tcMar>
              <w:left w:w="90" w:type="dxa"/>
              <w:right w:w="90" w:type="dxa"/>
            </w:tcMar>
          </w:tcPr>
          <w:p w14:paraId="2481826C" w14:textId="54A75417" w:rsidR="5CDD6133" w:rsidRDefault="00875FFE" w:rsidP="25EBF8B3">
            <w:pPr>
              <w:spacing w:before="80" w:after="80" w:line="259" w:lineRule="auto"/>
            </w:pPr>
            <w:r>
              <w:t>The member requires physical</w:t>
            </w:r>
            <w:r w:rsidR="25EBF8B3">
              <w:t xml:space="preserve"> assistance in order to complete the task</w:t>
            </w:r>
          </w:p>
        </w:tc>
      </w:tr>
      <w:tr w:rsidR="5CDD6133" w14:paraId="313757C8" w14:textId="77777777" w:rsidTr="70EAD96A">
        <w:trPr>
          <w:trHeight w:val="285"/>
        </w:trPr>
        <w:tc>
          <w:tcPr>
            <w:tcW w:w="2805" w:type="dxa"/>
            <w:tcBorders>
              <w:left w:val="single" w:sz="6" w:space="0" w:color="auto"/>
              <w:bottom w:val="single" w:sz="6" w:space="0" w:color="auto"/>
            </w:tcBorders>
            <w:tcMar>
              <w:left w:w="90" w:type="dxa"/>
              <w:right w:w="90" w:type="dxa"/>
            </w:tcMar>
          </w:tcPr>
          <w:p w14:paraId="4D374633" w14:textId="06B5AAF6" w:rsidR="5CDD6133" w:rsidRDefault="00875FFE" w:rsidP="53614F40">
            <w:pPr>
              <w:spacing w:before="80" w:after="80" w:line="259" w:lineRule="auto"/>
              <w:rPr>
                <w:color w:val="000000" w:themeColor="text1"/>
              </w:rPr>
            </w:pPr>
            <w:r>
              <w:t>Totally dependent on others - member unable to participate in any degree</w:t>
            </w:r>
          </w:p>
        </w:tc>
        <w:tc>
          <w:tcPr>
            <w:tcW w:w="6525" w:type="dxa"/>
            <w:tcBorders>
              <w:bottom w:val="single" w:sz="6" w:space="0" w:color="auto"/>
              <w:right w:val="single" w:sz="6" w:space="0" w:color="auto"/>
            </w:tcBorders>
            <w:tcMar>
              <w:left w:w="90" w:type="dxa"/>
              <w:right w:w="90" w:type="dxa"/>
            </w:tcMar>
          </w:tcPr>
          <w:p w14:paraId="5B7767CC" w14:textId="12006B24" w:rsidR="5CDD6133" w:rsidRDefault="00875FFE" w:rsidP="53614F40">
            <w:pPr>
              <w:spacing w:before="80" w:after="80" w:line="259" w:lineRule="auto"/>
            </w:pPr>
            <w:r>
              <w:t>The member is unable to participate in the task in any way and relies on others in order to complete the task</w:t>
            </w:r>
          </w:p>
        </w:tc>
      </w:tr>
    </w:tbl>
    <w:p w14:paraId="6949ED2E" w14:textId="18302982" w:rsidR="450DA67C" w:rsidRDefault="450DA67C" w:rsidP="53614F40">
      <w:pPr>
        <w:spacing w:before="80" w:after="80"/>
        <w:rPr>
          <w:color w:val="000000" w:themeColor="text1"/>
        </w:rPr>
      </w:pPr>
    </w:p>
    <w:p w14:paraId="00966D2C" w14:textId="191ECE33" w:rsidR="450DA67C" w:rsidRDefault="450DA67C" w:rsidP="25EBF8B3">
      <w:pPr>
        <w:spacing w:before="80" w:after="80"/>
        <w:rPr>
          <w:color w:val="000000" w:themeColor="text1"/>
        </w:rPr>
      </w:pPr>
    </w:p>
    <w:p w14:paraId="5234DF7E" w14:textId="4A582995" w:rsidR="450DA67C" w:rsidRDefault="4A30EDE4" w:rsidP="4A30EDE4">
      <w:pPr>
        <w:pStyle w:val="Heading3"/>
        <w:keepNext w:val="0"/>
        <w:keepLines w:val="0"/>
        <w:spacing w:before="80" w:after="80"/>
        <w:rPr>
          <w:color w:val="000000" w:themeColor="text1"/>
        </w:rPr>
      </w:pPr>
      <w:r>
        <w:t xml:space="preserve">8.1 - Does the member need that level of assistance daily? </w:t>
      </w:r>
    </w:p>
    <w:p w14:paraId="3B1A7F72" w14:textId="15230F11" w:rsidR="450DA67C" w:rsidRDefault="53614F40" w:rsidP="53614F40">
      <w:pPr>
        <w:spacing w:before="80" w:after="80"/>
        <w:rPr>
          <w:color w:val="000000" w:themeColor="text1"/>
        </w:rPr>
      </w:pPr>
      <w:r w:rsidRPr="70EAD96A">
        <w:rPr>
          <w:b/>
          <w:bCs/>
        </w:rPr>
        <w:t>Item Intent:</w:t>
      </w:r>
      <w:r>
        <w:t xml:space="preserve"> This is a skip logic </w:t>
      </w:r>
      <w:r w:rsidR="1688B347">
        <w:t>question and</w:t>
      </w:r>
      <w:r>
        <w:t xml:space="preserve"> only asked if the member </w:t>
      </w:r>
      <w:r w:rsidR="00B55F4A">
        <w:t>indicated that</w:t>
      </w:r>
      <w:r>
        <w:t xml:space="preserve"> they require supervision or greater assistance with taking their transdermal medications</w:t>
      </w:r>
      <w:r w:rsidR="00B55F4A">
        <w:t xml:space="preserve"> in Question 8</w:t>
      </w:r>
      <w:r>
        <w:t>. The intent of the item is to determine whether the member requires assistance daily with taking their transdermal medications.</w:t>
      </w:r>
    </w:p>
    <w:p w14:paraId="77F92BAE" w14:textId="26EC0BB6" w:rsidR="450DA67C" w:rsidRDefault="53614F40" w:rsidP="53614F40">
      <w:pPr>
        <w:spacing w:before="80" w:after="80"/>
        <w:rPr>
          <w:color w:val="000000" w:themeColor="text1"/>
        </w:rPr>
      </w:pPr>
      <w:r w:rsidRPr="53614F40">
        <w:rPr>
          <w:b/>
          <w:bCs/>
        </w:rPr>
        <w:t>Definition:</w:t>
      </w:r>
      <w:r w:rsidR="009643C1">
        <w:rPr>
          <w:b/>
          <w:bCs/>
        </w:rPr>
        <w:t xml:space="preserve"> </w:t>
      </w:r>
      <w:r w:rsidRPr="53614F40">
        <w:t xml:space="preserve">Transdermal </w:t>
      </w:r>
      <w:r w:rsidR="00150725">
        <w:t xml:space="preserve">(TD) </w:t>
      </w:r>
      <w:r w:rsidRPr="53614F40">
        <w:t>medications are absorbed through the skin through a medicated patch.</w:t>
      </w:r>
      <w:r w:rsidR="00B55F4A">
        <w:t xml:space="preserve"> </w:t>
      </w:r>
      <w:r w:rsidRPr="53614F40">
        <w:t>Assistance with transdermal medications may include reminding the member about their medications, gathering equipment, positioning the member, removing previous application, applying medication, cleaning/disposing of equipment.</w:t>
      </w:r>
      <w:r w:rsidRPr="53614F40">
        <w:rPr>
          <w:b/>
          <w:bCs/>
        </w:rPr>
        <w:t xml:space="preserve"> </w:t>
      </w:r>
    </w:p>
    <w:p w14:paraId="324CA443" w14:textId="292C2533"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transdermal medications. It may be helpful to review how medications were applied over the past </w:t>
      </w:r>
      <w:r w:rsidR="00F81DB9">
        <w:t>week</w:t>
      </w:r>
      <w:r w:rsidRPr="53614F40">
        <w:t xml:space="preserve"> (some patches are not daily). </w:t>
      </w:r>
    </w:p>
    <w:p w14:paraId="78A6FD91" w14:textId="77777777" w:rsidR="00B55F4A" w:rsidRDefault="00B55F4A" w:rsidP="00B55F4A">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5CDD6133" w14:paraId="6978F0D9" w14:textId="77777777" w:rsidTr="70EAD96A">
        <w:trPr>
          <w:trHeight w:val="285"/>
        </w:trPr>
        <w:tc>
          <w:tcPr>
            <w:tcW w:w="2835" w:type="dxa"/>
            <w:tcBorders>
              <w:top w:val="single" w:sz="6" w:space="0" w:color="auto"/>
              <w:left w:val="single" w:sz="6" w:space="0" w:color="auto"/>
            </w:tcBorders>
            <w:tcMar>
              <w:left w:w="90" w:type="dxa"/>
              <w:right w:w="90" w:type="dxa"/>
            </w:tcMar>
          </w:tcPr>
          <w:p w14:paraId="1CDC85E5" w14:textId="502189DB" w:rsidR="5CDD6133" w:rsidRDefault="00B55F4A"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80A2B53" w14:textId="1061B8FF" w:rsidR="5CDD6133" w:rsidRDefault="53614F40" w:rsidP="53614F40">
            <w:pPr>
              <w:spacing w:before="80" w:after="80" w:line="259" w:lineRule="auto"/>
              <w:rPr>
                <w:color w:val="000000" w:themeColor="text1"/>
              </w:rPr>
            </w:pPr>
            <w:r w:rsidRPr="53614F40">
              <w:rPr>
                <w:b/>
                <w:bCs/>
              </w:rPr>
              <w:t>Definition</w:t>
            </w:r>
          </w:p>
        </w:tc>
      </w:tr>
      <w:tr w:rsidR="5CDD6133" w14:paraId="3B153A23" w14:textId="77777777" w:rsidTr="70EAD96A">
        <w:trPr>
          <w:trHeight w:val="285"/>
        </w:trPr>
        <w:tc>
          <w:tcPr>
            <w:tcW w:w="2835" w:type="dxa"/>
            <w:tcBorders>
              <w:left w:val="single" w:sz="6" w:space="0" w:color="auto"/>
              <w:bottom w:val="single" w:sz="6" w:space="0" w:color="auto"/>
            </w:tcBorders>
            <w:tcMar>
              <w:left w:w="90" w:type="dxa"/>
              <w:right w:w="90" w:type="dxa"/>
            </w:tcMar>
          </w:tcPr>
          <w:p w14:paraId="2F00FD78" w14:textId="3658CB31" w:rsidR="5CDD6133"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7EC7B2E2" w14:textId="2AA3B446" w:rsidR="5CDD6133" w:rsidRDefault="25EBF8B3" w:rsidP="25EBF8B3">
            <w:pPr>
              <w:spacing w:before="80" w:after="80" w:line="259" w:lineRule="auto"/>
              <w:rPr>
                <w:color w:val="000000" w:themeColor="text1"/>
              </w:rPr>
            </w:pPr>
            <w:r>
              <w:t xml:space="preserve">The member needs </w:t>
            </w:r>
            <w:r w:rsidR="00F81DB9">
              <w:t>supervision or greater</w:t>
            </w:r>
            <w:r w:rsidR="3441C4C8">
              <w:t xml:space="preserve"> </w:t>
            </w:r>
            <w:r>
              <w:t>assistance daily</w:t>
            </w:r>
          </w:p>
        </w:tc>
      </w:tr>
      <w:tr w:rsidR="5CDD6133" w14:paraId="756CC98E" w14:textId="77777777" w:rsidTr="70EAD96A">
        <w:trPr>
          <w:trHeight w:val="285"/>
        </w:trPr>
        <w:tc>
          <w:tcPr>
            <w:tcW w:w="2835" w:type="dxa"/>
            <w:tcBorders>
              <w:left w:val="single" w:sz="6" w:space="0" w:color="auto"/>
              <w:bottom w:val="single" w:sz="6" w:space="0" w:color="auto"/>
            </w:tcBorders>
            <w:tcMar>
              <w:left w:w="90" w:type="dxa"/>
              <w:right w:w="90" w:type="dxa"/>
            </w:tcMar>
          </w:tcPr>
          <w:p w14:paraId="3A60064F" w14:textId="0360EFBE" w:rsidR="5CDD6133"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184A1596" w14:textId="08CF0A14" w:rsidR="5CDD6133" w:rsidRDefault="25EBF8B3" w:rsidP="25EBF8B3">
            <w:pPr>
              <w:spacing w:before="80" w:after="80" w:line="259" w:lineRule="auto"/>
              <w:rPr>
                <w:color w:val="000000" w:themeColor="text1"/>
              </w:rPr>
            </w:pPr>
            <w:r>
              <w:t xml:space="preserve">The member does not need </w:t>
            </w:r>
            <w:r w:rsidR="00F81DB9">
              <w:t>supervision or greater</w:t>
            </w:r>
            <w:r w:rsidR="314F0F4F">
              <w:t xml:space="preserve"> </w:t>
            </w:r>
            <w:r>
              <w:t>assistance daily</w:t>
            </w:r>
          </w:p>
        </w:tc>
      </w:tr>
    </w:tbl>
    <w:p w14:paraId="443BB215" w14:textId="31B2859B" w:rsidR="450DA67C" w:rsidRDefault="4A30EDE4" w:rsidP="4A30EDE4">
      <w:pPr>
        <w:pStyle w:val="Heading3"/>
        <w:keepNext w:val="0"/>
        <w:keepLines w:val="0"/>
        <w:spacing w:before="80" w:after="80"/>
        <w:rPr>
          <w:color w:val="000000" w:themeColor="text1"/>
        </w:rPr>
      </w:pPr>
      <w:r>
        <w:lastRenderedPageBreak/>
        <w:t xml:space="preserve">8.2 - Does the member need that level of assistance 3-6 times per week? </w:t>
      </w:r>
    </w:p>
    <w:p w14:paraId="56F6A2B0" w14:textId="411F61B0" w:rsidR="00BA4F74" w:rsidRDefault="53614F40" w:rsidP="00BA4F74">
      <w:pPr>
        <w:spacing w:before="80" w:after="80"/>
        <w:rPr>
          <w:color w:val="000000" w:themeColor="text1"/>
        </w:rPr>
      </w:pPr>
      <w:r w:rsidRPr="70EAD96A">
        <w:rPr>
          <w:b/>
          <w:bCs/>
        </w:rPr>
        <w:t>Item Intent:</w:t>
      </w:r>
      <w:r>
        <w:t xml:space="preserve"> This is a skip logic </w:t>
      </w:r>
      <w:r w:rsidR="4D0DA92F">
        <w:t>question and</w:t>
      </w:r>
      <w:r>
        <w:t xml:space="preserve"> only asked if the member answered No to </w:t>
      </w:r>
      <w:r w:rsidR="2D3FFBEB">
        <w:t>Q</w:t>
      </w:r>
      <w:r>
        <w:t xml:space="preserve">uestion 8.1, indicating they need less than daily assistance taking their transdermal medications. </w:t>
      </w:r>
      <w:r w:rsidR="00BA4F74">
        <w:t xml:space="preserve">The intent of this item is to determine if the member needs supervision or greater assistance with </w:t>
      </w:r>
      <w:r w:rsidR="00A41A09">
        <w:t>transdermal</w:t>
      </w:r>
      <w:r w:rsidR="00BA4F74">
        <w:t xml:space="preserve"> medications 3, 4, 5, or 6 days per week.</w:t>
      </w:r>
    </w:p>
    <w:p w14:paraId="632DAED5" w14:textId="6C43585B" w:rsidR="450DA67C" w:rsidRDefault="53614F40" w:rsidP="53614F40">
      <w:pPr>
        <w:spacing w:before="80" w:after="80"/>
        <w:rPr>
          <w:color w:val="000000" w:themeColor="text1"/>
        </w:rPr>
      </w:pPr>
      <w:r w:rsidRPr="53614F40">
        <w:rPr>
          <w:b/>
          <w:bCs/>
        </w:rPr>
        <w:t>Definition:</w:t>
      </w:r>
      <w:r w:rsidRPr="53614F40">
        <w:t xml:space="preserve"> Transdermal</w:t>
      </w:r>
      <w:r w:rsidR="00150725">
        <w:t xml:space="preserve"> (TD)</w:t>
      </w:r>
      <w:r w:rsidRPr="53614F40">
        <w:t xml:space="preserve"> medications are absorbed through the skin through a medicated patch.</w:t>
      </w:r>
      <w:r w:rsidR="00B55F4A">
        <w:rPr>
          <w:color w:val="000000" w:themeColor="text1"/>
        </w:rPr>
        <w:t xml:space="preserve"> </w:t>
      </w:r>
      <w:r w:rsidRPr="53614F40">
        <w:t>Assistance with transdermal medications may include reminding the member about their medications, gathering equipment, positioning the member, removing previous application, applying medication, cleaning/disposing of equipment.</w:t>
      </w:r>
      <w:r w:rsidRPr="53614F40">
        <w:rPr>
          <w:b/>
          <w:bCs/>
        </w:rPr>
        <w:t xml:space="preserve"> </w:t>
      </w:r>
    </w:p>
    <w:p w14:paraId="6DCAA3C6" w14:textId="47AAF5E0" w:rsidR="450DA67C" w:rsidRPr="001468D0" w:rsidRDefault="53614F40" w:rsidP="001468D0">
      <w:pPr>
        <w:pStyle w:val="NoSpacing"/>
        <w:rPr>
          <w:b w:val="0"/>
          <w:bCs w:val="0"/>
        </w:rPr>
      </w:pPr>
      <w:r w:rsidRPr="00F72FB7">
        <w:t>Steps for Assessment:</w:t>
      </w:r>
      <w:r w:rsidRPr="001468D0">
        <w:rPr>
          <w:b w:val="0"/>
          <w:bCs w:val="0"/>
        </w:rPr>
        <w:t xml:space="preserve"> The nurse assessor should ask the member or caregiver directly how many times per week the member requires assistance with administering their transdermal medications.</w:t>
      </w:r>
      <w:r w:rsidR="001468D0">
        <w:rPr>
          <w:b w:val="0"/>
          <w:bCs w:val="0"/>
        </w:rPr>
        <w:t xml:space="preserve"> </w:t>
      </w:r>
      <w:r w:rsidRPr="001468D0">
        <w:rPr>
          <w:b w:val="0"/>
          <w:bCs w:val="0"/>
        </w:rPr>
        <w:t>Transdermal patches may not need to be applied daily, and the frequency of application should be considered when rating this item.</w:t>
      </w:r>
    </w:p>
    <w:p w14:paraId="5B64DC30" w14:textId="77777777" w:rsidR="009525DF" w:rsidRDefault="009525DF" w:rsidP="009525DF">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5CDD6133" w14:paraId="0175CE7E" w14:textId="77777777" w:rsidTr="70EAD96A">
        <w:trPr>
          <w:trHeight w:val="285"/>
        </w:trPr>
        <w:tc>
          <w:tcPr>
            <w:tcW w:w="2865" w:type="dxa"/>
            <w:tcBorders>
              <w:top w:val="single" w:sz="6" w:space="0" w:color="auto"/>
              <w:left w:val="single" w:sz="6" w:space="0" w:color="auto"/>
            </w:tcBorders>
            <w:tcMar>
              <w:left w:w="90" w:type="dxa"/>
              <w:right w:w="90" w:type="dxa"/>
            </w:tcMar>
          </w:tcPr>
          <w:p w14:paraId="420C95BF" w14:textId="1D19C99A" w:rsidR="5CDD6133" w:rsidRDefault="009525DF"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49C9CCDC" w14:textId="27D26BBD" w:rsidR="5CDD6133" w:rsidRDefault="53614F40" w:rsidP="53614F40">
            <w:pPr>
              <w:spacing w:before="80" w:after="80" w:line="259" w:lineRule="auto"/>
              <w:rPr>
                <w:color w:val="000000" w:themeColor="text1"/>
              </w:rPr>
            </w:pPr>
            <w:r w:rsidRPr="53614F40">
              <w:rPr>
                <w:b/>
                <w:bCs/>
              </w:rPr>
              <w:t>Definition</w:t>
            </w:r>
          </w:p>
        </w:tc>
      </w:tr>
      <w:tr w:rsidR="5CDD6133" w14:paraId="58A27F1D" w14:textId="77777777" w:rsidTr="70EAD96A">
        <w:trPr>
          <w:trHeight w:val="285"/>
        </w:trPr>
        <w:tc>
          <w:tcPr>
            <w:tcW w:w="2865" w:type="dxa"/>
            <w:tcBorders>
              <w:left w:val="single" w:sz="6" w:space="0" w:color="auto"/>
              <w:bottom w:val="single" w:sz="6" w:space="0" w:color="auto"/>
            </w:tcBorders>
            <w:tcMar>
              <w:left w:w="90" w:type="dxa"/>
              <w:right w:w="90" w:type="dxa"/>
            </w:tcMar>
          </w:tcPr>
          <w:p w14:paraId="71250D94" w14:textId="7E926DFF" w:rsidR="5CDD6133"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23D0B76A" w14:textId="17753157" w:rsidR="5CDD6133" w:rsidRDefault="25EBF8B3" w:rsidP="25EBF8B3">
            <w:pPr>
              <w:spacing w:before="80" w:after="80" w:line="259" w:lineRule="auto"/>
              <w:rPr>
                <w:color w:val="000000" w:themeColor="text1"/>
              </w:rPr>
            </w:pPr>
            <w:r>
              <w:t xml:space="preserve">The member needs </w:t>
            </w:r>
            <w:r w:rsidR="0B10F4F2">
              <w:t>supervision or greater</w:t>
            </w:r>
            <w:r w:rsidR="424DBB3C">
              <w:t xml:space="preserve"> </w:t>
            </w:r>
            <w:r>
              <w:t>assistance 3, 4, 5, or 6 days per week</w:t>
            </w:r>
          </w:p>
        </w:tc>
      </w:tr>
      <w:tr w:rsidR="5CDD6133" w14:paraId="0A4E04A8" w14:textId="77777777" w:rsidTr="70EAD96A">
        <w:trPr>
          <w:trHeight w:val="285"/>
        </w:trPr>
        <w:tc>
          <w:tcPr>
            <w:tcW w:w="2865" w:type="dxa"/>
            <w:tcBorders>
              <w:left w:val="single" w:sz="6" w:space="0" w:color="auto"/>
              <w:bottom w:val="single" w:sz="6" w:space="0" w:color="auto"/>
            </w:tcBorders>
            <w:tcMar>
              <w:left w:w="90" w:type="dxa"/>
              <w:right w:w="90" w:type="dxa"/>
            </w:tcMar>
          </w:tcPr>
          <w:p w14:paraId="1B5DA458" w14:textId="1FA38CAB" w:rsidR="5CDD6133"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0CBD7A1C" w14:textId="42B79ACB" w:rsidR="5CDD6133" w:rsidRDefault="25EBF8B3" w:rsidP="25EBF8B3">
            <w:pPr>
              <w:spacing w:before="80" w:after="80" w:line="259" w:lineRule="auto"/>
              <w:rPr>
                <w:color w:val="000000" w:themeColor="text1"/>
              </w:rPr>
            </w:pPr>
            <w:r>
              <w:t xml:space="preserve">The member </w:t>
            </w:r>
            <w:r w:rsidR="27A829FB">
              <w:t xml:space="preserve">does not </w:t>
            </w:r>
            <w:r>
              <w:t>need</w:t>
            </w:r>
            <w:r w:rsidR="0B10F4F2">
              <w:t xml:space="preserve"> supervision or greater</w:t>
            </w:r>
            <w:r>
              <w:t xml:space="preserve"> assistance </w:t>
            </w:r>
            <w:r w:rsidR="61393CF3">
              <w:t>3</w:t>
            </w:r>
            <w:r w:rsidR="0B10F4F2">
              <w:t>,</w:t>
            </w:r>
            <w:r w:rsidR="61393CF3">
              <w:t xml:space="preserve"> 4</w:t>
            </w:r>
            <w:r w:rsidR="0B10F4F2">
              <w:t>,</w:t>
            </w:r>
            <w:r w:rsidR="61393CF3">
              <w:t xml:space="preserve"> 5</w:t>
            </w:r>
            <w:r w:rsidR="0B10F4F2">
              <w:t>,</w:t>
            </w:r>
            <w:r w:rsidR="61393CF3">
              <w:t xml:space="preserve"> or 6 days per week</w:t>
            </w:r>
          </w:p>
        </w:tc>
      </w:tr>
    </w:tbl>
    <w:p w14:paraId="3731E042" w14:textId="4333A644" w:rsidR="450DA67C" w:rsidRDefault="450DA67C" w:rsidP="53614F40">
      <w:pPr>
        <w:spacing w:before="80" w:after="80"/>
        <w:rPr>
          <w:color w:val="000000" w:themeColor="text1"/>
        </w:rPr>
      </w:pPr>
    </w:p>
    <w:p w14:paraId="2377984F" w14:textId="77777777" w:rsidR="009525DF" w:rsidRDefault="009525DF" w:rsidP="53614F40">
      <w:pPr>
        <w:spacing w:before="80" w:after="80"/>
        <w:rPr>
          <w:color w:val="000000" w:themeColor="text1"/>
        </w:rPr>
      </w:pPr>
    </w:p>
    <w:p w14:paraId="687FCA86" w14:textId="47FBB932" w:rsidR="450DA67C" w:rsidRDefault="4A30EDE4" w:rsidP="4A30EDE4">
      <w:pPr>
        <w:pStyle w:val="Heading3"/>
        <w:keepNext w:val="0"/>
        <w:keepLines w:val="0"/>
        <w:spacing w:before="80" w:after="80"/>
        <w:rPr>
          <w:color w:val="000000" w:themeColor="text1"/>
        </w:rPr>
      </w:pPr>
      <w:r w:rsidRPr="4A30EDE4">
        <w:t>9 - What level of assistance is required for administration of </w:t>
      </w:r>
      <w:r w:rsidR="5639937C">
        <w:t>I</w:t>
      </w:r>
      <w:r w:rsidR="0B406399">
        <w:t>nhaled</w:t>
      </w:r>
      <w:r w:rsidRPr="4A30EDE4">
        <w:t xml:space="preserve"> medications? </w:t>
      </w:r>
    </w:p>
    <w:p w14:paraId="369F6868" w14:textId="06A52798"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inhaled</w:t>
      </w:r>
      <w:r w:rsidR="009525DF">
        <w:t xml:space="preserve"> </w:t>
      </w:r>
      <w:r w:rsidRPr="53614F40">
        <w:t>medications.</w:t>
      </w:r>
    </w:p>
    <w:p w14:paraId="21AFEA0D" w14:textId="5576BD32" w:rsidR="450DA67C" w:rsidRDefault="53614F40" w:rsidP="53614F40">
      <w:pPr>
        <w:spacing w:before="80" w:after="80"/>
        <w:rPr>
          <w:color w:val="000000" w:themeColor="text1"/>
        </w:rPr>
      </w:pPr>
      <w:r w:rsidRPr="53614F40">
        <w:rPr>
          <w:b/>
          <w:bCs/>
        </w:rPr>
        <w:t xml:space="preserve">Definition: </w:t>
      </w:r>
      <w:r w:rsidRPr="53614F40">
        <w:t xml:space="preserve">Inhaled </w:t>
      </w:r>
      <w:r w:rsidR="00BD7896">
        <w:t xml:space="preserve">(INH) </w:t>
      </w:r>
      <w:r w:rsidRPr="53614F40">
        <w:t>medications are breathed directly into the lungs using a variety of devices, including metered-dose inhalers, dry powder inhalers, nebulizers, and soft mist inhalers</w:t>
      </w:r>
      <w:r w:rsidR="009525DF">
        <w:t xml:space="preserve">. </w:t>
      </w:r>
      <w:r w:rsidRPr="53614F40">
        <w:t>Assistance with inhaled medications may include reminding the member about their medications, gathering and assembling equipment, positioning the member, positioning the mask/mouthpiece/adaptor, operating equipment, cleaning/disposing of equipment.</w:t>
      </w:r>
    </w:p>
    <w:p w14:paraId="0BE7DC17" w14:textId="77777777" w:rsidR="004D5675" w:rsidRDefault="53614F40" w:rsidP="002434FB">
      <w:pPr>
        <w:spacing w:before="80" w:after="80"/>
      </w:pPr>
      <w:r w:rsidRPr="53614F40">
        <w:rPr>
          <w:b/>
          <w:bCs/>
        </w:rPr>
        <w:t>Steps for Assessment:</w:t>
      </w:r>
      <w:r w:rsidRPr="53614F40">
        <w:t xml:space="preserve"> The nurse assessor should begin by clarifying whether the member uses any inhaled medications. If so, the nurse assessor should ask the member how those medications are taken. Prompts may be necessary to correctly select the level of assistance, such as:</w:t>
      </w:r>
      <w:r w:rsidR="009525DF">
        <w:t xml:space="preserve"> </w:t>
      </w:r>
    </w:p>
    <w:p w14:paraId="00E18FE7" w14:textId="77777777" w:rsidR="004D5675" w:rsidRPr="004D5675" w:rsidRDefault="002434FB" w:rsidP="004D5675">
      <w:pPr>
        <w:pStyle w:val="ListParagraph"/>
        <w:numPr>
          <w:ilvl w:val="0"/>
          <w:numId w:val="75"/>
        </w:numPr>
        <w:spacing w:before="80" w:after="80"/>
        <w:rPr>
          <w:i/>
          <w:iCs/>
          <w:color w:val="000000" w:themeColor="text1"/>
        </w:rPr>
      </w:pPr>
      <w:r w:rsidRPr="004D5675">
        <w:rPr>
          <w:i/>
          <w:iCs/>
          <w:color w:val="000000" w:themeColor="text1"/>
        </w:rPr>
        <w:t xml:space="preserve">Can you describe how you take your </w:t>
      </w:r>
      <w:r w:rsidR="005C5748" w:rsidRPr="004D5675">
        <w:rPr>
          <w:i/>
          <w:iCs/>
          <w:color w:val="000000" w:themeColor="text1"/>
        </w:rPr>
        <w:t>inhaled</w:t>
      </w:r>
      <w:r w:rsidRPr="004D5675">
        <w:rPr>
          <w:i/>
          <w:iCs/>
          <w:color w:val="000000" w:themeColor="text1"/>
        </w:rPr>
        <w:t xml:space="preserve"> medications? </w:t>
      </w:r>
    </w:p>
    <w:p w14:paraId="6A52049D" w14:textId="77777777" w:rsidR="004D5675" w:rsidRDefault="002434FB" w:rsidP="004D5675">
      <w:pPr>
        <w:pStyle w:val="ListParagraph"/>
        <w:numPr>
          <w:ilvl w:val="0"/>
          <w:numId w:val="75"/>
        </w:numPr>
        <w:spacing w:before="80" w:after="80"/>
      </w:pPr>
      <w:r w:rsidRPr="004D5675">
        <w:rPr>
          <w:i/>
          <w:iCs/>
        </w:rPr>
        <w:t xml:space="preserve">How do you remember to take your </w:t>
      </w:r>
      <w:r w:rsidR="005C5748" w:rsidRPr="004D5675">
        <w:rPr>
          <w:i/>
          <w:iCs/>
        </w:rPr>
        <w:t>inhaled</w:t>
      </w:r>
      <w:r w:rsidRPr="004D5675">
        <w:rPr>
          <w:i/>
          <w:iCs/>
        </w:rPr>
        <w:t xml:space="preserve"> medications?</w:t>
      </w:r>
      <w:r>
        <w:t xml:space="preserve"> </w:t>
      </w:r>
    </w:p>
    <w:p w14:paraId="5956D8E0" w14:textId="685A4691" w:rsidR="002434FB" w:rsidRPr="004D5675" w:rsidRDefault="002434FB" w:rsidP="004D5675">
      <w:pPr>
        <w:pStyle w:val="ListParagraph"/>
        <w:numPr>
          <w:ilvl w:val="0"/>
          <w:numId w:val="75"/>
        </w:numPr>
        <w:spacing w:before="80" w:after="80"/>
        <w:rPr>
          <w:color w:val="000000" w:themeColor="text1"/>
        </w:rPr>
      </w:pPr>
      <w:r w:rsidRPr="004D5675">
        <w:rPr>
          <w:i/>
          <w:iCs/>
        </w:rPr>
        <w:t xml:space="preserve">What exactly does John do to help you with your </w:t>
      </w:r>
      <w:r w:rsidR="005C5748" w:rsidRPr="004D5675">
        <w:rPr>
          <w:i/>
          <w:iCs/>
        </w:rPr>
        <w:t>inhaled</w:t>
      </w:r>
      <w:r w:rsidRPr="004D5675">
        <w:rPr>
          <w:i/>
          <w:iCs/>
        </w:rPr>
        <w:t xml:space="preserve"> medications?</w:t>
      </w:r>
      <w:r w:rsidRPr="53614F40">
        <w:t xml:space="preserve"> </w:t>
      </w:r>
    </w:p>
    <w:p w14:paraId="5D334D84" w14:textId="77777777" w:rsidR="009525DF" w:rsidRDefault="009525DF" w:rsidP="009525DF">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65"/>
      </w:tblGrid>
      <w:tr w:rsidR="5CDD6133" w14:paraId="561BC4E4" w14:textId="77777777" w:rsidTr="70EAD96A">
        <w:trPr>
          <w:trHeight w:val="285"/>
        </w:trPr>
        <w:tc>
          <w:tcPr>
            <w:tcW w:w="2865" w:type="dxa"/>
            <w:tcBorders>
              <w:top w:val="single" w:sz="6" w:space="0" w:color="auto"/>
              <w:left w:val="single" w:sz="6" w:space="0" w:color="auto"/>
            </w:tcBorders>
            <w:tcMar>
              <w:left w:w="90" w:type="dxa"/>
              <w:right w:w="90" w:type="dxa"/>
            </w:tcMar>
          </w:tcPr>
          <w:p w14:paraId="638D2B33" w14:textId="780E353C" w:rsidR="5CDD6133" w:rsidRDefault="00A72FF1" w:rsidP="53614F40">
            <w:pPr>
              <w:spacing w:before="80" w:after="80" w:line="259" w:lineRule="auto"/>
              <w:rPr>
                <w:color w:val="000000" w:themeColor="text1"/>
              </w:rPr>
            </w:pPr>
            <w:r>
              <w:rPr>
                <w:b/>
                <w:bCs/>
              </w:rPr>
              <w:lastRenderedPageBreak/>
              <w:t>Response</w:t>
            </w:r>
          </w:p>
        </w:tc>
        <w:tc>
          <w:tcPr>
            <w:tcW w:w="6465" w:type="dxa"/>
            <w:tcBorders>
              <w:top w:val="single" w:sz="6" w:space="0" w:color="auto"/>
              <w:right w:val="single" w:sz="6" w:space="0" w:color="auto"/>
            </w:tcBorders>
            <w:tcMar>
              <w:left w:w="90" w:type="dxa"/>
              <w:right w:w="90" w:type="dxa"/>
            </w:tcMar>
          </w:tcPr>
          <w:p w14:paraId="165AFBAC" w14:textId="7D9CDC0F" w:rsidR="5CDD6133" w:rsidRDefault="53614F40" w:rsidP="53614F40">
            <w:pPr>
              <w:spacing w:before="80" w:after="80" w:line="259" w:lineRule="auto"/>
              <w:rPr>
                <w:color w:val="000000" w:themeColor="text1"/>
              </w:rPr>
            </w:pPr>
            <w:r w:rsidRPr="53614F40">
              <w:rPr>
                <w:b/>
                <w:bCs/>
              </w:rPr>
              <w:t>Definition</w:t>
            </w:r>
          </w:p>
        </w:tc>
      </w:tr>
      <w:tr w:rsidR="5CDD6133" w14:paraId="241974C6" w14:textId="77777777" w:rsidTr="70EAD96A">
        <w:trPr>
          <w:trHeight w:val="285"/>
        </w:trPr>
        <w:tc>
          <w:tcPr>
            <w:tcW w:w="2865" w:type="dxa"/>
            <w:tcBorders>
              <w:left w:val="single" w:sz="6" w:space="0" w:color="auto"/>
              <w:bottom w:val="single" w:sz="6" w:space="0" w:color="auto"/>
            </w:tcBorders>
            <w:tcMar>
              <w:left w:w="90" w:type="dxa"/>
              <w:right w:w="90" w:type="dxa"/>
            </w:tcMar>
          </w:tcPr>
          <w:p w14:paraId="441D2245" w14:textId="449EA300" w:rsidR="5CDD6133" w:rsidRDefault="00A72FF1" w:rsidP="53614F40">
            <w:pPr>
              <w:spacing w:before="80" w:after="80" w:line="259" w:lineRule="auto"/>
              <w:rPr>
                <w:color w:val="000000" w:themeColor="text1"/>
              </w:rPr>
            </w:pPr>
            <w:r>
              <w:rPr>
                <w:color w:val="000000" w:themeColor="text1"/>
              </w:rPr>
              <w:t>No medications taken</w:t>
            </w:r>
          </w:p>
        </w:tc>
        <w:tc>
          <w:tcPr>
            <w:tcW w:w="6465" w:type="dxa"/>
            <w:tcBorders>
              <w:bottom w:val="single" w:sz="6" w:space="0" w:color="auto"/>
              <w:right w:val="single" w:sz="6" w:space="0" w:color="auto"/>
            </w:tcBorders>
            <w:tcMar>
              <w:left w:w="90" w:type="dxa"/>
              <w:right w:w="90" w:type="dxa"/>
            </w:tcMar>
          </w:tcPr>
          <w:p w14:paraId="5B45B2AD" w14:textId="3913525B" w:rsidR="5CDD6133" w:rsidRDefault="53614F40" w:rsidP="53614F40">
            <w:pPr>
              <w:spacing w:before="80" w:after="80" w:line="259" w:lineRule="auto"/>
            </w:pPr>
            <w:r>
              <w:t xml:space="preserve">No </w:t>
            </w:r>
            <w:r w:rsidR="009F7A7F">
              <w:t>inhaled (INH</w:t>
            </w:r>
            <w:r w:rsidR="00A72FF1">
              <w:t>)</w:t>
            </w:r>
            <w:r w:rsidR="6856E3FC">
              <w:t xml:space="preserve"> </w:t>
            </w:r>
            <w:r>
              <w:t>medications taken</w:t>
            </w:r>
          </w:p>
        </w:tc>
      </w:tr>
      <w:tr w:rsidR="5CDD6133" w14:paraId="2FEC1BBC" w14:textId="77777777" w:rsidTr="70EAD96A">
        <w:trPr>
          <w:trHeight w:val="285"/>
        </w:trPr>
        <w:tc>
          <w:tcPr>
            <w:tcW w:w="2865" w:type="dxa"/>
            <w:tcBorders>
              <w:left w:val="single" w:sz="6" w:space="0" w:color="auto"/>
              <w:bottom w:val="single" w:sz="6" w:space="0" w:color="auto"/>
            </w:tcBorders>
            <w:tcMar>
              <w:left w:w="90" w:type="dxa"/>
              <w:right w:w="90" w:type="dxa"/>
            </w:tcMar>
          </w:tcPr>
          <w:p w14:paraId="2B0760A4" w14:textId="2C806EAD" w:rsidR="5CDD6133" w:rsidRDefault="00A72FF1" w:rsidP="53614F40">
            <w:pPr>
              <w:spacing w:before="80" w:after="80" w:line="259" w:lineRule="auto"/>
              <w:rPr>
                <w:color w:val="000000" w:themeColor="text1"/>
              </w:rPr>
            </w:pPr>
            <w:r>
              <w:t>Full self-administration</w:t>
            </w:r>
          </w:p>
        </w:tc>
        <w:tc>
          <w:tcPr>
            <w:tcW w:w="6465" w:type="dxa"/>
            <w:tcBorders>
              <w:bottom w:val="single" w:sz="6" w:space="0" w:color="auto"/>
              <w:right w:val="single" w:sz="6" w:space="0" w:color="auto"/>
            </w:tcBorders>
            <w:tcMar>
              <w:left w:w="90" w:type="dxa"/>
              <w:right w:w="90" w:type="dxa"/>
            </w:tcMar>
          </w:tcPr>
          <w:p w14:paraId="249CAE3E" w14:textId="0C51AD43" w:rsidR="5CDD6133" w:rsidRDefault="00A72FF1" w:rsidP="53614F40">
            <w:pPr>
              <w:spacing w:before="80" w:after="80" w:line="259" w:lineRule="auto"/>
            </w:pPr>
            <w:r>
              <w:t>The member can complete all components of the task</w:t>
            </w:r>
          </w:p>
        </w:tc>
      </w:tr>
      <w:tr w:rsidR="5CDD6133" w14:paraId="30698C77" w14:textId="77777777" w:rsidTr="70EAD96A">
        <w:trPr>
          <w:trHeight w:val="285"/>
        </w:trPr>
        <w:tc>
          <w:tcPr>
            <w:tcW w:w="2865" w:type="dxa"/>
            <w:tcBorders>
              <w:left w:val="single" w:sz="6" w:space="0" w:color="auto"/>
              <w:bottom w:val="single" w:sz="6" w:space="0" w:color="auto"/>
            </w:tcBorders>
            <w:tcMar>
              <w:left w:w="90" w:type="dxa"/>
              <w:right w:w="90" w:type="dxa"/>
            </w:tcMar>
          </w:tcPr>
          <w:p w14:paraId="0F0380FC" w14:textId="5E428280" w:rsidR="5CDD6133" w:rsidRDefault="00A72FF1" w:rsidP="53614F40">
            <w:pPr>
              <w:spacing w:before="80" w:after="80" w:line="259" w:lineRule="auto"/>
              <w:rPr>
                <w:color w:val="000000" w:themeColor="text1"/>
              </w:rPr>
            </w:pPr>
            <w:r>
              <w:t>Supervision - oversight, cueing, guidance</w:t>
            </w:r>
          </w:p>
        </w:tc>
        <w:tc>
          <w:tcPr>
            <w:tcW w:w="6465" w:type="dxa"/>
            <w:tcBorders>
              <w:bottom w:val="single" w:sz="6" w:space="0" w:color="auto"/>
              <w:right w:val="single" w:sz="6" w:space="0" w:color="auto"/>
            </w:tcBorders>
            <w:tcMar>
              <w:left w:w="90" w:type="dxa"/>
              <w:right w:w="90" w:type="dxa"/>
            </w:tcMar>
          </w:tcPr>
          <w:p w14:paraId="48828F2B" w14:textId="55604443" w:rsidR="5CDD6133" w:rsidRDefault="00A72FF1" w:rsidP="53614F40">
            <w:pPr>
              <w:spacing w:before="80" w:after="80" w:line="259" w:lineRule="auto"/>
            </w:pPr>
            <w:r>
              <w:t>The member requires oversight and verbal cueing, and guidance help to complete the task</w:t>
            </w:r>
          </w:p>
        </w:tc>
      </w:tr>
      <w:tr w:rsidR="5CDD6133" w14:paraId="2AE7BD6B" w14:textId="77777777" w:rsidTr="70EAD96A">
        <w:trPr>
          <w:trHeight w:val="285"/>
        </w:trPr>
        <w:tc>
          <w:tcPr>
            <w:tcW w:w="2865" w:type="dxa"/>
            <w:tcBorders>
              <w:left w:val="single" w:sz="6" w:space="0" w:color="auto"/>
              <w:bottom w:val="single" w:sz="6" w:space="0" w:color="auto"/>
            </w:tcBorders>
            <w:tcMar>
              <w:left w:w="90" w:type="dxa"/>
              <w:right w:w="90" w:type="dxa"/>
            </w:tcMar>
          </w:tcPr>
          <w:p w14:paraId="21E8637C" w14:textId="309B3C26" w:rsidR="5CDD6133" w:rsidRDefault="00A72FF1" w:rsidP="53614F40">
            <w:pPr>
              <w:spacing w:before="80" w:after="80" w:line="259" w:lineRule="auto"/>
              <w:rPr>
                <w:color w:val="000000" w:themeColor="text1"/>
              </w:rPr>
            </w:pPr>
            <w:r>
              <w:t xml:space="preserve">Physical assistance in order to complete the task  </w:t>
            </w:r>
          </w:p>
        </w:tc>
        <w:tc>
          <w:tcPr>
            <w:tcW w:w="6465" w:type="dxa"/>
            <w:tcBorders>
              <w:bottom w:val="single" w:sz="6" w:space="0" w:color="auto"/>
              <w:right w:val="single" w:sz="6" w:space="0" w:color="auto"/>
            </w:tcBorders>
            <w:tcMar>
              <w:left w:w="90" w:type="dxa"/>
              <w:right w:w="90" w:type="dxa"/>
            </w:tcMar>
          </w:tcPr>
          <w:p w14:paraId="33F64F53" w14:textId="39C95117" w:rsidR="5CDD6133" w:rsidRDefault="00A72FF1" w:rsidP="25EBF8B3">
            <w:pPr>
              <w:spacing w:before="80" w:after="80" w:line="259" w:lineRule="auto"/>
            </w:pPr>
            <w:r>
              <w:t>The member requires physical</w:t>
            </w:r>
            <w:r w:rsidR="25EBF8B3">
              <w:t xml:space="preserve"> assistance in order to complete the task</w:t>
            </w:r>
          </w:p>
        </w:tc>
      </w:tr>
      <w:tr w:rsidR="5CDD6133" w14:paraId="2701BC7B" w14:textId="77777777" w:rsidTr="70EAD96A">
        <w:trPr>
          <w:trHeight w:val="285"/>
        </w:trPr>
        <w:tc>
          <w:tcPr>
            <w:tcW w:w="2865" w:type="dxa"/>
            <w:tcBorders>
              <w:left w:val="single" w:sz="6" w:space="0" w:color="auto"/>
              <w:bottom w:val="single" w:sz="6" w:space="0" w:color="auto"/>
            </w:tcBorders>
            <w:tcMar>
              <w:left w:w="90" w:type="dxa"/>
              <w:right w:w="90" w:type="dxa"/>
            </w:tcMar>
          </w:tcPr>
          <w:p w14:paraId="594FF811" w14:textId="485C7966" w:rsidR="5CDD6133" w:rsidRDefault="00A72FF1" w:rsidP="53614F40">
            <w:pPr>
              <w:spacing w:before="80" w:after="80" w:line="259" w:lineRule="auto"/>
              <w:rPr>
                <w:color w:val="000000" w:themeColor="text1"/>
              </w:rPr>
            </w:pPr>
            <w:r>
              <w:t>Totally dependent on others - member unable to participate in any degree</w:t>
            </w:r>
          </w:p>
        </w:tc>
        <w:tc>
          <w:tcPr>
            <w:tcW w:w="6465" w:type="dxa"/>
            <w:tcBorders>
              <w:bottom w:val="single" w:sz="6" w:space="0" w:color="auto"/>
              <w:right w:val="single" w:sz="6" w:space="0" w:color="auto"/>
            </w:tcBorders>
            <w:tcMar>
              <w:left w:w="90" w:type="dxa"/>
              <w:right w:w="90" w:type="dxa"/>
            </w:tcMar>
          </w:tcPr>
          <w:p w14:paraId="7A574C11" w14:textId="7ECAF934" w:rsidR="5CDD6133" w:rsidRDefault="00A72FF1" w:rsidP="53614F40">
            <w:pPr>
              <w:spacing w:before="80" w:after="80" w:line="259" w:lineRule="auto"/>
            </w:pPr>
            <w:r>
              <w:t>The member is unable to participate in the task in any way and relies on others in order to complete the task</w:t>
            </w:r>
          </w:p>
        </w:tc>
      </w:tr>
    </w:tbl>
    <w:p w14:paraId="3A6E0E4C" w14:textId="032AF511" w:rsidR="25EBF8B3" w:rsidRDefault="25EBF8B3" w:rsidP="25EBF8B3">
      <w:pPr>
        <w:spacing w:before="80" w:after="80"/>
        <w:rPr>
          <w:color w:val="000000" w:themeColor="text1"/>
        </w:rPr>
      </w:pPr>
    </w:p>
    <w:p w14:paraId="01F70AFC" w14:textId="3E305BE1" w:rsidR="450DA67C" w:rsidRDefault="450DA67C" w:rsidP="53614F40">
      <w:pPr>
        <w:spacing w:before="80" w:after="80"/>
        <w:rPr>
          <w:color w:val="000000" w:themeColor="text1"/>
        </w:rPr>
      </w:pPr>
    </w:p>
    <w:p w14:paraId="70DD975B" w14:textId="126C7618" w:rsidR="450DA67C" w:rsidRDefault="4A30EDE4" w:rsidP="4A30EDE4">
      <w:pPr>
        <w:pStyle w:val="Heading3"/>
        <w:keepNext w:val="0"/>
        <w:keepLines w:val="0"/>
        <w:spacing w:before="80" w:after="80"/>
        <w:rPr>
          <w:color w:val="000000" w:themeColor="text1"/>
        </w:rPr>
      </w:pPr>
      <w:r>
        <w:t xml:space="preserve">9.1 - Does the member need that level of assistance daily? </w:t>
      </w:r>
    </w:p>
    <w:p w14:paraId="3C12ECBF" w14:textId="7A6AE9E6" w:rsidR="450DA67C" w:rsidRDefault="53614F40" w:rsidP="53614F40">
      <w:pPr>
        <w:spacing w:before="80" w:after="80"/>
        <w:rPr>
          <w:color w:val="000000" w:themeColor="text1"/>
        </w:rPr>
      </w:pPr>
      <w:r w:rsidRPr="70EAD96A">
        <w:rPr>
          <w:b/>
          <w:bCs/>
        </w:rPr>
        <w:t>Item Intent:</w:t>
      </w:r>
      <w:r>
        <w:t xml:space="preserve"> This is a skip logic </w:t>
      </w:r>
      <w:r w:rsidR="04AA5962">
        <w:t>question and</w:t>
      </w:r>
      <w:r>
        <w:t xml:space="preserve"> only asked if the member </w:t>
      </w:r>
      <w:r w:rsidR="009525DF">
        <w:t>indicated that</w:t>
      </w:r>
      <w:r>
        <w:t xml:space="preserve"> they require supervision or greater assistance with taking their inhaled medications</w:t>
      </w:r>
      <w:r w:rsidR="009525DF">
        <w:t xml:space="preserve"> in Question 9</w:t>
      </w:r>
      <w:r>
        <w:t>. The intent of the item is to determine whether the member requires assistance daily with taking their inhaled medications.</w:t>
      </w:r>
    </w:p>
    <w:p w14:paraId="00C155ED" w14:textId="26770EB3" w:rsidR="450DA67C" w:rsidRDefault="53614F40" w:rsidP="53614F40">
      <w:pPr>
        <w:spacing w:before="80" w:after="80"/>
        <w:rPr>
          <w:color w:val="000000" w:themeColor="text1"/>
        </w:rPr>
      </w:pPr>
      <w:r w:rsidRPr="53614F40">
        <w:rPr>
          <w:b/>
          <w:bCs/>
        </w:rPr>
        <w:t>Definition:</w:t>
      </w:r>
      <w:r w:rsidRPr="53614F40">
        <w:t xml:space="preserve"> Inhaled </w:t>
      </w:r>
      <w:r w:rsidR="00150725">
        <w:t xml:space="preserve">(INH) </w:t>
      </w:r>
      <w:r w:rsidRPr="53614F40">
        <w:t>medications are breathed directly into the lungs using a variety of devices, including metered-dose inhalers, dry powder inhalers, nebulizers, and soft mist inhalers.</w:t>
      </w:r>
      <w:r w:rsidR="009525DF">
        <w:t xml:space="preserve"> </w:t>
      </w:r>
      <w:r w:rsidRPr="53614F40">
        <w:t>Assistance with inhaled medications may include reminding the member about their medications, gathering and assembling equipment, positioning the member, positioning the mask/mouthpiece/adaptor, operating equipment, cleaning/disposing of equipment.</w:t>
      </w:r>
      <w:r w:rsidRPr="53614F40">
        <w:rPr>
          <w:b/>
          <w:bCs/>
        </w:rPr>
        <w:t xml:space="preserve"> </w:t>
      </w:r>
    </w:p>
    <w:p w14:paraId="00022771" w14:textId="6E9ECBC3"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inhaled medications. It may be helpful to review when the medication was used across the last week as a way of breaking down the frequency of assistance needed.</w:t>
      </w:r>
    </w:p>
    <w:p w14:paraId="4F2CFFBF" w14:textId="77777777" w:rsidR="009525DF" w:rsidRDefault="009525DF" w:rsidP="009525DF">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55"/>
      </w:tblGrid>
      <w:tr w:rsidR="5CDD6133" w14:paraId="5AE34A63" w14:textId="77777777" w:rsidTr="70EAD96A">
        <w:trPr>
          <w:trHeight w:val="285"/>
        </w:trPr>
        <w:tc>
          <w:tcPr>
            <w:tcW w:w="2805" w:type="dxa"/>
            <w:tcBorders>
              <w:top w:val="single" w:sz="6" w:space="0" w:color="auto"/>
              <w:left w:val="single" w:sz="6" w:space="0" w:color="auto"/>
            </w:tcBorders>
            <w:tcMar>
              <w:left w:w="90" w:type="dxa"/>
              <w:right w:w="90" w:type="dxa"/>
            </w:tcMar>
          </w:tcPr>
          <w:p w14:paraId="4728B5FD" w14:textId="6D79BF36" w:rsidR="5CDD6133" w:rsidRDefault="009525DF" w:rsidP="53614F40">
            <w:pPr>
              <w:spacing w:before="80" w:after="80" w:line="259" w:lineRule="auto"/>
              <w:rPr>
                <w:color w:val="000000" w:themeColor="text1"/>
              </w:rPr>
            </w:pPr>
            <w:r>
              <w:rPr>
                <w:b/>
                <w:bCs/>
              </w:rPr>
              <w:t>Response</w:t>
            </w:r>
          </w:p>
        </w:tc>
        <w:tc>
          <w:tcPr>
            <w:tcW w:w="6555" w:type="dxa"/>
            <w:tcBorders>
              <w:top w:val="single" w:sz="6" w:space="0" w:color="auto"/>
              <w:right w:val="single" w:sz="6" w:space="0" w:color="auto"/>
            </w:tcBorders>
            <w:tcMar>
              <w:left w:w="90" w:type="dxa"/>
              <w:right w:w="90" w:type="dxa"/>
            </w:tcMar>
          </w:tcPr>
          <w:p w14:paraId="1186C98F" w14:textId="17E733B6" w:rsidR="5CDD6133" w:rsidRDefault="53614F40" w:rsidP="53614F40">
            <w:pPr>
              <w:spacing w:before="80" w:after="80" w:line="259" w:lineRule="auto"/>
              <w:rPr>
                <w:color w:val="000000" w:themeColor="text1"/>
              </w:rPr>
            </w:pPr>
            <w:r w:rsidRPr="53614F40">
              <w:rPr>
                <w:b/>
                <w:bCs/>
              </w:rPr>
              <w:t>Definition</w:t>
            </w:r>
          </w:p>
        </w:tc>
      </w:tr>
      <w:tr w:rsidR="5CDD6133" w14:paraId="3095061B" w14:textId="77777777" w:rsidTr="70EAD96A">
        <w:trPr>
          <w:trHeight w:val="285"/>
        </w:trPr>
        <w:tc>
          <w:tcPr>
            <w:tcW w:w="2805" w:type="dxa"/>
            <w:tcBorders>
              <w:left w:val="single" w:sz="6" w:space="0" w:color="auto"/>
              <w:bottom w:val="single" w:sz="6" w:space="0" w:color="auto"/>
            </w:tcBorders>
            <w:tcMar>
              <w:left w:w="90" w:type="dxa"/>
              <w:right w:w="90" w:type="dxa"/>
            </w:tcMar>
          </w:tcPr>
          <w:p w14:paraId="31E970A5" w14:textId="344A2BAC" w:rsidR="5CDD6133" w:rsidRDefault="53614F40" w:rsidP="53614F40">
            <w:pPr>
              <w:spacing w:before="80" w:after="80" w:line="259" w:lineRule="auto"/>
              <w:rPr>
                <w:color w:val="000000" w:themeColor="text1"/>
              </w:rPr>
            </w:pPr>
            <w:r w:rsidRPr="53614F40">
              <w:t>Yes</w:t>
            </w:r>
          </w:p>
        </w:tc>
        <w:tc>
          <w:tcPr>
            <w:tcW w:w="6555" w:type="dxa"/>
            <w:tcBorders>
              <w:bottom w:val="single" w:sz="6" w:space="0" w:color="auto"/>
              <w:right w:val="single" w:sz="6" w:space="0" w:color="auto"/>
            </w:tcBorders>
            <w:tcMar>
              <w:left w:w="90" w:type="dxa"/>
              <w:right w:w="90" w:type="dxa"/>
            </w:tcMar>
          </w:tcPr>
          <w:p w14:paraId="6F8ED797" w14:textId="2F4D68C6" w:rsidR="5CDD6133" w:rsidRDefault="25EBF8B3" w:rsidP="25EBF8B3">
            <w:pPr>
              <w:spacing w:before="80" w:after="80" w:line="259" w:lineRule="auto"/>
              <w:rPr>
                <w:color w:val="000000" w:themeColor="text1"/>
              </w:rPr>
            </w:pPr>
            <w:r>
              <w:t xml:space="preserve">The member needs </w:t>
            </w:r>
            <w:r w:rsidR="00B94ECD">
              <w:t>supervision or greater</w:t>
            </w:r>
            <w:r w:rsidR="2AE69482">
              <w:t xml:space="preserve"> </w:t>
            </w:r>
            <w:r>
              <w:t>assistance daily</w:t>
            </w:r>
          </w:p>
        </w:tc>
      </w:tr>
      <w:tr w:rsidR="5CDD6133" w14:paraId="7CA1AA2D" w14:textId="77777777" w:rsidTr="70EAD96A">
        <w:trPr>
          <w:trHeight w:val="285"/>
        </w:trPr>
        <w:tc>
          <w:tcPr>
            <w:tcW w:w="2805" w:type="dxa"/>
            <w:tcBorders>
              <w:left w:val="single" w:sz="6" w:space="0" w:color="auto"/>
              <w:bottom w:val="single" w:sz="6" w:space="0" w:color="auto"/>
            </w:tcBorders>
            <w:tcMar>
              <w:left w:w="90" w:type="dxa"/>
              <w:right w:w="90" w:type="dxa"/>
            </w:tcMar>
          </w:tcPr>
          <w:p w14:paraId="5F4EC3D9" w14:textId="77A50968" w:rsidR="5CDD6133" w:rsidRDefault="53614F40" w:rsidP="53614F40">
            <w:pPr>
              <w:spacing w:before="80" w:after="80" w:line="259" w:lineRule="auto"/>
              <w:rPr>
                <w:color w:val="000000" w:themeColor="text1"/>
              </w:rPr>
            </w:pPr>
            <w:r w:rsidRPr="53614F40">
              <w:t>No</w:t>
            </w:r>
          </w:p>
        </w:tc>
        <w:tc>
          <w:tcPr>
            <w:tcW w:w="6555" w:type="dxa"/>
            <w:tcBorders>
              <w:bottom w:val="single" w:sz="6" w:space="0" w:color="auto"/>
              <w:right w:val="single" w:sz="6" w:space="0" w:color="auto"/>
            </w:tcBorders>
            <w:tcMar>
              <w:left w:w="90" w:type="dxa"/>
              <w:right w:w="90" w:type="dxa"/>
            </w:tcMar>
          </w:tcPr>
          <w:p w14:paraId="6C6D4E4B" w14:textId="184C1C37" w:rsidR="5CDD6133" w:rsidRDefault="25EBF8B3" w:rsidP="25EBF8B3">
            <w:pPr>
              <w:spacing w:before="80" w:after="80" w:line="259" w:lineRule="auto"/>
              <w:rPr>
                <w:color w:val="000000" w:themeColor="text1"/>
              </w:rPr>
            </w:pPr>
            <w:r>
              <w:t xml:space="preserve">The member does not need </w:t>
            </w:r>
            <w:r w:rsidR="00B94ECD">
              <w:t>supervision or greater</w:t>
            </w:r>
            <w:r w:rsidR="03C8CA53">
              <w:t xml:space="preserve"> </w:t>
            </w:r>
            <w:r>
              <w:t>assistance daily</w:t>
            </w:r>
          </w:p>
        </w:tc>
      </w:tr>
    </w:tbl>
    <w:p w14:paraId="65C90243" w14:textId="734B6F48" w:rsidR="450DA67C" w:rsidRDefault="450DA67C" w:rsidP="53614F40">
      <w:pPr>
        <w:spacing w:before="80" w:after="80"/>
        <w:rPr>
          <w:color w:val="000000" w:themeColor="text1"/>
        </w:rPr>
      </w:pPr>
    </w:p>
    <w:p w14:paraId="74DED3CB" w14:textId="2DD5C0CC" w:rsidR="450DA67C" w:rsidRDefault="4A30EDE4" w:rsidP="00FB3C1A">
      <w:pPr>
        <w:pStyle w:val="Heading3"/>
        <w:keepLines w:val="0"/>
        <w:spacing w:before="360" w:after="80"/>
        <w:rPr>
          <w:color w:val="000000" w:themeColor="text1"/>
        </w:rPr>
      </w:pPr>
      <w:r>
        <w:lastRenderedPageBreak/>
        <w:t xml:space="preserve">9.2 - Does the member need that level of assistance 3-6 times per week? </w:t>
      </w:r>
    </w:p>
    <w:p w14:paraId="45968FEF" w14:textId="73F3F045" w:rsidR="00A41A09" w:rsidRDefault="53614F40" w:rsidP="00A41A09">
      <w:pPr>
        <w:spacing w:before="80" w:after="80"/>
        <w:rPr>
          <w:color w:val="000000" w:themeColor="text1"/>
        </w:rPr>
      </w:pPr>
      <w:r w:rsidRPr="70EAD96A">
        <w:rPr>
          <w:b/>
          <w:bCs/>
        </w:rPr>
        <w:t>Item Intent:</w:t>
      </w:r>
      <w:r>
        <w:t xml:space="preserve"> This is a skip logic </w:t>
      </w:r>
      <w:r w:rsidR="0DE5C641">
        <w:t>question and</w:t>
      </w:r>
      <w:r>
        <w:t xml:space="preserve"> only asked if the member answered No to </w:t>
      </w:r>
      <w:r w:rsidR="7775F955">
        <w:t>Q</w:t>
      </w:r>
      <w:r>
        <w:t xml:space="preserve">uestion 9.1, indicating they need less than daily assistance taking their inhaled medications. </w:t>
      </w:r>
      <w:r w:rsidR="00A41A09">
        <w:t xml:space="preserve">The intent of this item is to determine if the member needs supervision or greater assistance with </w:t>
      </w:r>
      <w:r w:rsidR="00E5706E">
        <w:t>inhaled</w:t>
      </w:r>
      <w:r w:rsidR="009525DF">
        <w:t xml:space="preserve"> </w:t>
      </w:r>
      <w:r w:rsidR="00A41A09">
        <w:t>medications 3, 4, 5, or 6 days per week.</w:t>
      </w:r>
    </w:p>
    <w:p w14:paraId="5DCEF605" w14:textId="3E510A65" w:rsidR="450DA67C" w:rsidRDefault="53614F40" w:rsidP="53614F40">
      <w:pPr>
        <w:spacing w:before="80" w:after="80"/>
        <w:rPr>
          <w:color w:val="000000" w:themeColor="text1"/>
        </w:rPr>
      </w:pPr>
      <w:r w:rsidRPr="53614F40">
        <w:rPr>
          <w:b/>
          <w:bCs/>
        </w:rPr>
        <w:t xml:space="preserve">Definition: </w:t>
      </w:r>
      <w:r w:rsidRPr="53614F40">
        <w:t xml:space="preserve">Inhaled </w:t>
      </w:r>
      <w:r w:rsidR="00150725">
        <w:t xml:space="preserve">(INH) </w:t>
      </w:r>
      <w:r w:rsidRPr="53614F40">
        <w:t>medications are breathed directly into the lungs using a variety of devices, including metered-dose inhalers, dry powder inhalers, nebulizers, and soft mist inhalers.</w:t>
      </w:r>
      <w:r w:rsidR="009525DF">
        <w:t xml:space="preserve"> </w:t>
      </w:r>
      <w:r w:rsidRPr="53614F40">
        <w:t>Assistance with inhaled medications may include reminding the member about their medications, gathering and assembling equipment, positioning the member, positioning the mask/mouthpiece/adaptor, operating equipment, cleaning/disposing of equipment.</w:t>
      </w:r>
      <w:r w:rsidRPr="53614F40">
        <w:rPr>
          <w:b/>
          <w:bCs/>
        </w:rPr>
        <w:t xml:space="preserve"> </w:t>
      </w:r>
    </w:p>
    <w:p w14:paraId="1CF5700F" w14:textId="57BA394F" w:rsidR="00B94ECD" w:rsidRDefault="53614F40" w:rsidP="00B94ECD">
      <w:pPr>
        <w:spacing w:before="80" w:after="80"/>
        <w:rPr>
          <w:color w:val="000000" w:themeColor="text1"/>
        </w:rPr>
      </w:pPr>
      <w:r w:rsidRPr="53614F40">
        <w:rPr>
          <w:b/>
          <w:bCs/>
        </w:rPr>
        <w:t>Steps for Assessment:</w:t>
      </w:r>
      <w:r w:rsidRPr="53614F40">
        <w:t xml:space="preserve"> The nurse assessor should ask the member or caregiver directly how many times per week the member requires assistance with administering their inhaled medications. </w:t>
      </w:r>
      <w:r w:rsidR="00B94ECD" w:rsidRPr="53614F40">
        <w:t>It may be helpful to review when the medication was used across the last week as a way of breaking down the frequency of assistance needed.</w:t>
      </w:r>
    </w:p>
    <w:p w14:paraId="254C98BD" w14:textId="77777777" w:rsidR="009525DF" w:rsidRDefault="009525DF" w:rsidP="009525DF">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55"/>
      </w:tblGrid>
      <w:tr w:rsidR="5CDD6133" w14:paraId="055B715F" w14:textId="77777777" w:rsidTr="70EAD96A">
        <w:trPr>
          <w:trHeight w:val="285"/>
        </w:trPr>
        <w:tc>
          <w:tcPr>
            <w:tcW w:w="2805" w:type="dxa"/>
            <w:tcBorders>
              <w:top w:val="single" w:sz="6" w:space="0" w:color="auto"/>
              <w:left w:val="single" w:sz="6" w:space="0" w:color="auto"/>
            </w:tcBorders>
            <w:tcMar>
              <w:left w:w="90" w:type="dxa"/>
              <w:right w:w="90" w:type="dxa"/>
            </w:tcMar>
          </w:tcPr>
          <w:p w14:paraId="1C9092A9" w14:textId="5D9B2288" w:rsidR="5CDD6133" w:rsidRDefault="009525DF" w:rsidP="53614F40">
            <w:pPr>
              <w:spacing w:before="80" w:after="80" w:line="259" w:lineRule="auto"/>
              <w:rPr>
                <w:color w:val="000000" w:themeColor="text1"/>
              </w:rPr>
            </w:pPr>
            <w:r>
              <w:rPr>
                <w:b/>
                <w:bCs/>
              </w:rPr>
              <w:t>Response</w:t>
            </w:r>
          </w:p>
        </w:tc>
        <w:tc>
          <w:tcPr>
            <w:tcW w:w="6555" w:type="dxa"/>
            <w:tcBorders>
              <w:top w:val="single" w:sz="6" w:space="0" w:color="auto"/>
              <w:right w:val="single" w:sz="6" w:space="0" w:color="auto"/>
            </w:tcBorders>
            <w:tcMar>
              <w:left w:w="90" w:type="dxa"/>
              <w:right w:w="90" w:type="dxa"/>
            </w:tcMar>
          </w:tcPr>
          <w:p w14:paraId="5EB25F73" w14:textId="36D52D55" w:rsidR="5CDD6133" w:rsidRDefault="53614F40" w:rsidP="53614F40">
            <w:pPr>
              <w:spacing w:before="80" w:after="80" w:line="259" w:lineRule="auto"/>
              <w:rPr>
                <w:color w:val="000000" w:themeColor="text1"/>
              </w:rPr>
            </w:pPr>
            <w:r w:rsidRPr="53614F40">
              <w:rPr>
                <w:b/>
                <w:bCs/>
              </w:rPr>
              <w:t>Definition</w:t>
            </w:r>
          </w:p>
        </w:tc>
      </w:tr>
      <w:tr w:rsidR="5CDD6133" w14:paraId="6BC5B0DB" w14:textId="77777777" w:rsidTr="70EAD96A">
        <w:trPr>
          <w:trHeight w:val="285"/>
        </w:trPr>
        <w:tc>
          <w:tcPr>
            <w:tcW w:w="2805" w:type="dxa"/>
            <w:tcBorders>
              <w:left w:val="single" w:sz="6" w:space="0" w:color="auto"/>
              <w:bottom w:val="single" w:sz="6" w:space="0" w:color="auto"/>
            </w:tcBorders>
            <w:tcMar>
              <w:left w:w="90" w:type="dxa"/>
              <w:right w:w="90" w:type="dxa"/>
            </w:tcMar>
          </w:tcPr>
          <w:p w14:paraId="0F6F8622" w14:textId="414239D6" w:rsidR="5CDD6133" w:rsidRDefault="53614F40" w:rsidP="53614F40">
            <w:pPr>
              <w:spacing w:before="80" w:after="80" w:line="259" w:lineRule="auto"/>
              <w:rPr>
                <w:color w:val="000000" w:themeColor="text1"/>
              </w:rPr>
            </w:pPr>
            <w:r w:rsidRPr="53614F40">
              <w:t>Yes</w:t>
            </w:r>
          </w:p>
        </w:tc>
        <w:tc>
          <w:tcPr>
            <w:tcW w:w="6555" w:type="dxa"/>
            <w:tcBorders>
              <w:bottom w:val="single" w:sz="6" w:space="0" w:color="auto"/>
              <w:right w:val="single" w:sz="6" w:space="0" w:color="auto"/>
            </w:tcBorders>
            <w:tcMar>
              <w:left w:w="90" w:type="dxa"/>
              <w:right w:w="90" w:type="dxa"/>
            </w:tcMar>
          </w:tcPr>
          <w:p w14:paraId="01C974F5" w14:textId="3EBBC236" w:rsidR="5CDD6133" w:rsidRDefault="25EBF8B3" w:rsidP="25EBF8B3">
            <w:pPr>
              <w:spacing w:before="80" w:after="80" w:line="259" w:lineRule="auto"/>
              <w:rPr>
                <w:color w:val="000000" w:themeColor="text1"/>
              </w:rPr>
            </w:pPr>
            <w:r>
              <w:t xml:space="preserve">The member needs </w:t>
            </w:r>
            <w:r w:rsidR="00B94ECD">
              <w:t xml:space="preserve">supervision or greater </w:t>
            </w:r>
            <w:r>
              <w:t>assistance 3, 4, 5, or 6 days per week</w:t>
            </w:r>
          </w:p>
        </w:tc>
      </w:tr>
      <w:tr w:rsidR="5CDD6133" w14:paraId="2D870386" w14:textId="77777777" w:rsidTr="70EAD96A">
        <w:trPr>
          <w:trHeight w:val="285"/>
        </w:trPr>
        <w:tc>
          <w:tcPr>
            <w:tcW w:w="2805" w:type="dxa"/>
            <w:tcBorders>
              <w:left w:val="single" w:sz="6" w:space="0" w:color="auto"/>
              <w:bottom w:val="single" w:sz="6" w:space="0" w:color="auto"/>
            </w:tcBorders>
            <w:tcMar>
              <w:left w:w="90" w:type="dxa"/>
              <w:right w:w="90" w:type="dxa"/>
            </w:tcMar>
          </w:tcPr>
          <w:p w14:paraId="3E0F1816" w14:textId="54D337D3" w:rsidR="5CDD6133" w:rsidRDefault="53614F40" w:rsidP="53614F40">
            <w:pPr>
              <w:spacing w:before="80" w:after="80" w:line="259" w:lineRule="auto"/>
              <w:rPr>
                <w:color w:val="000000" w:themeColor="text1"/>
              </w:rPr>
            </w:pPr>
            <w:r w:rsidRPr="53614F40">
              <w:t>No</w:t>
            </w:r>
          </w:p>
        </w:tc>
        <w:tc>
          <w:tcPr>
            <w:tcW w:w="6555" w:type="dxa"/>
            <w:tcBorders>
              <w:bottom w:val="single" w:sz="6" w:space="0" w:color="auto"/>
              <w:right w:val="single" w:sz="6" w:space="0" w:color="auto"/>
            </w:tcBorders>
            <w:tcMar>
              <w:left w:w="90" w:type="dxa"/>
              <w:right w:w="90" w:type="dxa"/>
            </w:tcMar>
          </w:tcPr>
          <w:p w14:paraId="6D35DC0E" w14:textId="2A05218F" w:rsidR="5CDD6133" w:rsidRDefault="25EBF8B3" w:rsidP="25EBF8B3">
            <w:pPr>
              <w:spacing w:before="80" w:after="80" w:line="259" w:lineRule="auto"/>
              <w:rPr>
                <w:color w:val="000000" w:themeColor="text1"/>
              </w:rPr>
            </w:pPr>
            <w:r>
              <w:t xml:space="preserve">The member </w:t>
            </w:r>
            <w:r w:rsidR="00B94ECD">
              <w:t>does not need supervision or greater</w:t>
            </w:r>
            <w:r>
              <w:t xml:space="preserve"> assistance </w:t>
            </w:r>
            <w:r w:rsidR="00B94ECD">
              <w:t>3, 4, 5, or 6</w:t>
            </w:r>
            <w:r>
              <w:t xml:space="preserve"> days per week</w:t>
            </w:r>
          </w:p>
        </w:tc>
      </w:tr>
    </w:tbl>
    <w:p w14:paraId="460DBE71" w14:textId="5DC1C9AB" w:rsidR="450DA67C" w:rsidRDefault="4A30EDE4" w:rsidP="00FB3C1A">
      <w:pPr>
        <w:pStyle w:val="Heading3"/>
        <w:keepNext w:val="0"/>
        <w:keepLines w:val="0"/>
        <w:spacing w:before="600" w:after="80"/>
        <w:rPr>
          <w:color w:val="000000" w:themeColor="text1"/>
        </w:rPr>
      </w:pPr>
      <w:r w:rsidRPr="4A30EDE4">
        <w:t>10 - What level of assistance is required for administration of Enteral Tube</w:t>
      </w:r>
      <w:r w:rsidR="00F24ECE">
        <w:t xml:space="preserve"> </w:t>
      </w:r>
      <w:r w:rsidRPr="4A30EDE4">
        <w:t xml:space="preserve">medications? </w:t>
      </w:r>
    </w:p>
    <w:p w14:paraId="7D7F3D6E" w14:textId="2D710BD6"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enteral tube medications. </w:t>
      </w:r>
    </w:p>
    <w:p w14:paraId="2DEF7D81" w14:textId="2CE14367" w:rsidR="450DA67C" w:rsidRDefault="53614F40" w:rsidP="53614F40">
      <w:pPr>
        <w:spacing w:before="80" w:after="80"/>
        <w:rPr>
          <w:color w:val="000000" w:themeColor="text1"/>
        </w:rPr>
      </w:pPr>
      <w:r w:rsidRPr="53614F40">
        <w:rPr>
          <w:b/>
          <w:bCs/>
        </w:rPr>
        <w:t>Definition:</w:t>
      </w:r>
      <w:r w:rsidRPr="53614F40">
        <w:t xml:space="preserve"> Enteral </w:t>
      </w:r>
      <w:r w:rsidR="5450DDE1">
        <w:t>t</w:t>
      </w:r>
      <w:r>
        <w:t>ube</w:t>
      </w:r>
      <w:r w:rsidRPr="53614F40">
        <w:t> </w:t>
      </w:r>
      <w:r w:rsidR="00F639AA">
        <w:t xml:space="preserve">(ET) </w:t>
      </w:r>
      <w:r w:rsidRPr="53614F40">
        <w:t xml:space="preserve">medications are administered into the gastrointestinal tract through a tube such as a </w:t>
      </w:r>
      <w:r w:rsidR="5FDE15DE">
        <w:t>N</w:t>
      </w:r>
      <w:r w:rsidR="0F995BBE">
        <w:t>asogastric</w:t>
      </w:r>
      <w:r w:rsidRPr="53614F40">
        <w:t xml:space="preserve"> (NG) tube, </w:t>
      </w:r>
      <w:r w:rsidR="32CCEFFE">
        <w:t>N</w:t>
      </w:r>
      <w:r w:rsidR="0F995BBE">
        <w:t>asointestinal</w:t>
      </w:r>
      <w:r w:rsidRPr="53614F40">
        <w:t xml:space="preserve"> (NI) tube, </w:t>
      </w:r>
      <w:r w:rsidR="3BEA23AE">
        <w:t>J</w:t>
      </w:r>
      <w:r w:rsidR="0F995BBE">
        <w:t>ejunostomy</w:t>
      </w:r>
      <w:r w:rsidRPr="53614F40">
        <w:t xml:space="preserve"> (J) tube, or </w:t>
      </w:r>
      <w:r w:rsidR="03755A8A">
        <w:t>G</w:t>
      </w:r>
      <w:r w:rsidR="0F995BBE">
        <w:t>astrostomy</w:t>
      </w:r>
      <w:r w:rsidRPr="53614F40">
        <w:t xml:space="preserve"> (G) tube.</w:t>
      </w:r>
      <w:r w:rsidR="00F24ECE">
        <w:t xml:space="preserve"> </w:t>
      </w:r>
      <w:r w:rsidRPr="53614F40">
        <w:t>Assistance with enteral tube medication may include reminding the member about their medication, gathering equipment, positioning the member, ensuring proper tube placement, flushing the tube, administering the medication, cleaning/disposing of equipment.</w:t>
      </w:r>
    </w:p>
    <w:p w14:paraId="04EF90DA" w14:textId="77777777" w:rsidR="004D5675" w:rsidRDefault="53614F40" w:rsidP="00226521">
      <w:pPr>
        <w:spacing w:before="80" w:after="80"/>
      </w:pPr>
      <w:r w:rsidRPr="53614F40">
        <w:rPr>
          <w:b/>
          <w:bCs/>
        </w:rPr>
        <w:t>Steps for Assessment:</w:t>
      </w:r>
      <w:r w:rsidRPr="53614F40">
        <w:t xml:space="preserve"> The nurse assessor should begin by clarifying whether the member uses any enteral tube medications. If so, the nurse assessor should then ask the member or caregiver to review how these medications are administered.</w:t>
      </w:r>
      <w:r w:rsidR="00226521">
        <w:t xml:space="preserve"> </w:t>
      </w:r>
      <w:r w:rsidRPr="53614F40">
        <w:t>Prompts may be necessary to correctly select the level of assistance, such as</w:t>
      </w:r>
      <w:r w:rsidR="004B7193">
        <w:t>:</w:t>
      </w:r>
    </w:p>
    <w:p w14:paraId="6331B756" w14:textId="287F6372" w:rsidR="004D5675" w:rsidRPr="004D5675" w:rsidRDefault="00226521" w:rsidP="004D5675">
      <w:pPr>
        <w:pStyle w:val="ListParagraph"/>
        <w:numPr>
          <w:ilvl w:val="0"/>
          <w:numId w:val="76"/>
        </w:numPr>
        <w:spacing w:before="80" w:after="80"/>
        <w:rPr>
          <w:i/>
          <w:iCs/>
          <w:color w:val="000000" w:themeColor="text1"/>
        </w:rPr>
      </w:pPr>
      <w:r w:rsidRPr="004D5675">
        <w:rPr>
          <w:i/>
          <w:iCs/>
          <w:color w:val="000000" w:themeColor="text1"/>
        </w:rPr>
        <w:t xml:space="preserve">Can you describe how you take your </w:t>
      </w:r>
      <w:r w:rsidR="00376DAE" w:rsidRPr="004D5675">
        <w:rPr>
          <w:i/>
          <w:iCs/>
          <w:color w:val="000000" w:themeColor="text1"/>
        </w:rPr>
        <w:t>ET</w:t>
      </w:r>
      <w:r w:rsidRPr="004D5675">
        <w:rPr>
          <w:i/>
          <w:iCs/>
          <w:color w:val="000000" w:themeColor="text1"/>
        </w:rPr>
        <w:t xml:space="preserve"> medications? </w:t>
      </w:r>
    </w:p>
    <w:p w14:paraId="6827A66F" w14:textId="77777777" w:rsidR="004D5675" w:rsidRDefault="00226521" w:rsidP="004D5675">
      <w:pPr>
        <w:pStyle w:val="ListParagraph"/>
        <w:numPr>
          <w:ilvl w:val="0"/>
          <w:numId w:val="76"/>
        </w:numPr>
        <w:spacing w:before="80" w:after="80"/>
      </w:pPr>
      <w:r w:rsidRPr="004D5675">
        <w:rPr>
          <w:i/>
          <w:iCs/>
        </w:rPr>
        <w:t xml:space="preserve">How do you remember to take your </w:t>
      </w:r>
      <w:r w:rsidR="00376DAE" w:rsidRPr="004D5675">
        <w:rPr>
          <w:i/>
          <w:iCs/>
        </w:rPr>
        <w:t>ET</w:t>
      </w:r>
      <w:r w:rsidRPr="004D5675">
        <w:rPr>
          <w:i/>
          <w:iCs/>
        </w:rPr>
        <w:t xml:space="preserve"> medications?</w:t>
      </w:r>
      <w:r>
        <w:t xml:space="preserve"> </w:t>
      </w:r>
    </w:p>
    <w:p w14:paraId="3C1FBC16" w14:textId="77777777" w:rsidR="004D5675" w:rsidRDefault="00226521" w:rsidP="004D5675">
      <w:pPr>
        <w:pStyle w:val="ListParagraph"/>
        <w:numPr>
          <w:ilvl w:val="0"/>
          <w:numId w:val="76"/>
        </w:numPr>
        <w:spacing w:before="80" w:after="80"/>
      </w:pPr>
      <w:r w:rsidRPr="004D5675">
        <w:rPr>
          <w:i/>
          <w:iCs/>
        </w:rPr>
        <w:t xml:space="preserve">What exactly does John do to help you with your </w:t>
      </w:r>
      <w:r w:rsidR="00376DAE" w:rsidRPr="004D5675">
        <w:rPr>
          <w:i/>
          <w:iCs/>
        </w:rPr>
        <w:t>ET</w:t>
      </w:r>
      <w:r w:rsidRPr="004D5675">
        <w:rPr>
          <w:i/>
          <w:iCs/>
        </w:rPr>
        <w:t xml:space="preserve"> medications?</w:t>
      </w:r>
      <w:r w:rsidRPr="53614F40">
        <w:t xml:space="preserve"> </w:t>
      </w:r>
    </w:p>
    <w:p w14:paraId="122B0FEA" w14:textId="5428CBD0" w:rsidR="00226521" w:rsidRPr="004D5675" w:rsidRDefault="00226521" w:rsidP="004D5675">
      <w:pPr>
        <w:pStyle w:val="ListParagraph"/>
        <w:numPr>
          <w:ilvl w:val="0"/>
          <w:numId w:val="76"/>
        </w:numPr>
        <w:spacing w:before="80" w:after="80"/>
        <w:rPr>
          <w:color w:val="000000" w:themeColor="text1"/>
        </w:rPr>
      </w:pPr>
      <w:r w:rsidRPr="004D5675">
        <w:rPr>
          <w:i/>
          <w:iCs/>
        </w:rPr>
        <w:t>Does John ever have to clean the materials for you?</w:t>
      </w:r>
    </w:p>
    <w:p w14:paraId="617B8BA7" w14:textId="77777777" w:rsidR="00095E8B" w:rsidRDefault="00095E8B" w:rsidP="00095E8B">
      <w:pPr>
        <w:spacing w:before="80" w:after="80"/>
        <w:rPr>
          <w:color w:val="000000" w:themeColor="text1"/>
        </w:rPr>
      </w:pPr>
      <w:r>
        <w:rPr>
          <w:b/>
          <w:bCs/>
        </w:rPr>
        <w:lastRenderedPageBreak/>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65"/>
      </w:tblGrid>
      <w:tr w:rsidR="5CDD6133" w14:paraId="5314A3EF" w14:textId="77777777" w:rsidTr="70EAD96A">
        <w:trPr>
          <w:trHeight w:val="270"/>
        </w:trPr>
        <w:tc>
          <w:tcPr>
            <w:tcW w:w="2850" w:type="dxa"/>
            <w:tcBorders>
              <w:top w:val="single" w:sz="6" w:space="0" w:color="auto"/>
              <w:left w:val="single" w:sz="6" w:space="0" w:color="auto"/>
            </w:tcBorders>
            <w:tcMar>
              <w:left w:w="90" w:type="dxa"/>
              <w:right w:w="90" w:type="dxa"/>
            </w:tcMar>
          </w:tcPr>
          <w:p w14:paraId="6ADD3BD4" w14:textId="7FE8A41F" w:rsidR="5CDD6133" w:rsidRDefault="00C3432C" w:rsidP="53614F40">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7CFBE30B" w14:textId="0B4F5F8F" w:rsidR="5CDD6133" w:rsidRDefault="53614F40" w:rsidP="53614F40">
            <w:pPr>
              <w:spacing w:before="80" w:after="80" w:line="259" w:lineRule="auto"/>
              <w:rPr>
                <w:color w:val="000000" w:themeColor="text1"/>
              </w:rPr>
            </w:pPr>
            <w:r w:rsidRPr="53614F40">
              <w:rPr>
                <w:b/>
                <w:bCs/>
              </w:rPr>
              <w:t>Definition</w:t>
            </w:r>
          </w:p>
        </w:tc>
      </w:tr>
      <w:tr w:rsidR="5CDD6133" w14:paraId="3AB07A75" w14:textId="77777777" w:rsidTr="70EAD96A">
        <w:trPr>
          <w:trHeight w:val="270"/>
        </w:trPr>
        <w:tc>
          <w:tcPr>
            <w:tcW w:w="2850" w:type="dxa"/>
            <w:tcBorders>
              <w:left w:val="single" w:sz="6" w:space="0" w:color="auto"/>
              <w:bottom w:val="single" w:sz="6" w:space="0" w:color="auto"/>
            </w:tcBorders>
            <w:tcMar>
              <w:left w:w="90" w:type="dxa"/>
              <w:right w:w="90" w:type="dxa"/>
            </w:tcMar>
          </w:tcPr>
          <w:p w14:paraId="34317F48" w14:textId="0825E02A" w:rsidR="5CDD6133" w:rsidRDefault="00C3432C" w:rsidP="53614F40">
            <w:pPr>
              <w:spacing w:before="80" w:after="80" w:line="259" w:lineRule="auto"/>
              <w:rPr>
                <w:color w:val="000000" w:themeColor="text1"/>
              </w:rPr>
            </w:pPr>
            <w:r>
              <w:rPr>
                <w:color w:val="000000" w:themeColor="text1"/>
              </w:rPr>
              <w:t>No medications taken</w:t>
            </w:r>
          </w:p>
        </w:tc>
        <w:tc>
          <w:tcPr>
            <w:tcW w:w="6465" w:type="dxa"/>
            <w:tcBorders>
              <w:bottom w:val="single" w:sz="6" w:space="0" w:color="auto"/>
              <w:right w:val="single" w:sz="6" w:space="0" w:color="auto"/>
            </w:tcBorders>
            <w:tcMar>
              <w:left w:w="90" w:type="dxa"/>
              <w:right w:w="90" w:type="dxa"/>
            </w:tcMar>
          </w:tcPr>
          <w:p w14:paraId="5C2E0BF6" w14:textId="7935B2B8" w:rsidR="5CDD6133" w:rsidRDefault="4863F664" w:rsidP="53614F40">
            <w:pPr>
              <w:spacing w:before="80" w:after="80" w:line="259" w:lineRule="auto"/>
            </w:pPr>
            <w:r>
              <w:t xml:space="preserve">No </w:t>
            </w:r>
            <w:r w:rsidR="6856E3FC">
              <w:t>enteral</w:t>
            </w:r>
            <w:r w:rsidR="793C711C">
              <w:t xml:space="preserve"> tube </w:t>
            </w:r>
            <w:r w:rsidR="008C6ADE">
              <w:t>(ET)</w:t>
            </w:r>
            <w:r w:rsidR="00C3432C">
              <w:t xml:space="preserve"> </w:t>
            </w:r>
            <w:r>
              <w:t>medications taken</w:t>
            </w:r>
          </w:p>
        </w:tc>
      </w:tr>
      <w:tr w:rsidR="5CDD6133" w14:paraId="311315B2" w14:textId="77777777" w:rsidTr="70EAD96A">
        <w:trPr>
          <w:trHeight w:val="270"/>
        </w:trPr>
        <w:tc>
          <w:tcPr>
            <w:tcW w:w="2850" w:type="dxa"/>
            <w:tcBorders>
              <w:left w:val="single" w:sz="6" w:space="0" w:color="auto"/>
              <w:bottom w:val="single" w:sz="6" w:space="0" w:color="auto"/>
            </w:tcBorders>
            <w:tcMar>
              <w:left w:w="90" w:type="dxa"/>
              <w:right w:w="90" w:type="dxa"/>
            </w:tcMar>
          </w:tcPr>
          <w:p w14:paraId="06E32919" w14:textId="289EB95E" w:rsidR="5CDD6133" w:rsidRDefault="00C3432C" w:rsidP="53614F40">
            <w:pPr>
              <w:spacing w:before="80" w:after="80" w:line="259" w:lineRule="auto"/>
              <w:rPr>
                <w:color w:val="000000" w:themeColor="text1"/>
              </w:rPr>
            </w:pPr>
            <w:r>
              <w:t>Full self-administration</w:t>
            </w:r>
          </w:p>
        </w:tc>
        <w:tc>
          <w:tcPr>
            <w:tcW w:w="6465" w:type="dxa"/>
            <w:tcBorders>
              <w:bottom w:val="single" w:sz="6" w:space="0" w:color="auto"/>
              <w:right w:val="single" w:sz="6" w:space="0" w:color="auto"/>
            </w:tcBorders>
            <w:tcMar>
              <w:left w:w="90" w:type="dxa"/>
              <w:right w:w="90" w:type="dxa"/>
            </w:tcMar>
          </w:tcPr>
          <w:p w14:paraId="638CB673" w14:textId="09993E67" w:rsidR="5CDD6133" w:rsidRDefault="00C3432C" w:rsidP="53614F40">
            <w:pPr>
              <w:spacing w:before="80" w:after="80" w:line="259" w:lineRule="auto"/>
            </w:pPr>
            <w:r>
              <w:t>The member can complete all components of the task</w:t>
            </w:r>
          </w:p>
        </w:tc>
      </w:tr>
      <w:tr w:rsidR="5CDD6133" w14:paraId="53FF07B1" w14:textId="77777777" w:rsidTr="70EAD96A">
        <w:trPr>
          <w:trHeight w:val="270"/>
        </w:trPr>
        <w:tc>
          <w:tcPr>
            <w:tcW w:w="2850" w:type="dxa"/>
            <w:tcBorders>
              <w:left w:val="single" w:sz="6" w:space="0" w:color="auto"/>
              <w:bottom w:val="single" w:sz="6" w:space="0" w:color="auto"/>
            </w:tcBorders>
            <w:tcMar>
              <w:left w:w="90" w:type="dxa"/>
              <w:right w:w="90" w:type="dxa"/>
            </w:tcMar>
          </w:tcPr>
          <w:p w14:paraId="690ACAB1" w14:textId="0ED33325" w:rsidR="5CDD6133" w:rsidRDefault="00C3432C" w:rsidP="53614F40">
            <w:pPr>
              <w:spacing w:before="80" w:after="80" w:line="259" w:lineRule="auto"/>
              <w:rPr>
                <w:color w:val="000000" w:themeColor="text1"/>
              </w:rPr>
            </w:pPr>
            <w:r>
              <w:t>Supervision - oversight, cueing, guidance</w:t>
            </w:r>
          </w:p>
        </w:tc>
        <w:tc>
          <w:tcPr>
            <w:tcW w:w="6465" w:type="dxa"/>
            <w:tcBorders>
              <w:bottom w:val="single" w:sz="6" w:space="0" w:color="auto"/>
              <w:right w:val="single" w:sz="6" w:space="0" w:color="auto"/>
            </w:tcBorders>
            <w:tcMar>
              <w:left w:w="90" w:type="dxa"/>
              <w:right w:w="90" w:type="dxa"/>
            </w:tcMar>
          </w:tcPr>
          <w:p w14:paraId="38570508" w14:textId="42B56319" w:rsidR="5CDD6133" w:rsidRDefault="00C3432C" w:rsidP="53614F40">
            <w:pPr>
              <w:spacing w:before="80" w:after="80" w:line="259" w:lineRule="auto"/>
            </w:pPr>
            <w:r>
              <w:t>The member requires oversight and verbal cueing, and guidance help to complete the task</w:t>
            </w:r>
          </w:p>
        </w:tc>
      </w:tr>
      <w:tr w:rsidR="5CDD6133" w14:paraId="60534E05" w14:textId="77777777" w:rsidTr="70EAD96A">
        <w:trPr>
          <w:trHeight w:val="270"/>
        </w:trPr>
        <w:tc>
          <w:tcPr>
            <w:tcW w:w="2850" w:type="dxa"/>
            <w:tcBorders>
              <w:left w:val="single" w:sz="6" w:space="0" w:color="auto"/>
              <w:bottom w:val="single" w:sz="6" w:space="0" w:color="auto"/>
            </w:tcBorders>
            <w:tcMar>
              <w:left w:w="90" w:type="dxa"/>
              <w:right w:w="90" w:type="dxa"/>
            </w:tcMar>
          </w:tcPr>
          <w:p w14:paraId="27FCEE5B" w14:textId="0B74C300" w:rsidR="5CDD6133" w:rsidRDefault="00C3432C" w:rsidP="53614F40">
            <w:pPr>
              <w:spacing w:before="80" w:after="80" w:line="259" w:lineRule="auto"/>
              <w:rPr>
                <w:color w:val="000000" w:themeColor="text1"/>
              </w:rPr>
            </w:pPr>
            <w:r>
              <w:t xml:space="preserve">Physical assistance in order to complete the task  </w:t>
            </w:r>
          </w:p>
        </w:tc>
        <w:tc>
          <w:tcPr>
            <w:tcW w:w="6465" w:type="dxa"/>
            <w:tcBorders>
              <w:bottom w:val="single" w:sz="6" w:space="0" w:color="auto"/>
              <w:right w:val="single" w:sz="6" w:space="0" w:color="auto"/>
            </w:tcBorders>
            <w:tcMar>
              <w:left w:w="90" w:type="dxa"/>
              <w:right w:w="90" w:type="dxa"/>
            </w:tcMar>
          </w:tcPr>
          <w:p w14:paraId="437CA2D9" w14:textId="0148781E" w:rsidR="5CDD6133" w:rsidRDefault="00C3432C" w:rsidP="25EBF8B3">
            <w:pPr>
              <w:spacing w:before="80" w:after="80" w:line="259" w:lineRule="auto"/>
            </w:pPr>
            <w:r>
              <w:t>The member requires physical</w:t>
            </w:r>
            <w:r w:rsidR="25EBF8B3">
              <w:t xml:space="preserve"> assistance in order to complete the task</w:t>
            </w:r>
          </w:p>
        </w:tc>
      </w:tr>
      <w:tr w:rsidR="5CDD6133" w14:paraId="7614678B" w14:textId="77777777" w:rsidTr="70EAD96A">
        <w:trPr>
          <w:trHeight w:val="270"/>
        </w:trPr>
        <w:tc>
          <w:tcPr>
            <w:tcW w:w="2850" w:type="dxa"/>
            <w:tcBorders>
              <w:left w:val="single" w:sz="6" w:space="0" w:color="auto"/>
              <w:bottom w:val="single" w:sz="6" w:space="0" w:color="auto"/>
            </w:tcBorders>
            <w:tcMar>
              <w:left w:w="90" w:type="dxa"/>
              <w:right w:w="90" w:type="dxa"/>
            </w:tcMar>
          </w:tcPr>
          <w:p w14:paraId="26C55E48" w14:textId="06EBA612" w:rsidR="5CDD6133" w:rsidRDefault="00C3432C" w:rsidP="53614F40">
            <w:pPr>
              <w:spacing w:before="80" w:after="80" w:line="259" w:lineRule="auto"/>
              <w:rPr>
                <w:color w:val="000000" w:themeColor="text1"/>
              </w:rPr>
            </w:pPr>
            <w:r>
              <w:t>Totally dependent on others - member unable to participate in any degree</w:t>
            </w:r>
          </w:p>
        </w:tc>
        <w:tc>
          <w:tcPr>
            <w:tcW w:w="6465" w:type="dxa"/>
            <w:tcBorders>
              <w:bottom w:val="single" w:sz="6" w:space="0" w:color="auto"/>
              <w:right w:val="single" w:sz="6" w:space="0" w:color="auto"/>
            </w:tcBorders>
            <w:tcMar>
              <w:left w:w="90" w:type="dxa"/>
              <w:right w:w="90" w:type="dxa"/>
            </w:tcMar>
          </w:tcPr>
          <w:p w14:paraId="4B4F601E" w14:textId="7C62635A" w:rsidR="5CDD6133" w:rsidRDefault="00C3432C" w:rsidP="53614F40">
            <w:pPr>
              <w:spacing w:before="80" w:after="80" w:line="259" w:lineRule="auto"/>
            </w:pPr>
            <w:r>
              <w:t>The member is unable to participate in the task in any way and relies on others in order to complete the task</w:t>
            </w:r>
          </w:p>
        </w:tc>
      </w:tr>
    </w:tbl>
    <w:p w14:paraId="3C73E77F" w14:textId="7E76C01F" w:rsidR="450DA67C" w:rsidRDefault="450DA67C" w:rsidP="53614F40">
      <w:pPr>
        <w:spacing w:before="80" w:after="80"/>
        <w:rPr>
          <w:color w:val="000000" w:themeColor="text1"/>
        </w:rPr>
      </w:pPr>
    </w:p>
    <w:p w14:paraId="52A08BA1" w14:textId="093F20BB" w:rsidR="450DA67C" w:rsidRDefault="450DA67C" w:rsidP="53614F40">
      <w:pPr>
        <w:spacing w:before="80" w:after="80"/>
        <w:rPr>
          <w:color w:val="000000" w:themeColor="text1"/>
        </w:rPr>
      </w:pPr>
    </w:p>
    <w:p w14:paraId="75CEF73A" w14:textId="676F0247" w:rsidR="450DA67C" w:rsidRDefault="4A30EDE4" w:rsidP="4A30EDE4">
      <w:pPr>
        <w:pStyle w:val="Heading3"/>
        <w:keepNext w:val="0"/>
        <w:keepLines w:val="0"/>
        <w:spacing w:before="80" w:after="80"/>
        <w:rPr>
          <w:color w:val="000000" w:themeColor="text1"/>
        </w:rPr>
      </w:pPr>
      <w:r>
        <w:t xml:space="preserve">10.1 - Does the member need that level of assistance daily? </w:t>
      </w:r>
    </w:p>
    <w:p w14:paraId="1FFFCA1C" w14:textId="730DA68C" w:rsidR="450DA67C" w:rsidRDefault="53614F40" w:rsidP="53614F40">
      <w:pPr>
        <w:spacing w:before="80" w:after="80"/>
        <w:rPr>
          <w:color w:val="000000" w:themeColor="text1"/>
        </w:rPr>
      </w:pPr>
      <w:r w:rsidRPr="70EAD96A">
        <w:rPr>
          <w:b/>
          <w:bCs/>
        </w:rPr>
        <w:t>Item Intent:</w:t>
      </w:r>
      <w:r>
        <w:t xml:space="preserve"> This is a skip logic </w:t>
      </w:r>
      <w:r w:rsidR="1C205AE2">
        <w:t>question and</w:t>
      </w:r>
      <w:r>
        <w:t xml:space="preserve"> only asked if the member </w:t>
      </w:r>
      <w:r w:rsidR="00742881">
        <w:t>indicated that</w:t>
      </w:r>
      <w:r>
        <w:t xml:space="preserve"> they require supervision or greater assistance with taking their enteral tube</w:t>
      </w:r>
      <w:r w:rsidR="00742881">
        <w:t xml:space="preserve"> </w:t>
      </w:r>
      <w:r>
        <w:t>medications. The intent of the item is to determine whether the member requires assistance daily with taking their enteral tube medications.</w:t>
      </w:r>
    </w:p>
    <w:p w14:paraId="332C76B7" w14:textId="4B9BD411" w:rsidR="450DA67C" w:rsidRDefault="53614F40" w:rsidP="53614F40">
      <w:pPr>
        <w:spacing w:before="80" w:after="80"/>
        <w:rPr>
          <w:color w:val="000000" w:themeColor="text1"/>
        </w:rPr>
      </w:pPr>
      <w:r w:rsidRPr="53614F40">
        <w:rPr>
          <w:b/>
          <w:bCs/>
        </w:rPr>
        <w:t xml:space="preserve">Definition: </w:t>
      </w:r>
      <w:r w:rsidRPr="53614F40">
        <w:t xml:space="preserve">Enteral </w:t>
      </w:r>
      <w:r w:rsidR="3DFD02A1">
        <w:t>t</w:t>
      </w:r>
      <w:r>
        <w:t>ube</w:t>
      </w:r>
      <w:r w:rsidRPr="53614F40">
        <w:t> </w:t>
      </w:r>
      <w:r w:rsidR="00F639AA">
        <w:t xml:space="preserve">(ET) </w:t>
      </w:r>
      <w:r w:rsidRPr="53614F40">
        <w:t xml:space="preserve">medications are administered into the gastrointestinal tract through a tube such as a </w:t>
      </w:r>
      <w:r w:rsidR="217A4D1B">
        <w:t>N</w:t>
      </w:r>
      <w:r w:rsidR="0F995BBE">
        <w:t>asogastric</w:t>
      </w:r>
      <w:r w:rsidRPr="53614F40">
        <w:t xml:space="preserve"> (NG) tube, </w:t>
      </w:r>
      <w:r w:rsidR="5FE5734C">
        <w:t>N</w:t>
      </w:r>
      <w:r w:rsidR="0F995BBE">
        <w:t>asointestinal</w:t>
      </w:r>
      <w:r w:rsidRPr="53614F40">
        <w:t xml:space="preserve"> (NI) tube, </w:t>
      </w:r>
      <w:r w:rsidR="6B1C3FD3">
        <w:t>J</w:t>
      </w:r>
      <w:r w:rsidR="0F995BBE">
        <w:t>ejunostomy</w:t>
      </w:r>
      <w:r w:rsidRPr="53614F40">
        <w:t xml:space="preserve"> (J) tube, or </w:t>
      </w:r>
      <w:r w:rsidR="32F54B88">
        <w:t>G</w:t>
      </w:r>
      <w:r w:rsidR="0F995BBE">
        <w:t>astrostomy</w:t>
      </w:r>
      <w:r w:rsidRPr="53614F40">
        <w:t xml:space="preserve"> (G) tube. Assistance with enteral tube medication may include reminding the member about their medication, gathering equipment, positioning the member, ensuring proper tube placement, flushing the tube, administering the medication, cleaning/disposing of equipment.</w:t>
      </w:r>
      <w:r w:rsidRPr="53614F40">
        <w:rPr>
          <w:b/>
          <w:bCs/>
        </w:rPr>
        <w:t xml:space="preserve"> </w:t>
      </w:r>
    </w:p>
    <w:p w14:paraId="3AB583DC" w14:textId="4494B061" w:rsidR="000D5212" w:rsidRDefault="53614F40" w:rsidP="000D5212">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enteral tube medications.</w:t>
      </w:r>
      <w:r w:rsidR="000D5212" w:rsidRPr="53614F40">
        <w:t xml:space="preserve"> It may be helpful to review when the medication was used across the last week as a way of breaking down the frequency of assistance needed.</w:t>
      </w:r>
    </w:p>
    <w:p w14:paraId="367711F0" w14:textId="77777777" w:rsidR="00E16A91" w:rsidRDefault="00E16A91" w:rsidP="00E16A91">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65"/>
      </w:tblGrid>
      <w:tr w:rsidR="5CDD6133" w14:paraId="0EA68A94" w14:textId="77777777" w:rsidTr="70EAD96A">
        <w:trPr>
          <w:trHeight w:val="300"/>
        </w:trPr>
        <w:tc>
          <w:tcPr>
            <w:tcW w:w="2895" w:type="dxa"/>
            <w:tcBorders>
              <w:top w:val="single" w:sz="6" w:space="0" w:color="auto"/>
              <w:left w:val="single" w:sz="6" w:space="0" w:color="auto"/>
            </w:tcBorders>
            <w:tcMar>
              <w:left w:w="90" w:type="dxa"/>
              <w:right w:w="90" w:type="dxa"/>
            </w:tcMar>
          </w:tcPr>
          <w:p w14:paraId="77AAFEDB" w14:textId="4E1A659B" w:rsidR="5CDD6133" w:rsidRDefault="00E16A91" w:rsidP="53614F40">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130D81E8" w14:textId="3C8BAE52" w:rsidR="5CDD6133" w:rsidRDefault="53614F40" w:rsidP="53614F40">
            <w:pPr>
              <w:spacing w:before="80" w:after="80" w:line="259" w:lineRule="auto"/>
              <w:rPr>
                <w:color w:val="000000" w:themeColor="text1"/>
              </w:rPr>
            </w:pPr>
            <w:r w:rsidRPr="53614F40">
              <w:rPr>
                <w:b/>
                <w:bCs/>
              </w:rPr>
              <w:t>Definition</w:t>
            </w:r>
          </w:p>
        </w:tc>
      </w:tr>
      <w:tr w:rsidR="5CDD6133" w14:paraId="4741C387" w14:textId="77777777" w:rsidTr="70EAD96A">
        <w:trPr>
          <w:trHeight w:val="300"/>
        </w:trPr>
        <w:tc>
          <w:tcPr>
            <w:tcW w:w="2895" w:type="dxa"/>
            <w:tcBorders>
              <w:left w:val="single" w:sz="6" w:space="0" w:color="auto"/>
              <w:bottom w:val="single" w:sz="6" w:space="0" w:color="auto"/>
            </w:tcBorders>
            <w:tcMar>
              <w:left w:w="90" w:type="dxa"/>
              <w:right w:w="90" w:type="dxa"/>
            </w:tcMar>
          </w:tcPr>
          <w:p w14:paraId="565805C8" w14:textId="64EEF2B0" w:rsidR="5CDD6133" w:rsidRDefault="53614F40" w:rsidP="53614F40">
            <w:pPr>
              <w:spacing w:before="80" w:after="80" w:line="259" w:lineRule="auto"/>
              <w:rPr>
                <w:color w:val="000000" w:themeColor="text1"/>
              </w:rPr>
            </w:pPr>
            <w:r w:rsidRPr="53614F40">
              <w:t>Yes</w:t>
            </w:r>
          </w:p>
        </w:tc>
        <w:tc>
          <w:tcPr>
            <w:tcW w:w="6465" w:type="dxa"/>
            <w:tcBorders>
              <w:bottom w:val="single" w:sz="6" w:space="0" w:color="auto"/>
              <w:right w:val="single" w:sz="6" w:space="0" w:color="auto"/>
            </w:tcBorders>
            <w:tcMar>
              <w:left w:w="90" w:type="dxa"/>
              <w:right w:w="90" w:type="dxa"/>
            </w:tcMar>
          </w:tcPr>
          <w:p w14:paraId="78260AEE" w14:textId="32BCD963" w:rsidR="5CDD6133" w:rsidRDefault="25EBF8B3" w:rsidP="25EBF8B3">
            <w:pPr>
              <w:spacing w:before="80" w:after="80" w:line="259" w:lineRule="auto"/>
              <w:rPr>
                <w:color w:val="000000" w:themeColor="text1"/>
              </w:rPr>
            </w:pPr>
            <w:r>
              <w:t xml:space="preserve">The member needs </w:t>
            </w:r>
            <w:r w:rsidR="000D5212">
              <w:t>supervision or greater</w:t>
            </w:r>
            <w:r w:rsidR="261BCBAE">
              <w:t xml:space="preserve"> </w:t>
            </w:r>
            <w:r>
              <w:t>assistance daily</w:t>
            </w:r>
          </w:p>
        </w:tc>
      </w:tr>
      <w:tr w:rsidR="5CDD6133" w14:paraId="27FD39DC" w14:textId="77777777" w:rsidTr="70EAD96A">
        <w:trPr>
          <w:trHeight w:val="300"/>
        </w:trPr>
        <w:tc>
          <w:tcPr>
            <w:tcW w:w="2895" w:type="dxa"/>
            <w:tcBorders>
              <w:left w:val="single" w:sz="6" w:space="0" w:color="auto"/>
              <w:bottom w:val="single" w:sz="6" w:space="0" w:color="auto"/>
            </w:tcBorders>
            <w:tcMar>
              <w:left w:w="90" w:type="dxa"/>
              <w:right w:w="90" w:type="dxa"/>
            </w:tcMar>
          </w:tcPr>
          <w:p w14:paraId="31D37CAC" w14:textId="70AAE1AB" w:rsidR="5CDD6133" w:rsidRDefault="53614F40" w:rsidP="53614F40">
            <w:pPr>
              <w:spacing w:before="80" w:after="80" w:line="259" w:lineRule="auto"/>
              <w:rPr>
                <w:color w:val="000000" w:themeColor="text1"/>
              </w:rPr>
            </w:pPr>
            <w:r w:rsidRPr="53614F40">
              <w:t>No</w:t>
            </w:r>
          </w:p>
        </w:tc>
        <w:tc>
          <w:tcPr>
            <w:tcW w:w="6465" w:type="dxa"/>
            <w:tcBorders>
              <w:bottom w:val="single" w:sz="6" w:space="0" w:color="auto"/>
              <w:right w:val="single" w:sz="6" w:space="0" w:color="auto"/>
            </w:tcBorders>
            <w:tcMar>
              <w:left w:w="90" w:type="dxa"/>
              <w:right w:w="90" w:type="dxa"/>
            </w:tcMar>
          </w:tcPr>
          <w:p w14:paraId="1C845097" w14:textId="59E594AF" w:rsidR="5CDD6133" w:rsidRDefault="25EBF8B3" w:rsidP="25EBF8B3">
            <w:pPr>
              <w:spacing w:before="80" w:after="80" w:line="259" w:lineRule="auto"/>
              <w:rPr>
                <w:color w:val="000000" w:themeColor="text1"/>
              </w:rPr>
            </w:pPr>
            <w:r>
              <w:t xml:space="preserve">The member does not need </w:t>
            </w:r>
            <w:r w:rsidR="000D5212">
              <w:t>supervision or greater</w:t>
            </w:r>
            <w:r w:rsidR="6D19A376">
              <w:t xml:space="preserve"> </w:t>
            </w:r>
            <w:r>
              <w:t>assistance daily</w:t>
            </w:r>
          </w:p>
        </w:tc>
      </w:tr>
    </w:tbl>
    <w:p w14:paraId="4D4E59B6" w14:textId="51107FAD" w:rsidR="450DA67C" w:rsidRDefault="450DA67C" w:rsidP="53614F40">
      <w:pPr>
        <w:spacing w:before="80" w:after="80"/>
        <w:rPr>
          <w:color w:val="000000" w:themeColor="text1"/>
        </w:rPr>
      </w:pPr>
    </w:p>
    <w:p w14:paraId="5CFCD84F" w14:textId="77777777" w:rsidR="00A233BD" w:rsidRDefault="00A233BD" w:rsidP="53614F40">
      <w:pPr>
        <w:spacing w:before="80" w:after="80"/>
        <w:rPr>
          <w:color w:val="000000" w:themeColor="text1"/>
        </w:rPr>
      </w:pPr>
    </w:p>
    <w:p w14:paraId="50186D9C" w14:textId="27A094E6" w:rsidR="450DA67C" w:rsidRDefault="4A30EDE4" w:rsidP="00FB3C1A">
      <w:pPr>
        <w:pStyle w:val="Heading3"/>
        <w:keepLines w:val="0"/>
        <w:spacing w:before="80" w:after="80"/>
        <w:rPr>
          <w:color w:val="000000" w:themeColor="text1"/>
        </w:rPr>
      </w:pPr>
      <w:r>
        <w:lastRenderedPageBreak/>
        <w:t xml:space="preserve">10.2 - Does the member need that level of assistance 3-6 times per week? </w:t>
      </w:r>
    </w:p>
    <w:p w14:paraId="20DF57D3" w14:textId="4127F77F" w:rsidR="00367E5E" w:rsidRDefault="53614F40" w:rsidP="00367E5E">
      <w:pPr>
        <w:spacing w:before="80" w:after="80"/>
        <w:rPr>
          <w:color w:val="000000" w:themeColor="text1"/>
        </w:rPr>
      </w:pPr>
      <w:r w:rsidRPr="70EAD96A">
        <w:rPr>
          <w:b/>
          <w:bCs/>
        </w:rPr>
        <w:t>Item Intent:</w:t>
      </w:r>
      <w:r>
        <w:t xml:space="preserve"> This is a skip logic </w:t>
      </w:r>
      <w:r w:rsidR="2DB604B3">
        <w:t>question and</w:t>
      </w:r>
      <w:r>
        <w:t xml:space="preserve"> only asked if the member answered No to </w:t>
      </w:r>
      <w:r w:rsidR="1903551D">
        <w:t>Q</w:t>
      </w:r>
      <w:r>
        <w:t>uestion 10.1, indicating they need less than daily assistance taking their enteral tube</w:t>
      </w:r>
      <w:r w:rsidR="007557CD">
        <w:t xml:space="preserve"> </w:t>
      </w:r>
      <w:r>
        <w:t xml:space="preserve">medications. </w:t>
      </w:r>
      <w:r w:rsidR="00367E5E">
        <w:t>The intent of this item is to determine if the member needs supervision or greater assistance with enteral tube medications 3, 4, 5, or 6 days per week.</w:t>
      </w:r>
    </w:p>
    <w:p w14:paraId="630920E1" w14:textId="31D475EA" w:rsidR="450DA67C" w:rsidRDefault="53614F40" w:rsidP="53614F40">
      <w:pPr>
        <w:spacing w:before="80" w:after="80"/>
        <w:rPr>
          <w:color w:val="000000" w:themeColor="text1"/>
        </w:rPr>
      </w:pPr>
      <w:r w:rsidRPr="53614F40">
        <w:rPr>
          <w:b/>
          <w:bCs/>
        </w:rPr>
        <w:t>Definition:</w:t>
      </w:r>
      <w:r w:rsidRPr="53614F40">
        <w:t xml:space="preserve"> Enteral </w:t>
      </w:r>
      <w:r w:rsidR="46FE2744">
        <w:t>t</w:t>
      </w:r>
      <w:r>
        <w:t>ube</w:t>
      </w:r>
      <w:r w:rsidRPr="53614F40">
        <w:t> </w:t>
      </w:r>
      <w:r w:rsidR="00F639AA">
        <w:t xml:space="preserve">(ET) </w:t>
      </w:r>
      <w:r w:rsidRPr="53614F40">
        <w:t xml:space="preserve">medications are administered into the gastrointestinal tract through a tube such as a </w:t>
      </w:r>
      <w:r w:rsidR="08FC5BDB">
        <w:t>N</w:t>
      </w:r>
      <w:r w:rsidR="0F995BBE">
        <w:t>asogastric</w:t>
      </w:r>
      <w:r w:rsidRPr="53614F40">
        <w:t xml:space="preserve"> (NG) tube, </w:t>
      </w:r>
      <w:r w:rsidR="63ABD8F5">
        <w:t>N</w:t>
      </w:r>
      <w:r w:rsidR="0F995BBE">
        <w:t>asointestinal</w:t>
      </w:r>
      <w:r w:rsidRPr="53614F40">
        <w:t xml:space="preserve"> (NI) tube, </w:t>
      </w:r>
      <w:r w:rsidR="5923F946">
        <w:t>J</w:t>
      </w:r>
      <w:r w:rsidR="0F995BBE">
        <w:t>ejunostomy</w:t>
      </w:r>
      <w:r w:rsidRPr="53614F40">
        <w:t xml:space="preserve"> (J) tube, or </w:t>
      </w:r>
      <w:r w:rsidR="6D6FAC40">
        <w:t>G</w:t>
      </w:r>
      <w:r w:rsidR="0F995BBE">
        <w:t>astrostomy</w:t>
      </w:r>
      <w:r w:rsidRPr="53614F40">
        <w:t xml:space="preserve"> (G) tube. Assistance with enteral tube medication may include reminding the member about their medication, gathering equipment, positioning the member, ensuring proper tube placement, flushing the tube, administering the medication, cleaning/disposing of equipment.</w:t>
      </w:r>
      <w:r w:rsidRPr="53614F40">
        <w:rPr>
          <w:b/>
          <w:bCs/>
        </w:rPr>
        <w:t xml:space="preserve"> </w:t>
      </w:r>
    </w:p>
    <w:p w14:paraId="4E990B8A" w14:textId="4C8F01E7" w:rsidR="004C3F64" w:rsidRDefault="53614F40" w:rsidP="004C3F64">
      <w:pPr>
        <w:spacing w:before="80" w:after="80"/>
        <w:rPr>
          <w:color w:val="000000" w:themeColor="text1"/>
        </w:rPr>
      </w:pPr>
      <w:r w:rsidRPr="53614F40">
        <w:rPr>
          <w:b/>
          <w:bCs/>
        </w:rPr>
        <w:t>Steps for Assessment:</w:t>
      </w:r>
      <w:r w:rsidRPr="53614F40">
        <w:t xml:space="preserve"> The nurse assessor should ask the member or caregiver directly how many times per week the member requires assistance with administering their enteral tube medications. It may be helpful to review </w:t>
      </w:r>
      <w:r w:rsidR="004C3F64" w:rsidRPr="53614F40">
        <w:t>when the medication was used</w:t>
      </w:r>
      <w:r w:rsidRPr="53614F40">
        <w:t xml:space="preserve"> across the </w:t>
      </w:r>
      <w:r w:rsidR="004C3F64" w:rsidRPr="53614F40">
        <w:t>last week as a way</w:t>
      </w:r>
      <w:r w:rsidRPr="53614F40">
        <w:t xml:space="preserve"> of </w:t>
      </w:r>
      <w:r w:rsidR="004C3F64" w:rsidRPr="53614F40">
        <w:t>breaking down</w:t>
      </w:r>
      <w:r w:rsidRPr="53614F40">
        <w:t xml:space="preserve"> the frequency of </w:t>
      </w:r>
      <w:r w:rsidR="004C3F64" w:rsidRPr="53614F40">
        <w:t>assistance needed.</w:t>
      </w:r>
    </w:p>
    <w:p w14:paraId="44EF4C97" w14:textId="77777777" w:rsidR="007557CD" w:rsidRDefault="007557CD" w:rsidP="007557CD">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95"/>
      </w:tblGrid>
      <w:tr w:rsidR="5CDD6133" w14:paraId="5856424F" w14:textId="77777777" w:rsidTr="70EAD96A">
        <w:trPr>
          <w:trHeight w:val="300"/>
        </w:trPr>
        <w:tc>
          <w:tcPr>
            <w:tcW w:w="2850" w:type="dxa"/>
            <w:tcBorders>
              <w:top w:val="single" w:sz="6" w:space="0" w:color="auto"/>
              <w:left w:val="single" w:sz="6" w:space="0" w:color="auto"/>
            </w:tcBorders>
            <w:tcMar>
              <w:left w:w="90" w:type="dxa"/>
              <w:right w:w="90" w:type="dxa"/>
            </w:tcMar>
          </w:tcPr>
          <w:p w14:paraId="59531F2C" w14:textId="13ADB278" w:rsidR="5CDD6133" w:rsidRDefault="007557CD"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05457E8F" w14:textId="6D0ECA30" w:rsidR="5CDD6133" w:rsidRDefault="53614F40" w:rsidP="53614F40">
            <w:pPr>
              <w:spacing w:before="80" w:after="80" w:line="259" w:lineRule="auto"/>
              <w:rPr>
                <w:color w:val="000000" w:themeColor="text1"/>
              </w:rPr>
            </w:pPr>
            <w:r w:rsidRPr="53614F40">
              <w:rPr>
                <w:b/>
                <w:bCs/>
              </w:rPr>
              <w:t>Definition</w:t>
            </w:r>
          </w:p>
        </w:tc>
      </w:tr>
      <w:tr w:rsidR="5CDD6133" w14:paraId="481152AF" w14:textId="77777777" w:rsidTr="70EAD96A">
        <w:trPr>
          <w:trHeight w:val="300"/>
        </w:trPr>
        <w:tc>
          <w:tcPr>
            <w:tcW w:w="2850" w:type="dxa"/>
            <w:tcBorders>
              <w:left w:val="single" w:sz="6" w:space="0" w:color="auto"/>
              <w:bottom w:val="single" w:sz="6" w:space="0" w:color="auto"/>
            </w:tcBorders>
            <w:tcMar>
              <w:left w:w="90" w:type="dxa"/>
              <w:right w:w="90" w:type="dxa"/>
            </w:tcMar>
          </w:tcPr>
          <w:p w14:paraId="04E1DE95" w14:textId="71F129A4" w:rsidR="5CDD6133" w:rsidRDefault="53614F40" w:rsidP="53614F40">
            <w:pPr>
              <w:spacing w:before="80" w:after="80" w:line="259" w:lineRule="auto"/>
              <w:rPr>
                <w:color w:val="000000" w:themeColor="text1"/>
              </w:rPr>
            </w:pPr>
            <w:r w:rsidRPr="53614F40">
              <w:t>Yes</w:t>
            </w:r>
          </w:p>
        </w:tc>
        <w:tc>
          <w:tcPr>
            <w:tcW w:w="6495" w:type="dxa"/>
            <w:tcBorders>
              <w:bottom w:val="single" w:sz="6" w:space="0" w:color="auto"/>
              <w:right w:val="single" w:sz="6" w:space="0" w:color="auto"/>
            </w:tcBorders>
            <w:tcMar>
              <w:left w:w="90" w:type="dxa"/>
              <w:right w:w="90" w:type="dxa"/>
            </w:tcMar>
          </w:tcPr>
          <w:p w14:paraId="2514C63F" w14:textId="12004434" w:rsidR="5CDD6133" w:rsidRDefault="25EBF8B3" w:rsidP="25EBF8B3">
            <w:pPr>
              <w:spacing w:before="80" w:after="80" w:line="259" w:lineRule="auto"/>
              <w:rPr>
                <w:color w:val="000000" w:themeColor="text1"/>
              </w:rPr>
            </w:pPr>
            <w:r>
              <w:t xml:space="preserve">The member needs </w:t>
            </w:r>
            <w:r w:rsidR="4977F0B1">
              <w:t>supervision or greater</w:t>
            </w:r>
            <w:r w:rsidR="5428135B">
              <w:t xml:space="preserve"> </w:t>
            </w:r>
            <w:r>
              <w:t>assistance 3, 4, 5, or 6 days per week</w:t>
            </w:r>
          </w:p>
        </w:tc>
      </w:tr>
      <w:tr w:rsidR="5CDD6133" w14:paraId="765977CC" w14:textId="77777777" w:rsidTr="70EAD96A">
        <w:trPr>
          <w:trHeight w:val="300"/>
        </w:trPr>
        <w:tc>
          <w:tcPr>
            <w:tcW w:w="2850" w:type="dxa"/>
            <w:tcBorders>
              <w:left w:val="single" w:sz="6" w:space="0" w:color="auto"/>
              <w:bottom w:val="single" w:sz="6" w:space="0" w:color="auto"/>
            </w:tcBorders>
            <w:tcMar>
              <w:left w:w="90" w:type="dxa"/>
              <w:right w:w="90" w:type="dxa"/>
            </w:tcMar>
          </w:tcPr>
          <w:p w14:paraId="7BAA1DD2" w14:textId="6A093796" w:rsidR="5CDD6133"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4900FB34" w14:textId="7FB7E9EE" w:rsidR="5CDD6133" w:rsidRDefault="25EBF8B3" w:rsidP="25EBF8B3">
            <w:pPr>
              <w:spacing w:before="80" w:after="80" w:line="259" w:lineRule="auto"/>
              <w:rPr>
                <w:color w:val="000000" w:themeColor="text1"/>
              </w:rPr>
            </w:pPr>
            <w:r>
              <w:t xml:space="preserve">The member </w:t>
            </w:r>
            <w:r w:rsidR="05152735">
              <w:t xml:space="preserve">does not </w:t>
            </w:r>
            <w:r>
              <w:t>need</w:t>
            </w:r>
            <w:r w:rsidR="4977F0B1">
              <w:t xml:space="preserve"> supervision or greater</w:t>
            </w:r>
            <w:r>
              <w:t xml:space="preserve"> assistance </w:t>
            </w:r>
            <w:r w:rsidR="492B6D77">
              <w:t>3, 4, 5 or 6 days per week</w:t>
            </w:r>
          </w:p>
        </w:tc>
      </w:tr>
    </w:tbl>
    <w:p w14:paraId="19E0207C" w14:textId="4D87967B" w:rsidR="450DA67C" w:rsidRDefault="450DA67C" w:rsidP="53614F40">
      <w:pPr>
        <w:spacing w:before="80" w:after="80"/>
        <w:rPr>
          <w:color w:val="000000" w:themeColor="text1"/>
        </w:rPr>
      </w:pPr>
    </w:p>
    <w:p w14:paraId="2E8671A2" w14:textId="4F0F6C14" w:rsidR="450DA67C" w:rsidRDefault="450DA67C" w:rsidP="53614F40">
      <w:pPr>
        <w:spacing w:before="80" w:after="80"/>
        <w:rPr>
          <w:color w:val="000000" w:themeColor="text1"/>
        </w:rPr>
      </w:pPr>
    </w:p>
    <w:p w14:paraId="22C18F13" w14:textId="53F8716F" w:rsidR="450DA67C" w:rsidRDefault="4A30EDE4" w:rsidP="4A30EDE4">
      <w:pPr>
        <w:pStyle w:val="Heading3"/>
        <w:keepNext w:val="0"/>
        <w:keepLines w:val="0"/>
        <w:spacing w:before="80" w:after="80"/>
        <w:rPr>
          <w:color w:val="000000" w:themeColor="text1"/>
        </w:rPr>
      </w:pPr>
      <w:r w:rsidRPr="4A30EDE4">
        <w:t>11 - What level of assistance is required for administration of eye, ear, nose or other medication drops?</w:t>
      </w:r>
    </w:p>
    <w:p w14:paraId="2C68A1D3" w14:textId="0B258175" w:rsidR="450DA67C" w:rsidRDefault="53614F40" w:rsidP="53614F40">
      <w:pPr>
        <w:spacing w:before="80" w:after="80"/>
        <w:rPr>
          <w:color w:val="000000" w:themeColor="text1"/>
        </w:rPr>
      </w:pPr>
      <w:r w:rsidRPr="53614F40">
        <w:rPr>
          <w:b/>
          <w:bCs/>
        </w:rPr>
        <w:t>Item Intent:</w:t>
      </w:r>
      <w:r w:rsidRPr="53614F40">
        <w:t xml:space="preserve"> The intent of this item is to clarify whether, and to what extent, the member requires assistance with administration of their eye/ear/nose</w:t>
      </w:r>
      <w:r w:rsidR="003C1A73">
        <w:t>/other</w:t>
      </w:r>
      <w:r w:rsidRPr="53614F40">
        <w:t xml:space="preserve"> drop medications. </w:t>
      </w:r>
    </w:p>
    <w:p w14:paraId="381B859F" w14:textId="7179FB28" w:rsidR="450DA67C" w:rsidRDefault="53614F40" w:rsidP="53614F40">
      <w:pPr>
        <w:spacing w:before="80" w:after="80"/>
        <w:rPr>
          <w:color w:val="000000" w:themeColor="text1"/>
        </w:rPr>
      </w:pPr>
      <w:r w:rsidRPr="53614F40">
        <w:rPr>
          <w:b/>
          <w:bCs/>
        </w:rPr>
        <w:t xml:space="preserve">Definition: </w:t>
      </w:r>
      <w:r w:rsidRPr="53614F40">
        <w:t xml:space="preserve">Medication drops include any liquid medication </w:t>
      </w:r>
      <w:r w:rsidR="006C7960">
        <w:t>for eyes, ears, nose or other</w:t>
      </w:r>
      <w:r w:rsidR="002E1B7B">
        <w:t xml:space="preserve"> medication drops. </w:t>
      </w:r>
      <w:r w:rsidR="00A40078">
        <w:t xml:space="preserve"> A</w:t>
      </w:r>
      <w:r w:rsidRPr="53614F40">
        <w:t xml:space="preserve">ssistance with medication may include reminding the member about their medications, gathering equipment, positioning the member, applying medication, cleaning/disposing of equipment. </w:t>
      </w:r>
    </w:p>
    <w:p w14:paraId="13950347" w14:textId="77777777" w:rsidR="00C34086" w:rsidRDefault="53614F40" w:rsidP="00660A81">
      <w:pPr>
        <w:spacing w:before="80" w:after="80"/>
      </w:pPr>
      <w:r w:rsidRPr="53614F40">
        <w:rPr>
          <w:b/>
          <w:bCs/>
        </w:rPr>
        <w:t>Steps for Assessment:</w:t>
      </w:r>
      <w:r w:rsidRPr="53614F40">
        <w:t xml:space="preserve"> The nurse assessor should begin by clarifying whether the member uses any eye/ear/nose</w:t>
      </w:r>
      <w:r w:rsidR="00744639">
        <w:t>/other</w:t>
      </w:r>
      <w:r w:rsidRPr="53614F40">
        <w:t xml:space="preserve"> drop medications. If so, the nurse assessor should then ask the member how th</w:t>
      </w:r>
      <w:r w:rsidR="00F54CC9">
        <w:t xml:space="preserve">is medication is </w:t>
      </w:r>
      <w:r w:rsidRPr="53614F40">
        <w:t>administered</w:t>
      </w:r>
      <w:r w:rsidR="003D60FE">
        <w:t>.</w:t>
      </w:r>
      <w:r w:rsidR="00BF56A6">
        <w:rPr>
          <w:i/>
        </w:rPr>
        <w:t xml:space="preserve"> </w:t>
      </w:r>
      <w:r w:rsidRPr="53614F40">
        <w:t>Prompts may be necessary to correctly select the level of assistance, such as:</w:t>
      </w:r>
      <w:r w:rsidR="00A40078">
        <w:t xml:space="preserve"> </w:t>
      </w:r>
    </w:p>
    <w:p w14:paraId="0D5B3495" w14:textId="77777777" w:rsidR="00C34086" w:rsidRPr="00C34086" w:rsidRDefault="00660A81" w:rsidP="00C34086">
      <w:pPr>
        <w:pStyle w:val="ListParagraph"/>
        <w:numPr>
          <w:ilvl w:val="0"/>
          <w:numId w:val="77"/>
        </w:numPr>
        <w:spacing w:before="80" w:after="80"/>
        <w:rPr>
          <w:i/>
          <w:iCs/>
          <w:color w:val="000000" w:themeColor="text1"/>
        </w:rPr>
      </w:pPr>
      <w:r w:rsidRPr="00C34086">
        <w:rPr>
          <w:i/>
          <w:iCs/>
          <w:color w:val="000000" w:themeColor="text1"/>
        </w:rPr>
        <w:t xml:space="preserve">Can you describe how you take your </w:t>
      </w:r>
      <w:r w:rsidR="007E6FFA" w:rsidRPr="00C34086">
        <w:rPr>
          <w:i/>
          <w:iCs/>
          <w:color w:val="000000" w:themeColor="text1"/>
        </w:rPr>
        <w:t>(</w:t>
      </w:r>
      <w:r w:rsidR="00FD578C" w:rsidRPr="00C34086">
        <w:rPr>
          <w:i/>
          <w:iCs/>
          <w:color w:val="000000" w:themeColor="text1"/>
        </w:rPr>
        <w:t xml:space="preserve">eye, ear, nose, other) </w:t>
      </w:r>
      <w:r w:rsidR="00281B0F" w:rsidRPr="00C34086">
        <w:rPr>
          <w:i/>
          <w:iCs/>
          <w:color w:val="000000" w:themeColor="text1"/>
        </w:rPr>
        <w:t>medication</w:t>
      </w:r>
      <w:r w:rsidRPr="00C34086">
        <w:rPr>
          <w:i/>
          <w:iCs/>
          <w:color w:val="000000" w:themeColor="text1"/>
        </w:rPr>
        <w:t xml:space="preserve">? </w:t>
      </w:r>
    </w:p>
    <w:p w14:paraId="47B96D0D" w14:textId="77777777" w:rsidR="00C34086" w:rsidRPr="00C34086" w:rsidRDefault="00660A81" w:rsidP="00C34086">
      <w:pPr>
        <w:pStyle w:val="ListParagraph"/>
        <w:numPr>
          <w:ilvl w:val="0"/>
          <w:numId w:val="77"/>
        </w:numPr>
        <w:spacing w:before="80" w:after="80"/>
        <w:rPr>
          <w:i/>
        </w:rPr>
      </w:pPr>
      <w:r w:rsidRPr="00C34086">
        <w:rPr>
          <w:i/>
          <w:iCs/>
        </w:rPr>
        <w:t xml:space="preserve">How do you remember to take your </w:t>
      </w:r>
      <w:r w:rsidR="00B87179" w:rsidRPr="00C34086">
        <w:rPr>
          <w:i/>
          <w:iCs/>
        </w:rPr>
        <w:t>XX</w:t>
      </w:r>
      <w:r w:rsidRPr="00C34086">
        <w:rPr>
          <w:i/>
          <w:iCs/>
        </w:rPr>
        <w:t xml:space="preserve"> </w:t>
      </w:r>
      <w:r w:rsidR="00BA257B" w:rsidRPr="00C34086">
        <w:rPr>
          <w:i/>
          <w:iCs/>
        </w:rPr>
        <w:t>drops?</w:t>
      </w:r>
      <w:r w:rsidRPr="00C34086">
        <w:rPr>
          <w:i/>
        </w:rPr>
        <w:t xml:space="preserve"> </w:t>
      </w:r>
    </w:p>
    <w:p w14:paraId="436C2D12" w14:textId="7EFCEA67" w:rsidR="00660A81" w:rsidRPr="00C34086" w:rsidRDefault="00660A81" w:rsidP="00C34086">
      <w:pPr>
        <w:pStyle w:val="ListParagraph"/>
        <w:numPr>
          <w:ilvl w:val="0"/>
          <w:numId w:val="77"/>
        </w:numPr>
        <w:spacing w:before="80" w:after="80"/>
        <w:rPr>
          <w:color w:val="000000" w:themeColor="text1"/>
        </w:rPr>
      </w:pPr>
      <w:r w:rsidRPr="00C34086">
        <w:rPr>
          <w:i/>
          <w:iCs/>
        </w:rPr>
        <w:t>What does John help you with</w:t>
      </w:r>
      <w:r w:rsidR="0024683F" w:rsidRPr="00C34086">
        <w:rPr>
          <w:i/>
          <w:iCs/>
        </w:rPr>
        <w:t>?</w:t>
      </w:r>
    </w:p>
    <w:p w14:paraId="028B86D6" w14:textId="77777777" w:rsidR="00A40078" w:rsidRDefault="00A40078" w:rsidP="00A40078">
      <w:pPr>
        <w:spacing w:before="80" w:after="80"/>
        <w:rPr>
          <w:color w:val="000000" w:themeColor="text1"/>
        </w:rPr>
      </w:pPr>
      <w:r>
        <w:rPr>
          <w:b/>
          <w:bCs/>
        </w:rPr>
        <w:lastRenderedPageBreak/>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35"/>
      </w:tblGrid>
      <w:tr w:rsidR="5CDD6133" w14:paraId="6632957C" w14:textId="77777777" w:rsidTr="70EAD96A">
        <w:trPr>
          <w:trHeight w:val="270"/>
        </w:trPr>
        <w:tc>
          <w:tcPr>
            <w:tcW w:w="2880" w:type="dxa"/>
            <w:tcBorders>
              <w:top w:val="single" w:sz="6" w:space="0" w:color="auto"/>
              <w:left w:val="single" w:sz="6" w:space="0" w:color="auto"/>
            </w:tcBorders>
            <w:tcMar>
              <w:left w:w="90" w:type="dxa"/>
              <w:right w:w="90" w:type="dxa"/>
            </w:tcMar>
          </w:tcPr>
          <w:p w14:paraId="5493E674" w14:textId="7CCBBEF5" w:rsidR="5CDD6133" w:rsidRDefault="00CE0669"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33D44225" w14:textId="03A3ED6D" w:rsidR="5CDD6133" w:rsidRDefault="53614F40" w:rsidP="53614F40">
            <w:pPr>
              <w:spacing w:before="80" w:after="80" w:line="259" w:lineRule="auto"/>
              <w:rPr>
                <w:color w:val="000000" w:themeColor="text1"/>
              </w:rPr>
            </w:pPr>
            <w:r w:rsidRPr="53614F40">
              <w:rPr>
                <w:b/>
                <w:bCs/>
              </w:rPr>
              <w:t>Definition</w:t>
            </w:r>
          </w:p>
        </w:tc>
      </w:tr>
      <w:tr w:rsidR="5CDD6133" w14:paraId="72949869" w14:textId="77777777" w:rsidTr="70EAD96A">
        <w:trPr>
          <w:trHeight w:val="270"/>
        </w:trPr>
        <w:tc>
          <w:tcPr>
            <w:tcW w:w="2880" w:type="dxa"/>
            <w:tcBorders>
              <w:left w:val="single" w:sz="6" w:space="0" w:color="auto"/>
              <w:bottom w:val="single" w:sz="6" w:space="0" w:color="auto"/>
            </w:tcBorders>
            <w:tcMar>
              <w:left w:w="90" w:type="dxa"/>
              <w:right w:w="90" w:type="dxa"/>
            </w:tcMar>
          </w:tcPr>
          <w:p w14:paraId="660624AD" w14:textId="7789311E" w:rsidR="5CDD6133" w:rsidRDefault="00CE0669" w:rsidP="53614F40">
            <w:pPr>
              <w:spacing w:before="80" w:after="80" w:line="259" w:lineRule="auto"/>
              <w:rPr>
                <w:color w:val="000000" w:themeColor="text1"/>
              </w:rPr>
            </w:pPr>
            <w:r>
              <w:rPr>
                <w:color w:val="000000" w:themeColor="text1"/>
              </w:rPr>
              <w:t>No medications taken</w:t>
            </w:r>
          </w:p>
        </w:tc>
        <w:tc>
          <w:tcPr>
            <w:tcW w:w="6435" w:type="dxa"/>
            <w:tcBorders>
              <w:bottom w:val="single" w:sz="6" w:space="0" w:color="auto"/>
              <w:right w:val="single" w:sz="6" w:space="0" w:color="auto"/>
            </w:tcBorders>
            <w:tcMar>
              <w:left w:w="90" w:type="dxa"/>
              <w:right w:w="90" w:type="dxa"/>
            </w:tcMar>
          </w:tcPr>
          <w:p w14:paraId="175CDA0F" w14:textId="74369A51" w:rsidR="5CDD6133" w:rsidRDefault="4863F664" w:rsidP="53614F40">
            <w:pPr>
              <w:spacing w:before="80" w:after="80" w:line="259" w:lineRule="auto"/>
              <w:rPr>
                <w:color w:val="000000" w:themeColor="text1"/>
              </w:rPr>
            </w:pPr>
            <w:r>
              <w:t>No</w:t>
            </w:r>
            <w:r w:rsidR="00113D1D">
              <w:t xml:space="preserve"> eye, ear, nose </w:t>
            </w:r>
            <w:r w:rsidR="00CE0669">
              <w:t>or other medication</w:t>
            </w:r>
            <w:r w:rsidR="002C2FEC">
              <w:t xml:space="preserve"> drops</w:t>
            </w:r>
            <w:r>
              <w:t xml:space="preserve"> taken</w:t>
            </w:r>
          </w:p>
        </w:tc>
      </w:tr>
      <w:tr w:rsidR="5CDD6133" w14:paraId="56EC0D84" w14:textId="77777777" w:rsidTr="70EAD96A">
        <w:trPr>
          <w:trHeight w:val="270"/>
        </w:trPr>
        <w:tc>
          <w:tcPr>
            <w:tcW w:w="2880" w:type="dxa"/>
            <w:tcBorders>
              <w:left w:val="single" w:sz="6" w:space="0" w:color="auto"/>
              <w:bottom w:val="single" w:sz="6" w:space="0" w:color="auto"/>
            </w:tcBorders>
            <w:tcMar>
              <w:left w:w="90" w:type="dxa"/>
              <w:right w:w="90" w:type="dxa"/>
            </w:tcMar>
          </w:tcPr>
          <w:p w14:paraId="0871B11B" w14:textId="05A41AAC" w:rsidR="5CDD6133" w:rsidRDefault="00CE0669" w:rsidP="53614F40">
            <w:pPr>
              <w:spacing w:before="80" w:after="80" w:line="259" w:lineRule="auto"/>
              <w:rPr>
                <w:color w:val="000000" w:themeColor="text1"/>
              </w:rPr>
            </w:pPr>
            <w:r>
              <w:t>Full self-administration</w:t>
            </w:r>
          </w:p>
        </w:tc>
        <w:tc>
          <w:tcPr>
            <w:tcW w:w="6435" w:type="dxa"/>
            <w:tcBorders>
              <w:bottom w:val="single" w:sz="6" w:space="0" w:color="auto"/>
              <w:right w:val="single" w:sz="6" w:space="0" w:color="auto"/>
            </w:tcBorders>
            <w:tcMar>
              <w:left w:w="90" w:type="dxa"/>
              <w:right w:w="90" w:type="dxa"/>
            </w:tcMar>
          </w:tcPr>
          <w:p w14:paraId="74E1B622" w14:textId="2BBE506D" w:rsidR="5CDD6133" w:rsidRDefault="00CE0669" w:rsidP="53614F40">
            <w:pPr>
              <w:spacing w:before="80" w:after="80" w:line="259" w:lineRule="auto"/>
              <w:rPr>
                <w:color w:val="000000" w:themeColor="text1"/>
              </w:rPr>
            </w:pPr>
            <w:r>
              <w:t>The member can complete all components of the task</w:t>
            </w:r>
          </w:p>
        </w:tc>
      </w:tr>
      <w:tr w:rsidR="5CDD6133" w14:paraId="77AA6DA7" w14:textId="77777777" w:rsidTr="70EAD96A">
        <w:trPr>
          <w:trHeight w:val="270"/>
        </w:trPr>
        <w:tc>
          <w:tcPr>
            <w:tcW w:w="2880" w:type="dxa"/>
            <w:tcBorders>
              <w:left w:val="single" w:sz="6" w:space="0" w:color="auto"/>
              <w:bottom w:val="single" w:sz="6" w:space="0" w:color="auto"/>
            </w:tcBorders>
            <w:tcMar>
              <w:left w:w="90" w:type="dxa"/>
              <w:right w:w="90" w:type="dxa"/>
            </w:tcMar>
          </w:tcPr>
          <w:p w14:paraId="4A0E217D" w14:textId="4FAAC5D6" w:rsidR="5CDD6133" w:rsidRDefault="00CE0669" w:rsidP="53614F40">
            <w:pPr>
              <w:spacing w:before="80" w:after="80" w:line="259" w:lineRule="auto"/>
              <w:rPr>
                <w:color w:val="000000" w:themeColor="text1"/>
              </w:rPr>
            </w:pPr>
            <w:r>
              <w:t>Supervision - oversight, cueing, guidance</w:t>
            </w:r>
          </w:p>
        </w:tc>
        <w:tc>
          <w:tcPr>
            <w:tcW w:w="6435" w:type="dxa"/>
            <w:tcBorders>
              <w:bottom w:val="single" w:sz="6" w:space="0" w:color="auto"/>
              <w:right w:val="single" w:sz="6" w:space="0" w:color="auto"/>
            </w:tcBorders>
            <w:tcMar>
              <w:left w:w="90" w:type="dxa"/>
              <w:right w:w="90" w:type="dxa"/>
            </w:tcMar>
          </w:tcPr>
          <w:p w14:paraId="0C3290F8" w14:textId="445FE952" w:rsidR="5CDD6133" w:rsidRDefault="00CE0669" w:rsidP="53614F40">
            <w:pPr>
              <w:spacing w:before="80" w:after="80" w:line="259" w:lineRule="auto"/>
              <w:rPr>
                <w:color w:val="000000" w:themeColor="text1"/>
              </w:rPr>
            </w:pPr>
            <w:r>
              <w:t>The member requires oversight and verbal cueing, and guidance help to complete the task</w:t>
            </w:r>
          </w:p>
        </w:tc>
      </w:tr>
      <w:tr w:rsidR="5CDD6133" w14:paraId="54ABDAEC" w14:textId="77777777" w:rsidTr="70EAD96A">
        <w:trPr>
          <w:trHeight w:val="270"/>
        </w:trPr>
        <w:tc>
          <w:tcPr>
            <w:tcW w:w="2880" w:type="dxa"/>
            <w:tcBorders>
              <w:left w:val="single" w:sz="6" w:space="0" w:color="auto"/>
              <w:bottom w:val="single" w:sz="6" w:space="0" w:color="auto"/>
            </w:tcBorders>
            <w:tcMar>
              <w:left w:w="90" w:type="dxa"/>
              <w:right w:w="90" w:type="dxa"/>
            </w:tcMar>
          </w:tcPr>
          <w:p w14:paraId="43079C92" w14:textId="05E521FB" w:rsidR="5CDD6133" w:rsidRDefault="00CE0669" w:rsidP="53614F40">
            <w:pPr>
              <w:spacing w:before="80" w:after="80" w:line="259" w:lineRule="auto"/>
              <w:rPr>
                <w:color w:val="000000" w:themeColor="text1"/>
              </w:rPr>
            </w:pPr>
            <w:r>
              <w:t xml:space="preserve">Physical assistance in order to complete the task  </w:t>
            </w:r>
          </w:p>
        </w:tc>
        <w:tc>
          <w:tcPr>
            <w:tcW w:w="6435" w:type="dxa"/>
            <w:tcBorders>
              <w:bottom w:val="single" w:sz="6" w:space="0" w:color="auto"/>
              <w:right w:val="single" w:sz="6" w:space="0" w:color="auto"/>
            </w:tcBorders>
            <w:tcMar>
              <w:left w:w="90" w:type="dxa"/>
              <w:right w:w="90" w:type="dxa"/>
            </w:tcMar>
          </w:tcPr>
          <w:p w14:paraId="2E123033" w14:textId="5CFE84A9" w:rsidR="5CDD6133" w:rsidRDefault="00CE0669" w:rsidP="25EBF8B3">
            <w:pPr>
              <w:spacing w:before="80" w:after="80" w:line="259" w:lineRule="auto"/>
              <w:rPr>
                <w:color w:val="000000" w:themeColor="text1"/>
              </w:rPr>
            </w:pPr>
            <w:r>
              <w:t>The member requires physical</w:t>
            </w:r>
            <w:r w:rsidR="25EBF8B3" w:rsidRPr="25EBF8B3">
              <w:t xml:space="preserve"> assistance in order to complete the task</w:t>
            </w:r>
          </w:p>
        </w:tc>
      </w:tr>
      <w:tr w:rsidR="5CDD6133" w14:paraId="5B930BF1" w14:textId="77777777" w:rsidTr="70EAD96A">
        <w:trPr>
          <w:trHeight w:val="270"/>
        </w:trPr>
        <w:tc>
          <w:tcPr>
            <w:tcW w:w="2880" w:type="dxa"/>
            <w:tcBorders>
              <w:left w:val="single" w:sz="6" w:space="0" w:color="auto"/>
              <w:bottom w:val="single" w:sz="6" w:space="0" w:color="auto"/>
            </w:tcBorders>
            <w:tcMar>
              <w:left w:w="90" w:type="dxa"/>
              <w:right w:w="90" w:type="dxa"/>
            </w:tcMar>
          </w:tcPr>
          <w:p w14:paraId="177BF001" w14:textId="0C9ACD90" w:rsidR="5CDD6133" w:rsidRDefault="00CE0669" w:rsidP="53614F40">
            <w:pPr>
              <w:spacing w:before="80" w:after="80" w:line="259" w:lineRule="auto"/>
              <w:rPr>
                <w:color w:val="000000" w:themeColor="text1"/>
              </w:rPr>
            </w:pPr>
            <w:r>
              <w:t>Totally dependent on others - member unable to participate in any degree</w:t>
            </w:r>
          </w:p>
        </w:tc>
        <w:tc>
          <w:tcPr>
            <w:tcW w:w="6435" w:type="dxa"/>
            <w:tcBorders>
              <w:bottom w:val="single" w:sz="6" w:space="0" w:color="auto"/>
              <w:right w:val="single" w:sz="6" w:space="0" w:color="auto"/>
            </w:tcBorders>
            <w:tcMar>
              <w:left w:w="90" w:type="dxa"/>
              <w:right w:w="90" w:type="dxa"/>
            </w:tcMar>
          </w:tcPr>
          <w:p w14:paraId="33F16A6D" w14:textId="30DBA23C" w:rsidR="5CDD6133" w:rsidRDefault="00CE0669" w:rsidP="53614F40">
            <w:pPr>
              <w:spacing w:before="80" w:after="80" w:line="259" w:lineRule="auto"/>
              <w:rPr>
                <w:color w:val="000000" w:themeColor="text1"/>
              </w:rPr>
            </w:pPr>
            <w:r>
              <w:t>The member is unable to participate in the task in any way and relies on others in order to complete the task</w:t>
            </w:r>
          </w:p>
        </w:tc>
      </w:tr>
    </w:tbl>
    <w:p w14:paraId="09CDA1C5" w14:textId="208FB05F" w:rsidR="450DA67C" w:rsidRDefault="450DA67C" w:rsidP="25EBF8B3">
      <w:pPr>
        <w:spacing w:before="80" w:after="80"/>
        <w:rPr>
          <w:color w:val="000000" w:themeColor="text1"/>
        </w:rPr>
      </w:pPr>
    </w:p>
    <w:p w14:paraId="09FD6469" w14:textId="7C175F32" w:rsidR="25EBF8B3" w:rsidRDefault="25EBF8B3" w:rsidP="25EBF8B3">
      <w:pPr>
        <w:spacing w:before="80" w:after="80"/>
        <w:rPr>
          <w:color w:val="000000" w:themeColor="text1"/>
        </w:rPr>
      </w:pPr>
    </w:p>
    <w:p w14:paraId="1E9F9841" w14:textId="67EB938D" w:rsidR="450DA67C" w:rsidRDefault="61282353" w:rsidP="4A30EDE4">
      <w:pPr>
        <w:pStyle w:val="Heading3"/>
        <w:keepNext w:val="0"/>
        <w:keepLines w:val="0"/>
        <w:spacing w:before="80" w:after="80"/>
        <w:rPr>
          <w:color w:val="000000" w:themeColor="text1"/>
        </w:rPr>
      </w:pPr>
      <w:r>
        <w:t xml:space="preserve">11.1 - Does the member need that level of assistance daily? </w:t>
      </w:r>
    </w:p>
    <w:p w14:paraId="6F8CBB7D" w14:textId="413DE54A" w:rsidR="450DA67C" w:rsidRDefault="53614F40" w:rsidP="53614F40">
      <w:pPr>
        <w:spacing w:before="80" w:after="80"/>
        <w:rPr>
          <w:color w:val="000000" w:themeColor="text1"/>
        </w:rPr>
      </w:pPr>
      <w:r w:rsidRPr="70EAD96A">
        <w:rPr>
          <w:b/>
          <w:bCs/>
        </w:rPr>
        <w:t>Item Intent:</w:t>
      </w:r>
      <w:r>
        <w:t xml:space="preserve"> This is a skip logic </w:t>
      </w:r>
      <w:r w:rsidR="720C8F70">
        <w:t>question and</w:t>
      </w:r>
      <w:r>
        <w:t xml:space="preserve"> only asked if the member </w:t>
      </w:r>
      <w:r w:rsidR="00542E14">
        <w:t xml:space="preserve">indicated that </w:t>
      </w:r>
      <w:r>
        <w:t>they require supervision or greater assistance with taking their eye/ear/nose</w:t>
      </w:r>
      <w:r w:rsidR="00594C3A">
        <w:t>/other</w:t>
      </w:r>
      <w:r>
        <w:t xml:space="preserve"> drop medications. The intent of the item is to determine whether the member requires assistance daily with taking their eye/ear/nose</w:t>
      </w:r>
      <w:r w:rsidR="00594C3A">
        <w:t>/other</w:t>
      </w:r>
      <w:r>
        <w:t xml:space="preserve"> drop medications.</w:t>
      </w:r>
    </w:p>
    <w:p w14:paraId="5A8A75E6" w14:textId="7BD88ACD" w:rsidR="00C6672E" w:rsidRDefault="53614F40" w:rsidP="53614F40">
      <w:pPr>
        <w:spacing w:before="80" w:after="80"/>
        <w:rPr>
          <w:color w:val="000000" w:themeColor="text1"/>
        </w:rPr>
      </w:pPr>
      <w:r w:rsidRPr="53614F40">
        <w:rPr>
          <w:b/>
          <w:bCs/>
        </w:rPr>
        <w:t xml:space="preserve">Definition: </w:t>
      </w:r>
      <w:r w:rsidR="00C6672E" w:rsidRPr="53614F40">
        <w:t xml:space="preserve">Medication drops include any liquid medication </w:t>
      </w:r>
      <w:r w:rsidR="00C6672E">
        <w:t>for eyes, ears, nose or other medication drops.  A</w:t>
      </w:r>
      <w:r w:rsidR="00C6672E" w:rsidRPr="53614F40">
        <w:t>ssistance with medication may include reminding the member about their medications, gathering equipment, positioning the member, applying medication, cleaning/disposing of equipment.</w:t>
      </w:r>
    </w:p>
    <w:p w14:paraId="5C60BE6E" w14:textId="3D51C7F2" w:rsidR="450DA67C" w:rsidRDefault="53614F40" w:rsidP="53614F40">
      <w:pPr>
        <w:spacing w:before="80" w:after="80"/>
        <w:rPr>
          <w:color w:val="000000" w:themeColor="text1"/>
        </w:rPr>
      </w:pPr>
      <w:r w:rsidRPr="53614F40">
        <w:rPr>
          <w:b/>
          <w:bCs/>
        </w:rPr>
        <w:t>Steps for Assessment:</w:t>
      </w:r>
      <w:r w:rsidRPr="53614F40">
        <w:t xml:space="preserve"> The nurse assessor should ask the member or caregiver directly whether the member requires assistance daily with administering their eye/ear/nose</w:t>
      </w:r>
      <w:r w:rsidR="00C849D5">
        <w:t>/other</w:t>
      </w:r>
      <w:r w:rsidRPr="53614F40">
        <w:t xml:space="preserve"> medications. It may be helpful to review each day of the prior week to assist in determining the frequency of required assistance.</w:t>
      </w:r>
    </w:p>
    <w:p w14:paraId="63ACA515" w14:textId="77777777" w:rsidR="00542E14" w:rsidRDefault="00542E14" w:rsidP="00542E14">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886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1"/>
        <w:gridCol w:w="7170"/>
      </w:tblGrid>
      <w:tr w:rsidR="00542E14" w14:paraId="3786F1CB" w14:textId="77777777" w:rsidTr="00542E14">
        <w:trPr>
          <w:trHeight w:val="300"/>
        </w:trPr>
        <w:tc>
          <w:tcPr>
            <w:tcW w:w="1691" w:type="dxa"/>
            <w:tcBorders>
              <w:top w:val="single" w:sz="6" w:space="0" w:color="auto"/>
              <w:left w:val="single" w:sz="6" w:space="0" w:color="auto"/>
            </w:tcBorders>
            <w:tcMar>
              <w:left w:w="90" w:type="dxa"/>
              <w:right w:w="90" w:type="dxa"/>
            </w:tcMar>
          </w:tcPr>
          <w:p w14:paraId="3F226D6F" w14:textId="094149EC" w:rsidR="00542E14" w:rsidRDefault="00542E14" w:rsidP="53614F40">
            <w:pPr>
              <w:spacing w:before="80" w:after="80" w:line="259" w:lineRule="auto"/>
              <w:rPr>
                <w:color w:val="000000" w:themeColor="text1"/>
              </w:rPr>
            </w:pPr>
            <w:r w:rsidRPr="53614F40">
              <w:rPr>
                <w:b/>
                <w:bCs/>
              </w:rPr>
              <w:t>Code</w:t>
            </w:r>
          </w:p>
        </w:tc>
        <w:tc>
          <w:tcPr>
            <w:tcW w:w="7170" w:type="dxa"/>
            <w:tcBorders>
              <w:top w:val="single" w:sz="6" w:space="0" w:color="auto"/>
              <w:right w:val="single" w:sz="6" w:space="0" w:color="auto"/>
            </w:tcBorders>
            <w:tcMar>
              <w:left w:w="90" w:type="dxa"/>
              <w:right w:w="90" w:type="dxa"/>
            </w:tcMar>
          </w:tcPr>
          <w:p w14:paraId="36D6FCC6" w14:textId="2BF1F93B" w:rsidR="00542E14" w:rsidRDefault="00542E14" w:rsidP="53614F40">
            <w:pPr>
              <w:spacing w:before="80" w:after="80" w:line="259" w:lineRule="auto"/>
              <w:rPr>
                <w:color w:val="000000" w:themeColor="text1"/>
              </w:rPr>
            </w:pPr>
            <w:r w:rsidRPr="53614F40">
              <w:rPr>
                <w:b/>
                <w:bCs/>
              </w:rPr>
              <w:t>Definition</w:t>
            </w:r>
          </w:p>
        </w:tc>
      </w:tr>
      <w:tr w:rsidR="00542E14" w14:paraId="1C1FA462" w14:textId="77777777" w:rsidTr="00542E14">
        <w:trPr>
          <w:trHeight w:val="300"/>
        </w:trPr>
        <w:tc>
          <w:tcPr>
            <w:tcW w:w="1691" w:type="dxa"/>
            <w:tcBorders>
              <w:left w:val="single" w:sz="6" w:space="0" w:color="auto"/>
              <w:bottom w:val="single" w:sz="6" w:space="0" w:color="auto"/>
            </w:tcBorders>
            <w:tcMar>
              <w:left w:w="90" w:type="dxa"/>
              <w:right w:w="90" w:type="dxa"/>
            </w:tcMar>
          </w:tcPr>
          <w:p w14:paraId="507053ED" w14:textId="7C6AC68D" w:rsidR="00542E14" w:rsidRDefault="00542E14" w:rsidP="53614F40">
            <w:pPr>
              <w:spacing w:before="80" w:after="80" w:line="259" w:lineRule="auto"/>
              <w:rPr>
                <w:color w:val="000000" w:themeColor="text1"/>
              </w:rPr>
            </w:pPr>
            <w:r w:rsidRPr="53614F40">
              <w:t>Yes</w:t>
            </w:r>
          </w:p>
        </w:tc>
        <w:tc>
          <w:tcPr>
            <w:tcW w:w="7170" w:type="dxa"/>
            <w:tcBorders>
              <w:bottom w:val="single" w:sz="6" w:space="0" w:color="auto"/>
              <w:right w:val="single" w:sz="6" w:space="0" w:color="auto"/>
            </w:tcBorders>
            <w:tcMar>
              <w:left w:w="90" w:type="dxa"/>
              <w:right w:w="90" w:type="dxa"/>
            </w:tcMar>
          </w:tcPr>
          <w:p w14:paraId="6D35F636" w14:textId="3CB1FFE0" w:rsidR="00542E14" w:rsidRDefault="00542E14" w:rsidP="10F81A08">
            <w:pPr>
              <w:spacing w:before="80" w:after="80" w:line="259" w:lineRule="auto"/>
            </w:pPr>
            <w:r>
              <w:t>The member needs supervision or greater assistance daily</w:t>
            </w:r>
          </w:p>
        </w:tc>
      </w:tr>
      <w:tr w:rsidR="00542E14" w14:paraId="25DE501D" w14:textId="77777777" w:rsidTr="00542E14">
        <w:trPr>
          <w:trHeight w:val="300"/>
        </w:trPr>
        <w:tc>
          <w:tcPr>
            <w:tcW w:w="1691" w:type="dxa"/>
            <w:tcBorders>
              <w:left w:val="single" w:sz="6" w:space="0" w:color="auto"/>
              <w:bottom w:val="single" w:sz="6" w:space="0" w:color="auto"/>
            </w:tcBorders>
            <w:tcMar>
              <w:left w:w="90" w:type="dxa"/>
              <w:right w:w="90" w:type="dxa"/>
            </w:tcMar>
          </w:tcPr>
          <w:p w14:paraId="651EE20C" w14:textId="56A451A8" w:rsidR="00542E14" w:rsidRDefault="00542E14" w:rsidP="53614F40">
            <w:pPr>
              <w:spacing w:before="80" w:after="80" w:line="259" w:lineRule="auto"/>
              <w:rPr>
                <w:color w:val="000000" w:themeColor="text1"/>
              </w:rPr>
            </w:pPr>
            <w:r w:rsidRPr="53614F40">
              <w:t>No</w:t>
            </w:r>
          </w:p>
        </w:tc>
        <w:tc>
          <w:tcPr>
            <w:tcW w:w="7170" w:type="dxa"/>
            <w:tcBorders>
              <w:bottom w:val="single" w:sz="6" w:space="0" w:color="auto"/>
              <w:right w:val="single" w:sz="6" w:space="0" w:color="auto"/>
            </w:tcBorders>
            <w:tcMar>
              <w:left w:w="90" w:type="dxa"/>
              <w:right w:w="90" w:type="dxa"/>
            </w:tcMar>
          </w:tcPr>
          <w:p w14:paraId="1CDB5D5C" w14:textId="7EA24189" w:rsidR="00542E14" w:rsidRDefault="00542E14" w:rsidP="10F81A08">
            <w:pPr>
              <w:spacing w:before="80" w:after="80" w:line="259" w:lineRule="auto"/>
            </w:pPr>
            <w:r>
              <w:t>The member does not need supervision or greater assistance daily</w:t>
            </w:r>
          </w:p>
        </w:tc>
      </w:tr>
    </w:tbl>
    <w:p w14:paraId="21FAC90A" w14:textId="56B54361" w:rsidR="450DA67C" w:rsidRDefault="450DA67C" w:rsidP="53614F40">
      <w:pPr>
        <w:spacing w:before="80" w:after="80"/>
        <w:rPr>
          <w:color w:val="000000" w:themeColor="text1"/>
        </w:rPr>
      </w:pPr>
    </w:p>
    <w:p w14:paraId="44C676A5" w14:textId="0767CB4D" w:rsidR="450DA67C" w:rsidRDefault="450DA67C" w:rsidP="25EBF8B3">
      <w:pPr>
        <w:spacing w:before="80" w:after="80"/>
        <w:rPr>
          <w:color w:val="000000" w:themeColor="text1"/>
        </w:rPr>
      </w:pPr>
    </w:p>
    <w:p w14:paraId="1BA16298" w14:textId="5A9C46EF" w:rsidR="450DA67C" w:rsidRDefault="4A30EDE4" w:rsidP="00FB3C1A">
      <w:pPr>
        <w:pStyle w:val="Heading3"/>
        <w:keepLines w:val="0"/>
        <w:spacing w:before="80" w:after="80"/>
        <w:rPr>
          <w:color w:val="000000" w:themeColor="text1"/>
        </w:rPr>
      </w:pPr>
      <w:r>
        <w:lastRenderedPageBreak/>
        <w:t xml:space="preserve">11.2 - Does the member need that level of assistance 3-6 times per week? </w:t>
      </w:r>
    </w:p>
    <w:p w14:paraId="5A2DA414" w14:textId="4B647C00" w:rsidR="00367E5E" w:rsidRDefault="53614F40" w:rsidP="00367E5E">
      <w:pPr>
        <w:spacing w:before="80" w:after="80"/>
        <w:rPr>
          <w:color w:val="000000" w:themeColor="text1"/>
        </w:rPr>
      </w:pPr>
      <w:r w:rsidRPr="70EAD96A">
        <w:rPr>
          <w:b/>
          <w:bCs/>
        </w:rPr>
        <w:t>Item Intent:</w:t>
      </w:r>
      <w:r>
        <w:t xml:space="preserve"> This is a skip logic </w:t>
      </w:r>
      <w:r w:rsidR="6AFA5788">
        <w:t>question and</w:t>
      </w:r>
      <w:r>
        <w:t xml:space="preserve"> only asked if the member answered No to </w:t>
      </w:r>
      <w:r w:rsidR="5C0B98CB">
        <w:t>Q</w:t>
      </w:r>
      <w:r>
        <w:t>uestion 11.1, indicating they need less than daily assistance taking their eye/ear/nose</w:t>
      </w:r>
      <w:r w:rsidR="00C849D5">
        <w:t>/other</w:t>
      </w:r>
      <w:r>
        <w:t xml:space="preserve"> drop medications. </w:t>
      </w:r>
      <w:r w:rsidR="00367E5E">
        <w:t xml:space="preserve">The intent of this item is to determine if the member needs supervision or greater assistance with </w:t>
      </w:r>
      <w:r w:rsidR="00417AA7">
        <w:t>eye/ear/nose drop</w:t>
      </w:r>
      <w:r w:rsidR="00367E5E">
        <w:t xml:space="preserve"> medications 3, 4, 5, or 6 days per week.</w:t>
      </w:r>
    </w:p>
    <w:p w14:paraId="088386B2" w14:textId="77777777" w:rsidR="00C6672E" w:rsidRDefault="53614F40" w:rsidP="53614F40">
      <w:pPr>
        <w:spacing w:before="80" w:after="80"/>
      </w:pPr>
      <w:r w:rsidRPr="53614F40">
        <w:rPr>
          <w:b/>
          <w:bCs/>
        </w:rPr>
        <w:t xml:space="preserve">Definition: </w:t>
      </w:r>
      <w:r w:rsidR="00C6672E" w:rsidRPr="53614F40">
        <w:t xml:space="preserve">Medication drops include any liquid medication </w:t>
      </w:r>
      <w:r w:rsidR="00C6672E">
        <w:t>for eyes, ears, nose or other medication drops.  A</w:t>
      </w:r>
      <w:r w:rsidR="00C6672E" w:rsidRPr="53614F40">
        <w:t xml:space="preserve">ssistance with medication may include reminding the member about their medications, gathering equipment, positioning the member, applying medication, cleaning/disposing of equipment. </w:t>
      </w:r>
    </w:p>
    <w:p w14:paraId="33229B31" w14:textId="5D6861F9" w:rsidR="005974C0" w:rsidRPr="005974C0" w:rsidRDefault="53614F40" w:rsidP="53614F40">
      <w:pPr>
        <w:spacing w:before="80" w:after="80"/>
      </w:pPr>
      <w:r w:rsidRPr="53614F40">
        <w:rPr>
          <w:b/>
          <w:bCs/>
        </w:rPr>
        <w:t>Steps for Assessment:</w:t>
      </w:r>
      <w:r w:rsidRPr="53614F40">
        <w:t xml:space="preserve"> The nurse assessor should ask the member or caregiver directly how many times per week the member requires assistance with administering their eye/ear/nose</w:t>
      </w:r>
      <w:r w:rsidR="005F165A">
        <w:t>/other</w:t>
      </w:r>
      <w:r w:rsidRPr="53614F40">
        <w:t xml:space="preserve"> drop medications. It may be helpful to review the days of the prior week in order to help ascertain the frequency of assistance required.</w:t>
      </w:r>
    </w:p>
    <w:p w14:paraId="403CDDC7" w14:textId="77777777" w:rsidR="005974C0" w:rsidRDefault="005974C0" w:rsidP="005974C0">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5CDD6133" w14:paraId="7E11C1BA" w14:textId="77777777" w:rsidTr="70EAD96A">
        <w:trPr>
          <w:trHeight w:val="300"/>
        </w:trPr>
        <w:tc>
          <w:tcPr>
            <w:tcW w:w="2850" w:type="dxa"/>
            <w:tcBorders>
              <w:top w:val="single" w:sz="6" w:space="0" w:color="auto"/>
              <w:left w:val="single" w:sz="6" w:space="0" w:color="auto"/>
            </w:tcBorders>
            <w:tcMar>
              <w:left w:w="90" w:type="dxa"/>
              <w:right w:w="90" w:type="dxa"/>
            </w:tcMar>
          </w:tcPr>
          <w:p w14:paraId="6196D6F6" w14:textId="23E37A4F" w:rsidR="5CDD6133" w:rsidRDefault="005974C0"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2FADF8E" w14:textId="446994CF" w:rsidR="5CDD6133" w:rsidRDefault="53614F40" w:rsidP="53614F40">
            <w:pPr>
              <w:spacing w:before="80" w:after="80" w:line="259" w:lineRule="auto"/>
              <w:rPr>
                <w:color w:val="000000" w:themeColor="text1"/>
              </w:rPr>
            </w:pPr>
            <w:r w:rsidRPr="53614F40">
              <w:rPr>
                <w:b/>
                <w:bCs/>
              </w:rPr>
              <w:t>Definition</w:t>
            </w:r>
          </w:p>
        </w:tc>
      </w:tr>
      <w:tr w:rsidR="5CDD6133" w14:paraId="79C124F5" w14:textId="77777777" w:rsidTr="70EAD96A">
        <w:trPr>
          <w:trHeight w:val="300"/>
        </w:trPr>
        <w:tc>
          <w:tcPr>
            <w:tcW w:w="2850" w:type="dxa"/>
            <w:tcBorders>
              <w:left w:val="single" w:sz="6" w:space="0" w:color="auto"/>
              <w:bottom w:val="single" w:sz="6" w:space="0" w:color="auto"/>
            </w:tcBorders>
            <w:tcMar>
              <w:left w:w="90" w:type="dxa"/>
              <w:right w:w="90" w:type="dxa"/>
            </w:tcMar>
          </w:tcPr>
          <w:p w14:paraId="11813348" w14:textId="2FA2B344" w:rsidR="5CDD6133" w:rsidRDefault="53614F40" w:rsidP="53614F40">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40D52F45" w14:textId="32071C4B" w:rsidR="5CDD6133" w:rsidRDefault="25EBF8B3" w:rsidP="25EBF8B3">
            <w:pPr>
              <w:spacing w:before="80" w:after="80" w:line="259" w:lineRule="auto"/>
              <w:rPr>
                <w:color w:val="000000" w:themeColor="text1"/>
              </w:rPr>
            </w:pPr>
            <w:r>
              <w:t xml:space="preserve">The member needs </w:t>
            </w:r>
            <w:r w:rsidR="113C3FA7">
              <w:t>supervision or greater</w:t>
            </w:r>
            <w:r>
              <w:t xml:space="preserve"> assistance 3, 4, 5, or 6 days per week</w:t>
            </w:r>
          </w:p>
        </w:tc>
      </w:tr>
      <w:tr w:rsidR="5CDD6133" w14:paraId="35F7A364" w14:textId="77777777" w:rsidTr="70EAD96A">
        <w:trPr>
          <w:trHeight w:val="300"/>
        </w:trPr>
        <w:tc>
          <w:tcPr>
            <w:tcW w:w="2850" w:type="dxa"/>
            <w:tcBorders>
              <w:left w:val="single" w:sz="6" w:space="0" w:color="auto"/>
              <w:bottom w:val="single" w:sz="6" w:space="0" w:color="auto"/>
            </w:tcBorders>
            <w:tcMar>
              <w:left w:w="90" w:type="dxa"/>
              <w:right w:w="90" w:type="dxa"/>
            </w:tcMar>
          </w:tcPr>
          <w:p w14:paraId="721A2A4D" w14:textId="48777607" w:rsidR="5CDD6133" w:rsidRDefault="53614F40" w:rsidP="53614F40">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4E401727" w14:textId="70875709" w:rsidR="5CDD6133" w:rsidRDefault="25EBF8B3" w:rsidP="25EBF8B3">
            <w:pPr>
              <w:spacing w:before="80" w:after="80" w:line="259" w:lineRule="auto"/>
              <w:rPr>
                <w:color w:val="000000" w:themeColor="text1"/>
              </w:rPr>
            </w:pPr>
            <w:r>
              <w:t xml:space="preserve">The member </w:t>
            </w:r>
            <w:r w:rsidR="0F41995E">
              <w:t xml:space="preserve">does not </w:t>
            </w:r>
            <w:r>
              <w:t>need</w:t>
            </w:r>
            <w:r w:rsidR="113C3FA7">
              <w:t xml:space="preserve"> supervision or greater</w:t>
            </w:r>
            <w:r>
              <w:t xml:space="preserve"> assistance </w:t>
            </w:r>
            <w:r w:rsidR="33E47A5D">
              <w:t>3, 4, 5,</w:t>
            </w:r>
            <w:r w:rsidR="113C3FA7">
              <w:t xml:space="preserve"> </w:t>
            </w:r>
            <w:r w:rsidR="33E47A5D">
              <w:t xml:space="preserve">or 6 </w:t>
            </w:r>
            <w:r>
              <w:t>days per week</w:t>
            </w:r>
          </w:p>
        </w:tc>
      </w:tr>
    </w:tbl>
    <w:p w14:paraId="7605A974" w14:textId="241323BD" w:rsidR="450DA67C" w:rsidRDefault="450DA67C" w:rsidP="53614F40">
      <w:pPr>
        <w:spacing w:before="80" w:after="80"/>
        <w:rPr>
          <w:color w:val="000000" w:themeColor="text1"/>
        </w:rPr>
      </w:pPr>
    </w:p>
    <w:p w14:paraId="5B74BABC" w14:textId="5188C8E2" w:rsidR="450DA67C" w:rsidRDefault="450DA67C" w:rsidP="53614F40">
      <w:pPr>
        <w:spacing w:before="80" w:after="80"/>
        <w:rPr>
          <w:color w:val="000000" w:themeColor="text1"/>
        </w:rPr>
      </w:pPr>
    </w:p>
    <w:p w14:paraId="6CBEE34C" w14:textId="58AEB3AF" w:rsidR="450DA67C" w:rsidRDefault="4A30EDE4" w:rsidP="4A30EDE4">
      <w:pPr>
        <w:pStyle w:val="Heading3"/>
        <w:keepNext w:val="0"/>
        <w:keepLines w:val="0"/>
        <w:spacing w:before="80" w:after="80"/>
        <w:rPr>
          <w:color w:val="000000" w:themeColor="text1"/>
        </w:rPr>
      </w:pPr>
      <w:r w:rsidRPr="4A30EDE4">
        <w:t xml:space="preserve">12 - Is the member compliant with medications? </w:t>
      </w:r>
    </w:p>
    <w:p w14:paraId="4141FCC1" w14:textId="61C7E0F7" w:rsidR="450DA67C" w:rsidRDefault="53614F40" w:rsidP="53614F40">
      <w:pPr>
        <w:spacing w:before="80" w:after="80"/>
        <w:rPr>
          <w:color w:val="000000" w:themeColor="text1"/>
        </w:rPr>
      </w:pPr>
      <w:r w:rsidRPr="53614F40">
        <w:rPr>
          <w:b/>
          <w:bCs/>
        </w:rPr>
        <w:t>Item Intent:</w:t>
      </w:r>
      <w:r w:rsidRPr="53614F40">
        <w:t xml:space="preserve"> The intent of this item is to assess whether the member consistently takes all their medications as prescribed.</w:t>
      </w:r>
      <w:r w:rsidR="009E439A">
        <w:t xml:space="preserve"> </w:t>
      </w:r>
    </w:p>
    <w:p w14:paraId="4BBA1A5D" w14:textId="5F39C364" w:rsidR="450DA67C" w:rsidRDefault="53614F40" w:rsidP="53614F40">
      <w:pPr>
        <w:spacing w:before="80" w:after="80"/>
        <w:rPr>
          <w:color w:val="000000" w:themeColor="text1"/>
        </w:rPr>
      </w:pPr>
      <w:r w:rsidRPr="53614F40">
        <w:rPr>
          <w:b/>
          <w:bCs/>
        </w:rPr>
        <w:t xml:space="preserve">Definition: </w:t>
      </w:r>
      <w:r w:rsidRPr="53614F40">
        <w:t xml:space="preserve">Medication compliance indicates whether and to what degree the member takes medications as prescribed with respect to the timing, frequency, dosage, and duration of treatment. </w:t>
      </w:r>
    </w:p>
    <w:p w14:paraId="133E321F" w14:textId="77777777" w:rsidR="00C34086" w:rsidRDefault="53614F40" w:rsidP="53614F40">
      <w:pPr>
        <w:spacing w:before="80" w:after="80"/>
      </w:pPr>
      <w:r w:rsidRPr="53614F40">
        <w:rPr>
          <w:b/>
          <w:bCs/>
        </w:rPr>
        <w:t>Steps for Assessment:</w:t>
      </w:r>
      <w:r w:rsidRPr="53614F40">
        <w:t xml:space="preserve"> The nurse assessor should ask the member or caregiver directly</w:t>
      </w:r>
      <w:r w:rsidR="00F853D2">
        <w:t xml:space="preserve"> if they have missed medication doses, </w:t>
      </w:r>
      <w:r w:rsidRPr="53614F40">
        <w:t>taken them at</w:t>
      </w:r>
      <w:r w:rsidR="00F853D2">
        <w:t xml:space="preserve"> a</w:t>
      </w:r>
      <w:r w:rsidRPr="53614F40">
        <w:t xml:space="preserve"> time other than instructed</w:t>
      </w:r>
      <w:r w:rsidR="00E6147B">
        <w:t>,</w:t>
      </w:r>
      <w:r w:rsidRPr="53614F40">
        <w:t xml:space="preserve"> or terminated their medication before </w:t>
      </w:r>
      <w:r w:rsidR="00F853D2">
        <w:t xml:space="preserve">they were </w:t>
      </w:r>
      <w:r w:rsidRPr="53614F40">
        <w:t>instructed</w:t>
      </w:r>
      <w:r w:rsidR="00F853D2">
        <w:t>.</w:t>
      </w:r>
      <w:r w:rsidR="00037CD3">
        <w:t xml:space="preserve"> </w:t>
      </w:r>
      <w:r w:rsidR="00FB4476" w:rsidRPr="53614F40">
        <w:t xml:space="preserve">Prompts may be necessary to </w:t>
      </w:r>
      <w:r w:rsidR="00D41631">
        <w:t>determine medication compliance, such as:</w:t>
      </w:r>
      <w:r w:rsidR="00FB4476" w:rsidRPr="53614F40">
        <w:t xml:space="preserve"> </w:t>
      </w:r>
    </w:p>
    <w:p w14:paraId="56EC6DDA" w14:textId="77777777" w:rsidR="00C34086" w:rsidRPr="00C34086" w:rsidRDefault="00EF572F" w:rsidP="00C34086">
      <w:pPr>
        <w:pStyle w:val="ListParagraph"/>
        <w:numPr>
          <w:ilvl w:val="0"/>
          <w:numId w:val="78"/>
        </w:numPr>
        <w:spacing w:before="80" w:after="80"/>
        <w:rPr>
          <w:i/>
          <w:iCs/>
        </w:rPr>
      </w:pPr>
      <w:r w:rsidRPr="00C34086">
        <w:rPr>
          <w:i/>
        </w:rPr>
        <w:t xml:space="preserve">Do </w:t>
      </w:r>
      <w:r w:rsidRPr="00C34086">
        <w:rPr>
          <w:i/>
          <w:iCs/>
        </w:rPr>
        <w:t>you</w:t>
      </w:r>
      <w:r w:rsidR="00137D7A" w:rsidRPr="00C34086">
        <w:rPr>
          <w:i/>
          <w:iCs/>
        </w:rPr>
        <w:t xml:space="preserve"> always remember to take your medications? </w:t>
      </w:r>
    </w:p>
    <w:p w14:paraId="5ABDD8F5" w14:textId="77777777" w:rsidR="00C34086" w:rsidRPr="00C34086" w:rsidRDefault="00137D7A" w:rsidP="00C34086">
      <w:pPr>
        <w:pStyle w:val="ListParagraph"/>
        <w:numPr>
          <w:ilvl w:val="0"/>
          <w:numId w:val="78"/>
        </w:numPr>
        <w:spacing w:before="80" w:after="80"/>
        <w:rPr>
          <w:i/>
          <w:iCs/>
        </w:rPr>
      </w:pPr>
      <w:r w:rsidRPr="00C34086">
        <w:rPr>
          <w:i/>
          <w:iCs/>
        </w:rPr>
        <w:t xml:space="preserve">Do you ever miss a dose of your medications? </w:t>
      </w:r>
    </w:p>
    <w:p w14:paraId="24DC223A" w14:textId="473F1963" w:rsidR="450DA67C" w:rsidRPr="00C34086" w:rsidRDefault="00137D7A" w:rsidP="00C34086">
      <w:pPr>
        <w:pStyle w:val="ListParagraph"/>
        <w:numPr>
          <w:ilvl w:val="0"/>
          <w:numId w:val="78"/>
        </w:numPr>
        <w:spacing w:before="80" w:after="80"/>
        <w:rPr>
          <w:i/>
          <w:color w:val="000000" w:themeColor="text1"/>
        </w:rPr>
      </w:pPr>
      <w:r w:rsidRPr="00C34086">
        <w:rPr>
          <w:i/>
          <w:iCs/>
        </w:rPr>
        <w:t xml:space="preserve">How often do you forget to take your medications? </w:t>
      </w:r>
    </w:p>
    <w:p w14:paraId="3F9BD430" w14:textId="77777777" w:rsidR="005974C0" w:rsidRDefault="005974C0" w:rsidP="005974C0">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25"/>
      </w:tblGrid>
      <w:tr w:rsidR="5CDD6133" w14:paraId="2D70A42B" w14:textId="77777777" w:rsidTr="70EAD96A">
        <w:trPr>
          <w:trHeight w:val="300"/>
        </w:trPr>
        <w:tc>
          <w:tcPr>
            <w:tcW w:w="2820" w:type="dxa"/>
            <w:tcBorders>
              <w:top w:val="single" w:sz="6" w:space="0" w:color="auto"/>
              <w:left w:val="single" w:sz="6" w:space="0" w:color="auto"/>
            </w:tcBorders>
            <w:tcMar>
              <w:left w:w="90" w:type="dxa"/>
              <w:right w:w="90" w:type="dxa"/>
            </w:tcMar>
          </w:tcPr>
          <w:p w14:paraId="2E7A222E" w14:textId="140F444B" w:rsidR="5CDD6133" w:rsidRDefault="005974C0" w:rsidP="00FB3C1A">
            <w:pPr>
              <w:keepNext/>
              <w:spacing w:before="80" w:after="80" w:line="259" w:lineRule="auto"/>
              <w:rPr>
                <w:color w:val="000000" w:themeColor="text1"/>
              </w:rPr>
            </w:pPr>
            <w:r>
              <w:rPr>
                <w:b/>
                <w:bCs/>
              </w:rPr>
              <w:lastRenderedPageBreak/>
              <w:t>Response</w:t>
            </w:r>
          </w:p>
        </w:tc>
        <w:tc>
          <w:tcPr>
            <w:tcW w:w="6525" w:type="dxa"/>
            <w:tcBorders>
              <w:top w:val="single" w:sz="6" w:space="0" w:color="auto"/>
              <w:right w:val="single" w:sz="6" w:space="0" w:color="auto"/>
            </w:tcBorders>
            <w:tcMar>
              <w:left w:w="90" w:type="dxa"/>
              <w:right w:w="90" w:type="dxa"/>
            </w:tcMar>
          </w:tcPr>
          <w:p w14:paraId="1EBAD746" w14:textId="3A90D590" w:rsidR="5CDD6133" w:rsidRDefault="53614F40" w:rsidP="00FB3C1A">
            <w:pPr>
              <w:keepNext/>
              <w:spacing w:before="80" w:after="80" w:line="259" w:lineRule="auto"/>
              <w:rPr>
                <w:color w:val="000000" w:themeColor="text1"/>
              </w:rPr>
            </w:pPr>
            <w:r w:rsidRPr="53614F40">
              <w:rPr>
                <w:b/>
                <w:bCs/>
              </w:rPr>
              <w:t>Definition</w:t>
            </w:r>
          </w:p>
        </w:tc>
      </w:tr>
      <w:tr w:rsidR="5CDD6133" w14:paraId="0DBDF389" w14:textId="77777777" w:rsidTr="70EAD96A">
        <w:trPr>
          <w:trHeight w:val="300"/>
        </w:trPr>
        <w:tc>
          <w:tcPr>
            <w:tcW w:w="2820" w:type="dxa"/>
            <w:tcBorders>
              <w:left w:val="single" w:sz="6" w:space="0" w:color="auto"/>
              <w:bottom w:val="single" w:sz="6" w:space="0" w:color="auto"/>
            </w:tcBorders>
            <w:tcMar>
              <w:left w:w="90" w:type="dxa"/>
              <w:right w:w="90" w:type="dxa"/>
            </w:tcMar>
          </w:tcPr>
          <w:p w14:paraId="4CF0EE33" w14:textId="641B647D" w:rsidR="5CDD6133" w:rsidRDefault="00D05231" w:rsidP="53614F40">
            <w:pPr>
              <w:spacing w:before="80" w:after="80" w:line="259" w:lineRule="auto"/>
              <w:rPr>
                <w:color w:val="000000" w:themeColor="text1"/>
              </w:rPr>
            </w:pPr>
            <w:r>
              <w:t>Always compliant</w:t>
            </w:r>
          </w:p>
        </w:tc>
        <w:tc>
          <w:tcPr>
            <w:tcW w:w="6525" w:type="dxa"/>
            <w:tcBorders>
              <w:bottom w:val="single" w:sz="6" w:space="0" w:color="auto"/>
              <w:right w:val="single" w:sz="6" w:space="0" w:color="auto"/>
            </w:tcBorders>
            <w:tcMar>
              <w:left w:w="90" w:type="dxa"/>
              <w:right w:w="90" w:type="dxa"/>
            </w:tcMar>
          </w:tcPr>
          <w:p w14:paraId="2C308AF5" w14:textId="5AA42064" w:rsidR="5CDD6133" w:rsidRDefault="00037CD3" w:rsidP="25EBF8B3">
            <w:pPr>
              <w:spacing w:before="80" w:after="80" w:line="259" w:lineRule="auto"/>
              <w:rPr>
                <w:color w:val="000000" w:themeColor="text1"/>
              </w:rPr>
            </w:pPr>
            <w:r>
              <w:t>T</w:t>
            </w:r>
            <w:r w:rsidR="25EBF8B3">
              <w:t>he member is taking all their medication as prescribed</w:t>
            </w:r>
          </w:p>
        </w:tc>
      </w:tr>
      <w:tr w:rsidR="5CDD6133" w14:paraId="1B78AF78" w14:textId="77777777" w:rsidTr="70EAD96A">
        <w:trPr>
          <w:trHeight w:val="300"/>
        </w:trPr>
        <w:tc>
          <w:tcPr>
            <w:tcW w:w="2820" w:type="dxa"/>
            <w:tcBorders>
              <w:left w:val="single" w:sz="6" w:space="0" w:color="auto"/>
              <w:bottom w:val="single" w:sz="6" w:space="0" w:color="auto"/>
            </w:tcBorders>
            <w:tcMar>
              <w:left w:w="90" w:type="dxa"/>
              <w:right w:w="90" w:type="dxa"/>
            </w:tcMar>
          </w:tcPr>
          <w:p w14:paraId="38D9DD15" w14:textId="438A8703" w:rsidR="5CDD6133" w:rsidRDefault="00D05231" w:rsidP="53614F40">
            <w:pPr>
              <w:spacing w:before="80" w:after="80" w:line="259" w:lineRule="auto"/>
              <w:rPr>
                <w:color w:val="000000" w:themeColor="text1"/>
              </w:rPr>
            </w:pPr>
            <w:r>
              <w:t>Compliant most of the time</w:t>
            </w:r>
          </w:p>
        </w:tc>
        <w:tc>
          <w:tcPr>
            <w:tcW w:w="6525" w:type="dxa"/>
            <w:tcBorders>
              <w:bottom w:val="single" w:sz="6" w:space="0" w:color="auto"/>
              <w:right w:val="single" w:sz="6" w:space="0" w:color="auto"/>
            </w:tcBorders>
            <w:tcMar>
              <w:left w:w="90" w:type="dxa"/>
              <w:right w:w="90" w:type="dxa"/>
            </w:tcMar>
          </w:tcPr>
          <w:p w14:paraId="3755EDEC" w14:textId="2B382148" w:rsidR="5CDD6133" w:rsidRDefault="00E92F8A" w:rsidP="53614F40">
            <w:pPr>
              <w:spacing w:before="80" w:after="80" w:line="259" w:lineRule="auto"/>
              <w:rPr>
                <w:color w:val="000000" w:themeColor="text1"/>
              </w:rPr>
            </w:pPr>
            <w:r>
              <w:t>The member usually takes their medications as prescribed, but sometimes misses dose</w:t>
            </w:r>
            <w:r w:rsidR="00330BC3">
              <w:t>s</w:t>
            </w:r>
          </w:p>
        </w:tc>
      </w:tr>
      <w:tr w:rsidR="5CDD6133" w14:paraId="61DBC6EE" w14:textId="77777777" w:rsidTr="70EAD96A">
        <w:trPr>
          <w:trHeight w:val="300"/>
        </w:trPr>
        <w:tc>
          <w:tcPr>
            <w:tcW w:w="2820" w:type="dxa"/>
            <w:tcBorders>
              <w:left w:val="single" w:sz="6" w:space="0" w:color="auto"/>
              <w:bottom w:val="single" w:sz="6" w:space="0" w:color="auto"/>
            </w:tcBorders>
            <w:tcMar>
              <w:left w:w="90" w:type="dxa"/>
              <w:right w:w="90" w:type="dxa"/>
            </w:tcMar>
          </w:tcPr>
          <w:p w14:paraId="07C9D91C" w14:textId="42290E48" w:rsidR="5CDD6133" w:rsidRDefault="00D05231" w:rsidP="53614F40">
            <w:pPr>
              <w:spacing w:before="80" w:after="80" w:line="259" w:lineRule="auto"/>
              <w:rPr>
                <w:color w:val="000000" w:themeColor="text1"/>
              </w:rPr>
            </w:pPr>
            <w:r>
              <w:t>Not compliant</w:t>
            </w:r>
          </w:p>
        </w:tc>
        <w:tc>
          <w:tcPr>
            <w:tcW w:w="6525" w:type="dxa"/>
            <w:tcBorders>
              <w:bottom w:val="single" w:sz="6" w:space="0" w:color="auto"/>
              <w:right w:val="single" w:sz="6" w:space="0" w:color="auto"/>
            </w:tcBorders>
            <w:tcMar>
              <w:left w:w="90" w:type="dxa"/>
              <w:right w:w="90" w:type="dxa"/>
            </w:tcMar>
          </w:tcPr>
          <w:p w14:paraId="5B39F010" w14:textId="493256C8" w:rsidR="5CDD6133" w:rsidRDefault="00037CD3" w:rsidP="53614F40">
            <w:pPr>
              <w:spacing w:before="80" w:after="80" w:line="259" w:lineRule="auto"/>
              <w:rPr>
                <w:color w:val="000000" w:themeColor="text1"/>
              </w:rPr>
            </w:pPr>
            <w:r>
              <w:t>The</w:t>
            </w:r>
            <w:r w:rsidR="53614F40">
              <w:t xml:space="preserve"> member </w:t>
            </w:r>
            <w:r w:rsidR="00330BC3">
              <w:t>typically does</w:t>
            </w:r>
            <w:r w:rsidR="53614F40">
              <w:t xml:space="preserve"> not </w:t>
            </w:r>
            <w:r w:rsidR="00330BC3">
              <w:t>take</w:t>
            </w:r>
            <w:r w:rsidR="53614F40">
              <w:t xml:space="preserve"> their medication as prescribed or </w:t>
            </w:r>
            <w:r w:rsidR="00330BC3">
              <w:t>often misses doses</w:t>
            </w:r>
          </w:p>
        </w:tc>
      </w:tr>
    </w:tbl>
    <w:p w14:paraId="6334AA5C" w14:textId="014CF80F" w:rsidR="3C0137BF" w:rsidRDefault="4FD6D98C" w:rsidP="53614F40">
      <w:pPr>
        <w:spacing w:before="80" w:after="80"/>
      </w:pPr>
      <w:r w:rsidRPr="4FD6D98C">
        <w:t xml:space="preserve">_______________________________________________________________________________________ </w:t>
      </w:r>
    </w:p>
    <w:p w14:paraId="55DFB550" w14:textId="7B3B6406" w:rsidR="00FE1B05" w:rsidRDefault="00FE1B05">
      <w:pPr>
        <w:rPr>
          <w:color w:val="000000" w:themeColor="text1"/>
          <w:sz w:val="12"/>
          <w:szCs w:val="12"/>
        </w:rPr>
      </w:pPr>
      <w:r>
        <w:br w:type="page"/>
      </w:r>
    </w:p>
    <w:p w14:paraId="7096FC85" w14:textId="5218A463" w:rsidR="3C0137BF" w:rsidRDefault="4FD6D98C" w:rsidP="53614F40">
      <w:pPr>
        <w:pStyle w:val="Heading2"/>
        <w:spacing w:before="80" w:after="80"/>
      </w:pPr>
      <w:bookmarkStart w:id="40" w:name="_Toc1622862810"/>
      <w:bookmarkStart w:id="41" w:name="_Toc1317382383"/>
      <w:bookmarkStart w:id="42" w:name="_Toc226009421"/>
      <w:r w:rsidRPr="00512849">
        <w:lastRenderedPageBreak/>
        <w:t>Section 1</w:t>
      </w:r>
      <w:r w:rsidR="00F20DBA">
        <w:t>0</w:t>
      </w:r>
      <w:r w:rsidRPr="00512849">
        <w:t xml:space="preserve"> - Medical Care</w:t>
      </w:r>
      <w:bookmarkEnd w:id="40"/>
      <w:bookmarkEnd w:id="41"/>
      <w:bookmarkEnd w:id="42"/>
    </w:p>
    <w:p w14:paraId="43E51AE9" w14:textId="77777777" w:rsidR="006E3482" w:rsidRDefault="69F50486" w:rsidP="53614F40">
      <w:pPr>
        <w:spacing w:before="80" w:after="80"/>
      </w:pPr>
      <w:r w:rsidRPr="69F50486">
        <w:rPr>
          <w:b/>
          <w:bCs/>
        </w:rPr>
        <w:t>Purpose:</w:t>
      </w:r>
      <w:r w:rsidRPr="69F50486">
        <w:t xml:space="preserve"> The medical care section evaluates the scope, frequency, and type of medical services the member is currently receiving. This helps identify current care needs and evaluate the member’s use of healthcare services, including emergency visits and hospitalizations. </w:t>
      </w:r>
    </w:p>
    <w:p w14:paraId="28C3681E" w14:textId="642BCC4E" w:rsidR="02BA2C8B" w:rsidRDefault="4863F664" w:rsidP="53614F40">
      <w:pPr>
        <w:spacing w:before="80" w:after="80"/>
      </w:pPr>
      <w:r w:rsidRPr="51F3A657">
        <w:rPr>
          <w:b/>
          <w:bCs/>
        </w:rPr>
        <w:t xml:space="preserve">Process: </w:t>
      </w:r>
      <w:r>
        <w:t xml:space="preserve">Ultimately, this section is completed using a structured interview, directly asking the member and/or their caregiver. </w:t>
      </w:r>
      <w:r w:rsidR="1F9DDD46">
        <w:t xml:space="preserve"> However, if </w:t>
      </w:r>
      <w:r w:rsidR="3FB98F91">
        <w:t xml:space="preserve">the nurse assessor </w:t>
      </w:r>
      <w:r w:rsidR="0091D8FD">
        <w:t>is able to</w:t>
      </w:r>
      <w:r w:rsidR="709A0F27">
        <w:t xml:space="preserve"> access supportive documentation</w:t>
      </w:r>
      <w:r w:rsidR="5FF7CD05">
        <w:t xml:space="preserve"> (e.g</w:t>
      </w:r>
      <w:r w:rsidR="584E5F7C">
        <w:t>.</w:t>
      </w:r>
      <w:r w:rsidR="03AED328">
        <w:t>,</w:t>
      </w:r>
      <w:r w:rsidR="5FF7CD05">
        <w:t xml:space="preserve"> a VNA folder, hospital discharge summary)</w:t>
      </w:r>
      <w:r w:rsidR="38ADB105">
        <w:t>,</w:t>
      </w:r>
      <w:r w:rsidR="721449E9">
        <w:t xml:space="preserve"> it may be used to confirm</w:t>
      </w:r>
      <w:r w:rsidR="6D0D95D0">
        <w:t xml:space="preserve"> current services that the member is receiving. </w:t>
      </w:r>
    </w:p>
    <w:p w14:paraId="43689F84" w14:textId="08E98CFA" w:rsidR="02BA2C8B" w:rsidRDefault="6214AD51" w:rsidP="53614F40">
      <w:pPr>
        <w:spacing w:before="80" w:after="80"/>
      </w:pPr>
      <w:r w:rsidRPr="6214AD51">
        <w:rPr>
          <w:b/>
          <w:bCs/>
        </w:rPr>
        <w:t xml:space="preserve">Assessment Considerations: </w:t>
      </w:r>
      <w:r w:rsidRPr="6214AD51">
        <w:t xml:space="preserve">It is essential to assess the type and frequency of services to determine the adequacy of care and support. It may be necessary to consider the potential challenges to receiving such services due to lack of transportation or financial constraints, and how these challenges impact the member’s health status. </w:t>
      </w:r>
    </w:p>
    <w:p w14:paraId="01F3B5B3" w14:textId="7840214E" w:rsidR="02BA2C8B" w:rsidRDefault="056EA7A5" w:rsidP="53614F40">
      <w:pPr>
        <w:spacing w:before="80" w:after="80"/>
      </w:pPr>
      <w:r w:rsidRPr="10F81A08">
        <w:rPr>
          <w:b/>
          <w:bCs/>
        </w:rPr>
        <w:t>Answer Structure:</w:t>
      </w:r>
      <w:r>
        <w:t xml:space="preserve"> The answer structures in this section are self-explanatory but may require further prompting of the member. </w:t>
      </w:r>
    </w:p>
    <w:p w14:paraId="24E2894C" w14:textId="2554FD97" w:rsidR="25EBF8B3" w:rsidRDefault="25EBF8B3" w:rsidP="25EBF8B3">
      <w:pPr>
        <w:spacing w:before="80" w:after="80"/>
      </w:pPr>
    </w:p>
    <w:p w14:paraId="6E92A74E" w14:textId="77777777" w:rsidR="003D693C" w:rsidRDefault="003D693C" w:rsidP="25EBF8B3">
      <w:pPr>
        <w:spacing w:before="80" w:after="80"/>
      </w:pPr>
    </w:p>
    <w:p w14:paraId="4371411D" w14:textId="58DCBA42" w:rsidR="02BA2C8B" w:rsidRDefault="4A30EDE4" w:rsidP="4A30EDE4">
      <w:pPr>
        <w:pStyle w:val="Heading3"/>
        <w:keepNext w:val="0"/>
        <w:keepLines w:val="0"/>
        <w:spacing w:before="80" w:after="80"/>
        <w:rPr>
          <w:b w:val="0"/>
          <w:bCs w:val="0"/>
          <w:color w:val="000000" w:themeColor="text1"/>
        </w:rPr>
      </w:pPr>
      <w:r w:rsidRPr="4A30EDE4">
        <w:t>1 - Has the member had to stay overnight in a hospital in the last 3 months?</w:t>
      </w:r>
    </w:p>
    <w:p w14:paraId="5A2A01F8" w14:textId="17149815" w:rsidR="02BA2C8B" w:rsidRDefault="53614F40" w:rsidP="3AE6FBF2">
      <w:pPr>
        <w:spacing w:before="80" w:after="80"/>
        <w:rPr>
          <w:color w:val="000000" w:themeColor="text1"/>
        </w:rPr>
      </w:pPr>
      <w:r w:rsidRPr="3AE6FBF2">
        <w:rPr>
          <w:b/>
          <w:bCs/>
          <w:color w:val="000000" w:themeColor="text1"/>
        </w:rPr>
        <w:t xml:space="preserve">Intent: </w:t>
      </w:r>
      <w:r w:rsidR="6C7E249C" w:rsidRPr="3AE6FBF2">
        <w:rPr>
          <w:color w:val="000000" w:themeColor="text1"/>
        </w:rPr>
        <w:t xml:space="preserve">The intent of this item is to identify if the member has had a recent hospitalization. </w:t>
      </w:r>
    </w:p>
    <w:p w14:paraId="73C647D8" w14:textId="5B7F87CE" w:rsidR="02BA2C8B" w:rsidRDefault="4863F664" w:rsidP="3AE6FBF2">
      <w:pPr>
        <w:spacing w:before="80" w:after="80"/>
        <w:rPr>
          <w:color w:val="000000" w:themeColor="text1"/>
        </w:rPr>
      </w:pPr>
      <w:r w:rsidRPr="3AE6FBF2">
        <w:rPr>
          <w:b/>
          <w:bCs/>
          <w:color w:val="000000" w:themeColor="text1"/>
        </w:rPr>
        <w:t xml:space="preserve">Definition: </w:t>
      </w:r>
      <w:r w:rsidRPr="3AE6FBF2">
        <w:rPr>
          <w:color w:val="000000" w:themeColor="text1"/>
        </w:rPr>
        <w:t xml:space="preserve">Staying overnight at the hospital refers to the member being </w:t>
      </w:r>
      <w:r w:rsidRPr="009D19A1">
        <w:rPr>
          <w:color w:val="000000" w:themeColor="text1"/>
        </w:rPr>
        <w:t xml:space="preserve">admitted </w:t>
      </w:r>
      <w:r w:rsidRPr="3AE6FBF2">
        <w:rPr>
          <w:color w:val="000000" w:themeColor="text1"/>
        </w:rPr>
        <w:t>to the hospital and being discharged the next calendar day or on a subsequent day. This includes psychiatric hospitalization and/or hospitalization for acute substance use. It does not include staying in the emergency room overnight while waiting to be seen</w:t>
      </w:r>
      <w:r w:rsidR="420FFAFD" w:rsidRPr="3AE6FBF2">
        <w:rPr>
          <w:color w:val="000000" w:themeColor="text1"/>
        </w:rPr>
        <w:t>, a stay in a rehabilitation center or nursing home, or staying overnight for a sleep study.</w:t>
      </w:r>
    </w:p>
    <w:p w14:paraId="77204A4B" w14:textId="09AF9D9B"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Ask the member or caregiver if </w:t>
      </w:r>
      <w:r w:rsidRPr="7B910B11">
        <w:rPr>
          <w:color w:val="000000" w:themeColor="text1"/>
        </w:rPr>
        <w:t>the</w:t>
      </w:r>
      <w:r w:rsidR="59A38131" w:rsidRPr="7B910B11">
        <w:rPr>
          <w:color w:val="000000" w:themeColor="text1"/>
        </w:rPr>
        <w:t xml:space="preserve"> member </w:t>
      </w:r>
      <w:r w:rsidRPr="7B910B11">
        <w:rPr>
          <w:color w:val="000000" w:themeColor="text1"/>
        </w:rPr>
        <w:t>ha</w:t>
      </w:r>
      <w:r w:rsidR="0D74DBB6" w:rsidRPr="7B910B11">
        <w:rPr>
          <w:color w:val="000000" w:themeColor="text1"/>
        </w:rPr>
        <w:t>s</w:t>
      </w:r>
      <w:r w:rsidR="335E562D" w:rsidRPr="7B910B11">
        <w:rPr>
          <w:color w:val="000000" w:themeColor="text1"/>
        </w:rPr>
        <w:t xml:space="preserve"> been</w:t>
      </w:r>
      <w:r w:rsidRPr="53614F40">
        <w:rPr>
          <w:color w:val="000000" w:themeColor="text1"/>
        </w:rPr>
        <w:t xml:space="preserve"> admitted to the hospital in the past three months. Be transparent that the definition of hospital includes psychiatric inpatient hospitalizations and/or hospitalization for acute substance use. If they answer in the affirmative, inquire whether they were admitted to the hospital. </w:t>
      </w:r>
      <w:r w:rsidR="00A12B37">
        <w:rPr>
          <w:color w:val="000000" w:themeColor="text1"/>
        </w:rPr>
        <w:t>You may need to</w:t>
      </w:r>
      <w:r w:rsidRPr="53614F40">
        <w:rPr>
          <w:color w:val="000000" w:themeColor="text1"/>
        </w:rPr>
        <w:t xml:space="preserve"> specify the difference between being admitted and waiting overnight. </w:t>
      </w:r>
    </w:p>
    <w:p w14:paraId="4DA48668" w14:textId="20946481" w:rsidR="02BA2C8B" w:rsidRDefault="00BB31D7" w:rsidP="25EBF8B3">
      <w:pPr>
        <w:spacing w:before="80" w:after="80"/>
        <w:rPr>
          <w:color w:val="000000" w:themeColor="text1"/>
        </w:rPr>
      </w:pPr>
      <w:r>
        <w:rPr>
          <w:b/>
          <w:bCs/>
          <w:color w:val="000000" w:themeColor="text1"/>
        </w:rPr>
        <w:t>Response:</w:t>
      </w:r>
      <w:r w:rsidR="25EBF8B3" w:rsidRPr="70EAD96A">
        <w:rPr>
          <w:b/>
          <w:bCs/>
          <w:color w:val="000000" w:themeColor="text1"/>
        </w:rPr>
        <w:t xml:space="preserve"> </w:t>
      </w:r>
      <w:r w:rsidR="00697996" w:rsidRPr="00B92C21">
        <w:t>Choose the appropriate answer from the selections provided</w:t>
      </w:r>
      <w:r w:rsidR="00697996">
        <w:t xml:space="preserve">. </w:t>
      </w:r>
      <w:r w:rsidR="25EBF8B3" w:rsidRPr="70EAD96A">
        <w:rPr>
          <w:color w:val="000000" w:themeColor="text1"/>
        </w:rPr>
        <w:t xml:space="preserve">If information about the member’s hospital stays is not available, choose Unknown.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05"/>
      </w:tblGrid>
      <w:tr w:rsidR="02BA2C8B" w14:paraId="74061BF1" w14:textId="77777777" w:rsidTr="70EAD96A">
        <w:trPr>
          <w:trHeight w:val="285"/>
        </w:trPr>
        <w:tc>
          <w:tcPr>
            <w:tcW w:w="2940" w:type="dxa"/>
            <w:tcBorders>
              <w:top w:val="single" w:sz="6" w:space="0" w:color="auto"/>
              <w:left w:val="single" w:sz="6" w:space="0" w:color="auto"/>
            </w:tcBorders>
            <w:tcMar>
              <w:left w:w="90" w:type="dxa"/>
              <w:right w:w="90" w:type="dxa"/>
            </w:tcMar>
          </w:tcPr>
          <w:p w14:paraId="2C1E97D3" w14:textId="55BC28AE" w:rsidR="02BA2C8B" w:rsidRDefault="00697996" w:rsidP="53614F40">
            <w:pPr>
              <w:spacing w:before="80" w:after="80" w:line="259" w:lineRule="auto"/>
              <w:rPr>
                <w:color w:val="000000" w:themeColor="text1"/>
              </w:rPr>
            </w:pPr>
            <w:r>
              <w:rPr>
                <w:b/>
                <w:bCs/>
                <w:color w:val="000000" w:themeColor="text1"/>
              </w:rPr>
              <w:t xml:space="preserve">Response </w:t>
            </w:r>
          </w:p>
        </w:tc>
        <w:tc>
          <w:tcPr>
            <w:tcW w:w="6405" w:type="dxa"/>
            <w:tcBorders>
              <w:top w:val="single" w:sz="6" w:space="0" w:color="auto"/>
              <w:right w:val="single" w:sz="6" w:space="0" w:color="auto"/>
            </w:tcBorders>
            <w:tcMar>
              <w:left w:w="90" w:type="dxa"/>
              <w:right w:w="90" w:type="dxa"/>
            </w:tcMar>
          </w:tcPr>
          <w:p w14:paraId="66CEC18D" w14:textId="1187E10F"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29E07740" w14:textId="77777777" w:rsidTr="70EAD96A">
        <w:trPr>
          <w:trHeight w:val="285"/>
        </w:trPr>
        <w:tc>
          <w:tcPr>
            <w:tcW w:w="2940" w:type="dxa"/>
            <w:tcBorders>
              <w:left w:val="single" w:sz="6" w:space="0" w:color="auto"/>
            </w:tcBorders>
            <w:tcMar>
              <w:left w:w="90" w:type="dxa"/>
              <w:right w:w="90" w:type="dxa"/>
            </w:tcMar>
          </w:tcPr>
          <w:p w14:paraId="58009E1D" w14:textId="5E34CCC6" w:rsidR="02BA2C8B" w:rsidRDefault="53614F40" w:rsidP="53614F40">
            <w:pPr>
              <w:spacing w:before="80" w:after="80" w:line="259" w:lineRule="auto"/>
              <w:rPr>
                <w:color w:val="000000" w:themeColor="text1"/>
              </w:rPr>
            </w:pPr>
            <w:r w:rsidRPr="53614F40">
              <w:rPr>
                <w:color w:val="000000" w:themeColor="text1"/>
              </w:rPr>
              <w:t>Yes</w:t>
            </w:r>
          </w:p>
        </w:tc>
        <w:tc>
          <w:tcPr>
            <w:tcW w:w="6405" w:type="dxa"/>
            <w:tcBorders>
              <w:right w:val="single" w:sz="6" w:space="0" w:color="auto"/>
            </w:tcBorders>
            <w:tcMar>
              <w:left w:w="90" w:type="dxa"/>
              <w:right w:w="90" w:type="dxa"/>
            </w:tcMar>
          </w:tcPr>
          <w:p w14:paraId="473FDA09" w14:textId="302A95DF" w:rsidR="02BA2C8B" w:rsidRDefault="1C5DC674" w:rsidP="53614F40">
            <w:pPr>
              <w:spacing w:before="80" w:after="80" w:line="259" w:lineRule="auto"/>
              <w:rPr>
                <w:color w:val="000000" w:themeColor="text1"/>
              </w:rPr>
            </w:pPr>
            <w:r w:rsidRPr="70EAD96A">
              <w:rPr>
                <w:color w:val="000000" w:themeColor="text1"/>
              </w:rPr>
              <w:t>The member has had to stay overnight in the hospital</w:t>
            </w:r>
            <w:r w:rsidR="3E204397" w:rsidRPr="70EAD96A">
              <w:rPr>
                <w:color w:val="000000" w:themeColor="text1"/>
              </w:rPr>
              <w:t xml:space="preserve"> in</w:t>
            </w:r>
            <w:r w:rsidRPr="70EAD96A">
              <w:rPr>
                <w:color w:val="000000" w:themeColor="text1"/>
              </w:rPr>
              <w:t xml:space="preserve"> the last 3 months</w:t>
            </w:r>
          </w:p>
        </w:tc>
      </w:tr>
      <w:tr w:rsidR="02BA2C8B" w14:paraId="74FA3F52" w14:textId="77777777" w:rsidTr="70EAD96A">
        <w:trPr>
          <w:trHeight w:val="285"/>
        </w:trPr>
        <w:tc>
          <w:tcPr>
            <w:tcW w:w="2940" w:type="dxa"/>
            <w:tcBorders>
              <w:left w:val="single" w:sz="6" w:space="0" w:color="auto"/>
              <w:bottom w:val="single" w:sz="6" w:space="0" w:color="auto"/>
            </w:tcBorders>
            <w:tcMar>
              <w:left w:w="90" w:type="dxa"/>
              <w:right w:w="90" w:type="dxa"/>
            </w:tcMar>
          </w:tcPr>
          <w:p w14:paraId="42B104B7" w14:textId="506E031B" w:rsidR="02BA2C8B" w:rsidRDefault="53614F40" w:rsidP="53614F40">
            <w:pPr>
              <w:spacing w:before="80" w:after="80" w:line="259" w:lineRule="auto"/>
              <w:rPr>
                <w:color w:val="000000" w:themeColor="text1"/>
              </w:rPr>
            </w:pPr>
            <w:r w:rsidRPr="53614F40">
              <w:rPr>
                <w:color w:val="000000" w:themeColor="text1"/>
              </w:rPr>
              <w:t>No</w:t>
            </w:r>
          </w:p>
        </w:tc>
        <w:tc>
          <w:tcPr>
            <w:tcW w:w="6405" w:type="dxa"/>
            <w:tcBorders>
              <w:bottom w:val="single" w:sz="6" w:space="0" w:color="auto"/>
              <w:right w:val="single" w:sz="6" w:space="0" w:color="auto"/>
            </w:tcBorders>
            <w:tcMar>
              <w:left w:w="90" w:type="dxa"/>
              <w:right w:w="90" w:type="dxa"/>
            </w:tcMar>
          </w:tcPr>
          <w:p w14:paraId="054643FB" w14:textId="64FE9DC6" w:rsidR="02BA2C8B" w:rsidRDefault="5478B2C1" w:rsidP="53614F40">
            <w:pPr>
              <w:spacing w:before="80" w:after="80" w:line="259" w:lineRule="auto"/>
              <w:rPr>
                <w:color w:val="000000" w:themeColor="text1"/>
              </w:rPr>
            </w:pPr>
            <w:r w:rsidRPr="70EAD96A">
              <w:rPr>
                <w:color w:val="000000" w:themeColor="text1"/>
              </w:rPr>
              <w:t>The member</w:t>
            </w:r>
            <w:r w:rsidRPr="70EAD96A">
              <w:t xml:space="preserve"> </w:t>
            </w:r>
            <w:r w:rsidR="17B58646" w:rsidRPr="70EAD96A">
              <w:t>ha</w:t>
            </w:r>
            <w:r w:rsidR="71B404F3" w:rsidRPr="70EAD96A">
              <w:t>s</w:t>
            </w:r>
            <w:r w:rsidR="17B58646" w:rsidRPr="70EAD96A">
              <w:t xml:space="preserve"> not had to</w:t>
            </w:r>
            <w:r w:rsidR="17B58646" w:rsidRPr="70EAD96A">
              <w:rPr>
                <w:color w:val="000000" w:themeColor="text1"/>
              </w:rPr>
              <w:t xml:space="preserve"> </w:t>
            </w:r>
            <w:r w:rsidRPr="70EAD96A">
              <w:rPr>
                <w:color w:val="000000" w:themeColor="text1"/>
              </w:rPr>
              <w:t>stay overnight in the hospital in the last 3 months</w:t>
            </w:r>
          </w:p>
        </w:tc>
      </w:tr>
      <w:tr w:rsidR="02BA2C8B" w14:paraId="25DDB5F2" w14:textId="77777777" w:rsidTr="70EAD96A">
        <w:trPr>
          <w:trHeight w:val="285"/>
        </w:trPr>
        <w:tc>
          <w:tcPr>
            <w:tcW w:w="2940" w:type="dxa"/>
            <w:tcBorders>
              <w:left w:val="single" w:sz="6" w:space="0" w:color="auto"/>
              <w:bottom w:val="single" w:sz="6" w:space="0" w:color="auto"/>
            </w:tcBorders>
            <w:tcMar>
              <w:left w:w="90" w:type="dxa"/>
              <w:right w:w="90" w:type="dxa"/>
            </w:tcMar>
          </w:tcPr>
          <w:p w14:paraId="0B9713ED" w14:textId="5B724FF4" w:rsidR="02BA2C8B" w:rsidRDefault="53614F40" w:rsidP="53614F40">
            <w:pPr>
              <w:spacing w:before="80" w:after="80" w:line="259" w:lineRule="auto"/>
              <w:rPr>
                <w:color w:val="000000" w:themeColor="text1"/>
              </w:rPr>
            </w:pPr>
            <w:r w:rsidRPr="53614F40">
              <w:rPr>
                <w:color w:val="000000" w:themeColor="text1"/>
              </w:rPr>
              <w:t>Unknown</w:t>
            </w:r>
          </w:p>
        </w:tc>
        <w:tc>
          <w:tcPr>
            <w:tcW w:w="6405" w:type="dxa"/>
            <w:tcBorders>
              <w:bottom w:val="single" w:sz="6" w:space="0" w:color="auto"/>
              <w:right w:val="single" w:sz="6" w:space="0" w:color="auto"/>
            </w:tcBorders>
            <w:tcMar>
              <w:left w:w="90" w:type="dxa"/>
              <w:right w:w="90" w:type="dxa"/>
            </w:tcMar>
          </w:tcPr>
          <w:p w14:paraId="4D9ED1D7" w14:textId="35B319EE" w:rsidR="02BA2C8B" w:rsidRDefault="4863F664" w:rsidP="53614F40">
            <w:pPr>
              <w:spacing w:before="80" w:after="80" w:line="259" w:lineRule="auto"/>
              <w:rPr>
                <w:color w:val="000000" w:themeColor="text1"/>
              </w:rPr>
            </w:pPr>
            <w:r w:rsidRPr="70EAD96A">
              <w:rPr>
                <w:color w:val="000000" w:themeColor="text1"/>
              </w:rPr>
              <w:t xml:space="preserve">Information about the member’s hospital stays </w:t>
            </w:r>
            <w:r w:rsidR="2C5D0893" w:rsidRPr="70EAD96A">
              <w:rPr>
                <w:color w:val="000000" w:themeColor="text1"/>
              </w:rPr>
              <w:t>is</w:t>
            </w:r>
            <w:r w:rsidRPr="70EAD96A">
              <w:rPr>
                <w:color w:val="000000" w:themeColor="text1"/>
              </w:rPr>
              <w:t xml:space="preserve"> </w:t>
            </w:r>
            <w:r w:rsidR="4E2B1BA5" w:rsidRPr="70EAD96A">
              <w:rPr>
                <w:color w:val="000000" w:themeColor="text1"/>
              </w:rPr>
              <w:t>unknown</w:t>
            </w:r>
          </w:p>
        </w:tc>
      </w:tr>
    </w:tbl>
    <w:p w14:paraId="4C72A85E" w14:textId="5A19EEC8" w:rsidR="02BA2C8B" w:rsidRDefault="02BA2C8B" w:rsidP="53614F40">
      <w:pPr>
        <w:spacing w:before="80" w:after="80"/>
        <w:rPr>
          <w:color w:val="000000" w:themeColor="text1"/>
        </w:rPr>
      </w:pPr>
    </w:p>
    <w:p w14:paraId="5DC0F1B8" w14:textId="3C0EDC4C" w:rsidR="02BA2C8B" w:rsidRDefault="02BA2C8B" w:rsidP="53614F40">
      <w:pPr>
        <w:spacing w:before="80" w:after="80"/>
      </w:pPr>
    </w:p>
    <w:p w14:paraId="1D009AE4" w14:textId="636E07C6" w:rsidR="02BA2C8B" w:rsidRPr="00CF4C39" w:rsidRDefault="4A30EDE4" w:rsidP="4A30EDE4">
      <w:pPr>
        <w:pStyle w:val="Heading3"/>
        <w:keepNext w:val="0"/>
        <w:keepLines w:val="0"/>
        <w:spacing w:before="80" w:after="80"/>
        <w:rPr>
          <w:b w:val="0"/>
        </w:rPr>
      </w:pPr>
      <w:r w:rsidRPr="4A30EDE4">
        <w:t>2 - Has the member had to go to the emergency room, urgent care, or unplanned medical visit in the last three months</w:t>
      </w:r>
      <w:r w:rsidR="00393ECE">
        <w:t xml:space="preserve"> </w:t>
      </w:r>
      <w:r w:rsidR="00393ECE" w:rsidRPr="00CF4C39">
        <w:t>without an overnight stay</w:t>
      </w:r>
      <w:r w:rsidRPr="4A30EDE4">
        <w:t>?</w:t>
      </w:r>
    </w:p>
    <w:p w14:paraId="62E56406" w14:textId="087B81DC" w:rsidR="02BA2C8B" w:rsidRDefault="53614F40" w:rsidP="53614F40">
      <w:pPr>
        <w:spacing w:before="80" w:after="80"/>
        <w:rPr>
          <w:color w:val="000000" w:themeColor="text1"/>
        </w:rPr>
      </w:pPr>
      <w:r w:rsidRPr="00CF4C39">
        <w:rPr>
          <w:b/>
        </w:rPr>
        <w:t xml:space="preserve">Intent: </w:t>
      </w:r>
      <w:r w:rsidRPr="00CF4C39">
        <w:t xml:space="preserve">The intent of this item is to identify </w:t>
      </w:r>
      <w:r w:rsidR="578B8000" w:rsidRPr="00CF4C39">
        <w:t xml:space="preserve">if the member had to go to the emergency room, urgent care, or </w:t>
      </w:r>
      <w:r w:rsidRPr="00CF4C39">
        <w:t xml:space="preserve">unplanned </w:t>
      </w:r>
      <w:r w:rsidR="75A4A700" w:rsidRPr="00CF4C39">
        <w:t>medical visit in the past three months</w:t>
      </w:r>
      <w:r w:rsidR="00393ECE" w:rsidRPr="00CF4C39">
        <w:t xml:space="preserve"> without an overnight stay</w:t>
      </w:r>
      <w:r w:rsidR="75A4A700" w:rsidRPr="00CF4C39">
        <w:t>.</w:t>
      </w:r>
      <w:r w:rsidRPr="00CF4C39">
        <w:t xml:space="preserve"> </w:t>
      </w:r>
      <w:r w:rsidRPr="53614F40">
        <w:rPr>
          <w:color w:val="000000" w:themeColor="text1"/>
        </w:rPr>
        <w:t>Frequent emergency or urgent care visits often point to chronic conditions, acute episodes, or gaps in preventive care.</w:t>
      </w:r>
    </w:p>
    <w:p w14:paraId="17087B2F" w14:textId="7E7D1C2C" w:rsidR="02BA2C8B" w:rsidRDefault="53614F40" w:rsidP="53614F40">
      <w:pPr>
        <w:spacing w:before="80" w:after="80"/>
        <w:rPr>
          <w:color w:val="000000" w:themeColor="text1"/>
        </w:rPr>
      </w:pPr>
      <w:r w:rsidRPr="70EAD96A">
        <w:rPr>
          <w:b/>
          <w:bCs/>
          <w:color w:val="000000" w:themeColor="text1"/>
        </w:rPr>
        <w:t xml:space="preserve">Definition: </w:t>
      </w:r>
      <w:r w:rsidRPr="70EAD96A">
        <w:rPr>
          <w:color w:val="000000" w:themeColor="text1"/>
        </w:rPr>
        <w:t>Emergency Room</w:t>
      </w:r>
      <w:r w:rsidR="6E6421C2" w:rsidRPr="70EAD96A">
        <w:rPr>
          <w:color w:val="000000" w:themeColor="text1"/>
        </w:rPr>
        <w:t xml:space="preserve"> -</w:t>
      </w:r>
      <w:r w:rsidRPr="70EAD96A">
        <w:rPr>
          <w:color w:val="000000" w:themeColor="text1"/>
        </w:rPr>
        <w:t xml:space="preserve"> a hospital facility that is staffed 24 hours a day, 7 days a week, and provides unscheduled outpatient services to members whose condition requires immediate care. Also known as Emergency Department, trauma center.</w:t>
      </w:r>
    </w:p>
    <w:p w14:paraId="6F152920" w14:textId="46662D77" w:rsidR="02BA2C8B" w:rsidRDefault="4D6CD6A3" w:rsidP="25EBF8B3">
      <w:pPr>
        <w:spacing w:before="80" w:after="80"/>
        <w:rPr>
          <w:color w:val="000000" w:themeColor="text1"/>
        </w:rPr>
      </w:pPr>
      <w:r w:rsidRPr="70EAD96A">
        <w:rPr>
          <w:color w:val="000000" w:themeColor="text1"/>
        </w:rPr>
        <w:t>Urgent Care</w:t>
      </w:r>
      <w:r w:rsidR="0B6226C6" w:rsidRPr="70EAD96A">
        <w:rPr>
          <w:color w:val="000000" w:themeColor="text1"/>
        </w:rPr>
        <w:t xml:space="preserve"> -</w:t>
      </w:r>
      <w:r w:rsidRPr="70EAD96A">
        <w:rPr>
          <w:color w:val="000000" w:themeColor="text1"/>
        </w:rPr>
        <w:t xml:space="preserve"> a medical facility that provides care for illnesses or injuries that are not life</w:t>
      </w:r>
      <w:r w:rsidR="1228A63B" w:rsidRPr="70EAD96A">
        <w:rPr>
          <w:color w:val="000000" w:themeColor="text1"/>
        </w:rPr>
        <w:t xml:space="preserve"> </w:t>
      </w:r>
      <w:r w:rsidRPr="70EAD96A">
        <w:rPr>
          <w:color w:val="000000" w:themeColor="text1"/>
        </w:rPr>
        <w:t>threatening but require immediate treatment. Also known as after-hours walk-in clinics, quick care clinics, Minute Clinics, and minor emergency centers.</w:t>
      </w:r>
    </w:p>
    <w:p w14:paraId="33F00446" w14:textId="6084742E" w:rsidR="02BA2C8B" w:rsidRDefault="4863F664" w:rsidP="53614F40">
      <w:pPr>
        <w:spacing w:before="80" w:after="80"/>
        <w:rPr>
          <w:color w:val="000000" w:themeColor="text1"/>
        </w:rPr>
      </w:pPr>
      <w:r w:rsidRPr="70EAD96A">
        <w:rPr>
          <w:color w:val="000000" w:themeColor="text1"/>
        </w:rPr>
        <w:t>Unplanned medical visit</w:t>
      </w:r>
      <w:r w:rsidR="2B3A4986" w:rsidRPr="70EAD96A">
        <w:rPr>
          <w:color w:val="000000" w:themeColor="text1"/>
        </w:rPr>
        <w:t xml:space="preserve"> -</w:t>
      </w:r>
      <w:r w:rsidRPr="70EAD96A">
        <w:rPr>
          <w:color w:val="000000" w:themeColor="text1"/>
        </w:rPr>
        <w:t xml:space="preserve"> in addition to emergency room and urgent care visits, this type of visit may include a same-day appointment with a provider</w:t>
      </w:r>
      <w:r w:rsidR="007A186C" w:rsidRPr="70EAD96A">
        <w:rPr>
          <w:color w:val="000000" w:themeColor="text1"/>
        </w:rPr>
        <w:t>.</w:t>
      </w:r>
    </w:p>
    <w:p w14:paraId="5FA110D3" w14:textId="1006B08D" w:rsidR="02BA2C8B" w:rsidRDefault="25EBF8B3" w:rsidP="25EBF8B3">
      <w:pPr>
        <w:spacing w:before="80" w:after="80"/>
        <w:rPr>
          <w:color w:val="000000" w:themeColor="text1"/>
        </w:rPr>
      </w:pPr>
      <w:r w:rsidRPr="25EBF8B3">
        <w:rPr>
          <w:b/>
          <w:bCs/>
          <w:color w:val="000000" w:themeColor="text1"/>
        </w:rPr>
        <w:t xml:space="preserve">Steps for Assessment: </w:t>
      </w:r>
      <w:r w:rsidRPr="25EBF8B3">
        <w:rPr>
          <w:color w:val="000000" w:themeColor="text1"/>
        </w:rPr>
        <w:t>Directly ask the member or caregiver about visits to any emergency room, urgent care, or unplanned medical visits</w:t>
      </w:r>
      <w:r w:rsidR="00732F26">
        <w:rPr>
          <w:color w:val="000000" w:themeColor="text1"/>
        </w:rPr>
        <w:t xml:space="preserve"> </w:t>
      </w:r>
      <w:r w:rsidR="00732F26" w:rsidRPr="00CF4C39">
        <w:t>that did not result in an overnight stay</w:t>
      </w:r>
      <w:r w:rsidRPr="00CF4C39">
        <w:t xml:space="preserve">. </w:t>
      </w:r>
      <w:r w:rsidR="00EC46E4" w:rsidRPr="00CF4C39">
        <w:t>The nurse assessor</w:t>
      </w:r>
      <w:r w:rsidRPr="00CF4C39">
        <w:t xml:space="preserve"> should be prepared to define “urgent care” and/or to include examples of those centers </w:t>
      </w:r>
      <w:r w:rsidRPr="25EBF8B3">
        <w:rPr>
          <w:color w:val="000000" w:themeColor="text1"/>
        </w:rPr>
        <w:t>in the area. Give examples of unplanned medical visits as needed.</w:t>
      </w:r>
      <w:r w:rsidR="009D19A1">
        <w:rPr>
          <w:color w:val="000000" w:themeColor="text1"/>
        </w:rPr>
        <w:t xml:space="preserve"> Do not include times </w:t>
      </w:r>
      <w:r w:rsidR="005C468C">
        <w:rPr>
          <w:color w:val="000000" w:themeColor="text1"/>
        </w:rPr>
        <w:t>when</w:t>
      </w:r>
      <w:r w:rsidR="009D19A1">
        <w:rPr>
          <w:color w:val="000000" w:themeColor="text1"/>
        </w:rPr>
        <w:t xml:space="preserve"> the member has been admitted to the hospital with an overnight stay.  This</w:t>
      </w:r>
      <w:r w:rsidR="00230312">
        <w:rPr>
          <w:color w:val="000000" w:themeColor="text1"/>
        </w:rPr>
        <w:t xml:space="preserve"> question is to include </w:t>
      </w:r>
      <w:r w:rsidR="007E7460">
        <w:rPr>
          <w:color w:val="000000" w:themeColor="text1"/>
        </w:rPr>
        <w:t>only</w:t>
      </w:r>
      <w:r w:rsidR="00230312">
        <w:rPr>
          <w:color w:val="000000" w:themeColor="text1"/>
        </w:rPr>
        <w:t xml:space="preserve"> unplanned medical visits without an admission. </w:t>
      </w:r>
    </w:p>
    <w:p w14:paraId="0711C5A8" w14:textId="46F034D2" w:rsidR="02BA2C8B" w:rsidRDefault="00697996" w:rsidP="25EBF8B3">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r>
        <w:rPr>
          <w:color w:val="000000" w:themeColor="text1"/>
        </w:rPr>
        <w:t xml:space="preserve"> </w:t>
      </w:r>
      <w:r w:rsidR="25EBF8B3" w:rsidRPr="70EAD96A">
        <w:rPr>
          <w:color w:val="000000" w:themeColor="text1"/>
        </w:rPr>
        <w:t xml:space="preserve">If information about the member’s unplanned medical visits is not available, choose Unknown.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02BA2C8B" w14:paraId="733DDFBF" w14:textId="77777777" w:rsidTr="70EAD96A">
        <w:trPr>
          <w:trHeight w:val="285"/>
        </w:trPr>
        <w:tc>
          <w:tcPr>
            <w:tcW w:w="2865" w:type="dxa"/>
            <w:tcBorders>
              <w:top w:val="single" w:sz="6" w:space="0" w:color="auto"/>
              <w:left w:val="single" w:sz="6" w:space="0" w:color="auto"/>
            </w:tcBorders>
            <w:tcMar>
              <w:left w:w="90" w:type="dxa"/>
              <w:right w:w="90" w:type="dxa"/>
            </w:tcMar>
          </w:tcPr>
          <w:p w14:paraId="15B7848D" w14:textId="1E1C5D83" w:rsidR="02BA2C8B" w:rsidRDefault="00697996" w:rsidP="53614F40">
            <w:pPr>
              <w:spacing w:before="80" w:after="80" w:line="259" w:lineRule="auto"/>
              <w:rPr>
                <w:color w:val="000000" w:themeColor="text1"/>
              </w:rPr>
            </w:pPr>
            <w:r>
              <w:rPr>
                <w:b/>
                <w:bCs/>
                <w:color w:val="000000" w:themeColor="text1"/>
              </w:rPr>
              <w:t>Response</w:t>
            </w:r>
          </w:p>
        </w:tc>
        <w:tc>
          <w:tcPr>
            <w:tcW w:w="6495" w:type="dxa"/>
            <w:tcBorders>
              <w:top w:val="single" w:sz="6" w:space="0" w:color="auto"/>
              <w:right w:val="single" w:sz="6" w:space="0" w:color="auto"/>
            </w:tcBorders>
            <w:tcMar>
              <w:left w:w="90" w:type="dxa"/>
              <w:right w:w="90" w:type="dxa"/>
            </w:tcMar>
          </w:tcPr>
          <w:p w14:paraId="6167BD75" w14:textId="43E64E9F"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7844BD90" w14:textId="77777777" w:rsidTr="70EAD96A">
        <w:trPr>
          <w:trHeight w:val="285"/>
        </w:trPr>
        <w:tc>
          <w:tcPr>
            <w:tcW w:w="2865" w:type="dxa"/>
            <w:tcBorders>
              <w:left w:val="single" w:sz="6" w:space="0" w:color="auto"/>
            </w:tcBorders>
            <w:tcMar>
              <w:left w:w="90" w:type="dxa"/>
              <w:right w:w="90" w:type="dxa"/>
            </w:tcMar>
          </w:tcPr>
          <w:p w14:paraId="7F8E7548" w14:textId="06A73700" w:rsidR="02BA2C8B" w:rsidRPr="00CF4C39" w:rsidRDefault="53614F40" w:rsidP="53614F40">
            <w:pPr>
              <w:spacing w:before="80" w:after="80" w:line="259" w:lineRule="auto"/>
            </w:pPr>
            <w:r w:rsidRPr="00CF4C39">
              <w:t>Yes</w:t>
            </w:r>
          </w:p>
        </w:tc>
        <w:tc>
          <w:tcPr>
            <w:tcW w:w="6495" w:type="dxa"/>
            <w:tcBorders>
              <w:right w:val="single" w:sz="6" w:space="0" w:color="auto"/>
            </w:tcBorders>
            <w:tcMar>
              <w:left w:w="90" w:type="dxa"/>
              <w:right w:w="90" w:type="dxa"/>
            </w:tcMar>
          </w:tcPr>
          <w:p w14:paraId="47DA627F" w14:textId="43B139A9" w:rsidR="02BA2C8B" w:rsidRDefault="25EBF8B3" w:rsidP="25EBF8B3">
            <w:pPr>
              <w:spacing w:before="80" w:after="80" w:line="259" w:lineRule="auto"/>
            </w:pPr>
            <w:r>
              <w:t>The member has had to go to the emergency room, urgent care, or to an unplanned medical visit in the last three months</w:t>
            </w:r>
            <w:r w:rsidR="1D6B6FBC">
              <w:t xml:space="preserve"> without an overnight stay</w:t>
            </w:r>
          </w:p>
        </w:tc>
      </w:tr>
      <w:tr w:rsidR="02BA2C8B" w14:paraId="48945188" w14:textId="77777777" w:rsidTr="70EAD96A">
        <w:trPr>
          <w:trHeight w:val="285"/>
        </w:trPr>
        <w:tc>
          <w:tcPr>
            <w:tcW w:w="2865" w:type="dxa"/>
            <w:tcBorders>
              <w:left w:val="single" w:sz="6" w:space="0" w:color="auto"/>
              <w:bottom w:val="single" w:sz="6" w:space="0" w:color="auto"/>
            </w:tcBorders>
            <w:tcMar>
              <w:left w:w="90" w:type="dxa"/>
              <w:right w:w="90" w:type="dxa"/>
            </w:tcMar>
          </w:tcPr>
          <w:p w14:paraId="5DDEB4E0" w14:textId="442198E6" w:rsidR="02BA2C8B" w:rsidRPr="00CF4C39" w:rsidRDefault="53614F40" w:rsidP="53614F40">
            <w:pPr>
              <w:spacing w:before="80" w:after="80" w:line="259" w:lineRule="auto"/>
            </w:pPr>
            <w:r w:rsidRPr="00CF4C39">
              <w:t>No</w:t>
            </w:r>
          </w:p>
        </w:tc>
        <w:tc>
          <w:tcPr>
            <w:tcW w:w="6495" w:type="dxa"/>
            <w:tcBorders>
              <w:bottom w:val="single" w:sz="6" w:space="0" w:color="auto"/>
              <w:right w:val="single" w:sz="6" w:space="0" w:color="auto"/>
            </w:tcBorders>
            <w:tcMar>
              <w:left w:w="90" w:type="dxa"/>
              <w:right w:w="90" w:type="dxa"/>
            </w:tcMar>
          </w:tcPr>
          <w:p w14:paraId="3666A26A" w14:textId="762EA048" w:rsidR="02BA2C8B" w:rsidRDefault="25EBF8B3" w:rsidP="25EBF8B3">
            <w:pPr>
              <w:spacing w:before="80" w:after="80" w:line="259" w:lineRule="auto"/>
            </w:pPr>
            <w:r>
              <w:t>The member has not had to go to the emergency room, urgent care, or to an unplanned medical visit in the last three months</w:t>
            </w:r>
            <w:r w:rsidR="1D6B6FBC">
              <w:t xml:space="preserve"> without an overnight stay</w:t>
            </w:r>
          </w:p>
        </w:tc>
      </w:tr>
      <w:tr w:rsidR="02BA2C8B" w14:paraId="452C81EC" w14:textId="77777777" w:rsidTr="70EAD96A">
        <w:trPr>
          <w:trHeight w:val="285"/>
        </w:trPr>
        <w:tc>
          <w:tcPr>
            <w:tcW w:w="2865" w:type="dxa"/>
            <w:tcBorders>
              <w:left w:val="single" w:sz="6" w:space="0" w:color="auto"/>
              <w:bottom w:val="single" w:sz="6" w:space="0" w:color="auto"/>
            </w:tcBorders>
            <w:tcMar>
              <w:left w:w="90" w:type="dxa"/>
              <w:right w:w="90" w:type="dxa"/>
            </w:tcMar>
          </w:tcPr>
          <w:p w14:paraId="158285C0" w14:textId="4F94B2FB" w:rsidR="02BA2C8B" w:rsidRPr="00CF4C39" w:rsidRDefault="53614F40" w:rsidP="53614F40">
            <w:pPr>
              <w:spacing w:before="80" w:after="80" w:line="259" w:lineRule="auto"/>
            </w:pPr>
            <w:r w:rsidRPr="00CF4C39">
              <w:t>Unknown</w:t>
            </w:r>
          </w:p>
        </w:tc>
        <w:tc>
          <w:tcPr>
            <w:tcW w:w="6495" w:type="dxa"/>
            <w:tcBorders>
              <w:bottom w:val="single" w:sz="6" w:space="0" w:color="auto"/>
              <w:right w:val="single" w:sz="6" w:space="0" w:color="auto"/>
            </w:tcBorders>
            <w:tcMar>
              <w:left w:w="90" w:type="dxa"/>
              <w:right w:w="90" w:type="dxa"/>
            </w:tcMar>
          </w:tcPr>
          <w:p w14:paraId="0D676246" w14:textId="471B2017" w:rsidR="02BA2C8B" w:rsidRDefault="53614F40" w:rsidP="53614F40">
            <w:pPr>
              <w:spacing w:before="80" w:after="80" w:line="259" w:lineRule="auto"/>
            </w:pPr>
            <w:r>
              <w:t xml:space="preserve">Information about the member’s unplanned medical visits is </w:t>
            </w:r>
            <w:r w:rsidR="7077CC62">
              <w:t>unknown</w:t>
            </w:r>
            <w:r>
              <w:t xml:space="preserve"> </w:t>
            </w:r>
          </w:p>
        </w:tc>
      </w:tr>
    </w:tbl>
    <w:p w14:paraId="6D484D1E" w14:textId="3C37967D" w:rsidR="02BA2C8B" w:rsidRDefault="02BA2C8B" w:rsidP="53614F40">
      <w:pPr>
        <w:spacing w:before="80" w:after="80"/>
        <w:rPr>
          <w:color w:val="000000" w:themeColor="text1"/>
        </w:rPr>
      </w:pPr>
    </w:p>
    <w:p w14:paraId="146F9E3C" w14:textId="4EB37BBF" w:rsidR="02BA2C8B" w:rsidRDefault="4A30EDE4" w:rsidP="00FB3C1A">
      <w:pPr>
        <w:pStyle w:val="Heading3"/>
        <w:keepLines w:val="0"/>
        <w:spacing w:after="80"/>
        <w:rPr>
          <w:b w:val="0"/>
          <w:bCs w:val="0"/>
          <w:color w:val="000000" w:themeColor="text1"/>
        </w:rPr>
      </w:pPr>
      <w:r w:rsidRPr="4A30EDE4">
        <w:lastRenderedPageBreak/>
        <w:t xml:space="preserve">3 </w:t>
      </w:r>
      <w:r w:rsidR="009F612A">
        <w:t>-</w:t>
      </w:r>
      <w:r w:rsidRPr="4A30EDE4">
        <w:t xml:space="preserve"> </w:t>
      </w:r>
      <w:r w:rsidR="000A6470" w:rsidRPr="009141AF">
        <w:t>Does the member receive</w:t>
      </w:r>
      <w:r w:rsidRPr="009141AF">
        <w:t xml:space="preserve"> any of the following</w:t>
      </w:r>
      <w:r w:rsidR="008036C3" w:rsidRPr="009141AF">
        <w:t xml:space="preserve"> services</w:t>
      </w:r>
      <w:r w:rsidRPr="009141AF">
        <w:t xml:space="preserve">: PCA, HHA, Skilled Nursing, Palliative Care, </w:t>
      </w:r>
      <w:r w:rsidR="008036C3" w:rsidRPr="009141AF">
        <w:t xml:space="preserve">or </w:t>
      </w:r>
      <w:r w:rsidRPr="009141AF">
        <w:t>Hospice Services?</w:t>
      </w:r>
    </w:p>
    <w:p w14:paraId="72C618E6" w14:textId="77777777" w:rsidR="00051094" w:rsidRDefault="53614F40" w:rsidP="53614F40">
      <w:pPr>
        <w:spacing w:before="80" w:after="80"/>
        <w:rPr>
          <w:b/>
          <w:bCs/>
          <w:color w:val="000000" w:themeColor="text1"/>
        </w:rPr>
      </w:pPr>
      <w:r w:rsidRPr="53614F40">
        <w:rPr>
          <w:b/>
          <w:bCs/>
          <w:color w:val="000000" w:themeColor="text1"/>
        </w:rPr>
        <w:t xml:space="preserve">Intent: </w:t>
      </w:r>
      <w:r w:rsidRPr="53614F40">
        <w:rPr>
          <w:color w:val="000000" w:themeColor="text1"/>
        </w:rPr>
        <w:t>T</w:t>
      </w:r>
      <w:r w:rsidR="000457BB">
        <w:rPr>
          <w:color w:val="000000" w:themeColor="text1"/>
        </w:rPr>
        <w:t>he intent of this item is t</w:t>
      </w:r>
      <w:r w:rsidRPr="53614F40">
        <w:rPr>
          <w:color w:val="000000" w:themeColor="text1"/>
        </w:rPr>
        <w:t xml:space="preserve">o identify </w:t>
      </w:r>
      <w:r w:rsidR="0001522B">
        <w:rPr>
          <w:color w:val="000000" w:themeColor="text1"/>
        </w:rPr>
        <w:t>specific</w:t>
      </w:r>
      <w:r w:rsidRPr="53614F40">
        <w:rPr>
          <w:color w:val="000000" w:themeColor="text1"/>
        </w:rPr>
        <w:t xml:space="preserve"> types of </w:t>
      </w:r>
      <w:r w:rsidR="0001522B">
        <w:rPr>
          <w:color w:val="000000" w:themeColor="text1"/>
        </w:rPr>
        <w:t xml:space="preserve">formal </w:t>
      </w:r>
      <w:r w:rsidRPr="53614F40">
        <w:rPr>
          <w:color w:val="000000" w:themeColor="text1"/>
        </w:rPr>
        <w:t>healthcare services the member is currently receiving.</w:t>
      </w:r>
      <w:r w:rsidRPr="53614F40">
        <w:rPr>
          <w:b/>
          <w:bCs/>
          <w:color w:val="000000" w:themeColor="text1"/>
        </w:rPr>
        <w:t xml:space="preserve"> </w:t>
      </w:r>
    </w:p>
    <w:p w14:paraId="7B0EE8C2" w14:textId="49C394B6" w:rsidR="02BA2C8B" w:rsidRDefault="4F8BB15A" w:rsidP="53614F40">
      <w:pPr>
        <w:spacing w:before="80" w:after="80"/>
        <w:rPr>
          <w:color w:val="000000" w:themeColor="text1"/>
        </w:rPr>
      </w:pPr>
      <w:r w:rsidRPr="673171A9">
        <w:rPr>
          <w:b/>
          <w:bCs/>
          <w:color w:val="000000" w:themeColor="text1"/>
        </w:rPr>
        <w:t xml:space="preserve">Definition: </w:t>
      </w:r>
      <w:r w:rsidRPr="673171A9">
        <w:rPr>
          <w:color w:val="000000" w:themeColor="text1"/>
        </w:rPr>
        <w:t>Receiving, in this case, means that the member is prescribed the service and/o</w:t>
      </w:r>
      <w:r w:rsidR="00051094">
        <w:rPr>
          <w:color w:val="000000" w:themeColor="text1"/>
        </w:rPr>
        <w:t>r</w:t>
      </w:r>
      <w:r w:rsidRPr="673171A9">
        <w:rPr>
          <w:color w:val="000000" w:themeColor="text1"/>
        </w:rPr>
        <w:t xml:space="preserve"> it is part of their care plan.</w:t>
      </w:r>
    </w:p>
    <w:p w14:paraId="7B9A4DB5" w14:textId="1F2DCEEB" w:rsidR="00AF3986" w:rsidRDefault="00AF3986" w:rsidP="00D41D8E">
      <w:pPr>
        <w:pStyle w:val="ListParagraph"/>
        <w:numPr>
          <w:ilvl w:val="0"/>
          <w:numId w:val="55"/>
        </w:numPr>
        <w:spacing w:before="80" w:after="80"/>
      </w:pPr>
      <w:r w:rsidRPr="53614F40">
        <w:t>Personal Care Attendant (PCA)</w:t>
      </w:r>
      <w:r>
        <w:t xml:space="preserve"> - They must be part of the MassHealth PCA program; a self-directed program in which the MassHealth member recruits, hires and manages a care attendant who assists the member with ADLS and IADLS</w:t>
      </w:r>
    </w:p>
    <w:p w14:paraId="7353CB2C" w14:textId="6F41A77D" w:rsidR="00AF3986" w:rsidRPr="00D41D8E" w:rsidRDefault="00AF3986" w:rsidP="00D41D8E">
      <w:pPr>
        <w:pStyle w:val="ListParagraph"/>
        <w:numPr>
          <w:ilvl w:val="0"/>
          <w:numId w:val="55"/>
        </w:numPr>
        <w:spacing w:before="80" w:after="80"/>
        <w:rPr>
          <w:color w:val="111111"/>
        </w:rPr>
      </w:pPr>
      <w:r w:rsidRPr="53614F40">
        <w:t>Home Health Aid</w:t>
      </w:r>
      <w:r>
        <w:t>e</w:t>
      </w:r>
      <w:r w:rsidRPr="53614F40">
        <w:t xml:space="preserve"> (HHA)</w:t>
      </w:r>
      <w:r>
        <w:t xml:space="preserve"> - </w:t>
      </w:r>
      <w:r w:rsidRPr="00D41D8E">
        <w:rPr>
          <w:color w:val="111111"/>
        </w:rPr>
        <w:t>A certified healthcare professional who assists patients at home with personal care, such as hygiene and exercise, performs light household tasks like meal preparation, and monitors the member’s condition</w:t>
      </w:r>
    </w:p>
    <w:p w14:paraId="558F10E4" w14:textId="5A06C5AD" w:rsidR="00AF3986" w:rsidRPr="00D41D8E" w:rsidRDefault="00AF3986" w:rsidP="00D41D8E">
      <w:pPr>
        <w:pStyle w:val="ListParagraph"/>
        <w:numPr>
          <w:ilvl w:val="0"/>
          <w:numId w:val="55"/>
        </w:numPr>
        <w:spacing w:before="80" w:after="80"/>
        <w:rPr>
          <w:color w:val="111111"/>
        </w:rPr>
      </w:pPr>
      <w:r w:rsidRPr="00D41D8E">
        <w:rPr>
          <w:color w:val="111111"/>
        </w:rPr>
        <w:t>Skilled Nursing - Skilled nursing care refers to a member’s need for complex care or treatment that can only be performed by licensed nurses</w:t>
      </w:r>
    </w:p>
    <w:p w14:paraId="04296640" w14:textId="00475B85" w:rsidR="009823FE" w:rsidRDefault="009823FE" w:rsidP="00D41D8E">
      <w:pPr>
        <w:pStyle w:val="ListParagraph"/>
        <w:numPr>
          <w:ilvl w:val="0"/>
          <w:numId w:val="55"/>
        </w:numPr>
        <w:spacing w:before="80" w:after="80"/>
      </w:pPr>
      <w:r w:rsidRPr="00D41D8E">
        <w:rPr>
          <w:color w:val="111111"/>
        </w:rPr>
        <w:t xml:space="preserve">Palliative Care - </w:t>
      </w:r>
      <w:r>
        <w:t>A specialized approach to medical care for people with serious or life-threatening illnesses which focuses on relieving pain and other distressing symptoms, addressing physical, emotional, and spiritual needs, improving the member’s quality of life, and supporting the member’s family</w:t>
      </w:r>
    </w:p>
    <w:p w14:paraId="4952F903" w14:textId="540170AF" w:rsidR="009823FE" w:rsidRPr="00D41D8E" w:rsidRDefault="009823FE" w:rsidP="00D41D8E">
      <w:pPr>
        <w:pStyle w:val="ListParagraph"/>
        <w:numPr>
          <w:ilvl w:val="0"/>
          <w:numId w:val="55"/>
        </w:numPr>
        <w:spacing w:before="80" w:after="80"/>
        <w:rPr>
          <w:color w:val="111111"/>
        </w:rPr>
      </w:pPr>
      <w:r>
        <w:t>Hospice Services - Hospice care is a specialized form of end-of-life care that provides physical, emotional, social, and spiritual support to individuals and their families facing a terminal illness</w:t>
      </w:r>
    </w:p>
    <w:p w14:paraId="3BD36DF5" w14:textId="4B42A26F" w:rsidR="02BA2C8B" w:rsidRDefault="5478B2C1" w:rsidP="53614F40">
      <w:pPr>
        <w:spacing w:before="80" w:after="80"/>
        <w:rPr>
          <w:color w:val="000000" w:themeColor="text1"/>
        </w:rPr>
      </w:pPr>
      <w:r w:rsidRPr="10F81A08">
        <w:rPr>
          <w:b/>
          <w:bCs/>
          <w:color w:val="000000" w:themeColor="text1"/>
        </w:rPr>
        <w:t xml:space="preserve">Steps for Assessment: </w:t>
      </w:r>
      <w:r w:rsidRPr="10F81A08">
        <w:rPr>
          <w:color w:val="000000" w:themeColor="text1"/>
        </w:rPr>
        <w:t xml:space="preserve">Ask the member or caregiver if they are receiving </w:t>
      </w:r>
      <w:r w:rsidR="5B0CB832" w:rsidRPr="10F81A08">
        <w:rPr>
          <w:color w:val="000000" w:themeColor="text1"/>
        </w:rPr>
        <w:t xml:space="preserve">PCA, HHA, skilled nursing, </w:t>
      </w:r>
      <w:r w:rsidR="719E5231" w:rsidRPr="53DAA0D8">
        <w:rPr>
          <w:color w:val="000000" w:themeColor="text1"/>
        </w:rPr>
        <w:t>Palliative</w:t>
      </w:r>
      <w:r w:rsidR="16871A73" w:rsidRPr="40CC65D2">
        <w:rPr>
          <w:color w:val="000000" w:themeColor="text1"/>
        </w:rPr>
        <w:t xml:space="preserve"> </w:t>
      </w:r>
      <w:r w:rsidR="5B0CB832" w:rsidRPr="10F81A08">
        <w:rPr>
          <w:color w:val="000000" w:themeColor="text1"/>
        </w:rPr>
        <w:t>or Hospice</w:t>
      </w:r>
      <w:r w:rsidR="5B0CB832" w:rsidRPr="10F81A08">
        <w:t xml:space="preserve"> </w:t>
      </w:r>
      <w:r w:rsidR="19C5E3CE" w:rsidRPr="10F81A08">
        <w:t>c</w:t>
      </w:r>
      <w:r w:rsidR="5B0CB832" w:rsidRPr="10F81A08">
        <w:rPr>
          <w:color w:val="000000" w:themeColor="text1"/>
        </w:rPr>
        <w:t>are</w:t>
      </w:r>
      <w:r w:rsidR="68F698AE" w:rsidRPr="10F81A08">
        <w:rPr>
          <w:color w:val="000000" w:themeColor="text1"/>
        </w:rPr>
        <w:t>.</w:t>
      </w:r>
      <w:r w:rsidR="0FBBF092" w:rsidRPr="10F81A08">
        <w:rPr>
          <w:color w:val="000000" w:themeColor="text1"/>
        </w:rPr>
        <w:t xml:space="preserve"> </w:t>
      </w:r>
      <w:r w:rsidRPr="10F81A08">
        <w:rPr>
          <w:color w:val="000000" w:themeColor="text1"/>
        </w:rPr>
        <w:t>Some members may be receiving multiple services</w:t>
      </w:r>
      <w:r w:rsidR="7AE351D8" w:rsidRPr="10F81A08">
        <w:rPr>
          <w:color w:val="000000" w:themeColor="text1"/>
        </w:rPr>
        <w:t>.</w:t>
      </w:r>
      <w:r w:rsidR="1C5DC674" w:rsidRPr="10F81A08">
        <w:rPr>
          <w:color w:val="000000" w:themeColor="text1"/>
        </w:rPr>
        <w:t xml:space="preserve"> </w:t>
      </w:r>
      <w:r w:rsidR="0FBBF092" w:rsidRPr="10F81A08">
        <w:rPr>
          <w:color w:val="000000" w:themeColor="text1"/>
        </w:rPr>
        <w:t>The nurse assessor</w:t>
      </w:r>
      <w:r w:rsidR="1C5DC674" w:rsidRPr="10F81A08">
        <w:rPr>
          <w:color w:val="000000" w:themeColor="text1"/>
        </w:rPr>
        <w:t xml:space="preserve"> may need to </w:t>
      </w:r>
      <w:r w:rsidR="0FBBF092" w:rsidRPr="10F81A08">
        <w:rPr>
          <w:color w:val="000000" w:themeColor="text1"/>
        </w:rPr>
        <w:t>describe</w:t>
      </w:r>
      <w:r w:rsidR="1C5DC674" w:rsidRPr="10F81A08">
        <w:rPr>
          <w:color w:val="000000" w:themeColor="text1"/>
        </w:rPr>
        <w:t xml:space="preserve"> the </w:t>
      </w:r>
      <w:r w:rsidR="0FBBF092" w:rsidRPr="10F81A08">
        <w:rPr>
          <w:color w:val="000000" w:themeColor="text1"/>
        </w:rPr>
        <w:t>specific services</w:t>
      </w:r>
      <w:r w:rsidR="1C5DC674" w:rsidRPr="10F81A08">
        <w:rPr>
          <w:color w:val="000000" w:themeColor="text1"/>
        </w:rPr>
        <w:t xml:space="preserve"> to the member.</w:t>
      </w:r>
    </w:p>
    <w:p w14:paraId="591D011A" w14:textId="77777777" w:rsidR="00523FA4" w:rsidRDefault="00523FA4" w:rsidP="00523FA4">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510"/>
      </w:tblGrid>
      <w:tr w:rsidR="00523FA4" w14:paraId="506A1D25" w14:textId="77777777">
        <w:trPr>
          <w:trHeight w:val="300"/>
        </w:trPr>
        <w:tc>
          <w:tcPr>
            <w:tcW w:w="2850" w:type="dxa"/>
            <w:tcBorders>
              <w:top w:val="single" w:sz="6" w:space="0" w:color="auto"/>
              <w:left w:val="single" w:sz="6" w:space="0" w:color="auto"/>
            </w:tcBorders>
            <w:tcMar>
              <w:left w:w="90" w:type="dxa"/>
              <w:right w:w="90" w:type="dxa"/>
            </w:tcMar>
          </w:tcPr>
          <w:p w14:paraId="48C020A2" w14:textId="77777777" w:rsidR="00523FA4" w:rsidRDefault="00523FA4">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0DB0BDB2" w14:textId="77777777" w:rsidR="00523FA4" w:rsidRDefault="00523FA4">
            <w:pPr>
              <w:spacing w:before="80" w:after="80" w:line="259" w:lineRule="auto"/>
              <w:rPr>
                <w:color w:val="000000" w:themeColor="text1"/>
              </w:rPr>
            </w:pPr>
            <w:r w:rsidRPr="53614F40">
              <w:rPr>
                <w:b/>
                <w:bCs/>
              </w:rPr>
              <w:t>Definition</w:t>
            </w:r>
          </w:p>
        </w:tc>
      </w:tr>
      <w:tr w:rsidR="00523FA4" w14:paraId="68A72F71" w14:textId="77777777">
        <w:trPr>
          <w:trHeight w:val="300"/>
        </w:trPr>
        <w:tc>
          <w:tcPr>
            <w:tcW w:w="2850" w:type="dxa"/>
            <w:tcBorders>
              <w:left w:val="single" w:sz="6" w:space="0" w:color="auto"/>
              <w:bottom w:val="single" w:sz="6" w:space="0" w:color="auto"/>
            </w:tcBorders>
            <w:tcMar>
              <w:left w:w="90" w:type="dxa"/>
              <w:right w:w="90" w:type="dxa"/>
            </w:tcMar>
          </w:tcPr>
          <w:p w14:paraId="11ECF939" w14:textId="77777777" w:rsidR="00523FA4" w:rsidRDefault="00523FA4">
            <w:pPr>
              <w:spacing w:before="80" w:after="80" w:line="259" w:lineRule="auto"/>
              <w:rPr>
                <w:color w:val="000000" w:themeColor="text1"/>
              </w:rPr>
            </w:pPr>
            <w:r w:rsidRPr="53614F40">
              <w:t>Yes</w:t>
            </w:r>
          </w:p>
        </w:tc>
        <w:tc>
          <w:tcPr>
            <w:tcW w:w="6510" w:type="dxa"/>
            <w:tcBorders>
              <w:bottom w:val="single" w:sz="6" w:space="0" w:color="auto"/>
              <w:right w:val="single" w:sz="6" w:space="0" w:color="auto"/>
            </w:tcBorders>
            <w:tcMar>
              <w:left w:w="90" w:type="dxa"/>
              <w:right w:w="90" w:type="dxa"/>
            </w:tcMar>
          </w:tcPr>
          <w:p w14:paraId="4B21BEF2" w14:textId="2BBFAFD5" w:rsidR="00523FA4" w:rsidRDefault="00523FA4" w:rsidP="000A6470">
            <w:pPr>
              <w:pStyle w:val="Heading3"/>
              <w:keepNext w:val="0"/>
              <w:keepLines w:val="0"/>
              <w:spacing w:before="80" w:after="80"/>
              <w:rPr>
                <w:color w:val="000000" w:themeColor="text1"/>
              </w:rPr>
            </w:pPr>
            <w:r w:rsidRPr="000A6470">
              <w:rPr>
                <w:b w:val="0"/>
                <w:bCs w:val="0"/>
              </w:rPr>
              <w:t>The member</w:t>
            </w:r>
            <w:r w:rsidR="000A6470" w:rsidRPr="000A6470">
              <w:rPr>
                <w:b w:val="0"/>
                <w:bCs w:val="0"/>
              </w:rPr>
              <w:t xml:space="preserve"> is receiving</w:t>
            </w:r>
            <w:r w:rsidRPr="000A6470">
              <w:rPr>
                <w:b w:val="0"/>
                <w:bCs w:val="0"/>
              </w:rPr>
              <w:t xml:space="preserve"> </w:t>
            </w:r>
            <w:r w:rsidR="000A6470" w:rsidRPr="000A6470">
              <w:rPr>
                <w:b w:val="0"/>
                <w:bCs w:val="0"/>
              </w:rPr>
              <w:t>PCA, HHA, Skilled Nursing, Palliative Care, or Hospice Services</w:t>
            </w:r>
          </w:p>
        </w:tc>
      </w:tr>
      <w:tr w:rsidR="00523FA4" w14:paraId="7BF39613" w14:textId="77777777">
        <w:trPr>
          <w:trHeight w:val="300"/>
        </w:trPr>
        <w:tc>
          <w:tcPr>
            <w:tcW w:w="2850" w:type="dxa"/>
            <w:tcBorders>
              <w:left w:val="single" w:sz="6" w:space="0" w:color="auto"/>
              <w:bottom w:val="single" w:sz="6" w:space="0" w:color="auto"/>
            </w:tcBorders>
            <w:tcMar>
              <w:left w:w="90" w:type="dxa"/>
              <w:right w:w="90" w:type="dxa"/>
            </w:tcMar>
          </w:tcPr>
          <w:p w14:paraId="70D3E09C" w14:textId="77777777" w:rsidR="00523FA4" w:rsidRDefault="00523FA4">
            <w:pPr>
              <w:spacing w:before="80" w:after="80" w:line="259" w:lineRule="auto"/>
              <w:rPr>
                <w:color w:val="000000" w:themeColor="text1"/>
              </w:rPr>
            </w:pPr>
            <w:r w:rsidRPr="53614F40">
              <w:t>No</w:t>
            </w:r>
          </w:p>
        </w:tc>
        <w:tc>
          <w:tcPr>
            <w:tcW w:w="6510" w:type="dxa"/>
            <w:tcBorders>
              <w:bottom w:val="single" w:sz="6" w:space="0" w:color="auto"/>
              <w:right w:val="single" w:sz="6" w:space="0" w:color="auto"/>
            </w:tcBorders>
            <w:tcMar>
              <w:left w:w="90" w:type="dxa"/>
              <w:right w:w="90" w:type="dxa"/>
            </w:tcMar>
          </w:tcPr>
          <w:p w14:paraId="0B5CA35B" w14:textId="73C95957" w:rsidR="00523FA4" w:rsidRPr="000A6470" w:rsidRDefault="00523FA4" w:rsidP="000A6470">
            <w:pPr>
              <w:pStyle w:val="Heading3"/>
              <w:keepNext w:val="0"/>
              <w:keepLines w:val="0"/>
              <w:spacing w:before="80" w:after="80"/>
              <w:rPr>
                <w:b w:val="0"/>
                <w:bCs w:val="0"/>
                <w:color w:val="000000" w:themeColor="text1"/>
              </w:rPr>
            </w:pPr>
            <w:r w:rsidRPr="000A6470">
              <w:rPr>
                <w:b w:val="0"/>
                <w:bCs w:val="0"/>
              </w:rPr>
              <w:t xml:space="preserve">The member </w:t>
            </w:r>
            <w:r w:rsidR="000A6470" w:rsidRPr="000A6470">
              <w:rPr>
                <w:b w:val="0"/>
                <w:bCs w:val="0"/>
              </w:rPr>
              <w:t>is not receiving PCA, HHA, Skilled Nursing, Palliative Care, Hospice Services</w:t>
            </w:r>
          </w:p>
        </w:tc>
      </w:tr>
    </w:tbl>
    <w:p w14:paraId="15469C2F" w14:textId="2A792EAC" w:rsidR="02BA2C8B" w:rsidRDefault="02BA2C8B" w:rsidP="53614F40">
      <w:pPr>
        <w:spacing w:before="80" w:after="80"/>
        <w:rPr>
          <w:color w:val="000000" w:themeColor="text1"/>
        </w:rPr>
      </w:pPr>
    </w:p>
    <w:p w14:paraId="53B66286" w14:textId="77777777" w:rsidR="009D2E8C" w:rsidRDefault="009D2E8C" w:rsidP="25EBF8B3">
      <w:pPr>
        <w:spacing w:before="80" w:after="80"/>
        <w:rPr>
          <w:color w:val="000000" w:themeColor="text1"/>
        </w:rPr>
      </w:pPr>
    </w:p>
    <w:p w14:paraId="3D38F744" w14:textId="2C133B0E" w:rsidR="02BA2C8B" w:rsidRDefault="4A30EDE4" w:rsidP="4A30EDE4">
      <w:pPr>
        <w:pStyle w:val="Heading3"/>
        <w:keepNext w:val="0"/>
        <w:keepLines w:val="0"/>
        <w:spacing w:before="80" w:after="80"/>
        <w:rPr>
          <w:b w:val="0"/>
          <w:bCs w:val="0"/>
          <w:color w:val="000000" w:themeColor="text1"/>
        </w:rPr>
      </w:pPr>
      <w:r w:rsidRPr="4A30EDE4">
        <w:t>3.</w:t>
      </w:r>
      <w:r w:rsidRPr="00600153">
        <w:t xml:space="preserve">1 </w:t>
      </w:r>
      <w:r w:rsidR="001536A9" w:rsidRPr="00600153">
        <w:t>–</w:t>
      </w:r>
      <w:r w:rsidRPr="00600153">
        <w:t xml:space="preserve"> </w:t>
      </w:r>
      <w:r w:rsidR="001536A9" w:rsidRPr="00600153">
        <w:t xml:space="preserve">Record the number of days </w:t>
      </w:r>
      <w:r w:rsidRPr="00600153">
        <w:t xml:space="preserve">per week for each </w:t>
      </w:r>
      <w:r w:rsidR="009141AF" w:rsidRPr="00600153">
        <w:t xml:space="preserve">of the services provided. If the member is not receiving the service, put “0” in the text box. </w:t>
      </w:r>
    </w:p>
    <w:p w14:paraId="2B0F85BC" w14:textId="6B8D97B1" w:rsidR="02BA2C8B" w:rsidRDefault="53614F40" w:rsidP="53614F40">
      <w:pPr>
        <w:spacing w:before="80" w:after="80"/>
        <w:rPr>
          <w:color w:val="000000" w:themeColor="text1"/>
        </w:rPr>
      </w:pPr>
      <w:r w:rsidRPr="70EAD96A">
        <w:rPr>
          <w:b/>
          <w:bCs/>
          <w:color w:val="000000" w:themeColor="text1"/>
        </w:rPr>
        <w:t xml:space="preserve">Intent: </w:t>
      </w:r>
      <w:r w:rsidR="00DC13F7" w:rsidRPr="70EAD96A">
        <w:rPr>
          <w:color w:val="000000" w:themeColor="text1"/>
        </w:rPr>
        <w:t xml:space="preserve">This is a skip logic question and only asked if the member answered Yes to Question </w:t>
      </w:r>
      <w:r w:rsidR="00DA7A11">
        <w:rPr>
          <w:color w:val="000000" w:themeColor="text1"/>
        </w:rPr>
        <w:t>3</w:t>
      </w:r>
      <w:r w:rsidR="00DC13F7" w:rsidRPr="70EAD96A">
        <w:rPr>
          <w:color w:val="000000" w:themeColor="text1"/>
        </w:rPr>
        <w:t xml:space="preserve">, indicating they </w:t>
      </w:r>
      <w:r w:rsidR="00DC13F7">
        <w:rPr>
          <w:color w:val="000000" w:themeColor="text1"/>
        </w:rPr>
        <w:t xml:space="preserve">receive </w:t>
      </w:r>
      <w:r w:rsidR="0069374E">
        <w:rPr>
          <w:color w:val="000000" w:themeColor="text1"/>
        </w:rPr>
        <w:t>certain types of healthcare</w:t>
      </w:r>
      <w:r w:rsidR="00DC13F7">
        <w:rPr>
          <w:color w:val="000000" w:themeColor="text1"/>
        </w:rPr>
        <w:t xml:space="preserve"> services. </w:t>
      </w:r>
      <w:r w:rsidRPr="70EAD96A">
        <w:rPr>
          <w:color w:val="000000" w:themeColor="text1"/>
        </w:rPr>
        <w:t xml:space="preserve">The intent of this question is to </w:t>
      </w:r>
      <w:r w:rsidRPr="70EAD96A">
        <w:rPr>
          <w:color w:val="000000" w:themeColor="text1"/>
        </w:rPr>
        <w:lastRenderedPageBreak/>
        <w:t>determine the frequency of each type of care. The frequency of care can impact the member’s overall health and functional status.</w:t>
      </w:r>
    </w:p>
    <w:p w14:paraId="45EF9632" w14:textId="413C1B2D" w:rsidR="003F61C3" w:rsidRDefault="1C5DC674" w:rsidP="25EBF8B3">
      <w:pPr>
        <w:spacing w:before="80" w:after="80"/>
        <w:rPr>
          <w:color w:val="000000" w:themeColor="text1"/>
        </w:rPr>
      </w:pPr>
      <w:r w:rsidRPr="70EAD96A">
        <w:rPr>
          <w:b/>
          <w:bCs/>
          <w:color w:val="000000" w:themeColor="text1"/>
        </w:rPr>
        <w:t xml:space="preserve">Definition: </w:t>
      </w:r>
      <w:r w:rsidR="4D6CD6A3" w:rsidRPr="70EAD96A">
        <w:rPr>
          <w:color w:val="000000" w:themeColor="text1"/>
        </w:rPr>
        <w:t xml:space="preserve">Personal Care Attendant (PCA) </w:t>
      </w:r>
      <w:r w:rsidR="13CCF1E9" w:rsidRPr="70EAD96A">
        <w:rPr>
          <w:color w:val="000000" w:themeColor="text1"/>
        </w:rPr>
        <w:t>–</w:t>
      </w:r>
      <w:r w:rsidR="4D6CD6A3" w:rsidRPr="70EAD96A">
        <w:rPr>
          <w:color w:val="000000" w:themeColor="text1"/>
        </w:rPr>
        <w:t xml:space="preserve"> </w:t>
      </w:r>
      <w:r w:rsidR="1D55D746" w:rsidRPr="70EAD96A">
        <w:rPr>
          <w:color w:val="000000" w:themeColor="text1"/>
        </w:rPr>
        <w:t xml:space="preserve">a </w:t>
      </w:r>
      <w:r w:rsidR="13CCF1E9" w:rsidRPr="70EAD96A">
        <w:rPr>
          <w:color w:val="000000" w:themeColor="text1"/>
        </w:rPr>
        <w:t>care attendant paid through the MassHealth PCA program who assists the member with ADLS and IADLS.</w:t>
      </w:r>
    </w:p>
    <w:p w14:paraId="7870B8A4" w14:textId="75ACF584" w:rsidR="02BA2C8B" w:rsidRDefault="25EBF8B3" w:rsidP="4E83AE00">
      <w:pPr>
        <w:spacing w:before="80" w:after="80"/>
        <w:rPr>
          <w:color w:val="000000" w:themeColor="text1"/>
        </w:rPr>
      </w:pPr>
      <w:r w:rsidRPr="70EAD96A">
        <w:rPr>
          <w:color w:val="000000" w:themeColor="text1"/>
        </w:rPr>
        <w:t>Home Health Aid</w:t>
      </w:r>
      <w:r w:rsidR="00EA71E3" w:rsidRPr="70EAD96A">
        <w:rPr>
          <w:color w:val="000000" w:themeColor="text1"/>
        </w:rPr>
        <w:t>e</w:t>
      </w:r>
      <w:r w:rsidRPr="70EAD96A">
        <w:rPr>
          <w:color w:val="000000" w:themeColor="text1"/>
        </w:rPr>
        <w:t xml:space="preserve"> (HHA) - </w:t>
      </w:r>
      <w:r w:rsidR="5D62B0CA" w:rsidRPr="70EAD96A">
        <w:rPr>
          <w:color w:val="000000" w:themeColor="text1"/>
        </w:rPr>
        <w:t>a</w:t>
      </w:r>
      <w:r w:rsidR="2A6C9CF2" w:rsidRPr="70EAD96A">
        <w:rPr>
          <w:color w:val="111111"/>
        </w:rPr>
        <w:t xml:space="preserve"> certified healthcare professional who assists patients at home with personal care, such as hygiene and exercise, performs light household tasks like meal preparation, and monitors the member’s condition.</w:t>
      </w:r>
    </w:p>
    <w:p w14:paraId="35E91361" w14:textId="04505C4D" w:rsidR="02BA2C8B" w:rsidRDefault="25EBF8B3" w:rsidP="4E83AE00">
      <w:pPr>
        <w:spacing w:before="80" w:after="80"/>
        <w:rPr>
          <w:color w:val="111111"/>
        </w:rPr>
      </w:pPr>
      <w:r w:rsidRPr="70EAD96A">
        <w:rPr>
          <w:color w:val="000000" w:themeColor="text1"/>
        </w:rPr>
        <w:t xml:space="preserve">Skilled Nursing - </w:t>
      </w:r>
      <w:r w:rsidR="0B11ACA7" w:rsidRPr="70EAD96A">
        <w:rPr>
          <w:color w:val="000000" w:themeColor="text1"/>
        </w:rPr>
        <w:t>s</w:t>
      </w:r>
      <w:r w:rsidR="0972DF2D" w:rsidRPr="70EAD96A">
        <w:rPr>
          <w:color w:val="111111"/>
        </w:rPr>
        <w:t>killed nursing care refers to a member’s need for complex care or treatment that can only be performed by licensed nurses.</w:t>
      </w:r>
    </w:p>
    <w:p w14:paraId="4536FDA3" w14:textId="11987BCE"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For </w:t>
      </w:r>
      <w:r w:rsidR="00152EEC">
        <w:rPr>
          <w:color w:val="000000" w:themeColor="text1"/>
        </w:rPr>
        <w:t>PCA, HHA, and Skilled Nursing Services</w:t>
      </w:r>
      <w:r w:rsidRPr="53614F40">
        <w:rPr>
          <w:color w:val="000000" w:themeColor="text1"/>
        </w:rPr>
        <w:t xml:space="preserve"> in item 3 above, ask how many days per week th</w:t>
      </w:r>
      <w:r w:rsidR="00022B6E">
        <w:rPr>
          <w:color w:val="000000" w:themeColor="text1"/>
        </w:rPr>
        <w:t>e</w:t>
      </w:r>
      <w:r w:rsidRPr="53614F40">
        <w:rPr>
          <w:color w:val="000000" w:themeColor="text1"/>
        </w:rPr>
        <w:t xml:space="preserve"> service is being provided. </w:t>
      </w:r>
      <w:r w:rsidR="00FF5B66">
        <w:rPr>
          <w:color w:val="000000" w:themeColor="text1"/>
        </w:rPr>
        <w:t xml:space="preserve">The </w:t>
      </w:r>
      <w:r w:rsidR="00FF5B66">
        <w:t>nurse assessor</w:t>
      </w:r>
      <w:r w:rsidRPr="53614F40">
        <w:rPr>
          <w:color w:val="000000" w:themeColor="text1"/>
        </w:rPr>
        <w:t xml:space="preserve"> may want to review the prior week as a way of obtaining this information.</w:t>
      </w:r>
    </w:p>
    <w:p w14:paraId="51FEF573" w14:textId="42DE3BB0" w:rsidR="02BA2C8B" w:rsidRDefault="00CB3FAD" w:rsidP="25EBF8B3">
      <w:pPr>
        <w:spacing w:before="80" w:after="80"/>
        <w:rPr>
          <w:color w:val="000000" w:themeColor="text1"/>
        </w:rPr>
      </w:pPr>
      <w:r>
        <w:rPr>
          <w:b/>
          <w:bCs/>
          <w:color w:val="000000" w:themeColor="text1"/>
        </w:rPr>
        <w:t>Response</w:t>
      </w:r>
      <w:r w:rsidR="25EBF8B3" w:rsidRPr="25EBF8B3">
        <w:rPr>
          <w:b/>
          <w:bCs/>
          <w:color w:val="000000" w:themeColor="text1"/>
        </w:rPr>
        <w:t xml:space="preserve">: </w:t>
      </w:r>
      <w:r w:rsidR="25EBF8B3" w:rsidRPr="25EBF8B3">
        <w:rPr>
          <w:color w:val="000000" w:themeColor="text1"/>
        </w:rPr>
        <w:t>Enter the number of days per week the service is provided.</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55"/>
        <w:gridCol w:w="6405"/>
      </w:tblGrid>
      <w:tr w:rsidR="02BA2C8B" w14:paraId="516F6029" w14:textId="77777777" w:rsidTr="006C46A2">
        <w:trPr>
          <w:trHeight w:val="300"/>
        </w:trPr>
        <w:tc>
          <w:tcPr>
            <w:tcW w:w="2955" w:type="dxa"/>
            <w:tcBorders>
              <w:top w:val="single" w:sz="6" w:space="0" w:color="auto"/>
              <w:left w:val="single" w:sz="6" w:space="0" w:color="auto"/>
            </w:tcBorders>
            <w:tcMar>
              <w:left w:w="90" w:type="dxa"/>
              <w:right w:w="90" w:type="dxa"/>
            </w:tcMar>
          </w:tcPr>
          <w:p w14:paraId="50CB77BB" w14:textId="38FF640D" w:rsidR="02BA2C8B" w:rsidRDefault="00CB3FAD" w:rsidP="53614F40">
            <w:pPr>
              <w:spacing w:before="80" w:after="80" w:line="259" w:lineRule="auto"/>
              <w:rPr>
                <w:color w:val="000000" w:themeColor="text1"/>
              </w:rPr>
            </w:pPr>
            <w:r>
              <w:rPr>
                <w:b/>
                <w:bCs/>
                <w:color w:val="000000" w:themeColor="text1"/>
              </w:rPr>
              <w:t xml:space="preserve">Response </w:t>
            </w:r>
          </w:p>
        </w:tc>
        <w:tc>
          <w:tcPr>
            <w:tcW w:w="6405" w:type="dxa"/>
            <w:tcBorders>
              <w:top w:val="single" w:sz="6" w:space="0" w:color="auto"/>
              <w:right w:val="single" w:sz="6" w:space="0" w:color="auto"/>
            </w:tcBorders>
            <w:tcMar>
              <w:left w:w="90" w:type="dxa"/>
              <w:right w:w="90" w:type="dxa"/>
            </w:tcMar>
          </w:tcPr>
          <w:p w14:paraId="2C04A3B9" w14:textId="3CD136F2"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596FAF29" w14:textId="77777777" w:rsidTr="006C46A2">
        <w:trPr>
          <w:trHeight w:val="300"/>
        </w:trPr>
        <w:tc>
          <w:tcPr>
            <w:tcW w:w="2955" w:type="dxa"/>
            <w:tcBorders>
              <w:left w:val="single" w:sz="6" w:space="0" w:color="auto"/>
            </w:tcBorders>
            <w:tcMar>
              <w:left w:w="90" w:type="dxa"/>
              <w:right w:w="90" w:type="dxa"/>
            </w:tcMar>
          </w:tcPr>
          <w:p w14:paraId="575F54DB" w14:textId="4DC2514F" w:rsidR="02BA2C8B" w:rsidRDefault="53614F40" w:rsidP="53614F40">
            <w:pPr>
              <w:spacing w:before="80" w:after="80" w:line="259" w:lineRule="auto"/>
              <w:rPr>
                <w:color w:val="000000" w:themeColor="text1"/>
              </w:rPr>
            </w:pPr>
            <w:r w:rsidRPr="53614F40">
              <w:rPr>
                <w:color w:val="000000" w:themeColor="text1"/>
              </w:rPr>
              <w:t>###</w:t>
            </w:r>
          </w:p>
        </w:tc>
        <w:tc>
          <w:tcPr>
            <w:tcW w:w="6405" w:type="dxa"/>
            <w:tcBorders>
              <w:right w:val="single" w:sz="6" w:space="0" w:color="auto"/>
            </w:tcBorders>
            <w:tcMar>
              <w:left w:w="90" w:type="dxa"/>
              <w:right w:w="90" w:type="dxa"/>
            </w:tcMar>
          </w:tcPr>
          <w:p w14:paraId="5147C242" w14:textId="4049FC39" w:rsidR="02BA2C8B" w:rsidRDefault="53614F40" w:rsidP="53614F40">
            <w:pPr>
              <w:spacing w:before="80" w:after="80" w:line="259" w:lineRule="auto"/>
              <w:rPr>
                <w:color w:val="000000" w:themeColor="text1"/>
              </w:rPr>
            </w:pPr>
            <w:r w:rsidRPr="53614F40">
              <w:rPr>
                <w:color w:val="000000" w:themeColor="text1"/>
              </w:rPr>
              <w:t># days per week the member is receiving PCA services</w:t>
            </w:r>
          </w:p>
        </w:tc>
      </w:tr>
      <w:tr w:rsidR="02BA2C8B" w14:paraId="61F111D4" w14:textId="77777777" w:rsidTr="006C46A2">
        <w:trPr>
          <w:trHeight w:val="300"/>
        </w:trPr>
        <w:tc>
          <w:tcPr>
            <w:tcW w:w="2955" w:type="dxa"/>
            <w:tcBorders>
              <w:left w:val="single" w:sz="6" w:space="0" w:color="auto"/>
              <w:bottom w:val="single" w:sz="6" w:space="0" w:color="auto"/>
            </w:tcBorders>
            <w:tcMar>
              <w:left w:w="90" w:type="dxa"/>
              <w:right w:w="90" w:type="dxa"/>
            </w:tcMar>
          </w:tcPr>
          <w:p w14:paraId="692B1729" w14:textId="67DB76DA" w:rsidR="02BA2C8B" w:rsidRDefault="53614F40" w:rsidP="53614F40">
            <w:pPr>
              <w:spacing w:before="80" w:after="80" w:line="259" w:lineRule="auto"/>
              <w:rPr>
                <w:color w:val="000000" w:themeColor="text1"/>
              </w:rPr>
            </w:pPr>
            <w:r w:rsidRPr="53614F40">
              <w:rPr>
                <w:color w:val="000000" w:themeColor="text1"/>
              </w:rPr>
              <w:t>###</w:t>
            </w:r>
          </w:p>
        </w:tc>
        <w:tc>
          <w:tcPr>
            <w:tcW w:w="6405" w:type="dxa"/>
            <w:tcBorders>
              <w:bottom w:val="single" w:sz="6" w:space="0" w:color="auto"/>
              <w:right w:val="single" w:sz="6" w:space="0" w:color="auto"/>
            </w:tcBorders>
            <w:tcMar>
              <w:left w:w="90" w:type="dxa"/>
              <w:right w:w="90" w:type="dxa"/>
            </w:tcMar>
          </w:tcPr>
          <w:p w14:paraId="3FFF4908" w14:textId="7B5DDA21" w:rsidR="02BA2C8B" w:rsidRDefault="53614F40" w:rsidP="53614F40">
            <w:pPr>
              <w:spacing w:before="80" w:after="80" w:line="259" w:lineRule="auto"/>
              <w:rPr>
                <w:color w:val="000000" w:themeColor="text1"/>
              </w:rPr>
            </w:pPr>
            <w:r w:rsidRPr="53614F40">
              <w:rPr>
                <w:color w:val="000000" w:themeColor="text1"/>
              </w:rPr>
              <w:t># days per week the member is receiving HHA services</w:t>
            </w:r>
          </w:p>
        </w:tc>
      </w:tr>
      <w:tr w:rsidR="02BA2C8B" w14:paraId="0EE0FF6D" w14:textId="77777777" w:rsidTr="006C46A2">
        <w:trPr>
          <w:trHeight w:val="300"/>
        </w:trPr>
        <w:tc>
          <w:tcPr>
            <w:tcW w:w="2955" w:type="dxa"/>
            <w:tcBorders>
              <w:left w:val="single" w:sz="6" w:space="0" w:color="auto"/>
              <w:bottom w:val="single" w:sz="6" w:space="0" w:color="auto"/>
            </w:tcBorders>
            <w:tcMar>
              <w:left w:w="90" w:type="dxa"/>
              <w:right w:w="90" w:type="dxa"/>
            </w:tcMar>
          </w:tcPr>
          <w:p w14:paraId="609FD9C8" w14:textId="1EFE009F" w:rsidR="02BA2C8B" w:rsidRDefault="53614F40" w:rsidP="53614F40">
            <w:pPr>
              <w:spacing w:before="80" w:after="80" w:line="259" w:lineRule="auto"/>
              <w:rPr>
                <w:color w:val="000000" w:themeColor="text1"/>
              </w:rPr>
            </w:pPr>
            <w:r w:rsidRPr="53614F40">
              <w:rPr>
                <w:color w:val="000000" w:themeColor="text1"/>
              </w:rPr>
              <w:t>###</w:t>
            </w:r>
          </w:p>
        </w:tc>
        <w:tc>
          <w:tcPr>
            <w:tcW w:w="6405" w:type="dxa"/>
            <w:tcBorders>
              <w:bottom w:val="single" w:sz="6" w:space="0" w:color="auto"/>
              <w:right w:val="single" w:sz="6" w:space="0" w:color="auto"/>
            </w:tcBorders>
            <w:tcMar>
              <w:left w:w="90" w:type="dxa"/>
              <w:right w:w="90" w:type="dxa"/>
            </w:tcMar>
          </w:tcPr>
          <w:p w14:paraId="43776E51" w14:textId="4692FD53" w:rsidR="02BA2C8B" w:rsidRDefault="53614F40" w:rsidP="53614F40">
            <w:pPr>
              <w:spacing w:before="80" w:after="80" w:line="259" w:lineRule="auto"/>
              <w:rPr>
                <w:color w:val="000000" w:themeColor="text1"/>
              </w:rPr>
            </w:pPr>
            <w:r w:rsidRPr="53614F40">
              <w:rPr>
                <w:color w:val="000000" w:themeColor="text1"/>
              </w:rPr>
              <w:t># days per week the member is receiving Skilled Nursing services</w:t>
            </w:r>
          </w:p>
        </w:tc>
      </w:tr>
    </w:tbl>
    <w:p w14:paraId="0F7FC3FE" w14:textId="10223B88" w:rsidR="25EBF8B3" w:rsidRDefault="25EBF8B3" w:rsidP="25EBF8B3">
      <w:pPr>
        <w:spacing w:before="80" w:after="80"/>
        <w:rPr>
          <w:color w:val="000000" w:themeColor="text1"/>
        </w:rPr>
      </w:pPr>
    </w:p>
    <w:p w14:paraId="71F291C1" w14:textId="1C8A067B" w:rsidR="25EBF8B3" w:rsidRDefault="25EBF8B3" w:rsidP="25EBF8B3">
      <w:pPr>
        <w:spacing w:before="80" w:after="80"/>
        <w:rPr>
          <w:color w:val="000000" w:themeColor="text1"/>
        </w:rPr>
      </w:pPr>
    </w:p>
    <w:p w14:paraId="6302F6C0" w14:textId="0691187D" w:rsidR="02BA2C8B" w:rsidRDefault="4A30EDE4" w:rsidP="4A30EDE4">
      <w:pPr>
        <w:pStyle w:val="Heading3"/>
        <w:keepNext w:val="0"/>
        <w:keepLines w:val="0"/>
        <w:spacing w:before="80" w:after="80"/>
        <w:rPr>
          <w:b w:val="0"/>
          <w:bCs w:val="0"/>
          <w:color w:val="000000" w:themeColor="text1"/>
        </w:rPr>
      </w:pPr>
      <w:r w:rsidRPr="4A30EDE4">
        <w:t>4 - Does the member require physician-ordered licensed registered nursing observation and/or vital-signs monitoring requiring medical or nursing intervention?</w:t>
      </w:r>
    </w:p>
    <w:p w14:paraId="397F7DE8" w14:textId="0BF1A23D" w:rsidR="02BA2C8B" w:rsidRDefault="25EBF8B3" w:rsidP="25EBF8B3">
      <w:pPr>
        <w:spacing w:before="80" w:after="80"/>
        <w:rPr>
          <w:color w:val="000000" w:themeColor="text1"/>
        </w:rPr>
      </w:pPr>
      <w:r w:rsidRPr="25EBF8B3">
        <w:rPr>
          <w:b/>
          <w:bCs/>
          <w:color w:val="000000" w:themeColor="text1"/>
        </w:rPr>
        <w:t xml:space="preserve">Intent: </w:t>
      </w:r>
      <w:r w:rsidRPr="25EBF8B3">
        <w:rPr>
          <w:color w:val="000000" w:themeColor="text1"/>
        </w:rPr>
        <w:t>T</w:t>
      </w:r>
      <w:r w:rsidR="0029246E">
        <w:rPr>
          <w:color w:val="000000" w:themeColor="text1"/>
        </w:rPr>
        <w:t>he intent of this item is t</w:t>
      </w:r>
      <w:r w:rsidRPr="25EBF8B3">
        <w:rPr>
          <w:color w:val="000000" w:themeColor="text1"/>
        </w:rPr>
        <w:t xml:space="preserve">o determine if the member requires </w:t>
      </w:r>
      <w:r w:rsidR="3FBEF0F9" w:rsidRPr="7B910B11">
        <w:rPr>
          <w:color w:val="000000" w:themeColor="text1"/>
        </w:rPr>
        <w:t xml:space="preserve">physician-ordered licensed registered nursing observation and/or vital signs monitoring </w:t>
      </w:r>
      <w:r w:rsidR="009D73F7" w:rsidRPr="7B910B11">
        <w:rPr>
          <w:color w:val="000000" w:themeColor="text1"/>
        </w:rPr>
        <w:t>requiring</w:t>
      </w:r>
      <w:r w:rsidR="3FBEF0F9" w:rsidRPr="7B910B11">
        <w:rPr>
          <w:color w:val="000000" w:themeColor="text1"/>
        </w:rPr>
        <w:t xml:space="preserve"> medical or nursing intervention. </w:t>
      </w:r>
    </w:p>
    <w:p w14:paraId="143EE049" w14:textId="5B34BE5C" w:rsidR="02BA2C8B" w:rsidRDefault="53614F40" w:rsidP="53614F40">
      <w:pPr>
        <w:spacing w:before="80" w:after="80"/>
        <w:rPr>
          <w:color w:val="000000" w:themeColor="text1"/>
        </w:rPr>
      </w:pPr>
      <w:r w:rsidRPr="70EAD96A">
        <w:rPr>
          <w:b/>
          <w:bCs/>
          <w:color w:val="000000" w:themeColor="text1"/>
        </w:rPr>
        <w:t>Definition:</w:t>
      </w:r>
      <w:r w:rsidR="006A508B" w:rsidRPr="70EAD96A">
        <w:rPr>
          <w:b/>
          <w:bCs/>
          <w:color w:val="000000" w:themeColor="text1"/>
        </w:rPr>
        <w:t xml:space="preserve"> </w:t>
      </w:r>
      <w:r w:rsidR="4863F664" w:rsidRPr="70EAD96A">
        <w:rPr>
          <w:color w:val="000000" w:themeColor="text1"/>
        </w:rPr>
        <w:t>Nursing observation</w:t>
      </w:r>
      <w:r w:rsidR="4C27BF17" w:rsidRPr="70EAD96A">
        <w:rPr>
          <w:color w:val="000000" w:themeColor="text1"/>
        </w:rPr>
        <w:t xml:space="preserve"> -</w:t>
      </w:r>
      <w:r w:rsidR="4863F664" w:rsidRPr="70EAD96A">
        <w:rPr>
          <w:color w:val="000000" w:themeColor="text1"/>
        </w:rPr>
        <w:t xml:space="preserve"> </w:t>
      </w:r>
      <w:r w:rsidR="00EA72E5" w:rsidRPr="70EAD96A">
        <w:rPr>
          <w:color w:val="000000" w:themeColor="text1"/>
        </w:rPr>
        <w:t>c</w:t>
      </w:r>
      <w:r w:rsidR="00756C65" w:rsidRPr="70EAD96A">
        <w:rPr>
          <w:color w:val="000000" w:themeColor="text1"/>
        </w:rPr>
        <w:t xml:space="preserve">lose monitoring of a member by a registered nurse. </w:t>
      </w:r>
      <w:r w:rsidR="00075B06" w:rsidRPr="70EAD96A">
        <w:rPr>
          <w:color w:val="000000" w:themeColor="text1"/>
        </w:rPr>
        <w:t xml:space="preserve">This </w:t>
      </w:r>
      <w:r w:rsidR="00756C65" w:rsidRPr="70EAD96A">
        <w:rPr>
          <w:color w:val="000000" w:themeColor="text1"/>
        </w:rPr>
        <w:t>may include observing body language, behavior, and vital signs monitoring.</w:t>
      </w:r>
    </w:p>
    <w:p w14:paraId="3F22DA99" w14:textId="68523E01" w:rsidR="02BA2C8B" w:rsidRDefault="53614F40" w:rsidP="53614F40">
      <w:pPr>
        <w:spacing w:before="80" w:after="80"/>
        <w:rPr>
          <w:color w:val="000000" w:themeColor="text1"/>
        </w:rPr>
      </w:pPr>
      <w:r w:rsidRPr="70EAD96A">
        <w:rPr>
          <w:color w:val="000000" w:themeColor="text1"/>
        </w:rPr>
        <w:t>Vital-</w:t>
      </w:r>
      <w:r w:rsidR="786C45C3" w:rsidRPr="6ADE7856">
        <w:rPr>
          <w:color w:val="000000" w:themeColor="text1"/>
        </w:rPr>
        <w:t>S</w:t>
      </w:r>
      <w:r w:rsidR="0F995BBE" w:rsidRPr="6ADE7856">
        <w:rPr>
          <w:color w:val="000000" w:themeColor="text1"/>
        </w:rPr>
        <w:t>igns</w:t>
      </w:r>
      <w:r w:rsidRPr="70EAD96A">
        <w:rPr>
          <w:color w:val="000000" w:themeColor="text1"/>
        </w:rPr>
        <w:t xml:space="preserve"> </w:t>
      </w:r>
      <w:r w:rsidR="7DA2BA33" w:rsidRPr="6E9849CF">
        <w:rPr>
          <w:color w:val="000000" w:themeColor="text1"/>
        </w:rPr>
        <w:t>M</w:t>
      </w:r>
      <w:r w:rsidR="0F995BBE" w:rsidRPr="6E9849CF">
        <w:rPr>
          <w:color w:val="000000" w:themeColor="text1"/>
        </w:rPr>
        <w:t>onitoring</w:t>
      </w:r>
      <w:r w:rsidR="14AA085F" w:rsidRPr="70EAD96A">
        <w:rPr>
          <w:color w:val="000000" w:themeColor="text1"/>
        </w:rPr>
        <w:t xml:space="preserve"> - </w:t>
      </w:r>
      <w:r w:rsidRPr="70EAD96A">
        <w:rPr>
          <w:color w:val="000000" w:themeColor="text1"/>
        </w:rPr>
        <w:t xml:space="preserve">the process of measuring or tracking the body's basic functions, such as breathing rate, temperature, blood pressure, and pulse rate. </w:t>
      </w:r>
    </w:p>
    <w:p w14:paraId="253BDCBA" w14:textId="06C3D35D" w:rsidR="02BA2C8B" w:rsidRDefault="5478B2C1" w:rsidP="53614F40">
      <w:pPr>
        <w:spacing w:before="80" w:after="80"/>
        <w:rPr>
          <w:color w:val="000000" w:themeColor="text1"/>
        </w:rPr>
      </w:pPr>
      <w:r w:rsidRPr="70EAD96A">
        <w:rPr>
          <w:color w:val="000000" w:themeColor="text1"/>
        </w:rPr>
        <w:t xml:space="preserve">Medical or </w:t>
      </w:r>
      <w:r w:rsidR="015B06DA" w:rsidRPr="6E9849CF">
        <w:rPr>
          <w:color w:val="000000" w:themeColor="text1"/>
        </w:rPr>
        <w:t>N</w:t>
      </w:r>
      <w:r w:rsidR="620B387A" w:rsidRPr="6E9849CF">
        <w:rPr>
          <w:color w:val="000000" w:themeColor="text1"/>
        </w:rPr>
        <w:t xml:space="preserve">ursing </w:t>
      </w:r>
      <w:r w:rsidR="34C1657D" w:rsidRPr="6E9849CF">
        <w:rPr>
          <w:color w:val="000000" w:themeColor="text1"/>
        </w:rPr>
        <w:t>I</w:t>
      </w:r>
      <w:r w:rsidR="620B387A" w:rsidRPr="6E9849CF">
        <w:rPr>
          <w:color w:val="000000" w:themeColor="text1"/>
        </w:rPr>
        <w:t>ntervention</w:t>
      </w:r>
      <w:r w:rsidR="67ACB9E9" w:rsidRPr="70EAD96A">
        <w:rPr>
          <w:color w:val="000000" w:themeColor="text1"/>
        </w:rPr>
        <w:t xml:space="preserve"> - </w:t>
      </w:r>
      <w:r w:rsidRPr="70EAD96A">
        <w:rPr>
          <w:color w:val="000000" w:themeColor="text1"/>
        </w:rPr>
        <w:t>care providers engage in a range of interventions to manage members, including respiratory assessment, adjusting oxygen therapy, repositioning member, holding medication, electrocardiography, encouraging oral fluids, heated blankets, cardiovascular assessment, Glasgow Coma Score assessment, pain assessment, commencing fluid balance chart, assessing drainage fluid, reassessing vital signs, etc.</w:t>
      </w:r>
    </w:p>
    <w:p w14:paraId="6EBFC01B" w14:textId="4A727411"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Examine </w:t>
      </w:r>
      <w:r w:rsidR="009768EE">
        <w:rPr>
          <w:color w:val="000000" w:themeColor="text1"/>
        </w:rPr>
        <w:t>current medical documentation</w:t>
      </w:r>
      <w:r w:rsidR="00404510">
        <w:rPr>
          <w:color w:val="000000" w:themeColor="text1"/>
        </w:rPr>
        <w:t>,</w:t>
      </w:r>
      <w:r w:rsidR="009768EE">
        <w:rPr>
          <w:color w:val="000000" w:themeColor="text1"/>
        </w:rPr>
        <w:t xml:space="preserve"> if available</w:t>
      </w:r>
      <w:r w:rsidR="00404510">
        <w:rPr>
          <w:color w:val="000000" w:themeColor="text1"/>
        </w:rPr>
        <w:t>,</w:t>
      </w:r>
      <w:r w:rsidRPr="53614F40">
        <w:rPr>
          <w:color w:val="000000" w:themeColor="text1"/>
        </w:rPr>
        <w:t xml:space="preserve"> to see if such orders exist. </w:t>
      </w:r>
      <w:r w:rsidR="00FF5B66">
        <w:rPr>
          <w:color w:val="000000" w:themeColor="text1"/>
        </w:rPr>
        <w:t xml:space="preserve">The </w:t>
      </w:r>
      <w:r w:rsidR="00FF5B66">
        <w:t>nurse assessor</w:t>
      </w:r>
      <w:r w:rsidRPr="53614F40">
        <w:rPr>
          <w:color w:val="000000" w:themeColor="text1"/>
        </w:rPr>
        <w:t xml:space="preserve"> may also ask the member, a caregiver, or a staff member (if the member lives in a group setting) about an order sheet. </w:t>
      </w:r>
    </w:p>
    <w:p w14:paraId="7CB194DF" w14:textId="77777777" w:rsidR="00C114E3" w:rsidRDefault="00C114E3" w:rsidP="00C114E3">
      <w:pPr>
        <w:spacing w:before="80" w:after="80"/>
      </w:pPr>
      <w:r>
        <w:rPr>
          <w:b/>
          <w:bCs/>
        </w:rPr>
        <w:lastRenderedPageBreak/>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50"/>
      </w:tblGrid>
      <w:tr w:rsidR="02BA2C8B" w14:paraId="68AE72AE" w14:textId="77777777" w:rsidTr="70EAD96A">
        <w:trPr>
          <w:trHeight w:val="285"/>
        </w:trPr>
        <w:tc>
          <w:tcPr>
            <w:tcW w:w="2895" w:type="dxa"/>
            <w:tcBorders>
              <w:top w:val="single" w:sz="6" w:space="0" w:color="auto"/>
              <w:left w:val="single" w:sz="6" w:space="0" w:color="auto"/>
            </w:tcBorders>
            <w:tcMar>
              <w:left w:w="90" w:type="dxa"/>
              <w:right w:w="90" w:type="dxa"/>
            </w:tcMar>
          </w:tcPr>
          <w:p w14:paraId="27BE883A" w14:textId="5B4D7E4F" w:rsidR="02BA2C8B" w:rsidRDefault="00C114E3" w:rsidP="53614F40">
            <w:pPr>
              <w:spacing w:before="80" w:after="80" w:line="259" w:lineRule="auto"/>
              <w:rPr>
                <w:color w:val="000000" w:themeColor="text1"/>
              </w:rPr>
            </w:pPr>
            <w:r>
              <w:rPr>
                <w:b/>
                <w:bCs/>
                <w:color w:val="000000" w:themeColor="text1"/>
              </w:rPr>
              <w:t>Response</w:t>
            </w:r>
          </w:p>
        </w:tc>
        <w:tc>
          <w:tcPr>
            <w:tcW w:w="6450" w:type="dxa"/>
            <w:tcBorders>
              <w:top w:val="single" w:sz="6" w:space="0" w:color="auto"/>
              <w:right w:val="single" w:sz="6" w:space="0" w:color="auto"/>
            </w:tcBorders>
            <w:tcMar>
              <w:left w:w="90" w:type="dxa"/>
              <w:right w:w="90" w:type="dxa"/>
            </w:tcMar>
          </w:tcPr>
          <w:p w14:paraId="4E0152CD" w14:textId="2F0F98BE"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0528C023" w14:textId="77777777" w:rsidTr="70EAD96A">
        <w:trPr>
          <w:trHeight w:val="285"/>
        </w:trPr>
        <w:tc>
          <w:tcPr>
            <w:tcW w:w="2895" w:type="dxa"/>
            <w:tcBorders>
              <w:left w:val="single" w:sz="6" w:space="0" w:color="auto"/>
            </w:tcBorders>
            <w:tcMar>
              <w:left w:w="90" w:type="dxa"/>
              <w:right w:w="90" w:type="dxa"/>
            </w:tcMar>
          </w:tcPr>
          <w:p w14:paraId="30CFCF34" w14:textId="05F4EB48" w:rsidR="02BA2C8B" w:rsidRDefault="53614F40" w:rsidP="53614F40">
            <w:pPr>
              <w:spacing w:before="80" w:after="80" w:line="259" w:lineRule="auto"/>
              <w:rPr>
                <w:color w:val="000000" w:themeColor="text1"/>
              </w:rPr>
            </w:pPr>
            <w:r w:rsidRPr="53614F40">
              <w:rPr>
                <w:color w:val="000000" w:themeColor="text1"/>
              </w:rPr>
              <w:t>Yes</w:t>
            </w:r>
          </w:p>
        </w:tc>
        <w:tc>
          <w:tcPr>
            <w:tcW w:w="6450" w:type="dxa"/>
            <w:tcBorders>
              <w:right w:val="single" w:sz="6" w:space="0" w:color="auto"/>
            </w:tcBorders>
            <w:tcMar>
              <w:left w:w="90" w:type="dxa"/>
              <w:right w:w="90" w:type="dxa"/>
            </w:tcMar>
          </w:tcPr>
          <w:p w14:paraId="4887AA72" w14:textId="3A8941B9" w:rsidR="02BA2C8B" w:rsidRDefault="53614F40" w:rsidP="53614F40">
            <w:pPr>
              <w:spacing w:before="80" w:after="80" w:line="259" w:lineRule="auto"/>
            </w:pPr>
            <w:r>
              <w:t>The member requires physician-ordered licensed registered nursing observation and/or vital-signs monitoring requiring medical or nursing intervention</w:t>
            </w:r>
          </w:p>
        </w:tc>
      </w:tr>
      <w:tr w:rsidR="02BA2C8B" w14:paraId="0080AFDB" w14:textId="77777777" w:rsidTr="70EAD96A">
        <w:trPr>
          <w:trHeight w:val="285"/>
        </w:trPr>
        <w:tc>
          <w:tcPr>
            <w:tcW w:w="2895" w:type="dxa"/>
            <w:tcBorders>
              <w:left w:val="single" w:sz="6" w:space="0" w:color="auto"/>
              <w:bottom w:val="single" w:sz="6" w:space="0" w:color="auto"/>
            </w:tcBorders>
            <w:tcMar>
              <w:left w:w="90" w:type="dxa"/>
              <w:right w:w="90" w:type="dxa"/>
            </w:tcMar>
          </w:tcPr>
          <w:p w14:paraId="456B9636" w14:textId="5274E64B" w:rsidR="02BA2C8B" w:rsidRDefault="53614F40" w:rsidP="53614F40">
            <w:pPr>
              <w:spacing w:before="80" w:after="80" w:line="259" w:lineRule="auto"/>
              <w:rPr>
                <w:color w:val="000000" w:themeColor="text1"/>
              </w:rPr>
            </w:pPr>
            <w:r w:rsidRPr="53614F40">
              <w:rPr>
                <w:color w:val="000000" w:themeColor="text1"/>
              </w:rPr>
              <w:t>No</w:t>
            </w:r>
          </w:p>
        </w:tc>
        <w:tc>
          <w:tcPr>
            <w:tcW w:w="6450" w:type="dxa"/>
            <w:tcBorders>
              <w:bottom w:val="single" w:sz="6" w:space="0" w:color="auto"/>
              <w:right w:val="single" w:sz="6" w:space="0" w:color="auto"/>
            </w:tcBorders>
            <w:tcMar>
              <w:left w:w="90" w:type="dxa"/>
              <w:right w:w="90" w:type="dxa"/>
            </w:tcMar>
          </w:tcPr>
          <w:p w14:paraId="06DAD81A" w14:textId="419A42D7" w:rsidR="02BA2C8B" w:rsidRDefault="53614F40" w:rsidP="53614F40">
            <w:pPr>
              <w:spacing w:before="80" w:after="80" w:line="259" w:lineRule="auto"/>
            </w:pPr>
            <w:r>
              <w:t>The member does not require physician-ordered licensed registered nursing observation and/or vital-signs monitoring requiring medical or nursing intervention</w:t>
            </w:r>
          </w:p>
        </w:tc>
      </w:tr>
    </w:tbl>
    <w:p w14:paraId="1D671B0C" w14:textId="125FD350" w:rsidR="02BA2C8B" w:rsidRDefault="02BA2C8B" w:rsidP="53614F40">
      <w:pPr>
        <w:spacing w:before="80" w:after="80"/>
        <w:rPr>
          <w:color w:val="000000" w:themeColor="text1"/>
        </w:rPr>
      </w:pPr>
    </w:p>
    <w:p w14:paraId="3CED9072" w14:textId="0CF6DB3B" w:rsidR="02BA2C8B" w:rsidRDefault="4A30EDE4" w:rsidP="00FB3C1A">
      <w:pPr>
        <w:pStyle w:val="Heading3"/>
        <w:keepNext w:val="0"/>
        <w:keepLines w:val="0"/>
        <w:spacing w:after="80"/>
        <w:rPr>
          <w:b w:val="0"/>
          <w:bCs w:val="0"/>
          <w:color w:val="000000" w:themeColor="text1"/>
        </w:rPr>
      </w:pPr>
      <w:r>
        <w:t xml:space="preserve">4.1 - </w:t>
      </w:r>
      <w:r w:rsidR="00FE1B88">
        <w:t>H</w:t>
      </w:r>
      <w:r>
        <w:t>ow frequently does this occur?</w:t>
      </w:r>
    </w:p>
    <w:p w14:paraId="749A5475" w14:textId="18631587" w:rsidR="0029246E" w:rsidRDefault="25EBF8B3" w:rsidP="53614F40">
      <w:pPr>
        <w:spacing w:before="80" w:after="80"/>
        <w:rPr>
          <w:color w:val="000000" w:themeColor="text1"/>
        </w:rPr>
      </w:pPr>
      <w:r w:rsidRPr="70EAD96A">
        <w:rPr>
          <w:b/>
          <w:bCs/>
          <w:color w:val="000000" w:themeColor="text1"/>
        </w:rPr>
        <w:t xml:space="preserve">Intent: </w:t>
      </w:r>
      <w:r w:rsidRPr="70EAD96A">
        <w:rPr>
          <w:color w:val="000000" w:themeColor="text1"/>
        </w:rPr>
        <w:t xml:space="preserve">This is a skip logic </w:t>
      </w:r>
      <w:r w:rsidR="01242042" w:rsidRPr="70EAD96A">
        <w:rPr>
          <w:color w:val="000000" w:themeColor="text1"/>
        </w:rPr>
        <w:t>question and</w:t>
      </w:r>
      <w:r w:rsidRPr="70EAD96A">
        <w:rPr>
          <w:color w:val="000000" w:themeColor="text1"/>
        </w:rPr>
        <w:t xml:space="preserve"> only asked if the member answered Yes to </w:t>
      </w:r>
      <w:r w:rsidR="5A6ECB71" w:rsidRPr="70EAD96A">
        <w:rPr>
          <w:color w:val="000000" w:themeColor="text1"/>
        </w:rPr>
        <w:t>Q</w:t>
      </w:r>
      <w:r w:rsidRPr="70EAD96A">
        <w:rPr>
          <w:color w:val="000000" w:themeColor="text1"/>
        </w:rPr>
        <w:t xml:space="preserve">uestion 4, indicating they require physician-ordered licensed registered nursing observation and/or vital-signs monitoring requiring medical or nursing intervention. The intent of this </w:t>
      </w:r>
      <w:r w:rsidR="0029246E" w:rsidRPr="70EAD96A">
        <w:rPr>
          <w:color w:val="000000" w:themeColor="text1"/>
        </w:rPr>
        <w:t>item</w:t>
      </w:r>
      <w:r w:rsidRPr="70EAD96A">
        <w:rPr>
          <w:color w:val="000000" w:themeColor="text1"/>
        </w:rPr>
        <w:t xml:space="preserve"> is to quantify the frequency of nursing observation, vital signs monitoring, and/or intervention. </w:t>
      </w:r>
    </w:p>
    <w:p w14:paraId="04C2CF0C" w14:textId="684AC214" w:rsidR="00EC7E10" w:rsidRDefault="53614F40" w:rsidP="00EC7E10">
      <w:pPr>
        <w:spacing w:before="80" w:after="80"/>
        <w:rPr>
          <w:color w:val="000000" w:themeColor="text1"/>
        </w:rPr>
      </w:pPr>
      <w:r w:rsidRPr="53614F40">
        <w:rPr>
          <w:b/>
          <w:bCs/>
          <w:color w:val="000000" w:themeColor="text1"/>
        </w:rPr>
        <w:t>Definition:</w:t>
      </w:r>
      <w:r w:rsidR="006A508B">
        <w:rPr>
          <w:b/>
          <w:bCs/>
          <w:color w:val="000000" w:themeColor="text1"/>
        </w:rPr>
        <w:t xml:space="preserve"> </w:t>
      </w:r>
      <w:r w:rsidR="00EC7E10" w:rsidRPr="51F3A657">
        <w:rPr>
          <w:color w:val="000000" w:themeColor="text1"/>
        </w:rPr>
        <w:t xml:space="preserve">Nursing observation: </w:t>
      </w:r>
      <w:r w:rsidR="00EC7E10">
        <w:rPr>
          <w:color w:val="000000" w:themeColor="text1"/>
        </w:rPr>
        <w:t>c</w:t>
      </w:r>
      <w:r w:rsidR="00EC7E10" w:rsidRPr="00756C65">
        <w:rPr>
          <w:color w:val="000000" w:themeColor="text1"/>
        </w:rPr>
        <w:t xml:space="preserve">lose monitoring of a member by a registered nurse. </w:t>
      </w:r>
      <w:r w:rsidR="00EC7E10">
        <w:rPr>
          <w:color w:val="000000" w:themeColor="text1"/>
        </w:rPr>
        <w:t xml:space="preserve">This </w:t>
      </w:r>
      <w:r w:rsidR="00EC7E10" w:rsidRPr="00756C65">
        <w:rPr>
          <w:color w:val="000000" w:themeColor="text1"/>
        </w:rPr>
        <w:t>may include observing body language, behavior, and vital signs monitoring.</w:t>
      </w:r>
    </w:p>
    <w:p w14:paraId="746901AE" w14:textId="2EF51F79" w:rsidR="02BA2C8B" w:rsidRDefault="53614F40" w:rsidP="53614F40">
      <w:pPr>
        <w:spacing w:before="80" w:after="80"/>
        <w:rPr>
          <w:color w:val="000000" w:themeColor="text1"/>
        </w:rPr>
      </w:pPr>
      <w:r w:rsidRPr="70EAD96A">
        <w:rPr>
          <w:color w:val="000000" w:themeColor="text1"/>
        </w:rPr>
        <w:t>Vital-</w:t>
      </w:r>
      <w:r w:rsidR="68F4DA5E" w:rsidRPr="6E9849CF">
        <w:rPr>
          <w:color w:val="000000" w:themeColor="text1"/>
        </w:rPr>
        <w:t>S</w:t>
      </w:r>
      <w:r w:rsidR="0F995BBE" w:rsidRPr="6E9849CF">
        <w:rPr>
          <w:color w:val="000000" w:themeColor="text1"/>
        </w:rPr>
        <w:t xml:space="preserve">igns </w:t>
      </w:r>
      <w:r w:rsidR="34EF5B4A" w:rsidRPr="6E9849CF">
        <w:rPr>
          <w:color w:val="000000" w:themeColor="text1"/>
        </w:rPr>
        <w:t>M</w:t>
      </w:r>
      <w:r w:rsidR="0F995BBE" w:rsidRPr="6E9849CF">
        <w:rPr>
          <w:color w:val="000000" w:themeColor="text1"/>
        </w:rPr>
        <w:t>onitoring</w:t>
      </w:r>
      <w:r w:rsidR="25474402" w:rsidRPr="70EAD96A">
        <w:rPr>
          <w:color w:val="000000" w:themeColor="text1"/>
        </w:rPr>
        <w:t xml:space="preserve"> -</w:t>
      </w:r>
      <w:r w:rsidRPr="70EAD96A">
        <w:rPr>
          <w:color w:val="000000" w:themeColor="text1"/>
        </w:rPr>
        <w:t xml:space="preserve"> the process of measuring or tracking the body's basic functions, such as breathing rate, temperature, blood pressure, and pulse rate. </w:t>
      </w:r>
    </w:p>
    <w:p w14:paraId="763D1FC0" w14:textId="628819E3" w:rsidR="02BA2C8B" w:rsidRDefault="53614F40" w:rsidP="53614F40">
      <w:pPr>
        <w:spacing w:before="80" w:after="80"/>
        <w:rPr>
          <w:color w:val="000000" w:themeColor="text1"/>
        </w:rPr>
      </w:pPr>
      <w:r w:rsidRPr="53614F40">
        <w:rPr>
          <w:color w:val="000000" w:themeColor="text1"/>
        </w:rPr>
        <w:t xml:space="preserve">Medical or </w:t>
      </w:r>
      <w:r w:rsidR="4529F88E" w:rsidRPr="6E9849CF">
        <w:rPr>
          <w:color w:val="000000" w:themeColor="text1"/>
        </w:rPr>
        <w:t>N</w:t>
      </w:r>
      <w:r w:rsidR="0F995BBE" w:rsidRPr="6E9849CF">
        <w:rPr>
          <w:color w:val="000000" w:themeColor="text1"/>
        </w:rPr>
        <w:t xml:space="preserve">ursing </w:t>
      </w:r>
      <w:r w:rsidR="33547448" w:rsidRPr="6E9849CF">
        <w:rPr>
          <w:color w:val="000000" w:themeColor="text1"/>
        </w:rPr>
        <w:t>I</w:t>
      </w:r>
      <w:r w:rsidR="0F995BBE" w:rsidRPr="6E9849CF">
        <w:rPr>
          <w:color w:val="000000" w:themeColor="text1"/>
        </w:rPr>
        <w:t>ntervention</w:t>
      </w:r>
      <w:r w:rsidR="3A7B1E41" w:rsidRPr="6E9849CF">
        <w:rPr>
          <w:color w:val="000000" w:themeColor="text1"/>
        </w:rPr>
        <w:t xml:space="preserve"> -</w:t>
      </w:r>
      <w:r w:rsidRPr="53614F40">
        <w:rPr>
          <w:color w:val="000000" w:themeColor="text1"/>
        </w:rPr>
        <w:t xml:space="preserve"> care providers engage in a range of interventions to manage deteriorating members, including respiratory assessment, adjusting oxygen therapy, repositioning member, holding medication, electrocardiography, encouraging oral fluids, heated blankets, cardiovascular assessment, Glasgow Coma Score assessment, pain assessment, commencing fluid balance chart, assessing drainage fluid, reassessing vital signs, etc.</w:t>
      </w:r>
    </w:p>
    <w:p w14:paraId="4261F2DF" w14:textId="5FE8354B"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Examine </w:t>
      </w:r>
      <w:r w:rsidR="004322CD">
        <w:rPr>
          <w:color w:val="000000" w:themeColor="text1"/>
        </w:rPr>
        <w:t>current medical documentation, if available,</w:t>
      </w:r>
      <w:r w:rsidRPr="53614F40">
        <w:rPr>
          <w:color w:val="000000" w:themeColor="text1"/>
        </w:rPr>
        <w:t xml:space="preserve"> for notes about frequency of ordered monitoring. </w:t>
      </w:r>
      <w:r w:rsidR="00FF5B66">
        <w:rPr>
          <w:color w:val="000000" w:themeColor="text1"/>
        </w:rPr>
        <w:t xml:space="preserve">The </w:t>
      </w:r>
      <w:r w:rsidR="00FF5B66">
        <w:t>nurse assessor</w:t>
      </w:r>
      <w:r w:rsidRPr="53614F40">
        <w:rPr>
          <w:color w:val="000000" w:themeColor="text1"/>
        </w:rPr>
        <w:t xml:space="preserve"> may also ask the member and/or caregiver if they know the details of the frequency required by the order.</w:t>
      </w:r>
    </w:p>
    <w:p w14:paraId="027D88E5" w14:textId="77777777" w:rsidR="003B06A0" w:rsidRDefault="003B06A0" w:rsidP="003B06A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05"/>
      </w:tblGrid>
      <w:tr w:rsidR="02BA2C8B" w14:paraId="22B28181" w14:textId="77777777" w:rsidTr="70EAD96A">
        <w:trPr>
          <w:trHeight w:val="300"/>
        </w:trPr>
        <w:tc>
          <w:tcPr>
            <w:tcW w:w="2940" w:type="dxa"/>
            <w:tcBorders>
              <w:top w:val="single" w:sz="6" w:space="0" w:color="auto"/>
              <w:left w:val="single" w:sz="6" w:space="0" w:color="auto"/>
            </w:tcBorders>
            <w:tcMar>
              <w:left w:w="90" w:type="dxa"/>
              <w:right w:w="90" w:type="dxa"/>
            </w:tcMar>
          </w:tcPr>
          <w:p w14:paraId="77CDFB3C" w14:textId="2C20EB24" w:rsidR="02BA2C8B" w:rsidRDefault="003B06A0" w:rsidP="53614F40">
            <w:pPr>
              <w:spacing w:before="80" w:after="80" w:line="259" w:lineRule="auto"/>
              <w:rPr>
                <w:color w:val="000000" w:themeColor="text1"/>
              </w:rPr>
            </w:pPr>
            <w:r>
              <w:rPr>
                <w:b/>
                <w:bCs/>
                <w:color w:val="000000" w:themeColor="text1"/>
              </w:rPr>
              <w:t>Response</w:t>
            </w:r>
          </w:p>
        </w:tc>
        <w:tc>
          <w:tcPr>
            <w:tcW w:w="6405" w:type="dxa"/>
            <w:tcBorders>
              <w:top w:val="single" w:sz="6" w:space="0" w:color="auto"/>
              <w:right w:val="single" w:sz="6" w:space="0" w:color="auto"/>
            </w:tcBorders>
            <w:tcMar>
              <w:left w:w="90" w:type="dxa"/>
              <w:right w:w="90" w:type="dxa"/>
            </w:tcMar>
          </w:tcPr>
          <w:p w14:paraId="0D22AA7C" w14:textId="795F5762"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2ADBCEA9" w14:textId="77777777" w:rsidTr="70EAD96A">
        <w:trPr>
          <w:trHeight w:val="300"/>
        </w:trPr>
        <w:tc>
          <w:tcPr>
            <w:tcW w:w="2940" w:type="dxa"/>
            <w:tcBorders>
              <w:left w:val="single" w:sz="6" w:space="0" w:color="auto"/>
              <w:bottom w:val="single" w:sz="6" w:space="0" w:color="auto"/>
            </w:tcBorders>
            <w:tcMar>
              <w:left w:w="90" w:type="dxa"/>
              <w:right w:w="90" w:type="dxa"/>
            </w:tcMar>
          </w:tcPr>
          <w:p w14:paraId="61E97240" w14:textId="0D48585D" w:rsidR="02BA2C8B" w:rsidRDefault="00B60D48" w:rsidP="53614F40">
            <w:pPr>
              <w:spacing w:before="80" w:after="80" w:line="259" w:lineRule="auto"/>
              <w:rPr>
                <w:color w:val="000000" w:themeColor="text1"/>
              </w:rPr>
            </w:pPr>
            <w:r>
              <w:rPr>
                <w:color w:val="000000" w:themeColor="text1"/>
              </w:rPr>
              <w:t>Daily</w:t>
            </w:r>
          </w:p>
        </w:tc>
        <w:tc>
          <w:tcPr>
            <w:tcW w:w="6405" w:type="dxa"/>
            <w:tcBorders>
              <w:bottom w:val="single" w:sz="6" w:space="0" w:color="auto"/>
              <w:right w:val="single" w:sz="6" w:space="0" w:color="auto"/>
            </w:tcBorders>
            <w:tcMar>
              <w:left w:w="90" w:type="dxa"/>
              <w:right w:w="90" w:type="dxa"/>
            </w:tcMar>
          </w:tcPr>
          <w:p w14:paraId="6908D776" w14:textId="5CFD9266" w:rsidR="02BA2C8B" w:rsidRDefault="53614F40" w:rsidP="53614F40">
            <w:pPr>
              <w:spacing w:before="80" w:after="80" w:line="259" w:lineRule="auto"/>
              <w:rPr>
                <w:color w:val="000000" w:themeColor="text1"/>
              </w:rPr>
            </w:pPr>
            <w:r w:rsidRPr="70EAD96A">
              <w:rPr>
                <w:color w:val="000000" w:themeColor="text1"/>
              </w:rPr>
              <w:t xml:space="preserve">The member requires </w:t>
            </w:r>
            <w:r>
              <w:t>nursing observation, vital signs monitoring, and/or intervention</w:t>
            </w:r>
            <w:r w:rsidRPr="70EAD96A">
              <w:rPr>
                <w:color w:val="000000" w:themeColor="text1"/>
              </w:rPr>
              <w:t xml:space="preserve"> every day</w:t>
            </w:r>
          </w:p>
        </w:tc>
      </w:tr>
      <w:tr w:rsidR="02BA2C8B" w14:paraId="44050E99" w14:textId="77777777" w:rsidTr="70EAD96A">
        <w:trPr>
          <w:trHeight w:val="300"/>
        </w:trPr>
        <w:tc>
          <w:tcPr>
            <w:tcW w:w="2940" w:type="dxa"/>
            <w:tcBorders>
              <w:left w:val="single" w:sz="6" w:space="0" w:color="auto"/>
              <w:bottom w:val="single" w:sz="6" w:space="0" w:color="auto"/>
            </w:tcBorders>
            <w:tcMar>
              <w:left w:w="90" w:type="dxa"/>
              <w:right w:w="90" w:type="dxa"/>
            </w:tcMar>
          </w:tcPr>
          <w:p w14:paraId="5B9DD540" w14:textId="0E21D956" w:rsidR="02BA2C8B" w:rsidRDefault="00B60D48" w:rsidP="53614F40">
            <w:pPr>
              <w:spacing w:before="80" w:after="80" w:line="259" w:lineRule="auto"/>
              <w:rPr>
                <w:color w:val="000000" w:themeColor="text1"/>
              </w:rPr>
            </w:pPr>
            <w:r>
              <w:rPr>
                <w:color w:val="000000" w:themeColor="text1"/>
              </w:rPr>
              <w:t>3-6 times per week</w:t>
            </w:r>
          </w:p>
        </w:tc>
        <w:tc>
          <w:tcPr>
            <w:tcW w:w="6405" w:type="dxa"/>
            <w:tcBorders>
              <w:bottom w:val="single" w:sz="6" w:space="0" w:color="auto"/>
              <w:right w:val="single" w:sz="6" w:space="0" w:color="auto"/>
            </w:tcBorders>
            <w:tcMar>
              <w:left w:w="90" w:type="dxa"/>
              <w:right w:w="90" w:type="dxa"/>
            </w:tcMar>
          </w:tcPr>
          <w:p w14:paraId="1F1C49E1" w14:textId="7746E22C" w:rsidR="02BA2C8B" w:rsidRDefault="53614F40" w:rsidP="53614F40">
            <w:pPr>
              <w:spacing w:before="80" w:after="80" w:line="259" w:lineRule="auto"/>
              <w:rPr>
                <w:color w:val="000000" w:themeColor="text1"/>
              </w:rPr>
            </w:pPr>
            <w:r w:rsidRPr="70EAD96A">
              <w:rPr>
                <w:color w:val="000000" w:themeColor="text1"/>
              </w:rPr>
              <w:t xml:space="preserve">The member requires </w:t>
            </w:r>
            <w:r>
              <w:t>nursing observation, vital signs monitoring, and/or intervention</w:t>
            </w:r>
            <w:r w:rsidRPr="70EAD96A">
              <w:rPr>
                <w:color w:val="000000" w:themeColor="text1"/>
              </w:rPr>
              <w:t xml:space="preserve"> 3-6 times per week</w:t>
            </w:r>
          </w:p>
        </w:tc>
      </w:tr>
      <w:tr w:rsidR="02BA2C8B" w14:paraId="4561D157" w14:textId="77777777" w:rsidTr="70EAD96A">
        <w:trPr>
          <w:trHeight w:val="300"/>
        </w:trPr>
        <w:tc>
          <w:tcPr>
            <w:tcW w:w="2940" w:type="dxa"/>
            <w:tcBorders>
              <w:left w:val="single" w:sz="6" w:space="0" w:color="auto"/>
              <w:bottom w:val="single" w:sz="6" w:space="0" w:color="auto"/>
            </w:tcBorders>
            <w:tcMar>
              <w:left w:w="90" w:type="dxa"/>
              <w:right w:w="90" w:type="dxa"/>
            </w:tcMar>
          </w:tcPr>
          <w:p w14:paraId="404D1212" w14:textId="1342E7FF" w:rsidR="02BA2C8B" w:rsidRDefault="00B60D48" w:rsidP="53614F40">
            <w:pPr>
              <w:spacing w:before="80" w:after="80" w:line="259" w:lineRule="auto"/>
              <w:rPr>
                <w:color w:val="000000" w:themeColor="text1"/>
              </w:rPr>
            </w:pPr>
            <w:r>
              <w:rPr>
                <w:color w:val="000000" w:themeColor="text1"/>
              </w:rPr>
              <w:t>1-2 times per week</w:t>
            </w:r>
          </w:p>
        </w:tc>
        <w:tc>
          <w:tcPr>
            <w:tcW w:w="6405" w:type="dxa"/>
            <w:tcBorders>
              <w:bottom w:val="single" w:sz="6" w:space="0" w:color="auto"/>
              <w:right w:val="single" w:sz="6" w:space="0" w:color="auto"/>
            </w:tcBorders>
            <w:tcMar>
              <w:left w:w="90" w:type="dxa"/>
              <w:right w:w="90" w:type="dxa"/>
            </w:tcMar>
          </w:tcPr>
          <w:p w14:paraId="691BA995" w14:textId="403E759D" w:rsidR="02BA2C8B" w:rsidRDefault="53614F40" w:rsidP="53614F40">
            <w:pPr>
              <w:spacing w:before="80" w:after="80" w:line="259" w:lineRule="auto"/>
              <w:rPr>
                <w:color w:val="000000" w:themeColor="text1"/>
              </w:rPr>
            </w:pPr>
            <w:r w:rsidRPr="70EAD96A">
              <w:rPr>
                <w:color w:val="000000" w:themeColor="text1"/>
              </w:rPr>
              <w:t xml:space="preserve">The member requires </w:t>
            </w:r>
            <w:r>
              <w:t>nursing observation, vital signs monitoring, and/or intervention</w:t>
            </w:r>
            <w:r w:rsidRPr="70EAD96A">
              <w:rPr>
                <w:color w:val="000000" w:themeColor="text1"/>
              </w:rPr>
              <w:t xml:space="preserve"> 1-2 times per week</w:t>
            </w:r>
          </w:p>
        </w:tc>
      </w:tr>
      <w:tr w:rsidR="02BA2C8B" w14:paraId="7B85FDF5" w14:textId="77777777" w:rsidTr="70EAD96A">
        <w:trPr>
          <w:trHeight w:val="300"/>
        </w:trPr>
        <w:tc>
          <w:tcPr>
            <w:tcW w:w="2940" w:type="dxa"/>
            <w:tcBorders>
              <w:left w:val="single" w:sz="6" w:space="0" w:color="auto"/>
              <w:bottom w:val="single" w:sz="6" w:space="0" w:color="auto"/>
            </w:tcBorders>
            <w:tcMar>
              <w:left w:w="90" w:type="dxa"/>
              <w:right w:w="90" w:type="dxa"/>
            </w:tcMar>
          </w:tcPr>
          <w:p w14:paraId="34D05AC6" w14:textId="65207B1E" w:rsidR="02BA2C8B" w:rsidRDefault="00B60D48" w:rsidP="53614F40">
            <w:pPr>
              <w:spacing w:before="80" w:after="80" w:line="259" w:lineRule="auto"/>
              <w:rPr>
                <w:color w:val="000000" w:themeColor="text1"/>
              </w:rPr>
            </w:pPr>
            <w:r>
              <w:rPr>
                <w:color w:val="000000" w:themeColor="text1"/>
              </w:rPr>
              <w:lastRenderedPageBreak/>
              <w:t>Several times a month</w:t>
            </w:r>
          </w:p>
        </w:tc>
        <w:tc>
          <w:tcPr>
            <w:tcW w:w="6405" w:type="dxa"/>
            <w:tcBorders>
              <w:bottom w:val="single" w:sz="6" w:space="0" w:color="auto"/>
              <w:right w:val="single" w:sz="6" w:space="0" w:color="auto"/>
            </w:tcBorders>
            <w:tcMar>
              <w:left w:w="90" w:type="dxa"/>
              <w:right w:w="90" w:type="dxa"/>
            </w:tcMar>
          </w:tcPr>
          <w:p w14:paraId="7CE5214F" w14:textId="671E63EC" w:rsidR="02BA2C8B" w:rsidRDefault="1C5DC674" w:rsidP="53614F40">
            <w:pPr>
              <w:spacing w:before="80" w:after="80" w:line="259" w:lineRule="auto"/>
              <w:rPr>
                <w:color w:val="000000" w:themeColor="text1"/>
              </w:rPr>
            </w:pPr>
            <w:r w:rsidRPr="70EAD96A">
              <w:rPr>
                <w:color w:val="000000" w:themeColor="text1"/>
              </w:rPr>
              <w:t xml:space="preserve">The member requires </w:t>
            </w:r>
            <w:r>
              <w:t>nursing observation, vital signs monitoring, and/or intervention</w:t>
            </w:r>
            <w:r w:rsidRPr="70EAD96A">
              <w:rPr>
                <w:color w:val="000000" w:themeColor="text1"/>
              </w:rPr>
              <w:t xml:space="preserve"> several times</w:t>
            </w:r>
            <w:r w:rsidR="0E833D94" w:rsidRPr="70EAD96A">
              <w:rPr>
                <w:color w:val="000000" w:themeColor="text1"/>
              </w:rPr>
              <w:t xml:space="preserve"> per</w:t>
            </w:r>
            <w:r w:rsidR="20FDC2D3" w:rsidRPr="70EAD96A">
              <w:rPr>
                <w:color w:val="C00000"/>
              </w:rPr>
              <w:t xml:space="preserve"> </w:t>
            </w:r>
            <w:r w:rsidRPr="70EAD96A">
              <w:rPr>
                <w:color w:val="000000" w:themeColor="text1"/>
              </w:rPr>
              <w:t>month</w:t>
            </w:r>
          </w:p>
        </w:tc>
      </w:tr>
      <w:tr w:rsidR="02BA2C8B" w14:paraId="0E60FB61" w14:textId="77777777" w:rsidTr="70EAD96A">
        <w:trPr>
          <w:trHeight w:val="300"/>
        </w:trPr>
        <w:tc>
          <w:tcPr>
            <w:tcW w:w="2940" w:type="dxa"/>
            <w:tcBorders>
              <w:left w:val="single" w:sz="6" w:space="0" w:color="auto"/>
              <w:bottom w:val="single" w:sz="6" w:space="0" w:color="auto"/>
            </w:tcBorders>
            <w:tcMar>
              <w:left w:w="90" w:type="dxa"/>
              <w:right w:w="90" w:type="dxa"/>
            </w:tcMar>
          </w:tcPr>
          <w:p w14:paraId="27BEC479" w14:textId="5DEEA4C9" w:rsidR="02BA2C8B" w:rsidRDefault="00B60D48" w:rsidP="53614F40">
            <w:pPr>
              <w:spacing w:before="80" w:after="80" w:line="259" w:lineRule="auto"/>
              <w:rPr>
                <w:color w:val="000000" w:themeColor="text1"/>
              </w:rPr>
            </w:pPr>
            <w:r>
              <w:rPr>
                <w:color w:val="000000" w:themeColor="text1"/>
              </w:rPr>
              <w:t>Monthly or less</w:t>
            </w:r>
          </w:p>
        </w:tc>
        <w:tc>
          <w:tcPr>
            <w:tcW w:w="6405" w:type="dxa"/>
            <w:tcBorders>
              <w:bottom w:val="single" w:sz="6" w:space="0" w:color="auto"/>
              <w:right w:val="single" w:sz="6" w:space="0" w:color="auto"/>
            </w:tcBorders>
            <w:tcMar>
              <w:left w:w="90" w:type="dxa"/>
              <w:right w:w="90" w:type="dxa"/>
            </w:tcMar>
          </w:tcPr>
          <w:p w14:paraId="30718B23" w14:textId="6C2C3511" w:rsidR="02BA2C8B" w:rsidRDefault="53614F40" w:rsidP="53614F40">
            <w:pPr>
              <w:spacing w:before="80" w:after="80" w:line="259" w:lineRule="auto"/>
              <w:rPr>
                <w:color w:val="000000" w:themeColor="text1"/>
              </w:rPr>
            </w:pPr>
            <w:r w:rsidRPr="70EAD96A">
              <w:rPr>
                <w:color w:val="000000" w:themeColor="text1"/>
              </w:rPr>
              <w:t xml:space="preserve">The member requires </w:t>
            </w:r>
            <w:r>
              <w:t>nursing observation, vital signs monitoring, and/or intervention</w:t>
            </w:r>
            <w:r w:rsidRPr="70EAD96A">
              <w:rPr>
                <w:color w:val="000000" w:themeColor="text1"/>
              </w:rPr>
              <w:t xml:space="preserve"> once per month</w:t>
            </w:r>
            <w:r w:rsidR="00E26C8C">
              <w:rPr>
                <w:color w:val="000000" w:themeColor="text1"/>
              </w:rPr>
              <w:t xml:space="preserve"> or less</w:t>
            </w:r>
          </w:p>
        </w:tc>
      </w:tr>
    </w:tbl>
    <w:p w14:paraId="5361AB3E" w14:textId="72B2D12D" w:rsidR="7AD97AD9" w:rsidRDefault="7AD97AD9" w:rsidP="25EBF8B3">
      <w:pPr>
        <w:spacing w:before="80" w:after="80"/>
        <w:rPr>
          <w:color w:val="000000" w:themeColor="text1"/>
        </w:rPr>
      </w:pPr>
    </w:p>
    <w:p w14:paraId="66F8F7B6" w14:textId="77777777" w:rsidR="006E3482" w:rsidRDefault="006E3482" w:rsidP="25EBF8B3">
      <w:pPr>
        <w:spacing w:before="80" w:after="80"/>
        <w:rPr>
          <w:color w:val="000000" w:themeColor="text1"/>
        </w:rPr>
      </w:pPr>
    </w:p>
    <w:p w14:paraId="7E899465" w14:textId="5FDF6633" w:rsidR="00E30F58" w:rsidRPr="00BF3D11" w:rsidRDefault="00E30F58" w:rsidP="23C00773">
      <w:pPr>
        <w:pStyle w:val="Heading3"/>
        <w:keepNext w:val="0"/>
        <w:keepLines w:val="0"/>
        <w:spacing w:before="80" w:after="80"/>
        <w:rPr>
          <w:b w:val="0"/>
          <w:bCs w:val="0"/>
          <w:color w:val="000000" w:themeColor="text1"/>
        </w:rPr>
      </w:pPr>
      <w:r w:rsidRPr="00BF3D11">
        <w:t xml:space="preserve">5 - Does the member require treatments involving prescription medications for uninfected postoperative or chronic conditions according to physician orders, or routine changing of dressings that require nursing care and monitoring? </w:t>
      </w:r>
    </w:p>
    <w:p w14:paraId="7F0EDB47" w14:textId="77777777" w:rsidR="00E30F58" w:rsidRPr="00BF3D11" w:rsidRDefault="00E30F58" w:rsidP="23C00773">
      <w:pPr>
        <w:spacing w:before="80" w:after="80"/>
        <w:rPr>
          <w:color w:val="000000" w:themeColor="text1"/>
        </w:rPr>
      </w:pPr>
      <w:r w:rsidRPr="00BF3D11">
        <w:rPr>
          <w:b/>
          <w:bCs/>
          <w:color w:val="000000" w:themeColor="text1"/>
        </w:rPr>
        <w:t>Item Intent:</w:t>
      </w:r>
      <w:r w:rsidRPr="00BF3D11">
        <w:rPr>
          <w:color w:val="000000" w:themeColor="text1"/>
        </w:rPr>
        <w:t xml:space="preserve"> The intent of this item is to determine whether the member has been ordered skilled nursing services for assessment and treatment of uninfected postoperative or chronic conditions.  </w:t>
      </w:r>
    </w:p>
    <w:p w14:paraId="77FF24E8" w14:textId="77777777" w:rsidR="00E30F58" w:rsidRPr="00BF3D11" w:rsidRDefault="00E30F58" w:rsidP="23C00773">
      <w:pPr>
        <w:spacing w:before="80" w:after="80"/>
        <w:rPr>
          <w:color w:val="000000" w:themeColor="text1"/>
        </w:rPr>
      </w:pPr>
      <w:r w:rsidRPr="00BF3D11">
        <w:rPr>
          <w:b/>
          <w:bCs/>
          <w:color w:val="000000" w:themeColor="text1"/>
        </w:rPr>
        <w:t xml:space="preserve">Definition: </w:t>
      </w:r>
      <w:r w:rsidRPr="00BF3D11">
        <w:rPr>
          <w:color w:val="000000" w:themeColor="text1"/>
        </w:rPr>
        <w:t>Prescription Medications - medications prescribed for the member.</w:t>
      </w:r>
    </w:p>
    <w:p w14:paraId="1237CAB3" w14:textId="583A8885" w:rsidR="00E30F58" w:rsidRPr="00BF3D11" w:rsidRDefault="00E30F58" w:rsidP="23C00773">
      <w:pPr>
        <w:spacing w:before="80" w:after="80"/>
        <w:rPr>
          <w:color w:val="000000" w:themeColor="text1"/>
        </w:rPr>
      </w:pPr>
      <w:r w:rsidRPr="00BF3D11">
        <w:rPr>
          <w:color w:val="000000" w:themeColor="text1"/>
        </w:rPr>
        <w:t>Uninfected Postoperative Conditions - uncomplicated surgical wound that is clean, does not show signs of inflammation, and is closed unless intentionally left open by the surgeon to promote healing.</w:t>
      </w:r>
      <w:r w:rsidR="008D0EFB" w:rsidRPr="00BF3D11">
        <w:rPr>
          <w:color w:val="000000" w:themeColor="text1"/>
        </w:rPr>
        <w:t xml:space="preserve"> </w:t>
      </w:r>
    </w:p>
    <w:p w14:paraId="0167F698" w14:textId="34C0B781" w:rsidR="00E30F58" w:rsidRPr="00BF3D11" w:rsidRDefault="00E30F58" w:rsidP="23C00773">
      <w:pPr>
        <w:spacing w:before="80" w:after="80"/>
        <w:rPr>
          <w:color w:val="000000" w:themeColor="text1"/>
        </w:rPr>
      </w:pPr>
      <w:r w:rsidRPr="00BF3D11">
        <w:rPr>
          <w:color w:val="000000" w:themeColor="text1"/>
        </w:rPr>
        <w:t>Chronic Conditions - longstanding diseases that may be stable or variable in showing symptoms.</w:t>
      </w:r>
    </w:p>
    <w:p w14:paraId="0C6BD63A" w14:textId="77777777" w:rsidR="00E30F58" w:rsidRPr="00BF3D11" w:rsidRDefault="00E30F58" w:rsidP="23C00773">
      <w:pPr>
        <w:spacing w:before="80" w:after="80"/>
        <w:rPr>
          <w:color w:val="000000" w:themeColor="text1"/>
        </w:rPr>
      </w:pPr>
      <w:r w:rsidRPr="00BF3D11">
        <w:rPr>
          <w:color w:val="000000" w:themeColor="text1"/>
        </w:rPr>
        <w:t>Routine Changing of Dressings - procedure that involves removing a dressing, cleansing the wound and replacing the dressing to promote healing and reduce the chance of infection. The frequency of routine dressing changes depends on the type of dressing and the wound.</w:t>
      </w:r>
    </w:p>
    <w:p w14:paraId="682A2617" w14:textId="079C288D" w:rsidR="00CB1598" w:rsidRPr="00BF3D11" w:rsidRDefault="00E30F58" w:rsidP="23C00773">
      <w:pPr>
        <w:spacing w:before="80" w:after="80"/>
        <w:rPr>
          <w:color w:val="000000" w:themeColor="text1"/>
        </w:rPr>
      </w:pPr>
      <w:r w:rsidRPr="00BF3D11">
        <w:rPr>
          <w:b/>
          <w:bCs/>
          <w:color w:val="000000" w:themeColor="text1"/>
        </w:rPr>
        <w:t>Steps for Assessment:</w:t>
      </w:r>
      <w:r w:rsidRPr="00BF3D11">
        <w:rPr>
          <w:color w:val="000000" w:themeColor="text1"/>
        </w:rPr>
        <w:t xml:space="preserve"> </w:t>
      </w:r>
      <w:r w:rsidR="00CB1598" w:rsidRPr="53614F40">
        <w:rPr>
          <w:color w:val="000000" w:themeColor="text1"/>
        </w:rPr>
        <w:t xml:space="preserve">Examine </w:t>
      </w:r>
      <w:r w:rsidR="00171673">
        <w:rPr>
          <w:color w:val="000000" w:themeColor="text1"/>
        </w:rPr>
        <w:t>current medical documentation, if available,</w:t>
      </w:r>
      <w:r w:rsidR="00CB1598" w:rsidRPr="53614F40">
        <w:rPr>
          <w:color w:val="000000" w:themeColor="text1"/>
        </w:rPr>
        <w:t xml:space="preserve"> to see if </w:t>
      </w:r>
      <w:r w:rsidR="00EE32C8">
        <w:rPr>
          <w:color w:val="000000" w:themeColor="text1"/>
        </w:rPr>
        <w:t xml:space="preserve">the member is receiving </w:t>
      </w:r>
      <w:r w:rsidR="00CE323B">
        <w:rPr>
          <w:color w:val="000000" w:themeColor="text1"/>
        </w:rPr>
        <w:t xml:space="preserve">applicable </w:t>
      </w:r>
      <w:r w:rsidR="00EE32C8">
        <w:rPr>
          <w:color w:val="000000" w:themeColor="text1"/>
        </w:rPr>
        <w:t>treatments.</w:t>
      </w:r>
      <w:r w:rsidR="00CB1598" w:rsidRPr="53614F40">
        <w:rPr>
          <w:color w:val="000000" w:themeColor="text1"/>
        </w:rPr>
        <w:t xml:space="preserve"> </w:t>
      </w:r>
      <w:r w:rsidR="00CB1598">
        <w:rPr>
          <w:color w:val="000000" w:themeColor="text1"/>
        </w:rPr>
        <w:t xml:space="preserve">The </w:t>
      </w:r>
      <w:r w:rsidR="00CB1598">
        <w:t>nurse assessor</w:t>
      </w:r>
      <w:r w:rsidR="00CB1598" w:rsidRPr="53614F40">
        <w:rPr>
          <w:color w:val="000000" w:themeColor="text1"/>
        </w:rPr>
        <w:t xml:space="preserve"> may also ask the member, a caregiver, or a staff member (if the member lives in a group setting) about an</w:t>
      </w:r>
      <w:r w:rsidR="00EE32C8">
        <w:rPr>
          <w:color w:val="000000" w:themeColor="text1"/>
        </w:rPr>
        <w:t xml:space="preserve">y treatments involving prescription medications </w:t>
      </w:r>
      <w:r w:rsidR="00EE32C8" w:rsidRPr="00BF3D11">
        <w:t>for uninfected postoperative or chronic conditions according to physician orders, or routine changing of dressings that require nursing care and monitoring</w:t>
      </w:r>
      <w:r w:rsidR="00EE32C8">
        <w:t>.</w:t>
      </w:r>
    </w:p>
    <w:p w14:paraId="3F224FE4" w14:textId="77777777" w:rsidR="00620B29" w:rsidRDefault="00620B29" w:rsidP="00620B2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95"/>
        <w:gridCol w:w="7335"/>
      </w:tblGrid>
      <w:tr w:rsidR="00E30F58" w:rsidRPr="00BF3D11" w14:paraId="7065C0F7" w14:textId="77777777" w:rsidTr="23C00773">
        <w:trPr>
          <w:trHeight w:val="270"/>
        </w:trPr>
        <w:tc>
          <w:tcPr>
            <w:tcW w:w="1995" w:type="dxa"/>
            <w:tcBorders>
              <w:top w:val="single" w:sz="6" w:space="0" w:color="auto"/>
              <w:left w:val="single" w:sz="6" w:space="0" w:color="auto"/>
            </w:tcBorders>
            <w:tcMar>
              <w:left w:w="90" w:type="dxa"/>
              <w:right w:w="90" w:type="dxa"/>
            </w:tcMar>
          </w:tcPr>
          <w:p w14:paraId="5D2C6C88" w14:textId="2769D067" w:rsidR="00E30F58" w:rsidRPr="00BF3D11" w:rsidRDefault="00620B29" w:rsidP="23C00773">
            <w:pPr>
              <w:spacing w:before="80" w:after="80" w:line="259" w:lineRule="auto"/>
              <w:rPr>
                <w:color w:val="000000" w:themeColor="text1"/>
              </w:rPr>
            </w:pPr>
            <w:r>
              <w:rPr>
                <w:b/>
                <w:bCs/>
                <w:color w:val="000000" w:themeColor="text1"/>
              </w:rPr>
              <w:t>Response</w:t>
            </w:r>
          </w:p>
        </w:tc>
        <w:tc>
          <w:tcPr>
            <w:tcW w:w="7335" w:type="dxa"/>
            <w:tcBorders>
              <w:top w:val="single" w:sz="6" w:space="0" w:color="auto"/>
              <w:right w:val="single" w:sz="6" w:space="0" w:color="auto"/>
            </w:tcBorders>
            <w:tcMar>
              <w:left w:w="90" w:type="dxa"/>
              <w:right w:w="90" w:type="dxa"/>
            </w:tcMar>
          </w:tcPr>
          <w:p w14:paraId="0C4C9110" w14:textId="77777777" w:rsidR="00E30F58" w:rsidRPr="00BF3D11" w:rsidRDefault="00E30F58" w:rsidP="23C00773">
            <w:pPr>
              <w:spacing w:before="80" w:after="80" w:line="259" w:lineRule="auto"/>
              <w:rPr>
                <w:color w:val="000000" w:themeColor="text1"/>
              </w:rPr>
            </w:pPr>
            <w:r w:rsidRPr="00BF3D11">
              <w:rPr>
                <w:b/>
                <w:bCs/>
                <w:color w:val="000000" w:themeColor="text1"/>
              </w:rPr>
              <w:t>Definition</w:t>
            </w:r>
          </w:p>
        </w:tc>
      </w:tr>
      <w:tr w:rsidR="00E30F58" w:rsidRPr="00BF3D11" w14:paraId="286EA15C" w14:textId="77777777" w:rsidTr="23C00773">
        <w:trPr>
          <w:trHeight w:val="270"/>
        </w:trPr>
        <w:tc>
          <w:tcPr>
            <w:tcW w:w="1995" w:type="dxa"/>
            <w:tcBorders>
              <w:left w:val="single" w:sz="6" w:space="0" w:color="auto"/>
            </w:tcBorders>
            <w:tcMar>
              <w:left w:w="90" w:type="dxa"/>
              <w:right w:w="90" w:type="dxa"/>
            </w:tcMar>
          </w:tcPr>
          <w:p w14:paraId="0AA8BFBE" w14:textId="77777777" w:rsidR="00E30F58" w:rsidRPr="00BF3D11" w:rsidRDefault="00E30F58" w:rsidP="23C00773">
            <w:pPr>
              <w:spacing w:before="80" w:after="80" w:line="259" w:lineRule="auto"/>
              <w:rPr>
                <w:color w:val="000000" w:themeColor="text1"/>
              </w:rPr>
            </w:pPr>
            <w:r w:rsidRPr="00BF3D11">
              <w:rPr>
                <w:color w:val="000000" w:themeColor="text1"/>
              </w:rPr>
              <w:t>Yes</w:t>
            </w:r>
          </w:p>
        </w:tc>
        <w:tc>
          <w:tcPr>
            <w:tcW w:w="7335" w:type="dxa"/>
            <w:tcBorders>
              <w:right w:val="single" w:sz="6" w:space="0" w:color="auto"/>
            </w:tcBorders>
            <w:tcMar>
              <w:left w:w="90" w:type="dxa"/>
              <w:right w:w="90" w:type="dxa"/>
            </w:tcMar>
          </w:tcPr>
          <w:p w14:paraId="06D080D1" w14:textId="77777777" w:rsidR="00E30F58" w:rsidRPr="00BF3D11" w:rsidRDefault="00E30F58" w:rsidP="23C00773">
            <w:pPr>
              <w:spacing w:before="80" w:after="80" w:line="259" w:lineRule="auto"/>
              <w:rPr>
                <w:color w:val="000000" w:themeColor="text1"/>
              </w:rPr>
            </w:pPr>
            <w:r w:rsidRPr="00BF3D11">
              <w:rPr>
                <w:color w:val="000000" w:themeColor="text1"/>
              </w:rPr>
              <w:t>The member requires treatments with prescription medications for uninfected postoperative care</w:t>
            </w:r>
          </w:p>
          <w:p w14:paraId="07EA8C86" w14:textId="604CA8CD" w:rsidR="00E30F58" w:rsidRPr="00BF3D11" w:rsidRDefault="00E30F58" w:rsidP="23C00773">
            <w:pPr>
              <w:spacing w:before="80" w:after="80" w:line="259" w:lineRule="auto"/>
              <w:rPr>
                <w:color w:val="000000" w:themeColor="text1"/>
              </w:rPr>
            </w:pPr>
            <w:r w:rsidRPr="00BF3D11">
              <w:rPr>
                <w:color w:val="000000" w:themeColor="text1"/>
              </w:rPr>
              <w:t>OR requires treatments with prescription medications for routine post-operative or chronic conditions</w:t>
            </w:r>
          </w:p>
          <w:p w14:paraId="4C1DA5CE" w14:textId="77777777" w:rsidR="00E30F58" w:rsidRPr="00BF3D11" w:rsidRDefault="00E30F58" w:rsidP="23C00773">
            <w:pPr>
              <w:spacing w:before="80" w:after="80" w:line="259" w:lineRule="auto"/>
              <w:rPr>
                <w:color w:val="000000" w:themeColor="text1"/>
              </w:rPr>
            </w:pPr>
            <w:r w:rsidRPr="00BF3D11">
              <w:rPr>
                <w:color w:val="000000" w:themeColor="text1"/>
              </w:rPr>
              <w:t>OR routine changing of dressings needing nursing care and monitoring</w:t>
            </w:r>
          </w:p>
        </w:tc>
      </w:tr>
      <w:tr w:rsidR="00E30F58" w14:paraId="6CABF36B" w14:textId="77777777" w:rsidTr="23C00773">
        <w:trPr>
          <w:trHeight w:val="270"/>
        </w:trPr>
        <w:tc>
          <w:tcPr>
            <w:tcW w:w="1995" w:type="dxa"/>
            <w:tcBorders>
              <w:left w:val="single" w:sz="6" w:space="0" w:color="auto"/>
              <w:bottom w:val="single" w:sz="6" w:space="0" w:color="auto"/>
            </w:tcBorders>
            <w:tcMar>
              <w:left w:w="90" w:type="dxa"/>
              <w:right w:w="90" w:type="dxa"/>
            </w:tcMar>
          </w:tcPr>
          <w:p w14:paraId="373111E0" w14:textId="77777777" w:rsidR="00E30F58" w:rsidRPr="00BF3D11" w:rsidRDefault="00E30F58" w:rsidP="23C00773">
            <w:pPr>
              <w:spacing w:before="80" w:after="80" w:line="259" w:lineRule="auto"/>
              <w:rPr>
                <w:color w:val="000000" w:themeColor="text1"/>
              </w:rPr>
            </w:pPr>
            <w:r w:rsidRPr="00BF3D11">
              <w:rPr>
                <w:color w:val="000000" w:themeColor="text1"/>
              </w:rPr>
              <w:t>No</w:t>
            </w:r>
          </w:p>
        </w:tc>
        <w:tc>
          <w:tcPr>
            <w:tcW w:w="7335" w:type="dxa"/>
            <w:tcBorders>
              <w:bottom w:val="single" w:sz="6" w:space="0" w:color="auto"/>
              <w:right w:val="single" w:sz="6" w:space="0" w:color="auto"/>
            </w:tcBorders>
            <w:tcMar>
              <w:left w:w="90" w:type="dxa"/>
              <w:right w:w="90" w:type="dxa"/>
            </w:tcMar>
          </w:tcPr>
          <w:p w14:paraId="708794D7" w14:textId="77777777" w:rsidR="00E30F58" w:rsidRPr="00BF3D11" w:rsidRDefault="00E30F58" w:rsidP="23C00773">
            <w:pPr>
              <w:spacing w:before="80" w:after="80" w:line="259" w:lineRule="auto"/>
              <w:rPr>
                <w:color w:val="000000" w:themeColor="text1"/>
              </w:rPr>
            </w:pPr>
            <w:r w:rsidRPr="00BF3D11">
              <w:rPr>
                <w:color w:val="000000" w:themeColor="text1"/>
              </w:rPr>
              <w:t>The member does not require treatments with prescription medications for uninfected postoperative care</w:t>
            </w:r>
          </w:p>
          <w:p w14:paraId="1C65ED79" w14:textId="77F4B19C" w:rsidR="00E30F58" w:rsidRPr="00BF3D11" w:rsidRDefault="00E30F58" w:rsidP="23C00773">
            <w:pPr>
              <w:spacing w:before="80" w:after="80" w:line="259" w:lineRule="auto"/>
              <w:rPr>
                <w:color w:val="000000" w:themeColor="text1"/>
              </w:rPr>
            </w:pPr>
            <w:r w:rsidRPr="00BF3D11">
              <w:rPr>
                <w:color w:val="000000" w:themeColor="text1"/>
              </w:rPr>
              <w:t>OR treatments with prescription medications for routine post-operative or chronic conditions</w:t>
            </w:r>
          </w:p>
          <w:p w14:paraId="0D540E0E" w14:textId="77777777" w:rsidR="00E30F58" w:rsidRPr="00BF3D11" w:rsidRDefault="00E30F58" w:rsidP="23C00773">
            <w:pPr>
              <w:spacing w:before="80" w:after="80" w:line="259" w:lineRule="auto"/>
              <w:rPr>
                <w:color w:val="000000" w:themeColor="text1"/>
              </w:rPr>
            </w:pPr>
            <w:r w:rsidRPr="00BF3D11">
              <w:rPr>
                <w:color w:val="000000" w:themeColor="text1"/>
              </w:rPr>
              <w:t>OR changing of dressings needing nursing care and monitoring</w:t>
            </w:r>
          </w:p>
        </w:tc>
      </w:tr>
    </w:tbl>
    <w:p w14:paraId="214E85E8" w14:textId="12B39A53" w:rsidR="00E30F58" w:rsidRDefault="00E30F58" w:rsidP="00E30F58">
      <w:pPr>
        <w:pStyle w:val="Heading3"/>
        <w:keepNext w:val="0"/>
        <w:keepLines w:val="0"/>
        <w:spacing w:before="80" w:after="80"/>
        <w:rPr>
          <w:b w:val="0"/>
          <w:bCs w:val="0"/>
          <w:color w:val="000000" w:themeColor="text1"/>
        </w:rPr>
      </w:pPr>
      <w:r>
        <w:lastRenderedPageBreak/>
        <w:t xml:space="preserve">5.1 </w:t>
      </w:r>
      <w:r w:rsidR="00020D36">
        <w:t>–</w:t>
      </w:r>
      <w:r>
        <w:t xml:space="preserve"> </w:t>
      </w:r>
      <w:r w:rsidR="00020D36">
        <w:t xml:space="preserve">How </w:t>
      </w:r>
      <w:r>
        <w:t xml:space="preserve">frequently does the member require the treatment? </w:t>
      </w:r>
    </w:p>
    <w:p w14:paraId="5C73EA2C" w14:textId="3551FFC4" w:rsidR="00E30F58" w:rsidRDefault="00E30F58" w:rsidP="00E30F58">
      <w:pPr>
        <w:spacing w:before="80" w:after="80"/>
        <w:rPr>
          <w:color w:val="000000" w:themeColor="text1"/>
        </w:rPr>
      </w:pPr>
      <w:r w:rsidRPr="70EAD96A">
        <w:rPr>
          <w:b/>
          <w:bCs/>
        </w:rPr>
        <w:t>Item Intent:</w:t>
      </w:r>
      <w:r>
        <w:t xml:space="preserve"> This is a skip logic question and only asked if the member answered Yes to Question 5, indicating the member requires treatments with prescription medications for uninfected postoperative care, or requires treatments with prescription medications for routine post-operative or chronic conditions or requires routine changing of dressings needing nursing care and monitoring. The intent of this item is to determine the frequency of treatments.</w:t>
      </w:r>
    </w:p>
    <w:p w14:paraId="65EB9278" w14:textId="77777777" w:rsidR="00E30F58" w:rsidRDefault="00E30F58" w:rsidP="00E30F58">
      <w:pPr>
        <w:spacing w:before="80" w:after="80"/>
        <w:rPr>
          <w:color w:val="000000" w:themeColor="text1"/>
        </w:rPr>
      </w:pPr>
      <w:r w:rsidRPr="70EAD96A">
        <w:rPr>
          <w:b/>
          <w:bCs/>
        </w:rPr>
        <w:t xml:space="preserve">Definition:  </w:t>
      </w:r>
      <w:r w:rsidRPr="70EAD96A">
        <w:rPr>
          <w:color w:val="000000" w:themeColor="text1"/>
        </w:rPr>
        <w:t>Prescription Medications – medications prescribed for the member.</w:t>
      </w:r>
    </w:p>
    <w:p w14:paraId="195EE26F" w14:textId="77777777" w:rsidR="00E30F58" w:rsidRDefault="00E30F58" w:rsidP="00E30F58">
      <w:pPr>
        <w:spacing w:before="80" w:after="80"/>
        <w:rPr>
          <w:color w:val="000000" w:themeColor="text1"/>
        </w:rPr>
      </w:pPr>
      <w:r w:rsidRPr="70EAD96A">
        <w:rPr>
          <w:color w:val="000000" w:themeColor="text1"/>
        </w:rPr>
        <w:t>Uninfected Postoperative Conditions – uncomplicated surgical wound that is clean, does not show signs of inflammation, and is closed unless intentionally left open by the surgeon to promote healing.</w:t>
      </w:r>
    </w:p>
    <w:p w14:paraId="682171D2" w14:textId="440969C2" w:rsidR="00E30F58" w:rsidRDefault="00E30F58" w:rsidP="00E30F58">
      <w:pPr>
        <w:spacing w:before="80" w:after="80"/>
        <w:rPr>
          <w:color w:val="000000" w:themeColor="text1"/>
        </w:rPr>
      </w:pPr>
      <w:r w:rsidRPr="70EAD96A">
        <w:rPr>
          <w:color w:val="000000" w:themeColor="text1"/>
        </w:rPr>
        <w:t>Chronic Conditions - longstanding diseases that may be stable or variable in showing symptoms.</w:t>
      </w:r>
    </w:p>
    <w:p w14:paraId="661879A7" w14:textId="77777777" w:rsidR="00E30F58" w:rsidRDefault="00E30F58" w:rsidP="00E30F58">
      <w:pPr>
        <w:spacing w:before="80" w:after="80"/>
        <w:rPr>
          <w:color w:val="000000" w:themeColor="text1"/>
        </w:rPr>
      </w:pPr>
      <w:r w:rsidRPr="70EAD96A">
        <w:rPr>
          <w:color w:val="000000" w:themeColor="text1"/>
        </w:rPr>
        <w:t>Routine Changing of Dressings - procedure that involves removing a dressing, cleansing the wound and replacing the dressing to promote healing and reduce the chance of infection. The frequency of routine dressing changes depends on the type of dressing and the wound.</w:t>
      </w:r>
    </w:p>
    <w:p w14:paraId="53FFD8E1" w14:textId="382B0E18" w:rsidR="00E30F58" w:rsidRDefault="00E30F58" w:rsidP="00E30F58">
      <w:pPr>
        <w:spacing w:before="80" w:after="80"/>
        <w:rPr>
          <w:color w:val="000000" w:themeColor="text1"/>
        </w:rPr>
      </w:pPr>
      <w:r w:rsidRPr="53614F40">
        <w:rPr>
          <w:b/>
          <w:bCs/>
        </w:rPr>
        <w:t>Steps for Assessment:</w:t>
      </w:r>
      <w:r w:rsidRPr="53614F40">
        <w:t xml:space="preserve"> The nurse </w:t>
      </w:r>
      <w:r>
        <w:t>assessor</w:t>
      </w:r>
      <w:r w:rsidRPr="53614F40">
        <w:t xml:space="preserve"> should use any referral information about frequency of care and determine how often assistance is needed. If no referral information is available, ask the member and or caregiver about their understanding of the wound care frequency and confirm how often treatments are needed </w:t>
      </w:r>
    </w:p>
    <w:p w14:paraId="569D1678" w14:textId="77777777" w:rsidR="00E43A2B" w:rsidRDefault="00E43A2B" w:rsidP="00E43A2B">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80"/>
      </w:tblGrid>
      <w:tr w:rsidR="00E30F58" w14:paraId="6E9EC76F" w14:textId="77777777">
        <w:trPr>
          <w:trHeight w:val="285"/>
        </w:trPr>
        <w:tc>
          <w:tcPr>
            <w:tcW w:w="2835" w:type="dxa"/>
            <w:tcBorders>
              <w:top w:val="single" w:sz="6" w:space="0" w:color="auto"/>
              <w:left w:val="single" w:sz="6" w:space="0" w:color="auto"/>
            </w:tcBorders>
            <w:tcMar>
              <w:left w:w="90" w:type="dxa"/>
              <w:right w:w="90" w:type="dxa"/>
            </w:tcMar>
          </w:tcPr>
          <w:p w14:paraId="62B2C706" w14:textId="7D8699D1" w:rsidR="00E30F58" w:rsidRDefault="00E43A2B">
            <w:pPr>
              <w:spacing w:before="80" w:after="80" w:line="259" w:lineRule="auto"/>
              <w:rPr>
                <w:color w:val="000000" w:themeColor="text1"/>
              </w:rPr>
            </w:pPr>
            <w:r>
              <w:rPr>
                <w:b/>
                <w:bCs/>
              </w:rPr>
              <w:t xml:space="preserve">Response </w:t>
            </w:r>
          </w:p>
        </w:tc>
        <w:tc>
          <w:tcPr>
            <w:tcW w:w="6480" w:type="dxa"/>
            <w:tcBorders>
              <w:top w:val="single" w:sz="6" w:space="0" w:color="auto"/>
              <w:right w:val="single" w:sz="6" w:space="0" w:color="auto"/>
            </w:tcBorders>
            <w:tcMar>
              <w:left w:w="90" w:type="dxa"/>
              <w:right w:w="90" w:type="dxa"/>
            </w:tcMar>
          </w:tcPr>
          <w:p w14:paraId="7F8A1043" w14:textId="77777777" w:rsidR="00E30F58" w:rsidRDefault="00E30F58">
            <w:pPr>
              <w:spacing w:before="80" w:after="80" w:line="259" w:lineRule="auto"/>
              <w:rPr>
                <w:color w:val="000000" w:themeColor="text1"/>
              </w:rPr>
            </w:pPr>
            <w:r w:rsidRPr="53614F40">
              <w:rPr>
                <w:b/>
                <w:bCs/>
              </w:rPr>
              <w:t>Definition</w:t>
            </w:r>
          </w:p>
        </w:tc>
      </w:tr>
      <w:tr w:rsidR="00E30F58" w14:paraId="7594147A" w14:textId="77777777">
        <w:trPr>
          <w:trHeight w:val="285"/>
        </w:trPr>
        <w:tc>
          <w:tcPr>
            <w:tcW w:w="2835" w:type="dxa"/>
            <w:tcBorders>
              <w:left w:val="single" w:sz="6" w:space="0" w:color="auto"/>
              <w:bottom w:val="single" w:sz="6" w:space="0" w:color="auto"/>
            </w:tcBorders>
            <w:tcMar>
              <w:left w:w="90" w:type="dxa"/>
              <w:right w:w="90" w:type="dxa"/>
            </w:tcMar>
          </w:tcPr>
          <w:p w14:paraId="5C55D925" w14:textId="28A40434" w:rsidR="00E30F58" w:rsidRDefault="00083D60">
            <w:pPr>
              <w:spacing w:before="80" w:after="80" w:line="259" w:lineRule="auto"/>
              <w:rPr>
                <w:color w:val="000000" w:themeColor="text1"/>
              </w:rPr>
            </w:pPr>
            <w:r>
              <w:t>Daily</w:t>
            </w:r>
          </w:p>
        </w:tc>
        <w:tc>
          <w:tcPr>
            <w:tcW w:w="6480" w:type="dxa"/>
            <w:tcBorders>
              <w:bottom w:val="single" w:sz="6" w:space="0" w:color="auto"/>
              <w:right w:val="single" w:sz="6" w:space="0" w:color="auto"/>
            </w:tcBorders>
            <w:tcMar>
              <w:left w:w="90" w:type="dxa"/>
              <w:right w:w="90" w:type="dxa"/>
            </w:tcMar>
          </w:tcPr>
          <w:p w14:paraId="647848F7" w14:textId="77777777" w:rsidR="00E30F58" w:rsidRDefault="00E30F58">
            <w:pPr>
              <w:spacing w:before="80" w:after="80" w:line="259" w:lineRule="auto"/>
              <w:rPr>
                <w:color w:val="000000" w:themeColor="text1"/>
              </w:rPr>
            </w:pPr>
            <w:r>
              <w:t>The member requires treatment daily</w:t>
            </w:r>
          </w:p>
        </w:tc>
      </w:tr>
      <w:tr w:rsidR="00E30F58" w14:paraId="46169FAC" w14:textId="77777777">
        <w:trPr>
          <w:trHeight w:val="285"/>
        </w:trPr>
        <w:tc>
          <w:tcPr>
            <w:tcW w:w="2835" w:type="dxa"/>
            <w:tcBorders>
              <w:left w:val="single" w:sz="6" w:space="0" w:color="auto"/>
              <w:bottom w:val="single" w:sz="6" w:space="0" w:color="auto"/>
            </w:tcBorders>
            <w:tcMar>
              <w:left w:w="90" w:type="dxa"/>
              <w:right w:w="90" w:type="dxa"/>
            </w:tcMar>
          </w:tcPr>
          <w:p w14:paraId="4CE289F9" w14:textId="44EF2E35" w:rsidR="00E30F58" w:rsidRDefault="00083D60">
            <w:pPr>
              <w:spacing w:before="80" w:after="80" w:line="259" w:lineRule="auto"/>
              <w:rPr>
                <w:color w:val="000000" w:themeColor="text1"/>
              </w:rPr>
            </w:pPr>
            <w:r>
              <w:t>3-6 times per week</w:t>
            </w:r>
          </w:p>
        </w:tc>
        <w:tc>
          <w:tcPr>
            <w:tcW w:w="6480" w:type="dxa"/>
            <w:tcBorders>
              <w:bottom w:val="single" w:sz="6" w:space="0" w:color="auto"/>
              <w:right w:val="single" w:sz="6" w:space="0" w:color="auto"/>
            </w:tcBorders>
            <w:tcMar>
              <w:left w:w="90" w:type="dxa"/>
              <w:right w:w="90" w:type="dxa"/>
            </w:tcMar>
          </w:tcPr>
          <w:p w14:paraId="29D406D3" w14:textId="77777777" w:rsidR="00E30F58" w:rsidRDefault="00E30F58">
            <w:pPr>
              <w:spacing w:before="80" w:after="80" w:line="259" w:lineRule="auto"/>
              <w:rPr>
                <w:color w:val="000000" w:themeColor="text1"/>
              </w:rPr>
            </w:pPr>
            <w:r>
              <w:t>The member requires treatment 3-6 times per week</w:t>
            </w:r>
          </w:p>
        </w:tc>
      </w:tr>
      <w:tr w:rsidR="00E30F58" w14:paraId="5C6A69C2" w14:textId="77777777">
        <w:trPr>
          <w:trHeight w:val="285"/>
        </w:trPr>
        <w:tc>
          <w:tcPr>
            <w:tcW w:w="2835" w:type="dxa"/>
            <w:tcBorders>
              <w:left w:val="single" w:sz="6" w:space="0" w:color="auto"/>
              <w:bottom w:val="single" w:sz="6" w:space="0" w:color="auto"/>
            </w:tcBorders>
            <w:tcMar>
              <w:left w:w="90" w:type="dxa"/>
              <w:right w:w="90" w:type="dxa"/>
            </w:tcMar>
          </w:tcPr>
          <w:p w14:paraId="6CF86D36" w14:textId="3A37F73C" w:rsidR="00E30F58" w:rsidRDefault="00083D60">
            <w:pPr>
              <w:spacing w:before="80" w:after="80" w:line="259" w:lineRule="auto"/>
              <w:rPr>
                <w:color w:val="000000" w:themeColor="text1"/>
              </w:rPr>
            </w:pPr>
            <w:r>
              <w:rPr>
                <w:color w:val="000000" w:themeColor="text1"/>
              </w:rPr>
              <w:t>1-2 times per week</w:t>
            </w:r>
          </w:p>
        </w:tc>
        <w:tc>
          <w:tcPr>
            <w:tcW w:w="6480" w:type="dxa"/>
            <w:tcBorders>
              <w:bottom w:val="single" w:sz="6" w:space="0" w:color="auto"/>
              <w:right w:val="single" w:sz="6" w:space="0" w:color="auto"/>
            </w:tcBorders>
            <w:tcMar>
              <w:left w:w="90" w:type="dxa"/>
              <w:right w:w="90" w:type="dxa"/>
            </w:tcMar>
          </w:tcPr>
          <w:p w14:paraId="1182A7C2" w14:textId="77777777" w:rsidR="00E30F58" w:rsidRDefault="00E30F58">
            <w:pPr>
              <w:spacing w:before="80" w:after="80" w:line="259" w:lineRule="auto"/>
              <w:rPr>
                <w:color w:val="000000" w:themeColor="text1"/>
              </w:rPr>
            </w:pPr>
            <w:r>
              <w:t>The member requires treatment 1-2 times per week</w:t>
            </w:r>
          </w:p>
        </w:tc>
      </w:tr>
      <w:tr w:rsidR="00E30F58" w14:paraId="18FDFCFA" w14:textId="77777777">
        <w:trPr>
          <w:trHeight w:val="285"/>
        </w:trPr>
        <w:tc>
          <w:tcPr>
            <w:tcW w:w="2835" w:type="dxa"/>
            <w:tcBorders>
              <w:left w:val="single" w:sz="6" w:space="0" w:color="auto"/>
              <w:bottom w:val="single" w:sz="6" w:space="0" w:color="auto"/>
            </w:tcBorders>
            <w:tcMar>
              <w:left w:w="90" w:type="dxa"/>
              <w:right w:w="90" w:type="dxa"/>
            </w:tcMar>
          </w:tcPr>
          <w:p w14:paraId="79681EB9" w14:textId="39C748F9" w:rsidR="00E30F58" w:rsidRDefault="00C24FC4">
            <w:pPr>
              <w:spacing w:before="80" w:after="80" w:line="259" w:lineRule="auto"/>
              <w:rPr>
                <w:color w:val="000000" w:themeColor="text1"/>
              </w:rPr>
            </w:pPr>
            <w:r>
              <w:t>Several times a month</w:t>
            </w:r>
          </w:p>
        </w:tc>
        <w:tc>
          <w:tcPr>
            <w:tcW w:w="6480" w:type="dxa"/>
            <w:tcBorders>
              <w:bottom w:val="single" w:sz="6" w:space="0" w:color="auto"/>
              <w:right w:val="single" w:sz="6" w:space="0" w:color="auto"/>
            </w:tcBorders>
            <w:tcMar>
              <w:left w:w="90" w:type="dxa"/>
              <w:right w:w="90" w:type="dxa"/>
            </w:tcMar>
          </w:tcPr>
          <w:p w14:paraId="2A6FAAF3" w14:textId="77777777" w:rsidR="00E30F58" w:rsidRDefault="00E30F58">
            <w:pPr>
              <w:spacing w:before="80" w:after="80" w:line="259" w:lineRule="auto"/>
              <w:rPr>
                <w:color w:val="000000" w:themeColor="text1"/>
              </w:rPr>
            </w:pPr>
            <w:r>
              <w:t>The member requires treatment several times a month</w:t>
            </w:r>
          </w:p>
        </w:tc>
      </w:tr>
      <w:tr w:rsidR="00E30F58" w14:paraId="28469173" w14:textId="77777777">
        <w:trPr>
          <w:trHeight w:val="285"/>
        </w:trPr>
        <w:tc>
          <w:tcPr>
            <w:tcW w:w="2835" w:type="dxa"/>
            <w:tcBorders>
              <w:left w:val="single" w:sz="6" w:space="0" w:color="auto"/>
              <w:bottom w:val="single" w:sz="6" w:space="0" w:color="auto"/>
            </w:tcBorders>
            <w:tcMar>
              <w:left w:w="90" w:type="dxa"/>
              <w:right w:w="90" w:type="dxa"/>
            </w:tcMar>
          </w:tcPr>
          <w:p w14:paraId="62DECE59" w14:textId="1954A467" w:rsidR="00E30F58" w:rsidRDefault="00462178">
            <w:pPr>
              <w:spacing w:before="80" w:after="80" w:line="259" w:lineRule="auto"/>
              <w:rPr>
                <w:color w:val="000000" w:themeColor="text1"/>
              </w:rPr>
            </w:pPr>
            <w:r>
              <w:t>Monthly or less</w:t>
            </w:r>
          </w:p>
        </w:tc>
        <w:tc>
          <w:tcPr>
            <w:tcW w:w="6480" w:type="dxa"/>
            <w:tcBorders>
              <w:bottom w:val="single" w:sz="6" w:space="0" w:color="auto"/>
              <w:right w:val="single" w:sz="6" w:space="0" w:color="auto"/>
            </w:tcBorders>
            <w:tcMar>
              <w:left w:w="90" w:type="dxa"/>
              <w:right w:w="90" w:type="dxa"/>
            </w:tcMar>
          </w:tcPr>
          <w:p w14:paraId="189F09C5" w14:textId="77777777" w:rsidR="00E30F58" w:rsidRDefault="00E30F58">
            <w:pPr>
              <w:spacing w:before="80" w:after="80" w:line="259" w:lineRule="auto"/>
              <w:rPr>
                <w:color w:val="000000" w:themeColor="text1"/>
              </w:rPr>
            </w:pPr>
            <w:r>
              <w:t>The member requires treatment once per month or less</w:t>
            </w:r>
          </w:p>
        </w:tc>
      </w:tr>
    </w:tbl>
    <w:p w14:paraId="6691B2E9" w14:textId="77777777" w:rsidR="00E30F58" w:rsidRDefault="00E30F58" w:rsidP="25EBF8B3">
      <w:pPr>
        <w:spacing w:before="80" w:after="80"/>
        <w:rPr>
          <w:color w:val="000000" w:themeColor="text1"/>
        </w:rPr>
      </w:pPr>
    </w:p>
    <w:p w14:paraId="52ADC431" w14:textId="77777777" w:rsidR="00E30F58" w:rsidRDefault="00E30F58" w:rsidP="25EBF8B3">
      <w:pPr>
        <w:spacing w:before="80" w:after="80"/>
        <w:rPr>
          <w:color w:val="000000" w:themeColor="text1"/>
        </w:rPr>
      </w:pPr>
    </w:p>
    <w:p w14:paraId="4EDDDC74" w14:textId="684AFBB4" w:rsidR="02BA2C8B" w:rsidRDefault="00E30F58" w:rsidP="4A30EDE4">
      <w:pPr>
        <w:pStyle w:val="Heading3"/>
        <w:keepNext w:val="0"/>
        <w:keepLines w:val="0"/>
        <w:spacing w:before="80" w:after="80"/>
        <w:rPr>
          <w:b w:val="0"/>
          <w:bCs w:val="0"/>
          <w:color w:val="000000" w:themeColor="text1"/>
        </w:rPr>
      </w:pPr>
      <w:r w:rsidRPr="00887775">
        <w:t>6</w:t>
      </w:r>
      <w:r w:rsidR="4A30EDE4" w:rsidRPr="00887775">
        <w:t xml:space="preserve"> - Does the member </w:t>
      </w:r>
      <w:r w:rsidR="00887775" w:rsidRPr="00887775">
        <w:t>require</w:t>
      </w:r>
      <w:r w:rsidR="4A30EDE4" w:rsidRPr="00887775">
        <w:t xml:space="preserve"> physician-ordered physical, speech/language, occupational, or other therapy that is provided as part of a planned program that is designed, established, and directed by a qualified therapist?</w:t>
      </w:r>
    </w:p>
    <w:p w14:paraId="4D0349E5" w14:textId="7CA72521" w:rsidR="00AD30A1" w:rsidRDefault="2408C2D6" w:rsidP="25EBF8B3">
      <w:pPr>
        <w:spacing w:before="80" w:after="80"/>
        <w:rPr>
          <w:color w:val="000000" w:themeColor="text1"/>
        </w:rPr>
      </w:pPr>
      <w:r w:rsidRPr="10F81A08">
        <w:rPr>
          <w:b/>
          <w:bCs/>
          <w:color w:val="000000" w:themeColor="text1"/>
        </w:rPr>
        <w:t>Intent:</w:t>
      </w:r>
      <w:r w:rsidR="4C69076D" w:rsidRPr="10F81A08">
        <w:rPr>
          <w:b/>
          <w:bCs/>
          <w:color w:val="000000" w:themeColor="text1"/>
        </w:rPr>
        <w:t xml:space="preserve"> </w:t>
      </w:r>
      <w:r w:rsidR="45151A03" w:rsidRPr="10F81A08">
        <w:rPr>
          <w:color w:val="000000" w:themeColor="text1"/>
        </w:rPr>
        <w:t xml:space="preserve">The intent of this item is to identify if the member is receiving physician-ordered physical, speech/language, occupational, or other therapy that is provided as part of a planned program that is designed, established and directed by a qualified physician. </w:t>
      </w:r>
    </w:p>
    <w:p w14:paraId="45A1E973" w14:textId="77777777" w:rsidR="00752F30" w:rsidRDefault="53614F40" w:rsidP="53614F40">
      <w:pPr>
        <w:spacing w:before="80" w:after="80"/>
        <w:rPr>
          <w:b/>
          <w:bCs/>
          <w:color w:val="000000" w:themeColor="text1"/>
        </w:rPr>
      </w:pPr>
      <w:r w:rsidRPr="70EAD96A">
        <w:rPr>
          <w:b/>
          <w:bCs/>
          <w:color w:val="000000" w:themeColor="text1"/>
        </w:rPr>
        <w:t>Definition:</w:t>
      </w:r>
      <w:r w:rsidR="00DF1F6C" w:rsidRPr="70EAD96A">
        <w:rPr>
          <w:b/>
          <w:bCs/>
          <w:color w:val="000000" w:themeColor="text1"/>
        </w:rPr>
        <w:t xml:space="preserve"> </w:t>
      </w:r>
    </w:p>
    <w:p w14:paraId="20A30A2B" w14:textId="13EB517D" w:rsidR="02BA2C8B" w:rsidRPr="00AC6A25" w:rsidRDefault="53614F40" w:rsidP="00AC6A25">
      <w:pPr>
        <w:pStyle w:val="ListParagraph"/>
        <w:numPr>
          <w:ilvl w:val="0"/>
          <w:numId w:val="56"/>
        </w:numPr>
        <w:spacing w:before="80" w:after="80"/>
        <w:rPr>
          <w:color w:val="000000" w:themeColor="text1"/>
        </w:rPr>
      </w:pPr>
      <w:r w:rsidRPr="00AC6A25">
        <w:rPr>
          <w:color w:val="000000" w:themeColor="text1"/>
        </w:rPr>
        <w:lastRenderedPageBreak/>
        <w:t>Physician-</w:t>
      </w:r>
      <w:r w:rsidR="1C43737E" w:rsidRPr="00AC6A25">
        <w:rPr>
          <w:color w:val="000000" w:themeColor="text1"/>
        </w:rPr>
        <w:t>O</w:t>
      </w:r>
      <w:r w:rsidR="0F995BBE" w:rsidRPr="00AC6A25">
        <w:rPr>
          <w:color w:val="000000" w:themeColor="text1"/>
        </w:rPr>
        <w:t xml:space="preserve">rdered </w:t>
      </w:r>
      <w:r w:rsidR="446B1BB3" w:rsidRPr="00AC6A25">
        <w:rPr>
          <w:color w:val="000000" w:themeColor="text1"/>
        </w:rPr>
        <w:t>T</w:t>
      </w:r>
      <w:r w:rsidRPr="00AC6A25">
        <w:rPr>
          <w:color w:val="000000" w:themeColor="text1"/>
        </w:rPr>
        <w:t>herapy – indicates an order or referral from the member’s physician for a specific type of rehabilitative therapy.</w:t>
      </w:r>
    </w:p>
    <w:p w14:paraId="49BA9A5D" w14:textId="36DE1578" w:rsidR="02BA2C8B" w:rsidRPr="00AC6A25" w:rsidRDefault="53614F40" w:rsidP="00AC6A25">
      <w:pPr>
        <w:pStyle w:val="ListParagraph"/>
        <w:numPr>
          <w:ilvl w:val="0"/>
          <w:numId w:val="56"/>
        </w:numPr>
        <w:spacing w:before="80" w:after="80"/>
        <w:rPr>
          <w:color w:val="000000" w:themeColor="text1"/>
        </w:rPr>
      </w:pPr>
      <w:r w:rsidRPr="00AC6A25">
        <w:rPr>
          <w:color w:val="000000" w:themeColor="text1"/>
        </w:rPr>
        <w:t xml:space="preserve">Physical </w:t>
      </w:r>
      <w:r w:rsidR="000F5817" w:rsidRPr="00AC6A25">
        <w:rPr>
          <w:color w:val="000000" w:themeColor="text1"/>
        </w:rPr>
        <w:t>T</w:t>
      </w:r>
      <w:r w:rsidRPr="00AC6A25">
        <w:rPr>
          <w:color w:val="000000" w:themeColor="text1"/>
        </w:rPr>
        <w:t>herapy (PT) - a medical treatment that uses physical activities and exercises to help improve a member's physical function and movement. Treatments may include exercises, massages, and treatments that use physical stimuli like heat, cold, ultrasound, or electrical currents.</w:t>
      </w:r>
    </w:p>
    <w:p w14:paraId="17A7AAF2" w14:textId="67934EEE" w:rsidR="02BA2C8B" w:rsidRPr="00AC6A25" w:rsidRDefault="4863F664" w:rsidP="00AC6A25">
      <w:pPr>
        <w:pStyle w:val="ListParagraph"/>
        <w:numPr>
          <w:ilvl w:val="0"/>
          <w:numId w:val="56"/>
        </w:numPr>
        <w:spacing w:before="80" w:after="80"/>
        <w:rPr>
          <w:color w:val="000000" w:themeColor="text1"/>
        </w:rPr>
      </w:pPr>
      <w:r w:rsidRPr="00AC6A25">
        <w:rPr>
          <w:color w:val="000000" w:themeColor="text1"/>
        </w:rPr>
        <w:t>Speech-</w:t>
      </w:r>
      <w:r w:rsidR="000F5817" w:rsidRPr="00AC6A25">
        <w:rPr>
          <w:color w:val="000000" w:themeColor="text1"/>
        </w:rPr>
        <w:t>L</w:t>
      </w:r>
      <w:r w:rsidRPr="00AC6A25">
        <w:rPr>
          <w:color w:val="000000" w:themeColor="text1"/>
        </w:rPr>
        <w:t xml:space="preserve">anguage </w:t>
      </w:r>
      <w:r w:rsidR="000F5817" w:rsidRPr="00AC6A25">
        <w:rPr>
          <w:color w:val="000000" w:themeColor="text1"/>
        </w:rPr>
        <w:t>T</w:t>
      </w:r>
      <w:r w:rsidRPr="00AC6A25">
        <w:rPr>
          <w:color w:val="000000" w:themeColor="text1"/>
        </w:rPr>
        <w:t xml:space="preserve">herapy (SLT) - a treatment that helps people with communication and swallowing difficulties to help improve their skills. Treatments may </w:t>
      </w:r>
      <w:r w:rsidR="006F641B" w:rsidRPr="00AC6A25">
        <w:rPr>
          <w:color w:val="000000" w:themeColor="text1"/>
        </w:rPr>
        <w:t>include</w:t>
      </w:r>
      <w:r w:rsidRPr="00AC6A25">
        <w:rPr>
          <w:color w:val="000000" w:themeColor="text1"/>
        </w:rPr>
        <w:t xml:space="preserve"> modeling correct sounds and syllables; </w:t>
      </w:r>
      <w:r w:rsidR="006F641B" w:rsidRPr="00AC6A25">
        <w:rPr>
          <w:color w:val="000000" w:themeColor="text1"/>
        </w:rPr>
        <w:t>oral motor</w:t>
      </w:r>
      <w:r w:rsidRPr="00AC6A25">
        <w:rPr>
          <w:color w:val="000000" w:themeColor="text1"/>
        </w:rPr>
        <w:t>, feeding, and swallowing therapy; facial massage; tongue, lip, and jaw exercises; and training to use assistive technology, such as communication boards or electronic tablets.</w:t>
      </w:r>
      <w:r w:rsidR="7E6CF379" w:rsidRPr="00AC6A25">
        <w:rPr>
          <w:rFonts w:ascii="Segoe UI" w:eastAsia="Segoe UI" w:hAnsi="Segoe UI" w:cs="Segoe UI"/>
          <w:color w:val="333333"/>
          <w:sz w:val="18"/>
          <w:szCs w:val="18"/>
        </w:rPr>
        <w:t xml:space="preserve"> </w:t>
      </w:r>
    </w:p>
    <w:p w14:paraId="08A48E9A" w14:textId="07647AD1" w:rsidR="02BA2C8B" w:rsidRPr="00AC6A25" w:rsidRDefault="1C5DC674" w:rsidP="00AC6A25">
      <w:pPr>
        <w:pStyle w:val="ListParagraph"/>
        <w:numPr>
          <w:ilvl w:val="0"/>
          <w:numId w:val="56"/>
        </w:numPr>
        <w:spacing w:before="80" w:after="80"/>
        <w:rPr>
          <w:color w:val="000000" w:themeColor="text1"/>
        </w:rPr>
      </w:pPr>
      <w:r w:rsidRPr="00AC6A25">
        <w:rPr>
          <w:color w:val="000000" w:themeColor="text1"/>
        </w:rPr>
        <w:t xml:space="preserve">Occupational </w:t>
      </w:r>
      <w:r w:rsidR="6CBC3ED0" w:rsidRPr="00AC6A25">
        <w:rPr>
          <w:color w:val="000000" w:themeColor="text1"/>
        </w:rPr>
        <w:t>T</w:t>
      </w:r>
      <w:r w:rsidRPr="00AC6A25">
        <w:rPr>
          <w:color w:val="000000" w:themeColor="text1"/>
        </w:rPr>
        <w:t>herapy (OT) -</w:t>
      </w:r>
      <w:r w:rsidR="23181ACE" w:rsidRPr="00AC6A25">
        <w:rPr>
          <w:color w:val="000000" w:themeColor="text1"/>
        </w:rPr>
        <w:t>T</w:t>
      </w:r>
      <w:r w:rsidRPr="00AC6A25">
        <w:rPr>
          <w:color w:val="000000" w:themeColor="text1"/>
        </w:rPr>
        <w:t>reatments that use occupation and meaningful activities to help prevent, reduce, or adapt to physical, sensory, or cognitive disabilities.</w:t>
      </w:r>
    </w:p>
    <w:p w14:paraId="2FDBF820" w14:textId="175C7D8D" w:rsidR="02BA2C8B" w:rsidRPr="00AC6A25" w:rsidRDefault="1C5DC674" w:rsidP="00AC6A25">
      <w:pPr>
        <w:pStyle w:val="ListParagraph"/>
        <w:numPr>
          <w:ilvl w:val="0"/>
          <w:numId w:val="56"/>
        </w:numPr>
        <w:spacing w:before="80" w:after="80"/>
        <w:rPr>
          <w:color w:val="000000" w:themeColor="text1"/>
        </w:rPr>
      </w:pPr>
      <w:r w:rsidRPr="00AC6A25">
        <w:rPr>
          <w:color w:val="000000" w:themeColor="text1"/>
        </w:rPr>
        <w:t xml:space="preserve">Planned </w:t>
      </w:r>
      <w:r w:rsidR="3A565EC5" w:rsidRPr="00AC6A25">
        <w:rPr>
          <w:color w:val="000000" w:themeColor="text1"/>
        </w:rPr>
        <w:t>P</w:t>
      </w:r>
      <w:r w:rsidRPr="00AC6A25">
        <w:rPr>
          <w:color w:val="000000" w:themeColor="text1"/>
        </w:rPr>
        <w:t xml:space="preserve">rogram – Also known as plan of care (POC) or treatment plan, a written statement detailing: the member’s diagnosis; the individualized plan for each member based on the evaluation and examination; the specific interventions to be used to treat the member’s needs; the anticipated short-term and long-term goals, expected outcomes, and any predicted level of improvement; the intensity, frequency, and duration for care; and the anticipated discharge plans. </w:t>
      </w:r>
    </w:p>
    <w:p w14:paraId="407F54A0" w14:textId="3DDBE75C" w:rsidR="02BA2C8B" w:rsidRPr="00AC6A25" w:rsidRDefault="1C5DC674" w:rsidP="00AC6A25">
      <w:pPr>
        <w:pStyle w:val="ListParagraph"/>
        <w:numPr>
          <w:ilvl w:val="0"/>
          <w:numId w:val="56"/>
        </w:numPr>
        <w:spacing w:before="80" w:after="80"/>
        <w:rPr>
          <w:color w:val="000000" w:themeColor="text1"/>
        </w:rPr>
      </w:pPr>
      <w:r w:rsidRPr="00AC6A25">
        <w:rPr>
          <w:color w:val="000000" w:themeColor="text1"/>
        </w:rPr>
        <w:t xml:space="preserve">Qualified </w:t>
      </w:r>
      <w:r w:rsidR="1FE4D99A" w:rsidRPr="00AC6A25">
        <w:rPr>
          <w:color w:val="000000" w:themeColor="text1"/>
        </w:rPr>
        <w:t>T</w:t>
      </w:r>
      <w:r w:rsidRPr="00AC6A25">
        <w:rPr>
          <w:color w:val="000000" w:themeColor="text1"/>
        </w:rPr>
        <w:t>herapist - a licensed professional who has a</w:t>
      </w:r>
      <w:r w:rsidR="4C30DC8A" w:rsidRPr="00AC6A25">
        <w:rPr>
          <w:color w:val="000000" w:themeColor="text1"/>
        </w:rPr>
        <w:t xml:space="preserve"> graduate </w:t>
      </w:r>
      <w:r w:rsidRPr="00AC6A25">
        <w:rPr>
          <w:color w:val="000000" w:themeColor="text1"/>
        </w:rPr>
        <w:t>degree in a relevant field and is licensed in the state in which they practice.</w:t>
      </w:r>
    </w:p>
    <w:p w14:paraId="7D7EE35A" w14:textId="029BB65C" w:rsidR="02BA2C8B"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xml:space="preserve"> Identify the types of therapy from the member </w:t>
      </w:r>
      <w:r w:rsidR="271400B3" w:rsidRPr="7B910B11">
        <w:rPr>
          <w:color w:val="000000" w:themeColor="text1"/>
        </w:rPr>
        <w:t xml:space="preserve">or caregiver </w:t>
      </w:r>
      <w:r w:rsidRPr="53614F40">
        <w:rPr>
          <w:color w:val="000000" w:themeColor="text1"/>
        </w:rPr>
        <w:t>directly and confirm that it was ordered by a provider and that the services are part of a structured plan for the member</w:t>
      </w:r>
      <w:r w:rsidR="53799811" w:rsidRPr="7B910B11">
        <w:rPr>
          <w:color w:val="000000" w:themeColor="text1"/>
        </w:rPr>
        <w:t>.</w:t>
      </w:r>
    </w:p>
    <w:p w14:paraId="3B35C3D7" w14:textId="77777777" w:rsidR="00E43A2B" w:rsidRDefault="00E43A2B" w:rsidP="00E43A2B">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65"/>
      </w:tblGrid>
      <w:tr w:rsidR="02BA2C8B" w14:paraId="44BC3D14" w14:textId="77777777" w:rsidTr="70EAD96A">
        <w:trPr>
          <w:trHeight w:val="285"/>
        </w:trPr>
        <w:tc>
          <w:tcPr>
            <w:tcW w:w="2880" w:type="dxa"/>
            <w:tcBorders>
              <w:top w:val="single" w:sz="6" w:space="0" w:color="auto"/>
              <w:left w:val="single" w:sz="6" w:space="0" w:color="auto"/>
            </w:tcBorders>
            <w:tcMar>
              <w:left w:w="90" w:type="dxa"/>
              <w:right w:w="90" w:type="dxa"/>
            </w:tcMar>
          </w:tcPr>
          <w:p w14:paraId="08E30E64" w14:textId="6C559A4B" w:rsidR="02BA2C8B" w:rsidRDefault="00E43A2B" w:rsidP="53614F40">
            <w:pPr>
              <w:spacing w:before="80" w:after="80" w:line="259" w:lineRule="auto"/>
              <w:rPr>
                <w:color w:val="000000" w:themeColor="text1"/>
              </w:rPr>
            </w:pPr>
            <w:r>
              <w:rPr>
                <w:b/>
                <w:bCs/>
                <w:color w:val="000000" w:themeColor="text1"/>
              </w:rPr>
              <w:t>Response</w:t>
            </w:r>
          </w:p>
        </w:tc>
        <w:tc>
          <w:tcPr>
            <w:tcW w:w="6465" w:type="dxa"/>
            <w:tcBorders>
              <w:top w:val="single" w:sz="6" w:space="0" w:color="auto"/>
              <w:right w:val="single" w:sz="6" w:space="0" w:color="auto"/>
            </w:tcBorders>
            <w:tcMar>
              <w:left w:w="90" w:type="dxa"/>
              <w:right w:w="90" w:type="dxa"/>
            </w:tcMar>
          </w:tcPr>
          <w:p w14:paraId="28B57063" w14:textId="5E0938E4"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4CA95256" w14:textId="77777777" w:rsidTr="70EAD96A">
        <w:trPr>
          <w:trHeight w:val="285"/>
        </w:trPr>
        <w:tc>
          <w:tcPr>
            <w:tcW w:w="2880" w:type="dxa"/>
            <w:tcBorders>
              <w:left w:val="single" w:sz="6" w:space="0" w:color="auto"/>
            </w:tcBorders>
            <w:tcMar>
              <w:left w:w="90" w:type="dxa"/>
              <w:right w:w="90" w:type="dxa"/>
            </w:tcMar>
          </w:tcPr>
          <w:p w14:paraId="734DA9B9" w14:textId="418658C2" w:rsidR="02BA2C8B" w:rsidRDefault="53614F40" w:rsidP="53614F40">
            <w:pPr>
              <w:spacing w:before="80" w:after="80" w:line="259" w:lineRule="auto"/>
              <w:rPr>
                <w:color w:val="000000" w:themeColor="text1"/>
              </w:rPr>
            </w:pPr>
            <w:r w:rsidRPr="53614F40">
              <w:rPr>
                <w:color w:val="000000" w:themeColor="text1"/>
              </w:rPr>
              <w:t>Yes</w:t>
            </w:r>
          </w:p>
        </w:tc>
        <w:tc>
          <w:tcPr>
            <w:tcW w:w="6465" w:type="dxa"/>
            <w:tcBorders>
              <w:right w:val="single" w:sz="6" w:space="0" w:color="auto"/>
            </w:tcBorders>
            <w:tcMar>
              <w:left w:w="90" w:type="dxa"/>
              <w:right w:w="90" w:type="dxa"/>
            </w:tcMar>
          </w:tcPr>
          <w:p w14:paraId="66342B8D" w14:textId="50467043" w:rsidR="02BA2C8B" w:rsidRDefault="53614F40" w:rsidP="53614F40">
            <w:pPr>
              <w:spacing w:before="80" w:after="80" w:line="259" w:lineRule="auto"/>
            </w:pPr>
            <w:r>
              <w:t xml:space="preserve">The member </w:t>
            </w:r>
            <w:r w:rsidR="00752F30">
              <w:t>receives</w:t>
            </w:r>
            <w:r>
              <w:t xml:space="preserve"> physician-ordered physical, speech/language, occupational, or other therapy that is provided as part of a planned program that is designed, established, and directed by a qualified therapist</w:t>
            </w:r>
          </w:p>
        </w:tc>
      </w:tr>
      <w:tr w:rsidR="02BA2C8B" w14:paraId="7104C5F2" w14:textId="77777777" w:rsidTr="70EAD96A">
        <w:trPr>
          <w:trHeight w:val="285"/>
        </w:trPr>
        <w:tc>
          <w:tcPr>
            <w:tcW w:w="2880" w:type="dxa"/>
            <w:tcBorders>
              <w:left w:val="single" w:sz="6" w:space="0" w:color="auto"/>
              <w:bottom w:val="single" w:sz="6" w:space="0" w:color="auto"/>
            </w:tcBorders>
            <w:tcMar>
              <w:left w:w="90" w:type="dxa"/>
              <w:right w:w="90" w:type="dxa"/>
            </w:tcMar>
          </w:tcPr>
          <w:p w14:paraId="2A075F9E" w14:textId="72531553" w:rsidR="02BA2C8B" w:rsidRDefault="53614F40" w:rsidP="53614F40">
            <w:pPr>
              <w:spacing w:before="80" w:after="80" w:line="259" w:lineRule="auto"/>
              <w:rPr>
                <w:color w:val="000000" w:themeColor="text1"/>
              </w:rPr>
            </w:pPr>
            <w:r w:rsidRPr="53614F40">
              <w:rPr>
                <w:color w:val="000000" w:themeColor="text1"/>
              </w:rPr>
              <w:t>No</w:t>
            </w:r>
          </w:p>
        </w:tc>
        <w:tc>
          <w:tcPr>
            <w:tcW w:w="6465" w:type="dxa"/>
            <w:tcBorders>
              <w:bottom w:val="single" w:sz="6" w:space="0" w:color="auto"/>
              <w:right w:val="single" w:sz="6" w:space="0" w:color="auto"/>
            </w:tcBorders>
            <w:tcMar>
              <w:left w:w="90" w:type="dxa"/>
              <w:right w:w="90" w:type="dxa"/>
            </w:tcMar>
          </w:tcPr>
          <w:p w14:paraId="2E54F3AF" w14:textId="43826CAF" w:rsidR="02BA2C8B" w:rsidRDefault="53614F40" w:rsidP="53614F40">
            <w:pPr>
              <w:spacing w:before="80" w:after="80" w:line="259" w:lineRule="auto"/>
            </w:pPr>
            <w:r>
              <w:t xml:space="preserve">The member does not </w:t>
            </w:r>
            <w:r w:rsidR="00752F30">
              <w:t>receive</w:t>
            </w:r>
            <w:r>
              <w:t xml:space="preserve"> physician-ordered physical, speech/language, occupational, or other therapy that is provided as part of a planned program that is designed, established, and directed by a qualified therapist</w:t>
            </w:r>
          </w:p>
        </w:tc>
      </w:tr>
    </w:tbl>
    <w:p w14:paraId="4041E6C6" w14:textId="579470AA" w:rsidR="02BA2C8B" w:rsidRDefault="02BA2C8B" w:rsidP="53614F40">
      <w:pPr>
        <w:spacing w:before="80" w:after="80"/>
        <w:rPr>
          <w:color w:val="000000" w:themeColor="text1"/>
        </w:rPr>
      </w:pPr>
    </w:p>
    <w:p w14:paraId="3B651BBF" w14:textId="02809238" w:rsidR="4DE5636F" w:rsidRDefault="00E30F58" w:rsidP="00FB3C1A">
      <w:pPr>
        <w:pStyle w:val="Heading3"/>
        <w:keepLines w:val="0"/>
        <w:spacing w:before="80" w:after="80"/>
        <w:rPr>
          <w:b w:val="0"/>
          <w:bCs w:val="0"/>
          <w:color w:val="000000" w:themeColor="text1"/>
        </w:rPr>
      </w:pPr>
      <w:r>
        <w:lastRenderedPageBreak/>
        <w:t>6</w:t>
      </w:r>
      <w:r w:rsidR="61282353">
        <w:t xml:space="preserve">.1 </w:t>
      </w:r>
      <w:r w:rsidR="61282353" w:rsidRPr="00D4773C">
        <w:t xml:space="preserve">- </w:t>
      </w:r>
      <w:r w:rsidR="003F27A8" w:rsidRPr="00D4773C">
        <w:t>Record the number of days per week each of the following therapies has occurred or is anticipated to occur. If the member is not receiving the therapy, put “0” in the text box.</w:t>
      </w:r>
    </w:p>
    <w:p w14:paraId="456E14DE" w14:textId="2A16863D" w:rsidR="00356236" w:rsidRDefault="53614F40" w:rsidP="53614F40">
      <w:pPr>
        <w:spacing w:before="80" w:after="80"/>
        <w:rPr>
          <w:color w:val="000000" w:themeColor="text1"/>
        </w:rPr>
      </w:pPr>
      <w:r w:rsidRPr="70EAD96A">
        <w:rPr>
          <w:b/>
          <w:bCs/>
          <w:color w:val="000000" w:themeColor="text1"/>
        </w:rPr>
        <w:t xml:space="preserve">Intent: </w:t>
      </w:r>
      <w:r w:rsidRPr="70EAD96A">
        <w:rPr>
          <w:color w:val="000000" w:themeColor="text1"/>
        </w:rPr>
        <w:t xml:space="preserve">This is a skip logic </w:t>
      </w:r>
      <w:r w:rsidR="22A45307" w:rsidRPr="70EAD96A">
        <w:rPr>
          <w:color w:val="000000" w:themeColor="text1"/>
        </w:rPr>
        <w:t>question and</w:t>
      </w:r>
      <w:r w:rsidRPr="70EAD96A">
        <w:rPr>
          <w:color w:val="000000" w:themeColor="text1"/>
        </w:rPr>
        <w:t xml:space="preserve"> only asked if the member answered Yes to </w:t>
      </w:r>
      <w:r w:rsidR="20EBD840" w:rsidRPr="70EAD96A">
        <w:rPr>
          <w:color w:val="000000" w:themeColor="text1"/>
        </w:rPr>
        <w:t>Q</w:t>
      </w:r>
      <w:r w:rsidRPr="70EAD96A">
        <w:rPr>
          <w:color w:val="000000" w:themeColor="text1"/>
        </w:rPr>
        <w:t xml:space="preserve">uestion </w:t>
      </w:r>
      <w:r w:rsidR="00E30F58">
        <w:rPr>
          <w:color w:val="000000" w:themeColor="text1"/>
        </w:rPr>
        <w:t>6</w:t>
      </w:r>
      <w:r w:rsidRPr="70EAD96A">
        <w:rPr>
          <w:color w:val="000000" w:themeColor="text1"/>
        </w:rPr>
        <w:t xml:space="preserve">, indicating </w:t>
      </w:r>
      <w:r w:rsidR="08F0BBE5" w:rsidRPr="70EAD96A">
        <w:rPr>
          <w:color w:val="000000" w:themeColor="text1"/>
        </w:rPr>
        <w:t>th</w:t>
      </w:r>
      <w:r w:rsidR="00577169">
        <w:rPr>
          <w:color w:val="000000" w:themeColor="text1"/>
        </w:rPr>
        <w:t xml:space="preserve">at the member receives </w:t>
      </w:r>
      <w:r w:rsidR="08F0BBE5" w:rsidRPr="70EAD96A">
        <w:rPr>
          <w:color w:val="000000" w:themeColor="text1"/>
        </w:rPr>
        <w:t>physician-ordered therapies</w:t>
      </w:r>
      <w:r w:rsidR="004C73B6">
        <w:rPr>
          <w:color w:val="000000" w:themeColor="text1"/>
        </w:rPr>
        <w:t xml:space="preserve">. </w:t>
      </w:r>
      <w:r w:rsidRPr="70EAD96A">
        <w:rPr>
          <w:color w:val="000000" w:themeColor="text1"/>
        </w:rPr>
        <w:t xml:space="preserve">The intent of this question is to document the frequency of various therapies. </w:t>
      </w:r>
    </w:p>
    <w:p w14:paraId="6BF1F65B" w14:textId="77777777" w:rsidR="00C34086" w:rsidRDefault="1C5DC674" w:rsidP="53614F40">
      <w:pPr>
        <w:spacing w:before="80" w:after="80"/>
        <w:rPr>
          <w:b/>
          <w:bCs/>
          <w:color w:val="000000" w:themeColor="text1"/>
        </w:rPr>
      </w:pPr>
      <w:r w:rsidRPr="70EAD96A">
        <w:rPr>
          <w:b/>
          <w:bCs/>
          <w:color w:val="000000" w:themeColor="text1"/>
        </w:rPr>
        <w:t>Definition:</w:t>
      </w:r>
      <w:r w:rsidR="55D10DC5" w:rsidRPr="70EAD96A">
        <w:rPr>
          <w:b/>
          <w:bCs/>
          <w:color w:val="000000" w:themeColor="text1"/>
        </w:rPr>
        <w:t xml:space="preserve"> </w:t>
      </w:r>
    </w:p>
    <w:p w14:paraId="4A93B946" w14:textId="23F793E8" w:rsidR="4DE5636F" w:rsidRPr="00C34086" w:rsidRDefault="1C5DC674" w:rsidP="00C34086">
      <w:pPr>
        <w:pStyle w:val="ListParagraph"/>
        <w:numPr>
          <w:ilvl w:val="0"/>
          <w:numId w:val="79"/>
        </w:numPr>
        <w:spacing w:before="80" w:after="80"/>
        <w:rPr>
          <w:color w:val="000000" w:themeColor="text1"/>
        </w:rPr>
      </w:pPr>
      <w:r w:rsidRPr="00C34086">
        <w:rPr>
          <w:color w:val="000000" w:themeColor="text1"/>
        </w:rPr>
        <w:t>Physician-</w:t>
      </w:r>
      <w:r w:rsidR="3405AF2B" w:rsidRPr="00C34086">
        <w:rPr>
          <w:color w:val="000000" w:themeColor="text1"/>
        </w:rPr>
        <w:t>O</w:t>
      </w:r>
      <w:r w:rsidR="47471189" w:rsidRPr="00C34086">
        <w:rPr>
          <w:color w:val="000000" w:themeColor="text1"/>
        </w:rPr>
        <w:t xml:space="preserve">rdered </w:t>
      </w:r>
      <w:r w:rsidR="2BAF5AB2" w:rsidRPr="00C34086">
        <w:rPr>
          <w:color w:val="000000" w:themeColor="text1"/>
        </w:rPr>
        <w:t>T</w:t>
      </w:r>
      <w:r w:rsidRPr="00C34086">
        <w:rPr>
          <w:color w:val="000000" w:themeColor="text1"/>
        </w:rPr>
        <w:t xml:space="preserve">herapy – </w:t>
      </w:r>
      <w:r w:rsidR="15D9357A" w:rsidRPr="00C34086">
        <w:rPr>
          <w:color w:val="000000" w:themeColor="text1"/>
        </w:rPr>
        <w:t>i</w:t>
      </w:r>
      <w:r w:rsidRPr="00C34086">
        <w:rPr>
          <w:color w:val="000000" w:themeColor="text1"/>
        </w:rPr>
        <w:t>ndicates an order or referral from the member’s physician for a specific type of rehabilitative therapy.</w:t>
      </w:r>
    </w:p>
    <w:p w14:paraId="4B8F3010" w14:textId="7A4D6AE2" w:rsidR="006F641B" w:rsidRPr="00C34086" w:rsidRDefault="348762F8" w:rsidP="00C34086">
      <w:pPr>
        <w:pStyle w:val="ListParagraph"/>
        <w:numPr>
          <w:ilvl w:val="0"/>
          <w:numId w:val="79"/>
        </w:numPr>
        <w:spacing w:before="80" w:after="80"/>
        <w:rPr>
          <w:color w:val="000000" w:themeColor="text1"/>
        </w:rPr>
      </w:pPr>
      <w:r w:rsidRPr="00C34086">
        <w:rPr>
          <w:color w:val="000000" w:themeColor="text1"/>
        </w:rPr>
        <w:t xml:space="preserve">Physical Therapy (PT) - </w:t>
      </w:r>
      <w:r w:rsidR="35930C1E" w:rsidRPr="00C34086">
        <w:rPr>
          <w:color w:val="000000" w:themeColor="text1"/>
        </w:rPr>
        <w:t>a</w:t>
      </w:r>
      <w:r w:rsidRPr="00C34086">
        <w:rPr>
          <w:color w:val="000000" w:themeColor="text1"/>
        </w:rPr>
        <w:t xml:space="preserve"> medical treatment that uses physical activities and exercises to help improve a member's physical function and movement. Treatments may include exercises, massages, and treatments that use physical stimuli like heat, cold, ultrasound, or electrical currents.</w:t>
      </w:r>
    </w:p>
    <w:p w14:paraId="4F33B1D3" w14:textId="1CE5238C" w:rsidR="006F641B" w:rsidRPr="00C34086" w:rsidRDefault="348762F8" w:rsidP="00C34086">
      <w:pPr>
        <w:pStyle w:val="ListParagraph"/>
        <w:numPr>
          <w:ilvl w:val="0"/>
          <w:numId w:val="79"/>
        </w:numPr>
        <w:spacing w:before="80" w:after="80"/>
        <w:rPr>
          <w:color w:val="000000" w:themeColor="text1"/>
        </w:rPr>
      </w:pPr>
      <w:r w:rsidRPr="00C34086">
        <w:rPr>
          <w:color w:val="000000" w:themeColor="text1"/>
        </w:rPr>
        <w:t xml:space="preserve">Speech-Language Therapy (SLT) - </w:t>
      </w:r>
      <w:r w:rsidR="3BA76861" w:rsidRPr="00C34086">
        <w:rPr>
          <w:color w:val="000000" w:themeColor="text1"/>
        </w:rPr>
        <w:t>a</w:t>
      </w:r>
      <w:r w:rsidRPr="00C34086">
        <w:rPr>
          <w:color w:val="000000" w:themeColor="text1"/>
        </w:rPr>
        <w:t xml:space="preserve"> treatment that helps people with communication and swallowing difficulties to improve their communication skills. Treatments may include modeling correct sounds and syllables; oral motor, feeding, and swallowing therapy; facial massage; tongue, lip, and jaw exercises; and training to use assistive technology, such as communication boards or electronic tablets.</w:t>
      </w:r>
    </w:p>
    <w:p w14:paraId="0D39C798" w14:textId="16DD776C" w:rsidR="006F641B" w:rsidRPr="00C34086" w:rsidRDefault="348762F8" w:rsidP="00C34086">
      <w:pPr>
        <w:pStyle w:val="ListParagraph"/>
        <w:numPr>
          <w:ilvl w:val="0"/>
          <w:numId w:val="79"/>
        </w:numPr>
        <w:spacing w:before="80" w:after="80"/>
        <w:rPr>
          <w:color w:val="000000" w:themeColor="text1"/>
        </w:rPr>
      </w:pPr>
      <w:r w:rsidRPr="00C34086">
        <w:rPr>
          <w:color w:val="000000" w:themeColor="text1"/>
        </w:rPr>
        <w:t xml:space="preserve">Occupational Therapy (OT) - </w:t>
      </w:r>
      <w:r w:rsidR="560F578B" w:rsidRPr="00C34086">
        <w:rPr>
          <w:color w:val="000000" w:themeColor="text1"/>
        </w:rPr>
        <w:t>t</w:t>
      </w:r>
      <w:r w:rsidRPr="00C34086">
        <w:rPr>
          <w:color w:val="000000" w:themeColor="text1"/>
        </w:rPr>
        <w:t>reatments that use occupation and meaningful activities to help prevent, reduce, or adapt to physical, sensory, or cognitive disabilities.</w:t>
      </w:r>
    </w:p>
    <w:p w14:paraId="61C3D39E" w14:textId="571A813A" w:rsidR="4DE5636F" w:rsidRPr="00C34086" w:rsidRDefault="1C5DC674" w:rsidP="00C34086">
      <w:pPr>
        <w:pStyle w:val="ListParagraph"/>
        <w:numPr>
          <w:ilvl w:val="0"/>
          <w:numId w:val="79"/>
        </w:numPr>
        <w:spacing w:before="80" w:after="80"/>
        <w:rPr>
          <w:color w:val="000000" w:themeColor="text1"/>
        </w:rPr>
      </w:pPr>
      <w:r w:rsidRPr="00C34086">
        <w:rPr>
          <w:color w:val="000000" w:themeColor="text1"/>
        </w:rPr>
        <w:t>Respiratory Therapy –</w:t>
      </w:r>
      <w:r w:rsidRPr="00C34086">
        <w:rPr>
          <w:color w:val="FF0000"/>
        </w:rPr>
        <w:t xml:space="preserve"> </w:t>
      </w:r>
      <w:r w:rsidR="78AC3BCC" w:rsidRPr="70EAD96A">
        <w:t>a</w:t>
      </w:r>
      <w:r w:rsidRPr="70EAD96A">
        <w:t xml:space="preserve"> t</w:t>
      </w:r>
      <w:r w:rsidRPr="00C34086">
        <w:rPr>
          <w:color w:val="000000" w:themeColor="text1"/>
        </w:rPr>
        <w:t>reatment that helps identify, treat, and prevent problems with the cardiopulmonary system with the goal of improving or restoring lung function. Treatments may include oxygen, ventilators, and medications.</w:t>
      </w:r>
    </w:p>
    <w:p w14:paraId="7A165F31" w14:textId="2FE2CFE2" w:rsidR="4DE5636F" w:rsidRPr="00C34086" w:rsidRDefault="5478B2C1" w:rsidP="00C34086">
      <w:pPr>
        <w:pStyle w:val="ListParagraph"/>
        <w:numPr>
          <w:ilvl w:val="0"/>
          <w:numId w:val="79"/>
        </w:numPr>
        <w:spacing w:before="80" w:after="80"/>
        <w:rPr>
          <w:color w:val="000000" w:themeColor="text1"/>
        </w:rPr>
      </w:pPr>
      <w:r w:rsidRPr="00C34086">
        <w:rPr>
          <w:color w:val="000000" w:themeColor="text1"/>
        </w:rPr>
        <w:t>Pulmonary Therapy -</w:t>
      </w:r>
      <w:r w:rsidR="62B8D21E" w:rsidRPr="00C34086">
        <w:rPr>
          <w:color w:val="000000" w:themeColor="text1"/>
        </w:rPr>
        <w:t xml:space="preserve"> </w:t>
      </w:r>
      <w:r w:rsidR="666FA92A" w:rsidRPr="00C34086">
        <w:rPr>
          <w:color w:val="000000" w:themeColor="text1"/>
        </w:rPr>
        <w:t>a</w:t>
      </w:r>
      <w:r w:rsidR="62B8D21E" w:rsidRPr="70EAD96A">
        <w:t xml:space="preserve"> m</w:t>
      </w:r>
      <w:r w:rsidR="62B8D21E" w:rsidRPr="00C34086">
        <w:rPr>
          <w:color w:val="000000" w:themeColor="text1"/>
        </w:rPr>
        <w:t xml:space="preserve">edically supervised program for people with long-term lung diseases that includes exercise training, education, and behavior change. </w:t>
      </w:r>
    </w:p>
    <w:p w14:paraId="78350FEC" w14:textId="1DF11AE2" w:rsidR="4DE5636F" w:rsidRPr="00C34086" w:rsidRDefault="1C5DC674" w:rsidP="00C34086">
      <w:pPr>
        <w:pStyle w:val="ListParagraph"/>
        <w:numPr>
          <w:ilvl w:val="0"/>
          <w:numId w:val="79"/>
        </w:numPr>
        <w:spacing w:before="80" w:after="80"/>
        <w:rPr>
          <w:color w:val="000000" w:themeColor="text1"/>
        </w:rPr>
      </w:pPr>
      <w:r w:rsidRPr="00C34086">
        <w:rPr>
          <w:color w:val="000000" w:themeColor="text1"/>
        </w:rPr>
        <w:t xml:space="preserve">Cardiac Rehabilitation (cardiac rehab) - </w:t>
      </w:r>
      <w:r w:rsidR="15D285A1" w:rsidRPr="00C34086">
        <w:rPr>
          <w:color w:val="000000" w:themeColor="text1"/>
        </w:rPr>
        <w:t xml:space="preserve">a </w:t>
      </w:r>
      <w:r w:rsidRPr="70EAD96A">
        <w:t>p</w:t>
      </w:r>
      <w:r w:rsidRPr="00C34086">
        <w:rPr>
          <w:color w:val="000000" w:themeColor="text1"/>
        </w:rPr>
        <w:t>rogram that helps people improve their cardiovascular health after a cardiac event or procedure, typically including education, exercise, and counseling to help members make long-term lifestyle changes.</w:t>
      </w:r>
    </w:p>
    <w:p w14:paraId="37E95F13" w14:textId="386902F1" w:rsidR="4DE5636F" w:rsidRPr="00C34086" w:rsidRDefault="53614F40" w:rsidP="00C34086">
      <w:pPr>
        <w:pStyle w:val="ListParagraph"/>
        <w:numPr>
          <w:ilvl w:val="0"/>
          <w:numId w:val="79"/>
        </w:numPr>
        <w:spacing w:before="80" w:after="80"/>
        <w:rPr>
          <w:color w:val="000000" w:themeColor="text1"/>
        </w:rPr>
      </w:pPr>
      <w:r w:rsidRPr="00C34086">
        <w:rPr>
          <w:color w:val="000000" w:themeColor="text1"/>
        </w:rPr>
        <w:t xml:space="preserve">Planned </w:t>
      </w:r>
      <w:r w:rsidR="6C1FEF4A" w:rsidRPr="00C34086">
        <w:rPr>
          <w:color w:val="000000" w:themeColor="text1"/>
        </w:rPr>
        <w:t>P</w:t>
      </w:r>
      <w:r w:rsidRPr="00C34086">
        <w:rPr>
          <w:color w:val="000000" w:themeColor="text1"/>
        </w:rPr>
        <w:t xml:space="preserve">rogram – </w:t>
      </w:r>
      <w:r w:rsidR="1F26805E" w:rsidRPr="00C34086">
        <w:rPr>
          <w:color w:val="000000" w:themeColor="text1"/>
        </w:rPr>
        <w:t>a</w:t>
      </w:r>
      <w:r w:rsidRPr="00C34086">
        <w:rPr>
          <w:color w:val="000000" w:themeColor="text1"/>
        </w:rPr>
        <w:t xml:space="preserve">lso known as </w:t>
      </w:r>
      <w:r w:rsidR="481CE20B" w:rsidRPr="00C34086">
        <w:rPr>
          <w:color w:val="000000" w:themeColor="text1"/>
        </w:rPr>
        <w:t>P</w:t>
      </w:r>
      <w:r w:rsidRPr="00C34086">
        <w:rPr>
          <w:color w:val="000000" w:themeColor="text1"/>
        </w:rPr>
        <w:t xml:space="preserve">lan </w:t>
      </w:r>
      <w:r w:rsidR="4B5E5C55" w:rsidRPr="00C34086">
        <w:rPr>
          <w:color w:val="000000" w:themeColor="text1"/>
        </w:rPr>
        <w:t>O</w:t>
      </w:r>
      <w:r w:rsidRPr="00C34086">
        <w:rPr>
          <w:color w:val="000000" w:themeColor="text1"/>
        </w:rPr>
        <w:t xml:space="preserve">f </w:t>
      </w:r>
      <w:r w:rsidR="6B184D40" w:rsidRPr="00C34086">
        <w:rPr>
          <w:color w:val="000000" w:themeColor="text1"/>
        </w:rPr>
        <w:t>C</w:t>
      </w:r>
      <w:r w:rsidRPr="00C34086">
        <w:rPr>
          <w:color w:val="000000" w:themeColor="text1"/>
        </w:rPr>
        <w:t xml:space="preserve">are (POC) or treatment plan, a written statement detailing: the member’s diagnosis; the individualized plan for each member based on the evaluation and examination; the specific interventions to be used to treat the member’s needs; the anticipated short-term and long-term goals, expected outcomes, and any predicted level of improvement; the intensity, frequency, and duration for care; and the anticipated discharge plans. </w:t>
      </w:r>
    </w:p>
    <w:p w14:paraId="5590BC41" w14:textId="5FDF9B3F" w:rsidR="4DE5636F" w:rsidRPr="00C34086" w:rsidRDefault="1C5DC674" w:rsidP="00C34086">
      <w:pPr>
        <w:pStyle w:val="ListParagraph"/>
        <w:numPr>
          <w:ilvl w:val="0"/>
          <w:numId w:val="79"/>
        </w:numPr>
        <w:spacing w:before="80" w:after="80"/>
        <w:rPr>
          <w:color w:val="000000" w:themeColor="text1"/>
        </w:rPr>
      </w:pPr>
      <w:r w:rsidRPr="00C34086">
        <w:rPr>
          <w:color w:val="000000" w:themeColor="text1"/>
        </w:rPr>
        <w:t xml:space="preserve">Qualified </w:t>
      </w:r>
      <w:r w:rsidR="06F54D1A" w:rsidRPr="00C34086">
        <w:rPr>
          <w:color w:val="000000" w:themeColor="text1"/>
        </w:rPr>
        <w:t>T</w:t>
      </w:r>
      <w:r w:rsidRPr="00C34086">
        <w:rPr>
          <w:color w:val="000000" w:themeColor="text1"/>
        </w:rPr>
        <w:t xml:space="preserve">herapist - </w:t>
      </w:r>
      <w:r w:rsidR="502379FA" w:rsidRPr="00C34086">
        <w:rPr>
          <w:color w:val="000000" w:themeColor="text1"/>
        </w:rPr>
        <w:t>a</w:t>
      </w:r>
      <w:r w:rsidRPr="00C34086">
        <w:rPr>
          <w:color w:val="000000" w:themeColor="text1"/>
        </w:rPr>
        <w:t xml:space="preserve"> licensed professional who has a degree in a relevant field and is licensed in the state in which they practice.</w:t>
      </w:r>
    </w:p>
    <w:p w14:paraId="52337D88" w14:textId="5968030D" w:rsidR="00E26487" w:rsidRDefault="53614F40" w:rsidP="00E26487">
      <w:pPr>
        <w:spacing w:before="80" w:after="80"/>
        <w:rPr>
          <w:b/>
          <w:bCs/>
          <w:color w:val="000000" w:themeColor="text1"/>
        </w:rPr>
      </w:pPr>
      <w:r w:rsidRPr="53614F40">
        <w:rPr>
          <w:b/>
          <w:bCs/>
          <w:color w:val="000000" w:themeColor="text1"/>
        </w:rPr>
        <w:t xml:space="preserve">Steps for Assessment: </w:t>
      </w:r>
      <w:r w:rsidRPr="53614F40">
        <w:rPr>
          <w:color w:val="000000" w:themeColor="text1"/>
        </w:rPr>
        <w:t>Ask the member or caregiver the number of days</w:t>
      </w:r>
      <w:r w:rsidR="0019193B">
        <w:rPr>
          <w:color w:val="000000" w:themeColor="text1"/>
        </w:rPr>
        <w:t xml:space="preserve"> per week that the member receives </w:t>
      </w:r>
      <w:r w:rsidRPr="53614F40">
        <w:rPr>
          <w:color w:val="000000" w:themeColor="text1"/>
        </w:rPr>
        <w:t>each specific therapy</w:t>
      </w:r>
      <w:r w:rsidR="00E26487">
        <w:rPr>
          <w:color w:val="000000" w:themeColor="text1"/>
        </w:rPr>
        <w:t>.</w:t>
      </w:r>
      <w:r w:rsidR="00E26487" w:rsidRPr="00E26487">
        <w:rPr>
          <w:b/>
          <w:bCs/>
          <w:color w:val="000000" w:themeColor="text1"/>
        </w:rPr>
        <w:t xml:space="preserve"> </w:t>
      </w:r>
    </w:p>
    <w:p w14:paraId="147573FE" w14:textId="36D6AB33" w:rsidR="4DE5636F" w:rsidRDefault="00E43A2B" w:rsidP="53614F40">
      <w:pPr>
        <w:spacing w:before="80" w:after="80"/>
        <w:rPr>
          <w:color w:val="000000" w:themeColor="text1"/>
        </w:rPr>
      </w:pPr>
      <w:r>
        <w:rPr>
          <w:b/>
          <w:bCs/>
          <w:color w:val="000000" w:themeColor="text1"/>
        </w:rPr>
        <w:t>Response:</w:t>
      </w:r>
      <w:r w:rsidR="00E26487" w:rsidRPr="70EAD96A">
        <w:rPr>
          <w:b/>
          <w:bCs/>
          <w:color w:val="000000" w:themeColor="text1"/>
        </w:rPr>
        <w:t xml:space="preserve"> </w:t>
      </w:r>
      <w:r w:rsidR="7D695ED0" w:rsidRPr="70EAD96A">
        <w:rPr>
          <w:color w:val="000000" w:themeColor="text1"/>
        </w:rPr>
        <w:t>Record the number of days per week each of the following has occurred</w:t>
      </w:r>
      <w:r w:rsidR="2F3428F6" w:rsidRPr="70EAD96A">
        <w:rPr>
          <w:color w:val="000000" w:themeColor="text1"/>
        </w:rPr>
        <w:t>.</w:t>
      </w:r>
    </w:p>
    <w:tbl>
      <w:tblPr>
        <w:tblStyle w:val="TableGrid"/>
        <w:tblpPr w:leftFromText="180" w:rightFromText="180" w:vertAnchor="text" w:horzAnchor="margin" w:tblpY="277"/>
        <w:tblW w:w="908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0"/>
        <w:gridCol w:w="7192"/>
      </w:tblGrid>
      <w:tr w:rsidR="00E26487" w14:paraId="59AB7C71" w14:textId="27298B52" w:rsidTr="00916074">
        <w:trPr>
          <w:trHeight w:val="285"/>
        </w:trPr>
        <w:tc>
          <w:tcPr>
            <w:tcW w:w="1890" w:type="dxa"/>
            <w:tcBorders>
              <w:top w:val="single" w:sz="6" w:space="0" w:color="auto"/>
              <w:left w:val="single" w:sz="6" w:space="0" w:color="auto"/>
            </w:tcBorders>
            <w:tcMar>
              <w:left w:w="90" w:type="dxa"/>
              <w:right w:w="90" w:type="dxa"/>
            </w:tcMar>
          </w:tcPr>
          <w:p w14:paraId="4CD4A068" w14:textId="02BAAB07" w:rsidR="005318AC" w:rsidRDefault="005318AC" w:rsidP="00E26487">
            <w:pPr>
              <w:spacing w:before="80" w:after="80" w:line="259" w:lineRule="auto"/>
              <w:rPr>
                <w:color w:val="000000" w:themeColor="text1"/>
              </w:rPr>
            </w:pPr>
            <w:r>
              <w:rPr>
                <w:b/>
                <w:bCs/>
                <w:color w:val="000000" w:themeColor="text1"/>
              </w:rPr>
              <w:lastRenderedPageBreak/>
              <w:t>Response</w:t>
            </w:r>
          </w:p>
        </w:tc>
        <w:tc>
          <w:tcPr>
            <w:tcW w:w="7192" w:type="dxa"/>
            <w:tcBorders>
              <w:top w:val="single" w:sz="6" w:space="0" w:color="auto"/>
              <w:right w:val="single" w:sz="6" w:space="0" w:color="auto"/>
            </w:tcBorders>
            <w:tcMar>
              <w:left w:w="90" w:type="dxa"/>
              <w:right w:w="90" w:type="dxa"/>
            </w:tcMar>
          </w:tcPr>
          <w:p w14:paraId="141A8D4D" w14:textId="77777777" w:rsidR="00E26487" w:rsidRDefault="00E26487" w:rsidP="00E26487">
            <w:pPr>
              <w:spacing w:before="80" w:after="80" w:line="259" w:lineRule="auto"/>
              <w:rPr>
                <w:color w:val="000000" w:themeColor="text1"/>
              </w:rPr>
            </w:pPr>
            <w:r w:rsidRPr="53614F40">
              <w:rPr>
                <w:b/>
                <w:bCs/>
                <w:color w:val="000000" w:themeColor="text1"/>
              </w:rPr>
              <w:t>Definition</w:t>
            </w:r>
          </w:p>
        </w:tc>
      </w:tr>
      <w:tr w:rsidR="00E26487" w14:paraId="341B951B" w14:textId="3BC6C29A" w:rsidTr="00916074">
        <w:trPr>
          <w:trHeight w:val="285"/>
        </w:trPr>
        <w:tc>
          <w:tcPr>
            <w:tcW w:w="1890" w:type="dxa"/>
            <w:tcBorders>
              <w:left w:val="single" w:sz="6" w:space="0" w:color="auto"/>
            </w:tcBorders>
            <w:tcMar>
              <w:left w:w="90" w:type="dxa"/>
              <w:right w:w="90" w:type="dxa"/>
            </w:tcMar>
          </w:tcPr>
          <w:p w14:paraId="68B58B6B" w14:textId="77777777" w:rsidR="005318AC" w:rsidRPr="53614F40" w:rsidRDefault="005318AC" w:rsidP="00E26487">
            <w:pPr>
              <w:spacing w:before="80" w:after="80" w:line="259" w:lineRule="auto"/>
            </w:pPr>
            <w:r w:rsidRPr="53614F40">
              <w:t>###</w:t>
            </w:r>
          </w:p>
        </w:tc>
        <w:tc>
          <w:tcPr>
            <w:tcW w:w="7192" w:type="dxa"/>
            <w:tcBorders>
              <w:right w:val="single" w:sz="6" w:space="0" w:color="auto"/>
            </w:tcBorders>
            <w:tcMar>
              <w:left w:w="90" w:type="dxa"/>
              <w:right w:w="90" w:type="dxa"/>
            </w:tcMar>
          </w:tcPr>
          <w:p w14:paraId="17B27412" w14:textId="77777777" w:rsidR="00E26487" w:rsidRDefault="00E26487" w:rsidP="00E26487">
            <w:pPr>
              <w:spacing w:before="80" w:after="80" w:line="259" w:lineRule="auto"/>
            </w:pPr>
            <w:r w:rsidRPr="53614F40">
              <w:t># days per week the member receives Physical Therapy</w:t>
            </w:r>
          </w:p>
        </w:tc>
      </w:tr>
      <w:tr w:rsidR="00E26487" w14:paraId="36D41A93" w14:textId="140D6CAB" w:rsidTr="00916074">
        <w:trPr>
          <w:trHeight w:val="285"/>
        </w:trPr>
        <w:tc>
          <w:tcPr>
            <w:tcW w:w="1890" w:type="dxa"/>
            <w:tcBorders>
              <w:left w:val="single" w:sz="6" w:space="0" w:color="auto"/>
              <w:bottom w:val="single" w:sz="6" w:space="0" w:color="auto"/>
            </w:tcBorders>
            <w:tcMar>
              <w:left w:w="90" w:type="dxa"/>
              <w:right w:w="90" w:type="dxa"/>
            </w:tcMar>
          </w:tcPr>
          <w:p w14:paraId="620A15D5" w14:textId="77777777" w:rsidR="005318AC" w:rsidRPr="53614F40" w:rsidRDefault="005318AC" w:rsidP="00E26487">
            <w:pPr>
              <w:spacing w:before="80" w:after="80" w:line="259" w:lineRule="auto"/>
            </w:pPr>
            <w:r w:rsidRPr="53614F40">
              <w:t>###</w:t>
            </w:r>
          </w:p>
        </w:tc>
        <w:tc>
          <w:tcPr>
            <w:tcW w:w="7192" w:type="dxa"/>
            <w:tcBorders>
              <w:bottom w:val="single" w:sz="6" w:space="0" w:color="auto"/>
              <w:right w:val="single" w:sz="6" w:space="0" w:color="auto"/>
            </w:tcBorders>
            <w:tcMar>
              <w:left w:w="90" w:type="dxa"/>
              <w:right w:w="90" w:type="dxa"/>
            </w:tcMar>
          </w:tcPr>
          <w:p w14:paraId="37F46BB0" w14:textId="77777777" w:rsidR="00E26487" w:rsidRDefault="00E26487" w:rsidP="00E26487">
            <w:pPr>
              <w:spacing w:before="80" w:after="80" w:line="259" w:lineRule="auto"/>
            </w:pPr>
            <w:r w:rsidRPr="53614F40">
              <w:t># days per week the member receives Speech-language Therapy</w:t>
            </w:r>
          </w:p>
        </w:tc>
      </w:tr>
      <w:tr w:rsidR="00E26487" w14:paraId="7CE8E205" w14:textId="4C22D7BD" w:rsidTr="00916074">
        <w:trPr>
          <w:trHeight w:val="285"/>
        </w:trPr>
        <w:tc>
          <w:tcPr>
            <w:tcW w:w="1890" w:type="dxa"/>
            <w:tcBorders>
              <w:left w:val="single" w:sz="6" w:space="0" w:color="auto"/>
              <w:bottom w:val="single" w:sz="6" w:space="0" w:color="auto"/>
            </w:tcBorders>
            <w:tcMar>
              <w:left w:w="90" w:type="dxa"/>
              <w:right w:w="90" w:type="dxa"/>
            </w:tcMar>
          </w:tcPr>
          <w:p w14:paraId="2EB9D97F" w14:textId="77777777" w:rsidR="005318AC" w:rsidRPr="53614F40" w:rsidRDefault="005318AC" w:rsidP="00E26487">
            <w:pPr>
              <w:spacing w:before="80" w:after="80" w:line="259" w:lineRule="auto"/>
            </w:pPr>
            <w:r w:rsidRPr="53614F40">
              <w:t>###</w:t>
            </w:r>
          </w:p>
        </w:tc>
        <w:tc>
          <w:tcPr>
            <w:tcW w:w="7192" w:type="dxa"/>
            <w:tcBorders>
              <w:bottom w:val="single" w:sz="6" w:space="0" w:color="auto"/>
              <w:right w:val="single" w:sz="6" w:space="0" w:color="auto"/>
            </w:tcBorders>
            <w:tcMar>
              <w:left w:w="90" w:type="dxa"/>
              <w:right w:w="90" w:type="dxa"/>
            </w:tcMar>
          </w:tcPr>
          <w:p w14:paraId="2AD9B45B" w14:textId="77777777" w:rsidR="00E26487" w:rsidRDefault="00E26487" w:rsidP="00E26487">
            <w:pPr>
              <w:spacing w:before="80" w:after="80" w:line="259" w:lineRule="auto"/>
            </w:pPr>
            <w:r w:rsidRPr="53614F40">
              <w:t># days per week the member receives Occupational Therapy</w:t>
            </w:r>
          </w:p>
        </w:tc>
      </w:tr>
      <w:tr w:rsidR="00E26487" w14:paraId="3E637CE6" w14:textId="1E266E46" w:rsidTr="00916074">
        <w:trPr>
          <w:trHeight w:val="285"/>
        </w:trPr>
        <w:tc>
          <w:tcPr>
            <w:tcW w:w="1890" w:type="dxa"/>
            <w:tcBorders>
              <w:left w:val="single" w:sz="6" w:space="0" w:color="auto"/>
              <w:bottom w:val="single" w:sz="6" w:space="0" w:color="auto"/>
            </w:tcBorders>
            <w:tcMar>
              <w:left w:w="90" w:type="dxa"/>
              <w:right w:w="90" w:type="dxa"/>
            </w:tcMar>
          </w:tcPr>
          <w:p w14:paraId="167123E6" w14:textId="77777777" w:rsidR="005318AC" w:rsidRPr="53614F40" w:rsidRDefault="005318AC" w:rsidP="00E26487">
            <w:pPr>
              <w:spacing w:before="80" w:after="80" w:line="259" w:lineRule="auto"/>
            </w:pPr>
            <w:r w:rsidRPr="53614F40">
              <w:t>###</w:t>
            </w:r>
          </w:p>
        </w:tc>
        <w:tc>
          <w:tcPr>
            <w:tcW w:w="7192" w:type="dxa"/>
            <w:tcBorders>
              <w:bottom w:val="single" w:sz="6" w:space="0" w:color="auto"/>
              <w:right w:val="single" w:sz="6" w:space="0" w:color="auto"/>
            </w:tcBorders>
            <w:tcMar>
              <w:left w:w="90" w:type="dxa"/>
              <w:right w:w="90" w:type="dxa"/>
            </w:tcMar>
          </w:tcPr>
          <w:p w14:paraId="0D7AE302" w14:textId="77777777" w:rsidR="00E26487" w:rsidRDefault="00E26487" w:rsidP="00E26487">
            <w:pPr>
              <w:spacing w:before="80" w:after="80" w:line="259" w:lineRule="auto"/>
            </w:pPr>
            <w:r w:rsidRPr="53614F40">
              <w:t># days per week the member receives Respiratory Therapy</w:t>
            </w:r>
          </w:p>
        </w:tc>
      </w:tr>
      <w:tr w:rsidR="00E26487" w14:paraId="6CBE7C31" w14:textId="18AC4B68" w:rsidTr="00916074">
        <w:trPr>
          <w:trHeight w:val="285"/>
        </w:trPr>
        <w:tc>
          <w:tcPr>
            <w:tcW w:w="1890" w:type="dxa"/>
            <w:tcBorders>
              <w:left w:val="single" w:sz="6" w:space="0" w:color="auto"/>
              <w:bottom w:val="single" w:sz="6" w:space="0" w:color="auto"/>
            </w:tcBorders>
            <w:tcMar>
              <w:left w:w="90" w:type="dxa"/>
              <w:right w:w="90" w:type="dxa"/>
            </w:tcMar>
          </w:tcPr>
          <w:p w14:paraId="71A1F864" w14:textId="77777777" w:rsidR="005318AC" w:rsidRPr="53614F40" w:rsidRDefault="005318AC" w:rsidP="00E26487">
            <w:pPr>
              <w:spacing w:before="80" w:after="80" w:line="259" w:lineRule="auto"/>
            </w:pPr>
            <w:r w:rsidRPr="53614F40">
              <w:t>###</w:t>
            </w:r>
          </w:p>
        </w:tc>
        <w:tc>
          <w:tcPr>
            <w:tcW w:w="7192" w:type="dxa"/>
            <w:tcBorders>
              <w:bottom w:val="single" w:sz="6" w:space="0" w:color="auto"/>
              <w:right w:val="single" w:sz="6" w:space="0" w:color="auto"/>
            </w:tcBorders>
            <w:tcMar>
              <w:left w:w="90" w:type="dxa"/>
              <w:right w:w="90" w:type="dxa"/>
            </w:tcMar>
          </w:tcPr>
          <w:p w14:paraId="6DC2FF06" w14:textId="77777777" w:rsidR="00E26487" w:rsidRDefault="00E26487" w:rsidP="00E26487">
            <w:pPr>
              <w:spacing w:before="80" w:after="80" w:line="259" w:lineRule="auto"/>
            </w:pPr>
            <w:r w:rsidRPr="53614F40">
              <w:t># days per week the member receives Pulmonary Therapy</w:t>
            </w:r>
          </w:p>
        </w:tc>
      </w:tr>
      <w:tr w:rsidR="00E26487" w14:paraId="01678F03" w14:textId="0AE0BD90" w:rsidTr="00916074">
        <w:trPr>
          <w:trHeight w:val="285"/>
        </w:trPr>
        <w:tc>
          <w:tcPr>
            <w:tcW w:w="1890" w:type="dxa"/>
            <w:tcBorders>
              <w:left w:val="single" w:sz="6" w:space="0" w:color="auto"/>
              <w:bottom w:val="single" w:sz="6" w:space="0" w:color="auto"/>
            </w:tcBorders>
            <w:tcMar>
              <w:left w:w="90" w:type="dxa"/>
              <w:right w:w="90" w:type="dxa"/>
            </w:tcMar>
          </w:tcPr>
          <w:p w14:paraId="7C93D801" w14:textId="77777777" w:rsidR="005318AC" w:rsidRPr="53614F40" w:rsidRDefault="005318AC" w:rsidP="00E26487">
            <w:pPr>
              <w:spacing w:before="80" w:after="80" w:line="259" w:lineRule="auto"/>
            </w:pPr>
            <w:r w:rsidRPr="53614F40">
              <w:t>###</w:t>
            </w:r>
          </w:p>
        </w:tc>
        <w:tc>
          <w:tcPr>
            <w:tcW w:w="7192" w:type="dxa"/>
            <w:tcBorders>
              <w:bottom w:val="single" w:sz="6" w:space="0" w:color="auto"/>
              <w:right w:val="single" w:sz="6" w:space="0" w:color="auto"/>
            </w:tcBorders>
            <w:tcMar>
              <w:left w:w="90" w:type="dxa"/>
              <w:right w:w="90" w:type="dxa"/>
            </w:tcMar>
          </w:tcPr>
          <w:p w14:paraId="4ED2A097" w14:textId="77777777" w:rsidR="00E26487" w:rsidRDefault="00E26487" w:rsidP="00E26487">
            <w:pPr>
              <w:spacing w:before="80" w:after="80" w:line="259" w:lineRule="auto"/>
            </w:pPr>
            <w:r w:rsidRPr="53614F40">
              <w:t># days per week the member receives Cardiac Rehabilitation</w:t>
            </w:r>
          </w:p>
        </w:tc>
      </w:tr>
    </w:tbl>
    <w:p w14:paraId="2E6A4DBA" w14:textId="2ACF6301" w:rsidR="00E26487" w:rsidRPr="00CF4C39" w:rsidRDefault="00E26487" w:rsidP="53614F40">
      <w:pPr>
        <w:spacing w:before="80" w:after="80"/>
        <w:rPr>
          <w:b/>
        </w:rPr>
      </w:pPr>
    </w:p>
    <w:p w14:paraId="54F00110" w14:textId="05DDF3CE" w:rsidR="00E26487" w:rsidRPr="00CF4C39" w:rsidRDefault="00E26487" w:rsidP="53614F40">
      <w:pPr>
        <w:spacing w:before="80" w:after="80"/>
        <w:rPr>
          <w:b/>
        </w:rPr>
      </w:pPr>
    </w:p>
    <w:p w14:paraId="036FCC36" w14:textId="4CCE0548" w:rsidR="02BA2C8B" w:rsidRPr="00CF4C39" w:rsidRDefault="00E30F58" w:rsidP="00FB3C1A">
      <w:pPr>
        <w:pStyle w:val="Heading3"/>
        <w:keepNext w:val="0"/>
        <w:keepLines w:val="0"/>
        <w:spacing w:before="480" w:after="80"/>
        <w:rPr>
          <w:b w:val="0"/>
        </w:rPr>
      </w:pPr>
      <w:r>
        <w:t>6</w:t>
      </w:r>
      <w:r w:rsidR="4A30EDE4" w:rsidRPr="4A30EDE4">
        <w:t xml:space="preserve">.2 </w:t>
      </w:r>
      <w:r w:rsidR="00B81207">
        <w:t>–</w:t>
      </w:r>
      <w:r w:rsidR="4A30EDE4" w:rsidRPr="4A30EDE4">
        <w:t xml:space="preserve"> </w:t>
      </w:r>
      <w:r w:rsidR="00B81207">
        <w:t>If the member receive</w:t>
      </w:r>
      <w:r w:rsidR="00723653">
        <w:t>s</w:t>
      </w:r>
      <w:r w:rsidR="00B81207">
        <w:t xml:space="preserve"> Physical Therapy, does</w:t>
      </w:r>
      <w:r w:rsidR="4A30EDE4" w:rsidRPr="4A30EDE4">
        <w:t xml:space="preserve"> the member receive ROM exercises as part of an active treatment plan for a specific state of a disease that has resulted in restriction of mobility?</w:t>
      </w:r>
    </w:p>
    <w:p w14:paraId="60B69C38" w14:textId="6D529AE7" w:rsidR="00190197" w:rsidRDefault="25EBF8B3" w:rsidP="53614F40">
      <w:pPr>
        <w:spacing w:before="80" w:after="80"/>
        <w:rPr>
          <w:color w:val="000000" w:themeColor="text1"/>
        </w:rPr>
      </w:pPr>
      <w:r w:rsidRPr="70EAD96A">
        <w:rPr>
          <w:b/>
          <w:bCs/>
          <w:color w:val="000000" w:themeColor="text1"/>
        </w:rPr>
        <w:t xml:space="preserve">Intent: </w:t>
      </w:r>
      <w:r w:rsidRPr="70EAD96A">
        <w:rPr>
          <w:color w:val="000000" w:themeColor="text1"/>
        </w:rPr>
        <w:t xml:space="preserve">This is a skip logic </w:t>
      </w:r>
      <w:r w:rsidR="0BD5F999" w:rsidRPr="70EAD96A">
        <w:rPr>
          <w:color w:val="000000" w:themeColor="text1"/>
        </w:rPr>
        <w:t xml:space="preserve">question and </w:t>
      </w:r>
      <w:r w:rsidRPr="70EAD96A">
        <w:rPr>
          <w:color w:val="000000" w:themeColor="text1"/>
        </w:rPr>
        <w:t>only asked if the member indicated receiving Physical Therapy for 1 or more days per week on</w:t>
      </w:r>
      <w:r w:rsidR="63E57331" w:rsidRPr="70EAD96A">
        <w:rPr>
          <w:color w:val="000000" w:themeColor="text1"/>
        </w:rPr>
        <w:t xml:space="preserve"> Q</w:t>
      </w:r>
      <w:r w:rsidRPr="70EAD96A">
        <w:rPr>
          <w:color w:val="000000" w:themeColor="text1"/>
        </w:rPr>
        <w:t xml:space="preserve">uestion </w:t>
      </w:r>
      <w:r w:rsidR="00E30F58">
        <w:rPr>
          <w:color w:val="000000" w:themeColor="text1"/>
        </w:rPr>
        <w:t>6</w:t>
      </w:r>
      <w:r w:rsidRPr="70EAD96A">
        <w:rPr>
          <w:color w:val="000000" w:themeColor="text1"/>
        </w:rPr>
        <w:t xml:space="preserve">.1. The intent of this </w:t>
      </w:r>
      <w:r w:rsidR="001A6D99" w:rsidRPr="70EAD96A">
        <w:rPr>
          <w:color w:val="000000" w:themeColor="text1"/>
        </w:rPr>
        <w:t>item</w:t>
      </w:r>
      <w:r w:rsidRPr="70EAD96A">
        <w:rPr>
          <w:color w:val="000000" w:themeColor="text1"/>
        </w:rPr>
        <w:t xml:space="preserve"> is to determine if range-of-motion (ROM) exercises are being used as part of the member’s treatment for limited mobility. </w:t>
      </w:r>
    </w:p>
    <w:p w14:paraId="5858CA37" w14:textId="77777777" w:rsidR="0099345F" w:rsidRDefault="53614F40" w:rsidP="53614F40">
      <w:pPr>
        <w:spacing w:before="80" w:after="80"/>
        <w:rPr>
          <w:b/>
          <w:bCs/>
          <w:color w:val="000000" w:themeColor="text1"/>
        </w:rPr>
      </w:pPr>
      <w:r w:rsidRPr="70EAD96A">
        <w:rPr>
          <w:b/>
          <w:bCs/>
          <w:color w:val="000000" w:themeColor="text1"/>
        </w:rPr>
        <w:t xml:space="preserve">Definition: </w:t>
      </w:r>
    </w:p>
    <w:p w14:paraId="12FDC810" w14:textId="480A9090" w:rsidR="02BA2C8B" w:rsidRPr="00FB3C1A" w:rsidRDefault="53614F40" w:rsidP="00FB3C1A">
      <w:pPr>
        <w:pStyle w:val="ListParagraph"/>
        <w:numPr>
          <w:ilvl w:val="0"/>
          <w:numId w:val="105"/>
        </w:numPr>
        <w:spacing w:before="80" w:after="80"/>
        <w:rPr>
          <w:color w:val="000000" w:themeColor="text1"/>
        </w:rPr>
      </w:pPr>
      <w:r w:rsidRPr="00FB3C1A">
        <w:rPr>
          <w:color w:val="000000" w:themeColor="text1"/>
        </w:rPr>
        <w:t>Range-of-</w:t>
      </w:r>
      <w:r w:rsidR="4A9A8257" w:rsidRPr="00FB3C1A">
        <w:rPr>
          <w:color w:val="000000" w:themeColor="text1"/>
        </w:rPr>
        <w:t>M</w:t>
      </w:r>
      <w:r w:rsidRPr="00FB3C1A">
        <w:rPr>
          <w:color w:val="000000" w:themeColor="text1"/>
        </w:rPr>
        <w:t xml:space="preserve">otion (ROM) exercises - </w:t>
      </w:r>
      <w:r w:rsidR="6AE90692" w:rsidRPr="00FB3C1A">
        <w:rPr>
          <w:color w:val="000000" w:themeColor="text1"/>
        </w:rPr>
        <w:t>r</w:t>
      </w:r>
      <w:r w:rsidRPr="00FB3C1A">
        <w:rPr>
          <w:color w:val="000000" w:themeColor="text1"/>
        </w:rPr>
        <w:t>ange of motion is how far the member can move their joints in different directions. Range of motion exercises help improve joint function, keep joints flexible, reduce pain, and improve balance and strength.</w:t>
      </w:r>
    </w:p>
    <w:p w14:paraId="67D75151" w14:textId="4A20A371" w:rsidR="02BA2C8B" w:rsidRPr="00FB3C1A" w:rsidRDefault="53614F40" w:rsidP="00FB3C1A">
      <w:pPr>
        <w:pStyle w:val="ListParagraph"/>
        <w:numPr>
          <w:ilvl w:val="0"/>
          <w:numId w:val="105"/>
        </w:numPr>
        <w:spacing w:before="80" w:after="80"/>
        <w:rPr>
          <w:color w:val="000000" w:themeColor="text1"/>
        </w:rPr>
      </w:pPr>
      <w:r w:rsidRPr="00FB3C1A">
        <w:rPr>
          <w:color w:val="000000" w:themeColor="text1"/>
        </w:rPr>
        <w:t xml:space="preserve">Restriction of </w:t>
      </w:r>
      <w:r w:rsidR="4893F558" w:rsidRPr="00FB3C1A">
        <w:rPr>
          <w:color w:val="000000" w:themeColor="text1"/>
        </w:rPr>
        <w:t>M</w:t>
      </w:r>
      <w:r w:rsidRPr="00FB3C1A">
        <w:rPr>
          <w:color w:val="000000" w:themeColor="text1"/>
        </w:rPr>
        <w:t xml:space="preserve">obility – </w:t>
      </w:r>
      <w:r w:rsidR="648E6920" w:rsidRPr="00FB3C1A">
        <w:rPr>
          <w:color w:val="000000" w:themeColor="text1"/>
        </w:rPr>
        <w:t>t</w:t>
      </w:r>
      <w:r w:rsidRPr="00FB3C1A">
        <w:rPr>
          <w:color w:val="000000" w:themeColor="text1"/>
        </w:rPr>
        <w:t>he member is unable to move freely without the aid of mechanical assistance such as walkers, wheelchairs, crutches or canes, and/or an inability to move freely because of a physical or mental disability, handicap, or restriction.</w:t>
      </w:r>
    </w:p>
    <w:p w14:paraId="1441827A" w14:textId="6C541882" w:rsidR="02BA2C8B" w:rsidRPr="00FB3C1A" w:rsidRDefault="53614F40" w:rsidP="00FB3C1A">
      <w:pPr>
        <w:pStyle w:val="ListParagraph"/>
        <w:numPr>
          <w:ilvl w:val="0"/>
          <w:numId w:val="105"/>
        </w:numPr>
        <w:spacing w:before="80" w:after="80"/>
        <w:rPr>
          <w:color w:val="000000" w:themeColor="text1"/>
        </w:rPr>
      </w:pPr>
      <w:r w:rsidRPr="00FB3C1A">
        <w:rPr>
          <w:color w:val="000000" w:themeColor="text1"/>
        </w:rPr>
        <w:t xml:space="preserve">Treatment </w:t>
      </w:r>
      <w:r w:rsidR="5900BA6E" w:rsidRPr="00FB3C1A">
        <w:rPr>
          <w:color w:val="000000" w:themeColor="text1"/>
        </w:rPr>
        <w:t>P</w:t>
      </w:r>
      <w:r w:rsidRPr="00FB3C1A">
        <w:rPr>
          <w:color w:val="000000" w:themeColor="text1"/>
        </w:rPr>
        <w:t xml:space="preserve">lan – </w:t>
      </w:r>
      <w:r w:rsidR="7718EF76" w:rsidRPr="00FB3C1A">
        <w:rPr>
          <w:color w:val="000000" w:themeColor="text1"/>
        </w:rPr>
        <w:t>a</w:t>
      </w:r>
      <w:r w:rsidRPr="00FB3C1A">
        <w:rPr>
          <w:color w:val="000000" w:themeColor="text1"/>
        </w:rPr>
        <w:t xml:space="preserve">lso known as </w:t>
      </w:r>
      <w:r w:rsidR="48BA2B97" w:rsidRPr="00FB3C1A">
        <w:rPr>
          <w:color w:val="000000" w:themeColor="text1"/>
        </w:rPr>
        <w:t>P</w:t>
      </w:r>
      <w:r w:rsidRPr="00FB3C1A">
        <w:rPr>
          <w:color w:val="000000" w:themeColor="text1"/>
        </w:rPr>
        <w:t xml:space="preserve">lan </w:t>
      </w:r>
      <w:r w:rsidR="6C8EA19A" w:rsidRPr="00FB3C1A">
        <w:rPr>
          <w:color w:val="000000" w:themeColor="text1"/>
        </w:rPr>
        <w:t>O</w:t>
      </w:r>
      <w:r w:rsidRPr="00FB3C1A">
        <w:rPr>
          <w:color w:val="000000" w:themeColor="text1"/>
        </w:rPr>
        <w:t xml:space="preserve">f </w:t>
      </w:r>
      <w:r w:rsidR="53A45403" w:rsidRPr="00FB3C1A">
        <w:rPr>
          <w:color w:val="000000" w:themeColor="text1"/>
        </w:rPr>
        <w:t>C</w:t>
      </w:r>
      <w:r w:rsidRPr="00FB3C1A">
        <w:rPr>
          <w:color w:val="000000" w:themeColor="text1"/>
        </w:rPr>
        <w:t>are (POC) or planned program, a written statement detailing: the member’s diagnosis; the individualized plan for each member based on the evaluation and examination; the specific interventions to be used to treat the member’s needs; the anticipated short-term and long-term goals, expected outcomes, and any predicted level of improvement; the intensity, frequency, and duration for care; and the anticipated discharge plans.</w:t>
      </w:r>
    </w:p>
    <w:p w14:paraId="00444D4D" w14:textId="0060C66E"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 xml:space="preserve">Directly ask the member or caregiver if the ROM exercises are included in the treatment plan, if the exercises are targeting a specific condition, and ensure that these exercises are part of a therapeutic regimen prescribed by a healthcare professional. Members may not understand the language “range of motion” and </w:t>
      </w:r>
      <w:r w:rsidR="00013704">
        <w:rPr>
          <w:color w:val="000000" w:themeColor="text1"/>
        </w:rPr>
        <w:t xml:space="preserve">the </w:t>
      </w:r>
      <w:r w:rsidR="00013704">
        <w:t>nurse assessor</w:t>
      </w:r>
      <w:r w:rsidRPr="53614F40">
        <w:rPr>
          <w:color w:val="000000" w:themeColor="text1"/>
        </w:rPr>
        <w:t xml:space="preserve"> may need to demonstrate such activities and/or ask for specifics of what exercises their therapists are supervising.</w:t>
      </w:r>
    </w:p>
    <w:p w14:paraId="04B3DA34" w14:textId="77777777" w:rsidR="00AF27B2" w:rsidRDefault="00AF27B2" w:rsidP="00AF27B2">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05"/>
      </w:tblGrid>
      <w:tr w:rsidR="02BA2C8B" w14:paraId="2F156240" w14:textId="77777777" w:rsidTr="00FB3C1A">
        <w:trPr>
          <w:trHeight w:val="285"/>
          <w:tblHeader/>
        </w:trPr>
        <w:tc>
          <w:tcPr>
            <w:tcW w:w="2940" w:type="dxa"/>
            <w:tcBorders>
              <w:top w:val="single" w:sz="6" w:space="0" w:color="auto"/>
              <w:left w:val="single" w:sz="6" w:space="0" w:color="auto"/>
            </w:tcBorders>
            <w:tcMar>
              <w:left w:w="90" w:type="dxa"/>
              <w:right w:w="90" w:type="dxa"/>
            </w:tcMar>
          </w:tcPr>
          <w:p w14:paraId="5C1FB1B7" w14:textId="58E8A0F2" w:rsidR="02BA2C8B" w:rsidRDefault="00AF27B2" w:rsidP="53614F40">
            <w:pPr>
              <w:spacing w:before="80" w:after="80" w:line="259" w:lineRule="auto"/>
              <w:rPr>
                <w:color w:val="000000" w:themeColor="text1"/>
              </w:rPr>
            </w:pPr>
            <w:r>
              <w:rPr>
                <w:b/>
                <w:bCs/>
                <w:color w:val="000000" w:themeColor="text1"/>
              </w:rPr>
              <w:lastRenderedPageBreak/>
              <w:t>Response</w:t>
            </w:r>
          </w:p>
        </w:tc>
        <w:tc>
          <w:tcPr>
            <w:tcW w:w="6405" w:type="dxa"/>
            <w:tcBorders>
              <w:top w:val="single" w:sz="6" w:space="0" w:color="auto"/>
              <w:right w:val="single" w:sz="6" w:space="0" w:color="auto"/>
            </w:tcBorders>
            <w:tcMar>
              <w:left w:w="90" w:type="dxa"/>
              <w:right w:w="90" w:type="dxa"/>
            </w:tcMar>
          </w:tcPr>
          <w:p w14:paraId="17962CD7" w14:textId="1E1C3C54"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5B501738" w14:textId="77777777" w:rsidTr="00FB3C1A">
        <w:trPr>
          <w:trHeight w:val="285"/>
          <w:tblHeader/>
        </w:trPr>
        <w:tc>
          <w:tcPr>
            <w:tcW w:w="2940" w:type="dxa"/>
            <w:tcBorders>
              <w:left w:val="single" w:sz="6" w:space="0" w:color="auto"/>
            </w:tcBorders>
            <w:tcMar>
              <w:left w:w="90" w:type="dxa"/>
              <w:right w:w="90" w:type="dxa"/>
            </w:tcMar>
          </w:tcPr>
          <w:p w14:paraId="2AC97648" w14:textId="3585FAD4" w:rsidR="02BA2C8B" w:rsidRDefault="53614F40" w:rsidP="53614F40">
            <w:pPr>
              <w:spacing w:before="80" w:after="80" w:line="259" w:lineRule="auto"/>
              <w:rPr>
                <w:color w:val="000000" w:themeColor="text1"/>
              </w:rPr>
            </w:pPr>
            <w:r w:rsidRPr="53614F40">
              <w:rPr>
                <w:color w:val="000000" w:themeColor="text1"/>
              </w:rPr>
              <w:t>Yes</w:t>
            </w:r>
          </w:p>
        </w:tc>
        <w:tc>
          <w:tcPr>
            <w:tcW w:w="6405" w:type="dxa"/>
            <w:tcBorders>
              <w:right w:val="single" w:sz="6" w:space="0" w:color="auto"/>
            </w:tcBorders>
            <w:tcMar>
              <w:left w:w="90" w:type="dxa"/>
              <w:right w:w="90" w:type="dxa"/>
            </w:tcMar>
          </w:tcPr>
          <w:p w14:paraId="14F3138A" w14:textId="39025B08" w:rsidR="02BA2C8B" w:rsidRDefault="25EBF8B3" w:rsidP="25EBF8B3">
            <w:pPr>
              <w:spacing w:before="80" w:after="80" w:line="259" w:lineRule="auto"/>
            </w:pPr>
            <w:r>
              <w:t>The member receives ROM exercises as part of an active treatment plan for a specific state of a disease that has resulted in restriction of mobility</w:t>
            </w:r>
          </w:p>
        </w:tc>
      </w:tr>
      <w:tr w:rsidR="02BA2C8B" w14:paraId="2CD2A6B1" w14:textId="77777777" w:rsidTr="00FB3C1A">
        <w:trPr>
          <w:trHeight w:val="285"/>
          <w:tblHeader/>
        </w:trPr>
        <w:tc>
          <w:tcPr>
            <w:tcW w:w="2940" w:type="dxa"/>
            <w:tcBorders>
              <w:left w:val="single" w:sz="6" w:space="0" w:color="auto"/>
              <w:bottom w:val="single" w:sz="6" w:space="0" w:color="auto"/>
            </w:tcBorders>
            <w:tcMar>
              <w:left w:w="90" w:type="dxa"/>
              <w:right w:w="90" w:type="dxa"/>
            </w:tcMar>
          </w:tcPr>
          <w:p w14:paraId="6E482378" w14:textId="44ED13D7" w:rsidR="02BA2C8B" w:rsidRDefault="53614F40" w:rsidP="53614F40">
            <w:pPr>
              <w:spacing w:before="80" w:after="80" w:line="259" w:lineRule="auto"/>
              <w:rPr>
                <w:color w:val="000000" w:themeColor="text1"/>
              </w:rPr>
            </w:pPr>
            <w:r w:rsidRPr="53614F40">
              <w:rPr>
                <w:color w:val="000000" w:themeColor="text1"/>
              </w:rPr>
              <w:t>No</w:t>
            </w:r>
          </w:p>
        </w:tc>
        <w:tc>
          <w:tcPr>
            <w:tcW w:w="6405" w:type="dxa"/>
            <w:tcBorders>
              <w:bottom w:val="single" w:sz="6" w:space="0" w:color="auto"/>
              <w:right w:val="single" w:sz="6" w:space="0" w:color="auto"/>
            </w:tcBorders>
            <w:tcMar>
              <w:left w:w="90" w:type="dxa"/>
              <w:right w:w="90" w:type="dxa"/>
            </w:tcMar>
          </w:tcPr>
          <w:p w14:paraId="04556A5D" w14:textId="38822956" w:rsidR="02BA2C8B" w:rsidRDefault="25EBF8B3" w:rsidP="25EBF8B3">
            <w:pPr>
              <w:spacing w:before="80" w:after="80" w:line="259" w:lineRule="auto"/>
            </w:pPr>
            <w:r>
              <w:t>The member does not receive ROM exercises as part of an active treatment plan for a specific state of a disease that has resulted in restriction of mobility</w:t>
            </w:r>
          </w:p>
        </w:tc>
      </w:tr>
    </w:tbl>
    <w:p w14:paraId="66D7A0E9" w14:textId="0C524C89" w:rsidR="02BA2C8B" w:rsidRDefault="02BA2C8B" w:rsidP="53614F40">
      <w:pPr>
        <w:spacing w:before="80" w:after="80"/>
        <w:rPr>
          <w:color w:val="000000" w:themeColor="text1"/>
        </w:rPr>
      </w:pPr>
    </w:p>
    <w:p w14:paraId="12500129" w14:textId="017C9CA1" w:rsidR="02BA2C8B" w:rsidRDefault="02BA2C8B" w:rsidP="53614F40">
      <w:pPr>
        <w:spacing w:before="80" w:after="80"/>
      </w:pPr>
    </w:p>
    <w:p w14:paraId="21B30C63" w14:textId="3B38DDBA" w:rsidR="02BA2C8B" w:rsidRDefault="00E30F58" w:rsidP="4A30EDE4">
      <w:pPr>
        <w:pStyle w:val="Heading3"/>
        <w:keepNext w:val="0"/>
        <w:keepLines w:val="0"/>
        <w:spacing w:before="80" w:after="80"/>
        <w:rPr>
          <w:b w:val="0"/>
          <w:bCs w:val="0"/>
          <w:color w:val="000000" w:themeColor="text1"/>
        </w:rPr>
      </w:pPr>
      <w:r>
        <w:t>6</w:t>
      </w:r>
      <w:r w:rsidR="4A30EDE4">
        <w:t xml:space="preserve">.3 - </w:t>
      </w:r>
      <w:r w:rsidR="009726F8">
        <w:t>How</w:t>
      </w:r>
      <w:r w:rsidR="4A30EDE4">
        <w:t xml:space="preserve"> often does the member receive this treatment?</w:t>
      </w:r>
    </w:p>
    <w:p w14:paraId="094E2657" w14:textId="662FB726" w:rsidR="001A6D99" w:rsidRDefault="53614F40" w:rsidP="53614F40">
      <w:pPr>
        <w:spacing w:before="80" w:after="80"/>
        <w:rPr>
          <w:color w:val="000000" w:themeColor="text1"/>
        </w:rPr>
      </w:pPr>
      <w:r w:rsidRPr="70EAD96A">
        <w:rPr>
          <w:b/>
          <w:bCs/>
          <w:color w:val="000000" w:themeColor="text1"/>
        </w:rPr>
        <w:t xml:space="preserve">Intent: </w:t>
      </w:r>
      <w:r w:rsidRPr="70EAD96A">
        <w:rPr>
          <w:color w:val="000000" w:themeColor="text1"/>
        </w:rPr>
        <w:t xml:space="preserve">This is a skip logic </w:t>
      </w:r>
      <w:r w:rsidR="13E18B74" w:rsidRPr="70EAD96A">
        <w:rPr>
          <w:color w:val="000000" w:themeColor="text1"/>
        </w:rPr>
        <w:t>question and</w:t>
      </w:r>
      <w:r w:rsidRPr="70EAD96A">
        <w:rPr>
          <w:color w:val="000000" w:themeColor="text1"/>
        </w:rPr>
        <w:t xml:space="preserve"> only asked if the member answered Yes to </w:t>
      </w:r>
      <w:r w:rsidR="009157C1" w:rsidRPr="70EAD96A">
        <w:rPr>
          <w:color w:val="000000" w:themeColor="text1"/>
        </w:rPr>
        <w:t>Q</w:t>
      </w:r>
      <w:r w:rsidRPr="70EAD96A">
        <w:rPr>
          <w:color w:val="000000" w:themeColor="text1"/>
        </w:rPr>
        <w:t xml:space="preserve">uestion </w:t>
      </w:r>
      <w:r w:rsidR="00E30F58">
        <w:rPr>
          <w:color w:val="000000" w:themeColor="text1"/>
        </w:rPr>
        <w:t>6</w:t>
      </w:r>
      <w:r w:rsidRPr="70EAD96A">
        <w:rPr>
          <w:color w:val="000000" w:themeColor="text1"/>
        </w:rPr>
        <w:t xml:space="preserve">.2, indicating they receive range-of-motion (ROM) exercises as part of an active treatment plan for a specific state of a disease that has resulted in restriction of mobility. The intent of this question is to determine the frequency of ROM exercises. </w:t>
      </w:r>
    </w:p>
    <w:p w14:paraId="331362C1" w14:textId="77777777" w:rsidR="0099345F" w:rsidRDefault="53614F40" w:rsidP="53614F40">
      <w:pPr>
        <w:spacing w:before="80" w:after="80"/>
        <w:rPr>
          <w:b/>
          <w:bCs/>
          <w:color w:val="000000" w:themeColor="text1"/>
        </w:rPr>
      </w:pPr>
      <w:r w:rsidRPr="70EAD96A">
        <w:rPr>
          <w:b/>
          <w:bCs/>
          <w:color w:val="000000" w:themeColor="text1"/>
        </w:rPr>
        <w:t>Definition:</w:t>
      </w:r>
      <w:r w:rsidR="006A508B" w:rsidRPr="70EAD96A">
        <w:rPr>
          <w:b/>
          <w:bCs/>
          <w:color w:val="000000" w:themeColor="text1"/>
        </w:rPr>
        <w:t xml:space="preserve"> </w:t>
      </w:r>
    </w:p>
    <w:p w14:paraId="3D31E50E" w14:textId="12C53874" w:rsidR="02BA2C8B" w:rsidRPr="00FB3C1A" w:rsidRDefault="53614F40" w:rsidP="00FB3C1A">
      <w:pPr>
        <w:pStyle w:val="ListParagraph"/>
        <w:numPr>
          <w:ilvl w:val="0"/>
          <w:numId w:val="104"/>
        </w:numPr>
        <w:spacing w:before="80" w:after="80"/>
        <w:rPr>
          <w:color w:val="000000" w:themeColor="text1"/>
        </w:rPr>
      </w:pPr>
      <w:r w:rsidRPr="00FB3C1A">
        <w:rPr>
          <w:color w:val="000000" w:themeColor="text1"/>
        </w:rPr>
        <w:t>Range-</w:t>
      </w:r>
      <w:r w:rsidR="475D4014" w:rsidRPr="00FB3C1A">
        <w:rPr>
          <w:color w:val="000000" w:themeColor="text1"/>
        </w:rPr>
        <w:t>O</w:t>
      </w:r>
      <w:r w:rsidRPr="00FB3C1A">
        <w:rPr>
          <w:color w:val="000000" w:themeColor="text1"/>
        </w:rPr>
        <w:t>f-</w:t>
      </w:r>
      <w:r w:rsidR="04B44667" w:rsidRPr="00FB3C1A">
        <w:rPr>
          <w:color w:val="000000" w:themeColor="text1"/>
        </w:rPr>
        <w:t>M</w:t>
      </w:r>
      <w:r w:rsidRPr="00FB3C1A">
        <w:rPr>
          <w:color w:val="000000" w:themeColor="text1"/>
        </w:rPr>
        <w:t xml:space="preserve">otion (ROM) exercises - </w:t>
      </w:r>
      <w:r w:rsidR="32F7AE5A" w:rsidRPr="00FB3C1A">
        <w:rPr>
          <w:color w:val="000000" w:themeColor="text1"/>
        </w:rPr>
        <w:t>r</w:t>
      </w:r>
      <w:r w:rsidRPr="00FB3C1A">
        <w:rPr>
          <w:color w:val="000000" w:themeColor="text1"/>
        </w:rPr>
        <w:t>ange of motion is how far the member can move their joints in different directions. Range of motion exercises help improve joint function, keep joints flexible, reduce pain, and improve balance and strength.</w:t>
      </w:r>
    </w:p>
    <w:p w14:paraId="471E4DD1" w14:textId="645ADEDF" w:rsidR="02BA2C8B" w:rsidRPr="00FB3C1A" w:rsidRDefault="53614F40" w:rsidP="00FB3C1A">
      <w:pPr>
        <w:pStyle w:val="ListParagraph"/>
        <w:numPr>
          <w:ilvl w:val="0"/>
          <w:numId w:val="104"/>
        </w:numPr>
        <w:spacing w:before="80" w:after="80"/>
        <w:rPr>
          <w:color w:val="000000" w:themeColor="text1"/>
        </w:rPr>
      </w:pPr>
      <w:r w:rsidRPr="00FB3C1A">
        <w:rPr>
          <w:color w:val="000000" w:themeColor="text1"/>
        </w:rPr>
        <w:t xml:space="preserve">Restriction </w:t>
      </w:r>
      <w:r w:rsidR="2CB4C6BF" w:rsidRPr="00FB3C1A">
        <w:rPr>
          <w:color w:val="000000" w:themeColor="text1"/>
        </w:rPr>
        <w:t>O</w:t>
      </w:r>
      <w:r w:rsidRPr="00FB3C1A">
        <w:rPr>
          <w:color w:val="000000" w:themeColor="text1"/>
        </w:rPr>
        <w:t xml:space="preserve">f </w:t>
      </w:r>
      <w:r w:rsidR="620D0078" w:rsidRPr="00FB3C1A">
        <w:rPr>
          <w:color w:val="000000" w:themeColor="text1"/>
        </w:rPr>
        <w:t>M</w:t>
      </w:r>
      <w:r w:rsidRPr="00FB3C1A">
        <w:rPr>
          <w:color w:val="000000" w:themeColor="text1"/>
        </w:rPr>
        <w:t xml:space="preserve">obility – the member is unable to move freely without the aid of mechanical assistance such as walkers, wheelchairs, crutches or canes, and/or </w:t>
      </w:r>
      <w:r w:rsidR="00D2064B" w:rsidRPr="00FB3C1A">
        <w:rPr>
          <w:color w:val="000000" w:themeColor="text1"/>
        </w:rPr>
        <w:t>has</w:t>
      </w:r>
      <w:r w:rsidR="00F752DE" w:rsidRPr="00FB3C1A">
        <w:rPr>
          <w:color w:val="000000" w:themeColor="text1"/>
        </w:rPr>
        <w:t xml:space="preserve"> </w:t>
      </w:r>
      <w:r w:rsidRPr="00FB3C1A">
        <w:rPr>
          <w:color w:val="000000" w:themeColor="text1"/>
        </w:rPr>
        <w:t>an inability to move freely because of a physical or mental disability, handicap, or restriction.</w:t>
      </w:r>
    </w:p>
    <w:p w14:paraId="327340AD" w14:textId="3BB637DF" w:rsidR="02BA2C8B" w:rsidRPr="00FB3C1A" w:rsidRDefault="53614F40" w:rsidP="00FB3C1A">
      <w:pPr>
        <w:pStyle w:val="ListParagraph"/>
        <w:numPr>
          <w:ilvl w:val="0"/>
          <w:numId w:val="104"/>
        </w:numPr>
        <w:spacing w:before="80" w:after="80"/>
        <w:rPr>
          <w:color w:val="000000" w:themeColor="text1"/>
        </w:rPr>
      </w:pPr>
      <w:r w:rsidRPr="00FB3C1A">
        <w:rPr>
          <w:color w:val="000000" w:themeColor="text1"/>
        </w:rPr>
        <w:t xml:space="preserve">Treatment </w:t>
      </w:r>
      <w:r w:rsidR="3720DA0C" w:rsidRPr="00FB3C1A">
        <w:rPr>
          <w:color w:val="000000" w:themeColor="text1"/>
        </w:rPr>
        <w:t>P</w:t>
      </w:r>
      <w:r w:rsidRPr="00FB3C1A">
        <w:rPr>
          <w:color w:val="000000" w:themeColor="text1"/>
        </w:rPr>
        <w:t xml:space="preserve">lan – also known as </w:t>
      </w:r>
      <w:r w:rsidR="11A0525A" w:rsidRPr="00FB3C1A">
        <w:rPr>
          <w:color w:val="000000" w:themeColor="text1"/>
        </w:rPr>
        <w:t>P</w:t>
      </w:r>
      <w:r w:rsidRPr="00FB3C1A">
        <w:rPr>
          <w:color w:val="000000" w:themeColor="text1"/>
        </w:rPr>
        <w:t xml:space="preserve">lan </w:t>
      </w:r>
      <w:r w:rsidR="723CBB6F" w:rsidRPr="00FB3C1A">
        <w:rPr>
          <w:color w:val="000000" w:themeColor="text1"/>
        </w:rPr>
        <w:t>O</w:t>
      </w:r>
      <w:r w:rsidRPr="00FB3C1A">
        <w:rPr>
          <w:color w:val="000000" w:themeColor="text1"/>
        </w:rPr>
        <w:t xml:space="preserve">f </w:t>
      </w:r>
      <w:r w:rsidR="08471677" w:rsidRPr="00FB3C1A">
        <w:rPr>
          <w:color w:val="000000" w:themeColor="text1"/>
        </w:rPr>
        <w:t>C</w:t>
      </w:r>
      <w:r w:rsidRPr="00FB3C1A">
        <w:rPr>
          <w:color w:val="000000" w:themeColor="text1"/>
        </w:rPr>
        <w:t>are (POC) or planned program, a written statement detailing: the member’s diagnosis; the individualized plan for each member based on the evaluation and examination; the specific interventions to be used to treat the member’s needs; the anticipated short-term and long-term goals, expected outcomes, and any predicted level of improvement; the intensity, frequency, and duration for care; and the anticipated discharge plans.</w:t>
      </w:r>
    </w:p>
    <w:p w14:paraId="7FF68125" w14:textId="5C003D85" w:rsidR="02BA2C8B" w:rsidRDefault="53614F40" w:rsidP="53614F40">
      <w:pPr>
        <w:spacing w:before="80" w:after="80"/>
        <w:rPr>
          <w:color w:val="000000" w:themeColor="text1"/>
        </w:rPr>
      </w:pPr>
      <w:r w:rsidRPr="53614F40">
        <w:rPr>
          <w:b/>
          <w:bCs/>
          <w:color w:val="000000" w:themeColor="text1"/>
        </w:rPr>
        <w:t xml:space="preserve">Steps for Assessment: </w:t>
      </w:r>
      <w:r w:rsidRPr="53614F40">
        <w:rPr>
          <w:color w:val="000000" w:themeColor="text1"/>
        </w:rPr>
        <w:t>Ask how often the ROM exercises are being performed.</w:t>
      </w:r>
    </w:p>
    <w:p w14:paraId="686968C5" w14:textId="77777777" w:rsidR="00E43A2B" w:rsidRDefault="00E43A2B" w:rsidP="00E43A2B">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50"/>
      </w:tblGrid>
      <w:tr w:rsidR="02BA2C8B" w14:paraId="4E13A4D8" w14:textId="77777777" w:rsidTr="70EAD96A">
        <w:trPr>
          <w:trHeight w:val="285"/>
        </w:trPr>
        <w:tc>
          <w:tcPr>
            <w:tcW w:w="2910" w:type="dxa"/>
            <w:tcBorders>
              <w:top w:val="single" w:sz="6" w:space="0" w:color="auto"/>
              <w:left w:val="single" w:sz="6" w:space="0" w:color="auto"/>
            </w:tcBorders>
            <w:tcMar>
              <w:left w:w="90" w:type="dxa"/>
              <w:right w:w="90" w:type="dxa"/>
            </w:tcMar>
          </w:tcPr>
          <w:p w14:paraId="2B57E9B5" w14:textId="1441EECA" w:rsidR="02BA2C8B" w:rsidRDefault="00E43A2B" w:rsidP="53614F40">
            <w:pPr>
              <w:spacing w:before="80" w:after="80" w:line="259" w:lineRule="auto"/>
              <w:rPr>
                <w:color w:val="000000" w:themeColor="text1"/>
              </w:rPr>
            </w:pPr>
            <w:r>
              <w:rPr>
                <w:b/>
                <w:bCs/>
                <w:color w:val="000000" w:themeColor="text1"/>
              </w:rPr>
              <w:t>Response</w:t>
            </w:r>
          </w:p>
        </w:tc>
        <w:tc>
          <w:tcPr>
            <w:tcW w:w="6450" w:type="dxa"/>
            <w:tcBorders>
              <w:top w:val="single" w:sz="6" w:space="0" w:color="auto"/>
              <w:right w:val="single" w:sz="6" w:space="0" w:color="auto"/>
            </w:tcBorders>
            <w:tcMar>
              <w:left w:w="90" w:type="dxa"/>
              <w:right w:w="90" w:type="dxa"/>
            </w:tcMar>
          </w:tcPr>
          <w:p w14:paraId="5AC89122" w14:textId="27D44B90" w:rsidR="02BA2C8B" w:rsidRDefault="53614F40" w:rsidP="53614F40">
            <w:pPr>
              <w:spacing w:before="80" w:after="80" w:line="259" w:lineRule="auto"/>
              <w:rPr>
                <w:color w:val="000000" w:themeColor="text1"/>
              </w:rPr>
            </w:pPr>
            <w:r w:rsidRPr="53614F40">
              <w:rPr>
                <w:b/>
                <w:bCs/>
                <w:color w:val="000000" w:themeColor="text1"/>
              </w:rPr>
              <w:t>Definition</w:t>
            </w:r>
          </w:p>
        </w:tc>
      </w:tr>
      <w:tr w:rsidR="02BA2C8B" w14:paraId="54420B27" w14:textId="77777777" w:rsidTr="70EAD96A">
        <w:trPr>
          <w:trHeight w:val="285"/>
        </w:trPr>
        <w:tc>
          <w:tcPr>
            <w:tcW w:w="2910" w:type="dxa"/>
            <w:tcBorders>
              <w:left w:val="single" w:sz="6" w:space="0" w:color="auto"/>
              <w:bottom w:val="single" w:sz="6" w:space="0" w:color="auto"/>
            </w:tcBorders>
            <w:tcMar>
              <w:left w:w="90" w:type="dxa"/>
              <w:right w:w="90" w:type="dxa"/>
            </w:tcMar>
          </w:tcPr>
          <w:p w14:paraId="29B1EAC7" w14:textId="12C8326C" w:rsidR="02BA2C8B" w:rsidRDefault="00BE1423" w:rsidP="53614F40">
            <w:pPr>
              <w:spacing w:before="80" w:after="80" w:line="259" w:lineRule="auto"/>
              <w:rPr>
                <w:color w:val="000000" w:themeColor="text1"/>
              </w:rPr>
            </w:pPr>
            <w:r>
              <w:rPr>
                <w:color w:val="000000" w:themeColor="text1"/>
              </w:rPr>
              <w:t>Daily</w:t>
            </w:r>
          </w:p>
        </w:tc>
        <w:tc>
          <w:tcPr>
            <w:tcW w:w="6450" w:type="dxa"/>
            <w:tcBorders>
              <w:bottom w:val="single" w:sz="6" w:space="0" w:color="auto"/>
              <w:right w:val="single" w:sz="6" w:space="0" w:color="auto"/>
            </w:tcBorders>
            <w:tcMar>
              <w:left w:w="90" w:type="dxa"/>
              <w:right w:w="90" w:type="dxa"/>
            </w:tcMar>
          </w:tcPr>
          <w:p w14:paraId="523F482E" w14:textId="52EA051B" w:rsidR="02BA2C8B" w:rsidRDefault="53614F40" w:rsidP="53614F40">
            <w:pPr>
              <w:spacing w:before="80" w:after="80" w:line="259" w:lineRule="auto"/>
              <w:rPr>
                <w:color w:val="000000" w:themeColor="text1"/>
              </w:rPr>
            </w:pPr>
            <w:r w:rsidRPr="70EAD96A">
              <w:rPr>
                <w:color w:val="000000" w:themeColor="text1"/>
              </w:rPr>
              <w:t xml:space="preserve">The member receives range-of-motion exercises </w:t>
            </w:r>
            <w:r w:rsidR="30960EED" w:rsidRPr="7A3AC0AF">
              <w:rPr>
                <w:color w:val="000000" w:themeColor="text1"/>
              </w:rPr>
              <w:t>dail</w:t>
            </w:r>
            <w:r w:rsidRPr="7A3AC0AF">
              <w:rPr>
                <w:color w:val="000000" w:themeColor="text1"/>
              </w:rPr>
              <w:t>y</w:t>
            </w:r>
          </w:p>
        </w:tc>
      </w:tr>
      <w:tr w:rsidR="02BA2C8B" w14:paraId="6FFDBDEB" w14:textId="77777777" w:rsidTr="70EAD96A">
        <w:trPr>
          <w:trHeight w:val="285"/>
        </w:trPr>
        <w:tc>
          <w:tcPr>
            <w:tcW w:w="2910" w:type="dxa"/>
            <w:tcBorders>
              <w:left w:val="single" w:sz="6" w:space="0" w:color="auto"/>
              <w:bottom w:val="single" w:sz="6" w:space="0" w:color="auto"/>
            </w:tcBorders>
            <w:tcMar>
              <w:left w:w="90" w:type="dxa"/>
              <w:right w:w="90" w:type="dxa"/>
            </w:tcMar>
          </w:tcPr>
          <w:p w14:paraId="77466A66" w14:textId="2EA287EC" w:rsidR="02BA2C8B" w:rsidRDefault="00BE1423" w:rsidP="53614F40">
            <w:pPr>
              <w:spacing w:before="80" w:after="80" w:line="259" w:lineRule="auto"/>
              <w:rPr>
                <w:color w:val="000000" w:themeColor="text1"/>
              </w:rPr>
            </w:pPr>
            <w:r>
              <w:rPr>
                <w:color w:val="000000" w:themeColor="text1"/>
              </w:rPr>
              <w:t>3-6 times per week</w:t>
            </w:r>
          </w:p>
        </w:tc>
        <w:tc>
          <w:tcPr>
            <w:tcW w:w="6450" w:type="dxa"/>
            <w:tcBorders>
              <w:bottom w:val="single" w:sz="6" w:space="0" w:color="auto"/>
              <w:right w:val="single" w:sz="6" w:space="0" w:color="auto"/>
            </w:tcBorders>
            <w:tcMar>
              <w:left w:w="90" w:type="dxa"/>
              <w:right w:w="90" w:type="dxa"/>
            </w:tcMar>
          </w:tcPr>
          <w:p w14:paraId="5F92F9F6" w14:textId="46A1B21B" w:rsidR="02BA2C8B" w:rsidRDefault="53614F40" w:rsidP="53614F40">
            <w:pPr>
              <w:spacing w:before="80" w:after="80" w:line="259" w:lineRule="auto"/>
              <w:rPr>
                <w:color w:val="000000" w:themeColor="text1"/>
              </w:rPr>
            </w:pPr>
            <w:r w:rsidRPr="70EAD96A">
              <w:rPr>
                <w:color w:val="000000" w:themeColor="text1"/>
              </w:rPr>
              <w:t>The member receives range-of-motion exercises 3-6 times per week</w:t>
            </w:r>
          </w:p>
        </w:tc>
      </w:tr>
      <w:tr w:rsidR="02BA2C8B" w14:paraId="44AAF1FE" w14:textId="77777777" w:rsidTr="70EAD96A">
        <w:trPr>
          <w:trHeight w:val="285"/>
        </w:trPr>
        <w:tc>
          <w:tcPr>
            <w:tcW w:w="2910" w:type="dxa"/>
            <w:tcBorders>
              <w:left w:val="single" w:sz="6" w:space="0" w:color="auto"/>
              <w:bottom w:val="single" w:sz="6" w:space="0" w:color="auto"/>
            </w:tcBorders>
            <w:tcMar>
              <w:left w:w="90" w:type="dxa"/>
              <w:right w:w="90" w:type="dxa"/>
            </w:tcMar>
          </w:tcPr>
          <w:p w14:paraId="1874CA85" w14:textId="5A77FD1E" w:rsidR="02BA2C8B" w:rsidRDefault="00A64F2E" w:rsidP="53614F40">
            <w:pPr>
              <w:spacing w:before="80" w:after="80" w:line="259" w:lineRule="auto"/>
              <w:rPr>
                <w:color w:val="000000" w:themeColor="text1"/>
              </w:rPr>
            </w:pPr>
            <w:r>
              <w:rPr>
                <w:color w:val="000000" w:themeColor="text1"/>
              </w:rPr>
              <w:t xml:space="preserve">1-2 times per </w:t>
            </w:r>
            <w:r w:rsidR="0007561A">
              <w:rPr>
                <w:color w:val="000000" w:themeColor="text1"/>
              </w:rPr>
              <w:t>week</w:t>
            </w:r>
          </w:p>
        </w:tc>
        <w:tc>
          <w:tcPr>
            <w:tcW w:w="6450" w:type="dxa"/>
            <w:tcBorders>
              <w:bottom w:val="single" w:sz="6" w:space="0" w:color="auto"/>
              <w:right w:val="single" w:sz="6" w:space="0" w:color="auto"/>
            </w:tcBorders>
            <w:tcMar>
              <w:left w:w="90" w:type="dxa"/>
              <w:right w:w="90" w:type="dxa"/>
            </w:tcMar>
          </w:tcPr>
          <w:p w14:paraId="55992F22" w14:textId="696C85C9" w:rsidR="02BA2C8B" w:rsidRDefault="53614F40" w:rsidP="53614F40">
            <w:pPr>
              <w:spacing w:before="80" w:after="80" w:line="259" w:lineRule="auto"/>
              <w:rPr>
                <w:color w:val="000000" w:themeColor="text1"/>
              </w:rPr>
            </w:pPr>
            <w:r w:rsidRPr="70EAD96A">
              <w:rPr>
                <w:color w:val="000000" w:themeColor="text1"/>
              </w:rPr>
              <w:t>The member receives range-of-motion exercises 1-2 times per week</w:t>
            </w:r>
          </w:p>
        </w:tc>
      </w:tr>
      <w:tr w:rsidR="02BA2C8B" w14:paraId="7207A9B2" w14:textId="77777777" w:rsidTr="70EAD96A">
        <w:trPr>
          <w:trHeight w:val="285"/>
        </w:trPr>
        <w:tc>
          <w:tcPr>
            <w:tcW w:w="2910" w:type="dxa"/>
            <w:tcBorders>
              <w:left w:val="single" w:sz="6" w:space="0" w:color="auto"/>
              <w:bottom w:val="single" w:sz="6" w:space="0" w:color="auto"/>
            </w:tcBorders>
            <w:tcMar>
              <w:left w:w="90" w:type="dxa"/>
              <w:right w:w="90" w:type="dxa"/>
            </w:tcMar>
          </w:tcPr>
          <w:p w14:paraId="582F8213" w14:textId="4AC4DB31" w:rsidR="02BA2C8B" w:rsidRDefault="0007561A" w:rsidP="53614F40">
            <w:pPr>
              <w:spacing w:before="80" w:after="80" w:line="259" w:lineRule="auto"/>
              <w:rPr>
                <w:color w:val="000000" w:themeColor="text1"/>
              </w:rPr>
            </w:pPr>
            <w:r>
              <w:rPr>
                <w:color w:val="000000" w:themeColor="text1"/>
              </w:rPr>
              <w:lastRenderedPageBreak/>
              <w:t xml:space="preserve">Several times a </w:t>
            </w:r>
            <w:r w:rsidR="001447CD">
              <w:rPr>
                <w:color w:val="000000" w:themeColor="text1"/>
              </w:rPr>
              <w:t>month</w:t>
            </w:r>
          </w:p>
        </w:tc>
        <w:tc>
          <w:tcPr>
            <w:tcW w:w="6450" w:type="dxa"/>
            <w:tcBorders>
              <w:bottom w:val="single" w:sz="6" w:space="0" w:color="auto"/>
              <w:right w:val="single" w:sz="6" w:space="0" w:color="auto"/>
            </w:tcBorders>
            <w:tcMar>
              <w:left w:w="90" w:type="dxa"/>
              <w:right w:w="90" w:type="dxa"/>
            </w:tcMar>
          </w:tcPr>
          <w:p w14:paraId="33DC40B1" w14:textId="1EB4A9F7" w:rsidR="02BA2C8B" w:rsidRDefault="53614F40" w:rsidP="53614F40">
            <w:pPr>
              <w:spacing w:before="80" w:after="80" w:line="259" w:lineRule="auto"/>
              <w:rPr>
                <w:color w:val="000000" w:themeColor="text1"/>
              </w:rPr>
            </w:pPr>
            <w:r w:rsidRPr="70EAD96A">
              <w:rPr>
                <w:color w:val="000000" w:themeColor="text1"/>
              </w:rPr>
              <w:t xml:space="preserve">The member receives range-of-motion exercises several times </w:t>
            </w:r>
            <w:r w:rsidR="697D76FF" w:rsidRPr="70EAD96A">
              <w:rPr>
                <w:color w:val="000000" w:themeColor="text1"/>
              </w:rPr>
              <w:t>a</w:t>
            </w:r>
            <w:r w:rsidR="5551FB2B" w:rsidRPr="70EAD96A">
              <w:rPr>
                <w:color w:val="000000" w:themeColor="text1"/>
              </w:rPr>
              <w:t xml:space="preserve"> </w:t>
            </w:r>
            <w:r w:rsidRPr="70EAD96A">
              <w:rPr>
                <w:color w:val="000000" w:themeColor="text1"/>
              </w:rPr>
              <w:t>month</w:t>
            </w:r>
          </w:p>
        </w:tc>
      </w:tr>
      <w:tr w:rsidR="02BA2C8B" w14:paraId="0EC05D71" w14:textId="77777777" w:rsidTr="70EAD96A">
        <w:trPr>
          <w:trHeight w:val="285"/>
        </w:trPr>
        <w:tc>
          <w:tcPr>
            <w:tcW w:w="2910" w:type="dxa"/>
            <w:tcBorders>
              <w:left w:val="single" w:sz="6" w:space="0" w:color="auto"/>
              <w:bottom w:val="single" w:sz="6" w:space="0" w:color="auto"/>
            </w:tcBorders>
            <w:tcMar>
              <w:left w:w="90" w:type="dxa"/>
              <w:right w:w="90" w:type="dxa"/>
            </w:tcMar>
          </w:tcPr>
          <w:p w14:paraId="766B728D" w14:textId="5F5F1B37" w:rsidR="02BA2C8B" w:rsidRDefault="00D93807" w:rsidP="53614F40">
            <w:pPr>
              <w:spacing w:before="80" w:after="80" w:line="259" w:lineRule="auto"/>
              <w:rPr>
                <w:color w:val="000000" w:themeColor="text1"/>
              </w:rPr>
            </w:pPr>
            <w:r>
              <w:rPr>
                <w:color w:val="000000" w:themeColor="text1"/>
              </w:rPr>
              <w:t xml:space="preserve">Monthly </w:t>
            </w:r>
            <w:r w:rsidR="00CE1B76">
              <w:rPr>
                <w:color w:val="000000" w:themeColor="text1"/>
              </w:rPr>
              <w:t>or less</w:t>
            </w:r>
          </w:p>
        </w:tc>
        <w:tc>
          <w:tcPr>
            <w:tcW w:w="6450" w:type="dxa"/>
            <w:tcBorders>
              <w:bottom w:val="single" w:sz="6" w:space="0" w:color="auto"/>
              <w:right w:val="single" w:sz="6" w:space="0" w:color="auto"/>
            </w:tcBorders>
            <w:tcMar>
              <w:left w:w="90" w:type="dxa"/>
              <w:right w:w="90" w:type="dxa"/>
            </w:tcMar>
          </w:tcPr>
          <w:p w14:paraId="582AC28E" w14:textId="53163E1B" w:rsidR="02BA2C8B" w:rsidRPr="001447CD" w:rsidRDefault="53614F40" w:rsidP="53614F40">
            <w:pPr>
              <w:spacing w:before="80" w:after="80" w:line="259" w:lineRule="auto"/>
              <w:rPr>
                <w:color w:val="000000" w:themeColor="text1"/>
                <w:highlight w:val="yellow"/>
              </w:rPr>
            </w:pPr>
            <w:r w:rsidRPr="00CE1B76">
              <w:rPr>
                <w:color w:val="000000" w:themeColor="text1"/>
              </w:rPr>
              <w:t xml:space="preserve">The member receives range-of-motion exercises </w:t>
            </w:r>
            <w:r>
              <w:t>once per month</w:t>
            </w:r>
            <w:r w:rsidR="00574844">
              <w:t xml:space="preserve"> or less</w:t>
            </w:r>
          </w:p>
        </w:tc>
      </w:tr>
    </w:tbl>
    <w:p w14:paraId="6DFD9D3D" w14:textId="636AF6F0" w:rsidR="02BA2C8B" w:rsidRDefault="02BA2C8B" w:rsidP="53614F40">
      <w:pPr>
        <w:spacing w:before="80" w:after="80"/>
        <w:rPr>
          <w:color w:val="000000" w:themeColor="text1"/>
        </w:rPr>
      </w:pPr>
    </w:p>
    <w:p w14:paraId="7CB75ECA" w14:textId="77CAE353" w:rsidR="02BA2C8B" w:rsidRDefault="02BA2C8B" w:rsidP="53614F40">
      <w:pPr>
        <w:spacing w:before="80" w:after="80"/>
      </w:pPr>
    </w:p>
    <w:p w14:paraId="6EB1A30B" w14:textId="197CE566" w:rsidR="02BA2C8B" w:rsidRDefault="00E30F58" w:rsidP="4A30EDE4">
      <w:pPr>
        <w:pStyle w:val="Heading3"/>
        <w:keepNext w:val="0"/>
        <w:keepLines w:val="0"/>
        <w:spacing w:before="80" w:after="80"/>
        <w:rPr>
          <w:b w:val="0"/>
          <w:bCs w:val="0"/>
          <w:color w:val="000000" w:themeColor="text1"/>
        </w:rPr>
      </w:pPr>
      <w:r>
        <w:t>7</w:t>
      </w:r>
      <w:r w:rsidR="676A000F">
        <w:t xml:space="preserve"> - Does the member receive gait evaluation and training administered or supervised by a registered physical therapist? </w:t>
      </w:r>
    </w:p>
    <w:p w14:paraId="524E2E38" w14:textId="6BEAECE6" w:rsidR="0003144A" w:rsidRDefault="53614F40" w:rsidP="53614F40">
      <w:pPr>
        <w:spacing w:before="80" w:after="80"/>
        <w:rPr>
          <w:color w:val="000000" w:themeColor="text1"/>
        </w:rPr>
      </w:pPr>
      <w:r w:rsidRPr="3E886B8A">
        <w:rPr>
          <w:b/>
        </w:rPr>
        <w:t xml:space="preserve">Intent: </w:t>
      </w:r>
      <w:r w:rsidRPr="3E886B8A">
        <w:t>T</w:t>
      </w:r>
      <w:r w:rsidR="00054D3D" w:rsidRPr="3E886B8A">
        <w:t xml:space="preserve">he intent of this item is to identify if the member </w:t>
      </w:r>
      <w:r w:rsidRPr="3E886B8A">
        <w:t>is receiving therapy aimed at improving or restoring their gait.</w:t>
      </w:r>
    </w:p>
    <w:p w14:paraId="0D310EA1" w14:textId="77777777" w:rsidR="00664E2A" w:rsidRDefault="53614F40" w:rsidP="53614F40">
      <w:pPr>
        <w:spacing w:before="80" w:after="80"/>
        <w:rPr>
          <w:b/>
        </w:rPr>
      </w:pPr>
      <w:r w:rsidRPr="3E886B8A">
        <w:rPr>
          <w:b/>
        </w:rPr>
        <w:t>Definition:</w:t>
      </w:r>
      <w:r w:rsidR="006A508B" w:rsidRPr="3E886B8A">
        <w:rPr>
          <w:b/>
        </w:rPr>
        <w:t xml:space="preserve"> </w:t>
      </w:r>
    </w:p>
    <w:p w14:paraId="25479DD1" w14:textId="731F273C" w:rsidR="02BA2C8B" w:rsidRPr="00664E2A" w:rsidRDefault="53614F40" w:rsidP="00FB3C1A">
      <w:pPr>
        <w:pStyle w:val="ListParagraph"/>
        <w:numPr>
          <w:ilvl w:val="0"/>
          <w:numId w:val="106"/>
        </w:numPr>
        <w:spacing w:before="80" w:after="80"/>
        <w:rPr>
          <w:color w:val="000000" w:themeColor="text1"/>
        </w:rPr>
      </w:pPr>
      <w:r w:rsidRPr="3E886B8A">
        <w:t xml:space="preserve">Gait </w:t>
      </w:r>
      <w:r w:rsidR="00051094" w:rsidRPr="3E886B8A">
        <w:t>evaluation</w:t>
      </w:r>
      <w:r w:rsidR="003F6193">
        <w:t>,</w:t>
      </w:r>
      <w:r w:rsidRPr="3E886B8A">
        <w:t xml:space="preserve"> also known as gait analysis</w:t>
      </w:r>
      <w:r w:rsidR="350A0763">
        <w:t xml:space="preserve"> -</w:t>
      </w:r>
      <w:r w:rsidRPr="3E886B8A">
        <w:t xml:space="preserve"> a systematic study of how a person moves while walking or running.</w:t>
      </w:r>
    </w:p>
    <w:p w14:paraId="25E10E80" w14:textId="6A6842DF" w:rsidR="02BA2C8B" w:rsidRDefault="53614F40" w:rsidP="00FB3C1A">
      <w:pPr>
        <w:pStyle w:val="ListParagraph"/>
        <w:numPr>
          <w:ilvl w:val="0"/>
          <w:numId w:val="106"/>
        </w:numPr>
        <w:spacing w:before="80" w:after="80"/>
      </w:pPr>
      <w:r>
        <w:t xml:space="preserve">Gait </w:t>
      </w:r>
      <w:r w:rsidR="2962241B">
        <w:t>T</w:t>
      </w:r>
      <w:r w:rsidR="0F995BBE">
        <w:t>raining</w:t>
      </w:r>
      <w:r w:rsidR="45CC7AAB">
        <w:t xml:space="preserve"> -</w:t>
      </w:r>
      <w:r>
        <w:t xml:space="preserve"> a physical therapy technique that helps people improve their walking ability and mobility. Treatments may include walking on a treadmill, strength training, </w:t>
      </w:r>
      <w:r w:rsidR="20E10ED0">
        <w:t>V</w:t>
      </w:r>
      <w:r w:rsidR="0F995BBE">
        <w:t xml:space="preserve">estibular </w:t>
      </w:r>
      <w:r w:rsidR="54BD6175">
        <w:t>O</w:t>
      </w:r>
      <w:r w:rsidR="0F995BBE">
        <w:t xml:space="preserve">cular </w:t>
      </w:r>
      <w:r w:rsidR="45BEAB0D">
        <w:t>R</w:t>
      </w:r>
      <w:r w:rsidR="0F995BBE">
        <w:t>eflex</w:t>
      </w:r>
      <w:r>
        <w:t xml:space="preserve"> (VOR) exercises to improve balance, and tapping targets on the ground with one foot.</w:t>
      </w:r>
    </w:p>
    <w:p w14:paraId="014F09DA" w14:textId="530A6019" w:rsidR="02BA2C8B" w:rsidRPr="00664E2A" w:rsidRDefault="53614F40" w:rsidP="00FB3C1A">
      <w:pPr>
        <w:pStyle w:val="ListParagraph"/>
        <w:numPr>
          <w:ilvl w:val="0"/>
          <w:numId w:val="106"/>
        </w:numPr>
        <w:spacing w:before="80" w:after="80"/>
        <w:rPr>
          <w:color w:val="000000" w:themeColor="text1"/>
        </w:rPr>
      </w:pPr>
      <w:r>
        <w:t xml:space="preserve">Registered </w:t>
      </w:r>
      <w:r w:rsidR="439E77C3">
        <w:t>P</w:t>
      </w:r>
      <w:r>
        <w:t xml:space="preserve">hysical </w:t>
      </w:r>
      <w:r w:rsidR="7497624B">
        <w:t>T</w:t>
      </w:r>
      <w:r>
        <w:t>herapist</w:t>
      </w:r>
      <w:r w:rsidR="009ACF82">
        <w:t xml:space="preserve"> -</w:t>
      </w:r>
      <w:r>
        <w:t xml:space="preserve"> a person who is registered as such by the state in which such person is engaged in physical therapy practice</w:t>
      </w:r>
      <w:r w:rsidR="00707A71">
        <w:t xml:space="preserve">. </w:t>
      </w:r>
    </w:p>
    <w:p w14:paraId="2D44616F" w14:textId="0676440D" w:rsidR="02BA2C8B" w:rsidRDefault="53614F40" w:rsidP="53614F40">
      <w:pPr>
        <w:spacing w:before="80" w:after="80"/>
        <w:rPr>
          <w:color w:val="000000" w:themeColor="text1"/>
        </w:rPr>
      </w:pPr>
      <w:r w:rsidRPr="3E886B8A">
        <w:rPr>
          <w:b/>
        </w:rPr>
        <w:t xml:space="preserve">Steps for Assessment: </w:t>
      </w:r>
      <w:r w:rsidRPr="3E886B8A">
        <w:t xml:space="preserve">Ask </w:t>
      </w:r>
      <w:r w:rsidR="0003144A" w:rsidRPr="3E886B8A">
        <w:t>the member or caregiver directly</w:t>
      </w:r>
      <w:r w:rsidRPr="3E886B8A">
        <w:t xml:space="preserve"> if the member is receiving gait evaluation and training from a registered physical therapist</w:t>
      </w:r>
      <w:r w:rsidR="4BC0487E" w:rsidRPr="3E886B8A">
        <w:t>.</w:t>
      </w:r>
      <w:r w:rsidRPr="3E886B8A">
        <w:t xml:space="preserve"> </w:t>
      </w:r>
      <w:r w:rsidR="002956E8" w:rsidRPr="3E886B8A">
        <w:t>The nurse assessor may need to define or give examples of gait training.</w:t>
      </w:r>
      <w:r w:rsidR="008D2BBC" w:rsidRPr="3E886B8A">
        <w:t xml:space="preserve"> </w:t>
      </w:r>
      <w:r w:rsidR="00D828C3" w:rsidRPr="3E886B8A">
        <w:t>For</w:t>
      </w:r>
      <w:r w:rsidR="008D2BBC" w:rsidRPr="3E886B8A">
        <w:t xml:space="preserve"> this assessment, this item should only be answered affirmatively if the gait evaluation and training is being administered or supervised by a registered physical therapist.</w:t>
      </w:r>
    </w:p>
    <w:p w14:paraId="44314FF3" w14:textId="77777777" w:rsidR="00C806B7" w:rsidRDefault="00C806B7" w:rsidP="00C806B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65"/>
      </w:tblGrid>
      <w:tr w:rsidR="02BA2C8B" w14:paraId="1ACCF5A1" w14:textId="77777777" w:rsidTr="70EAD96A">
        <w:trPr>
          <w:trHeight w:val="285"/>
        </w:trPr>
        <w:tc>
          <w:tcPr>
            <w:tcW w:w="2895" w:type="dxa"/>
            <w:tcBorders>
              <w:top w:val="single" w:sz="6" w:space="0" w:color="auto"/>
              <w:left w:val="single" w:sz="6" w:space="0" w:color="auto"/>
            </w:tcBorders>
            <w:tcMar>
              <w:left w:w="90" w:type="dxa"/>
              <w:right w:w="90" w:type="dxa"/>
            </w:tcMar>
          </w:tcPr>
          <w:p w14:paraId="05286207" w14:textId="2C2CA8DE" w:rsidR="02BA2C8B" w:rsidRDefault="00C806B7" w:rsidP="53614F40">
            <w:pPr>
              <w:spacing w:before="80" w:after="80" w:line="259" w:lineRule="auto"/>
              <w:rPr>
                <w:color w:val="000000" w:themeColor="text1"/>
              </w:rPr>
            </w:pPr>
            <w:r>
              <w:rPr>
                <w:b/>
              </w:rPr>
              <w:t>Response</w:t>
            </w:r>
          </w:p>
        </w:tc>
        <w:tc>
          <w:tcPr>
            <w:tcW w:w="6465" w:type="dxa"/>
            <w:tcBorders>
              <w:top w:val="single" w:sz="6" w:space="0" w:color="auto"/>
              <w:right w:val="single" w:sz="6" w:space="0" w:color="auto"/>
            </w:tcBorders>
            <w:tcMar>
              <w:left w:w="90" w:type="dxa"/>
              <w:right w:w="90" w:type="dxa"/>
            </w:tcMar>
          </w:tcPr>
          <w:p w14:paraId="69E2C0F0" w14:textId="594EB29C" w:rsidR="02BA2C8B" w:rsidRDefault="53614F40" w:rsidP="53614F40">
            <w:pPr>
              <w:spacing w:before="80" w:after="80" w:line="259" w:lineRule="auto"/>
              <w:rPr>
                <w:color w:val="000000" w:themeColor="text1"/>
              </w:rPr>
            </w:pPr>
            <w:r w:rsidRPr="3E886B8A">
              <w:rPr>
                <w:b/>
              </w:rPr>
              <w:t>Definition</w:t>
            </w:r>
          </w:p>
        </w:tc>
      </w:tr>
      <w:tr w:rsidR="02BA2C8B" w14:paraId="426E75CF" w14:textId="77777777" w:rsidTr="70EAD96A">
        <w:trPr>
          <w:trHeight w:val="285"/>
        </w:trPr>
        <w:tc>
          <w:tcPr>
            <w:tcW w:w="2895" w:type="dxa"/>
            <w:tcBorders>
              <w:left w:val="single" w:sz="6" w:space="0" w:color="auto"/>
            </w:tcBorders>
            <w:tcMar>
              <w:left w:w="90" w:type="dxa"/>
              <w:right w:w="90" w:type="dxa"/>
            </w:tcMar>
          </w:tcPr>
          <w:p w14:paraId="144D201D" w14:textId="35B0564B" w:rsidR="02BA2C8B" w:rsidRDefault="53614F40" w:rsidP="53614F40">
            <w:pPr>
              <w:spacing w:before="80" w:after="80" w:line="259" w:lineRule="auto"/>
              <w:rPr>
                <w:color w:val="000000" w:themeColor="text1"/>
              </w:rPr>
            </w:pPr>
            <w:r w:rsidRPr="3E886B8A">
              <w:t>Yes</w:t>
            </w:r>
          </w:p>
        </w:tc>
        <w:tc>
          <w:tcPr>
            <w:tcW w:w="6465" w:type="dxa"/>
            <w:tcBorders>
              <w:right w:val="single" w:sz="6" w:space="0" w:color="auto"/>
            </w:tcBorders>
            <w:tcMar>
              <w:left w:w="90" w:type="dxa"/>
              <w:right w:w="90" w:type="dxa"/>
            </w:tcMar>
          </w:tcPr>
          <w:p w14:paraId="7B6FF2EC" w14:textId="7AAF018D" w:rsidR="02BA2C8B" w:rsidRDefault="25EBF8B3" w:rsidP="25EBF8B3">
            <w:pPr>
              <w:spacing w:before="80" w:after="80" w:line="259" w:lineRule="auto"/>
            </w:pPr>
            <w:r>
              <w:t>The member receives gait evaluation and training administered or supervised by a registered physical therapist</w:t>
            </w:r>
          </w:p>
        </w:tc>
      </w:tr>
      <w:tr w:rsidR="02BA2C8B" w14:paraId="2605BCFE" w14:textId="77777777" w:rsidTr="70EAD96A">
        <w:trPr>
          <w:trHeight w:val="285"/>
        </w:trPr>
        <w:tc>
          <w:tcPr>
            <w:tcW w:w="2895" w:type="dxa"/>
            <w:tcBorders>
              <w:left w:val="single" w:sz="6" w:space="0" w:color="auto"/>
              <w:bottom w:val="single" w:sz="6" w:space="0" w:color="auto"/>
            </w:tcBorders>
            <w:tcMar>
              <w:left w:w="90" w:type="dxa"/>
              <w:right w:w="90" w:type="dxa"/>
            </w:tcMar>
          </w:tcPr>
          <w:p w14:paraId="09EDE74E" w14:textId="14E67BB1" w:rsidR="02BA2C8B" w:rsidRDefault="53614F40" w:rsidP="53614F40">
            <w:pPr>
              <w:spacing w:before="80" w:after="80" w:line="259" w:lineRule="auto"/>
              <w:rPr>
                <w:color w:val="000000" w:themeColor="text1"/>
              </w:rPr>
            </w:pPr>
            <w:r w:rsidRPr="3E886B8A">
              <w:t>No</w:t>
            </w:r>
          </w:p>
        </w:tc>
        <w:tc>
          <w:tcPr>
            <w:tcW w:w="6465" w:type="dxa"/>
            <w:tcBorders>
              <w:bottom w:val="single" w:sz="6" w:space="0" w:color="auto"/>
              <w:right w:val="single" w:sz="6" w:space="0" w:color="auto"/>
            </w:tcBorders>
            <w:tcMar>
              <w:left w:w="90" w:type="dxa"/>
              <w:right w:w="90" w:type="dxa"/>
            </w:tcMar>
          </w:tcPr>
          <w:p w14:paraId="603E2FD5" w14:textId="02198F38" w:rsidR="02BA2C8B" w:rsidRDefault="25EBF8B3" w:rsidP="25EBF8B3">
            <w:pPr>
              <w:spacing w:before="80" w:after="80" w:line="259" w:lineRule="auto"/>
            </w:pPr>
            <w:r>
              <w:t>The member does not receive gait evaluation and training administered or supervised by a registered physical therapist</w:t>
            </w:r>
          </w:p>
        </w:tc>
      </w:tr>
    </w:tbl>
    <w:p w14:paraId="416BBE26" w14:textId="2A688B3F" w:rsidR="02BA2C8B" w:rsidRDefault="02BA2C8B" w:rsidP="53614F40">
      <w:pPr>
        <w:spacing w:before="80" w:after="80"/>
        <w:rPr>
          <w:color w:val="000000" w:themeColor="text1"/>
        </w:rPr>
      </w:pPr>
    </w:p>
    <w:p w14:paraId="60E4052E" w14:textId="283FAF8D" w:rsidR="25EBF8B3" w:rsidRDefault="25EBF8B3" w:rsidP="3E886B8A">
      <w:pPr>
        <w:spacing w:before="80" w:after="80"/>
      </w:pPr>
    </w:p>
    <w:p w14:paraId="6CB43F24" w14:textId="5B6C6EAD" w:rsidR="25EBF8B3" w:rsidRDefault="00E30F58" w:rsidP="3E886B8A">
      <w:pPr>
        <w:pStyle w:val="Heading3"/>
        <w:keepNext w:val="0"/>
        <w:keepLines w:val="0"/>
        <w:spacing w:before="80" w:after="80"/>
        <w:rPr>
          <w:b w:val="0"/>
          <w:bCs w:val="0"/>
        </w:rPr>
      </w:pPr>
      <w:r>
        <w:t>7</w:t>
      </w:r>
      <w:r w:rsidR="199B22F5">
        <w:t xml:space="preserve">.1 - </w:t>
      </w:r>
      <w:r w:rsidR="006D6E17">
        <w:t>I</w:t>
      </w:r>
      <w:r w:rsidR="199B22F5" w:rsidRPr="40CC65D2">
        <w:t>s the gait evaluation and training needed due to a recent impairment caused by a neurological, muscular, or skeletal abnormality following an acute condition (</w:t>
      </w:r>
      <w:r w:rsidR="781EB680" w:rsidRPr="40CC65D2">
        <w:t>e.g</w:t>
      </w:r>
      <w:r w:rsidR="199B22F5" w:rsidRPr="40CC65D2">
        <w:t>., fracture or stroke)?</w:t>
      </w:r>
      <w:r w:rsidR="6543367B" w:rsidRPr="40CC65D2">
        <w:t xml:space="preserve"> </w:t>
      </w:r>
    </w:p>
    <w:p w14:paraId="3C5CD607" w14:textId="2FC68417" w:rsidR="25EBF8B3" w:rsidRDefault="199B22F5" w:rsidP="3E886B8A">
      <w:pPr>
        <w:spacing w:before="80" w:after="80"/>
      </w:pPr>
      <w:r w:rsidRPr="70EAD96A">
        <w:rPr>
          <w:b/>
          <w:bCs/>
        </w:rPr>
        <w:lastRenderedPageBreak/>
        <w:t xml:space="preserve">Intent: </w:t>
      </w:r>
      <w:r w:rsidR="386DFB51">
        <w:t xml:space="preserve">This is a skip logic question and only asked if the member answered Yes to </w:t>
      </w:r>
      <w:r w:rsidR="438A44F0">
        <w:t>Q</w:t>
      </w:r>
      <w:r w:rsidR="386DFB51">
        <w:t xml:space="preserve">uestion </w:t>
      </w:r>
      <w:r w:rsidR="00E30F58">
        <w:t>7</w:t>
      </w:r>
      <w:r w:rsidR="1F32931D">
        <w:t xml:space="preserve"> indicating they receive gait evaluation and training administered or supervised by a registered physical therapist</w:t>
      </w:r>
      <w:r w:rsidR="386DFB51">
        <w:t xml:space="preserve">. </w:t>
      </w:r>
      <w:r>
        <w:t>The intent of this item is to identify if the member is receiving therapy aimed at improving or restoring their ga</w:t>
      </w:r>
      <w:r w:rsidR="3C658C75">
        <w:t>it as a result of a recent impairment caused by a neurological, muscular, or skeletal abnormality following an acute condition (</w:t>
      </w:r>
      <w:r w:rsidR="4EB5BAC5">
        <w:t>e.g</w:t>
      </w:r>
      <w:r w:rsidR="3C658C75">
        <w:t xml:space="preserve">., fracture or stroke). </w:t>
      </w:r>
    </w:p>
    <w:p w14:paraId="3FE79884" w14:textId="77777777" w:rsidR="00664E2A" w:rsidRDefault="199B22F5" w:rsidP="3E886B8A">
      <w:pPr>
        <w:spacing w:before="80" w:after="80"/>
        <w:rPr>
          <w:b/>
          <w:bCs/>
        </w:rPr>
      </w:pPr>
      <w:r w:rsidRPr="3E886B8A">
        <w:rPr>
          <w:b/>
          <w:bCs/>
        </w:rPr>
        <w:t xml:space="preserve">Definition: </w:t>
      </w:r>
    </w:p>
    <w:p w14:paraId="7B50F19F" w14:textId="50253ED0" w:rsidR="25EBF8B3" w:rsidRDefault="199B22F5" w:rsidP="00FB3C1A">
      <w:pPr>
        <w:pStyle w:val="ListParagraph"/>
        <w:numPr>
          <w:ilvl w:val="0"/>
          <w:numId w:val="107"/>
        </w:numPr>
        <w:spacing w:before="80" w:after="80"/>
      </w:pPr>
      <w:r w:rsidRPr="3E886B8A">
        <w:t>Gait evaluation</w:t>
      </w:r>
      <w:r w:rsidR="00FC14BA">
        <w:t>,</w:t>
      </w:r>
      <w:r w:rsidRPr="3E886B8A">
        <w:t xml:space="preserve"> also known as gait analysis, a systematic study of how a person moves while walking or running.</w:t>
      </w:r>
    </w:p>
    <w:p w14:paraId="3FFBFB60" w14:textId="7BC450A5" w:rsidR="25EBF8B3" w:rsidRDefault="199B22F5" w:rsidP="00FB3C1A">
      <w:pPr>
        <w:pStyle w:val="ListParagraph"/>
        <w:numPr>
          <w:ilvl w:val="0"/>
          <w:numId w:val="107"/>
        </w:numPr>
        <w:spacing w:before="80" w:after="80"/>
      </w:pPr>
      <w:r>
        <w:t xml:space="preserve">Gait </w:t>
      </w:r>
      <w:r w:rsidR="39BF76E9">
        <w:t>T</w:t>
      </w:r>
      <w:r>
        <w:t>raining</w:t>
      </w:r>
      <w:r w:rsidR="33A504FC">
        <w:t xml:space="preserve"> -</w:t>
      </w:r>
      <w:r>
        <w:t xml:space="preserve"> a physical therapy technique that helps people improve their walking ability and mobility. Treatments may include walking on a treadmill, strength training, vestibular ocular reflex (VOR) exercises to improve balance, and tapping targets on the ground with one foot.</w:t>
      </w:r>
    </w:p>
    <w:p w14:paraId="64CC33E0" w14:textId="1691F544" w:rsidR="25EBF8B3" w:rsidRDefault="199B22F5" w:rsidP="00FB3C1A">
      <w:pPr>
        <w:pStyle w:val="ListParagraph"/>
        <w:numPr>
          <w:ilvl w:val="0"/>
          <w:numId w:val="107"/>
        </w:numPr>
        <w:spacing w:before="80" w:after="80"/>
      </w:pPr>
      <w:r>
        <w:t xml:space="preserve">Registered </w:t>
      </w:r>
      <w:r w:rsidR="07022F08">
        <w:t>P</w:t>
      </w:r>
      <w:r>
        <w:t xml:space="preserve">hysical </w:t>
      </w:r>
      <w:r w:rsidR="43330C5C">
        <w:t>T</w:t>
      </w:r>
      <w:r>
        <w:t>herapist</w:t>
      </w:r>
      <w:r w:rsidR="413FAAA0">
        <w:t xml:space="preserve"> -</w:t>
      </w:r>
      <w:r>
        <w:t xml:space="preserve"> a person who is registered as such by the state in which such person is engaged in physical therapy practice. </w:t>
      </w:r>
    </w:p>
    <w:p w14:paraId="0207FBB1" w14:textId="525E4F7E" w:rsidR="25EBF8B3" w:rsidRDefault="199B22F5" w:rsidP="3E886B8A">
      <w:pPr>
        <w:spacing w:before="80" w:after="80"/>
      </w:pPr>
      <w:r w:rsidRPr="70EAD96A">
        <w:rPr>
          <w:b/>
          <w:bCs/>
        </w:rPr>
        <w:t xml:space="preserve">Steps for Assessment: </w:t>
      </w:r>
      <w:r>
        <w:t>Ask the member or caregiver directly if the member is receiving gait evaluation and training</w:t>
      </w:r>
      <w:r w:rsidR="769D9CC5">
        <w:t xml:space="preserve"> due to a recent impairment caused by a neurological, muscular, or skeletal abnormality following an acute condition (e</w:t>
      </w:r>
      <w:r w:rsidR="21E5BEB0">
        <w:t>.g</w:t>
      </w:r>
      <w:r w:rsidR="769D9CC5">
        <w:t>., fracture or stroke</w:t>
      </w:r>
      <w:r w:rsidR="0F862BC0">
        <w:t>)</w:t>
      </w:r>
      <w:r w:rsidR="769D9CC5">
        <w:t xml:space="preserve">. </w:t>
      </w:r>
      <w:r>
        <w:t xml:space="preserve"> The nurse assessor may need to define or give examples of gait training. For this assessment, this item should only be answered affirmatively if the gait evaluation and training is being administered </w:t>
      </w:r>
      <w:r w:rsidR="61680370">
        <w:t>due to a recent impairment caused by a neurological, muscular, or skeletal abnormality following an acute condition (</w:t>
      </w:r>
      <w:r w:rsidR="637D10E8">
        <w:t>e.g.</w:t>
      </w:r>
      <w:r w:rsidR="61680370">
        <w:t>, fracture or stroke</w:t>
      </w:r>
      <w:r w:rsidR="0D1F246D">
        <w:t>).</w:t>
      </w:r>
    </w:p>
    <w:p w14:paraId="47AF3430" w14:textId="77777777" w:rsidR="00024EEE" w:rsidRDefault="00024EEE" w:rsidP="00024EEE">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891"/>
        <w:gridCol w:w="6453"/>
      </w:tblGrid>
      <w:tr w:rsidR="008344AF" w14:paraId="0B57DBF4" w14:textId="77777777" w:rsidTr="70EAD96A">
        <w:trPr>
          <w:trHeight w:val="285"/>
        </w:trPr>
        <w:tc>
          <w:tcPr>
            <w:tcW w:w="2895" w:type="dxa"/>
            <w:tcBorders>
              <w:top w:val="single" w:sz="6" w:space="0" w:color="auto"/>
              <w:left w:val="single" w:sz="6" w:space="0" w:color="auto"/>
            </w:tcBorders>
            <w:tcMar>
              <w:left w:w="90" w:type="dxa"/>
              <w:right w:w="90" w:type="dxa"/>
            </w:tcMar>
          </w:tcPr>
          <w:p w14:paraId="4152A352" w14:textId="4CEB85E9" w:rsidR="3E886B8A" w:rsidRPr="00024EEE" w:rsidRDefault="00024EEE" w:rsidP="3E886B8A">
            <w:pPr>
              <w:spacing w:before="80" w:after="80" w:line="259" w:lineRule="auto"/>
              <w:rPr>
                <w:b/>
                <w:bCs/>
              </w:rPr>
            </w:pPr>
            <w:r w:rsidRPr="00024EEE">
              <w:rPr>
                <w:b/>
                <w:bCs/>
              </w:rPr>
              <w:t>Response</w:t>
            </w:r>
          </w:p>
        </w:tc>
        <w:tc>
          <w:tcPr>
            <w:tcW w:w="6465" w:type="dxa"/>
            <w:tcBorders>
              <w:top w:val="single" w:sz="6" w:space="0" w:color="auto"/>
              <w:right w:val="single" w:sz="6" w:space="0" w:color="auto"/>
            </w:tcBorders>
            <w:tcMar>
              <w:left w:w="90" w:type="dxa"/>
              <w:right w:w="90" w:type="dxa"/>
            </w:tcMar>
          </w:tcPr>
          <w:p w14:paraId="5DC49B41" w14:textId="594EB29C" w:rsidR="3E886B8A" w:rsidRDefault="3E886B8A" w:rsidP="3E886B8A">
            <w:pPr>
              <w:spacing w:before="80" w:after="80" w:line="259" w:lineRule="auto"/>
            </w:pPr>
            <w:r w:rsidRPr="3E886B8A">
              <w:rPr>
                <w:b/>
                <w:bCs/>
              </w:rPr>
              <w:t>Definition</w:t>
            </w:r>
          </w:p>
        </w:tc>
      </w:tr>
      <w:tr w:rsidR="008B5FCD" w14:paraId="4F044EF1" w14:textId="77777777" w:rsidTr="70EAD96A">
        <w:trPr>
          <w:trHeight w:val="285"/>
        </w:trPr>
        <w:tc>
          <w:tcPr>
            <w:tcW w:w="2895" w:type="dxa"/>
            <w:tcBorders>
              <w:left w:val="single" w:sz="6" w:space="0" w:color="auto"/>
            </w:tcBorders>
            <w:tcMar>
              <w:left w:w="90" w:type="dxa"/>
              <w:right w:w="90" w:type="dxa"/>
            </w:tcMar>
          </w:tcPr>
          <w:p w14:paraId="7E58C7F4" w14:textId="35B0564B" w:rsidR="3E886B8A" w:rsidRDefault="3E886B8A" w:rsidP="3E886B8A">
            <w:pPr>
              <w:spacing w:before="80" w:after="80" w:line="259" w:lineRule="auto"/>
            </w:pPr>
            <w:r w:rsidRPr="3E886B8A">
              <w:t>Yes</w:t>
            </w:r>
          </w:p>
        </w:tc>
        <w:tc>
          <w:tcPr>
            <w:tcW w:w="6465" w:type="dxa"/>
            <w:tcBorders>
              <w:right w:val="single" w:sz="6" w:space="0" w:color="auto"/>
            </w:tcBorders>
            <w:tcMar>
              <w:left w:w="90" w:type="dxa"/>
              <w:right w:w="90" w:type="dxa"/>
            </w:tcMar>
          </w:tcPr>
          <w:p w14:paraId="296B2651" w14:textId="14D7996D" w:rsidR="3E886B8A" w:rsidRDefault="55EC09E0" w:rsidP="3E886B8A">
            <w:pPr>
              <w:spacing w:before="80" w:after="80" w:line="259" w:lineRule="auto"/>
            </w:pPr>
            <w:r>
              <w:t>The member receives gait evaluation and training</w:t>
            </w:r>
            <w:r w:rsidR="51B8B6DC">
              <w:t xml:space="preserve"> due to a recent impairment caused by a neurological, muscular, or skeletal abnormality following an acute condition (</w:t>
            </w:r>
            <w:r w:rsidR="60F1F1D1">
              <w:t>e.g</w:t>
            </w:r>
            <w:r w:rsidR="51B8B6DC">
              <w:t>., fracture or stroke)</w:t>
            </w:r>
          </w:p>
        </w:tc>
      </w:tr>
      <w:tr w:rsidR="008344AF" w14:paraId="047E7528" w14:textId="77777777" w:rsidTr="70EAD96A">
        <w:trPr>
          <w:trHeight w:val="285"/>
        </w:trPr>
        <w:tc>
          <w:tcPr>
            <w:tcW w:w="2895" w:type="dxa"/>
            <w:tcBorders>
              <w:left w:val="single" w:sz="6" w:space="0" w:color="auto"/>
              <w:bottom w:val="single" w:sz="6" w:space="0" w:color="auto"/>
            </w:tcBorders>
            <w:tcMar>
              <w:left w:w="90" w:type="dxa"/>
              <w:right w:w="90" w:type="dxa"/>
            </w:tcMar>
          </w:tcPr>
          <w:p w14:paraId="65D396A3" w14:textId="14E67BB1" w:rsidR="3E886B8A" w:rsidRDefault="3E886B8A" w:rsidP="3E886B8A">
            <w:pPr>
              <w:spacing w:before="80" w:after="80" w:line="259" w:lineRule="auto"/>
            </w:pPr>
            <w:r w:rsidRPr="3E886B8A">
              <w:t>No</w:t>
            </w:r>
          </w:p>
        </w:tc>
        <w:tc>
          <w:tcPr>
            <w:tcW w:w="6465" w:type="dxa"/>
            <w:tcBorders>
              <w:bottom w:val="single" w:sz="6" w:space="0" w:color="auto"/>
              <w:right w:val="single" w:sz="6" w:space="0" w:color="auto"/>
            </w:tcBorders>
            <w:tcMar>
              <w:left w:w="90" w:type="dxa"/>
              <w:right w:w="90" w:type="dxa"/>
            </w:tcMar>
          </w:tcPr>
          <w:p w14:paraId="6820003E" w14:textId="28E81B65" w:rsidR="4D6BE138" w:rsidRDefault="5C4513C4" w:rsidP="3E886B8A">
            <w:pPr>
              <w:spacing w:before="80" w:after="80" w:line="259" w:lineRule="auto"/>
            </w:pPr>
            <w:r>
              <w:t>The member receives gait evaluation and training</w:t>
            </w:r>
            <w:r w:rsidR="23A4A253">
              <w:t>,</w:t>
            </w:r>
            <w:r>
              <w:t xml:space="preserve"> but it is NOT due to a recent impairment caused by a neurological, muscular, or skeletal abnormality following an acute condition (</w:t>
            </w:r>
            <w:r w:rsidR="5CEC1494">
              <w:t>e.g</w:t>
            </w:r>
            <w:r>
              <w:t>., fracture or stroke)</w:t>
            </w:r>
          </w:p>
        </w:tc>
      </w:tr>
    </w:tbl>
    <w:p w14:paraId="5E998D58" w14:textId="2A688B3F" w:rsidR="25EBF8B3" w:rsidRDefault="25EBF8B3" w:rsidP="3E886B8A">
      <w:pPr>
        <w:spacing w:before="80" w:after="80"/>
      </w:pPr>
    </w:p>
    <w:p w14:paraId="12E8FFAB" w14:textId="3DA47A9F" w:rsidR="25EBF8B3" w:rsidRDefault="25EBF8B3" w:rsidP="25EBF8B3">
      <w:pPr>
        <w:spacing w:before="80" w:after="80"/>
      </w:pPr>
    </w:p>
    <w:p w14:paraId="5778599F" w14:textId="7B18FE41" w:rsidR="6FA5D3C8" w:rsidRPr="00E30F58" w:rsidRDefault="00E30F58" w:rsidP="70EAD96A">
      <w:pPr>
        <w:pStyle w:val="Heading3"/>
        <w:keepNext w:val="0"/>
        <w:keepLines w:val="0"/>
        <w:tabs>
          <w:tab w:val="left" w:pos="1557"/>
        </w:tabs>
      </w:pPr>
      <w:r w:rsidRPr="00E30F58">
        <w:t>7</w:t>
      </w:r>
      <w:r w:rsidR="4A30EDE4" w:rsidRPr="00E30F58">
        <w:t>.</w:t>
      </w:r>
      <w:r w:rsidR="2CA2F848" w:rsidRPr="008E569B">
        <w:t>2</w:t>
      </w:r>
      <w:r w:rsidR="4A30EDE4" w:rsidRPr="008E569B">
        <w:t xml:space="preserve"> - </w:t>
      </w:r>
      <w:r w:rsidR="00160EBC" w:rsidRPr="008E569B">
        <w:t>Do</w:t>
      </w:r>
      <w:r w:rsidR="6FA5D3C8" w:rsidRPr="008E569B">
        <w:t>es the gait training occur in any of the following settings?</w:t>
      </w:r>
    </w:p>
    <w:p w14:paraId="275564F6" w14:textId="0D221C42" w:rsidR="6FA5D3C8" w:rsidRDefault="6FA5D3C8" w:rsidP="3E886B8A">
      <w:pPr>
        <w:spacing w:before="80" w:after="80"/>
      </w:pPr>
      <w:r w:rsidRPr="70EAD96A">
        <w:rPr>
          <w:b/>
          <w:bCs/>
        </w:rPr>
        <w:t xml:space="preserve">Intent: </w:t>
      </w:r>
      <w:r>
        <w:t xml:space="preserve">This is a skip logic question and only asked if the member answered Yes to </w:t>
      </w:r>
      <w:r w:rsidR="15D30DAD">
        <w:t>Q</w:t>
      </w:r>
      <w:r>
        <w:t xml:space="preserve">uestion </w:t>
      </w:r>
      <w:r w:rsidR="00E30F58">
        <w:t>7</w:t>
      </w:r>
      <w:r w:rsidR="15440E3D">
        <w:t>.1</w:t>
      </w:r>
      <w:r>
        <w:t>, indicating they receive gait evaluation and training administered or supervised by a registered physical therapist</w:t>
      </w:r>
      <w:r w:rsidR="145542D5">
        <w:t xml:space="preserve"> due to a recent impairment caused by a neurological, muscular, or skeletal </w:t>
      </w:r>
      <w:r w:rsidR="145542D5">
        <w:lastRenderedPageBreak/>
        <w:t>abnormality following an acute condition (</w:t>
      </w:r>
      <w:r w:rsidR="35512F8D">
        <w:t>e.g</w:t>
      </w:r>
      <w:r w:rsidR="145542D5">
        <w:t>., fracture or stroke)</w:t>
      </w:r>
      <w:r>
        <w:t xml:space="preserve">. The intent of this question is to </w:t>
      </w:r>
      <w:r w:rsidR="62CA1EFD">
        <w:t>identif</w:t>
      </w:r>
      <w:r>
        <w:t>y the</w:t>
      </w:r>
      <w:r w:rsidR="060D41B9">
        <w:t xml:space="preserve"> setting of the </w:t>
      </w:r>
      <w:r>
        <w:t xml:space="preserve">gait evaluation and training. </w:t>
      </w:r>
    </w:p>
    <w:p w14:paraId="4B8B1CA8" w14:textId="77777777" w:rsidR="00664E2A" w:rsidRDefault="6FA5D3C8" w:rsidP="3E886B8A">
      <w:pPr>
        <w:spacing w:before="80" w:after="80"/>
        <w:rPr>
          <w:b/>
          <w:bCs/>
        </w:rPr>
      </w:pPr>
      <w:r w:rsidRPr="3E886B8A">
        <w:rPr>
          <w:b/>
          <w:bCs/>
        </w:rPr>
        <w:t xml:space="preserve">Definition: </w:t>
      </w:r>
    </w:p>
    <w:p w14:paraId="09699B69" w14:textId="513A7AF0" w:rsidR="6FA5D3C8" w:rsidRDefault="420E68B0" w:rsidP="00FB3C1A">
      <w:pPr>
        <w:pStyle w:val="ListParagraph"/>
        <w:numPr>
          <w:ilvl w:val="0"/>
          <w:numId w:val="108"/>
        </w:numPr>
        <w:spacing w:before="80" w:after="80"/>
      </w:pPr>
      <w:r w:rsidRPr="3E886B8A">
        <w:t>Institutional Setting</w:t>
      </w:r>
      <w:r w:rsidR="007F3B2E">
        <w:t xml:space="preserve"> - </w:t>
      </w:r>
      <w:r w:rsidR="007F3B2E" w:rsidRPr="007F3B2E">
        <w:t>medical facility or organization that provides care in a confined or centralized environment</w:t>
      </w:r>
      <w:r w:rsidR="007F3B2E">
        <w:t>.</w:t>
      </w:r>
    </w:p>
    <w:p w14:paraId="34841723" w14:textId="207A7AB8" w:rsidR="420E68B0" w:rsidRDefault="420E68B0" w:rsidP="00FB3C1A">
      <w:pPr>
        <w:pStyle w:val="ListParagraph"/>
        <w:numPr>
          <w:ilvl w:val="0"/>
          <w:numId w:val="108"/>
        </w:numPr>
        <w:spacing w:before="80" w:after="80"/>
      </w:pPr>
      <w:r>
        <w:t>Adult Day Health</w:t>
      </w:r>
      <w:r w:rsidR="007F3B2E">
        <w:t xml:space="preserve"> </w:t>
      </w:r>
      <w:r w:rsidR="5E2C4D74">
        <w:t>-</w:t>
      </w:r>
      <w:r w:rsidR="00A34AA7">
        <w:t xml:space="preserve"> </w:t>
      </w:r>
      <w:r w:rsidR="6BBD6116">
        <w:t>a</w:t>
      </w:r>
      <w:r w:rsidR="00A34AA7">
        <w:t xml:space="preserve"> community-based and non-residential service that provides nursing care, supervision, and health-related support services in a structured group setting to members who have physical, cognitive, or behavioral health impairments.</w:t>
      </w:r>
    </w:p>
    <w:p w14:paraId="29F6CF97" w14:textId="1200838E" w:rsidR="420E68B0" w:rsidRDefault="420E68B0" w:rsidP="00FB3C1A">
      <w:pPr>
        <w:pStyle w:val="ListParagraph"/>
        <w:numPr>
          <w:ilvl w:val="0"/>
          <w:numId w:val="108"/>
        </w:numPr>
        <w:spacing w:before="80" w:after="80"/>
      </w:pPr>
      <w:r>
        <w:t>Home Based</w:t>
      </w:r>
      <w:r w:rsidR="007F3B2E">
        <w:t xml:space="preserve"> </w:t>
      </w:r>
      <w:r w:rsidR="5056CE94">
        <w:t xml:space="preserve">- </w:t>
      </w:r>
      <w:r w:rsidR="70413992">
        <w:t>p</w:t>
      </w:r>
      <w:r w:rsidR="1D3C6361">
        <w:t>hysical therapy services that take place directly in a patient’s home.</w:t>
      </w:r>
    </w:p>
    <w:p w14:paraId="42E5EFBD" w14:textId="284CAC7E" w:rsidR="420E68B0" w:rsidRDefault="420E68B0" w:rsidP="00FB3C1A">
      <w:pPr>
        <w:pStyle w:val="ListParagraph"/>
        <w:numPr>
          <w:ilvl w:val="0"/>
          <w:numId w:val="108"/>
        </w:numPr>
        <w:spacing w:before="80" w:after="80"/>
      </w:pPr>
      <w:r>
        <w:t>Outpatient Physical Therapy</w:t>
      </w:r>
      <w:r w:rsidR="00366CDA">
        <w:t xml:space="preserve"> </w:t>
      </w:r>
      <w:r w:rsidR="00366CDA" w:rsidRPr="00FB3C1A">
        <w:rPr>
          <w:color w:val="000000" w:themeColor="text1"/>
        </w:rPr>
        <w:t xml:space="preserve">- </w:t>
      </w:r>
      <w:r w:rsidR="1058A007" w:rsidRPr="00FB3C1A">
        <w:rPr>
          <w:color w:val="000000" w:themeColor="text1"/>
        </w:rPr>
        <w:t>t</w:t>
      </w:r>
      <w:r w:rsidR="00366CDA" w:rsidRPr="00FB3C1A">
        <w:rPr>
          <w:color w:val="000000" w:themeColor="text1"/>
        </w:rPr>
        <w:t>reatment that allows people to visit the treatment facility to receive care while still living at home.</w:t>
      </w:r>
    </w:p>
    <w:p w14:paraId="6F8FE3DC" w14:textId="0EEFBEF6" w:rsidR="6FA5D3C8" w:rsidRDefault="6FA5D3C8" w:rsidP="3E886B8A">
      <w:pPr>
        <w:spacing w:before="80" w:after="80"/>
      </w:pPr>
      <w:r w:rsidRPr="3E886B8A">
        <w:rPr>
          <w:b/>
          <w:bCs/>
        </w:rPr>
        <w:t xml:space="preserve">Steps for Assessment: </w:t>
      </w:r>
      <w:r w:rsidRPr="3E886B8A">
        <w:t xml:space="preserve">Ask </w:t>
      </w:r>
      <w:r w:rsidR="47DF08E1" w:rsidRPr="3E886B8A">
        <w:t>where</w:t>
      </w:r>
      <w:r w:rsidRPr="3E886B8A">
        <w:t xml:space="preserve"> the member receives gait evaluation and training</w:t>
      </w:r>
      <w:r w:rsidR="5A79C04E" w:rsidRPr="3E886B8A">
        <w:t>.</w:t>
      </w:r>
    </w:p>
    <w:p w14:paraId="5DAF948C" w14:textId="77777777" w:rsidR="00E2723F" w:rsidRDefault="00E2723F" w:rsidP="00E2723F">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060"/>
        <w:gridCol w:w="5932"/>
      </w:tblGrid>
      <w:tr w:rsidR="008B5FCD" w14:paraId="376A45FA" w14:textId="5806B37A" w:rsidTr="00C433BB">
        <w:trPr>
          <w:trHeight w:val="285"/>
        </w:trPr>
        <w:tc>
          <w:tcPr>
            <w:tcW w:w="3060" w:type="dxa"/>
            <w:tcBorders>
              <w:top w:val="single" w:sz="6" w:space="0" w:color="auto"/>
              <w:right w:val="single" w:sz="6" w:space="0" w:color="auto"/>
            </w:tcBorders>
            <w:tcMar>
              <w:left w:w="90" w:type="dxa"/>
              <w:right w:w="90" w:type="dxa"/>
            </w:tcMar>
          </w:tcPr>
          <w:p w14:paraId="06216464" w14:textId="3501B1BC" w:rsidR="00E2723F" w:rsidRPr="00E2723F" w:rsidRDefault="00E2723F" w:rsidP="3E886B8A">
            <w:pPr>
              <w:spacing w:before="80" w:after="80" w:line="259" w:lineRule="auto"/>
              <w:rPr>
                <w:b/>
                <w:bCs/>
              </w:rPr>
            </w:pPr>
            <w:r w:rsidRPr="00E2723F">
              <w:rPr>
                <w:b/>
                <w:bCs/>
              </w:rPr>
              <w:t>Response</w:t>
            </w:r>
          </w:p>
        </w:tc>
        <w:tc>
          <w:tcPr>
            <w:tcW w:w="5932" w:type="dxa"/>
          </w:tcPr>
          <w:p w14:paraId="14202FAE" w14:textId="7C912256" w:rsidR="00E2723F" w:rsidRPr="3E886B8A" w:rsidRDefault="00E2723F" w:rsidP="3E886B8A">
            <w:pPr>
              <w:spacing w:before="80" w:after="80"/>
              <w:rPr>
                <w:b/>
                <w:bCs/>
              </w:rPr>
            </w:pPr>
            <w:r>
              <w:rPr>
                <w:b/>
                <w:bCs/>
              </w:rPr>
              <w:t>Definition</w:t>
            </w:r>
          </w:p>
        </w:tc>
      </w:tr>
      <w:tr w:rsidR="008B5FCD" w14:paraId="521E47CE" w14:textId="52B0530A" w:rsidTr="00C433BB">
        <w:trPr>
          <w:trHeight w:val="375"/>
        </w:trPr>
        <w:tc>
          <w:tcPr>
            <w:tcW w:w="3060" w:type="dxa"/>
            <w:tcBorders>
              <w:bottom w:val="single" w:sz="6" w:space="0" w:color="auto"/>
              <w:right w:val="single" w:sz="6" w:space="0" w:color="auto"/>
            </w:tcBorders>
            <w:tcMar>
              <w:left w:w="90" w:type="dxa"/>
              <w:right w:w="90" w:type="dxa"/>
            </w:tcMar>
          </w:tcPr>
          <w:p w14:paraId="7DCE9F5C" w14:textId="3C2D7F1C" w:rsidR="00E2723F" w:rsidRDefault="00E2723F" w:rsidP="3E886B8A">
            <w:pPr>
              <w:spacing w:line="259" w:lineRule="auto"/>
            </w:pPr>
            <w:r w:rsidRPr="3E886B8A">
              <w:t>Institutional Setting</w:t>
            </w:r>
          </w:p>
        </w:tc>
        <w:tc>
          <w:tcPr>
            <w:tcW w:w="5932" w:type="dxa"/>
          </w:tcPr>
          <w:p w14:paraId="784BD46B" w14:textId="613FF8EF" w:rsidR="00F0723E" w:rsidRDefault="00F0723E" w:rsidP="00F0723E">
            <w:pPr>
              <w:spacing w:before="80" w:after="80"/>
            </w:pPr>
            <w:r>
              <w:t>M</w:t>
            </w:r>
            <w:r w:rsidRPr="007F3B2E">
              <w:t>edical facility or organization that provides care in a confined or centralized environment</w:t>
            </w:r>
            <w:r>
              <w:t>.</w:t>
            </w:r>
          </w:p>
          <w:p w14:paraId="516E9946" w14:textId="77777777" w:rsidR="00E2723F" w:rsidRPr="3E886B8A" w:rsidRDefault="00E2723F" w:rsidP="3E886B8A"/>
        </w:tc>
      </w:tr>
      <w:tr w:rsidR="008B5FCD" w14:paraId="36103506" w14:textId="151AF915" w:rsidTr="00C433BB">
        <w:trPr>
          <w:trHeight w:val="375"/>
        </w:trPr>
        <w:tc>
          <w:tcPr>
            <w:tcW w:w="3060" w:type="dxa"/>
            <w:tcBorders>
              <w:bottom w:val="single" w:sz="6" w:space="0" w:color="auto"/>
              <w:right w:val="single" w:sz="6" w:space="0" w:color="auto"/>
            </w:tcBorders>
            <w:tcMar>
              <w:left w:w="90" w:type="dxa"/>
              <w:right w:w="90" w:type="dxa"/>
            </w:tcMar>
          </w:tcPr>
          <w:p w14:paraId="194BE84F" w14:textId="6D89E689" w:rsidR="00E2723F" w:rsidRDefault="00E2723F" w:rsidP="3E886B8A">
            <w:pPr>
              <w:spacing w:line="259" w:lineRule="auto"/>
            </w:pPr>
            <w:r w:rsidRPr="3E886B8A">
              <w:t>Adult Day Health Center</w:t>
            </w:r>
          </w:p>
        </w:tc>
        <w:tc>
          <w:tcPr>
            <w:tcW w:w="5932" w:type="dxa"/>
          </w:tcPr>
          <w:p w14:paraId="46D2579F" w14:textId="11C1F731" w:rsidR="00E2723F" w:rsidRPr="3E886B8A" w:rsidRDefault="00F0723E" w:rsidP="3E886B8A">
            <w:r>
              <w:t>A community-based and non-residential service that provides nursing care, supervision, and health-related support services in a structured group setting to members who have physical, cognitive, or behavioral health impairments.</w:t>
            </w:r>
          </w:p>
        </w:tc>
      </w:tr>
      <w:tr w:rsidR="008B5FCD" w14:paraId="12E3BCDA" w14:textId="4C6AA3E1" w:rsidTr="00C433BB">
        <w:trPr>
          <w:trHeight w:val="375"/>
        </w:trPr>
        <w:tc>
          <w:tcPr>
            <w:tcW w:w="3060" w:type="dxa"/>
            <w:tcBorders>
              <w:bottom w:val="single" w:sz="6" w:space="0" w:color="auto"/>
              <w:right w:val="single" w:sz="6" w:space="0" w:color="auto"/>
            </w:tcBorders>
            <w:tcMar>
              <w:left w:w="90" w:type="dxa"/>
              <w:right w:w="90" w:type="dxa"/>
            </w:tcMar>
          </w:tcPr>
          <w:p w14:paraId="7B5EBE2E" w14:textId="59C386F2" w:rsidR="00E2723F" w:rsidRDefault="00E2723F" w:rsidP="3E886B8A">
            <w:pPr>
              <w:spacing w:line="259" w:lineRule="auto"/>
            </w:pPr>
            <w:r w:rsidRPr="3E886B8A">
              <w:t>Home Based</w:t>
            </w:r>
          </w:p>
        </w:tc>
        <w:tc>
          <w:tcPr>
            <w:tcW w:w="5932" w:type="dxa"/>
          </w:tcPr>
          <w:p w14:paraId="321DC79B" w14:textId="58B2E2F2" w:rsidR="00E2723F" w:rsidRPr="3E886B8A" w:rsidRDefault="00F0723E" w:rsidP="3E886B8A">
            <w:r>
              <w:t>Physical therapy services that take place directly in a patient’s home.</w:t>
            </w:r>
          </w:p>
        </w:tc>
      </w:tr>
      <w:tr w:rsidR="008B5FCD" w14:paraId="4A7CC622" w14:textId="2C91B3DB" w:rsidTr="00C433BB">
        <w:trPr>
          <w:trHeight w:val="300"/>
        </w:trPr>
        <w:tc>
          <w:tcPr>
            <w:tcW w:w="3060" w:type="dxa"/>
            <w:tcBorders>
              <w:bottom w:val="single" w:sz="6" w:space="0" w:color="auto"/>
              <w:right w:val="single" w:sz="6" w:space="0" w:color="auto"/>
            </w:tcBorders>
            <w:tcMar>
              <w:left w:w="90" w:type="dxa"/>
              <w:right w:w="90" w:type="dxa"/>
            </w:tcMar>
          </w:tcPr>
          <w:p w14:paraId="03058968" w14:textId="6157C3CF" w:rsidR="00E2723F" w:rsidRDefault="00E2723F" w:rsidP="3E886B8A">
            <w:pPr>
              <w:spacing w:before="80" w:after="80" w:line="259" w:lineRule="auto"/>
            </w:pPr>
            <w:r w:rsidRPr="3E886B8A">
              <w:t>Outpatient Physical Therapy</w:t>
            </w:r>
          </w:p>
        </w:tc>
        <w:tc>
          <w:tcPr>
            <w:tcW w:w="5932" w:type="dxa"/>
          </w:tcPr>
          <w:p w14:paraId="6CADABBA" w14:textId="1CD2D3CD" w:rsidR="00E2723F" w:rsidRPr="3E886B8A" w:rsidRDefault="00F0723E" w:rsidP="3E886B8A">
            <w:pPr>
              <w:spacing w:before="80" w:after="80"/>
            </w:pPr>
            <w:r>
              <w:rPr>
                <w:color w:val="000000" w:themeColor="text1"/>
              </w:rPr>
              <w:t>T</w:t>
            </w:r>
            <w:r w:rsidRPr="70EAD96A">
              <w:rPr>
                <w:color w:val="000000" w:themeColor="text1"/>
              </w:rPr>
              <w:t>reatment that allows people to visit the treatment facility to receive care while still living at home.</w:t>
            </w:r>
          </w:p>
        </w:tc>
      </w:tr>
    </w:tbl>
    <w:p w14:paraId="15998027" w14:textId="6CE65AF1" w:rsidR="3E886B8A" w:rsidRDefault="3E886B8A" w:rsidP="3E886B8A">
      <w:pPr>
        <w:spacing w:before="80" w:after="80"/>
      </w:pPr>
    </w:p>
    <w:p w14:paraId="33DB94D8" w14:textId="59A45C59" w:rsidR="3E886B8A" w:rsidRDefault="3E886B8A" w:rsidP="3E886B8A">
      <w:pPr>
        <w:spacing w:before="80" w:after="80"/>
      </w:pPr>
    </w:p>
    <w:p w14:paraId="4183F00B" w14:textId="22977F37" w:rsidR="02BA2C8B" w:rsidRDefault="00E30F58" w:rsidP="4A30EDE4">
      <w:pPr>
        <w:pStyle w:val="Heading3"/>
        <w:keepNext w:val="0"/>
        <w:keepLines w:val="0"/>
        <w:tabs>
          <w:tab w:val="left" w:pos="1557"/>
        </w:tabs>
        <w:spacing w:before="80" w:after="80"/>
        <w:rPr>
          <w:color w:val="000000" w:themeColor="text1"/>
        </w:rPr>
      </w:pPr>
      <w:r>
        <w:t>7</w:t>
      </w:r>
      <w:r w:rsidR="3BB43DB4">
        <w:t>.</w:t>
      </w:r>
      <w:r w:rsidR="2E244816">
        <w:t>3</w:t>
      </w:r>
      <w:r w:rsidR="3BB43DB4">
        <w:t xml:space="preserve"> - If </w:t>
      </w:r>
      <w:r w:rsidR="00D05691">
        <w:t>the member receives</w:t>
      </w:r>
      <w:r w:rsidR="000970F7">
        <w:t xml:space="preserve"> gait training in an Institutional Setting or an Adult Day Health Center,</w:t>
      </w:r>
      <w:r w:rsidR="3BB43DB4">
        <w:t xml:space="preserve"> </w:t>
      </w:r>
      <w:r w:rsidR="4A30EDE4">
        <w:t>how many days per week is the gait evaluation and training?</w:t>
      </w:r>
    </w:p>
    <w:p w14:paraId="09210CAF" w14:textId="532F9373" w:rsidR="00CF4C39" w:rsidRDefault="53614F40" w:rsidP="53614F40">
      <w:pPr>
        <w:spacing w:before="80" w:after="80"/>
        <w:rPr>
          <w:color w:val="000000" w:themeColor="text1"/>
        </w:rPr>
      </w:pPr>
      <w:r w:rsidRPr="70EAD96A">
        <w:rPr>
          <w:b/>
          <w:bCs/>
        </w:rPr>
        <w:t xml:space="preserve">Intent: </w:t>
      </w:r>
      <w:r>
        <w:t xml:space="preserve">This is a skip logic </w:t>
      </w:r>
      <w:r w:rsidR="174B2C01">
        <w:t>question and</w:t>
      </w:r>
      <w:r>
        <w:t xml:space="preserve"> only asked if the member answered </w:t>
      </w:r>
      <w:r w:rsidR="0047450F">
        <w:t>“a” or “b”</w:t>
      </w:r>
      <w:r w:rsidR="00425C93">
        <w:t xml:space="preserve"> in </w:t>
      </w:r>
      <w:r w:rsidR="2FFE8BB4">
        <w:t>Q</w:t>
      </w:r>
      <w:r w:rsidR="00425C93">
        <w:t xml:space="preserve">uestion </w:t>
      </w:r>
      <w:r w:rsidR="00E30F58">
        <w:t>7</w:t>
      </w:r>
      <w:r w:rsidR="00425C93">
        <w:t>.2</w:t>
      </w:r>
      <w:r w:rsidR="0091356C">
        <w:t>,</w:t>
      </w:r>
      <w:r w:rsidR="00C96CD8">
        <w:t xml:space="preserve"> indicating that </w:t>
      </w:r>
      <w:r w:rsidR="00253493">
        <w:t>they receive</w:t>
      </w:r>
      <w:r w:rsidR="00C96CD8">
        <w:t xml:space="preserve"> gait </w:t>
      </w:r>
      <w:r w:rsidR="00253493">
        <w:t xml:space="preserve">evaluation and training </w:t>
      </w:r>
      <w:r w:rsidR="00F45EF7">
        <w:t xml:space="preserve">in an </w:t>
      </w:r>
      <w:r w:rsidR="001D612C">
        <w:t>Institutional</w:t>
      </w:r>
      <w:r w:rsidR="6512B906">
        <w:t xml:space="preserve"> Setting or Adult Day Health </w:t>
      </w:r>
      <w:r w:rsidR="0091356C">
        <w:t xml:space="preserve">Center. </w:t>
      </w:r>
      <w:r>
        <w:t xml:space="preserve">The intent of this question is to quantify the frequency of gait evaluation and training. </w:t>
      </w:r>
    </w:p>
    <w:p w14:paraId="4550FCBD" w14:textId="45EDA66E" w:rsidR="02BA2C8B" w:rsidRDefault="53614F40" w:rsidP="70EAD96A">
      <w:pPr>
        <w:spacing w:before="80" w:after="80"/>
      </w:pPr>
      <w:r w:rsidRPr="70EAD96A">
        <w:rPr>
          <w:b/>
          <w:bCs/>
        </w:rPr>
        <w:t>Definition:</w:t>
      </w:r>
      <w:r w:rsidR="006A508B" w:rsidRPr="70EAD96A">
        <w:rPr>
          <w:b/>
          <w:bCs/>
        </w:rPr>
        <w:t xml:space="preserve"> </w:t>
      </w:r>
      <w:r>
        <w:t xml:space="preserve">Gait </w:t>
      </w:r>
      <w:r w:rsidR="46F5E191">
        <w:t>E</w:t>
      </w:r>
      <w:r w:rsidR="00051094">
        <w:t>valuation</w:t>
      </w:r>
      <w:r>
        <w:t xml:space="preserve"> </w:t>
      </w:r>
      <w:r w:rsidR="5D299B78">
        <w:t>(</w:t>
      </w:r>
      <w:r>
        <w:t>also known as gait analysis</w:t>
      </w:r>
      <w:r w:rsidR="1B7E8FD1">
        <w:t xml:space="preserve">) </w:t>
      </w:r>
      <w:r w:rsidR="0F637ACE">
        <w:t>- a</w:t>
      </w:r>
      <w:r>
        <w:t xml:space="preserve"> systematic study of how a person moves while walking or running.</w:t>
      </w:r>
    </w:p>
    <w:p w14:paraId="61B5B97C" w14:textId="6048A182" w:rsidR="02BA2C8B" w:rsidRDefault="53614F40" w:rsidP="70EAD96A">
      <w:pPr>
        <w:spacing w:before="80" w:after="80"/>
      </w:pPr>
      <w:r>
        <w:lastRenderedPageBreak/>
        <w:t xml:space="preserve">Gait </w:t>
      </w:r>
      <w:r w:rsidR="3A7385FF">
        <w:t>t</w:t>
      </w:r>
      <w:r w:rsidR="0F995BBE">
        <w:t>raining</w:t>
      </w:r>
      <w:r w:rsidR="3C3FEB24">
        <w:t xml:space="preserve"> -</w:t>
      </w:r>
      <w:r w:rsidR="0058339E">
        <w:t xml:space="preserve"> </w:t>
      </w:r>
      <w:r w:rsidR="391BE65D">
        <w:t>a</w:t>
      </w:r>
      <w:r>
        <w:t xml:space="preserve"> physical therapy technique that helps people improve their walking ability and mobility. Treatments may include walking on a treadmill, strength training, </w:t>
      </w:r>
      <w:r w:rsidR="4AF3A156">
        <w:t>V</w:t>
      </w:r>
      <w:r w:rsidR="0F995BBE">
        <w:t xml:space="preserve">estibular </w:t>
      </w:r>
      <w:r w:rsidR="328D32EF">
        <w:t>O</w:t>
      </w:r>
      <w:r w:rsidR="0F995BBE">
        <w:t xml:space="preserve">cular </w:t>
      </w:r>
      <w:r w:rsidR="2BE186B8">
        <w:t>R</w:t>
      </w:r>
      <w:r w:rsidR="0F995BBE">
        <w:t>eflex</w:t>
      </w:r>
      <w:r>
        <w:t xml:space="preserve"> (VOR) exercises to improve balance, and tapping targets on the ground with one foot.</w:t>
      </w:r>
    </w:p>
    <w:p w14:paraId="423A6DEF" w14:textId="30BC6153" w:rsidR="02BA2C8B" w:rsidRDefault="4F8BB15A" w:rsidP="09DA5CE8">
      <w:pPr>
        <w:spacing w:before="80" w:after="80"/>
        <w:rPr>
          <w:color w:val="000000" w:themeColor="text1"/>
        </w:rPr>
      </w:pPr>
      <w:r>
        <w:t>Registered physical therapist</w:t>
      </w:r>
      <w:r w:rsidR="4A61F4A8">
        <w:t xml:space="preserve"> -</w:t>
      </w:r>
      <w:r>
        <w:t xml:space="preserve"> </w:t>
      </w:r>
      <w:r w:rsidR="5E640BAD">
        <w:t>a</w:t>
      </w:r>
      <w:r>
        <w:t xml:space="preserve"> person who is duly registered as such by the state in which such person is engaged in physical therapy practice and who is a member of the American Registry of Physical Therapists.</w:t>
      </w:r>
    </w:p>
    <w:p w14:paraId="2AB38909" w14:textId="53CCD22B" w:rsidR="02BA2C8B" w:rsidRDefault="53614F40" w:rsidP="53614F40">
      <w:pPr>
        <w:spacing w:before="80" w:after="80"/>
        <w:rPr>
          <w:color w:val="000000" w:themeColor="text1"/>
        </w:rPr>
      </w:pPr>
      <w:r w:rsidRPr="3E886B8A">
        <w:rPr>
          <w:b/>
        </w:rPr>
        <w:t xml:space="preserve">Steps for Assessment: </w:t>
      </w:r>
      <w:r w:rsidRPr="3E886B8A">
        <w:t>Ask how often the member receives gait evaluation and training each week.</w:t>
      </w:r>
    </w:p>
    <w:p w14:paraId="36A7F061" w14:textId="5472F8DA" w:rsidR="02BA2C8B" w:rsidRDefault="000970F7" w:rsidP="53614F40">
      <w:pPr>
        <w:spacing w:before="80" w:after="80"/>
        <w:rPr>
          <w:color w:val="000000" w:themeColor="text1"/>
        </w:rPr>
      </w:pPr>
      <w:r>
        <w:rPr>
          <w:b/>
          <w:bCs/>
        </w:rPr>
        <w:t>Response:</w:t>
      </w:r>
      <w:r w:rsidR="53614F40" w:rsidRPr="70EAD96A">
        <w:rPr>
          <w:b/>
          <w:bCs/>
        </w:rPr>
        <w:t xml:space="preserve"> </w:t>
      </w:r>
      <w:r w:rsidR="16C20BE3" w:rsidRPr="70EAD96A">
        <w:rPr>
          <w:color w:val="000000" w:themeColor="text1"/>
        </w:rPr>
        <w:t>Record the number of days per week.</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85"/>
        <w:gridCol w:w="6360"/>
      </w:tblGrid>
      <w:tr w:rsidR="02BA2C8B" w14:paraId="48C58A4D" w14:textId="77777777" w:rsidTr="70EAD96A">
        <w:trPr>
          <w:trHeight w:val="285"/>
        </w:trPr>
        <w:tc>
          <w:tcPr>
            <w:tcW w:w="2985" w:type="dxa"/>
            <w:tcBorders>
              <w:top w:val="single" w:sz="6" w:space="0" w:color="auto"/>
              <w:left w:val="single" w:sz="6" w:space="0" w:color="auto"/>
            </w:tcBorders>
            <w:tcMar>
              <w:left w:w="90" w:type="dxa"/>
              <w:right w:w="90" w:type="dxa"/>
            </w:tcMar>
          </w:tcPr>
          <w:p w14:paraId="7D55FA3C" w14:textId="64B7678C" w:rsidR="02BA2C8B" w:rsidRDefault="000970F7" w:rsidP="53614F40">
            <w:pPr>
              <w:spacing w:before="80" w:after="80" w:line="259" w:lineRule="auto"/>
              <w:rPr>
                <w:color w:val="000000" w:themeColor="text1"/>
              </w:rPr>
            </w:pPr>
            <w:r>
              <w:rPr>
                <w:b/>
              </w:rPr>
              <w:t>Response</w:t>
            </w:r>
          </w:p>
        </w:tc>
        <w:tc>
          <w:tcPr>
            <w:tcW w:w="6360" w:type="dxa"/>
            <w:tcBorders>
              <w:top w:val="single" w:sz="6" w:space="0" w:color="auto"/>
              <w:right w:val="single" w:sz="6" w:space="0" w:color="auto"/>
            </w:tcBorders>
            <w:tcMar>
              <w:left w:w="90" w:type="dxa"/>
              <w:right w:w="90" w:type="dxa"/>
            </w:tcMar>
          </w:tcPr>
          <w:p w14:paraId="0F92D968" w14:textId="523FCA32" w:rsidR="02BA2C8B" w:rsidRDefault="53614F40" w:rsidP="53614F40">
            <w:pPr>
              <w:spacing w:before="80" w:after="80" w:line="259" w:lineRule="auto"/>
              <w:rPr>
                <w:color w:val="000000" w:themeColor="text1"/>
              </w:rPr>
            </w:pPr>
            <w:r w:rsidRPr="3E886B8A">
              <w:rPr>
                <w:b/>
              </w:rPr>
              <w:t>Definition</w:t>
            </w:r>
          </w:p>
        </w:tc>
      </w:tr>
      <w:tr w:rsidR="02BA2C8B" w14:paraId="21B88334" w14:textId="77777777" w:rsidTr="70EAD96A">
        <w:trPr>
          <w:trHeight w:val="285"/>
        </w:trPr>
        <w:tc>
          <w:tcPr>
            <w:tcW w:w="2985" w:type="dxa"/>
            <w:tcBorders>
              <w:left w:val="single" w:sz="6" w:space="0" w:color="auto"/>
              <w:bottom w:val="single" w:sz="6" w:space="0" w:color="auto"/>
            </w:tcBorders>
            <w:tcMar>
              <w:left w:w="90" w:type="dxa"/>
              <w:right w:w="90" w:type="dxa"/>
            </w:tcMar>
          </w:tcPr>
          <w:p w14:paraId="449E4322" w14:textId="7444E7F7" w:rsidR="02BA2C8B" w:rsidRDefault="53614F40" w:rsidP="53614F40">
            <w:pPr>
              <w:spacing w:before="80" w:after="80" w:line="259" w:lineRule="auto"/>
              <w:rPr>
                <w:color w:val="000000" w:themeColor="text1"/>
              </w:rPr>
            </w:pPr>
            <w:r w:rsidRPr="3E886B8A">
              <w:t>###</w:t>
            </w:r>
          </w:p>
        </w:tc>
        <w:tc>
          <w:tcPr>
            <w:tcW w:w="6360" w:type="dxa"/>
            <w:tcBorders>
              <w:bottom w:val="single" w:sz="6" w:space="0" w:color="auto"/>
              <w:right w:val="single" w:sz="6" w:space="0" w:color="auto"/>
            </w:tcBorders>
            <w:tcMar>
              <w:left w:w="90" w:type="dxa"/>
              <w:right w:w="90" w:type="dxa"/>
            </w:tcMar>
          </w:tcPr>
          <w:p w14:paraId="410C034F" w14:textId="46F3B736" w:rsidR="02BA2C8B" w:rsidRDefault="53614F40" w:rsidP="53614F40">
            <w:pPr>
              <w:spacing w:before="80" w:after="80" w:line="259" w:lineRule="auto"/>
            </w:pPr>
            <w:r>
              <w:t>The number of days per week the member receives gait evaluation and training</w:t>
            </w:r>
          </w:p>
        </w:tc>
      </w:tr>
    </w:tbl>
    <w:p w14:paraId="60117A2E" w14:textId="390A1255" w:rsidR="02BA2C8B" w:rsidRDefault="02BA2C8B" w:rsidP="53614F40">
      <w:pPr>
        <w:spacing w:before="80" w:after="80"/>
        <w:rPr>
          <w:color w:val="000000" w:themeColor="text1"/>
        </w:rPr>
      </w:pPr>
    </w:p>
    <w:p w14:paraId="4B5C586B" w14:textId="77777777" w:rsidR="00B64BCC" w:rsidRDefault="00B64BCC" w:rsidP="00B64BCC">
      <w:pPr>
        <w:spacing w:before="80" w:after="80"/>
      </w:pPr>
    </w:p>
    <w:p w14:paraId="07712032" w14:textId="467C54D8" w:rsidR="00B64BCC" w:rsidRPr="00CF4C39" w:rsidRDefault="67B28ECA" w:rsidP="63EDF264">
      <w:pPr>
        <w:pStyle w:val="Heading3"/>
        <w:rPr>
          <w:b w:val="0"/>
          <w:bCs w:val="0"/>
        </w:rPr>
      </w:pPr>
      <w:r>
        <w:t>8</w:t>
      </w:r>
      <w:r w:rsidR="5A1D9121">
        <w:t xml:space="preserve"> - </w:t>
      </w:r>
      <w:r w:rsidR="40817750" w:rsidRPr="63EDF264">
        <w:t>Does the member require skilled-nursing intervention including observation, evaluation or assessment, treatment and management to prevent exacerbation of one or more chronic medical and/or behavioral health conditions at high risk for instability? Intervention</w:t>
      </w:r>
      <w:r w:rsidR="00B64BCC" w:rsidRPr="63EDF264">
        <w:t xml:space="preserve"> must be needed at frequent intervals throughout the </w:t>
      </w:r>
      <w:r w:rsidR="40817750" w:rsidRPr="63EDF264">
        <w:t>day.</w:t>
      </w:r>
    </w:p>
    <w:p w14:paraId="3D9FF5D1" w14:textId="15E10A6B" w:rsidR="00B64BCC" w:rsidRDefault="00B64BCC" w:rsidP="00B64BCC">
      <w:pPr>
        <w:spacing w:before="80" w:after="80"/>
      </w:pPr>
      <w:r w:rsidRPr="7C7DC54C">
        <w:rPr>
          <w:b/>
          <w:bCs/>
        </w:rPr>
        <w:t>Item Intent:</w:t>
      </w:r>
      <w:r w:rsidRPr="7C7DC54C">
        <w:t xml:space="preserve"> The </w:t>
      </w:r>
      <w:r>
        <w:t>intent</w:t>
      </w:r>
      <w:r w:rsidRPr="7C7DC54C">
        <w:t xml:space="preserve"> of this question is to determine if a member requires skilled nursing </w:t>
      </w:r>
      <w:r w:rsidR="37ADA09C">
        <w:t>intervention including</w:t>
      </w:r>
      <w:r w:rsidR="5A1D9121">
        <w:t xml:space="preserve"> </w:t>
      </w:r>
      <w:r w:rsidRPr="7C7DC54C">
        <w:t>observation</w:t>
      </w:r>
      <w:r w:rsidR="664AB9ED">
        <w:t>,</w:t>
      </w:r>
      <w:r w:rsidRPr="7C7DC54C">
        <w:t xml:space="preserve"> evaluation</w:t>
      </w:r>
      <w:r w:rsidR="5178DDF4">
        <w:t>, or assessment, treatment and</w:t>
      </w:r>
      <w:r w:rsidRPr="7C7DC54C">
        <w:t xml:space="preserve"> </w:t>
      </w:r>
      <w:r w:rsidR="5178DDF4">
        <w:t xml:space="preserve">management to prevent exacerbation due to </w:t>
      </w:r>
      <w:r w:rsidRPr="7C7DC54C">
        <w:t>an unstable medical condition</w:t>
      </w:r>
      <w:r w:rsidR="0350273B">
        <w:t xml:space="preserve"> that is at high risk for instability. Intervention must </w:t>
      </w:r>
      <w:r w:rsidR="006824A4">
        <w:t>be at</w:t>
      </w:r>
      <w:r w:rsidR="00FF7294">
        <w:t xml:space="preserve"> frequent intervals throughout </w:t>
      </w:r>
      <w:r w:rsidRPr="7C7DC54C">
        <w:t xml:space="preserve">a 24-hour period. This is a critical decision-making item in clinical care, particularly for conditions where a member’s health status can change rapidly, requiring prompt and skilled intervention. </w:t>
      </w:r>
    </w:p>
    <w:p w14:paraId="66F15720" w14:textId="77777777" w:rsidR="00664E2A" w:rsidRDefault="00B64BCC" w:rsidP="00B64BCC">
      <w:pPr>
        <w:spacing w:before="80" w:after="80"/>
        <w:rPr>
          <w:b/>
          <w:bCs/>
        </w:rPr>
      </w:pPr>
      <w:r w:rsidRPr="70EAD96A">
        <w:rPr>
          <w:b/>
          <w:bCs/>
        </w:rPr>
        <w:t xml:space="preserve">Definitions: </w:t>
      </w:r>
    </w:p>
    <w:p w14:paraId="3CA62BF1" w14:textId="07E7E964" w:rsidR="00B64BCC" w:rsidRPr="00664E2A" w:rsidRDefault="00B64BCC" w:rsidP="00FB3C1A">
      <w:pPr>
        <w:pStyle w:val="ListParagraph"/>
        <w:numPr>
          <w:ilvl w:val="0"/>
          <w:numId w:val="109"/>
        </w:numPr>
        <w:spacing w:before="80" w:after="80"/>
        <w:rPr>
          <w:b/>
          <w:bCs/>
        </w:rPr>
      </w:pPr>
      <w:r>
        <w:t xml:space="preserve">Skilled Nursing Observation - </w:t>
      </w:r>
      <w:r w:rsidR="027D919D">
        <w:t>t</w:t>
      </w:r>
      <w:r>
        <w:t xml:space="preserve">his refers to monitoring by a </w:t>
      </w:r>
      <w:r w:rsidR="38283D6F">
        <w:t>R</w:t>
      </w:r>
      <w:r w:rsidR="62B8E908">
        <w:t xml:space="preserve">egistered </w:t>
      </w:r>
      <w:r w:rsidR="595DBF22">
        <w:t>N</w:t>
      </w:r>
      <w:r w:rsidR="62B8E908">
        <w:t>urse</w:t>
      </w:r>
      <w:r>
        <w:t xml:space="preserve"> (RN) or </w:t>
      </w:r>
      <w:r w:rsidR="6FF0965D">
        <w:t>L</w:t>
      </w:r>
      <w:r w:rsidR="798BCAB0">
        <w:t xml:space="preserve">icensed </w:t>
      </w:r>
      <w:r w:rsidR="6307BA7F">
        <w:t>P</w:t>
      </w:r>
      <w:r w:rsidR="798BCAB0">
        <w:t xml:space="preserve">ractical </w:t>
      </w:r>
      <w:r w:rsidR="3BAF7E7C">
        <w:t>N</w:t>
      </w:r>
      <w:r w:rsidR="798BCAB0">
        <w:t>urse</w:t>
      </w:r>
      <w:r>
        <w:t xml:space="preserve"> (LPN) with specialized knowledge and training. It involves frequent checks and assessments to monitor vital signs, symptoms, and any changes in the member's condition.</w:t>
      </w:r>
    </w:p>
    <w:p w14:paraId="4DF08E4C" w14:textId="1742CEF4" w:rsidR="00B64BCC" w:rsidRPr="00664E2A" w:rsidRDefault="00B64BCC" w:rsidP="00FB3C1A">
      <w:pPr>
        <w:pStyle w:val="ListParagraph"/>
        <w:numPr>
          <w:ilvl w:val="0"/>
          <w:numId w:val="109"/>
        </w:numPr>
        <w:spacing w:before="80" w:after="80"/>
        <w:rPr>
          <w:color w:val="000000" w:themeColor="text1"/>
        </w:rPr>
      </w:pPr>
      <w:r>
        <w:t xml:space="preserve">Unstable Medical Condition - </w:t>
      </w:r>
      <w:r w:rsidR="58BB912D">
        <w:t>a</w:t>
      </w:r>
      <w:r>
        <w:t xml:space="preserve"> condition where the member’s medical status is unpredictable, and there is a risk of deterioration. This may include conditions like unstable cardiovascular disease, respiratory failure, acute neurological conditions, or severe infections.</w:t>
      </w:r>
    </w:p>
    <w:p w14:paraId="208FD9F8" w14:textId="441CCC2B" w:rsidR="00B64BCC" w:rsidRPr="00664E2A" w:rsidRDefault="00B64BCC" w:rsidP="00FB3C1A">
      <w:pPr>
        <w:pStyle w:val="ListParagraph"/>
        <w:numPr>
          <w:ilvl w:val="0"/>
          <w:numId w:val="109"/>
        </w:numPr>
        <w:spacing w:before="80" w:after="80"/>
        <w:rPr>
          <w:color w:val="000000" w:themeColor="text1"/>
        </w:rPr>
      </w:pPr>
      <w:r>
        <w:t xml:space="preserve">Frequent Intervals - </w:t>
      </w:r>
      <w:r w:rsidR="736D032B">
        <w:t>t</w:t>
      </w:r>
      <w:r>
        <w:t>his implies the need for ongoing monitoring at regular, frequent intervals, such as every hour or more often depending on the severity of the member’s condition.</w:t>
      </w:r>
    </w:p>
    <w:p w14:paraId="49A9C933" w14:textId="5E60FBF0" w:rsidR="00B64BCC" w:rsidRPr="00664E2A" w:rsidRDefault="00B64BCC" w:rsidP="00FB3C1A">
      <w:pPr>
        <w:pStyle w:val="ListParagraph"/>
        <w:numPr>
          <w:ilvl w:val="0"/>
          <w:numId w:val="109"/>
        </w:numPr>
        <w:spacing w:before="80" w:after="80"/>
        <w:rPr>
          <w:color w:val="000000" w:themeColor="text1"/>
        </w:rPr>
      </w:pPr>
      <w:r>
        <w:lastRenderedPageBreak/>
        <w:t xml:space="preserve">24-Hour Monitoring - </w:t>
      </w:r>
      <w:r w:rsidR="30AE3F95">
        <w:t>c</w:t>
      </w:r>
      <w:r>
        <w:t>ontinuous observation over the span of 24 hours, ensuring that the healthcare team can respond to changes in the member’s condition quickly.</w:t>
      </w:r>
    </w:p>
    <w:p w14:paraId="20E6767D" w14:textId="5EFE9BCF" w:rsidR="00B64BCC" w:rsidRPr="00E511BE" w:rsidRDefault="00B64BCC" w:rsidP="00E511BE">
      <w:pPr>
        <w:spacing w:before="80" w:after="80"/>
        <w:rPr>
          <w:color w:val="000000" w:themeColor="text1"/>
        </w:rPr>
      </w:pPr>
      <w:r w:rsidRPr="7C7DC54C">
        <w:rPr>
          <w:b/>
          <w:bCs/>
        </w:rPr>
        <w:t>Steps for Assessment:</w:t>
      </w:r>
      <w:r w:rsidR="00E511BE">
        <w:rPr>
          <w:b/>
          <w:bCs/>
        </w:rPr>
        <w:t xml:space="preserve"> </w:t>
      </w:r>
      <w:r>
        <w:t xml:space="preserve">Initial Clinical Evaluation - </w:t>
      </w:r>
      <w:r w:rsidR="69F5F12D">
        <w:t>t</w:t>
      </w:r>
      <w:r>
        <w:t>his involves a review of the member’s medical history including the diagnosis of an unstable condition.</w:t>
      </w:r>
    </w:p>
    <w:p w14:paraId="445C65B0" w14:textId="76D0A88C" w:rsidR="00B64BCC" w:rsidRPr="00E511BE" w:rsidRDefault="00B64BCC" w:rsidP="00E511BE">
      <w:pPr>
        <w:spacing w:before="80" w:after="80"/>
        <w:rPr>
          <w:color w:val="000000" w:themeColor="text1"/>
        </w:rPr>
      </w:pPr>
      <w:r>
        <w:t xml:space="preserve">Identify the Severity of the Unstable Condition - </w:t>
      </w:r>
      <w:r w:rsidR="406A9EB6">
        <w:t>a</w:t>
      </w:r>
      <w:r>
        <w:t>ssess for signs of instability, such as fluctuations in vital signs, changes in status, and whether the member’s condition is expected to improve, worsen, or remain constant.</w:t>
      </w:r>
    </w:p>
    <w:p w14:paraId="27B5E755" w14:textId="39A5707D" w:rsidR="00B64BCC" w:rsidRPr="00E511BE" w:rsidRDefault="00B64BCC" w:rsidP="00E511BE">
      <w:pPr>
        <w:spacing w:before="80" w:after="80"/>
        <w:rPr>
          <w:color w:val="000000" w:themeColor="text1"/>
        </w:rPr>
      </w:pPr>
      <w:r>
        <w:t xml:space="preserve">Assess the Requirement for Skilled Nursing - </w:t>
      </w:r>
      <w:r w:rsidR="408891BD">
        <w:t>r</w:t>
      </w:r>
      <w:r>
        <w:t>eview if the member’s condition demands the expertise of skilled nursing for frequent assessment, such as adjusting medications, responding to changes in vital signs, or providing interventions for complex symptoms. It is also important to evaluate if the member is unable to self-monitor or manage their condition effectively without skilled supervision.</w:t>
      </w:r>
    </w:p>
    <w:p w14:paraId="6D250067" w14:textId="77777777" w:rsidR="00181EC6" w:rsidRDefault="00181EC6" w:rsidP="00181EC6">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50"/>
      </w:tblGrid>
      <w:tr w:rsidR="00B64BCC" w14:paraId="70C85930" w14:textId="77777777" w:rsidTr="70EAD96A">
        <w:trPr>
          <w:trHeight w:val="270"/>
        </w:trPr>
        <w:tc>
          <w:tcPr>
            <w:tcW w:w="2910" w:type="dxa"/>
            <w:tcBorders>
              <w:top w:val="single" w:sz="6" w:space="0" w:color="auto"/>
              <w:left w:val="single" w:sz="6" w:space="0" w:color="auto"/>
            </w:tcBorders>
            <w:tcMar>
              <w:left w:w="90" w:type="dxa"/>
              <w:right w:w="90" w:type="dxa"/>
            </w:tcMar>
          </w:tcPr>
          <w:p w14:paraId="0ED0C727" w14:textId="216E3185" w:rsidR="00B64BCC" w:rsidRDefault="00181EC6">
            <w:pPr>
              <w:spacing w:before="80" w:after="80" w:line="259" w:lineRule="auto"/>
              <w:jc w:val="both"/>
              <w:rPr>
                <w:color w:val="000000" w:themeColor="text1"/>
              </w:rPr>
            </w:pPr>
            <w:r>
              <w:rPr>
                <w:b/>
                <w:bCs/>
              </w:rPr>
              <w:t>Response</w:t>
            </w:r>
          </w:p>
        </w:tc>
        <w:tc>
          <w:tcPr>
            <w:tcW w:w="6450" w:type="dxa"/>
            <w:tcBorders>
              <w:top w:val="single" w:sz="6" w:space="0" w:color="auto"/>
              <w:right w:val="single" w:sz="6" w:space="0" w:color="auto"/>
            </w:tcBorders>
            <w:tcMar>
              <w:left w:w="90" w:type="dxa"/>
              <w:right w:w="90" w:type="dxa"/>
            </w:tcMar>
          </w:tcPr>
          <w:p w14:paraId="7A74E028" w14:textId="77777777" w:rsidR="00B64BCC" w:rsidRDefault="00B64BCC">
            <w:pPr>
              <w:spacing w:before="80" w:after="80" w:line="259" w:lineRule="auto"/>
              <w:jc w:val="both"/>
              <w:rPr>
                <w:color w:val="000000" w:themeColor="text1"/>
              </w:rPr>
            </w:pPr>
            <w:r w:rsidRPr="7C7DC54C">
              <w:rPr>
                <w:b/>
                <w:bCs/>
              </w:rPr>
              <w:t>Definition</w:t>
            </w:r>
          </w:p>
        </w:tc>
      </w:tr>
      <w:tr w:rsidR="00B64BCC" w14:paraId="73481007" w14:textId="77777777" w:rsidTr="70EAD96A">
        <w:trPr>
          <w:trHeight w:val="270"/>
        </w:trPr>
        <w:tc>
          <w:tcPr>
            <w:tcW w:w="2910" w:type="dxa"/>
            <w:tcBorders>
              <w:left w:val="single" w:sz="6" w:space="0" w:color="auto"/>
            </w:tcBorders>
            <w:tcMar>
              <w:left w:w="90" w:type="dxa"/>
              <w:right w:w="90" w:type="dxa"/>
            </w:tcMar>
          </w:tcPr>
          <w:p w14:paraId="51126D9D" w14:textId="77777777" w:rsidR="00B64BCC" w:rsidRDefault="00B64BCC">
            <w:pPr>
              <w:spacing w:before="80" w:after="80" w:line="259" w:lineRule="auto"/>
              <w:rPr>
                <w:color w:val="000000" w:themeColor="text1"/>
              </w:rPr>
            </w:pPr>
            <w:r w:rsidRPr="7C7DC54C">
              <w:t>Yes</w:t>
            </w:r>
          </w:p>
        </w:tc>
        <w:tc>
          <w:tcPr>
            <w:tcW w:w="6450" w:type="dxa"/>
            <w:tcBorders>
              <w:right w:val="single" w:sz="6" w:space="0" w:color="auto"/>
            </w:tcBorders>
            <w:tcMar>
              <w:left w:w="90" w:type="dxa"/>
              <w:right w:w="90" w:type="dxa"/>
            </w:tcMar>
          </w:tcPr>
          <w:p w14:paraId="4B03FE85" w14:textId="3F68BB24" w:rsidR="00B64BCC" w:rsidRDefault="1DB72B4A">
            <w:pPr>
              <w:spacing w:before="80" w:after="80" w:line="259" w:lineRule="auto"/>
            </w:pPr>
            <w:r w:rsidRPr="04D47A5B">
              <w:t>The</w:t>
            </w:r>
            <w:r w:rsidRPr="6632DB24">
              <w:t xml:space="preserve"> member requires skilled-nursing intervention to prevent exacerbation of one or more chronic medical and/or behavioral health conditions at high risk for instability</w:t>
            </w:r>
            <w:r w:rsidR="008E2C25">
              <w:t>;</w:t>
            </w:r>
            <w:r w:rsidRPr="6632DB24">
              <w:t xml:space="preserve"> </w:t>
            </w:r>
            <w:r w:rsidR="00286ED5">
              <w:t>i</w:t>
            </w:r>
            <w:r w:rsidRPr="6632DB24">
              <w:t>ntervention must be needed at frequent intervals throughout the day</w:t>
            </w:r>
          </w:p>
        </w:tc>
      </w:tr>
      <w:tr w:rsidR="00B64BCC" w14:paraId="3F137752" w14:textId="77777777" w:rsidTr="70EAD96A">
        <w:trPr>
          <w:trHeight w:val="270"/>
        </w:trPr>
        <w:tc>
          <w:tcPr>
            <w:tcW w:w="2910" w:type="dxa"/>
            <w:tcBorders>
              <w:left w:val="single" w:sz="6" w:space="0" w:color="auto"/>
              <w:bottom w:val="single" w:sz="6" w:space="0" w:color="auto"/>
            </w:tcBorders>
            <w:tcMar>
              <w:left w:w="90" w:type="dxa"/>
              <w:right w:w="90" w:type="dxa"/>
            </w:tcMar>
          </w:tcPr>
          <w:p w14:paraId="2E9BC2F9" w14:textId="77777777" w:rsidR="00B64BCC" w:rsidRDefault="00B64BCC">
            <w:pPr>
              <w:spacing w:before="80" w:after="80" w:line="259" w:lineRule="auto"/>
              <w:rPr>
                <w:color w:val="000000" w:themeColor="text1"/>
              </w:rPr>
            </w:pPr>
            <w:r w:rsidRPr="7C7DC54C">
              <w:t>No</w:t>
            </w:r>
          </w:p>
        </w:tc>
        <w:tc>
          <w:tcPr>
            <w:tcW w:w="6450" w:type="dxa"/>
            <w:tcBorders>
              <w:bottom w:val="single" w:sz="6" w:space="0" w:color="auto"/>
              <w:right w:val="single" w:sz="6" w:space="0" w:color="auto"/>
            </w:tcBorders>
            <w:tcMar>
              <w:left w:w="90" w:type="dxa"/>
              <w:right w:w="90" w:type="dxa"/>
            </w:tcMar>
          </w:tcPr>
          <w:p w14:paraId="289389A0" w14:textId="75C8B4FD" w:rsidR="00B64BCC" w:rsidRDefault="00B64BCC">
            <w:pPr>
              <w:spacing w:before="80" w:after="80" w:line="259" w:lineRule="auto"/>
            </w:pPr>
            <w:r>
              <w:t xml:space="preserve">The member does </w:t>
            </w:r>
            <w:r w:rsidR="4AA59E72" w:rsidRPr="798403FE">
              <w:t>not require</w:t>
            </w:r>
            <w:r>
              <w:t xml:space="preserve"> skilled</w:t>
            </w:r>
            <w:r w:rsidR="4AA59E72" w:rsidRPr="72DE4DCD">
              <w:t>-</w:t>
            </w:r>
            <w:r>
              <w:t xml:space="preserve">nursing </w:t>
            </w:r>
            <w:r w:rsidR="4AA59E72" w:rsidRPr="72DE4DCD">
              <w:t>intervention to prevent exacerbation</w:t>
            </w:r>
            <w:r>
              <w:t xml:space="preserve"> of </w:t>
            </w:r>
            <w:r w:rsidR="4AA59E72" w:rsidRPr="72DE4DCD">
              <w:t>one or more chronic</w:t>
            </w:r>
            <w:r>
              <w:t xml:space="preserve"> medical </w:t>
            </w:r>
            <w:r w:rsidR="4AA59E72" w:rsidRPr="72DE4DCD">
              <w:t>and/or behavioral health conditions at high risk for instability</w:t>
            </w:r>
            <w:r w:rsidR="00EC6569">
              <w:t>;</w:t>
            </w:r>
            <w:r w:rsidR="4AA59E72" w:rsidRPr="72DE4DCD">
              <w:t xml:space="preserve"> </w:t>
            </w:r>
            <w:r w:rsidR="00A76B90">
              <w:t>i</w:t>
            </w:r>
            <w:r w:rsidR="4AA59E72" w:rsidRPr="72DE4DCD">
              <w:t>ntervention must be</w:t>
            </w:r>
            <w:r>
              <w:t xml:space="preserve"> needed at frequent intervals throughout the </w:t>
            </w:r>
            <w:r w:rsidR="4AA59E72" w:rsidRPr="72DE4DCD">
              <w:t>day</w:t>
            </w:r>
          </w:p>
        </w:tc>
      </w:tr>
    </w:tbl>
    <w:p w14:paraId="68D56778" w14:textId="77777777" w:rsidR="00B64BCC" w:rsidRDefault="00B64BCC" w:rsidP="00B64BCC"/>
    <w:p w14:paraId="5DEF48E6" w14:textId="77777777" w:rsidR="00B64BCC" w:rsidRDefault="00B64BCC" w:rsidP="00B64BCC"/>
    <w:p w14:paraId="56A79B69" w14:textId="609F1F08" w:rsidR="00B64BCC" w:rsidRDefault="00E30F58" w:rsidP="3E7A2B9A">
      <w:pPr>
        <w:pStyle w:val="Heading3"/>
        <w:keepNext w:val="0"/>
        <w:keepLines w:val="0"/>
        <w:spacing w:before="80" w:after="80"/>
        <w:rPr>
          <w:b w:val="0"/>
          <w:bCs w:val="0"/>
          <w:color w:val="000000" w:themeColor="text1"/>
        </w:rPr>
      </w:pPr>
      <w:r>
        <w:t>8</w:t>
      </w:r>
      <w:r w:rsidR="0F897B0C">
        <w:t xml:space="preserve">.1 </w:t>
      </w:r>
      <w:r w:rsidR="00FE1B88">
        <w:t>–</w:t>
      </w:r>
      <w:r w:rsidR="0F897B0C">
        <w:t xml:space="preserve"> </w:t>
      </w:r>
      <w:r w:rsidR="00FE1B88">
        <w:t xml:space="preserve">How </w:t>
      </w:r>
      <w:r w:rsidR="0F897B0C">
        <w:t>frequently does this occur?</w:t>
      </w:r>
    </w:p>
    <w:p w14:paraId="06C67CBE" w14:textId="641B0D95" w:rsidR="00B64BCC" w:rsidRDefault="0F897B0C" w:rsidP="3E7A2B9A">
      <w:pPr>
        <w:spacing w:before="80" w:after="80"/>
        <w:rPr>
          <w:color w:val="000000" w:themeColor="text1"/>
        </w:rPr>
      </w:pPr>
      <w:r w:rsidRPr="3E7A2B9A">
        <w:rPr>
          <w:b/>
          <w:bCs/>
          <w:color w:val="000000" w:themeColor="text1"/>
        </w:rPr>
        <w:t xml:space="preserve">Intent: </w:t>
      </w:r>
      <w:r w:rsidRPr="3E7A2B9A">
        <w:rPr>
          <w:color w:val="000000" w:themeColor="text1"/>
        </w:rPr>
        <w:t xml:space="preserve">This is a skip logic question and only asked if the member answered Yes to Question </w:t>
      </w:r>
      <w:r w:rsidR="00E30F58">
        <w:rPr>
          <w:color w:val="000000" w:themeColor="text1"/>
        </w:rPr>
        <w:t>8</w:t>
      </w:r>
      <w:r w:rsidRPr="3E7A2B9A">
        <w:rPr>
          <w:color w:val="000000" w:themeColor="text1"/>
        </w:rPr>
        <w:t xml:space="preserve">, indicating that the </w:t>
      </w:r>
      <w:r>
        <w:t>member requires skilled nursing observation and evaluation due to an unstable medical condition, with the emphasis on continuous monitoring throughout a 24-hour period. T</w:t>
      </w:r>
      <w:r w:rsidRPr="3E7A2B9A">
        <w:rPr>
          <w:color w:val="000000" w:themeColor="text1"/>
        </w:rPr>
        <w:t xml:space="preserve">he intent of this item is to quantify the frequency of </w:t>
      </w:r>
      <w:r w:rsidR="7FF1EDEE">
        <w:t xml:space="preserve">skilled nursing observation and evaluation during a </w:t>
      </w:r>
      <w:r w:rsidR="00C97FF9">
        <w:t>24-hour</w:t>
      </w:r>
      <w:r w:rsidR="7FF1EDEE">
        <w:t xml:space="preserve"> period.</w:t>
      </w:r>
    </w:p>
    <w:p w14:paraId="52AA7150" w14:textId="77777777" w:rsidR="00664E2A" w:rsidRDefault="0F897B0C" w:rsidP="3E7A2B9A">
      <w:pPr>
        <w:spacing w:before="80" w:after="80"/>
        <w:rPr>
          <w:b/>
          <w:bCs/>
          <w:color w:val="000000" w:themeColor="text1"/>
        </w:rPr>
      </w:pPr>
      <w:r w:rsidRPr="3E7A2B9A">
        <w:rPr>
          <w:b/>
          <w:bCs/>
          <w:color w:val="000000" w:themeColor="text1"/>
        </w:rPr>
        <w:t>Definition</w:t>
      </w:r>
      <w:r w:rsidR="477D7C43" w:rsidRPr="3E7A2B9A">
        <w:rPr>
          <w:b/>
          <w:bCs/>
          <w:color w:val="000000" w:themeColor="text1"/>
        </w:rPr>
        <w:t>s</w:t>
      </w:r>
      <w:r w:rsidRPr="3E7A2B9A">
        <w:rPr>
          <w:b/>
          <w:bCs/>
          <w:color w:val="000000" w:themeColor="text1"/>
        </w:rPr>
        <w:t xml:space="preserve">: </w:t>
      </w:r>
    </w:p>
    <w:p w14:paraId="6F63D67B" w14:textId="575AD501" w:rsidR="00B64BCC" w:rsidRPr="00664E2A" w:rsidRDefault="218367D8" w:rsidP="00FB3C1A">
      <w:pPr>
        <w:pStyle w:val="ListParagraph"/>
        <w:numPr>
          <w:ilvl w:val="0"/>
          <w:numId w:val="110"/>
        </w:numPr>
        <w:spacing w:before="80" w:after="80"/>
        <w:rPr>
          <w:color w:val="000000" w:themeColor="text1"/>
        </w:rPr>
      </w:pPr>
      <w:r>
        <w:t xml:space="preserve">Skilled Nursing Observation - this refers to monitoring by a </w:t>
      </w:r>
      <w:r w:rsidR="7D07D3A7">
        <w:t>R</w:t>
      </w:r>
      <w:r w:rsidR="311F2011">
        <w:t xml:space="preserve">egistered </w:t>
      </w:r>
      <w:r w:rsidR="474421C6">
        <w:t>N</w:t>
      </w:r>
      <w:r w:rsidR="311F2011">
        <w:t>urse</w:t>
      </w:r>
      <w:r>
        <w:t xml:space="preserve"> (RN) or </w:t>
      </w:r>
      <w:r w:rsidR="2B464432">
        <w:t>L</w:t>
      </w:r>
      <w:r w:rsidR="311F2011">
        <w:t xml:space="preserve">icensed </w:t>
      </w:r>
      <w:r w:rsidR="20552C62">
        <w:t>P</w:t>
      </w:r>
      <w:r w:rsidR="311F2011">
        <w:t xml:space="preserve">ractical </w:t>
      </w:r>
      <w:r w:rsidR="54D3EE34">
        <w:t>N</w:t>
      </w:r>
      <w:r>
        <w:t>urse (LPN) with specialized knowledge and training. It involves frequent checks and assessments to monitor vital signs, symptoms, and any changes in the member's condition.</w:t>
      </w:r>
    </w:p>
    <w:p w14:paraId="6308D6F0" w14:textId="1742CEF4" w:rsidR="00B64BCC" w:rsidRPr="00664E2A" w:rsidRDefault="218367D8" w:rsidP="00FB3C1A">
      <w:pPr>
        <w:pStyle w:val="ListParagraph"/>
        <w:numPr>
          <w:ilvl w:val="0"/>
          <w:numId w:val="110"/>
        </w:numPr>
        <w:spacing w:before="80" w:after="80"/>
        <w:rPr>
          <w:color w:val="000000" w:themeColor="text1"/>
        </w:rPr>
      </w:pPr>
      <w:r>
        <w:t xml:space="preserve">Unstable Medical Condition - a condition where the member’s medical status is unpredictable, and there is a risk of deterioration. This may include conditions like unstable </w:t>
      </w:r>
      <w:r>
        <w:lastRenderedPageBreak/>
        <w:t>cardiovascular disease, respiratory failure, acute neurological conditions, or severe infections.</w:t>
      </w:r>
    </w:p>
    <w:p w14:paraId="1787C9AB" w14:textId="441CCC2B" w:rsidR="00B64BCC" w:rsidRPr="00664E2A" w:rsidRDefault="218367D8" w:rsidP="00FB3C1A">
      <w:pPr>
        <w:pStyle w:val="ListParagraph"/>
        <w:numPr>
          <w:ilvl w:val="0"/>
          <w:numId w:val="110"/>
        </w:numPr>
        <w:spacing w:before="80" w:after="80"/>
        <w:rPr>
          <w:color w:val="000000" w:themeColor="text1"/>
        </w:rPr>
      </w:pPr>
      <w:r>
        <w:t>Frequent Intervals - this implies the need for ongoing monitoring at regular, frequent intervals, such as every hour or more often depending on the severity of the member’s condition.</w:t>
      </w:r>
    </w:p>
    <w:p w14:paraId="4551A0F8" w14:textId="5E60FBF0" w:rsidR="00B64BCC" w:rsidRPr="00664E2A" w:rsidRDefault="218367D8" w:rsidP="00FB3C1A">
      <w:pPr>
        <w:pStyle w:val="ListParagraph"/>
        <w:numPr>
          <w:ilvl w:val="0"/>
          <w:numId w:val="110"/>
        </w:numPr>
        <w:spacing w:before="80" w:after="80"/>
        <w:rPr>
          <w:color w:val="000000" w:themeColor="text1"/>
        </w:rPr>
      </w:pPr>
      <w:r>
        <w:t>24-Hour Monitoring - continuous observation over the span of 24 hours, ensuring that the healthcare team can respond to changes in the member’s condition quickly.</w:t>
      </w:r>
    </w:p>
    <w:p w14:paraId="1EA8D6A2" w14:textId="4471FEC8" w:rsidR="00B64BCC" w:rsidRDefault="0F897B0C" w:rsidP="08BF76A5">
      <w:pPr>
        <w:spacing w:before="80" w:after="80"/>
        <w:rPr>
          <w:color w:val="000000" w:themeColor="text1"/>
        </w:rPr>
      </w:pPr>
      <w:r w:rsidRPr="08BF76A5">
        <w:rPr>
          <w:b/>
          <w:bCs/>
          <w:color w:val="000000" w:themeColor="text1"/>
        </w:rPr>
        <w:t xml:space="preserve">Steps for Assessment: </w:t>
      </w:r>
      <w:r w:rsidR="0B82902D" w:rsidRPr="08BF76A5">
        <w:rPr>
          <w:color w:val="000000" w:themeColor="text1"/>
        </w:rPr>
        <w:t>A</w:t>
      </w:r>
      <w:r w:rsidRPr="08BF76A5">
        <w:rPr>
          <w:color w:val="000000" w:themeColor="text1"/>
        </w:rPr>
        <w:t>sk the member and/or caregiver</w:t>
      </w:r>
      <w:r w:rsidR="5841D4F8" w:rsidRPr="08BF76A5">
        <w:rPr>
          <w:color w:val="000000" w:themeColor="text1"/>
        </w:rPr>
        <w:t xml:space="preserve"> directly</w:t>
      </w:r>
      <w:r w:rsidRPr="08BF76A5">
        <w:rPr>
          <w:color w:val="000000" w:themeColor="text1"/>
        </w:rPr>
        <w:t xml:space="preserve"> </w:t>
      </w:r>
      <w:r w:rsidR="088E3E4B" w:rsidRPr="08BF76A5">
        <w:rPr>
          <w:color w:val="000000" w:themeColor="text1"/>
        </w:rPr>
        <w:t xml:space="preserve">how frequently the member requires </w:t>
      </w:r>
      <w:r w:rsidR="00B110D0" w:rsidRPr="08BF76A5">
        <w:rPr>
          <w:color w:val="000000" w:themeColor="text1"/>
        </w:rPr>
        <w:t>nursing</w:t>
      </w:r>
      <w:r w:rsidR="088E3E4B" w:rsidRPr="08BF76A5">
        <w:rPr>
          <w:color w:val="000000" w:themeColor="text1"/>
        </w:rPr>
        <w:t xml:space="preserve"> observation and evaluation.</w:t>
      </w:r>
    </w:p>
    <w:p w14:paraId="002B6BCB" w14:textId="77777777" w:rsidR="00887519" w:rsidRDefault="00887519" w:rsidP="0088751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940"/>
        <w:gridCol w:w="6404"/>
      </w:tblGrid>
      <w:tr w:rsidR="008344AF" w14:paraId="62900DC5" w14:textId="77777777" w:rsidTr="3E7A2B9A">
        <w:trPr>
          <w:trHeight w:val="300"/>
        </w:trPr>
        <w:tc>
          <w:tcPr>
            <w:tcW w:w="2940" w:type="dxa"/>
            <w:tcBorders>
              <w:top w:val="single" w:sz="6" w:space="0" w:color="auto"/>
              <w:left w:val="single" w:sz="6" w:space="0" w:color="auto"/>
            </w:tcBorders>
            <w:tcMar>
              <w:left w:w="90" w:type="dxa"/>
              <w:right w:w="90" w:type="dxa"/>
            </w:tcMar>
          </w:tcPr>
          <w:p w14:paraId="40AF0A2C" w14:textId="1F333C4E" w:rsidR="3E7A2B9A" w:rsidRPr="00887519" w:rsidRDefault="00887519" w:rsidP="3E7A2B9A">
            <w:pPr>
              <w:spacing w:before="80" w:after="80" w:line="259" w:lineRule="auto"/>
              <w:rPr>
                <w:b/>
                <w:bCs/>
                <w:color w:val="000000" w:themeColor="text1"/>
              </w:rPr>
            </w:pPr>
            <w:r w:rsidRPr="00887519">
              <w:rPr>
                <w:b/>
                <w:bCs/>
                <w:color w:val="000000" w:themeColor="text1"/>
              </w:rPr>
              <w:t>Response</w:t>
            </w:r>
          </w:p>
        </w:tc>
        <w:tc>
          <w:tcPr>
            <w:tcW w:w="6405" w:type="dxa"/>
            <w:tcBorders>
              <w:top w:val="single" w:sz="6" w:space="0" w:color="auto"/>
              <w:right w:val="single" w:sz="6" w:space="0" w:color="auto"/>
            </w:tcBorders>
            <w:tcMar>
              <w:left w:w="90" w:type="dxa"/>
              <w:right w:w="90" w:type="dxa"/>
            </w:tcMar>
          </w:tcPr>
          <w:p w14:paraId="3562771A" w14:textId="795F5762" w:rsidR="3E7A2B9A" w:rsidRDefault="3E7A2B9A" w:rsidP="3E7A2B9A">
            <w:pPr>
              <w:spacing w:before="80" w:after="80" w:line="259" w:lineRule="auto"/>
              <w:rPr>
                <w:color w:val="000000" w:themeColor="text1"/>
              </w:rPr>
            </w:pPr>
            <w:r w:rsidRPr="3E7A2B9A">
              <w:rPr>
                <w:b/>
                <w:bCs/>
                <w:color w:val="000000" w:themeColor="text1"/>
              </w:rPr>
              <w:t>Definition</w:t>
            </w:r>
          </w:p>
        </w:tc>
      </w:tr>
      <w:tr w:rsidR="008344AF" w14:paraId="49537F28" w14:textId="77777777" w:rsidTr="3E7A2B9A">
        <w:trPr>
          <w:trHeight w:val="300"/>
        </w:trPr>
        <w:tc>
          <w:tcPr>
            <w:tcW w:w="2940" w:type="dxa"/>
            <w:tcBorders>
              <w:left w:val="single" w:sz="6" w:space="0" w:color="auto"/>
              <w:bottom w:val="single" w:sz="6" w:space="0" w:color="auto"/>
            </w:tcBorders>
            <w:tcMar>
              <w:left w:w="90" w:type="dxa"/>
              <w:right w:w="90" w:type="dxa"/>
            </w:tcMar>
          </w:tcPr>
          <w:p w14:paraId="6F553770" w14:textId="2EA12D8E" w:rsidR="3E7A2B9A" w:rsidRDefault="00DC0667" w:rsidP="3E7A2B9A">
            <w:pPr>
              <w:spacing w:before="80" w:after="80" w:line="259" w:lineRule="auto"/>
              <w:rPr>
                <w:color w:val="000000" w:themeColor="text1"/>
              </w:rPr>
            </w:pPr>
            <w:r>
              <w:rPr>
                <w:color w:val="000000" w:themeColor="text1"/>
              </w:rPr>
              <w:t>Daily</w:t>
            </w:r>
          </w:p>
        </w:tc>
        <w:tc>
          <w:tcPr>
            <w:tcW w:w="6405" w:type="dxa"/>
            <w:tcBorders>
              <w:bottom w:val="single" w:sz="6" w:space="0" w:color="auto"/>
              <w:right w:val="single" w:sz="6" w:space="0" w:color="auto"/>
            </w:tcBorders>
            <w:tcMar>
              <w:left w:w="90" w:type="dxa"/>
              <w:right w:w="90" w:type="dxa"/>
            </w:tcMar>
          </w:tcPr>
          <w:p w14:paraId="13182192" w14:textId="0D9362C9" w:rsidR="3E7A2B9A" w:rsidRDefault="3E7A2B9A" w:rsidP="3E7A2B9A">
            <w:pPr>
              <w:spacing w:before="80" w:after="80" w:line="259" w:lineRule="auto"/>
              <w:rPr>
                <w:color w:val="000000" w:themeColor="text1"/>
              </w:rPr>
            </w:pPr>
            <w:r w:rsidRPr="3E7A2B9A">
              <w:rPr>
                <w:color w:val="000000" w:themeColor="text1"/>
              </w:rPr>
              <w:t xml:space="preserve">The member requires </w:t>
            </w:r>
            <w:r>
              <w:t>nursing observation, vital signs monitoring, and/or intervention</w:t>
            </w:r>
            <w:r w:rsidRPr="3E7A2B9A">
              <w:rPr>
                <w:color w:val="000000" w:themeColor="text1"/>
              </w:rPr>
              <w:t xml:space="preserve"> </w:t>
            </w:r>
            <w:r w:rsidR="7812AA73" w:rsidRPr="6766DB9E">
              <w:rPr>
                <w:color w:val="000000" w:themeColor="text1"/>
              </w:rPr>
              <w:t>daily</w:t>
            </w:r>
          </w:p>
        </w:tc>
      </w:tr>
      <w:tr w:rsidR="008344AF" w14:paraId="14A0230B" w14:textId="77777777" w:rsidTr="3E7A2B9A">
        <w:trPr>
          <w:trHeight w:val="300"/>
        </w:trPr>
        <w:tc>
          <w:tcPr>
            <w:tcW w:w="2940" w:type="dxa"/>
            <w:tcBorders>
              <w:left w:val="single" w:sz="6" w:space="0" w:color="auto"/>
              <w:bottom w:val="single" w:sz="6" w:space="0" w:color="auto"/>
            </w:tcBorders>
            <w:tcMar>
              <w:left w:w="90" w:type="dxa"/>
              <w:right w:w="90" w:type="dxa"/>
            </w:tcMar>
          </w:tcPr>
          <w:p w14:paraId="3375E1BA" w14:textId="584DDF06" w:rsidR="3E7A2B9A" w:rsidRDefault="00DC0667" w:rsidP="3E7A2B9A">
            <w:pPr>
              <w:spacing w:before="80" w:after="80" w:line="259" w:lineRule="auto"/>
              <w:rPr>
                <w:color w:val="000000" w:themeColor="text1"/>
              </w:rPr>
            </w:pPr>
            <w:r>
              <w:rPr>
                <w:color w:val="000000" w:themeColor="text1"/>
              </w:rPr>
              <w:t>3-6 times per week</w:t>
            </w:r>
          </w:p>
        </w:tc>
        <w:tc>
          <w:tcPr>
            <w:tcW w:w="6405" w:type="dxa"/>
            <w:tcBorders>
              <w:bottom w:val="single" w:sz="6" w:space="0" w:color="auto"/>
              <w:right w:val="single" w:sz="6" w:space="0" w:color="auto"/>
            </w:tcBorders>
            <w:tcMar>
              <w:left w:w="90" w:type="dxa"/>
              <w:right w:w="90" w:type="dxa"/>
            </w:tcMar>
          </w:tcPr>
          <w:p w14:paraId="00B2C076" w14:textId="7746E22C" w:rsidR="3E7A2B9A" w:rsidRDefault="3E7A2B9A" w:rsidP="3E7A2B9A">
            <w:pPr>
              <w:spacing w:before="80" w:after="80" w:line="259" w:lineRule="auto"/>
              <w:rPr>
                <w:color w:val="000000" w:themeColor="text1"/>
              </w:rPr>
            </w:pPr>
            <w:r w:rsidRPr="3E7A2B9A">
              <w:rPr>
                <w:color w:val="000000" w:themeColor="text1"/>
              </w:rPr>
              <w:t xml:space="preserve">The member requires </w:t>
            </w:r>
            <w:r>
              <w:t>nursing observation, vital signs monitoring, and/or intervention</w:t>
            </w:r>
            <w:r w:rsidRPr="3E7A2B9A">
              <w:rPr>
                <w:color w:val="000000" w:themeColor="text1"/>
              </w:rPr>
              <w:t xml:space="preserve"> 3-6 times per week</w:t>
            </w:r>
          </w:p>
        </w:tc>
      </w:tr>
      <w:tr w:rsidR="008344AF" w14:paraId="51A9DBC8" w14:textId="77777777" w:rsidTr="3E7A2B9A">
        <w:trPr>
          <w:trHeight w:val="300"/>
        </w:trPr>
        <w:tc>
          <w:tcPr>
            <w:tcW w:w="2940" w:type="dxa"/>
            <w:tcBorders>
              <w:left w:val="single" w:sz="6" w:space="0" w:color="auto"/>
              <w:bottom w:val="single" w:sz="6" w:space="0" w:color="auto"/>
            </w:tcBorders>
            <w:tcMar>
              <w:left w:w="90" w:type="dxa"/>
              <w:right w:w="90" w:type="dxa"/>
            </w:tcMar>
          </w:tcPr>
          <w:p w14:paraId="7F94752E" w14:textId="7FBA7C23" w:rsidR="3E7A2B9A" w:rsidRDefault="00DC0667" w:rsidP="3E7A2B9A">
            <w:pPr>
              <w:spacing w:before="80" w:after="80" w:line="259" w:lineRule="auto"/>
              <w:rPr>
                <w:color w:val="000000" w:themeColor="text1"/>
              </w:rPr>
            </w:pPr>
            <w:r>
              <w:rPr>
                <w:color w:val="000000" w:themeColor="text1"/>
              </w:rPr>
              <w:t>1-2 times per week</w:t>
            </w:r>
          </w:p>
        </w:tc>
        <w:tc>
          <w:tcPr>
            <w:tcW w:w="6405" w:type="dxa"/>
            <w:tcBorders>
              <w:bottom w:val="single" w:sz="6" w:space="0" w:color="auto"/>
              <w:right w:val="single" w:sz="6" w:space="0" w:color="auto"/>
            </w:tcBorders>
            <w:tcMar>
              <w:left w:w="90" w:type="dxa"/>
              <w:right w:w="90" w:type="dxa"/>
            </w:tcMar>
          </w:tcPr>
          <w:p w14:paraId="3B7444B7" w14:textId="403E759D" w:rsidR="3E7A2B9A" w:rsidRDefault="3E7A2B9A" w:rsidP="3E7A2B9A">
            <w:pPr>
              <w:spacing w:before="80" w:after="80" w:line="259" w:lineRule="auto"/>
              <w:rPr>
                <w:color w:val="000000" w:themeColor="text1"/>
              </w:rPr>
            </w:pPr>
            <w:r w:rsidRPr="3E7A2B9A">
              <w:rPr>
                <w:color w:val="000000" w:themeColor="text1"/>
              </w:rPr>
              <w:t xml:space="preserve">The member requires </w:t>
            </w:r>
            <w:r>
              <w:t>nursing observation, vital signs monitoring, and/or intervention</w:t>
            </w:r>
            <w:r w:rsidRPr="3E7A2B9A">
              <w:rPr>
                <w:color w:val="000000" w:themeColor="text1"/>
              </w:rPr>
              <w:t xml:space="preserve"> 1-2 times per week</w:t>
            </w:r>
          </w:p>
        </w:tc>
      </w:tr>
      <w:tr w:rsidR="008344AF" w14:paraId="046E7612" w14:textId="77777777" w:rsidTr="3E7A2B9A">
        <w:trPr>
          <w:trHeight w:val="300"/>
        </w:trPr>
        <w:tc>
          <w:tcPr>
            <w:tcW w:w="2940" w:type="dxa"/>
            <w:tcBorders>
              <w:left w:val="single" w:sz="6" w:space="0" w:color="auto"/>
              <w:bottom w:val="single" w:sz="6" w:space="0" w:color="auto"/>
            </w:tcBorders>
            <w:tcMar>
              <w:left w:w="90" w:type="dxa"/>
              <w:right w:w="90" w:type="dxa"/>
            </w:tcMar>
          </w:tcPr>
          <w:p w14:paraId="281A712F" w14:textId="1EC6BD2D" w:rsidR="3E7A2B9A" w:rsidRDefault="00BC197E" w:rsidP="3E7A2B9A">
            <w:pPr>
              <w:spacing w:before="80" w:after="80" w:line="259" w:lineRule="auto"/>
              <w:rPr>
                <w:color w:val="000000" w:themeColor="text1"/>
              </w:rPr>
            </w:pPr>
            <w:r>
              <w:rPr>
                <w:color w:val="000000" w:themeColor="text1"/>
              </w:rPr>
              <w:t>Several times a month</w:t>
            </w:r>
          </w:p>
        </w:tc>
        <w:tc>
          <w:tcPr>
            <w:tcW w:w="6405" w:type="dxa"/>
            <w:tcBorders>
              <w:bottom w:val="single" w:sz="6" w:space="0" w:color="auto"/>
              <w:right w:val="single" w:sz="6" w:space="0" w:color="auto"/>
            </w:tcBorders>
            <w:tcMar>
              <w:left w:w="90" w:type="dxa"/>
              <w:right w:w="90" w:type="dxa"/>
            </w:tcMar>
          </w:tcPr>
          <w:p w14:paraId="03A31160" w14:textId="671E63EC" w:rsidR="3E7A2B9A" w:rsidRDefault="3E7A2B9A" w:rsidP="3E7A2B9A">
            <w:pPr>
              <w:spacing w:before="80" w:after="80" w:line="259" w:lineRule="auto"/>
              <w:rPr>
                <w:color w:val="000000" w:themeColor="text1"/>
              </w:rPr>
            </w:pPr>
            <w:r w:rsidRPr="3E7A2B9A">
              <w:rPr>
                <w:color w:val="000000" w:themeColor="text1"/>
              </w:rPr>
              <w:t xml:space="preserve">The member requires </w:t>
            </w:r>
            <w:r>
              <w:t>nursing observation, vital signs monitoring, and/or intervention</w:t>
            </w:r>
            <w:r w:rsidRPr="3E7A2B9A">
              <w:rPr>
                <w:color w:val="000000" w:themeColor="text1"/>
              </w:rPr>
              <w:t xml:space="preserve"> several times per</w:t>
            </w:r>
            <w:r w:rsidRPr="3E7A2B9A">
              <w:rPr>
                <w:color w:val="C00000"/>
              </w:rPr>
              <w:t xml:space="preserve"> </w:t>
            </w:r>
            <w:r w:rsidRPr="3E7A2B9A">
              <w:rPr>
                <w:color w:val="000000" w:themeColor="text1"/>
              </w:rPr>
              <w:t>month</w:t>
            </w:r>
          </w:p>
        </w:tc>
      </w:tr>
      <w:tr w:rsidR="008344AF" w14:paraId="347C8208" w14:textId="77777777" w:rsidTr="3E7A2B9A">
        <w:trPr>
          <w:trHeight w:val="300"/>
        </w:trPr>
        <w:tc>
          <w:tcPr>
            <w:tcW w:w="2940" w:type="dxa"/>
            <w:tcBorders>
              <w:left w:val="single" w:sz="6" w:space="0" w:color="auto"/>
              <w:bottom w:val="single" w:sz="6" w:space="0" w:color="auto"/>
            </w:tcBorders>
            <w:tcMar>
              <w:left w:w="90" w:type="dxa"/>
              <w:right w:w="90" w:type="dxa"/>
            </w:tcMar>
          </w:tcPr>
          <w:p w14:paraId="7C6C6B4F" w14:textId="666196FE" w:rsidR="3E7A2B9A" w:rsidRDefault="00BC197E" w:rsidP="3E7A2B9A">
            <w:pPr>
              <w:spacing w:before="80" w:after="80" w:line="259" w:lineRule="auto"/>
              <w:rPr>
                <w:color w:val="000000" w:themeColor="text1"/>
              </w:rPr>
            </w:pPr>
            <w:r>
              <w:rPr>
                <w:color w:val="000000" w:themeColor="text1"/>
              </w:rPr>
              <w:t>Monthly or less</w:t>
            </w:r>
          </w:p>
        </w:tc>
        <w:tc>
          <w:tcPr>
            <w:tcW w:w="6405" w:type="dxa"/>
            <w:tcBorders>
              <w:bottom w:val="single" w:sz="6" w:space="0" w:color="auto"/>
              <w:right w:val="single" w:sz="6" w:space="0" w:color="auto"/>
            </w:tcBorders>
            <w:tcMar>
              <w:left w:w="90" w:type="dxa"/>
              <w:right w:w="90" w:type="dxa"/>
            </w:tcMar>
          </w:tcPr>
          <w:p w14:paraId="71F6E615" w14:textId="06A7F49B" w:rsidR="3E7A2B9A" w:rsidRDefault="3E7A2B9A" w:rsidP="3E7A2B9A">
            <w:pPr>
              <w:spacing w:before="80" w:after="80" w:line="259" w:lineRule="auto"/>
              <w:rPr>
                <w:color w:val="000000" w:themeColor="text1"/>
              </w:rPr>
            </w:pPr>
            <w:r w:rsidRPr="3E7A2B9A">
              <w:rPr>
                <w:color w:val="000000" w:themeColor="text1"/>
              </w:rPr>
              <w:t xml:space="preserve">The member requires </w:t>
            </w:r>
            <w:r>
              <w:t>nursing observation, vital signs monitoring, and/or intervention</w:t>
            </w:r>
            <w:r w:rsidRPr="3E7A2B9A">
              <w:rPr>
                <w:color w:val="000000" w:themeColor="text1"/>
              </w:rPr>
              <w:t xml:space="preserve"> once per month</w:t>
            </w:r>
            <w:r w:rsidR="00BC197E">
              <w:rPr>
                <w:color w:val="000000" w:themeColor="text1"/>
              </w:rPr>
              <w:t xml:space="preserve"> or less</w:t>
            </w:r>
          </w:p>
        </w:tc>
      </w:tr>
    </w:tbl>
    <w:p w14:paraId="20F9ABF7" w14:textId="0A2203B6" w:rsidR="00B64BCC" w:rsidRDefault="00B64BCC" w:rsidP="3E7A2B9A">
      <w:pPr>
        <w:spacing w:before="80" w:after="80"/>
        <w:rPr>
          <w:color w:val="000000" w:themeColor="text1"/>
        </w:rPr>
      </w:pPr>
    </w:p>
    <w:p w14:paraId="4010E91A" w14:textId="5A6914BE" w:rsidR="08BF76A5" w:rsidRDefault="08BF76A5" w:rsidP="08BF76A5">
      <w:pPr>
        <w:spacing w:before="80" w:after="80"/>
        <w:rPr>
          <w:color w:val="000000" w:themeColor="text1"/>
        </w:rPr>
      </w:pPr>
    </w:p>
    <w:p w14:paraId="3FCC8562" w14:textId="5A84E940" w:rsidR="00B64BCC" w:rsidRDefault="00E30F58" w:rsidP="00B64BCC">
      <w:pPr>
        <w:pStyle w:val="Heading3"/>
        <w:keepNext w:val="0"/>
        <w:keepLines w:val="0"/>
        <w:spacing w:before="80" w:after="80"/>
        <w:rPr>
          <w:b w:val="0"/>
          <w:bCs w:val="0"/>
          <w:color w:val="000000" w:themeColor="text1"/>
        </w:rPr>
      </w:pPr>
      <w:r>
        <w:t>9</w:t>
      </w:r>
      <w:r w:rsidR="00B64BCC">
        <w:t xml:space="preserve"> - Does the member require skilled nursing for management and evaluation of the member's care plan when underlying conditions or complications require that only an RN can ensure that essential unskilled care is achieving its purpose?</w:t>
      </w:r>
      <w:r w:rsidR="00B64BCC">
        <w:br/>
      </w:r>
      <w:r w:rsidR="00B64BCC">
        <w:br/>
        <w:t xml:space="preserve">Item Intent: </w:t>
      </w:r>
      <w:r w:rsidR="00B64BCC">
        <w:rPr>
          <w:b w:val="0"/>
          <w:bCs w:val="0"/>
        </w:rPr>
        <w:t xml:space="preserve">The intent of this question is to determine if the member requires skilled nursing to oversee and evaluate the execution of the care plan, particularly when the member has underlying conditions or complications that necessitate professional assessment and management. </w:t>
      </w:r>
    </w:p>
    <w:p w14:paraId="7AD0A226" w14:textId="77777777" w:rsidR="00664E2A" w:rsidRDefault="00B64BCC" w:rsidP="00B64BCC">
      <w:pPr>
        <w:spacing w:before="80" w:after="80"/>
        <w:rPr>
          <w:b/>
          <w:bCs/>
        </w:rPr>
      </w:pPr>
      <w:r w:rsidRPr="70EAD96A">
        <w:rPr>
          <w:b/>
          <w:bCs/>
        </w:rPr>
        <w:t xml:space="preserve">Definitions: </w:t>
      </w:r>
    </w:p>
    <w:p w14:paraId="2425D4AC" w14:textId="7472FFEA" w:rsidR="00B64BCC" w:rsidRPr="00664E2A" w:rsidRDefault="00B64BCC" w:rsidP="00FB3C1A">
      <w:pPr>
        <w:pStyle w:val="ListParagraph"/>
        <w:numPr>
          <w:ilvl w:val="0"/>
          <w:numId w:val="111"/>
        </w:numPr>
        <w:spacing w:before="80" w:after="80"/>
        <w:rPr>
          <w:color w:val="000000" w:themeColor="text1"/>
        </w:rPr>
      </w:pPr>
      <w:r>
        <w:t>Skilled Nursing for Management and Evaluation</w:t>
      </w:r>
      <w:r w:rsidR="1EE06E03">
        <w:t xml:space="preserve"> - </w:t>
      </w:r>
      <w:r w:rsidR="5DF41F62">
        <w:t>t</w:t>
      </w:r>
      <w:r>
        <w:t>his refers to the role of an RN in overseeing, monitoring, and evaluating a member's care plan. Skilled nursing involves clinical judgment and the application of nursing knowledge to assess the member's progress, manage symptoms, and make adjustments as needed.</w:t>
      </w:r>
    </w:p>
    <w:p w14:paraId="5A5C9CAE" w14:textId="052B8248" w:rsidR="00B64BCC" w:rsidRPr="00664E2A" w:rsidRDefault="00B64BCC" w:rsidP="00FB3C1A">
      <w:pPr>
        <w:pStyle w:val="ListParagraph"/>
        <w:numPr>
          <w:ilvl w:val="0"/>
          <w:numId w:val="111"/>
        </w:numPr>
        <w:spacing w:before="80" w:after="80"/>
        <w:rPr>
          <w:color w:val="000000" w:themeColor="text1"/>
        </w:rPr>
      </w:pPr>
      <w:r>
        <w:t>Underlying Conditions or Complications</w:t>
      </w:r>
      <w:r w:rsidR="1491DB40">
        <w:t xml:space="preserve"> - </w:t>
      </w:r>
      <w:r w:rsidR="20DCAFF9">
        <w:t>t</w:t>
      </w:r>
      <w:r>
        <w:t xml:space="preserve">hese refer to existing health conditions (e.g., chronic illnesses, complex medical histories, or acute complications) that may complicate </w:t>
      </w:r>
      <w:r>
        <w:lastRenderedPageBreak/>
        <w:t>the member’s care or response to treatment. Such conditions may require a more comprehensive and skilled approach to prevent deterioration or ensure recovery.</w:t>
      </w:r>
    </w:p>
    <w:p w14:paraId="2DF3A304" w14:textId="600BE487" w:rsidR="00B64BCC" w:rsidRDefault="00B64BCC" w:rsidP="00FB3C1A">
      <w:pPr>
        <w:pStyle w:val="ListParagraph"/>
        <w:numPr>
          <w:ilvl w:val="0"/>
          <w:numId w:val="111"/>
        </w:numPr>
        <w:spacing w:before="80" w:after="80"/>
      </w:pPr>
      <w:r>
        <w:t>Essential Unskilled Care</w:t>
      </w:r>
      <w:r w:rsidR="75A96467">
        <w:t xml:space="preserve"> - </w:t>
      </w:r>
      <w:r w:rsidR="280E1423">
        <w:t>c</w:t>
      </w:r>
      <w:r>
        <w:t>are that is necessary for the member’s basic well-being, such as medication administration, wound care, or assistance with mobility, that is typically provided by unskilled caregivers or family members. However, when complications arise, skilled nursing is needed to ensure that these tasks are carried out correctly and effectively.</w:t>
      </w:r>
    </w:p>
    <w:p w14:paraId="3EFFBEE6" w14:textId="77777777" w:rsidR="001266F4" w:rsidRDefault="001266F4" w:rsidP="00B64BCC">
      <w:pPr>
        <w:spacing w:before="80" w:after="80"/>
        <w:rPr>
          <w:color w:val="000000" w:themeColor="text1"/>
        </w:rPr>
      </w:pPr>
    </w:p>
    <w:p w14:paraId="10A8FBC0" w14:textId="77777777" w:rsidR="00664E2A" w:rsidRDefault="00B64BCC" w:rsidP="00B64BCC">
      <w:pPr>
        <w:spacing w:before="80" w:after="80"/>
        <w:rPr>
          <w:b/>
          <w:bCs/>
        </w:rPr>
      </w:pPr>
      <w:r w:rsidRPr="7C7DC54C">
        <w:rPr>
          <w:b/>
          <w:bCs/>
        </w:rPr>
        <w:t>Steps for Assessment:</w:t>
      </w:r>
      <w:r w:rsidR="00CB2D8B">
        <w:rPr>
          <w:b/>
          <w:bCs/>
        </w:rPr>
        <w:t xml:space="preserve"> </w:t>
      </w:r>
    </w:p>
    <w:p w14:paraId="7E5E5489" w14:textId="6064A8B4" w:rsidR="00B64BCC" w:rsidRPr="00664E2A" w:rsidRDefault="00B64BCC" w:rsidP="00FB3C1A">
      <w:pPr>
        <w:pStyle w:val="ListParagraph"/>
        <w:numPr>
          <w:ilvl w:val="0"/>
          <w:numId w:val="112"/>
        </w:numPr>
        <w:spacing w:before="80" w:after="80"/>
        <w:rPr>
          <w:color w:val="000000" w:themeColor="text1"/>
        </w:rPr>
      </w:pPr>
      <w:r w:rsidRPr="7C7DC54C">
        <w:t>Initial Clinical Evaluation</w:t>
      </w:r>
      <w:r w:rsidR="493E03E8">
        <w:t xml:space="preserve"> -</w:t>
      </w:r>
      <w:r w:rsidR="28DAD896">
        <w:t xml:space="preserve"> t</w:t>
      </w:r>
      <w:r w:rsidR="62B8E908">
        <w:t>his</w:t>
      </w:r>
      <w:r w:rsidRPr="7C7DC54C">
        <w:t xml:space="preserve"> involves a review of the member’s medical history and underlying medication conditions including chronic diseases, acute complications, and any factors that could complicate treatment. Also identify specific conditions that could affect the effectiveness of unskilled care (</w:t>
      </w:r>
      <w:r w:rsidR="04DA6F8E">
        <w:t>e.g.,</w:t>
      </w:r>
      <w:r w:rsidRPr="7C7DC54C">
        <w:t xml:space="preserve"> difficulty healing wounds due to poor circulation, or medication side effects that impact daily functioning).</w:t>
      </w:r>
    </w:p>
    <w:p w14:paraId="03DE0BFA" w14:textId="34B6FD05" w:rsidR="00B64BCC" w:rsidRPr="00664E2A" w:rsidRDefault="00B64BCC" w:rsidP="00FB3C1A">
      <w:pPr>
        <w:pStyle w:val="ListParagraph"/>
        <w:numPr>
          <w:ilvl w:val="0"/>
          <w:numId w:val="112"/>
        </w:numPr>
        <w:spacing w:before="80" w:after="80"/>
        <w:rPr>
          <w:color w:val="000000" w:themeColor="text1"/>
        </w:rPr>
      </w:pPr>
      <w:r>
        <w:t>Assess the Need for Skilled Nursing Intervention</w:t>
      </w:r>
      <w:r w:rsidR="73631658">
        <w:t xml:space="preserve"> -</w:t>
      </w:r>
      <w:r>
        <w:t xml:space="preserve"> </w:t>
      </w:r>
      <w:r w:rsidR="13C08258">
        <w:t>d</w:t>
      </w:r>
      <w:r>
        <w:t>etermine if the RN's expertise is necessary to assess changes in the member’s condition that may not be visible to unskilled caregivers, such as subtle signs of infection or complications related to comorbidities. Identify areas where skilled nursing intervention is required to assess the effectiveness of unskilled care (</w:t>
      </w:r>
      <w:r w:rsidR="27C082C3">
        <w:t>e.g.,</w:t>
      </w:r>
      <w:r>
        <w:t xml:space="preserve"> an RN may be needed to evaluate how well a wound is healing, assess for medication-based side effects, or monitor a member’s response to changes in their physical condition</w:t>
      </w:r>
      <w:r w:rsidR="62B8E908">
        <w:t>)</w:t>
      </w:r>
      <w:r w:rsidR="0C65DF65">
        <w:t>.</w:t>
      </w:r>
    </w:p>
    <w:p w14:paraId="787E2133" w14:textId="2542E630" w:rsidR="00B64BCC" w:rsidRPr="00664E2A" w:rsidRDefault="00B64BCC" w:rsidP="00FB3C1A">
      <w:pPr>
        <w:pStyle w:val="ListParagraph"/>
        <w:numPr>
          <w:ilvl w:val="0"/>
          <w:numId w:val="112"/>
        </w:numPr>
        <w:spacing w:before="80" w:after="80"/>
        <w:rPr>
          <w:color w:val="000000" w:themeColor="text1"/>
        </w:rPr>
      </w:pPr>
      <w:r>
        <w:t>Evaluate the Capacity of Unskilled Caregivers</w:t>
      </w:r>
      <w:r w:rsidR="79F1BEA6">
        <w:t xml:space="preserve"> -</w:t>
      </w:r>
      <w:r>
        <w:t xml:space="preserve"> </w:t>
      </w:r>
      <w:r w:rsidR="14899850">
        <w:t>a</w:t>
      </w:r>
      <w:r>
        <w:t>ssess the skills and training of the unskilled care givers such as family members, to determine whether they are able to adequately carry out the care plan and manage any complications.</w:t>
      </w:r>
    </w:p>
    <w:p w14:paraId="26BBBECF" w14:textId="77777777" w:rsidR="00EA5038" w:rsidRDefault="00EA5038" w:rsidP="00EA503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00B64BCC" w14:paraId="422391AD" w14:textId="77777777" w:rsidTr="70EAD96A">
        <w:trPr>
          <w:trHeight w:val="270"/>
        </w:trPr>
        <w:tc>
          <w:tcPr>
            <w:tcW w:w="2925" w:type="dxa"/>
            <w:tcBorders>
              <w:top w:val="single" w:sz="6" w:space="0" w:color="auto"/>
              <w:left w:val="single" w:sz="6" w:space="0" w:color="auto"/>
            </w:tcBorders>
            <w:tcMar>
              <w:left w:w="90" w:type="dxa"/>
              <w:right w:w="90" w:type="dxa"/>
            </w:tcMar>
          </w:tcPr>
          <w:p w14:paraId="5B5F6981" w14:textId="724331ED" w:rsidR="00B64BCC" w:rsidRDefault="00EA5038">
            <w:pPr>
              <w:spacing w:before="80" w:after="80" w:line="259" w:lineRule="auto"/>
              <w:jc w:val="both"/>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765F53ED" w14:textId="77777777" w:rsidR="00B64BCC" w:rsidRDefault="00B64BCC">
            <w:pPr>
              <w:spacing w:before="80" w:after="80" w:line="259" w:lineRule="auto"/>
              <w:jc w:val="both"/>
              <w:rPr>
                <w:color w:val="000000" w:themeColor="text1"/>
              </w:rPr>
            </w:pPr>
            <w:r w:rsidRPr="7C7DC54C">
              <w:rPr>
                <w:b/>
                <w:bCs/>
              </w:rPr>
              <w:t>Definition</w:t>
            </w:r>
          </w:p>
        </w:tc>
      </w:tr>
      <w:tr w:rsidR="00B64BCC" w14:paraId="517E00A6" w14:textId="77777777" w:rsidTr="70EAD96A">
        <w:trPr>
          <w:trHeight w:val="270"/>
        </w:trPr>
        <w:tc>
          <w:tcPr>
            <w:tcW w:w="2925" w:type="dxa"/>
            <w:tcBorders>
              <w:left w:val="single" w:sz="6" w:space="0" w:color="auto"/>
            </w:tcBorders>
            <w:tcMar>
              <w:left w:w="90" w:type="dxa"/>
              <w:right w:w="90" w:type="dxa"/>
            </w:tcMar>
          </w:tcPr>
          <w:p w14:paraId="699866F2" w14:textId="77777777" w:rsidR="00B64BCC" w:rsidRDefault="00B64BCC">
            <w:pPr>
              <w:spacing w:before="80" w:after="80" w:line="259" w:lineRule="auto"/>
              <w:rPr>
                <w:color w:val="000000" w:themeColor="text1"/>
              </w:rPr>
            </w:pPr>
            <w:r w:rsidRPr="7C7DC54C">
              <w:t>Yes</w:t>
            </w:r>
          </w:p>
        </w:tc>
        <w:tc>
          <w:tcPr>
            <w:tcW w:w="6435" w:type="dxa"/>
            <w:tcBorders>
              <w:right w:val="single" w:sz="6" w:space="0" w:color="auto"/>
            </w:tcBorders>
            <w:tcMar>
              <w:left w:w="90" w:type="dxa"/>
              <w:right w:w="90" w:type="dxa"/>
            </w:tcMar>
          </w:tcPr>
          <w:p w14:paraId="16B24E99" w14:textId="538735F8" w:rsidR="00B64BCC" w:rsidRDefault="00B64BCC">
            <w:pPr>
              <w:spacing w:before="80" w:after="80" w:line="259" w:lineRule="auto"/>
            </w:pPr>
            <w:r>
              <w:t xml:space="preserve">The member requires skilled nursing for management and evaluation of their care plan </w:t>
            </w:r>
            <w:r w:rsidR="39BFC3DB">
              <w:t>and</w:t>
            </w:r>
            <w:r>
              <w:t xml:space="preserve"> the member’s underlying conditions or complications require an RN to ensure that essential unskilled care is achieving its purpose</w:t>
            </w:r>
          </w:p>
        </w:tc>
      </w:tr>
      <w:tr w:rsidR="00B64BCC" w14:paraId="522BE0D9" w14:textId="77777777" w:rsidTr="70EAD96A">
        <w:trPr>
          <w:trHeight w:val="270"/>
        </w:trPr>
        <w:tc>
          <w:tcPr>
            <w:tcW w:w="2925" w:type="dxa"/>
            <w:tcBorders>
              <w:left w:val="single" w:sz="6" w:space="0" w:color="auto"/>
              <w:bottom w:val="single" w:sz="6" w:space="0" w:color="auto"/>
            </w:tcBorders>
            <w:tcMar>
              <w:left w:w="90" w:type="dxa"/>
              <w:right w:w="90" w:type="dxa"/>
            </w:tcMar>
          </w:tcPr>
          <w:p w14:paraId="69EBBB91" w14:textId="77777777" w:rsidR="00B64BCC" w:rsidRDefault="00B64BCC">
            <w:pPr>
              <w:spacing w:before="80" w:after="80" w:line="259" w:lineRule="auto"/>
              <w:rPr>
                <w:color w:val="000000" w:themeColor="text1"/>
              </w:rPr>
            </w:pPr>
            <w:r w:rsidRPr="7C7DC54C">
              <w:t>No</w:t>
            </w:r>
          </w:p>
        </w:tc>
        <w:tc>
          <w:tcPr>
            <w:tcW w:w="6435" w:type="dxa"/>
            <w:tcBorders>
              <w:bottom w:val="single" w:sz="6" w:space="0" w:color="auto"/>
              <w:right w:val="single" w:sz="6" w:space="0" w:color="auto"/>
            </w:tcBorders>
            <w:tcMar>
              <w:left w:w="90" w:type="dxa"/>
              <w:right w:w="90" w:type="dxa"/>
            </w:tcMar>
          </w:tcPr>
          <w:p w14:paraId="13878CA9" w14:textId="2A0A2872" w:rsidR="00B64BCC" w:rsidRDefault="00B64BCC">
            <w:pPr>
              <w:spacing w:before="80" w:after="80" w:line="259" w:lineRule="auto"/>
            </w:pPr>
            <w:r>
              <w:t xml:space="preserve">The member </w:t>
            </w:r>
            <w:r w:rsidR="74C19871">
              <w:t>does not</w:t>
            </w:r>
            <w:r>
              <w:t xml:space="preserve"> require skilled nursing for management and evaluation of their care plan </w:t>
            </w:r>
            <w:r w:rsidR="658D92EF">
              <w:t>or</w:t>
            </w:r>
            <w:r>
              <w:t xml:space="preserve"> the member’s underlying conditions or complications </w:t>
            </w:r>
            <w:r w:rsidR="019C2B4A">
              <w:t>do not</w:t>
            </w:r>
            <w:r>
              <w:t xml:space="preserve"> require an RN to ensure that essential unskilled care is achieving its purpose</w:t>
            </w:r>
          </w:p>
        </w:tc>
      </w:tr>
    </w:tbl>
    <w:p w14:paraId="4B0CF694" w14:textId="214BC337" w:rsidR="00B64BCC" w:rsidRDefault="00B64BCC" w:rsidP="53614F40">
      <w:pPr>
        <w:spacing w:before="80" w:after="80"/>
        <w:rPr>
          <w:color w:val="000000" w:themeColor="text1"/>
        </w:rPr>
      </w:pPr>
    </w:p>
    <w:p w14:paraId="10ADB248" w14:textId="6B8D96E6" w:rsidR="08BF76A5" w:rsidRDefault="08BF76A5" w:rsidP="08BF76A5">
      <w:pPr>
        <w:spacing w:before="80" w:after="80"/>
        <w:rPr>
          <w:color w:val="000000" w:themeColor="text1"/>
        </w:rPr>
      </w:pPr>
    </w:p>
    <w:p w14:paraId="2729BC14" w14:textId="5833E014" w:rsidR="5915F5D6" w:rsidRDefault="00E30F58" w:rsidP="08BF76A5">
      <w:pPr>
        <w:pStyle w:val="Heading3"/>
        <w:keepNext w:val="0"/>
        <w:keepLines w:val="0"/>
        <w:spacing w:before="80" w:after="80"/>
        <w:rPr>
          <w:b w:val="0"/>
          <w:bCs w:val="0"/>
          <w:color w:val="000000" w:themeColor="text1"/>
        </w:rPr>
      </w:pPr>
      <w:r>
        <w:t>9</w:t>
      </w:r>
      <w:r w:rsidR="5915F5D6">
        <w:t xml:space="preserve">.1 </w:t>
      </w:r>
      <w:r w:rsidR="00F80C6C">
        <w:t>-</w:t>
      </w:r>
      <w:r w:rsidR="5915F5D6">
        <w:t xml:space="preserve"> </w:t>
      </w:r>
      <w:r w:rsidR="00FE1B88">
        <w:t xml:space="preserve">How </w:t>
      </w:r>
      <w:r w:rsidR="5915F5D6">
        <w:t>frequently does this occur?</w:t>
      </w:r>
    </w:p>
    <w:p w14:paraId="5FCFDE0C" w14:textId="08541CDE" w:rsidR="5915F5D6" w:rsidRDefault="5915F5D6" w:rsidP="08BF76A5">
      <w:pPr>
        <w:spacing w:before="80" w:after="80"/>
        <w:rPr>
          <w:color w:val="000000" w:themeColor="text1"/>
        </w:rPr>
      </w:pPr>
      <w:r w:rsidRPr="3774C670">
        <w:rPr>
          <w:b/>
          <w:bCs/>
          <w:color w:val="000000" w:themeColor="text1"/>
        </w:rPr>
        <w:t xml:space="preserve">Intent: </w:t>
      </w:r>
      <w:r w:rsidRPr="3774C670">
        <w:rPr>
          <w:color w:val="000000" w:themeColor="text1"/>
        </w:rPr>
        <w:t xml:space="preserve">This is a skip logic question and only asked if the member answered Yes to Question </w:t>
      </w:r>
      <w:r w:rsidR="00E30F58">
        <w:rPr>
          <w:color w:val="000000" w:themeColor="text1"/>
        </w:rPr>
        <w:t>9</w:t>
      </w:r>
      <w:r w:rsidRPr="3774C670">
        <w:rPr>
          <w:color w:val="000000" w:themeColor="text1"/>
        </w:rPr>
        <w:t xml:space="preserve">, indicating that the </w:t>
      </w:r>
      <w:r>
        <w:t xml:space="preserve">member requires skilled nursing to oversee and evaluate the execution of the </w:t>
      </w:r>
      <w:r>
        <w:lastRenderedPageBreak/>
        <w:t>care plan, particularly when the member has underlying conditions or complications that necessitate professional assessment and management. T</w:t>
      </w:r>
      <w:r w:rsidRPr="3774C670">
        <w:rPr>
          <w:color w:val="000000" w:themeColor="text1"/>
        </w:rPr>
        <w:t xml:space="preserve">he intent of this item is to quantify the frequency of </w:t>
      </w:r>
      <w:r w:rsidR="76A0ED76">
        <w:t>nursing oversite and evaluation of the care plan</w:t>
      </w:r>
      <w:r>
        <w:t>.</w:t>
      </w:r>
    </w:p>
    <w:p w14:paraId="40E18A4A" w14:textId="77777777" w:rsidR="00664E2A" w:rsidRDefault="5915F5D6" w:rsidP="3774C670">
      <w:pPr>
        <w:spacing w:before="80" w:after="80"/>
        <w:rPr>
          <w:b/>
          <w:bCs/>
          <w:color w:val="000000" w:themeColor="text1"/>
        </w:rPr>
      </w:pPr>
      <w:r w:rsidRPr="3774C670">
        <w:rPr>
          <w:b/>
          <w:bCs/>
          <w:color w:val="000000" w:themeColor="text1"/>
        </w:rPr>
        <w:t xml:space="preserve">Definitions: </w:t>
      </w:r>
    </w:p>
    <w:p w14:paraId="51C8C765" w14:textId="5234710B" w:rsidR="5915F5D6" w:rsidRPr="00664E2A" w:rsidRDefault="25E02382" w:rsidP="00FB3C1A">
      <w:pPr>
        <w:pStyle w:val="ListParagraph"/>
        <w:numPr>
          <w:ilvl w:val="0"/>
          <w:numId w:val="113"/>
        </w:numPr>
        <w:spacing w:before="80" w:after="80"/>
        <w:rPr>
          <w:color w:val="000000" w:themeColor="text1"/>
        </w:rPr>
      </w:pPr>
      <w:r>
        <w:t>Skilled Nursing for Management and Evaluation - this refers to the role of an RN in overseeing, monitoring, and evaluating a member's care plan. Skilled nursing involves clinical judgment and the application of nursing knowledge to assess the member's progress, manage symptoms, and make adjustments as needed.</w:t>
      </w:r>
    </w:p>
    <w:p w14:paraId="5DCA3726" w14:textId="052B8248" w:rsidR="25E02382" w:rsidRPr="00664E2A" w:rsidRDefault="25E02382" w:rsidP="00FB3C1A">
      <w:pPr>
        <w:pStyle w:val="ListParagraph"/>
        <w:numPr>
          <w:ilvl w:val="0"/>
          <w:numId w:val="113"/>
        </w:numPr>
        <w:spacing w:before="80" w:after="80"/>
        <w:rPr>
          <w:color w:val="000000" w:themeColor="text1"/>
        </w:rPr>
      </w:pPr>
      <w:r>
        <w:t>Underlying Conditions or Complications - these refer to existing health conditions (e.g., chronic illnesses, complex medical histories, or acute complications) that may complicate the member’s care or response to treatment. Such conditions may require a more comprehensive and skilled approach to prevent deterioration or ensure recovery.</w:t>
      </w:r>
    </w:p>
    <w:p w14:paraId="12A3CA7A" w14:textId="600BE487" w:rsidR="25E02382" w:rsidRPr="00664E2A" w:rsidRDefault="25E02382" w:rsidP="00FB3C1A">
      <w:pPr>
        <w:pStyle w:val="ListParagraph"/>
        <w:numPr>
          <w:ilvl w:val="0"/>
          <w:numId w:val="113"/>
        </w:numPr>
        <w:spacing w:before="80" w:after="80"/>
        <w:rPr>
          <w:color w:val="000000" w:themeColor="text1"/>
        </w:rPr>
      </w:pPr>
      <w:r>
        <w:t>Essential Unskilled Care - care that is necessary for the member’s basic well-being, such as medication administration, wound care, or assistance with mobility, that is typically provided by unskilled caregivers or family members. However, when complications arise, skilled nursing is needed to ensure that these tasks are carried out correctly and effectively.</w:t>
      </w:r>
    </w:p>
    <w:p w14:paraId="3DAE6F02" w14:textId="2D3C4147" w:rsidR="5915F5D6" w:rsidRDefault="5915F5D6" w:rsidP="08BF76A5">
      <w:pPr>
        <w:spacing w:before="80" w:after="80"/>
        <w:rPr>
          <w:color w:val="000000" w:themeColor="text1"/>
        </w:rPr>
      </w:pPr>
      <w:r w:rsidRPr="3774C670">
        <w:rPr>
          <w:b/>
          <w:bCs/>
          <w:color w:val="000000" w:themeColor="text1"/>
        </w:rPr>
        <w:t xml:space="preserve">Steps for Assessment: </w:t>
      </w:r>
      <w:r w:rsidRPr="3774C670">
        <w:rPr>
          <w:color w:val="000000" w:themeColor="text1"/>
        </w:rPr>
        <w:t xml:space="preserve">Ask the member and/or caregiver directly how frequently the member requires the nursing </w:t>
      </w:r>
      <w:r w:rsidR="27BD00C6" w:rsidRPr="3774C670">
        <w:rPr>
          <w:color w:val="000000" w:themeColor="text1"/>
        </w:rPr>
        <w:t>management</w:t>
      </w:r>
      <w:r w:rsidR="08FC5912" w:rsidRPr="3774C670">
        <w:rPr>
          <w:color w:val="000000" w:themeColor="text1"/>
        </w:rPr>
        <w:t xml:space="preserve"> and evaluation of the care plan</w:t>
      </w:r>
      <w:r w:rsidRPr="3774C670">
        <w:rPr>
          <w:color w:val="000000" w:themeColor="text1"/>
        </w:rPr>
        <w:t>.</w:t>
      </w:r>
    </w:p>
    <w:p w14:paraId="0A5895B5" w14:textId="77777777" w:rsidR="00386309" w:rsidRDefault="00386309" w:rsidP="0038630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940"/>
        <w:gridCol w:w="6404"/>
      </w:tblGrid>
      <w:tr w:rsidR="008344AF" w14:paraId="3E27C6C7" w14:textId="77777777" w:rsidTr="08BF76A5">
        <w:trPr>
          <w:trHeight w:val="300"/>
        </w:trPr>
        <w:tc>
          <w:tcPr>
            <w:tcW w:w="2940" w:type="dxa"/>
            <w:tcBorders>
              <w:top w:val="single" w:sz="6" w:space="0" w:color="auto"/>
              <w:left w:val="single" w:sz="6" w:space="0" w:color="auto"/>
            </w:tcBorders>
            <w:tcMar>
              <w:left w:w="90" w:type="dxa"/>
              <w:right w:w="90" w:type="dxa"/>
            </w:tcMar>
          </w:tcPr>
          <w:p w14:paraId="1395EFBE" w14:textId="2B492BEF" w:rsidR="08BF76A5" w:rsidRPr="00A01327" w:rsidRDefault="00386309" w:rsidP="08BF76A5">
            <w:pPr>
              <w:spacing w:before="80" w:after="80" w:line="259" w:lineRule="auto"/>
              <w:rPr>
                <w:b/>
                <w:bCs/>
                <w:color w:val="000000" w:themeColor="text1"/>
              </w:rPr>
            </w:pPr>
            <w:r w:rsidRPr="00A01327">
              <w:rPr>
                <w:b/>
                <w:bCs/>
                <w:color w:val="000000" w:themeColor="text1"/>
              </w:rPr>
              <w:t>Response</w:t>
            </w:r>
          </w:p>
        </w:tc>
        <w:tc>
          <w:tcPr>
            <w:tcW w:w="6404" w:type="dxa"/>
            <w:tcBorders>
              <w:top w:val="single" w:sz="6" w:space="0" w:color="auto"/>
              <w:right w:val="single" w:sz="6" w:space="0" w:color="auto"/>
            </w:tcBorders>
            <w:tcMar>
              <w:left w:w="90" w:type="dxa"/>
              <w:right w:w="90" w:type="dxa"/>
            </w:tcMar>
          </w:tcPr>
          <w:p w14:paraId="5F27688D" w14:textId="795F5762" w:rsidR="08BF76A5" w:rsidRPr="00A01327" w:rsidRDefault="08BF76A5" w:rsidP="08BF76A5">
            <w:pPr>
              <w:spacing w:before="80" w:after="80" w:line="259" w:lineRule="auto"/>
              <w:rPr>
                <w:color w:val="000000" w:themeColor="text1"/>
              </w:rPr>
            </w:pPr>
            <w:r w:rsidRPr="00A01327">
              <w:rPr>
                <w:b/>
                <w:bCs/>
                <w:color w:val="000000" w:themeColor="text1"/>
              </w:rPr>
              <w:t>Definition</w:t>
            </w:r>
          </w:p>
        </w:tc>
      </w:tr>
      <w:tr w:rsidR="008344AF" w14:paraId="4030B154" w14:textId="77777777" w:rsidTr="08BF76A5">
        <w:trPr>
          <w:trHeight w:val="300"/>
        </w:trPr>
        <w:tc>
          <w:tcPr>
            <w:tcW w:w="2940" w:type="dxa"/>
            <w:tcBorders>
              <w:left w:val="single" w:sz="6" w:space="0" w:color="auto"/>
              <w:bottom w:val="single" w:sz="6" w:space="0" w:color="auto"/>
            </w:tcBorders>
            <w:tcMar>
              <w:left w:w="90" w:type="dxa"/>
              <w:right w:w="90" w:type="dxa"/>
            </w:tcMar>
          </w:tcPr>
          <w:p w14:paraId="0890CB4D" w14:textId="04B02BAF" w:rsidR="08BF76A5" w:rsidRDefault="00E51E64" w:rsidP="08BF76A5">
            <w:pPr>
              <w:spacing w:before="80" w:after="80" w:line="259" w:lineRule="auto"/>
              <w:rPr>
                <w:color w:val="000000" w:themeColor="text1"/>
              </w:rPr>
            </w:pPr>
            <w:r>
              <w:rPr>
                <w:color w:val="000000" w:themeColor="text1"/>
              </w:rPr>
              <w:t>Daily</w:t>
            </w:r>
          </w:p>
        </w:tc>
        <w:tc>
          <w:tcPr>
            <w:tcW w:w="6404" w:type="dxa"/>
            <w:tcBorders>
              <w:bottom w:val="single" w:sz="6" w:space="0" w:color="auto"/>
              <w:right w:val="single" w:sz="6" w:space="0" w:color="auto"/>
            </w:tcBorders>
            <w:tcMar>
              <w:left w:w="90" w:type="dxa"/>
              <w:right w:w="90" w:type="dxa"/>
            </w:tcMar>
          </w:tcPr>
          <w:p w14:paraId="500449B2" w14:textId="643BE8A4" w:rsidR="08BF76A5" w:rsidRDefault="003103AE" w:rsidP="08BF76A5">
            <w:pPr>
              <w:spacing w:before="80" w:after="80" w:line="259" w:lineRule="auto"/>
              <w:rPr>
                <w:color w:val="000000" w:themeColor="text1"/>
              </w:rPr>
            </w:pPr>
            <w:r>
              <w:t>The member requires skilled nursing for management and evaluation of their care plan daily</w:t>
            </w:r>
          </w:p>
        </w:tc>
      </w:tr>
      <w:tr w:rsidR="008344AF" w14:paraId="428B64C3" w14:textId="77777777" w:rsidTr="08BF76A5">
        <w:trPr>
          <w:trHeight w:val="300"/>
        </w:trPr>
        <w:tc>
          <w:tcPr>
            <w:tcW w:w="2940" w:type="dxa"/>
            <w:tcBorders>
              <w:left w:val="single" w:sz="6" w:space="0" w:color="auto"/>
              <w:bottom w:val="single" w:sz="6" w:space="0" w:color="auto"/>
            </w:tcBorders>
            <w:tcMar>
              <w:left w:w="90" w:type="dxa"/>
              <w:right w:w="90" w:type="dxa"/>
            </w:tcMar>
          </w:tcPr>
          <w:p w14:paraId="2708D6D4" w14:textId="2E24101C" w:rsidR="08BF76A5" w:rsidRDefault="00E51E64" w:rsidP="08BF76A5">
            <w:pPr>
              <w:spacing w:before="80" w:after="80" w:line="259" w:lineRule="auto"/>
              <w:rPr>
                <w:color w:val="000000" w:themeColor="text1"/>
              </w:rPr>
            </w:pPr>
            <w:r>
              <w:rPr>
                <w:color w:val="000000" w:themeColor="text1"/>
              </w:rPr>
              <w:t>3-6 times per week</w:t>
            </w:r>
          </w:p>
        </w:tc>
        <w:tc>
          <w:tcPr>
            <w:tcW w:w="6404" w:type="dxa"/>
            <w:tcBorders>
              <w:bottom w:val="single" w:sz="6" w:space="0" w:color="auto"/>
              <w:right w:val="single" w:sz="6" w:space="0" w:color="auto"/>
            </w:tcBorders>
            <w:tcMar>
              <w:left w:w="90" w:type="dxa"/>
              <w:right w:w="90" w:type="dxa"/>
            </w:tcMar>
          </w:tcPr>
          <w:p w14:paraId="37764486" w14:textId="6958C29A" w:rsidR="08BF76A5" w:rsidRDefault="003103AE" w:rsidP="08BF76A5">
            <w:pPr>
              <w:spacing w:before="80" w:after="80" w:line="259" w:lineRule="auto"/>
              <w:rPr>
                <w:color w:val="000000" w:themeColor="text1"/>
              </w:rPr>
            </w:pPr>
            <w:r>
              <w:t>The member requires skilled nursing for management and evaluation of their care plan 3-6 times per week.</w:t>
            </w:r>
          </w:p>
        </w:tc>
      </w:tr>
      <w:tr w:rsidR="008344AF" w14:paraId="7B922A70" w14:textId="77777777" w:rsidTr="08BF76A5">
        <w:trPr>
          <w:trHeight w:val="300"/>
        </w:trPr>
        <w:tc>
          <w:tcPr>
            <w:tcW w:w="2940" w:type="dxa"/>
            <w:tcBorders>
              <w:left w:val="single" w:sz="6" w:space="0" w:color="auto"/>
              <w:bottom w:val="single" w:sz="6" w:space="0" w:color="auto"/>
            </w:tcBorders>
            <w:tcMar>
              <w:left w:w="90" w:type="dxa"/>
              <w:right w:w="90" w:type="dxa"/>
            </w:tcMar>
          </w:tcPr>
          <w:p w14:paraId="3FFE25B5" w14:textId="35D59713" w:rsidR="08BF76A5" w:rsidRDefault="00E51E64" w:rsidP="08BF76A5">
            <w:pPr>
              <w:spacing w:before="80" w:after="80" w:line="259" w:lineRule="auto"/>
              <w:rPr>
                <w:color w:val="000000" w:themeColor="text1"/>
              </w:rPr>
            </w:pPr>
            <w:r>
              <w:rPr>
                <w:color w:val="000000" w:themeColor="text1"/>
              </w:rPr>
              <w:t>1-2 times per week</w:t>
            </w:r>
          </w:p>
        </w:tc>
        <w:tc>
          <w:tcPr>
            <w:tcW w:w="6404" w:type="dxa"/>
            <w:tcBorders>
              <w:bottom w:val="single" w:sz="6" w:space="0" w:color="auto"/>
              <w:right w:val="single" w:sz="6" w:space="0" w:color="auto"/>
            </w:tcBorders>
            <w:tcMar>
              <w:left w:w="90" w:type="dxa"/>
              <w:right w:w="90" w:type="dxa"/>
            </w:tcMar>
          </w:tcPr>
          <w:p w14:paraId="2B4E902A" w14:textId="0D2E84C9" w:rsidR="08BF76A5" w:rsidRDefault="003103AE" w:rsidP="08BF76A5">
            <w:pPr>
              <w:spacing w:before="80" w:after="80" w:line="259" w:lineRule="auto"/>
              <w:rPr>
                <w:color w:val="000000" w:themeColor="text1"/>
              </w:rPr>
            </w:pPr>
            <w:r>
              <w:t>The member requires skilled nursing for management and evaluation of their care plan 1-2 times per week</w:t>
            </w:r>
          </w:p>
        </w:tc>
      </w:tr>
      <w:tr w:rsidR="008344AF" w14:paraId="6676AED1" w14:textId="77777777" w:rsidTr="08BF76A5">
        <w:trPr>
          <w:trHeight w:val="300"/>
        </w:trPr>
        <w:tc>
          <w:tcPr>
            <w:tcW w:w="2940" w:type="dxa"/>
            <w:tcBorders>
              <w:left w:val="single" w:sz="6" w:space="0" w:color="auto"/>
              <w:bottom w:val="single" w:sz="6" w:space="0" w:color="auto"/>
            </w:tcBorders>
            <w:tcMar>
              <w:left w:w="90" w:type="dxa"/>
              <w:right w:w="90" w:type="dxa"/>
            </w:tcMar>
          </w:tcPr>
          <w:p w14:paraId="5B38FBB6" w14:textId="711BD441" w:rsidR="08BF76A5" w:rsidRDefault="00E51E64" w:rsidP="08BF76A5">
            <w:pPr>
              <w:spacing w:before="80" w:after="80" w:line="259" w:lineRule="auto"/>
              <w:rPr>
                <w:color w:val="000000" w:themeColor="text1"/>
              </w:rPr>
            </w:pPr>
            <w:r>
              <w:rPr>
                <w:color w:val="000000" w:themeColor="text1"/>
              </w:rPr>
              <w:t>Several times a month</w:t>
            </w:r>
          </w:p>
        </w:tc>
        <w:tc>
          <w:tcPr>
            <w:tcW w:w="6404" w:type="dxa"/>
            <w:tcBorders>
              <w:bottom w:val="single" w:sz="6" w:space="0" w:color="auto"/>
              <w:right w:val="single" w:sz="6" w:space="0" w:color="auto"/>
            </w:tcBorders>
            <w:tcMar>
              <w:left w:w="90" w:type="dxa"/>
              <w:right w:w="90" w:type="dxa"/>
            </w:tcMar>
          </w:tcPr>
          <w:p w14:paraId="461123B8" w14:textId="4CA8C9A4" w:rsidR="08BF76A5" w:rsidRDefault="003103AE" w:rsidP="08BF76A5">
            <w:pPr>
              <w:spacing w:before="80" w:after="80" w:line="259" w:lineRule="auto"/>
              <w:rPr>
                <w:color w:val="000000" w:themeColor="text1"/>
              </w:rPr>
            </w:pPr>
            <w:r>
              <w:t xml:space="preserve">The member requires skilled nursing for management and evaluation of their care plan several times </w:t>
            </w:r>
            <w:r w:rsidR="00734F87">
              <w:t>per</w:t>
            </w:r>
            <w:r>
              <w:t xml:space="preserve"> month</w:t>
            </w:r>
          </w:p>
        </w:tc>
      </w:tr>
      <w:tr w:rsidR="008344AF" w14:paraId="2524EC1A" w14:textId="77777777" w:rsidTr="08BF76A5">
        <w:trPr>
          <w:trHeight w:val="300"/>
        </w:trPr>
        <w:tc>
          <w:tcPr>
            <w:tcW w:w="2940" w:type="dxa"/>
            <w:tcBorders>
              <w:left w:val="single" w:sz="6" w:space="0" w:color="auto"/>
              <w:bottom w:val="single" w:sz="6" w:space="0" w:color="auto"/>
            </w:tcBorders>
            <w:tcMar>
              <w:left w:w="90" w:type="dxa"/>
              <w:right w:w="90" w:type="dxa"/>
            </w:tcMar>
          </w:tcPr>
          <w:p w14:paraId="521D6751" w14:textId="44BFAC00" w:rsidR="08BF76A5" w:rsidRDefault="00E51E64" w:rsidP="08BF76A5">
            <w:pPr>
              <w:spacing w:before="80" w:after="80" w:line="259" w:lineRule="auto"/>
              <w:rPr>
                <w:color w:val="000000" w:themeColor="text1"/>
              </w:rPr>
            </w:pPr>
            <w:r>
              <w:rPr>
                <w:color w:val="000000" w:themeColor="text1"/>
              </w:rPr>
              <w:t>Monthly or less</w:t>
            </w:r>
          </w:p>
        </w:tc>
        <w:tc>
          <w:tcPr>
            <w:tcW w:w="6404" w:type="dxa"/>
            <w:tcBorders>
              <w:bottom w:val="single" w:sz="6" w:space="0" w:color="auto"/>
              <w:right w:val="single" w:sz="6" w:space="0" w:color="auto"/>
            </w:tcBorders>
            <w:tcMar>
              <w:left w:w="90" w:type="dxa"/>
              <w:right w:w="90" w:type="dxa"/>
            </w:tcMar>
          </w:tcPr>
          <w:p w14:paraId="12B69AFD" w14:textId="024C8262" w:rsidR="08BF76A5" w:rsidRDefault="00734F87" w:rsidP="08BF76A5">
            <w:pPr>
              <w:spacing w:before="80" w:after="80" w:line="259" w:lineRule="auto"/>
              <w:rPr>
                <w:color w:val="000000" w:themeColor="text1"/>
              </w:rPr>
            </w:pPr>
            <w:r>
              <w:t>The member requires skilled nursing for management and evaluation of their care plan once per month or less</w:t>
            </w:r>
          </w:p>
        </w:tc>
      </w:tr>
    </w:tbl>
    <w:p w14:paraId="71CB9A7D" w14:textId="79ECB273" w:rsidR="3C0137BF" w:rsidRDefault="7AD97AD9" w:rsidP="53614F40">
      <w:pPr>
        <w:spacing w:before="80" w:after="80"/>
      </w:pPr>
      <w:r w:rsidRPr="7AD97AD9">
        <w:t xml:space="preserve">___________________________________________________________________________________________ </w:t>
      </w:r>
    </w:p>
    <w:p w14:paraId="7A30CBA2" w14:textId="5B00B5D1" w:rsidR="7AD97AD9" w:rsidRDefault="7AD97AD9">
      <w:r>
        <w:br w:type="page"/>
      </w:r>
    </w:p>
    <w:p w14:paraId="416314BE" w14:textId="028846D7" w:rsidR="3C0137BF" w:rsidRPr="000359E2" w:rsidRDefault="4FD6D98C" w:rsidP="53614F40">
      <w:pPr>
        <w:pStyle w:val="Heading2"/>
        <w:spacing w:before="80" w:after="80"/>
      </w:pPr>
      <w:bookmarkStart w:id="43" w:name="_Toc1520549035"/>
      <w:bookmarkStart w:id="44" w:name="_Toc2047382239"/>
      <w:bookmarkStart w:id="45" w:name="_Toc226009422"/>
      <w:r w:rsidRPr="00C42A02">
        <w:lastRenderedPageBreak/>
        <w:t>Section 1</w:t>
      </w:r>
      <w:r w:rsidR="00EF76EC">
        <w:t>1</w:t>
      </w:r>
      <w:r w:rsidRPr="00C42A02">
        <w:t xml:space="preserve"> – Prevention</w:t>
      </w:r>
      <w:bookmarkEnd w:id="43"/>
      <w:bookmarkEnd w:id="44"/>
      <w:bookmarkEnd w:id="45"/>
    </w:p>
    <w:p w14:paraId="71670359" w14:textId="7AF5EF0A" w:rsidR="006620E8" w:rsidRDefault="6214AD51" w:rsidP="53614F40">
      <w:pPr>
        <w:spacing w:before="80" w:after="80"/>
      </w:pPr>
      <w:r w:rsidRPr="6214AD51">
        <w:rPr>
          <w:b/>
          <w:bCs/>
        </w:rPr>
        <w:t>Purpose:</w:t>
      </w:r>
      <w:r w:rsidRPr="6214AD51">
        <w:t xml:space="preserve"> This section is designed </w:t>
      </w:r>
      <w:r w:rsidR="6A6E9CA6">
        <w:t xml:space="preserve">to </w:t>
      </w:r>
      <w:r w:rsidRPr="6214AD51">
        <w:t xml:space="preserve">identify what preventive </w:t>
      </w:r>
      <w:r w:rsidRPr="00CF4C39">
        <w:t>healthcare</w:t>
      </w:r>
      <w:r w:rsidRPr="6214AD51">
        <w:t xml:space="preserve"> services a member has received. </w:t>
      </w:r>
    </w:p>
    <w:p w14:paraId="22B710D2" w14:textId="0BA5C443" w:rsidR="4E7F4D0C" w:rsidRDefault="6214AD51" w:rsidP="53614F40">
      <w:pPr>
        <w:spacing w:before="80" w:after="80"/>
      </w:pPr>
      <w:r w:rsidRPr="6214AD51">
        <w:rPr>
          <w:b/>
          <w:bCs/>
        </w:rPr>
        <w:t xml:space="preserve">Process: </w:t>
      </w:r>
      <w:r w:rsidRPr="6214AD51">
        <w:t>The questions in this section can be directly asked of the member</w:t>
      </w:r>
      <w:r w:rsidR="5A6D7574">
        <w:t xml:space="preserve"> and caregiver</w:t>
      </w:r>
      <w:r w:rsidRPr="6214AD51">
        <w:t xml:space="preserve">. </w:t>
      </w:r>
    </w:p>
    <w:p w14:paraId="52A3DBF7" w14:textId="0B310B2F" w:rsidR="4E7F4D0C" w:rsidRDefault="25EBF8B3" w:rsidP="53614F40">
      <w:pPr>
        <w:spacing w:before="80" w:after="80"/>
      </w:pPr>
      <w:r w:rsidRPr="7FF9F612">
        <w:rPr>
          <w:b/>
          <w:bCs/>
        </w:rPr>
        <w:t xml:space="preserve">Assessment Considerations: </w:t>
      </w:r>
      <w:r>
        <w:t>Some members may not know the specifics of an exam or a procedure that fulfills a screening recommendation. It may be helpful to lead into the questions by asking about appointments with specialists (</w:t>
      </w:r>
      <w:r w:rsidR="5449E476">
        <w:t>e.g.,</w:t>
      </w:r>
      <w:r>
        <w:t xml:space="preserve"> “have you seen a dentist this year?”) The assessor can then follow up to ascertain the specifics of treatments or prevention activities that occurred during that appointment or series of appointments. </w:t>
      </w:r>
    </w:p>
    <w:p w14:paraId="6865BF61" w14:textId="411A6285" w:rsidR="4E7F4D0C" w:rsidRDefault="53614F40" w:rsidP="53614F40">
      <w:pPr>
        <w:spacing w:before="80" w:after="80"/>
        <w:rPr>
          <w:b/>
          <w:bCs/>
        </w:rPr>
      </w:pPr>
      <w:r w:rsidRPr="70EAD96A">
        <w:rPr>
          <w:b/>
          <w:bCs/>
        </w:rPr>
        <w:t xml:space="preserve">Answer Structure: </w:t>
      </w:r>
      <w:r>
        <w:t>Check the most appropriate box (</w:t>
      </w:r>
      <w:r w:rsidR="3467F8E9">
        <w:t>Y</w:t>
      </w:r>
      <w:r>
        <w:t>es/</w:t>
      </w:r>
      <w:r w:rsidR="110CD044">
        <w:t>N</w:t>
      </w:r>
      <w:r>
        <w:t xml:space="preserve">o) based on what </w:t>
      </w:r>
      <w:r w:rsidR="00013704">
        <w:t>the nurse assessor</w:t>
      </w:r>
      <w:r>
        <w:t xml:space="preserve"> gather</w:t>
      </w:r>
      <w:r w:rsidR="00013704">
        <w:t>s</w:t>
      </w:r>
      <w:r>
        <w:t xml:space="preserve"> from interviewing the member. </w:t>
      </w:r>
    </w:p>
    <w:p w14:paraId="3590FE84" w14:textId="3498F23A" w:rsidR="4E7F4D0C" w:rsidRDefault="4E7F4D0C" w:rsidP="53614F40">
      <w:pPr>
        <w:spacing w:before="80" w:after="80"/>
      </w:pPr>
    </w:p>
    <w:p w14:paraId="615D5429" w14:textId="39707C21" w:rsidR="4E7F4D0C" w:rsidRDefault="4A30EDE4" w:rsidP="4A30EDE4">
      <w:pPr>
        <w:pStyle w:val="Heading3"/>
        <w:keepNext w:val="0"/>
        <w:keepLines w:val="0"/>
        <w:spacing w:before="80" w:after="80"/>
        <w:rPr>
          <w:b w:val="0"/>
          <w:bCs w:val="0"/>
          <w:color w:val="000000" w:themeColor="text1"/>
        </w:rPr>
      </w:pPr>
      <w:r w:rsidRPr="4A30EDE4">
        <w:t>1 - Has the member had a dental exam in the last year?</w:t>
      </w:r>
    </w:p>
    <w:p w14:paraId="0446CD3D" w14:textId="1BA34F86" w:rsidR="006620E8"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This item is intended to </w:t>
      </w:r>
      <w:r w:rsidR="00994FBF">
        <w:rPr>
          <w:color w:val="000000" w:themeColor="text1"/>
        </w:rPr>
        <w:t>determine</w:t>
      </w:r>
      <w:r w:rsidRPr="53614F40">
        <w:rPr>
          <w:color w:val="000000" w:themeColor="text1"/>
        </w:rPr>
        <w:t xml:space="preserve"> whether the member has had a dental exam in the last year. </w:t>
      </w:r>
    </w:p>
    <w:p w14:paraId="23AB5250" w14:textId="5C6FF285" w:rsidR="00FB793D" w:rsidRDefault="53614F40" w:rsidP="53614F40">
      <w:pPr>
        <w:spacing w:before="80" w:after="80"/>
        <w:rPr>
          <w:color w:val="000000" w:themeColor="text1"/>
        </w:rPr>
      </w:pPr>
      <w:r w:rsidRPr="70EAD96A">
        <w:rPr>
          <w:b/>
          <w:bCs/>
          <w:color w:val="000000" w:themeColor="text1"/>
        </w:rPr>
        <w:t>Definition</w:t>
      </w:r>
      <w:r w:rsidRPr="70EAD96A">
        <w:rPr>
          <w:color w:val="000000" w:themeColor="text1"/>
        </w:rPr>
        <w:t xml:space="preserve">: Dental </w:t>
      </w:r>
      <w:r w:rsidR="5207FF63" w:rsidRPr="6E72D527">
        <w:rPr>
          <w:color w:val="000000" w:themeColor="text1"/>
        </w:rPr>
        <w:t>E</w:t>
      </w:r>
      <w:r w:rsidRPr="6E72D527">
        <w:rPr>
          <w:color w:val="000000" w:themeColor="text1"/>
        </w:rPr>
        <w:t>xam</w:t>
      </w:r>
      <w:r w:rsidR="681CA2AC" w:rsidRPr="70EAD96A">
        <w:rPr>
          <w:color w:val="000000" w:themeColor="text1"/>
        </w:rPr>
        <w:t xml:space="preserve"> – </w:t>
      </w:r>
      <w:r w:rsidR="68B28768" w:rsidRPr="70EAD96A">
        <w:rPr>
          <w:color w:val="000000" w:themeColor="text1"/>
        </w:rPr>
        <w:t>a</w:t>
      </w:r>
      <w:r w:rsidR="681CA2AC" w:rsidRPr="70EAD96A">
        <w:rPr>
          <w:color w:val="000000" w:themeColor="text1"/>
        </w:rPr>
        <w:t xml:space="preserve"> </w:t>
      </w:r>
      <w:r w:rsidRPr="70EAD96A">
        <w:rPr>
          <w:color w:val="000000" w:themeColor="text1"/>
        </w:rPr>
        <w:t xml:space="preserve">comprehensive evaluation of teeth, gums, and oral health by a licensed dentist as a </w:t>
      </w:r>
      <w:r w:rsidR="00051094" w:rsidRPr="70EAD96A">
        <w:rPr>
          <w:color w:val="000000" w:themeColor="text1"/>
        </w:rPr>
        <w:t>Doctor of Dental Surgery</w:t>
      </w:r>
      <w:r w:rsidRPr="70EAD96A">
        <w:rPr>
          <w:color w:val="000000" w:themeColor="text1"/>
        </w:rPr>
        <w:t xml:space="preserve"> (DDS) or </w:t>
      </w:r>
      <w:r w:rsidR="00051094" w:rsidRPr="70EAD96A">
        <w:rPr>
          <w:color w:val="000000" w:themeColor="text1"/>
        </w:rPr>
        <w:t>Doctor of Dental Medicine</w:t>
      </w:r>
      <w:r w:rsidRPr="70EAD96A">
        <w:rPr>
          <w:color w:val="000000" w:themeColor="text1"/>
        </w:rPr>
        <w:t xml:space="preserve"> (DMD). It may include a visual examination with or without x-rays. </w:t>
      </w:r>
    </w:p>
    <w:p w14:paraId="5441C93C" w14:textId="77777777" w:rsidR="00D44F27"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xml:space="preserve">: Directly ask the member </w:t>
      </w:r>
      <w:r w:rsidR="5A163DFD" w:rsidRPr="7079D9EA">
        <w:rPr>
          <w:color w:val="000000" w:themeColor="text1"/>
        </w:rPr>
        <w:t>or caregiver</w:t>
      </w:r>
      <w:r w:rsidR="5551FB2B" w:rsidRPr="7079D9EA">
        <w:rPr>
          <w:color w:val="000000" w:themeColor="text1"/>
        </w:rPr>
        <w:t xml:space="preserve"> </w:t>
      </w:r>
      <w:r w:rsidRPr="53614F40">
        <w:rPr>
          <w:color w:val="000000" w:themeColor="text1"/>
        </w:rPr>
        <w:t xml:space="preserve">if </w:t>
      </w:r>
      <w:r w:rsidR="00E04C1C" w:rsidRPr="53614F40">
        <w:rPr>
          <w:color w:val="000000" w:themeColor="text1"/>
        </w:rPr>
        <w:t>the</w:t>
      </w:r>
      <w:r w:rsidR="00E04C1C" w:rsidRPr="7079D9EA">
        <w:rPr>
          <w:color w:val="000000" w:themeColor="text1"/>
        </w:rPr>
        <w:t xml:space="preserve"> member</w:t>
      </w:r>
      <w:r w:rsidR="5551FB2B" w:rsidRPr="7079D9EA">
        <w:rPr>
          <w:color w:val="000000" w:themeColor="text1"/>
        </w:rPr>
        <w:t xml:space="preserve"> </w:t>
      </w:r>
      <w:r w:rsidRPr="53614F40">
        <w:rPr>
          <w:color w:val="000000" w:themeColor="text1"/>
        </w:rPr>
        <w:t xml:space="preserve">had a dental exam in the past year. </w:t>
      </w:r>
    </w:p>
    <w:p w14:paraId="36FDB89E" w14:textId="77777777" w:rsidR="00C15D31" w:rsidRDefault="00C15D31" w:rsidP="00C15D31">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4E7F4D0C" w14:paraId="16D22936" w14:textId="77777777" w:rsidTr="70EAD96A">
        <w:trPr>
          <w:trHeight w:val="300"/>
        </w:trPr>
        <w:tc>
          <w:tcPr>
            <w:tcW w:w="2055" w:type="dxa"/>
            <w:tcMar>
              <w:left w:w="105" w:type="dxa"/>
              <w:right w:w="105" w:type="dxa"/>
            </w:tcMar>
            <w:vAlign w:val="center"/>
          </w:tcPr>
          <w:p w14:paraId="5801FC2B" w14:textId="09A24800" w:rsidR="4E7F4D0C" w:rsidRPr="00C15D31" w:rsidRDefault="00C15D31" w:rsidP="00C15D31">
            <w:pPr>
              <w:spacing w:before="80" w:after="80" w:line="259" w:lineRule="auto"/>
              <w:rPr>
                <w:b/>
                <w:bCs/>
              </w:rPr>
            </w:pPr>
            <w:r w:rsidRPr="00C15D31">
              <w:rPr>
                <w:b/>
                <w:bCs/>
              </w:rPr>
              <w:t>Response</w:t>
            </w:r>
          </w:p>
        </w:tc>
        <w:tc>
          <w:tcPr>
            <w:tcW w:w="7275" w:type="dxa"/>
            <w:tcMar>
              <w:left w:w="105" w:type="dxa"/>
              <w:right w:w="105" w:type="dxa"/>
            </w:tcMar>
            <w:vAlign w:val="center"/>
          </w:tcPr>
          <w:p w14:paraId="6B1723C9" w14:textId="31854261" w:rsidR="4E7F4D0C" w:rsidRPr="00C15D31" w:rsidRDefault="53614F40" w:rsidP="00C15D31">
            <w:pPr>
              <w:spacing w:before="80" w:after="80" w:line="259" w:lineRule="auto"/>
              <w:rPr>
                <w:b/>
                <w:bCs/>
              </w:rPr>
            </w:pPr>
            <w:r w:rsidRPr="00C15D31">
              <w:rPr>
                <w:b/>
                <w:bCs/>
              </w:rPr>
              <w:t>Definition</w:t>
            </w:r>
          </w:p>
        </w:tc>
      </w:tr>
      <w:tr w:rsidR="4E7F4D0C" w14:paraId="4F066F4E" w14:textId="77777777" w:rsidTr="70EAD96A">
        <w:trPr>
          <w:trHeight w:val="300"/>
        </w:trPr>
        <w:tc>
          <w:tcPr>
            <w:tcW w:w="2055" w:type="dxa"/>
            <w:tcMar>
              <w:left w:w="105" w:type="dxa"/>
              <w:right w:w="105" w:type="dxa"/>
            </w:tcMar>
          </w:tcPr>
          <w:p w14:paraId="0677BA2A" w14:textId="612FCA5B" w:rsidR="4E7F4D0C" w:rsidRDefault="53614F40" w:rsidP="53614F40">
            <w:pPr>
              <w:spacing w:before="80" w:after="80" w:line="259" w:lineRule="auto"/>
            </w:pPr>
            <w:r w:rsidRPr="53614F40">
              <w:t>Yes</w:t>
            </w:r>
          </w:p>
        </w:tc>
        <w:tc>
          <w:tcPr>
            <w:tcW w:w="7275" w:type="dxa"/>
            <w:tcMar>
              <w:left w:w="105" w:type="dxa"/>
              <w:right w:w="105" w:type="dxa"/>
            </w:tcMar>
          </w:tcPr>
          <w:p w14:paraId="60C1831D" w14:textId="6A098E14" w:rsidR="4E7F4D0C" w:rsidRDefault="53614F40" w:rsidP="53614F40">
            <w:pPr>
              <w:spacing w:before="80" w:after="80" w:line="259" w:lineRule="auto"/>
            </w:pPr>
            <w:r>
              <w:t xml:space="preserve">The member </w:t>
            </w:r>
            <w:r w:rsidR="5DE93ED8">
              <w:t xml:space="preserve">has </w:t>
            </w:r>
            <w:r>
              <w:t xml:space="preserve">had a dental exam </w:t>
            </w:r>
            <w:r w:rsidR="72AA1154">
              <w:t>in the last year</w:t>
            </w:r>
          </w:p>
        </w:tc>
      </w:tr>
      <w:tr w:rsidR="4E7F4D0C" w14:paraId="20885DF3" w14:textId="77777777" w:rsidTr="70EAD96A">
        <w:trPr>
          <w:trHeight w:val="300"/>
        </w:trPr>
        <w:tc>
          <w:tcPr>
            <w:tcW w:w="2055" w:type="dxa"/>
            <w:tcMar>
              <w:left w:w="105" w:type="dxa"/>
              <w:right w:w="105" w:type="dxa"/>
            </w:tcMar>
          </w:tcPr>
          <w:p w14:paraId="5DEF108D" w14:textId="168614A9" w:rsidR="4E7F4D0C" w:rsidRDefault="53614F40" w:rsidP="53614F40">
            <w:pPr>
              <w:spacing w:before="80" w:after="80" w:line="259" w:lineRule="auto"/>
            </w:pPr>
            <w:r w:rsidRPr="53614F40">
              <w:t>No</w:t>
            </w:r>
          </w:p>
        </w:tc>
        <w:tc>
          <w:tcPr>
            <w:tcW w:w="7275" w:type="dxa"/>
            <w:tcMar>
              <w:left w:w="105" w:type="dxa"/>
              <w:right w:w="105" w:type="dxa"/>
            </w:tcMar>
          </w:tcPr>
          <w:p w14:paraId="1809E006" w14:textId="31BECBD0" w:rsidR="4E7F4D0C" w:rsidRDefault="53614F40" w:rsidP="53614F40">
            <w:pPr>
              <w:spacing w:before="80" w:after="80" w:line="259" w:lineRule="auto"/>
            </w:pPr>
            <w:r>
              <w:t xml:space="preserve">The member has not had a dental exam in </w:t>
            </w:r>
            <w:r w:rsidR="373FE608">
              <w:t>last year</w:t>
            </w:r>
          </w:p>
        </w:tc>
      </w:tr>
      <w:tr w:rsidR="4E7F4D0C" w14:paraId="4C40E648" w14:textId="77777777" w:rsidTr="70EAD96A">
        <w:trPr>
          <w:trHeight w:val="300"/>
        </w:trPr>
        <w:tc>
          <w:tcPr>
            <w:tcW w:w="2055" w:type="dxa"/>
            <w:tcMar>
              <w:left w:w="105" w:type="dxa"/>
              <w:right w:w="105" w:type="dxa"/>
            </w:tcMar>
          </w:tcPr>
          <w:p w14:paraId="588A7A55" w14:textId="74B49599" w:rsidR="4E7F4D0C" w:rsidRDefault="53614F40" w:rsidP="53614F40">
            <w:pPr>
              <w:spacing w:before="80" w:after="80" w:line="259" w:lineRule="auto"/>
            </w:pPr>
            <w:r w:rsidRPr="53614F40">
              <w:t>Unknown</w:t>
            </w:r>
          </w:p>
        </w:tc>
        <w:tc>
          <w:tcPr>
            <w:tcW w:w="7275" w:type="dxa"/>
            <w:tcMar>
              <w:left w:w="105" w:type="dxa"/>
              <w:right w:w="105" w:type="dxa"/>
            </w:tcMar>
          </w:tcPr>
          <w:p w14:paraId="1A2AF838" w14:textId="35ECC948" w:rsidR="4E7F4D0C" w:rsidRDefault="1A32C386" w:rsidP="53614F40">
            <w:pPr>
              <w:spacing w:before="80" w:after="80" w:line="259" w:lineRule="auto"/>
            </w:pPr>
            <w:r>
              <w:t>The member is unsure if they had a dental exam in the last year</w:t>
            </w:r>
            <w:r w:rsidR="25314832">
              <w:t xml:space="preserve"> or information is unavailable</w:t>
            </w:r>
          </w:p>
        </w:tc>
      </w:tr>
    </w:tbl>
    <w:p w14:paraId="328A0D78" w14:textId="50614CFE" w:rsidR="4E7F4D0C" w:rsidRDefault="4E7F4D0C" w:rsidP="53614F40">
      <w:pPr>
        <w:spacing w:before="80" w:after="80"/>
        <w:rPr>
          <w:color w:val="000000" w:themeColor="text1"/>
        </w:rPr>
      </w:pPr>
    </w:p>
    <w:p w14:paraId="76A04E15" w14:textId="7F28D910" w:rsidR="7AD97AD9" w:rsidRDefault="7AD97AD9"/>
    <w:p w14:paraId="529B53B6" w14:textId="41AA3DA7" w:rsidR="4E7F4D0C" w:rsidRDefault="4A30EDE4" w:rsidP="4A30EDE4">
      <w:pPr>
        <w:pStyle w:val="Heading3"/>
        <w:keepNext w:val="0"/>
        <w:keepLines w:val="0"/>
        <w:spacing w:before="80" w:after="80"/>
        <w:rPr>
          <w:b w:val="0"/>
          <w:bCs w:val="0"/>
          <w:color w:val="000000" w:themeColor="text1"/>
        </w:rPr>
      </w:pPr>
      <w:r w:rsidRPr="4A30EDE4">
        <w:t>2 - Has the member had an eye exam in the last year?</w:t>
      </w:r>
    </w:p>
    <w:p w14:paraId="26580260" w14:textId="3E4E7EC2" w:rsidR="0011629D"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This item is intended to </w:t>
      </w:r>
      <w:r w:rsidR="0037310B">
        <w:rPr>
          <w:color w:val="000000" w:themeColor="text1"/>
        </w:rPr>
        <w:t>determine</w:t>
      </w:r>
      <w:r w:rsidRPr="53614F40">
        <w:rPr>
          <w:color w:val="000000" w:themeColor="text1"/>
        </w:rPr>
        <w:t xml:space="preserve"> whether the member has had </w:t>
      </w:r>
      <w:r w:rsidR="5551FB2B" w:rsidRPr="7079D9EA">
        <w:rPr>
          <w:color w:val="000000" w:themeColor="text1"/>
        </w:rPr>
        <w:t>a</w:t>
      </w:r>
      <w:r w:rsidR="4A099CF5" w:rsidRPr="7079D9EA">
        <w:rPr>
          <w:color w:val="000000" w:themeColor="text1"/>
        </w:rPr>
        <w:t>n</w:t>
      </w:r>
      <w:r w:rsidRPr="53614F40">
        <w:rPr>
          <w:color w:val="000000" w:themeColor="text1"/>
        </w:rPr>
        <w:t xml:space="preserve"> eye exam in the </w:t>
      </w:r>
      <w:r w:rsidR="7E24687A" w:rsidRPr="7079D9EA">
        <w:rPr>
          <w:color w:val="000000" w:themeColor="text1"/>
        </w:rPr>
        <w:t>l</w:t>
      </w:r>
      <w:r w:rsidR="5551FB2B" w:rsidRPr="7079D9EA">
        <w:rPr>
          <w:color w:val="000000" w:themeColor="text1"/>
        </w:rPr>
        <w:t>ast</w:t>
      </w:r>
      <w:r w:rsidRPr="53614F40">
        <w:rPr>
          <w:color w:val="000000" w:themeColor="text1"/>
        </w:rPr>
        <w:t xml:space="preserve"> year. </w:t>
      </w:r>
    </w:p>
    <w:p w14:paraId="730D67C6" w14:textId="68974629" w:rsidR="005C501F" w:rsidRDefault="53614F40" w:rsidP="53614F40">
      <w:pPr>
        <w:spacing w:before="80" w:after="80"/>
        <w:rPr>
          <w:color w:val="000000" w:themeColor="text1"/>
        </w:rPr>
      </w:pPr>
      <w:r w:rsidRPr="70EAD96A">
        <w:rPr>
          <w:b/>
          <w:bCs/>
          <w:color w:val="000000" w:themeColor="text1"/>
        </w:rPr>
        <w:t>Definition</w:t>
      </w:r>
      <w:r w:rsidRPr="70EAD96A">
        <w:rPr>
          <w:color w:val="000000" w:themeColor="text1"/>
        </w:rPr>
        <w:t>: Eye Exam</w:t>
      </w:r>
      <w:r w:rsidR="2F7AB96A" w:rsidRPr="70EAD96A">
        <w:rPr>
          <w:color w:val="000000" w:themeColor="text1"/>
        </w:rPr>
        <w:t xml:space="preserve"> – </w:t>
      </w:r>
      <w:r w:rsidR="77B7B79A" w:rsidRPr="70EAD96A">
        <w:rPr>
          <w:color w:val="000000" w:themeColor="text1"/>
        </w:rPr>
        <w:t>a</w:t>
      </w:r>
      <w:r w:rsidR="2F7AB96A" w:rsidRPr="70EAD96A">
        <w:rPr>
          <w:color w:val="000000" w:themeColor="text1"/>
        </w:rPr>
        <w:t xml:space="preserve"> </w:t>
      </w:r>
      <w:r w:rsidRPr="70EAD96A">
        <w:rPr>
          <w:color w:val="000000" w:themeColor="text1"/>
        </w:rPr>
        <w:t xml:space="preserve">comprehensive eye examination is a general evaluation of the complete visual system, including history, general medical observation, external and ophthalmoscopic examinations, gross visual field and basic sensorimotor examination. </w:t>
      </w:r>
    </w:p>
    <w:p w14:paraId="4ED7B148" w14:textId="6453005A" w:rsidR="4E7F4D0C" w:rsidRDefault="53614F40" w:rsidP="53614F40">
      <w:pPr>
        <w:spacing w:before="80" w:after="80"/>
        <w:rPr>
          <w:color w:val="000000" w:themeColor="text1"/>
        </w:rPr>
      </w:pPr>
      <w:r w:rsidRPr="53614F40">
        <w:rPr>
          <w:b/>
          <w:bCs/>
          <w:color w:val="000000" w:themeColor="text1"/>
        </w:rPr>
        <w:lastRenderedPageBreak/>
        <w:t>Steps for Assessment</w:t>
      </w:r>
      <w:r w:rsidRPr="53614F40">
        <w:rPr>
          <w:color w:val="000000" w:themeColor="text1"/>
        </w:rPr>
        <w:t xml:space="preserve">: Directly ask the member </w:t>
      </w:r>
      <w:r w:rsidR="3DF762E7" w:rsidRPr="7079D9EA">
        <w:rPr>
          <w:color w:val="000000" w:themeColor="text1"/>
        </w:rPr>
        <w:t xml:space="preserve">or caregiver </w:t>
      </w:r>
      <w:r w:rsidRPr="53614F40">
        <w:rPr>
          <w:color w:val="000000" w:themeColor="text1"/>
        </w:rPr>
        <w:t>whether the</w:t>
      </w:r>
      <w:r w:rsidR="005C501F">
        <w:rPr>
          <w:color w:val="000000" w:themeColor="text1"/>
        </w:rPr>
        <w:t xml:space="preserve"> </w:t>
      </w:r>
      <w:r w:rsidR="5BC71C79" w:rsidRPr="7079D9EA">
        <w:rPr>
          <w:color w:val="000000" w:themeColor="text1"/>
        </w:rPr>
        <w:t>member</w:t>
      </w:r>
      <w:r w:rsidR="5551FB2B" w:rsidRPr="7079D9EA">
        <w:rPr>
          <w:color w:val="000000" w:themeColor="text1"/>
        </w:rPr>
        <w:t xml:space="preserve"> ha</w:t>
      </w:r>
      <w:r w:rsidR="2C23FDE8" w:rsidRPr="7079D9EA">
        <w:rPr>
          <w:color w:val="000000" w:themeColor="text1"/>
        </w:rPr>
        <w:t>s</w:t>
      </w:r>
      <w:r w:rsidRPr="53614F40">
        <w:rPr>
          <w:color w:val="000000" w:themeColor="text1"/>
        </w:rPr>
        <w:t xml:space="preserve"> had an eye exam in the past year. If the member is unsure, explain that they likely would have had an exam if they have had an appointment with an optometrist or ophthalmologist in the past year. </w:t>
      </w:r>
    </w:p>
    <w:p w14:paraId="233D3125" w14:textId="77777777" w:rsidR="00B644E8" w:rsidRDefault="00B644E8" w:rsidP="00B644E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4E7F4D0C" w14:paraId="54FC6646" w14:textId="77777777" w:rsidTr="70EAD96A">
        <w:trPr>
          <w:trHeight w:val="285"/>
        </w:trPr>
        <w:tc>
          <w:tcPr>
            <w:tcW w:w="2055" w:type="dxa"/>
            <w:tcMar>
              <w:left w:w="105" w:type="dxa"/>
              <w:right w:w="105" w:type="dxa"/>
            </w:tcMar>
            <w:vAlign w:val="center"/>
          </w:tcPr>
          <w:p w14:paraId="09916015" w14:textId="382F7C4E" w:rsidR="4E7F4D0C" w:rsidRDefault="00B644E8" w:rsidP="00B644E8">
            <w:pPr>
              <w:spacing w:before="80" w:after="80" w:line="259" w:lineRule="auto"/>
            </w:pPr>
            <w:r>
              <w:rPr>
                <w:b/>
                <w:bCs/>
              </w:rPr>
              <w:t>Response</w:t>
            </w:r>
          </w:p>
        </w:tc>
        <w:tc>
          <w:tcPr>
            <w:tcW w:w="7275" w:type="dxa"/>
            <w:tcMar>
              <w:left w:w="105" w:type="dxa"/>
              <w:right w:w="105" w:type="dxa"/>
            </w:tcMar>
            <w:vAlign w:val="center"/>
          </w:tcPr>
          <w:p w14:paraId="7BA8AF1A" w14:textId="7B8B330C" w:rsidR="4E7F4D0C" w:rsidRDefault="53614F40" w:rsidP="00B644E8">
            <w:pPr>
              <w:spacing w:before="80" w:after="80" w:line="259" w:lineRule="auto"/>
            </w:pPr>
            <w:r w:rsidRPr="53614F40">
              <w:rPr>
                <w:b/>
                <w:bCs/>
              </w:rPr>
              <w:t>Definition</w:t>
            </w:r>
          </w:p>
        </w:tc>
      </w:tr>
      <w:tr w:rsidR="4E7F4D0C" w14:paraId="5C284F96" w14:textId="77777777" w:rsidTr="70EAD96A">
        <w:trPr>
          <w:trHeight w:val="300"/>
        </w:trPr>
        <w:tc>
          <w:tcPr>
            <w:tcW w:w="2055" w:type="dxa"/>
            <w:tcMar>
              <w:left w:w="105" w:type="dxa"/>
              <w:right w:w="105" w:type="dxa"/>
            </w:tcMar>
          </w:tcPr>
          <w:p w14:paraId="733071B9" w14:textId="53DFFFBC" w:rsidR="4E7F4D0C" w:rsidRDefault="53614F40" w:rsidP="53614F40">
            <w:pPr>
              <w:spacing w:before="80" w:after="80" w:line="259" w:lineRule="auto"/>
            </w:pPr>
            <w:r w:rsidRPr="53614F40">
              <w:t>Yes</w:t>
            </w:r>
          </w:p>
        </w:tc>
        <w:tc>
          <w:tcPr>
            <w:tcW w:w="7275" w:type="dxa"/>
            <w:tcMar>
              <w:left w:w="105" w:type="dxa"/>
              <w:right w:w="105" w:type="dxa"/>
            </w:tcMar>
          </w:tcPr>
          <w:p w14:paraId="2F65929F" w14:textId="17D4B09F" w:rsidR="4E7F4D0C" w:rsidRDefault="53614F40" w:rsidP="53614F40">
            <w:pPr>
              <w:spacing w:before="80" w:after="80" w:line="259" w:lineRule="auto"/>
            </w:pPr>
            <w:r>
              <w:t>The member has had an eye exam in the last year</w:t>
            </w:r>
          </w:p>
        </w:tc>
      </w:tr>
      <w:tr w:rsidR="4E7F4D0C" w14:paraId="5A4668A5" w14:textId="77777777" w:rsidTr="70EAD96A">
        <w:trPr>
          <w:trHeight w:val="300"/>
        </w:trPr>
        <w:tc>
          <w:tcPr>
            <w:tcW w:w="2055" w:type="dxa"/>
            <w:tcMar>
              <w:left w:w="105" w:type="dxa"/>
              <w:right w:w="105" w:type="dxa"/>
            </w:tcMar>
          </w:tcPr>
          <w:p w14:paraId="74953BF6" w14:textId="338C7904" w:rsidR="4E7F4D0C" w:rsidRDefault="53614F40" w:rsidP="53614F40">
            <w:pPr>
              <w:spacing w:before="80" w:after="80" w:line="259" w:lineRule="auto"/>
            </w:pPr>
            <w:r w:rsidRPr="53614F40">
              <w:t>No</w:t>
            </w:r>
          </w:p>
        </w:tc>
        <w:tc>
          <w:tcPr>
            <w:tcW w:w="7275" w:type="dxa"/>
            <w:tcMar>
              <w:left w:w="105" w:type="dxa"/>
              <w:right w:w="105" w:type="dxa"/>
            </w:tcMar>
          </w:tcPr>
          <w:p w14:paraId="159369E5" w14:textId="61F23D65" w:rsidR="4E7F4D0C" w:rsidRDefault="53614F40" w:rsidP="53614F40">
            <w:pPr>
              <w:spacing w:before="80" w:after="80" w:line="259" w:lineRule="auto"/>
            </w:pPr>
            <w:r>
              <w:t>The member has not had an eye exam in the last year</w:t>
            </w:r>
          </w:p>
        </w:tc>
      </w:tr>
      <w:tr w:rsidR="4E7F4D0C" w14:paraId="50DFC7AD" w14:textId="77777777" w:rsidTr="70EAD96A">
        <w:trPr>
          <w:trHeight w:val="285"/>
        </w:trPr>
        <w:tc>
          <w:tcPr>
            <w:tcW w:w="2055" w:type="dxa"/>
            <w:tcMar>
              <w:left w:w="105" w:type="dxa"/>
              <w:right w:w="105" w:type="dxa"/>
            </w:tcMar>
          </w:tcPr>
          <w:p w14:paraId="01D6A1D1" w14:textId="6EAEB6C5" w:rsidR="4E7F4D0C" w:rsidRDefault="53614F40" w:rsidP="53614F40">
            <w:pPr>
              <w:spacing w:before="80" w:after="80" w:line="259" w:lineRule="auto"/>
              <w:rPr>
                <w:color w:val="000000" w:themeColor="text1"/>
              </w:rPr>
            </w:pPr>
            <w:r w:rsidRPr="53614F40">
              <w:rPr>
                <w:color w:val="000000" w:themeColor="text1"/>
              </w:rPr>
              <w:t>Unknown</w:t>
            </w:r>
          </w:p>
        </w:tc>
        <w:tc>
          <w:tcPr>
            <w:tcW w:w="7275" w:type="dxa"/>
            <w:tcMar>
              <w:left w:w="105" w:type="dxa"/>
              <w:right w:w="105" w:type="dxa"/>
            </w:tcMar>
          </w:tcPr>
          <w:p w14:paraId="19181993" w14:textId="26D98F86" w:rsidR="4E7F4D0C" w:rsidRDefault="5DE93ED8" w:rsidP="53614F40">
            <w:pPr>
              <w:spacing w:before="80" w:after="80" w:line="259" w:lineRule="auto"/>
              <w:rPr>
                <w:color w:val="000000" w:themeColor="text1"/>
              </w:rPr>
            </w:pPr>
            <w:r w:rsidRPr="70EAD96A">
              <w:rPr>
                <w:color w:val="000000" w:themeColor="text1"/>
              </w:rPr>
              <w:t>The member is unsure if they have had an eye exam in the last year</w:t>
            </w:r>
            <w:r w:rsidR="25314832" w:rsidRPr="70EAD96A">
              <w:rPr>
                <w:color w:val="000000" w:themeColor="text1"/>
              </w:rPr>
              <w:t xml:space="preserve"> or information is unavailable</w:t>
            </w:r>
          </w:p>
        </w:tc>
      </w:tr>
    </w:tbl>
    <w:p w14:paraId="141DEEF1" w14:textId="1E9B3BCF" w:rsidR="4E7F4D0C" w:rsidRDefault="4E7F4D0C" w:rsidP="53614F40">
      <w:pPr>
        <w:spacing w:before="80" w:after="80"/>
        <w:rPr>
          <w:color w:val="000000" w:themeColor="text1"/>
        </w:rPr>
      </w:pPr>
    </w:p>
    <w:p w14:paraId="2215E59A" w14:textId="6C0A3AF6" w:rsidR="4E7F4D0C" w:rsidRDefault="4E7F4D0C" w:rsidP="53614F40">
      <w:pPr>
        <w:spacing w:before="80" w:after="80"/>
      </w:pPr>
    </w:p>
    <w:p w14:paraId="6BFD6A57" w14:textId="01DAF21C" w:rsidR="4E7F4D0C" w:rsidRDefault="4A30EDE4" w:rsidP="4A30EDE4">
      <w:pPr>
        <w:pStyle w:val="Heading3"/>
        <w:keepNext w:val="0"/>
        <w:keepLines w:val="0"/>
        <w:spacing w:before="80" w:after="80"/>
        <w:rPr>
          <w:b w:val="0"/>
          <w:bCs w:val="0"/>
          <w:color w:val="000000" w:themeColor="text1"/>
        </w:rPr>
      </w:pPr>
      <w:r w:rsidRPr="4A30EDE4">
        <w:t>3 - Has the member received an influenza vaccine in the last year?</w:t>
      </w:r>
    </w:p>
    <w:p w14:paraId="32C70A79" w14:textId="74BC4F0C" w:rsidR="009826E1"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This item is intended to </w:t>
      </w:r>
      <w:r w:rsidR="00936D0D">
        <w:rPr>
          <w:color w:val="000000" w:themeColor="text1"/>
        </w:rPr>
        <w:t>determine</w:t>
      </w:r>
      <w:r w:rsidRPr="53614F40">
        <w:rPr>
          <w:color w:val="000000" w:themeColor="text1"/>
        </w:rPr>
        <w:t xml:space="preserve"> whether the member is </w:t>
      </w:r>
      <w:r w:rsidR="00051094" w:rsidRPr="53614F40">
        <w:rPr>
          <w:color w:val="000000" w:themeColor="text1"/>
        </w:rPr>
        <w:t>up to date</w:t>
      </w:r>
      <w:r w:rsidRPr="53614F40">
        <w:rPr>
          <w:color w:val="000000" w:themeColor="text1"/>
        </w:rPr>
        <w:t xml:space="preserve"> on influenza vaccinations. </w:t>
      </w:r>
    </w:p>
    <w:p w14:paraId="089EE7DC" w14:textId="3D457177" w:rsidR="4E7F4D0C" w:rsidRDefault="53614F40" w:rsidP="53614F40">
      <w:pPr>
        <w:spacing w:before="80" w:after="80"/>
        <w:rPr>
          <w:color w:val="000000" w:themeColor="text1"/>
        </w:rPr>
      </w:pPr>
      <w:r w:rsidRPr="70EAD96A">
        <w:rPr>
          <w:b/>
          <w:bCs/>
          <w:color w:val="000000" w:themeColor="text1"/>
        </w:rPr>
        <w:t>Definition</w:t>
      </w:r>
      <w:r w:rsidRPr="70EAD96A">
        <w:rPr>
          <w:color w:val="000000" w:themeColor="text1"/>
        </w:rPr>
        <w:t xml:space="preserve">: Influenza </w:t>
      </w:r>
      <w:r w:rsidR="5E172E63" w:rsidRPr="639B8489">
        <w:rPr>
          <w:color w:val="000000" w:themeColor="text1"/>
        </w:rPr>
        <w:t>V</w:t>
      </w:r>
      <w:r w:rsidRPr="639B8489">
        <w:rPr>
          <w:color w:val="000000" w:themeColor="text1"/>
        </w:rPr>
        <w:t>accine</w:t>
      </w:r>
      <w:r w:rsidRPr="70EAD96A">
        <w:rPr>
          <w:color w:val="000000" w:themeColor="text1"/>
        </w:rPr>
        <w:t xml:space="preserve"> - (also known as </w:t>
      </w:r>
      <w:r w:rsidR="00D77E05" w:rsidRPr="70EAD96A">
        <w:rPr>
          <w:color w:val="000000" w:themeColor="text1"/>
        </w:rPr>
        <w:t xml:space="preserve">a </w:t>
      </w:r>
      <w:r w:rsidRPr="70EAD96A">
        <w:rPr>
          <w:color w:val="000000" w:themeColor="text1"/>
        </w:rPr>
        <w:t>flu shot)</w:t>
      </w:r>
      <w:r w:rsidR="1EF66631" w:rsidRPr="70EAD96A">
        <w:rPr>
          <w:color w:val="000000" w:themeColor="text1"/>
        </w:rPr>
        <w:t xml:space="preserve"> </w:t>
      </w:r>
      <w:r w:rsidRPr="70EAD96A">
        <w:rPr>
          <w:color w:val="000000" w:themeColor="text1"/>
        </w:rPr>
        <w:t>vaccine that protects against infection by influenza viruses or reduces the severity of illness. The flu vaccine is available as an injection given with a needle, as a needleless jet injection (Afluria), or as a nasal spray (</w:t>
      </w:r>
      <w:r w:rsidR="00051094" w:rsidRPr="70EAD96A">
        <w:rPr>
          <w:color w:val="000000" w:themeColor="text1"/>
        </w:rPr>
        <w:t>Flu Mist</w:t>
      </w:r>
      <w:r w:rsidRPr="70EAD96A">
        <w:rPr>
          <w:color w:val="000000" w:themeColor="text1"/>
        </w:rPr>
        <w:t>).</w:t>
      </w:r>
    </w:p>
    <w:p w14:paraId="1CFA5F2E" w14:textId="050AC162" w:rsidR="4E7F4D0C"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xml:space="preserve">: Ask the member </w:t>
      </w:r>
      <w:r w:rsidR="361F1859" w:rsidRPr="7079D9EA">
        <w:rPr>
          <w:color w:val="000000" w:themeColor="text1"/>
        </w:rPr>
        <w:t>or caregiver</w:t>
      </w:r>
      <w:r w:rsidR="5551FB2B" w:rsidRPr="7079D9EA">
        <w:rPr>
          <w:color w:val="000000" w:themeColor="text1"/>
        </w:rPr>
        <w:t xml:space="preserve"> </w:t>
      </w:r>
      <w:r w:rsidRPr="53614F40">
        <w:rPr>
          <w:color w:val="000000" w:themeColor="text1"/>
        </w:rPr>
        <w:t>if the</w:t>
      </w:r>
      <w:r w:rsidR="009826E1">
        <w:rPr>
          <w:color w:val="000000" w:themeColor="text1"/>
        </w:rPr>
        <w:t xml:space="preserve"> </w:t>
      </w:r>
      <w:r w:rsidR="6983B3DC" w:rsidRPr="7079D9EA">
        <w:rPr>
          <w:color w:val="000000" w:themeColor="text1"/>
        </w:rPr>
        <w:t>member</w:t>
      </w:r>
      <w:r w:rsidR="5551FB2B" w:rsidRPr="7079D9EA">
        <w:rPr>
          <w:color w:val="000000" w:themeColor="text1"/>
        </w:rPr>
        <w:t xml:space="preserve"> ha</w:t>
      </w:r>
      <w:r w:rsidR="6B649495" w:rsidRPr="7079D9EA">
        <w:rPr>
          <w:color w:val="000000" w:themeColor="text1"/>
        </w:rPr>
        <w:t>s</w:t>
      </w:r>
      <w:r w:rsidRPr="53614F40">
        <w:rPr>
          <w:color w:val="000000" w:themeColor="text1"/>
        </w:rPr>
        <w:t xml:space="preserve"> had an influenza vaccine (or flu shot) in the </w:t>
      </w:r>
      <w:r w:rsidR="0387B690" w:rsidRPr="22BDF541">
        <w:rPr>
          <w:color w:val="000000" w:themeColor="text1"/>
        </w:rPr>
        <w:t>la</w:t>
      </w:r>
      <w:r w:rsidR="1AEEE803" w:rsidRPr="22BDF541">
        <w:rPr>
          <w:color w:val="000000" w:themeColor="text1"/>
        </w:rPr>
        <w:t>st</w:t>
      </w:r>
      <w:r w:rsidRPr="53614F40">
        <w:rPr>
          <w:color w:val="000000" w:themeColor="text1"/>
        </w:rPr>
        <w:t xml:space="preserve"> year. Explain that the influenza vaccine may have been administered as a shot or nasal spray. If the assessment is taking place during the fall or winter, ask if the member has had their influenza vaccine during or just prior to this flu season.</w:t>
      </w:r>
    </w:p>
    <w:p w14:paraId="6E2825D5" w14:textId="77777777" w:rsidR="003F1387" w:rsidRDefault="003F1387" w:rsidP="003F138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364C95E8" w14:paraId="09272C40" w14:textId="77777777" w:rsidTr="70EAD96A">
        <w:trPr>
          <w:trHeight w:val="300"/>
        </w:trPr>
        <w:tc>
          <w:tcPr>
            <w:tcW w:w="2055" w:type="dxa"/>
            <w:tcMar>
              <w:left w:w="105" w:type="dxa"/>
              <w:right w:w="105" w:type="dxa"/>
            </w:tcMar>
            <w:vAlign w:val="center"/>
          </w:tcPr>
          <w:p w14:paraId="6FFD835D" w14:textId="60F26D0D" w:rsidR="364C95E8" w:rsidRDefault="003F1387" w:rsidP="003F1387">
            <w:pPr>
              <w:spacing w:before="80" w:after="80" w:line="259" w:lineRule="auto"/>
            </w:pPr>
            <w:r>
              <w:rPr>
                <w:b/>
                <w:bCs/>
              </w:rPr>
              <w:t>Response</w:t>
            </w:r>
          </w:p>
        </w:tc>
        <w:tc>
          <w:tcPr>
            <w:tcW w:w="7275" w:type="dxa"/>
            <w:tcMar>
              <w:left w:w="105" w:type="dxa"/>
              <w:right w:w="105" w:type="dxa"/>
            </w:tcMar>
            <w:vAlign w:val="center"/>
          </w:tcPr>
          <w:p w14:paraId="63D90A0F" w14:textId="1B615437" w:rsidR="364C95E8" w:rsidRDefault="53614F40" w:rsidP="003F1387">
            <w:pPr>
              <w:spacing w:before="80" w:after="80" w:line="259" w:lineRule="auto"/>
            </w:pPr>
            <w:r w:rsidRPr="53614F40">
              <w:rPr>
                <w:b/>
                <w:bCs/>
              </w:rPr>
              <w:t>Definition</w:t>
            </w:r>
          </w:p>
        </w:tc>
      </w:tr>
      <w:tr w:rsidR="364C95E8" w14:paraId="445081D9" w14:textId="77777777" w:rsidTr="70EAD96A">
        <w:trPr>
          <w:trHeight w:val="300"/>
        </w:trPr>
        <w:tc>
          <w:tcPr>
            <w:tcW w:w="2055" w:type="dxa"/>
            <w:tcMar>
              <w:left w:w="105" w:type="dxa"/>
              <w:right w:w="105" w:type="dxa"/>
            </w:tcMar>
          </w:tcPr>
          <w:p w14:paraId="16255914" w14:textId="7DCCF0C0" w:rsidR="364C95E8" w:rsidRDefault="53614F40" w:rsidP="53614F40">
            <w:pPr>
              <w:spacing w:before="80" w:after="80" w:line="259" w:lineRule="auto"/>
            </w:pPr>
            <w:r w:rsidRPr="53614F40">
              <w:t>Yes</w:t>
            </w:r>
          </w:p>
        </w:tc>
        <w:tc>
          <w:tcPr>
            <w:tcW w:w="7275" w:type="dxa"/>
            <w:tcMar>
              <w:left w:w="105" w:type="dxa"/>
              <w:right w:w="105" w:type="dxa"/>
            </w:tcMar>
          </w:tcPr>
          <w:p w14:paraId="7DAAAD96" w14:textId="403E298D" w:rsidR="364C95E8" w:rsidRDefault="53614F40" w:rsidP="53614F40">
            <w:pPr>
              <w:spacing w:before="80" w:after="80" w:line="259" w:lineRule="auto"/>
            </w:pPr>
            <w:r>
              <w:t>The member has received an influenza vaccine in the last year</w:t>
            </w:r>
          </w:p>
        </w:tc>
      </w:tr>
      <w:tr w:rsidR="364C95E8" w14:paraId="6835804A" w14:textId="77777777" w:rsidTr="70EAD96A">
        <w:trPr>
          <w:trHeight w:val="300"/>
        </w:trPr>
        <w:tc>
          <w:tcPr>
            <w:tcW w:w="2055" w:type="dxa"/>
            <w:tcMar>
              <w:left w:w="105" w:type="dxa"/>
              <w:right w:w="105" w:type="dxa"/>
            </w:tcMar>
          </w:tcPr>
          <w:p w14:paraId="580646F4" w14:textId="598406B9" w:rsidR="364C95E8" w:rsidRDefault="53614F40" w:rsidP="53614F40">
            <w:pPr>
              <w:spacing w:before="80" w:after="80" w:line="259" w:lineRule="auto"/>
            </w:pPr>
            <w:r w:rsidRPr="53614F40">
              <w:t>No</w:t>
            </w:r>
          </w:p>
        </w:tc>
        <w:tc>
          <w:tcPr>
            <w:tcW w:w="7275" w:type="dxa"/>
            <w:tcMar>
              <w:left w:w="105" w:type="dxa"/>
              <w:right w:w="105" w:type="dxa"/>
            </w:tcMar>
          </w:tcPr>
          <w:p w14:paraId="555FD73D" w14:textId="729D098C" w:rsidR="364C95E8" w:rsidRDefault="53614F40" w:rsidP="53614F40">
            <w:pPr>
              <w:spacing w:before="80" w:after="80" w:line="259" w:lineRule="auto"/>
            </w:pPr>
            <w:r>
              <w:t>The member has not received an influenza vaccine in the last year</w:t>
            </w:r>
          </w:p>
        </w:tc>
      </w:tr>
      <w:tr w:rsidR="364C95E8" w14:paraId="21BD001C" w14:textId="77777777" w:rsidTr="70EAD96A">
        <w:trPr>
          <w:trHeight w:val="285"/>
        </w:trPr>
        <w:tc>
          <w:tcPr>
            <w:tcW w:w="2055" w:type="dxa"/>
            <w:tcMar>
              <w:left w:w="105" w:type="dxa"/>
              <w:right w:w="105" w:type="dxa"/>
            </w:tcMar>
          </w:tcPr>
          <w:p w14:paraId="4557B008" w14:textId="3C854331" w:rsidR="364C95E8" w:rsidRDefault="53614F40" w:rsidP="53614F40">
            <w:pPr>
              <w:spacing w:before="80" w:after="80" w:line="259" w:lineRule="auto"/>
              <w:rPr>
                <w:color w:val="000000" w:themeColor="text1"/>
              </w:rPr>
            </w:pPr>
            <w:r w:rsidRPr="53614F40">
              <w:rPr>
                <w:color w:val="000000" w:themeColor="text1"/>
              </w:rPr>
              <w:t>Unknown</w:t>
            </w:r>
          </w:p>
        </w:tc>
        <w:tc>
          <w:tcPr>
            <w:tcW w:w="7275" w:type="dxa"/>
            <w:tcMar>
              <w:left w:w="105" w:type="dxa"/>
              <w:right w:w="105" w:type="dxa"/>
            </w:tcMar>
          </w:tcPr>
          <w:p w14:paraId="68195C44" w14:textId="6E67CF6D" w:rsidR="364C95E8" w:rsidRDefault="7AEAEB9F" w:rsidP="53614F40">
            <w:pPr>
              <w:spacing w:before="80" w:after="80" w:line="259" w:lineRule="auto"/>
              <w:rPr>
                <w:color w:val="000000" w:themeColor="text1"/>
              </w:rPr>
            </w:pPr>
            <w:r w:rsidRPr="70EAD96A">
              <w:rPr>
                <w:color w:val="000000" w:themeColor="text1"/>
              </w:rPr>
              <w:t>The member is unsure if they have received an influenza vaccine in the last year</w:t>
            </w:r>
            <w:r w:rsidR="25314832" w:rsidRPr="70EAD96A">
              <w:rPr>
                <w:color w:val="000000" w:themeColor="text1"/>
              </w:rPr>
              <w:t xml:space="preserve"> or information is unavailable</w:t>
            </w:r>
          </w:p>
        </w:tc>
      </w:tr>
    </w:tbl>
    <w:p w14:paraId="102A8DF1" w14:textId="45A7BD95" w:rsidR="4E7F4D0C" w:rsidRDefault="4E7F4D0C" w:rsidP="53614F40">
      <w:pPr>
        <w:spacing w:before="80" w:after="80"/>
        <w:ind w:left="720" w:hanging="720"/>
        <w:rPr>
          <w:color w:val="000000" w:themeColor="text1"/>
        </w:rPr>
      </w:pPr>
    </w:p>
    <w:p w14:paraId="46045733" w14:textId="25C9B836" w:rsidR="364C95E8" w:rsidRDefault="4A30EDE4" w:rsidP="00FB3C1A">
      <w:pPr>
        <w:pStyle w:val="Heading3"/>
        <w:keepNext w:val="0"/>
        <w:keepLines w:val="0"/>
        <w:spacing w:before="480" w:after="80"/>
        <w:rPr>
          <w:b w:val="0"/>
          <w:bCs w:val="0"/>
          <w:color w:val="000000" w:themeColor="text1"/>
        </w:rPr>
      </w:pPr>
      <w:r>
        <w:t xml:space="preserve">4 - Has the member had a prostate </w:t>
      </w:r>
      <w:r w:rsidR="00E90577">
        <w:t>cancer screening</w:t>
      </w:r>
      <w:r>
        <w:t xml:space="preserve"> (</w:t>
      </w:r>
      <w:r w:rsidR="3D6FE70A">
        <w:t>e.g</w:t>
      </w:r>
      <w:r w:rsidR="008B3FDD">
        <w:t xml:space="preserve">., </w:t>
      </w:r>
      <w:r>
        <w:t>physical or PSA) in the last 2 years?</w:t>
      </w:r>
    </w:p>
    <w:p w14:paraId="6BAA15CD" w14:textId="5663AEAE" w:rsidR="000B6A5C"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w:t>
      </w:r>
      <w:r w:rsidR="00463B86" w:rsidRPr="70EAD96A">
        <w:rPr>
          <w:color w:val="000000" w:themeColor="text1"/>
        </w:rPr>
        <w:t xml:space="preserve">This is a skip logic question asked only if the member answered </w:t>
      </w:r>
      <w:r w:rsidR="00223C9C">
        <w:rPr>
          <w:color w:val="000000" w:themeColor="text1"/>
        </w:rPr>
        <w:t>m</w:t>
      </w:r>
      <w:r w:rsidR="00463B86" w:rsidRPr="70EAD96A">
        <w:rPr>
          <w:color w:val="000000" w:themeColor="text1"/>
        </w:rPr>
        <w:t xml:space="preserve">ale on Social Contexts Question 3, indicating they were assigned </w:t>
      </w:r>
      <w:r w:rsidR="000F11B1">
        <w:rPr>
          <w:color w:val="000000" w:themeColor="text1"/>
        </w:rPr>
        <w:t>male</w:t>
      </w:r>
      <w:r w:rsidR="00463B86" w:rsidRPr="70EAD96A">
        <w:rPr>
          <w:color w:val="000000" w:themeColor="text1"/>
        </w:rPr>
        <w:t xml:space="preserve"> at birth. </w:t>
      </w:r>
      <w:r w:rsidRPr="53614F40">
        <w:rPr>
          <w:color w:val="000000" w:themeColor="text1"/>
        </w:rPr>
        <w:t xml:space="preserve">This item is intended to </w:t>
      </w:r>
      <w:r w:rsidR="00CA7680">
        <w:rPr>
          <w:color w:val="000000" w:themeColor="text1"/>
        </w:rPr>
        <w:t>determine</w:t>
      </w:r>
      <w:r w:rsidRPr="53614F40">
        <w:rPr>
          <w:color w:val="000000" w:themeColor="text1"/>
        </w:rPr>
        <w:t xml:space="preserve"> whether the member is </w:t>
      </w:r>
      <w:r w:rsidR="00051094" w:rsidRPr="53614F40">
        <w:rPr>
          <w:color w:val="000000" w:themeColor="text1"/>
        </w:rPr>
        <w:t>up to date</w:t>
      </w:r>
      <w:r w:rsidRPr="53614F40">
        <w:rPr>
          <w:color w:val="000000" w:themeColor="text1"/>
        </w:rPr>
        <w:t xml:space="preserve"> on screening for prostate cancer. </w:t>
      </w:r>
    </w:p>
    <w:p w14:paraId="41CE2285" w14:textId="77777777" w:rsidR="00664E2A" w:rsidRDefault="53614F40" w:rsidP="00FB3C1A">
      <w:pPr>
        <w:keepNext/>
        <w:spacing w:before="80" w:after="80"/>
        <w:rPr>
          <w:color w:val="000000" w:themeColor="text1"/>
        </w:rPr>
      </w:pPr>
      <w:r w:rsidRPr="70EAD96A">
        <w:rPr>
          <w:b/>
          <w:bCs/>
          <w:color w:val="000000" w:themeColor="text1"/>
        </w:rPr>
        <w:lastRenderedPageBreak/>
        <w:t>Definition</w:t>
      </w:r>
      <w:r w:rsidRPr="70EAD96A">
        <w:rPr>
          <w:color w:val="000000" w:themeColor="text1"/>
        </w:rPr>
        <w:t xml:space="preserve">: </w:t>
      </w:r>
    </w:p>
    <w:p w14:paraId="6E483B48" w14:textId="6BD7686E" w:rsidR="364C95E8" w:rsidRPr="00FB3C1A" w:rsidRDefault="53614F40" w:rsidP="00FB3C1A">
      <w:pPr>
        <w:pStyle w:val="ListParagraph"/>
        <w:numPr>
          <w:ilvl w:val="0"/>
          <w:numId w:val="114"/>
        </w:numPr>
        <w:spacing w:before="80" w:after="80"/>
        <w:rPr>
          <w:color w:val="000000" w:themeColor="text1"/>
        </w:rPr>
      </w:pPr>
      <w:r w:rsidRPr="00FB3C1A">
        <w:rPr>
          <w:color w:val="000000" w:themeColor="text1"/>
        </w:rPr>
        <w:t xml:space="preserve">Prostate </w:t>
      </w:r>
      <w:r w:rsidR="62E2EB66" w:rsidRPr="00FB3C1A">
        <w:rPr>
          <w:color w:val="000000" w:themeColor="text1"/>
        </w:rPr>
        <w:t>E</w:t>
      </w:r>
      <w:r w:rsidRPr="00FB3C1A">
        <w:rPr>
          <w:color w:val="000000" w:themeColor="text1"/>
        </w:rPr>
        <w:t xml:space="preserve">xamination - </w:t>
      </w:r>
      <w:r w:rsidR="41211C19" w:rsidRPr="00FB3C1A">
        <w:rPr>
          <w:color w:val="000000" w:themeColor="text1"/>
        </w:rPr>
        <w:t>a</w:t>
      </w:r>
      <w:r w:rsidRPr="00FB3C1A">
        <w:rPr>
          <w:color w:val="000000" w:themeColor="text1"/>
        </w:rPr>
        <w:t xml:space="preserve"> screening procedure that checks for early signs of prostate cancer</w:t>
      </w:r>
      <w:r w:rsidR="004D4E52" w:rsidRPr="00FB3C1A">
        <w:rPr>
          <w:color w:val="000000" w:themeColor="text1"/>
        </w:rPr>
        <w:t>. It</w:t>
      </w:r>
      <w:r w:rsidRPr="00FB3C1A">
        <w:rPr>
          <w:color w:val="000000" w:themeColor="text1"/>
        </w:rPr>
        <w:t xml:space="preserve"> may include a digital rectal exam and/or </w:t>
      </w:r>
      <w:r w:rsidR="10E764CC" w:rsidRPr="00FB3C1A">
        <w:rPr>
          <w:color w:val="000000" w:themeColor="text1"/>
        </w:rPr>
        <w:t>P</w:t>
      </w:r>
      <w:r w:rsidRPr="00FB3C1A">
        <w:rPr>
          <w:color w:val="000000" w:themeColor="text1"/>
        </w:rPr>
        <w:t>rostate-</w:t>
      </w:r>
      <w:r w:rsidR="72D58391" w:rsidRPr="00FB3C1A">
        <w:rPr>
          <w:color w:val="000000" w:themeColor="text1"/>
        </w:rPr>
        <w:t>S</w:t>
      </w:r>
      <w:r w:rsidRPr="00FB3C1A">
        <w:rPr>
          <w:color w:val="000000" w:themeColor="text1"/>
        </w:rPr>
        <w:t xml:space="preserve">pecific </w:t>
      </w:r>
      <w:r w:rsidR="299EC7FD" w:rsidRPr="00FB3C1A">
        <w:rPr>
          <w:color w:val="000000" w:themeColor="text1"/>
        </w:rPr>
        <w:t>A</w:t>
      </w:r>
      <w:r w:rsidRPr="00FB3C1A">
        <w:rPr>
          <w:color w:val="000000" w:themeColor="text1"/>
        </w:rPr>
        <w:t>ntigen (PSA) test.</w:t>
      </w:r>
    </w:p>
    <w:p w14:paraId="0B4C1F72" w14:textId="72A45B24" w:rsidR="364C95E8" w:rsidRPr="00FB3C1A" w:rsidRDefault="53614F40" w:rsidP="00FB3C1A">
      <w:pPr>
        <w:pStyle w:val="ListParagraph"/>
        <w:numPr>
          <w:ilvl w:val="0"/>
          <w:numId w:val="114"/>
        </w:numPr>
        <w:spacing w:before="80" w:after="80"/>
        <w:rPr>
          <w:color w:val="000000" w:themeColor="text1"/>
        </w:rPr>
      </w:pPr>
      <w:r w:rsidRPr="00FB3C1A">
        <w:rPr>
          <w:color w:val="000000" w:themeColor="text1"/>
        </w:rPr>
        <w:t xml:space="preserve">Digital </w:t>
      </w:r>
      <w:r w:rsidR="59C67408" w:rsidRPr="00FB3C1A">
        <w:rPr>
          <w:color w:val="000000" w:themeColor="text1"/>
        </w:rPr>
        <w:t>R</w:t>
      </w:r>
      <w:r w:rsidRPr="00FB3C1A">
        <w:rPr>
          <w:color w:val="000000" w:themeColor="text1"/>
        </w:rPr>
        <w:t xml:space="preserve">ectal </w:t>
      </w:r>
      <w:r w:rsidR="6E891849" w:rsidRPr="00FB3C1A">
        <w:rPr>
          <w:color w:val="000000" w:themeColor="text1"/>
        </w:rPr>
        <w:t>E</w:t>
      </w:r>
      <w:r w:rsidRPr="00FB3C1A">
        <w:rPr>
          <w:color w:val="000000" w:themeColor="text1"/>
        </w:rPr>
        <w:t xml:space="preserve">xam (DRE) - </w:t>
      </w:r>
      <w:r w:rsidR="22A78A60" w:rsidRPr="00FB3C1A">
        <w:rPr>
          <w:color w:val="000000" w:themeColor="text1"/>
        </w:rPr>
        <w:t>a</w:t>
      </w:r>
      <w:r w:rsidRPr="00FB3C1A">
        <w:rPr>
          <w:color w:val="000000" w:themeColor="text1"/>
        </w:rPr>
        <w:t xml:space="preserve">n exam of the rectum using a finger inserted into the lower part of the rectum to feel the prostate for lumps or anything else that seems unusual. </w:t>
      </w:r>
    </w:p>
    <w:p w14:paraId="03A9C6AF" w14:textId="2B6C7481" w:rsidR="364C95E8" w:rsidRPr="00FB3C1A" w:rsidRDefault="53614F40" w:rsidP="00FB3C1A">
      <w:pPr>
        <w:pStyle w:val="ListParagraph"/>
        <w:numPr>
          <w:ilvl w:val="0"/>
          <w:numId w:val="114"/>
        </w:numPr>
        <w:spacing w:before="80" w:after="80"/>
        <w:rPr>
          <w:color w:val="000000" w:themeColor="text1"/>
        </w:rPr>
      </w:pPr>
      <w:r w:rsidRPr="00FB3C1A">
        <w:rPr>
          <w:color w:val="000000" w:themeColor="text1"/>
        </w:rPr>
        <w:t>Prostate-</w:t>
      </w:r>
      <w:r w:rsidR="21B1DF94" w:rsidRPr="00FB3C1A">
        <w:rPr>
          <w:color w:val="000000" w:themeColor="text1"/>
        </w:rPr>
        <w:t>S</w:t>
      </w:r>
      <w:r w:rsidRPr="00FB3C1A">
        <w:rPr>
          <w:color w:val="000000" w:themeColor="text1"/>
        </w:rPr>
        <w:t xml:space="preserve">pecific </w:t>
      </w:r>
      <w:r w:rsidR="671E6BFB" w:rsidRPr="00FB3C1A">
        <w:rPr>
          <w:color w:val="000000" w:themeColor="text1"/>
        </w:rPr>
        <w:t>A</w:t>
      </w:r>
      <w:r w:rsidRPr="00FB3C1A">
        <w:rPr>
          <w:color w:val="000000" w:themeColor="text1"/>
        </w:rPr>
        <w:t xml:space="preserve">ntigen </w:t>
      </w:r>
      <w:r w:rsidR="2C96FA80" w:rsidRPr="00FB3C1A">
        <w:rPr>
          <w:color w:val="000000" w:themeColor="text1"/>
        </w:rPr>
        <w:t>T</w:t>
      </w:r>
      <w:r w:rsidRPr="00FB3C1A">
        <w:rPr>
          <w:color w:val="000000" w:themeColor="text1"/>
        </w:rPr>
        <w:t xml:space="preserve">est (PSA) - </w:t>
      </w:r>
      <w:r w:rsidR="7C9D8630" w:rsidRPr="00FB3C1A">
        <w:rPr>
          <w:color w:val="000000" w:themeColor="text1"/>
        </w:rPr>
        <w:t>a</w:t>
      </w:r>
      <w:r w:rsidRPr="00FB3C1A">
        <w:rPr>
          <w:color w:val="000000" w:themeColor="text1"/>
        </w:rPr>
        <w:t xml:space="preserve"> test that measures the level of PSA in the blood. PSA is a substance made mostly by the prostate that may be found in an increased amount in the blood of men who have prostate cancer. </w:t>
      </w:r>
      <w:r w:rsidR="1A3B87BD" w:rsidRPr="00FB3C1A">
        <w:rPr>
          <w:color w:val="000000" w:themeColor="text1"/>
        </w:rPr>
        <w:t xml:space="preserve"> Infections, inflammation, or </w:t>
      </w:r>
      <w:r w:rsidR="575ED0FE" w:rsidRPr="00FB3C1A">
        <w:rPr>
          <w:color w:val="000000" w:themeColor="text1"/>
        </w:rPr>
        <w:t>B</w:t>
      </w:r>
      <w:r w:rsidR="1A3B87BD" w:rsidRPr="00FB3C1A">
        <w:rPr>
          <w:color w:val="000000" w:themeColor="text1"/>
        </w:rPr>
        <w:t xml:space="preserve">enign </w:t>
      </w:r>
      <w:r w:rsidR="7231EA8A" w:rsidRPr="00FB3C1A">
        <w:rPr>
          <w:color w:val="000000" w:themeColor="text1"/>
        </w:rPr>
        <w:t>P</w:t>
      </w:r>
      <w:r w:rsidR="1A3B87BD" w:rsidRPr="00FB3C1A">
        <w:rPr>
          <w:color w:val="000000" w:themeColor="text1"/>
        </w:rPr>
        <w:t xml:space="preserve">rostatic </w:t>
      </w:r>
      <w:r w:rsidR="3AD279EE" w:rsidRPr="00FB3C1A">
        <w:rPr>
          <w:color w:val="000000" w:themeColor="text1"/>
        </w:rPr>
        <w:t>H</w:t>
      </w:r>
      <w:r w:rsidR="1A3B87BD" w:rsidRPr="00FB3C1A">
        <w:rPr>
          <w:color w:val="000000" w:themeColor="text1"/>
        </w:rPr>
        <w:t>yper</w:t>
      </w:r>
      <w:r w:rsidR="48FDFAAB" w:rsidRPr="00FB3C1A">
        <w:rPr>
          <w:color w:val="000000" w:themeColor="text1"/>
        </w:rPr>
        <w:t xml:space="preserve">plasia (BPH) can contribute to elevated PSA levels in men, even when cancer is not present. </w:t>
      </w:r>
    </w:p>
    <w:p w14:paraId="2E8A76E3" w14:textId="06ADE8D5" w:rsidR="364C95E8"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xml:space="preserve">: Ask the member if they have had a physical prostate examination or bloodwork to check PSA in the past 2 years. If they had an annual physical exam in the past year, a prostate exam may have been included. Explain that a physical examination consists of a digital rectal exam, during which a medical provider would insert a gloved finger into the rectum to feel the prostate. If they have had bloodwork done in the past 2 years, ask if any of the bloodwork included a PSA test. </w:t>
      </w:r>
    </w:p>
    <w:p w14:paraId="7B3D7E2A" w14:textId="77777777" w:rsidR="00567684" w:rsidRDefault="00567684" w:rsidP="00567684">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364C95E8" w14:paraId="4B5D09D5" w14:textId="77777777" w:rsidTr="70EAD96A">
        <w:trPr>
          <w:trHeight w:val="285"/>
        </w:trPr>
        <w:tc>
          <w:tcPr>
            <w:tcW w:w="2055" w:type="dxa"/>
            <w:tcMar>
              <w:left w:w="105" w:type="dxa"/>
              <w:right w:w="105" w:type="dxa"/>
            </w:tcMar>
            <w:vAlign w:val="center"/>
          </w:tcPr>
          <w:p w14:paraId="07668C24" w14:textId="39EF071B" w:rsidR="364C95E8" w:rsidRDefault="00567684" w:rsidP="00567684">
            <w:pPr>
              <w:spacing w:before="80" w:after="80" w:line="259" w:lineRule="auto"/>
            </w:pPr>
            <w:r>
              <w:rPr>
                <w:b/>
                <w:bCs/>
              </w:rPr>
              <w:t>Response</w:t>
            </w:r>
          </w:p>
        </w:tc>
        <w:tc>
          <w:tcPr>
            <w:tcW w:w="7275" w:type="dxa"/>
            <w:tcMar>
              <w:left w:w="105" w:type="dxa"/>
              <w:right w:w="105" w:type="dxa"/>
            </w:tcMar>
            <w:vAlign w:val="center"/>
          </w:tcPr>
          <w:p w14:paraId="5A18C6E4" w14:textId="733E37FE" w:rsidR="364C95E8" w:rsidRDefault="53614F40" w:rsidP="00567684">
            <w:pPr>
              <w:spacing w:before="80" w:after="80" w:line="259" w:lineRule="auto"/>
            </w:pPr>
            <w:r w:rsidRPr="53614F40">
              <w:rPr>
                <w:b/>
                <w:bCs/>
              </w:rPr>
              <w:t>Definition</w:t>
            </w:r>
          </w:p>
        </w:tc>
      </w:tr>
      <w:tr w:rsidR="364C95E8" w14:paraId="5701C829" w14:textId="77777777" w:rsidTr="70EAD96A">
        <w:trPr>
          <w:trHeight w:val="285"/>
        </w:trPr>
        <w:tc>
          <w:tcPr>
            <w:tcW w:w="2055" w:type="dxa"/>
            <w:tcMar>
              <w:left w:w="105" w:type="dxa"/>
              <w:right w:w="105" w:type="dxa"/>
            </w:tcMar>
          </w:tcPr>
          <w:p w14:paraId="1CF9EEF3" w14:textId="53C7C62E" w:rsidR="364C95E8" w:rsidRDefault="53614F40" w:rsidP="53614F40">
            <w:pPr>
              <w:spacing w:before="80" w:after="80" w:line="259" w:lineRule="auto"/>
            </w:pPr>
            <w:r w:rsidRPr="53614F40">
              <w:t>Yes</w:t>
            </w:r>
          </w:p>
        </w:tc>
        <w:tc>
          <w:tcPr>
            <w:tcW w:w="7275" w:type="dxa"/>
            <w:tcMar>
              <w:left w:w="105" w:type="dxa"/>
              <w:right w:w="105" w:type="dxa"/>
            </w:tcMar>
          </w:tcPr>
          <w:p w14:paraId="4D3FEF0B" w14:textId="245B5F76" w:rsidR="364C95E8" w:rsidRDefault="53614F40" w:rsidP="53614F40">
            <w:pPr>
              <w:spacing w:before="80" w:after="80" w:line="259" w:lineRule="auto"/>
            </w:pPr>
            <w:r>
              <w:t xml:space="preserve">The member has had a prostate </w:t>
            </w:r>
            <w:r w:rsidR="1AD91B42">
              <w:t>cancer screening</w:t>
            </w:r>
            <w:r>
              <w:t xml:space="preserve"> in the last 2 years</w:t>
            </w:r>
          </w:p>
        </w:tc>
      </w:tr>
      <w:tr w:rsidR="364C95E8" w14:paraId="46B1C5B6" w14:textId="77777777" w:rsidTr="70EAD96A">
        <w:trPr>
          <w:trHeight w:val="285"/>
        </w:trPr>
        <w:tc>
          <w:tcPr>
            <w:tcW w:w="2055" w:type="dxa"/>
            <w:tcMar>
              <w:left w:w="105" w:type="dxa"/>
              <w:right w:w="105" w:type="dxa"/>
            </w:tcMar>
          </w:tcPr>
          <w:p w14:paraId="6C349A45" w14:textId="5BCB7F2B" w:rsidR="364C95E8" w:rsidRDefault="53614F40" w:rsidP="53614F40">
            <w:pPr>
              <w:spacing w:before="80" w:after="80" w:line="259" w:lineRule="auto"/>
            </w:pPr>
            <w:r w:rsidRPr="53614F40">
              <w:t>No</w:t>
            </w:r>
          </w:p>
        </w:tc>
        <w:tc>
          <w:tcPr>
            <w:tcW w:w="7275" w:type="dxa"/>
            <w:tcMar>
              <w:left w:w="105" w:type="dxa"/>
              <w:right w:w="105" w:type="dxa"/>
            </w:tcMar>
          </w:tcPr>
          <w:p w14:paraId="2652CDF6" w14:textId="366D06EC" w:rsidR="364C95E8" w:rsidRDefault="53614F40" w:rsidP="53614F40">
            <w:pPr>
              <w:spacing w:before="80" w:after="80" w:line="259" w:lineRule="auto"/>
            </w:pPr>
            <w:r>
              <w:t xml:space="preserve">The member has not had a prostate </w:t>
            </w:r>
            <w:r w:rsidR="1AD91B42">
              <w:t>cancer screening</w:t>
            </w:r>
            <w:r>
              <w:t xml:space="preserve"> in the last 2 years</w:t>
            </w:r>
          </w:p>
        </w:tc>
      </w:tr>
      <w:tr w:rsidR="364C95E8" w14:paraId="59B19290" w14:textId="77777777" w:rsidTr="70EAD96A">
        <w:trPr>
          <w:trHeight w:val="285"/>
        </w:trPr>
        <w:tc>
          <w:tcPr>
            <w:tcW w:w="2055" w:type="dxa"/>
            <w:tcMar>
              <w:left w:w="105" w:type="dxa"/>
              <w:right w:w="105" w:type="dxa"/>
            </w:tcMar>
          </w:tcPr>
          <w:p w14:paraId="03AA827C" w14:textId="02784EAC" w:rsidR="364C95E8" w:rsidRDefault="53614F40" w:rsidP="53614F40">
            <w:pPr>
              <w:spacing w:before="80" w:after="80" w:line="259" w:lineRule="auto"/>
              <w:rPr>
                <w:color w:val="000000" w:themeColor="text1"/>
              </w:rPr>
            </w:pPr>
            <w:r w:rsidRPr="53614F40">
              <w:rPr>
                <w:color w:val="000000" w:themeColor="text1"/>
              </w:rPr>
              <w:t>Unknown</w:t>
            </w:r>
          </w:p>
        </w:tc>
        <w:tc>
          <w:tcPr>
            <w:tcW w:w="7275" w:type="dxa"/>
            <w:tcMar>
              <w:left w:w="105" w:type="dxa"/>
              <w:right w:w="105" w:type="dxa"/>
            </w:tcMar>
          </w:tcPr>
          <w:p w14:paraId="3E64EAE7" w14:textId="416680BF" w:rsidR="364C95E8" w:rsidRDefault="25314832" w:rsidP="53614F40">
            <w:pPr>
              <w:spacing w:before="80" w:after="80" w:line="259" w:lineRule="auto"/>
              <w:rPr>
                <w:color w:val="000000" w:themeColor="text1"/>
              </w:rPr>
            </w:pPr>
            <w:r w:rsidRPr="70EAD96A">
              <w:rPr>
                <w:color w:val="000000" w:themeColor="text1"/>
              </w:rPr>
              <w:t xml:space="preserve">The member is unsure if they have had a prostate </w:t>
            </w:r>
            <w:r w:rsidR="1AD91B42" w:rsidRPr="70EAD96A">
              <w:rPr>
                <w:color w:val="000000" w:themeColor="text1"/>
              </w:rPr>
              <w:t>cancer screening</w:t>
            </w:r>
            <w:r w:rsidRPr="70EAD96A">
              <w:rPr>
                <w:color w:val="000000" w:themeColor="text1"/>
              </w:rPr>
              <w:t xml:space="preserve"> in the last 2 years or information is unavailable</w:t>
            </w:r>
          </w:p>
        </w:tc>
      </w:tr>
    </w:tbl>
    <w:p w14:paraId="5B9D9614" w14:textId="77F48155" w:rsidR="70EAD96A" w:rsidRDefault="70EAD96A"/>
    <w:p w14:paraId="138DEBD6" w14:textId="56183202" w:rsidR="75667E07" w:rsidRDefault="75667E07" w:rsidP="53614F40">
      <w:pPr>
        <w:spacing w:before="80" w:after="80"/>
        <w:rPr>
          <w:color w:val="000000" w:themeColor="text1"/>
        </w:rPr>
      </w:pPr>
    </w:p>
    <w:p w14:paraId="010785A9" w14:textId="1FE29D47" w:rsidR="364C95E8" w:rsidRDefault="4A30EDE4" w:rsidP="4A30EDE4">
      <w:pPr>
        <w:pStyle w:val="Heading3"/>
        <w:keepNext w:val="0"/>
        <w:keepLines w:val="0"/>
        <w:spacing w:before="80" w:after="80"/>
        <w:rPr>
          <w:b w:val="0"/>
          <w:bCs w:val="0"/>
          <w:color w:val="000000" w:themeColor="text1"/>
        </w:rPr>
      </w:pPr>
      <w:r>
        <w:t xml:space="preserve">5 </w:t>
      </w:r>
      <w:r w:rsidR="00A20963">
        <w:t>- Has</w:t>
      </w:r>
      <w:r w:rsidR="004656F0">
        <w:t xml:space="preserve"> the member had a breast cancer screening (</w:t>
      </w:r>
      <w:r w:rsidR="44F3C46F">
        <w:t>e.g</w:t>
      </w:r>
      <w:r w:rsidR="004656F0">
        <w:t>., mammogram, breast exam) in the last 2 years?</w:t>
      </w:r>
    </w:p>
    <w:p w14:paraId="5AE15813" w14:textId="20DA6C29" w:rsidR="364C95E8" w:rsidRDefault="53614F40" w:rsidP="53614F40">
      <w:pPr>
        <w:spacing w:before="80" w:after="80"/>
        <w:rPr>
          <w:color w:val="000000" w:themeColor="text1"/>
        </w:rPr>
      </w:pPr>
      <w:r w:rsidRPr="53614F40">
        <w:rPr>
          <w:b/>
          <w:bCs/>
          <w:color w:val="000000" w:themeColor="text1"/>
        </w:rPr>
        <w:t>Item Intent</w:t>
      </w:r>
      <w:r w:rsidRPr="272B2031">
        <w:rPr>
          <w:b/>
          <w:color w:val="000000" w:themeColor="text1"/>
        </w:rPr>
        <w:t xml:space="preserve"> </w:t>
      </w:r>
      <w:r w:rsidR="26645105" w:rsidRPr="272B2031">
        <w:rPr>
          <w:b/>
          <w:bCs/>
          <w:color w:val="000000" w:themeColor="text1"/>
        </w:rPr>
        <w:t>-</w:t>
      </w:r>
      <w:r w:rsidRPr="53614F40">
        <w:rPr>
          <w:color w:val="000000" w:themeColor="text1"/>
        </w:rPr>
        <w:t xml:space="preserve"> This item is intended to </w:t>
      </w:r>
      <w:r w:rsidR="00CA7680">
        <w:rPr>
          <w:color w:val="000000" w:themeColor="text1"/>
        </w:rPr>
        <w:t>determine</w:t>
      </w:r>
      <w:r w:rsidRPr="53614F40">
        <w:rPr>
          <w:color w:val="000000" w:themeColor="text1"/>
        </w:rPr>
        <w:t xml:space="preserve"> whether the member is </w:t>
      </w:r>
      <w:r w:rsidR="00051094" w:rsidRPr="53614F40">
        <w:rPr>
          <w:color w:val="000000" w:themeColor="text1"/>
        </w:rPr>
        <w:t>up to date</w:t>
      </w:r>
      <w:r w:rsidRPr="53614F40">
        <w:rPr>
          <w:color w:val="000000" w:themeColor="text1"/>
        </w:rPr>
        <w:t xml:space="preserve"> on breast cancer screening. </w:t>
      </w:r>
    </w:p>
    <w:p w14:paraId="3F876075" w14:textId="7973A64E" w:rsidR="364C95E8" w:rsidRDefault="53614F40" w:rsidP="53614F40">
      <w:pPr>
        <w:spacing w:before="80" w:after="80"/>
        <w:rPr>
          <w:color w:val="000000" w:themeColor="text1"/>
        </w:rPr>
      </w:pPr>
      <w:r w:rsidRPr="53614F40">
        <w:rPr>
          <w:b/>
          <w:bCs/>
          <w:color w:val="000000" w:themeColor="text1"/>
        </w:rPr>
        <w:t>Definition</w:t>
      </w:r>
      <w:r w:rsidRPr="53614F40">
        <w:rPr>
          <w:color w:val="000000" w:themeColor="text1"/>
        </w:rPr>
        <w:t xml:space="preserve">: Mammogram - a low-dose X-ray of the breast that can be used to detect breast cancer and other breast diseases. The procedure involves placing the breast on a platform, compressing it with a paddle, and taking an X-ray. </w:t>
      </w:r>
    </w:p>
    <w:p w14:paraId="3034C924" w14:textId="429E6042" w:rsidR="004656F0" w:rsidRDefault="004656F0" w:rsidP="53614F40">
      <w:pPr>
        <w:spacing w:before="80" w:after="80"/>
        <w:rPr>
          <w:color w:val="000000" w:themeColor="text1"/>
        </w:rPr>
      </w:pPr>
      <w:r>
        <w:rPr>
          <w:color w:val="000000" w:themeColor="text1"/>
        </w:rPr>
        <w:t xml:space="preserve">Breast Examination - </w:t>
      </w:r>
      <w:r w:rsidR="00754E88" w:rsidRPr="00754E88">
        <w:rPr>
          <w:color w:val="000000" w:themeColor="text1"/>
        </w:rPr>
        <w:t>a physical examination of the breasts and surrounding tissue</w:t>
      </w:r>
      <w:r w:rsidR="00521C21">
        <w:rPr>
          <w:color w:val="000000" w:themeColor="text1"/>
        </w:rPr>
        <w:t>.</w:t>
      </w:r>
    </w:p>
    <w:p w14:paraId="179BC8E1" w14:textId="280D307A" w:rsidR="004266F3"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Ask the member</w:t>
      </w:r>
      <w:r w:rsidR="004266F3">
        <w:rPr>
          <w:color w:val="000000" w:themeColor="text1"/>
        </w:rPr>
        <w:t xml:space="preserve"> or caregiver</w:t>
      </w:r>
      <w:r w:rsidRPr="53614F40">
        <w:rPr>
          <w:color w:val="000000" w:themeColor="text1"/>
        </w:rPr>
        <w:t xml:space="preserve"> if </w:t>
      </w:r>
      <w:r w:rsidR="004266F3">
        <w:rPr>
          <w:color w:val="000000" w:themeColor="text1"/>
        </w:rPr>
        <w:t>the member has</w:t>
      </w:r>
      <w:r w:rsidRPr="53614F40">
        <w:rPr>
          <w:color w:val="000000" w:themeColor="text1"/>
        </w:rPr>
        <w:t xml:space="preserve"> had a </w:t>
      </w:r>
      <w:r w:rsidR="00430C62">
        <w:rPr>
          <w:color w:val="000000" w:themeColor="text1"/>
        </w:rPr>
        <w:t>breast cancer screening (e.</w:t>
      </w:r>
      <w:r w:rsidR="3CEE5405" w:rsidRPr="5C65205E">
        <w:rPr>
          <w:color w:val="000000" w:themeColor="text1"/>
        </w:rPr>
        <w:t>g.,</w:t>
      </w:r>
      <w:r w:rsidR="00430C62">
        <w:rPr>
          <w:color w:val="000000" w:themeColor="text1"/>
        </w:rPr>
        <w:t xml:space="preserve"> </w:t>
      </w:r>
      <w:r w:rsidRPr="53614F40">
        <w:rPr>
          <w:color w:val="000000" w:themeColor="text1"/>
        </w:rPr>
        <w:t xml:space="preserve">mammogram </w:t>
      </w:r>
      <w:r w:rsidR="00430C62">
        <w:rPr>
          <w:color w:val="000000" w:themeColor="text1"/>
        </w:rPr>
        <w:t xml:space="preserve">or breast exam) </w:t>
      </w:r>
      <w:r w:rsidRPr="53614F40">
        <w:rPr>
          <w:color w:val="000000" w:themeColor="text1"/>
        </w:rPr>
        <w:t xml:space="preserve">in the last 2 years. </w:t>
      </w:r>
    </w:p>
    <w:p w14:paraId="11FB2246" w14:textId="77777777" w:rsidR="00523260" w:rsidRDefault="00523260" w:rsidP="0052326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364C95E8" w14:paraId="78D73BD7" w14:textId="77777777" w:rsidTr="00FB3C1A">
        <w:trPr>
          <w:trHeight w:val="300"/>
          <w:tblHeader/>
        </w:trPr>
        <w:tc>
          <w:tcPr>
            <w:tcW w:w="2055" w:type="dxa"/>
            <w:tcMar>
              <w:left w:w="105" w:type="dxa"/>
              <w:right w:w="105" w:type="dxa"/>
            </w:tcMar>
            <w:vAlign w:val="center"/>
          </w:tcPr>
          <w:p w14:paraId="32BA71A9" w14:textId="3BA7A8CE" w:rsidR="364C95E8" w:rsidRDefault="00523260" w:rsidP="00523260">
            <w:pPr>
              <w:spacing w:before="80" w:after="80" w:line="259" w:lineRule="auto"/>
              <w:rPr>
                <w:b/>
              </w:rPr>
            </w:pPr>
            <w:r>
              <w:rPr>
                <w:b/>
                <w:bCs/>
              </w:rPr>
              <w:lastRenderedPageBreak/>
              <w:t>Response</w:t>
            </w:r>
          </w:p>
        </w:tc>
        <w:tc>
          <w:tcPr>
            <w:tcW w:w="7275" w:type="dxa"/>
            <w:tcMar>
              <w:left w:w="105" w:type="dxa"/>
              <w:right w:w="105" w:type="dxa"/>
            </w:tcMar>
            <w:vAlign w:val="center"/>
          </w:tcPr>
          <w:p w14:paraId="0216580F" w14:textId="63D64457" w:rsidR="364C95E8" w:rsidRDefault="53614F40" w:rsidP="00523260">
            <w:pPr>
              <w:spacing w:before="80" w:after="80" w:line="259" w:lineRule="auto"/>
            </w:pPr>
            <w:r w:rsidRPr="53614F40">
              <w:rPr>
                <w:b/>
                <w:bCs/>
              </w:rPr>
              <w:t>Definition</w:t>
            </w:r>
          </w:p>
        </w:tc>
      </w:tr>
      <w:tr w:rsidR="364C95E8" w14:paraId="488B730A" w14:textId="77777777" w:rsidTr="70EAD96A">
        <w:trPr>
          <w:trHeight w:val="300"/>
        </w:trPr>
        <w:tc>
          <w:tcPr>
            <w:tcW w:w="2055" w:type="dxa"/>
            <w:tcMar>
              <w:left w:w="105" w:type="dxa"/>
              <w:right w:w="105" w:type="dxa"/>
            </w:tcMar>
          </w:tcPr>
          <w:p w14:paraId="557D2D60" w14:textId="56E76F18" w:rsidR="364C95E8" w:rsidRDefault="53614F40" w:rsidP="53614F40">
            <w:pPr>
              <w:spacing w:before="80" w:after="80" w:line="259" w:lineRule="auto"/>
              <w:rPr>
                <w:color w:val="000000" w:themeColor="text1"/>
              </w:rPr>
            </w:pPr>
            <w:r w:rsidRPr="53614F40">
              <w:rPr>
                <w:color w:val="000000" w:themeColor="text1"/>
              </w:rPr>
              <w:t>Yes</w:t>
            </w:r>
          </w:p>
        </w:tc>
        <w:tc>
          <w:tcPr>
            <w:tcW w:w="7275" w:type="dxa"/>
            <w:tcMar>
              <w:left w:w="105" w:type="dxa"/>
              <w:right w:w="105" w:type="dxa"/>
            </w:tcMar>
          </w:tcPr>
          <w:p w14:paraId="07C4A879" w14:textId="2EE4C1B8" w:rsidR="364C95E8" w:rsidRDefault="53614F40" w:rsidP="53614F40">
            <w:pPr>
              <w:spacing w:before="80" w:after="80" w:line="259" w:lineRule="auto"/>
              <w:rPr>
                <w:color w:val="000000" w:themeColor="text1"/>
              </w:rPr>
            </w:pPr>
            <w:r w:rsidRPr="70EAD96A">
              <w:rPr>
                <w:color w:val="000000" w:themeColor="text1"/>
              </w:rPr>
              <w:t xml:space="preserve">The member has had a </w:t>
            </w:r>
            <w:r w:rsidR="00430C62" w:rsidRPr="70EAD96A">
              <w:rPr>
                <w:color w:val="000000" w:themeColor="text1"/>
              </w:rPr>
              <w:t>breast cancer screening done</w:t>
            </w:r>
            <w:r w:rsidRPr="70EAD96A">
              <w:rPr>
                <w:color w:val="000000" w:themeColor="text1"/>
              </w:rPr>
              <w:t xml:space="preserve"> in the last 2 years</w:t>
            </w:r>
          </w:p>
        </w:tc>
      </w:tr>
      <w:tr w:rsidR="364C95E8" w14:paraId="64A2D9AA" w14:textId="77777777" w:rsidTr="70EAD96A">
        <w:trPr>
          <w:trHeight w:val="300"/>
        </w:trPr>
        <w:tc>
          <w:tcPr>
            <w:tcW w:w="2055" w:type="dxa"/>
            <w:tcMar>
              <w:left w:w="105" w:type="dxa"/>
              <w:right w:w="105" w:type="dxa"/>
            </w:tcMar>
          </w:tcPr>
          <w:p w14:paraId="1CEF6E94" w14:textId="64C07CD8" w:rsidR="364C95E8" w:rsidRDefault="53614F40" w:rsidP="53614F40">
            <w:pPr>
              <w:spacing w:before="80" w:after="80" w:line="259" w:lineRule="auto"/>
              <w:rPr>
                <w:color w:val="000000" w:themeColor="text1"/>
              </w:rPr>
            </w:pPr>
            <w:r w:rsidRPr="53614F40">
              <w:rPr>
                <w:color w:val="000000" w:themeColor="text1"/>
              </w:rPr>
              <w:t>No</w:t>
            </w:r>
          </w:p>
        </w:tc>
        <w:tc>
          <w:tcPr>
            <w:tcW w:w="7275" w:type="dxa"/>
            <w:tcMar>
              <w:left w:w="105" w:type="dxa"/>
              <w:right w:w="105" w:type="dxa"/>
            </w:tcMar>
          </w:tcPr>
          <w:p w14:paraId="4FC28576" w14:textId="0B5417F8" w:rsidR="364C95E8" w:rsidRDefault="53614F40" w:rsidP="53614F40">
            <w:pPr>
              <w:spacing w:before="80" w:after="80" w:line="259" w:lineRule="auto"/>
              <w:rPr>
                <w:color w:val="000000" w:themeColor="text1"/>
              </w:rPr>
            </w:pPr>
            <w:r w:rsidRPr="70EAD96A">
              <w:rPr>
                <w:color w:val="000000" w:themeColor="text1"/>
              </w:rPr>
              <w:t xml:space="preserve">The member has not had a </w:t>
            </w:r>
            <w:r w:rsidR="00430C62" w:rsidRPr="70EAD96A">
              <w:rPr>
                <w:color w:val="000000" w:themeColor="text1"/>
              </w:rPr>
              <w:t>breast cancer screening done</w:t>
            </w:r>
            <w:r w:rsidRPr="70EAD96A">
              <w:rPr>
                <w:color w:val="000000" w:themeColor="text1"/>
              </w:rPr>
              <w:t xml:space="preserve"> in the last 2 years</w:t>
            </w:r>
          </w:p>
        </w:tc>
      </w:tr>
      <w:tr w:rsidR="364C95E8" w14:paraId="27DFD918" w14:textId="77777777" w:rsidTr="70EAD96A">
        <w:trPr>
          <w:trHeight w:val="285"/>
        </w:trPr>
        <w:tc>
          <w:tcPr>
            <w:tcW w:w="2055" w:type="dxa"/>
            <w:tcMar>
              <w:left w:w="105" w:type="dxa"/>
              <w:right w:w="105" w:type="dxa"/>
            </w:tcMar>
          </w:tcPr>
          <w:p w14:paraId="5BD296DB" w14:textId="3989497B" w:rsidR="364C95E8" w:rsidRDefault="53614F40" w:rsidP="53614F40">
            <w:pPr>
              <w:spacing w:before="80" w:after="80" w:line="259" w:lineRule="auto"/>
              <w:rPr>
                <w:color w:val="000000" w:themeColor="text1"/>
              </w:rPr>
            </w:pPr>
            <w:r w:rsidRPr="53614F40">
              <w:rPr>
                <w:color w:val="000000" w:themeColor="text1"/>
              </w:rPr>
              <w:t>Unknown</w:t>
            </w:r>
          </w:p>
        </w:tc>
        <w:tc>
          <w:tcPr>
            <w:tcW w:w="7275" w:type="dxa"/>
            <w:tcMar>
              <w:left w:w="105" w:type="dxa"/>
              <w:right w:w="105" w:type="dxa"/>
            </w:tcMar>
          </w:tcPr>
          <w:p w14:paraId="08A9E3EA" w14:textId="12AD4952" w:rsidR="364C95E8" w:rsidRDefault="647C7399" w:rsidP="53614F40">
            <w:pPr>
              <w:spacing w:before="80" w:after="80" w:line="259" w:lineRule="auto"/>
              <w:rPr>
                <w:color w:val="000000" w:themeColor="text1"/>
              </w:rPr>
            </w:pPr>
            <w:r w:rsidRPr="70EAD96A">
              <w:rPr>
                <w:color w:val="000000" w:themeColor="text1"/>
              </w:rPr>
              <w:t xml:space="preserve">The member is unsure if they have had a </w:t>
            </w:r>
            <w:r w:rsidR="00430C62" w:rsidRPr="70EAD96A">
              <w:rPr>
                <w:color w:val="000000" w:themeColor="text1"/>
              </w:rPr>
              <w:t>breast cancer screening done</w:t>
            </w:r>
            <w:r w:rsidRPr="70EAD96A">
              <w:rPr>
                <w:color w:val="000000" w:themeColor="text1"/>
              </w:rPr>
              <w:t xml:space="preserve"> in the last 2 years or the </w:t>
            </w:r>
            <w:r w:rsidR="53614F40" w:rsidRPr="70EAD96A">
              <w:rPr>
                <w:color w:val="000000" w:themeColor="text1"/>
              </w:rPr>
              <w:t xml:space="preserve">information </w:t>
            </w:r>
            <w:r w:rsidRPr="70EAD96A">
              <w:rPr>
                <w:color w:val="000000" w:themeColor="text1"/>
              </w:rPr>
              <w:t>is un</w:t>
            </w:r>
            <w:r w:rsidR="53614F40" w:rsidRPr="70EAD96A">
              <w:rPr>
                <w:color w:val="000000" w:themeColor="text1"/>
              </w:rPr>
              <w:t>available</w:t>
            </w:r>
          </w:p>
        </w:tc>
      </w:tr>
    </w:tbl>
    <w:p w14:paraId="2CC2E0B2" w14:textId="0C44E889" w:rsidR="364C95E8" w:rsidRDefault="364C95E8" w:rsidP="53614F40">
      <w:pPr>
        <w:spacing w:before="80" w:after="80"/>
        <w:rPr>
          <w:color w:val="000000" w:themeColor="text1"/>
        </w:rPr>
      </w:pPr>
    </w:p>
    <w:p w14:paraId="308AA8AB" w14:textId="77777777" w:rsidR="00A20963" w:rsidRDefault="00A20963" w:rsidP="53614F40">
      <w:pPr>
        <w:spacing w:before="80" w:after="80"/>
        <w:rPr>
          <w:color w:val="000000" w:themeColor="text1"/>
        </w:rPr>
      </w:pPr>
    </w:p>
    <w:p w14:paraId="03B7498E" w14:textId="59D2DD21" w:rsidR="364C95E8" w:rsidRDefault="4A30EDE4" w:rsidP="4A30EDE4">
      <w:pPr>
        <w:pStyle w:val="Heading3"/>
        <w:keepNext w:val="0"/>
        <w:keepLines w:val="0"/>
        <w:spacing w:before="80" w:after="80"/>
        <w:rPr>
          <w:b w:val="0"/>
          <w:bCs w:val="0"/>
          <w:color w:val="000000" w:themeColor="text1"/>
        </w:rPr>
      </w:pPr>
      <w:r>
        <w:t>6 - Has the member had a cervical cancer screening (</w:t>
      </w:r>
      <w:r w:rsidR="66E4295B">
        <w:t xml:space="preserve">e.g., </w:t>
      </w:r>
      <w:r>
        <w:t>PAP smear) in the last 5 years?</w:t>
      </w:r>
    </w:p>
    <w:p w14:paraId="40A66227" w14:textId="4A06C1C9" w:rsidR="00883631" w:rsidRDefault="53614F40" w:rsidP="53614F40">
      <w:pPr>
        <w:spacing w:before="80" w:after="80"/>
        <w:rPr>
          <w:color w:val="000000" w:themeColor="text1"/>
        </w:rPr>
      </w:pPr>
      <w:r w:rsidRPr="70EAD96A">
        <w:rPr>
          <w:b/>
          <w:bCs/>
          <w:color w:val="000000" w:themeColor="text1"/>
        </w:rPr>
        <w:t>Item Intent</w:t>
      </w:r>
      <w:r w:rsidRPr="70EAD96A">
        <w:rPr>
          <w:color w:val="000000" w:themeColor="text1"/>
        </w:rPr>
        <w:t xml:space="preserve">: This is a skip logic question asked only if the member answered </w:t>
      </w:r>
      <w:r w:rsidR="00223C9C">
        <w:rPr>
          <w:color w:val="000000" w:themeColor="text1"/>
        </w:rPr>
        <w:t>f</w:t>
      </w:r>
      <w:r w:rsidRPr="70EAD96A">
        <w:rPr>
          <w:color w:val="000000" w:themeColor="text1"/>
        </w:rPr>
        <w:t>emale</w:t>
      </w:r>
      <w:r w:rsidR="009D70B0">
        <w:rPr>
          <w:color w:val="000000" w:themeColor="text1"/>
        </w:rPr>
        <w:t xml:space="preserve"> </w:t>
      </w:r>
      <w:r w:rsidRPr="70EAD96A">
        <w:rPr>
          <w:color w:val="000000" w:themeColor="text1"/>
        </w:rPr>
        <w:t xml:space="preserve">on Social Contexts </w:t>
      </w:r>
      <w:r w:rsidR="536CDD7E" w:rsidRPr="70EAD96A">
        <w:rPr>
          <w:color w:val="000000" w:themeColor="text1"/>
        </w:rPr>
        <w:t>Q</w:t>
      </w:r>
      <w:r w:rsidRPr="70EAD96A">
        <w:rPr>
          <w:color w:val="000000" w:themeColor="text1"/>
        </w:rPr>
        <w:t xml:space="preserve">uestion 3, indicating they were </w:t>
      </w:r>
      <w:r w:rsidR="009D70B0">
        <w:rPr>
          <w:color w:val="000000" w:themeColor="text1"/>
        </w:rPr>
        <w:t>assigned fe</w:t>
      </w:r>
      <w:r w:rsidRPr="70EAD96A">
        <w:rPr>
          <w:color w:val="000000" w:themeColor="text1"/>
        </w:rPr>
        <w:t xml:space="preserve">male at birth. This item is intended to </w:t>
      </w:r>
      <w:r w:rsidR="00CA7680" w:rsidRPr="70EAD96A">
        <w:rPr>
          <w:color w:val="000000" w:themeColor="text1"/>
        </w:rPr>
        <w:t>determine</w:t>
      </w:r>
      <w:r w:rsidRPr="70EAD96A">
        <w:rPr>
          <w:color w:val="000000" w:themeColor="text1"/>
        </w:rPr>
        <w:t xml:space="preserve"> whether the member is </w:t>
      </w:r>
      <w:r w:rsidR="00051094" w:rsidRPr="70EAD96A">
        <w:rPr>
          <w:color w:val="000000" w:themeColor="text1"/>
        </w:rPr>
        <w:t>up to date</w:t>
      </w:r>
      <w:r w:rsidRPr="70EAD96A">
        <w:rPr>
          <w:color w:val="000000" w:themeColor="text1"/>
        </w:rPr>
        <w:t xml:space="preserve"> on cervical cancer screening. </w:t>
      </w:r>
    </w:p>
    <w:p w14:paraId="22FCC8E9" w14:textId="4742FE67" w:rsidR="364C95E8" w:rsidRDefault="53614F40" w:rsidP="53614F40">
      <w:pPr>
        <w:spacing w:before="80" w:after="80"/>
        <w:rPr>
          <w:color w:val="000000" w:themeColor="text1"/>
        </w:rPr>
      </w:pPr>
      <w:r w:rsidRPr="70EAD96A">
        <w:rPr>
          <w:b/>
          <w:bCs/>
          <w:color w:val="000000" w:themeColor="text1"/>
        </w:rPr>
        <w:t>Definition</w:t>
      </w:r>
      <w:r w:rsidRPr="70EAD96A">
        <w:rPr>
          <w:color w:val="000000" w:themeColor="text1"/>
        </w:rPr>
        <w:t xml:space="preserve">: Cervical Cancer Screening - (also called the Pap </w:t>
      </w:r>
      <w:r w:rsidR="1B839885" w:rsidRPr="2231895A">
        <w:rPr>
          <w:color w:val="000000" w:themeColor="text1"/>
        </w:rPr>
        <w:t>T</w:t>
      </w:r>
      <w:r w:rsidRPr="2231895A">
        <w:rPr>
          <w:color w:val="000000" w:themeColor="text1"/>
        </w:rPr>
        <w:t>est</w:t>
      </w:r>
      <w:r w:rsidRPr="70EAD96A">
        <w:rPr>
          <w:color w:val="000000" w:themeColor="text1"/>
        </w:rPr>
        <w:t xml:space="preserve">, a Pap smear, </w:t>
      </w:r>
      <w:r w:rsidR="6A743A10" w:rsidRPr="13787630">
        <w:rPr>
          <w:color w:val="000000" w:themeColor="text1"/>
        </w:rPr>
        <w:t>C</w:t>
      </w:r>
      <w:r w:rsidRPr="13787630">
        <w:rPr>
          <w:color w:val="000000" w:themeColor="text1"/>
        </w:rPr>
        <w:t xml:space="preserve">ervical </w:t>
      </w:r>
      <w:r w:rsidR="1AC47663" w:rsidRPr="13787630">
        <w:rPr>
          <w:color w:val="000000" w:themeColor="text1"/>
        </w:rPr>
        <w:t>C</w:t>
      </w:r>
      <w:r w:rsidRPr="13787630">
        <w:rPr>
          <w:color w:val="000000" w:themeColor="text1"/>
        </w:rPr>
        <w:t>ytology</w:t>
      </w:r>
      <w:r w:rsidRPr="70EAD96A">
        <w:rPr>
          <w:color w:val="000000" w:themeColor="text1"/>
        </w:rPr>
        <w:t xml:space="preserve">) </w:t>
      </w:r>
      <w:r w:rsidR="6B5374AE" w:rsidRPr="70EAD96A">
        <w:rPr>
          <w:color w:val="000000" w:themeColor="text1"/>
        </w:rPr>
        <w:t>a</w:t>
      </w:r>
      <w:r w:rsidRPr="70EAD96A">
        <w:rPr>
          <w:color w:val="000000" w:themeColor="text1"/>
        </w:rPr>
        <w:t xml:space="preserve"> procedure that collects cervical cells to be checked for cancer or changes that could lead to cancer. The procedure is done during a pelvic exam.</w:t>
      </w:r>
    </w:p>
    <w:p w14:paraId="530FEBA5" w14:textId="63E816CE" w:rsidR="364C95E8"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xml:space="preserve">: Ask the member if they have had a PAP smear or cervical cancer screening in the last 5 years. If they had an annual physical exam or gynecologic exam, a PAP smear may have been done at that appointment. If the member did have a pelvic exam with either </w:t>
      </w:r>
      <w:r w:rsidRPr="7A3AC0AF">
        <w:rPr>
          <w:color w:val="000000" w:themeColor="text1"/>
        </w:rPr>
        <w:t>the</w:t>
      </w:r>
      <w:r w:rsidRPr="53614F40">
        <w:rPr>
          <w:color w:val="000000" w:themeColor="text1"/>
        </w:rPr>
        <w:t xml:space="preserve"> primary care provider or gynecologist, confirm that a PAP smear was included. Make sure the member understands that STD testing is not the same as a PAP smear to screen for cervical cancer. Note that women who no longer have a cervix, such as following hysterectomy that included removal of the cervix, are not eligible for PAP smears.</w:t>
      </w:r>
    </w:p>
    <w:p w14:paraId="7A06FDF7" w14:textId="77777777" w:rsidR="00523260" w:rsidRDefault="00523260" w:rsidP="0052326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364C95E8" w14:paraId="4BFD99E2" w14:textId="77777777" w:rsidTr="70EAD96A">
        <w:trPr>
          <w:trHeight w:val="285"/>
        </w:trPr>
        <w:tc>
          <w:tcPr>
            <w:tcW w:w="2055" w:type="dxa"/>
            <w:tcBorders>
              <w:top w:val="single" w:sz="6" w:space="0" w:color="auto"/>
              <w:left w:val="single" w:sz="6" w:space="0" w:color="auto"/>
            </w:tcBorders>
            <w:tcMar>
              <w:left w:w="90" w:type="dxa"/>
              <w:right w:w="90" w:type="dxa"/>
            </w:tcMar>
            <w:vAlign w:val="center"/>
          </w:tcPr>
          <w:p w14:paraId="421DA179" w14:textId="1157EFA4" w:rsidR="364C95E8" w:rsidRDefault="00523260" w:rsidP="00523260">
            <w:pPr>
              <w:spacing w:before="80" w:after="80" w:line="259" w:lineRule="auto"/>
              <w:rPr>
                <w:b/>
                <w:bCs/>
                <w:color w:val="000000" w:themeColor="text1"/>
              </w:rPr>
            </w:pPr>
            <w:r>
              <w:rPr>
                <w:b/>
                <w:bCs/>
                <w:color w:val="000000" w:themeColor="text1"/>
              </w:rPr>
              <w:t>Response</w:t>
            </w:r>
          </w:p>
        </w:tc>
        <w:tc>
          <w:tcPr>
            <w:tcW w:w="7275" w:type="dxa"/>
            <w:tcBorders>
              <w:top w:val="single" w:sz="6" w:space="0" w:color="auto"/>
              <w:right w:val="single" w:sz="6" w:space="0" w:color="auto"/>
            </w:tcBorders>
            <w:tcMar>
              <w:left w:w="90" w:type="dxa"/>
              <w:right w:w="90" w:type="dxa"/>
            </w:tcMar>
            <w:vAlign w:val="center"/>
          </w:tcPr>
          <w:p w14:paraId="14C19CC8" w14:textId="47CFA033" w:rsidR="364C95E8" w:rsidRDefault="53614F40" w:rsidP="00523260">
            <w:pPr>
              <w:spacing w:before="80" w:after="80" w:line="259" w:lineRule="auto"/>
              <w:rPr>
                <w:b/>
                <w:bCs/>
                <w:color w:val="000000" w:themeColor="text1"/>
              </w:rPr>
            </w:pPr>
            <w:r w:rsidRPr="53614F40">
              <w:rPr>
                <w:b/>
                <w:bCs/>
                <w:color w:val="000000" w:themeColor="text1"/>
              </w:rPr>
              <w:t>Definition</w:t>
            </w:r>
          </w:p>
        </w:tc>
      </w:tr>
      <w:tr w:rsidR="364C95E8" w14:paraId="3B746785" w14:textId="77777777" w:rsidTr="70EAD96A">
        <w:trPr>
          <w:trHeight w:val="285"/>
        </w:trPr>
        <w:tc>
          <w:tcPr>
            <w:tcW w:w="2055" w:type="dxa"/>
            <w:tcBorders>
              <w:left w:val="single" w:sz="6" w:space="0" w:color="auto"/>
            </w:tcBorders>
            <w:tcMar>
              <w:left w:w="90" w:type="dxa"/>
              <w:right w:w="90" w:type="dxa"/>
            </w:tcMar>
          </w:tcPr>
          <w:p w14:paraId="23C74FA0" w14:textId="7E418BA8" w:rsidR="364C95E8" w:rsidRDefault="53614F40" w:rsidP="53614F40">
            <w:pPr>
              <w:spacing w:before="80" w:after="80" w:line="259" w:lineRule="auto"/>
              <w:rPr>
                <w:color w:val="000000" w:themeColor="text1"/>
              </w:rPr>
            </w:pPr>
            <w:r w:rsidRPr="53614F40">
              <w:rPr>
                <w:color w:val="000000" w:themeColor="text1"/>
              </w:rPr>
              <w:t>Yes</w:t>
            </w:r>
          </w:p>
        </w:tc>
        <w:tc>
          <w:tcPr>
            <w:tcW w:w="7275" w:type="dxa"/>
            <w:tcBorders>
              <w:right w:val="single" w:sz="6" w:space="0" w:color="auto"/>
            </w:tcBorders>
            <w:tcMar>
              <w:left w:w="90" w:type="dxa"/>
              <w:right w:w="90" w:type="dxa"/>
            </w:tcMar>
          </w:tcPr>
          <w:p w14:paraId="5D674DB7" w14:textId="6FE605A8" w:rsidR="364C95E8" w:rsidRDefault="53614F40" w:rsidP="53614F40">
            <w:pPr>
              <w:spacing w:before="80" w:after="80" w:line="259" w:lineRule="auto"/>
              <w:rPr>
                <w:color w:val="000000" w:themeColor="text1"/>
              </w:rPr>
            </w:pPr>
            <w:r w:rsidRPr="70EAD96A">
              <w:rPr>
                <w:color w:val="000000" w:themeColor="text1"/>
              </w:rPr>
              <w:t xml:space="preserve">The member has had a </w:t>
            </w:r>
            <w:r>
              <w:t>cervical cancer screening</w:t>
            </w:r>
            <w:r w:rsidRPr="70EAD96A">
              <w:rPr>
                <w:color w:val="000000" w:themeColor="text1"/>
              </w:rPr>
              <w:t xml:space="preserve"> in the last 5 years</w:t>
            </w:r>
          </w:p>
        </w:tc>
      </w:tr>
      <w:tr w:rsidR="364C95E8" w14:paraId="1D77F1DC" w14:textId="77777777" w:rsidTr="70EAD96A">
        <w:trPr>
          <w:trHeight w:val="285"/>
        </w:trPr>
        <w:tc>
          <w:tcPr>
            <w:tcW w:w="2055" w:type="dxa"/>
            <w:tcBorders>
              <w:left w:val="single" w:sz="6" w:space="0" w:color="auto"/>
            </w:tcBorders>
            <w:tcMar>
              <w:left w:w="90" w:type="dxa"/>
              <w:right w:w="90" w:type="dxa"/>
            </w:tcMar>
          </w:tcPr>
          <w:p w14:paraId="59FB3F98" w14:textId="3A9748B6" w:rsidR="364C95E8" w:rsidRDefault="53614F40" w:rsidP="53614F40">
            <w:pPr>
              <w:spacing w:before="80" w:after="80" w:line="259" w:lineRule="auto"/>
              <w:rPr>
                <w:color w:val="000000" w:themeColor="text1"/>
              </w:rPr>
            </w:pPr>
            <w:r w:rsidRPr="53614F40">
              <w:rPr>
                <w:color w:val="000000" w:themeColor="text1"/>
              </w:rPr>
              <w:t>No</w:t>
            </w:r>
          </w:p>
        </w:tc>
        <w:tc>
          <w:tcPr>
            <w:tcW w:w="7275" w:type="dxa"/>
            <w:tcBorders>
              <w:right w:val="single" w:sz="6" w:space="0" w:color="auto"/>
            </w:tcBorders>
            <w:tcMar>
              <w:left w:w="90" w:type="dxa"/>
              <w:right w:w="90" w:type="dxa"/>
            </w:tcMar>
          </w:tcPr>
          <w:p w14:paraId="4DDB3796" w14:textId="2FC6D612" w:rsidR="364C95E8" w:rsidRDefault="53614F40" w:rsidP="53614F40">
            <w:pPr>
              <w:spacing w:before="80" w:after="80" w:line="259" w:lineRule="auto"/>
              <w:rPr>
                <w:color w:val="000000" w:themeColor="text1"/>
              </w:rPr>
            </w:pPr>
            <w:r w:rsidRPr="70EAD96A">
              <w:rPr>
                <w:color w:val="000000" w:themeColor="text1"/>
              </w:rPr>
              <w:t xml:space="preserve">The member has not had a </w:t>
            </w:r>
            <w:r>
              <w:t>cervical cancer screening</w:t>
            </w:r>
            <w:r w:rsidRPr="70EAD96A">
              <w:rPr>
                <w:color w:val="000000" w:themeColor="text1"/>
              </w:rPr>
              <w:t xml:space="preserve"> in the last 5 years</w:t>
            </w:r>
          </w:p>
        </w:tc>
      </w:tr>
      <w:tr w:rsidR="364C95E8" w14:paraId="0873205D" w14:textId="77777777" w:rsidTr="70EAD96A">
        <w:trPr>
          <w:trHeight w:val="285"/>
        </w:trPr>
        <w:tc>
          <w:tcPr>
            <w:tcW w:w="2055" w:type="dxa"/>
            <w:tcBorders>
              <w:left w:val="single" w:sz="6" w:space="0" w:color="auto"/>
            </w:tcBorders>
            <w:tcMar>
              <w:left w:w="90" w:type="dxa"/>
              <w:right w:w="90" w:type="dxa"/>
            </w:tcMar>
          </w:tcPr>
          <w:p w14:paraId="46F57B14" w14:textId="43932B09" w:rsidR="364C95E8" w:rsidRDefault="53614F40" w:rsidP="53614F40">
            <w:pPr>
              <w:spacing w:before="80" w:after="80" w:line="259" w:lineRule="auto"/>
              <w:rPr>
                <w:color w:val="000000" w:themeColor="text1"/>
              </w:rPr>
            </w:pPr>
            <w:r w:rsidRPr="53614F40">
              <w:rPr>
                <w:color w:val="000000" w:themeColor="text1"/>
              </w:rPr>
              <w:t>Unknown</w:t>
            </w:r>
          </w:p>
        </w:tc>
        <w:tc>
          <w:tcPr>
            <w:tcW w:w="7275" w:type="dxa"/>
            <w:tcBorders>
              <w:right w:val="single" w:sz="6" w:space="0" w:color="auto"/>
            </w:tcBorders>
            <w:tcMar>
              <w:left w:w="90" w:type="dxa"/>
              <w:right w:w="90" w:type="dxa"/>
            </w:tcMar>
          </w:tcPr>
          <w:p w14:paraId="4E2414D9" w14:textId="47338732" w:rsidR="364C95E8" w:rsidRDefault="22980212" w:rsidP="53614F40">
            <w:pPr>
              <w:spacing w:before="80" w:after="80" w:line="259" w:lineRule="auto"/>
              <w:rPr>
                <w:color w:val="000000" w:themeColor="text1"/>
              </w:rPr>
            </w:pPr>
            <w:r w:rsidRPr="70EAD96A">
              <w:rPr>
                <w:color w:val="000000" w:themeColor="text1"/>
              </w:rPr>
              <w:t xml:space="preserve">The member is unsure if they have had a cervical cancer screening in the last 5 years or the </w:t>
            </w:r>
            <w:r w:rsidR="53614F40" w:rsidRPr="70EAD96A">
              <w:rPr>
                <w:color w:val="000000" w:themeColor="text1"/>
              </w:rPr>
              <w:t>information</w:t>
            </w:r>
            <w:r w:rsidRPr="70EAD96A">
              <w:rPr>
                <w:color w:val="000000" w:themeColor="text1"/>
              </w:rPr>
              <w:t xml:space="preserve"> is un</w:t>
            </w:r>
            <w:r w:rsidR="53614F40" w:rsidRPr="70EAD96A">
              <w:rPr>
                <w:color w:val="000000" w:themeColor="text1"/>
              </w:rPr>
              <w:t>available</w:t>
            </w:r>
          </w:p>
        </w:tc>
      </w:tr>
    </w:tbl>
    <w:p w14:paraId="732D7F07" w14:textId="37E83389" w:rsidR="7AD97AD9" w:rsidRDefault="7AD97AD9"/>
    <w:p w14:paraId="3A3517A6" w14:textId="77777777" w:rsidR="00523260" w:rsidRDefault="00523260"/>
    <w:p w14:paraId="2784D395" w14:textId="62647B44" w:rsidR="364C95E8" w:rsidRDefault="4A30EDE4" w:rsidP="70EAD96A">
      <w:pPr>
        <w:pStyle w:val="Heading3"/>
        <w:keepNext w:val="0"/>
        <w:keepLines w:val="0"/>
        <w:spacing w:before="80" w:after="80"/>
      </w:pPr>
      <w:r>
        <w:t xml:space="preserve">7 </w:t>
      </w:r>
      <w:r w:rsidR="006A508B">
        <w:t>- Has</w:t>
      </w:r>
      <w:r w:rsidR="00803258">
        <w:t xml:space="preserve"> the member had a colorectal cancer screening (</w:t>
      </w:r>
      <w:r w:rsidR="3D5B5F36">
        <w:t>e.g.,</w:t>
      </w:r>
      <w:r w:rsidR="00803258">
        <w:t xml:space="preserve"> colonoscopy) in the last 10 years?</w:t>
      </w:r>
    </w:p>
    <w:p w14:paraId="01EBE255" w14:textId="30B88AF8" w:rsidR="00545579" w:rsidRDefault="53614F40" w:rsidP="53614F40">
      <w:pPr>
        <w:spacing w:before="80" w:after="80"/>
        <w:rPr>
          <w:color w:val="000000" w:themeColor="text1"/>
        </w:rPr>
      </w:pPr>
      <w:r w:rsidRPr="53614F40">
        <w:rPr>
          <w:b/>
          <w:bCs/>
          <w:color w:val="000000" w:themeColor="text1"/>
        </w:rPr>
        <w:t>Item Intent</w:t>
      </w:r>
      <w:r w:rsidRPr="53614F40">
        <w:rPr>
          <w:color w:val="000000" w:themeColor="text1"/>
        </w:rPr>
        <w:t xml:space="preserve">: This item is intended to </w:t>
      </w:r>
      <w:r w:rsidR="00CA7680">
        <w:rPr>
          <w:color w:val="000000" w:themeColor="text1"/>
        </w:rPr>
        <w:t>determine</w:t>
      </w:r>
      <w:r w:rsidRPr="53614F40">
        <w:rPr>
          <w:color w:val="000000" w:themeColor="text1"/>
        </w:rPr>
        <w:t xml:space="preserve"> whether the member is </w:t>
      </w:r>
      <w:r w:rsidR="00051094" w:rsidRPr="53614F40">
        <w:rPr>
          <w:color w:val="000000" w:themeColor="text1"/>
        </w:rPr>
        <w:t>up to date</w:t>
      </w:r>
      <w:r w:rsidRPr="53614F40">
        <w:rPr>
          <w:color w:val="000000" w:themeColor="text1"/>
        </w:rPr>
        <w:t xml:space="preserve"> on colorectal cancer screening. </w:t>
      </w:r>
    </w:p>
    <w:p w14:paraId="11F8C053" w14:textId="77777777" w:rsidR="004C3A07" w:rsidRDefault="53614F40" w:rsidP="00FB3C1A">
      <w:pPr>
        <w:keepNext/>
        <w:spacing w:before="80" w:after="80"/>
        <w:rPr>
          <w:color w:val="000000" w:themeColor="text1"/>
        </w:rPr>
      </w:pPr>
      <w:r w:rsidRPr="70EAD96A">
        <w:rPr>
          <w:b/>
          <w:bCs/>
          <w:color w:val="000000" w:themeColor="text1"/>
        </w:rPr>
        <w:lastRenderedPageBreak/>
        <w:t>Definition</w:t>
      </w:r>
      <w:r w:rsidRPr="70EAD96A">
        <w:rPr>
          <w:color w:val="000000" w:themeColor="text1"/>
        </w:rPr>
        <w:t xml:space="preserve">: </w:t>
      </w:r>
    </w:p>
    <w:p w14:paraId="5F0BE1D3" w14:textId="3A7768B5" w:rsidR="364C95E8" w:rsidRPr="00FB3C1A" w:rsidRDefault="53614F40" w:rsidP="00FB3C1A">
      <w:pPr>
        <w:pStyle w:val="ListParagraph"/>
        <w:numPr>
          <w:ilvl w:val="0"/>
          <w:numId w:val="115"/>
        </w:numPr>
        <w:spacing w:before="80" w:after="80"/>
        <w:rPr>
          <w:color w:val="000000" w:themeColor="text1"/>
        </w:rPr>
      </w:pPr>
      <w:r w:rsidRPr="00FB3C1A">
        <w:rPr>
          <w:color w:val="000000" w:themeColor="text1"/>
        </w:rPr>
        <w:t xml:space="preserve">Colonoscopy – </w:t>
      </w:r>
      <w:r w:rsidR="14361B98" w:rsidRPr="00FB3C1A">
        <w:rPr>
          <w:color w:val="000000" w:themeColor="text1"/>
        </w:rPr>
        <w:t>a</w:t>
      </w:r>
      <w:r w:rsidRPr="00FB3C1A">
        <w:rPr>
          <w:color w:val="000000" w:themeColor="text1"/>
        </w:rPr>
        <w:t xml:space="preserve"> procedure to </w:t>
      </w:r>
      <w:r w:rsidR="020D60C2" w:rsidRPr="00FB3C1A">
        <w:rPr>
          <w:color w:val="000000" w:themeColor="text1"/>
        </w:rPr>
        <w:t>examine</w:t>
      </w:r>
      <w:r w:rsidRPr="00FB3C1A">
        <w:rPr>
          <w:color w:val="000000" w:themeColor="text1"/>
        </w:rPr>
        <w:t xml:space="preserve"> the inside of the colon using a flexible camera scope under sedation. </w:t>
      </w:r>
    </w:p>
    <w:p w14:paraId="1190893E" w14:textId="2A714A3B" w:rsidR="364C95E8" w:rsidRPr="00FB3C1A" w:rsidRDefault="53614F40" w:rsidP="00FB3C1A">
      <w:pPr>
        <w:pStyle w:val="ListParagraph"/>
        <w:numPr>
          <w:ilvl w:val="0"/>
          <w:numId w:val="115"/>
        </w:numPr>
        <w:spacing w:before="80" w:after="80"/>
        <w:rPr>
          <w:color w:val="000000" w:themeColor="text1"/>
        </w:rPr>
      </w:pPr>
      <w:r w:rsidRPr="00FB3C1A">
        <w:rPr>
          <w:color w:val="000000" w:themeColor="text1"/>
        </w:rPr>
        <w:t xml:space="preserve">Stool </w:t>
      </w:r>
      <w:r w:rsidR="66024945" w:rsidRPr="00FB3C1A">
        <w:rPr>
          <w:color w:val="000000" w:themeColor="text1"/>
        </w:rPr>
        <w:t>T</w:t>
      </w:r>
      <w:r w:rsidRPr="00FB3C1A">
        <w:rPr>
          <w:color w:val="000000" w:themeColor="text1"/>
        </w:rPr>
        <w:t xml:space="preserve">ests – </w:t>
      </w:r>
      <w:r w:rsidR="7FAA6CD6" w:rsidRPr="00FB3C1A">
        <w:rPr>
          <w:color w:val="000000" w:themeColor="text1"/>
        </w:rPr>
        <w:t>t</w:t>
      </w:r>
      <w:r w:rsidRPr="00FB3C1A">
        <w:rPr>
          <w:color w:val="000000" w:themeColor="text1"/>
        </w:rPr>
        <w:t xml:space="preserve">he </w:t>
      </w:r>
      <w:r w:rsidR="1A302349" w:rsidRPr="00FB3C1A">
        <w:rPr>
          <w:color w:val="000000" w:themeColor="text1"/>
        </w:rPr>
        <w:t>G</w:t>
      </w:r>
      <w:r w:rsidRPr="00FB3C1A">
        <w:rPr>
          <w:color w:val="000000" w:themeColor="text1"/>
        </w:rPr>
        <w:t>uaiac-</w:t>
      </w:r>
      <w:r w:rsidR="5144FC12" w:rsidRPr="00FB3C1A">
        <w:rPr>
          <w:color w:val="000000" w:themeColor="text1"/>
        </w:rPr>
        <w:t>B</w:t>
      </w:r>
      <w:r w:rsidRPr="00FB3C1A">
        <w:rPr>
          <w:color w:val="000000" w:themeColor="text1"/>
        </w:rPr>
        <w:t xml:space="preserve">ased </w:t>
      </w:r>
      <w:r w:rsidR="18942065" w:rsidRPr="00FB3C1A">
        <w:rPr>
          <w:color w:val="000000" w:themeColor="text1"/>
        </w:rPr>
        <w:t>F</w:t>
      </w:r>
      <w:r w:rsidRPr="00FB3C1A">
        <w:rPr>
          <w:color w:val="000000" w:themeColor="text1"/>
        </w:rPr>
        <w:t xml:space="preserve">ecal </w:t>
      </w:r>
      <w:r w:rsidR="15ED8DBD" w:rsidRPr="00FB3C1A">
        <w:rPr>
          <w:color w:val="000000" w:themeColor="text1"/>
        </w:rPr>
        <w:t>O</w:t>
      </w:r>
      <w:r w:rsidRPr="00FB3C1A">
        <w:rPr>
          <w:color w:val="000000" w:themeColor="text1"/>
        </w:rPr>
        <w:t xml:space="preserve">ccult </w:t>
      </w:r>
      <w:r w:rsidR="14BF8A3E" w:rsidRPr="00FB3C1A">
        <w:rPr>
          <w:color w:val="000000" w:themeColor="text1"/>
        </w:rPr>
        <w:t>B</w:t>
      </w:r>
      <w:r w:rsidRPr="00FB3C1A">
        <w:rPr>
          <w:color w:val="000000" w:themeColor="text1"/>
        </w:rPr>
        <w:t xml:space="preserve">lood </w:t>
      </w:r>
      <w:r w:rsidR="5C65D777" w:rsidRPr="00FB3C1A">
        <w:rPr>
          <w:color w:val="000000" w:themeColor="text1"/>
        </w:rPr>
        <w:t>T</w:t>
      </w:r>
      <w:r w:rsidRPr="00FB3C1A">
        <w:rPr>
          <w:color w:val="000000" w:themeColor="text1"/>
        </w:rPr>
        <w:t xml:space="preserve">est (gFOBT), </w:t>
      </w:r>
      <w:r w:rsidR="4051EFCA" w:rsidRPr="00FB3C1A">
        <w:rPr>
          <w:color w:val="000000" w:themeColor="text1"/>
        </w:rPr>
        <w:t>F</w:t>
      </w:r>
      <w:r w:rsidRPr="00FB3C1A">
        <w:rPr>
          <w:color w:val="000000" w:themeColor="text1"/>
        </w:rPr>
        <w:t xml:space="preserve">ecal </w:t>
      </w:r>
      <w:r w:rsidR="38A257E0" w:rsidRPr="00FB3C1A">
        <w:rPr>
          <w:color w:val="000000" w:themeColor="text1"/>
        </w:rPr>
        <w:t>I</w:t>
      </w:r>
      <w:r w:rsidRPr="00FB3C1A">
        <w:rPr>
          <w:color w:val="000000" w:themeColor="text1"/>
        </w:rPr>
        <w:t xml:space="preserve">mmunochemical </w:t>
      </w:r>
      <w:r w:rsidR="1A733AA4" w:rsidRPr="00FB3C1A">
        <w:rPr>
          <w:color w:val="000000" w:themeColor="text1"/>
        </w:rPr>
        <w:t>T</w:t>
      </w:r>
      <w:r w:rsidRPr="00FB3C1A">
        <w:rPr>
          <w:color w:val="000000" w:themeColor="text1"/>
        </w:rPr>
        <w:t xml:space="preserve">est (FIT), and FIT-DNA test are at-home screening tools used to detect blood in the stool. </w:t>
      </w:r>
    </w:p>
    <w:p w14:paraId="4341B4A0" w14:textId="3D23D967" w:rsidR="364C95E8" w:rsidRPr="00FB3C1A" w:rsidRDefault="53614F40" w:rsidP="00FB3C1A">
      <w:pPr>
        <w:pStyle w:val="ListParagraph"/>
        <w:numPr>
          <w:ilvl w:val="0"/>
          <w:numId w:val="115"/>
        </w:numPr>
        <w:spacing w:before="80" w:after="80"/>
        <w:rPr>
          <w:color w:val="000000" w:themeColor="text1"/>
        </w:rPr>
      </w:pPr>
      <w:r w:rsidRPr="00FB3C1A">
        <w:rPr>
          <w:color w:val="000000" w:themeColor="text1"/>
        </w:rPr>
        <w:t xml:space="preserve">Flexible </w:t>
      </w:r>
      <w:r w:rsidR="4E0672BD" w:rsidRPr="00FB3C1A">
        <w:rPr>
          <w:color w:val="000000" w:themeColor="text1"/>
        </w:rPr>
        <w:t>S</w:t>
      </w:r>
      <w:r w:rsidRPr="00FB3C1A">
        <w:rPr>
          <w:color w:val="000000" w:themeColor="text1"/>
        </w:rPr>
        <w:t xml:space="preserve">igmoidoscopy - </w:t>
      </w:r>
      <w:r w:rsidR="4D7E5FD2" w:rsidRPr="00FB3C1A">
        <w:rPr>
          <w:color w:val="000000" w:themeColor="text1"/>
        </w:rPr>
        <w:t>a</w:t>
      </w:r>
      <w:r w:rsidRPr="00FB3C1A">
        <w:rPr>
          <w:color w:val="000000" w:themeColor="text1"/>
        </w:rPr>
        <w:t xml:space="preserve"> short, thin, flexible, lighted tube </w:t>
      </w:r>
      <w:r w:rsidR="6D83558A" w:rsidRPr="00FB3C1A">
        <w:rPr>
          <w:color w:val="000000" w:themeColor="text1"/>
        </w:rPr>
        <w:t>i</w:t>
      </w:r>
      <w:r w:rsidR="5551FB2B" w:rsidRPr="00FB3C1A">
        <w:rPr>
          <w:color w:val="000000" w:themeColor="text1"/>
        </w:rPr>
        <w:t>s</w:t>
      </w:r>
      <w:r w:rsidRPr="00FB3C1A">
        <w:rPr>
          <w:color w:val="000000" w:themeColor="text1"/>
        </w:rPr>
        <w:t xml:space="preserve"> inserted into the rectum to examine the lower third of the colon for polyps or cancer.</w:t>
      </w:r>
    </w:p>
    <w:p w14:paraId="78636235" w14:textId="3BE93EC7" w:rsidR="364C95E8" w:rsidRPr="00FB3C1A" w:rsidRDefault="53614F40" w:rsidP="00FB3C1A">
      <w:pPr>
        <w:pStyle w:val="ListParagraph"/>
        <w:numPr>
          <w:ilvl w:val="0"/>
          <w:numId w:val="115"/>
        </w:numPr>
        <w:spacing w:before="80" w:after="80"/>
        <w:rPr>
          <w:color w:val="000000" w:themeColor="text1"/>
        </w:rPr>
      </w:pPr>
      <w:r w:rsidRPr="00FB3C1A">
        <w:rPr>
          <w:color w:val="000000" w:themeColor="text1"/>
        </w:rPr>
        <w:t xml:space="preserve">CT </w:t>
      </w:r>
      <w:r w:rsidR="3AFC067C" w:rsidRPr="00FB3C1A">
        <w:rPr>
          <w:color w:val="000000" w:themeColor="text1"/>
        </w:rPr>
        <w:t>C</w:t>
      </w:r>
      <w:r w:rsidRPr="00FB3C1A">
        <w:rPr>
          <w:color w:val="000000" w:themeColor="text1"/>
        </w:rPr>
        <w:t xml:space="preserve">olonography (virtual colonoscopy) - </w:t>
      </w:r>
      <w:r w:rsidR="533D414E" w:rsidRPr="00FB3C1A">
        <w:rPr>
          <w:color w:val="000000" w:themeColor="text1"/>
        </w:rPr>
        <w:t>u</w:t>
      </w:r>
      <w:r w:rsidRPr="00FB3C1A">
        <w:rPr>
          <w:color w:val="000000" w:themeColor="text1"/>
        </w:rPr>
        <w:t>ses X-rays and computers to produce images of the entire colon.</w:t>
      </w:r>
    </w:p>
    <w:p w14:paraId="03F33DAC" w14:textId="68DF41DD" w:rsidR="364C95E8" w:rsidRDefault="53614F40" w:rsidP="53614F40">
      <w:pPr>
        <w:spacing w:before="80" w:after="80"/>
        <w:rPr>
          <w:color w:val="000000" w:themeColor="text1"/>
        </w:rPr>
      </w:pPr>
      <w:r w:rsidRPr="53614F40">
        <w:rPr>
          <w:b/>
          <w:bCs/>
          <w:color w:val="000000" w:themeColor="text1"/>
        </w:rPr>
        <w:t>Steps for Assessment</w:t>
      </w:r>
      <w:r w:rsidRPr="53614F40">
        <w:rPr>
          <w:color w:val="000000" w:themeColor="text1"/>
        </w:rPr>
        <w:t>: Ask the member if they have had a c</w:t>
      </w:r>
      <w:r w:rsidR="0010463B">
        <w:rPr>
          <w:color w:val="000000" w:themeColor="text1"/>
        </w:rPr>
        <w:t>olorectal cancer screening</w:t>
      </w:r>
      <w:r w:rsidRPr="53614F40">
        <w:rPr>
          <w:color w:val="000000" w:themeColor="text1"/>
        </w:rPr>
        <w:t xml:space="preserve"> in the last 10 years. If they have annual physical exams, their primary care provider may order colonoscopies when they are due. If </w:t>
      </w:r>
      <w:r w:rsidR="00803258">
        <w:rPr>
          <w:color w:val="000000" w:themeColor="text1"/>
        </w:rPr>
        <w:t>the member is</w:t>
      </w:r>
      <w:r w:rsidRPr="53614F40">
        <w:rPr>
          <w:color w:val="000000" w:themeColor="text1"/>
        </w:rPr>
        <w:t xml:space="preserve"> followed by a gastroenterologist for any reason, </w:t>
      </w:r>
      <w:r w:rsidRPr="7A3AC0AF">
        <w:rPr>
          <w:color w:val="000000" w:themeColor="text1"/>
        </w:rPr>
        <w:t>the</w:t>
      </w:r>
      <w:r w:rsidRPr="53614F40">
        <w:rPr>
          <w:color w:val="000000" w:themeColor="text1"/>
        </w:rPr>
        <w:t xml:space="preserve"> gastroenterologist may manage </w:t>
      </w:r>
      <w:r w:rsidRPr="7A3AC0AF">
        <w:rPr>
          <w:color w:val="000000" w:themeColor="text1"/>
        </w:rPr>
        <w:t xml:space="preserve">the </w:t>
      </w:r>
      <w:r w:rsidRPr="53614F40">
        <w:rPr>
          <w:color w:val="000000" w:themeColor="text1"/>
        </w:rPr>
        <w:t xml:space="preserve">colorectal cancer screening. </w:t>
      </w:r>
      <w:r w:rsidR="00775270">
        <w:rPr>
          <w:color w:val="000000" w:themeColor="text1"/>
        </w:rPr>
        <w:t>The</w:t>
      </w:r>
      <w:r w:rsidRPr="53614F40">
        <w:rPr>
          <w:color w:val="000000" w:themeColor="text1"/>
        </w:rPr>
        <w:t xml:space="preserve"> member may have undergone colorectal cancer screening by other methods—such as a FIT, Cologuard, CT scan, or sigmoidoscop</w:t>
      </w:r>
      <w:r w:rsidR="00775270">
        <w:rPr>
          <w:color w:val="000000" w:themeColor="text1"/>
        </w:rPr>
        <w:t xml:space="preserve">y. </w:t>
      </w:r>
      <w:r w:rsidRPr="53614F40">
        <w:rPr>
          <w:color w:val="000000" w:themeColor="text1"/>
        </w:rPr>
        <w:t xml:space="preserve"> </w:t>
      </w:r>
      <w:r w:rsidR="00CA7680">
        <w:rPr>
          <w:color w:val="000000" w:themeColor="text1"/>
        </w:rPr>
        <w:t xml:space="preserve">If the </w:t>
      </w:r>
      <w:r w:rsidR="00775270">
        <w:rPr>
          <w:color w:val="000000" w:themeColor="text1"/>
        </w:rPr>
        <w:t>screening</w:t>
      </w:r>
      <w:r w:rsidR="00CA7680">
        <w:rPr>
          <w:color w:val="000000" w:themeColor="text1"/>
        </w:rPr>
        <w:t xml:space="preserve"> was completed in the last 10 years, the nurse assessor should answer affirmatively for this item.</w:t>
      </w:r>
    </w:p>
    <w:p w14:paraId="56C9ADEC" w14:textId="115F7327" w:rsidR="00523260" w:rsidRDefault="00523260" w:rsidP="0052326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75"/>
      </w:tblGrid>
      <w:tr w:rsidR="364C95E8" w14:paraId="1755C968" w14:textId="77777777" w:rsidTr="70EAD96A">
        <w:trPr>
          <w:trHeight w:val="300"/>
        </w:trPr>
        <w:tc>
          <w:tcPr>
            <w:tcW w:w="2055" w:type="dxa"/>
            <w:tcMar>
              <w:left w:w="105" w:type="dxa"/>
              <w:right w:w="105" w:type="dxa"/>
            </w:tcMar>
            <w:vAlign w:val="center"/>
          </w:tcPr>
          <w:p w14:paraId="2AE46B9F" w14:textId="07636844" w:rsidR="364C95E8" w:rsidRDefault="00523260" w:rsidP="00523260">
            <w:pPr>
              <w:spacing w:before="80" w:after="80" w:line="259" w:lineRule="auto"/>
              <w:rPr>
                <w:b/>
                <w:bCs/>
              </w:rPr>
            </w:pPr>
            <w:r>
              <w:rPr>
                <w:b/>
                <w:bCs/>
              </w:rPr>
              <w:t>Response</w:t>
            </w:r>
          </w:p>
        </w:tc>
        <w:tc>
          <w:tcPr>
            <w:tcW w:w="7275" w:type="dxa"/>
            <w:tcMar>
              <w:left w:w="105" w:type="dxa"/>
              <w:right w:w="105" w:type="dxa"/>
            </w:tcMar>
            <w:vAlign w:val="center"/>
          </w:tcPr>
          <w:p w14:paraId="3D384825" w14:textId="06D295F7" w:rsidR="364C95E8" w:rsidRDefault="53614F40" w:rsidP="00523260">
            <w:pPr>
              <w:spacing w:before="80" w:after="80" w:line="259" w:lineRule="auto"/>
              <w:rPr>
                <w:b/>
                <w:bCs/>
              </w:rPr>
            </w:pPr>
            <w:r w:rsidRPr="53614F40">
              <w:rPr>
                <w:b/>
                <w:bCs/>
              </w:rPr>
              <w:t>Definition</w:t>
            </w:r>
          </w:p>
        </w:tc>
      </w:tr>
      <w:tr w:rsidR="364C95E8" w14:paraId="362D7954" w14:textId="77777777" w:rsidTr="70EAD96A">
        <w:trPr>
          <w:trHeight w:val="300"/>
        </w:trPr>
        <w:tc>
          <w:tcPr>
            <w:tcW w:w="2055" w:type="dxa"/>
            <w:tcMar>
              <w:left w:w="105" w:type="dxa"/>
              <w:right w:w="105" w:type="dxa"/>
            </w:tcMar>
          </w:tcPr>
          <w:p w14:paraId="3C349C4A" w14:textId="4E41F637" w:rsidR="364C95E8" w:rsidRDefault="53614F40" w:rsidP="53614F40">
            <w:pPr>
              <w:spacing w:before="80" w:after="80" w:line="259" w:lineRule="auto"/>
              <w:rPr>
                <w:color w:val="000000" w:themeColor="text1"/>
              </w:rPr>
            </w:pPr>
            <w:r w:rsidRPr="53614F40">
              <w:rPr>
                <w:color w:val="000000" w:themeColor="text1"/>
              </w:rPr>
              <w:t>Yes</w:t>
            </w:r>
          </w:p>
        </w:tc>
        <w:tc>
          <w:tcPr>
            <w:tcW w:w="7275" w:type="dxa"/>
            <w:tcMar>
              <w:left w:w="105" w:type="dxa"/>
              <w:right w:w="105" w:type="dxa"/>
            </w:tcMar>
          </w:tcPr>
          <w:p w14:paraId="0A086B2D" w14:textId="04C83856" w:rsidR="364C95E8" w:rsidRDefault="53614F40" w:rsidP="53614F40">
            <w:pPr>
              <w:spacing w:before="80" w:after="80" w:line="259" w:lineRule="auto"/>
              <w:rPr>
                <w:color w:val="000000" w:themeColor="text1"/>
              </w:rPr>
            </w:pPr>
            <w:r w:rsidRPr="70EAD96A">
              <w:rPr>
                <w:color w:val="000000" w:themeColor="text1"/>
              </w:rPr>
              <w:t xml:space="preserve">The member has had a </w:t>
            </w:r>
            <w:r w:rsidR="39977A56" w:rsidRPr="70EAD96A">
              <w:rPr>
                <w:color w:val="000000" w:themeColor="text1"/>
              </w:rPr>
              <w:t>colorectal cancer screening</w:t>
            </w:r>
            <w:r w:rsidRPr="70EAD96A">
              <w:rPr>
                <w:color w:val="000000" w:themeColor="text1"/>
              </w:rPr>
              <w:t xml:space="preserve"> in the last </w:t>
            </w:r>
            <w:r w:rsidR="39977A56" w:rsidRPr="70EAD96A">
              <w:rPr>
                <w:color w:val="000000" w:themeColor="text1"/>
              </w:rPr>
              <w:t>10</w:t>
            </w:r>
            <w:r w:rsidR="2ECD823A" w:rsidRPr="70EAD96A">
              <w:rPr>
                <w:color w:val="000000" w:themeColor="text1"/>
              </w:rPr>
              <w:t xml:space="preserve"> </w:t>
            </w:r>
            <w:r w:rsidR="5551FB2B" w:rsidRPr="70EAD96A">
              <w:rPr>
                <w:color w:val="000000" w:themeColor="text1"/>
              </w:rPr>
              <w:t>year</w:t>
            </w:r>
            <w:r w:rsidR="3570B75A" w:rsidRPr="70EAD96A">
              <w:rPr>
                <w:color w:val="000000" w:themeColor="text1"/>
              </w:rPr>
              <w:t>s</w:t>
            </w:r>
          </w:p>
        </w:tc>
      </w:tr>
      <w:tr w:rsidR="364C95E8" w14:paraId="4A9C0AD8" w14:textId="77777777" w:rsidTr="70EAD96A">
        <w:trPr>
          <w:trHeight w:val="300"/>
        </w:trPr>
        <w:tc>
          <w:tcPr>
            <w:tcW w:w="2055" w:type="dxa"/>
            <w:tcMar>
              <w:left w:w="105" w:type="dxa"/>
              <w:right w:w="105" w:type="dxa"/>
            </w:tcMar>
          </w:tcPr>
          <w:p w14:paraId="2730008A" w14:textId="26B35F72" w:rsidR="364C95E8" w:rsidRDefault="53614F40" w:rsidP="53614F40">
            <w:pPr>
              <w:spacing w:before="80" w:after="80" w:line="259" w:lineRule="auto"/>
              <w:rPr>
                <w:color w:val="000000" w:themeColor="text1"/>
              </w:rPr>
            </w:pPr>
            <w:r w:rsidRPr="53614F40">
              <w:rPr>
                <w:color w:val="000000" w:themeColor="text1"/>
              </w:rPr>
              <w:t>No</w:t>
            </w:r>
          </w:p>
        </w:tc>
        <w:tc>
          <w:tcPr>
            <w:tcW w:w="7275" w:type="dxa"/>
            <w:tcMar>
              <w:left w:w="105" w:type="dxa"/>
              <w:right w:w="105" w:type="dxa"/>
            </w:tcMar>
          </w:tcPr>
          <w:p w14:paraId="452503F1" w14:textId="7313CEE5" w:rsidR="364C95E8" w:rsidRDefault="53614F40" w:rsidP="53614F40">
            <w:pPr>
              <w:spacing w:before="80" w:after="80" w:line="259" w:lineRule="auto"/>
              <w:rPr>
                <w:color w:val="000000" w:themeColor="text1"/>
              </w:rPr>
            </w:pPr>
            <w:r w:rsidRPr="70EAD96A">
              <w:rPr>
                <w:color w:val="000000" w:themeColor="text1"/>
              </w:rPr>
              <w:t xml:space="preserve">The member has not had a </w:t>
            </w:r>
            <w:r w:rsidR="39977A56" w:rsidRPr="70EAD96A">
              <w:rPr>
                <w:color w:val="000000" w:themeColor="text1"/>
              </w:rPr>
              <w:t>colorectal cancer screening</w:t>
            </w:r>
            <w:r w:rsidRPr="70EAD96A">
              <w:rPr>
                <w:color w:val="000000" w:themeColor="text1"/>
              </w:rPr>
              <w:t xml:space="preserve"> in the last </w:t>
            </w:r>
            <w:r w:rsidR="39977A56" w:rsidRPr="70EAD96A">
              <w:rPr>
                <w:color w:val="000000" w:themeColor="text1"/>
              </w:rPr>
              <w:t>10</w:t>
            </w:r>
            <w:r w:rsidR="38B9D8E7" w:rsidRPr="70EAD96A">
              <w:rPr>
                <w:color w:val="000000" w:themeColor="text1"/>
              </w:rPr>
              <w:t xml:space="preserve"> </w:t>
            </w:r>
            <w:r w:rsidR="5551FB2B" w:rsidRPr="70EAD96A">
              <w:rPr>
                <w:color w:val="000000" w:themeColor="text1"/>
              </w:rPr>
              <w:t>year</w:t>
            </w:r>
            <w:r w:rsidR="06F76F91" w:rsidRPr="70EAD96A">
              <w:rPr>
                <w:color w:val="000000" w:themeColor="text1"/>
              </w:rPr>
              <w:t>s</w:t>
            </w:r>
          </w:p>
        </w:tc>
      </w:tr>
      <w:tr w:rsidR="364C95E8" w14:paraId="0848B3EA" w14:textId="77777777" w:rsidTr="70EAD96A">
        <w:trPr>
          <w:trHeight w:val="285"/>
        </w:trPr>
        <w:tc>
          <w:tcPr>
            <w:tcW w:w="2055" w:type="dxa"/>
            <w:tcMar>
              <w:left w:w="105" w:type="dxa"/>
              <w:right w:w="105" w:type="dxa"/>
            </w:tcMar>
          </w:tcPr>
          <w:p w14:paraId="169E748B" w14:textId="2BA1A3A9" w:rsidR="364C95E8" w:rsidRDefault="53614F40" w:rsidP="53614F40">
            <w:pPr>
              <w:spacing w:before="80" w:after="80" w:line="259" w:lineRule="auto"/>
              <w:rPr>
                <w:color w:val="000000" w:themeColor="text1"/>
              </w:rPr>
            </w:pPr>
            <w:r w:rsidRPr="53614F40">
              <w:rPr>
                <w:color w:val="000000" w:themeColor="text1"/>
              </w:rPr>
              <w:t>Unknown</w:t>
            </w:r>
          </w:p>
        </w:tc>
        <w:tc>
          <w:tcPr>
            <w:tcW w:w="7275" w:type="dxa"/>
            <w:tcMar>
              <w:left w:w="105" w:type="dxa"/>
              <w:right w:w="105" w:type="dxa"/>
            </w:tcMar>
          </w:tcPr>
          <w:p w14:paraId="5D387EEB" w14:textId="0CCE1FBF" w:rsidR="364C95E8" w:rsidRDefault="39977A56" w:rsidP="53614F40">
            <w:pPr>
              <w:spacing w:before="80" w:after="80" w:line="259" w:lineRule="auto"/>
              <w:rPr>
                <w:color w:val="000000" w:themeColor="text1"/>
              </w:rPr>
            </w:pPr>
            <w:r w:rsidRPr="70EAD96A">
              <w:rPr>
                <w:color w:val="000000" w:themeColor="text1"/>
              </w:rPr>
              <w:t>The member is unsure</w:t>
            </w:r>
            <w:r w:rsidR="28347B9F" w:rsidRPr="70EAD96A">
              <w:rPr>
                <w:color w:val="000000" w:themeColor="text1"/>
              </w:rPr>
              <w:t xml:space="preserve"> if they have had a colorectal cancer screening in the last 10 years or the</w:t>
            </w:r>
            <w:r w:rsidR="53614F40" w:rsidRPr="70EAD96A">
              <w:rPr>
                <w:color w:val="000000" w:themeColor="text1"/>
              </w:rPr>
              <w:t xml:space="preserve"> information </w:t>
            </w:r>
            <w:r w:rsidR="28347B9F" w:rsidRPr="70EAD96A">
              <w:rPr>
                <w:color w:val="000000" w:themeColor="text1"/>
              </w:rPr>
              <w:t>is un</w:t>
            </w:r>
            <w:r w:rsidR="53614F40" w:rsidRPr="70EAD96A">
              <w:rPr>
                <w:color w:val="000000" w:themeColor="text1"/>
              </w:rPr>
              <w:t>available</w:t>
            </w:r>
          </w:p>
        </w:tc>
      </w:tr>
    </w:tbl>
    <w:p w14:paraId="182C5F1D" w14:textId="519AFB7A" w:rsidR="70EAD96A" w:rsidRDefault="70EAD96A"/>
    <w:p w14:paraId="3261FC41" w14:textId="1D15EC1A" w:rsidR="3C0137BF" w:rsidRDefault="7AD97AD9" w:rsidP="53614F40">
      <w:pPr>
        <w:spacing w:before="80" w:after="80"/>
      </w:pPr>
      <w:r w:rsidRPr="7AD97AD9">
        <w:t xml:space="preserve">___________________________________________________________________________________________ </w:t>
      </w:r>
    </w:p>
    <w:p w14:paraId="7CC090FB" w14:textId="1602D2E8" w:rsidR="3C0137BF" w:rsidRDefault="7AD97AD9" w:rsidP="53614F40">
      <w:pPr>
        <w:pStyle w:val="Heading2"/>
        <w:spacing w:before="80" w:after="80"/>
      </w:pPr>
      <w:r>
        <w:br w:type="page"/>
      </w:r>
      <w:bookmarkStart w:id="46" w:name="_Toc74145224"/>
      <w:bookmarkStart w:id="47" w:name="_Toc269050479"/>
      <w:bookmarkStart w:id="48" w:name="_Toc226009423"/>
      <w:r w:rsidR="4FD6D98C" w:rsidRPr="00157AB6">
        <w:lastRenderedPageBreak/>
        <w:t>Section 1</w:t>
      </w:r>
      <w:r w:rsidR="00EF76EC" w:rsidRPr="00157AB6">
        <w:t>2</w:t>
      </w:r>
      <w:r w:rsidR="4FD6D98C" w:rsidRPr="00157AB6">
        <w:t xml:space="preserve"> – ADLs</w:t>
      </w:r>
      <w:bookmarkEnd w:id="46"/>
      <w:bookmarkEnd w:id="47"/>
      <w:bookmarkEnd w:id="48"/>
    </w:p>
    <w:p w14:paraId="691C6AD8" w14:textId="6BD2013F" w:rsidR="700135E0" w:rsidRDefault="25F3DA12" w:rsidP="53614F40">
      <w:pPr>
        <w:spacing w:before="80" w:after="80"/>
      </w:pPr>
      <w:r w:rsidRPr="70EAD96A">
        <w:rPr>
          <w:b/>
          <w:bCs/>
        </w:rPr>
        <w:t>Purpose:</w:t>
      </w:r>
      <w:r>
        <w:t xml:space="preserve"> </w:t>
      </w:r>
      <w:r w:rsidR="00F273D2">
        <w:t xml:space="preserve">Activities of </w:t>
      </w:r>
      <w:r w:rsidR="4DA4538E">
        <w:t>D</w:t>
      </w:r>
      <w:r w:rsidR="00F273D2">
        <w:t xml:space="preserve">aily </w:t>
      </w:r>
      <w:r w:rsidR="5B463DA3">
        <w:t>L</w:t>
      </w:r>
      <w:r w:rsidR="00F273D2">
        <w:t xml:space="preserve">iving (ADLs) are a set of basic tasks that people perform to care for themselves and live independently. </w:t>
      </w:r>
      <w:r>
        <w:t xml:space="preserve">The </w:t>
      </w:r>
      <w:r w:rsidR="00995303">
        <w:t>ADL</w:t>
      </w:r>
      <w:r>
        <w:t xml:space="preserve"> </w:t>
      </w:r>
      <w:r w:rsidR="003C4DB5">
        <w:t>section gathers information to</w:t>
      </w:r>
      <w:r>
        <w:t xml:space="preserve"> help determine the member’s current level of independence</w:t>
      </w:r>
      <w:r w:rsidR="00E207C0">
        <w:t xml:space="preserve"> and</w:t>
      </w:r>
      <w:r>
        <w:t xml:space="preserve"> need for support or assistance</w:t>
      </w:r>
      <w:r w:rsidR="00E207C0">
        <w:t>.</w:t>
      </w:r>
    </w:p>
    <w:p w14:paraId="14ED2D99" w14:textId="1262AD4C" w:rsidR="700135E0" w:rsidRDefault="6214AD51" w:rsidP="53614F40">
      <w:pPr>
        <w:spacing w:before="80" w:after="80"/>
      </w:pPr>
      <w:r w:rsidRPr="6214AD51">
        <w:rPr>
          <w:b/>
          <w:bCs/>
        </w:rPr>
        <w:t>Process:</w:t>
      </w:r>
      <w:r w:rsidRPr="6214AD51">
        <w:t xml:space="preserve"> While the answers to the questions in this section should be sought from the member (or caregiver, if appropriate), it may require clinical judgment to obtain accurate data regarding typical routines, challenges, and preferences. It may require a combination of direct observation and follow-up questions with the member and/or caregiver to assess ADL capacity. </w:t>
      </w:r>
    </w:p>
    <w:p w14:paraId="19905E1E" w14:textId="13D8FD22" w:rsidR="700135E0" w:rsidRDefault="6214AD51" w:rsidP="53614F40">
      <w:pPr>
        <w:spacing w:before="80" w:after="80"/>
      </w:pPr>
      <w:r w:rsidRPr="6214AD51">
        <w:rPr>
          <w:b/>
          <w:bCs/>
        </w:rPr>
        <w:t xml:space="preserve">Assessment Considerations: </w:t>
      </w:r>
      <w:r w:rsidRPr="6214AD51">
        <w:t>It is essential to determine the member’s actual abilities as well as their perceived level of ability</w:t>
      </w:r>
      <w:r w:rsidR="22B764C5">
        <w:t xml:space="preserve"> in performing </w:t>
      </w:r>
      <w:r w:rsidR="00373250">
        <w:t>ADLS. The nurse assessor should take</w:t>
      </w:r>
      <w:r w:rsidRPr="6214AD51">
        <w:t xml:space="preserve"> into consideration whether the member’s performance varies due to factors such as time of day, caregiver support, and energy levels. It may be pertinent to review the member’s medical history for diagnoses that may impact physical or cognitive function. </w:t>
      </w:r>
      <w:r w:rsidR="001501CC">
        <w:t xml:space="preserve">The nurse assessor should reassure the member that the intent of these questions is never to deny their independence, but rather to provide them as much assistance in the home as needed in order that they remain safe and healthy. </w:t>
      </w:r>
    </w:p>
    <w:p w14:paraId="289FB1BA" w14:textId="09A2E691" w:rsidR="700135E0" w:rsidRDefault="6214AD51" w:rsidP="53614F40">
      <w:pPr>
        <w:spacing w:before="80" w:after="80"/>
      </w:pPr>
      <w:r w:rsidRPr="6214AD51">
        <w:rPr>
          <w:b/>
          <w:bCs/>
        </w:rPr>
        <w:t xml:space="preserve">Answer Structure: </w:t>
      </w:r>
      <w:r w:rsidRPr="6214AD51">
        <w:t xml:space="preserve">Answers for each ADL task are typically structured as levels </w:t>
      </w:r>
      <w:r w:rsidR="18D02BB7">
        <w:t xml:space="preserve">of </w:t>
      </w:r>
      <w:r w:rsidRPr="6214AD51">
        <w:t xml:space="preserve">required assistance, such as fully independent, set-up, supervision and cueing, some form of physical assistance, and total dependence on others. Choosing the most accurate answer may at times require </w:t>
      </w:r>
      <w:r w:rsidR="00C868C5">
        <w:t xml:space="preserve">nurse </w:t>
      </w:r>
      <w:r w:rsidRPr="6214AD51">
        <w:t>clinical judgment based on all the available information.</w:t>
      </w:r>
    </w:p>
    <w:p w14:paraId="54B916B3" w14:textId="101989B4" w:rsidR="700135E0" w:rsidRDefault="700135E0" w:rsidP="53614F40">
      <w:pPr>
        <w:spacing w:before="80" w:after="80"/>
      </w:pPr>
    </w:p>
    <w:p w14:paraId="602B8670" w14:textId="77777777" w:rsidR="00C868C5" w:rsidRDefault="00C868C5" w:rsidP="53614F40">
      <w:pPr>
        <w:spacing w:before="80" w:after="80"/>
      </w:pPr>
    </w:p>
    <w:p w14:paraId="739CAD4C" w14:textId="29D8741F" w:rsidR="7133AD16" w:rsidRDefault="4A30EDE4" w:rsidP="4A30EDE4">
      <w:pPr>
        <w:pStyle w:val="Heading3"/>
        <w:keepNext w:val="0"/>
        <w:keepLines w:val="0"/>
        <w:spacing w:before="80" w:after="80"/>
        <w:rPr>
          <w:color w:val="000000" w:themeColor="text1"/>
        </w:rPr>
      </w:pPr>
      <w:r>
        <w:t>1 - Does the member require assistance with bathing (</w:t>
      </w:r>
      <w:r w:rsidR="7170FA4D">
        <w:t xml:space="preserve">e.g., </w:t>
      </w:r>
      <w:r>
        <w:t xml:space="preserve">full body bath or shower or sponge [partial] bath)? </w:t>
      </w:r>
    </w:p>
    <w:p w14:paraId="2180A094" w14:textId="24CAC7F0" w:rsidR="7133AD16" w:rsidRDefault="53614F40" w:rsidP="53614F40">
      <w:pPr>
        <w:spacing w:before="80" w:after="80"/>
        <w:rPr>
          <w:color w:val="000000" w:themeColor="text1"/>
        </w:rPr>
      </w:pPr>
      <w:r w:rsidRPr="53614F40">
        <w:rPr>
          <w:b/>
          <w:bCs/>
        </w:rPr>
        <w:t xml:space="preserve">Item Intent: </w:t>
      </w:r>
      <w:r w:rsidRPr="53614F40">
        <w:t xml:space="preserve">The intent of this item is to identify the extent to which the member requires assistance with bathing, such as full body baths, showers, or partial/sponge baths. </w:t>
      </w:r>
    </w:p>
    <w:p w14:paraId="7268FBC2" w14:textId="1B8D6EC8" w:rsidR="7133AD16" w:rsidRDefault="53614F40" w:rsidP="53614F40">
      <w:pPr>
        <w:spacing w:before="80" w:after="80"/>
        <w:rPr>
          <w:color w:val="000000" w:themeColor="text1"/>
        </w:rPr>
      </w:pPr>
      <w:r w:rsidRPr="53614F40">
        <w:rPr>
          <w:b/>
          <w:bCs/>
        </w:rPr>
        <w:t>Definition:</w:t>
      </w:r>
      <w:r w:rsidR="00DF1F6C">
        <w:rPr>
          <w:b/>
          <w:bCs/>
        </w:rPr>
        <w:t xml:space="preserve"> </w:t>
      </w:r>
      <w:r w:rsidRPr="53614F40">
        <w:t>Bathing refers to cleansing the body or any part of it and includes showers (standing or sitting on a shower chair), tub baths (sitting or lying in a bathtub), bed baths (sitting or lying in bed), partial bath (washing on select body parts), and complete baths (washing the entire body).</w:t>
      </w:r>
    </w:p>
    <w:p w14:paraId="7D71CFE6" w14:textId="5A606833" w:rsidR="7133AD16" w:rsidRDefault="53614F40" w:rsidP="53614F40">
      <w:pPr>
        <w:spacing w:before="80" w:after="80"/>
        <w:rPr>
          <w:color w:val="000000" w:themeColor="text1"/>
        </w:rPr>
      </w:pPr>
      <w:r w:rsidRPr="53614F40">
        <w:t xml:space="preserve">Assisting with bathing may </w:t>
      </w:r>
      <w:r w:rsidR="00051094" w:rsidRPr="53614F40">
        <w:t>include</w:t>
      </w:r>
      <w:r w:rsidRPr="53614F40">
        <w:t xml:space="preserve"> reminding the member to bathe; supervising and cueing the member as they bathe; turning on and off the water; physically assisting the member in and out of the shower/tub; gathering and setting up bath products and/or handing items to the member so they can bathe; physically cleansing the member’s body; etc.</w:t>
      </w:r>
    </w:p>
    <w:p w14:paraId="000D5FEF" w14:textId="77777777" w:rsidR="00E511BE" w:rsidRDefault="25EBF8B3" w:rsidP="00297D9F">
      <w:pPr>
        <w:pStyle w:val="NoSpacing"/>
        <w:rPr>
          <w:b w:val="0"/>
          <w:bCs w:val="0"/>
        </w:rPr>
      </w:pPr>
      <w:r w:rsidRPr="25EBF8B3">
        <w:t xml:space="preserve">Steps for Assessment: </w:t>
      </w:r>
      <w:r w:rsidRPr="00297D9F">
        <w:rPr>
          <w:b w:val="0"/>
        </w:rPr>
        <w:t xml:space="preserve">The nurse assessor should ask the member or caregiver directly to describe how the member </w:t>
      </w:r>
      <w:r w:rsidR="00051094" w:rsidRPr="00297D9F">
        <w:rPr>
          <w:b w:val="0"/>
        </w:rPr>
        <w:t xml:space="preserve">bathes, </w:t>
      </w:r>
      <w:r w:rsidRPr="00297D9F">
        <w:rPr>
          <w:b w:val="0"/>
        </w:rPr>
        <w:t>turn</w:t>
      </w:r>
      <w:r w:rsidR="7BCC856F" w:rsidRPr="00297D9F">
        <w:rPr>
          <w:b w:val="0"/>
        </w:rPr>
        <w:t>s</w:t>
      </w:r>
      <w:r w:rsidRPr="00297D9F">
        <w:rPr>
          <w:b w:val="0"/>
        </w:rPr>
        <w:t xml:space="preserve"> on the water, get</w:t>
      </w:r>
      <w:r w:rsidR="70D2E667" w:rsidRPr="00297D9F">
        <w:rPr>
          <w:b w:val="0"/>
        </w:rPr>
        <w:t>s</w:t>
      </w:r>
      <w:r w:rsidRPr="00297D9F">
        <w:rPr>
          <w:b w:val="0"/>
        </w:rPr>
        <w:t xml:space="preserve"> in the shower or tub, wash</w:t>
      </w:r>
      <w:r w:rsidR="47FEFB4E" w:rsidRPr="00297D9F">
        <w:rPr>
          <w:b w:val="0"/>
        </w:rPr>
        <w:t>es</w:t>
      </w:r>
      <w:r w:rsidRPr="00297D9F">
        <w:rPr>
          <w:b w:val="0"/>
        </w:rPr>
        <w:t xml:space="preserve"> their body, and exit</w:t>
      </w:r>
      <w:r w:rsidR="6CFB2E84" w:rsidRPr="00297D9F">
        <w:rPr>
          <w:b w:val="0"/>
        </w:rPr>
        <w:t>s</w:t>
      </w:r>
      <w:r w:rsidRPr="00297D9F">
        <w:rPr>
          <w:b w:val="0"/>
        </w:rPr>
        <w:t xml:space="preserve"> the shower/tub. Members are sometimes reticent to admit they are having trouble with their ADLs. As such, the nurse assessor should pay special attention to caregiver input regarding ADLs as well as what the nurse assessor observes during the initial assessment. The nurse assessor should use their clinical judgement to choose the best answer if the nurse’s observations </w:t>
      </w:r>
      <w:r w:rsidRPr="00297D9F">
        <w:rPr>
          <w:b w:val="0"/>
        </w:rPr>
        <w:lastRenderedPageBreak/>
        <w:t xml:space="preserve">vary greatly from the member’s answers or caregiver’s answers about the member’s capacity to complete ADLs. </w:t>
      </w:r>
      <w:r w:rsidR="53614F40" w:rsidRPr="00297D9F">
        <w:rPr>
          <w:b w:val="0"/>
        </w:rPr>
        <w:t>Prompts may be necessary to correctly select the level of assistance, such as:</w:t>
      </w:r>
      <w:r w:rsidR="00F4301D">
        <w:rPr>
          <w:b w:val="0"/>
          <w:bCs w:val="0"/>
        </w:rPr>
        <w:t xml:space="preserve"> </w:t>
      </w:r>
    </w:p>
    <w:p w14:paraId="32D06BE4" w14:textId="0EDE4518" w:rsidR="00E511BE" w:rsidRDefault="53614F40" w:rsidP="00E511BE">
      <w:pPr>
        <w:pStyle w:val="NoSpacing"/>
        <w:numPr>
          <w:ilvl w:val="0"/>
          <w:numId w:val="80"/>
        </w:numPr>
        <w:rPr>
          <w:b w:val="0"/>
          <w:i/>
        </w:rPr>
      </w:pPr>
      <w:r w:rsidRPr="008373F9">
        <w:rPr>
          <w:b w:val="0"/>
          <w:i/>
        </w:rPr>
        <w:t xml:space="preserve">Does anyone set up the bath for you, or bring bath products to you? </w:t>
      </w:r>
    </w:p>
    <w:p w14:paraId="0AF25CC9" w14:textId="77777777" w:rsidR="00E511BE" w:rsidRDefault="53614F40" w:rsidP="00E511BE">
      <w:pPr>
        <w:pStyle w:val="NoSpacing"/>
        <w:numPr>
          <w:ilvl w:val="0"/>
          <w:numId w:val="80"/>
        </w:numPr>
        <w:rPr>
          <w:b w:val="0"/>
          <w:i/>
        </w:rPr>
      </w:pPr>
      <w:r w:rsidRPr="008373F9">
        <w:rPr>
          <w:b w:val="0"/>
          <w:i/>
        </w:rPr>
        <w:t xml:space="preserve">Can you remember to follow your shower routine if no one reminds you? </w:t>
      </w:r>
    </w:p>
    <w:p w14:paraId="7978BC24" w14:textId="77777777" w:rsidR="00E511BE" w:rsidRDefault="53614F40" w:rsidP="00E511BE">
      <w:pPr>
        <w:pStyle w:val="NoSpacing"/>
        <w:numPr>
          <w:ilvl w:val="0"/>
          <w:numId w:val="80"/>
        </w:numPr>
        <w:rPr>
          <w:b w:val="0"/>
          <w:i/>
        </w:rPr>
      </w:pPr>
      <w:r w:rsidRPr="008373F9">
        <w:rPr>
          <w:b w:val="0"/>
          <w:i/>
        </w:rPr>
        <w:t xml:space="preserve">When </w:t>
      </w:r>
      <w:r w:rsidR="4D0068BB" w:rsidRPr="008373F9">
        <w:rPr>
          <w:b w:val="0"/>
          <w:i/>
        </w:rPr>
        <w:t xml:space="preserve">someone </w:t>
      </w:r>
      <w:r w:rsidRPr="008373F9">
        <w:rPr>
          <w:b w:val="0"/>
          <w:i/>
        </w:rPr>
        <w:t>help</w:t>
      </w:r>
      <w:r w:rsidR="3DD2A3FD" w:rsidRPr="008373F9">
        <w:rPr>
          <w:b w:val="0"/>
          <w:i/>
        </w:rPr>
        <w:t>s</w:t>
      </w:r>
      <w:r w:rsidRPr="008373F9">
        <w:rPr>
          <w:b w:val="0"/>
          <w:i/>
        </w:rPr>
        <w:t xml:space="preserve"> you set up your bath, do</w:t>
      </w:r>
      <w:r w:rsidR="00051094" w:rsidRPr="008373F9">
        <w:rPr>
          <w:b w:val="0"/>
          <w:i/>
        </w:rPr>
        <w:t xml:space="preserve"> </w:t>
      </w:r>
      <w:r w:rsidR="24DA3D9B" w:rsidRPr="008373F9">
        <w:rPr>
          <w:b w:val="0"/>
          <w:i/>
        </w:rPr>
        <w:t>t</w:t>
      </w:r>
      <w:r w:rsidR="5551FB2B" w:rsidRPr="008373F9">
        <w:rPr>
          <w:b w:val="0"/>
          <w:i/>
        </w:rPr>
        <w:t>he</w:t>
      </w:r>
      <w:r w:rsidR="75A076C7" w:rsidRPr="008373F9">
        <w:rPr>
          <w:b w:val="0"/>
          <w:i/>
        </w:rPr>
        <w:t>y</w:t>
      </w:r>
      <w:r w:rsidRPr="008373F9">
        <w:rPr>
          <w:b w:val="0"/>
          <w:i/>
        </w:rPr>
        <w:t xml:space="preserve"> stay while you complete the task in case you need other help? </w:t>
      </w:r>
    </w:p>
    <w:p w14:paraId="35C051A7" w14:textId="1C26041E" w:rsidR="7133AD16" w:rsidRPr="009269DC" w:rsidRDefault="53614F40" w:rsidP="00E511BE">
      <w:pPr>
        <w:pStyle w:val="NoSpacing"/>
        <w:numPr>
          <w:ilvl w:val="0"/>
          <w:numId w:val="80"/>
        </w:numPr>
        <w:rPr>
          <w:b w:val="0"/>
        </w:rPr>
      </w:pPr>
      <w:r w:rsidRPr="008373F9">
        <w:rPr>
          <w:b w:val="0"/>
          <w:i/>
        </w:rPr>
        <w:t xml:space="preserve">Does </w:t>
      </w:r>
      <w:r w:rsidR="3781A397" w:rsidRPr="008373F9">
        <w:rPr>
          <w:b w:val="0"/>
          <w:i/>
        </w:rPr>
        <w:t>someone</w:t>
      </w:r>
      <w:r w:rsidRPr="008373F9">
        <w:rPr>
          <w:b w:val="0"/>
          <w:i/>
        </w:rPr>
        <w:t xml:space="preserve"> ever have to </w:t>
      </w:r>
      <w:r w:rsidR="37F96FF9" w:rsidRPr="008373F9">
        <w:rPr>
          <w:b w:val="0"/>
          <w:i/>
        </w:rPr>
        <w:t xml:space="preserve">provide hands on </w:t>
      </w:r>
      <w:r w:rsidR="00261BAB" w:rsidRPr="008373F9">
        <w:rPr>
          <w:b w:val="0"/>
          <w:i/>
        </w:rPr>
        <w:t>care while</w:t>
      </w:r>
      <w:r w:rsidRPr="008373F9">
        <w:rPr>
          <w:b w:val="0"/>
          <w:i/>
        </w:rPr>
        <w:t xml:space="preserve"> you are doing the task?</w:t>
      </w:r>
    </w:p>
    <w:p w14:paraId="412BA36B" w14:textId="77777777" w:rsidR="00FC0C71" w:rsidRDefault="00FC0C71" w:rsidP="00FC0C71">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495"/>
      </w:tblGrid>
      <w:tr w:rsidR="7133AD16" w14:paraId="78D05D7A" w14:textId="77777777" w:rsidTr="70EAD96A">
        <w:trPr>
          <w:trHeight w:val="270"/>
        </w:trPr>
        <w:tc>
          <w:tcPr>
            <w:tcW w:w="2835" w:type="dxa"/>
            <w:tcBorders>
              <w:top w:val="single" w:sz="6" w:space="0" w:color="auto"/>
              <w:left w:val="single" w:sz="6" w:space="0" w:color="auto"/>
            </w:tcBorders>
            <w:tcMar>
              <w:left w:w="90" w:type="dxa"/>
              <w:right w:w="90" w:type="dxa"/>
            </w:tcMar>
          </w:tcPr>
          <w:p w14:paraId="6699A2DC" w14:textId="76EEC6A4" w:rsidR="7133AD16" w:rsidRDefault="00FC0C71"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70C36DA6" w14:textId="2C023FF1" w:rsidR="7133AD16" w:rsidRDefault="53614F40" w:rsidP="53614F40">
            <w:pPr>
              <w:spacing w:before="80" w:after="80" w:line="259" w:lineRule="auto"/>
              <w:rPr>
                <w:color w:val="000000" w:themeColor="text1"/>
              </w:rPr>
            </w:pPr>
            <w:r w:rsidRPr="53614F40">
              <w:rPr>
                <w:b/>
                <w:bCs/>
              </w:rPr>
              <w:t>Definition</w:t>
            </w:r>
          </w:p>
        </w:tc>
      </w:tr>
      <w:tr w:rsidR="7133AD16" w14:paraId="7603CAB5" w14:textId="77777777" w:rsidTr="70EAD96A">
        <w:trPr>
          <w:trHeight w:val="270"/>
        </w:trPr>
        <w:tc>
          <w:tcPr>
            <w:tcW w:w="2835" w:type="dxa"/>
            <w:tcBorders>
              <w:left w:val="single" w:sz="6" w:space="0" w:color="auto"/>
              <w:bottom w:val="single" w:sz="6" w:space="0" w:color="auto"/>
            </w:tcBorders>
            <w:tcMar>
              <w:left w:w="90" w:type="dxa"/>
              <w:right w:w="90" w:type="dxa"/>
            </w:tcMar>
          </w:tcPr>
          <w:p w14:paraId="51BAE4B9" w14:textId="2C1BE9F3" w:rsidR="7133AD16" w:rsidRDefault="00FC0C71" w:rsidP="53614F40">
            <w:pPr>
              <w:spacing w:before="80" w:after="80" w:line="259" w:lineRule="auto"/>
              <w:rPr>
                <w:color w:val="000000" w:themeColor="text1"/>
              </w:rPr>
            </w:pPr>
            <w:r>
              <w:t>Fully independent</w:t>
            </w:r>
          </w:p>
        </w:tc>
        <w:tc>
          <w:tcPr>
            <w:tcW w:w="6495" w:type="dxa"/>
            <w:tcBorders>
              <w:bottom w:val="single" w:sz="6" w:space="0" w:color="auto"/>
              <w:right w:val="single" w:sz="6" w:space="0" w:color="auto"/>
            </w:tcBorders>
            <w:tcMar>
              <w:left w:w="90" w:type="dxa"/>
              <w:right w:w="90" w:type="dxa"/>
            </w:tcMar>
          </w:tcPr>
          <w:p w14:paraId="630E420D" w14:textId="40E26422" w:rsidR="7133AD16" w:rsidRDefault="005D7D4B" w:rsidP="25EBF8B3">
            <w:pPr>
              <w:spacing w:before="80" w:after="80" w:line="259" w:lineRule="auto"/>
            </w:pPr>
            <w:r>
              <w:t>T</w:t>
            </w:r>
            <w:r w:rsidR="25EBF8B3">
              <w:t xml:space="preserve">he member can complete all components of the </w:t>
            </w:r>
            <w:r w:rsidR="7A5F7337">
              <w:t xml:space="preserve">activity </w:t>
            </w:r>
            <w:r w:rsidR="78DD8ADB">
              <w:t>without</w:t>
            </w:r>
            <w:r w:rsidR="189BC67D">
              <w:t xml:space="preserve"> help</w:t>
            </w:r>
          </w:p>
        </w:tc>
      </w:tr>
      <w:tr w:rsidR="006A78DC" w14:paraId="6055F0EA" w14:textId="77777777" w:rsidTr="70EAD96A">
        <w:trPr>
          <w:trHeight w:val="270"/>
        </w:trPr>
        <w:tc>
          <w:tcPr>
            <w:tcW w:w="2835" w:type="dxa"/>
            <w:tcBorders>
              <w:left w:val="single" w:sz="6" w:space="0" w:color="auto"/>
              <w:bottom w:val="single" w:sz="6" w:space="0" w:color="auto"/>
            </w:tcBorders>
            <w:tcMar>
              <w:left w:w="90" w:type="dxa"/>
              <w:right w:w="90" w:type="dxa"/>
            </w:tcMar>
          </w:tcPr>
          <w:p w14:paraId="4FEE10A5" w14:textId="2962CD31" w:rsidR="006A78DC" w:rsidRDefault="005D7D4B" w:rsidP="006A78DC">
            <w:pPr>
              <w:spacing w:before="80" w:after="80" w:line="259" w:lineRule="auto"/>
              <w:rPr>
                <w:color w:val="000000" w:themeColor="text1"/>
              </w:rPr>
            </w:pPr>
            <w:r>
              <w:rPr>
                <w:rStyle w:val="normaltextrun"/>
                <w:rFonts w:cs="Segoe UI"/>
              </w:rPr>
              <w:t>Set-up help or occasional oversight</w:t>
            </w:r>
          </w:p>
        </w:tc>
        <w:tc>
          <w:tcPr>
            <w:tcW w:w="6495" w:type="dxa"/>
            <w:tcBorders>
              <w:bottom w:val="single" w:sz="6" w:space="0" w:color="auto"/>
              <w:right w:val="single" w:sz="6" w:space="0" w:color="auto"/>
            </w:tcBorders>
            <w:tcMar>
              <w:left w:w="90" w:type="dxa"/>
              <w:right w:w="90" w:type="dxa"/>
            </w:tcMar>
          </w:tcPr>
          <w:p w14:paraId="51CD2DD5" w14:textId="5FBC696E" w:rsidR="00FB0731" w:rsidRDefault="005D7D4B" w:rsidP="00553B11">
            <w:pPr>
              <w:spacing w:before="80" w:after="80" w:line="259" w:lineRule="auto"/>
            </w:pPr>
            <w:r>
              <w:rPr>
                <w:rStyle w:val="normaltextrun"/>
                <w:rFonts w:cs="Segoe UI"/>
              </w:rPr>
              <w:t>T</w:t>
            </w:r>
            <w:r w:rsidR="006A78DC">
              <w:rPr>
                <w:rStyle w:val="normaltextrun"/>
                <w:rFonts w:cs="Segoe UI"/>
              </w:rPr>
              <w:t>he member requires assistance with gathering supplies, setting up the equipment, or oversight at some point during the activity in order to complete the task</w:t>
            </w:r>
            <w:r w:rsidR="006A78DC">
              <w:rPr>
                <w:rStyle w:val="eop"/>
                <w:rFonts w:cs="Segoe UI"/>
              </w:rPr>
              <w:t> </w:t>
            </w:r>
          </w:p>
        </w:tc>
      </w:tr>
      <w:tr w:rsidR="7133AD16" w14:paraId="7F3397F8" w14:textId="77777777" w:rsidTr="70EAD96A">
        <w:trPr>
          <w:trHeight w:val="270"/>
        </w:trPr>
        <w:tc>
          <w:tcPr>
            <w:tcW w:w="2835" w:type="dxa"/>
            <w:tcBorders>
              <w:left w:val="single" w:sz="6" w:space="0" w:color="auto"/>
              <w:bottom w:val="single" w:sz="6" w:space="0" w:color="auto"/>
            </w:tcBorders>
            <w:tcMar>
              <w:left w:w="90" w:type="dxa"/>
              <w:right w:w="90" w:type="dxa"/>
            </w:tcMar>
          </w:tcPr>
          <w:p w14:paraId="0DDC89B8" w14:textId="20E58752" w:rsidR="7133AD16" w:rsidRDefault="005D7D4B" w:rsidP="53614F40">
            <w:pPr>
              <w:spacing w:before="80" w:after="80" w:line="259" w:lineRule="auto"/>
              <w:rPr>
                <w:color w:val="000000" w:themeColor="text1"/>
              </w:rPr>
            </w:pPr>
            <w:r>
              <w:t>Supervision and cueing throughout the entire activity</w:t>
            </w:r>
          </w:p>
        </w:tc>
        <w:tc>
          <w:tcPr>
            <w:tcW w:w="6495" w:type="dxa"/>
            <w:tcBorders>
              <w:bottom w:val="single" w:sz="6" w:space="0" w:color="auto"/>
              <w:right w:val="single" w:sz="6" w:space="0" w:color="auto"/>
            </w:tcBorders>
            <w:tcMar>
              <w:left w:w="90" w:type="dxa"/>
              <w:right w:w="90" w:type="dxa"/>
            </w:tcMar>
          </w:tcPr>
          <w:p w14:paraId="02DDFE07" w14:textId="44A1622C" w:rsidR="7133AD16" w:rsidRDefault="005D7D4B" w:rsidP="25EBF8B3">
            <w:pPr>
              <w:spacing w:before="80" w:after="80" w:line="259" w:lineRule="auto"/>
              <w:rPr>
                <w:color w:val="000000" w:themeColor="text1"/>
              </w:rPr>
            </w:pPr>
            <w:r>
              <w:t>T</w:t>
            </w:r>
            <w:r w:rsidR="25EBF8B3">
              <w:t xml:space="preserve">he member requires </w:t>
            </w:r>
            <w:r w:rsidR="1E393477">
              <w:t>supervision and cueing throughout the entire activity in order to complete task</w:t>
            </w:r>
          </w:p>
        </w:tc>
      </w:tr>
      <w:tr w:rsidR="7133AD16" w14:paraId="5FA40381" w14:textId="77777777" w:rsidTr="70EAD96A">
        <w:trPr>
          <w:trHeight w:val="270"/>
        </w:trPr>
        <w:tc>
          <w:tcPr>
            <w:tcW w:w="2835" w:type="dxa"/>
            <w:tcBorders>
              <w:left w:val="single" w:sz="6" w:space="0" w:color="auto"/>
              <w:bottom w:val="single" w:sz="6" w:space="0" w:color="auto"/>
            </w:tcBorders>
            <w:tcMar>
              <w:left w:w="90" w:type="dxa"/>
              <w:right w:w="90" w:type="dxa"/>
            </w:tcMar>
          </w:tcPr>
          <w:p w14:paraId="04ED83AA" w14:textId="43730F64" w:rsidR="7133AD16" w:rsidRDefault="00985B69" w:rsidP="53614F40">
            <w:pPr>
              <w:spacing w:before="80" w:after="80" w:line="259" w:lineRule="auto"/>
              <w:rPr>
                <w:color w:val="000000" w:themeColor="text1"/>
              </w:rPr>
            </w:pPr>
            <w:r>
              <w:t>Physical assistance in order to complete the task</w:t>
            </w:r>
          </w:p>
        </w:tc>
        <w:tc>
          <w:tcPr>
            <w:tcW w:w="6495" w:type="dxa"/>
            <w:tcBorders>
              <w:bottom w:val="single" w:sz="6" w:space="0" w:color="auto"/>
              <w:right w:val="single" w:sz="6" w:space="0" w:color="auto"/>
            </w:tcBorders>
            <w:tcMar>
              <w:left w:w="90" w:type="dxa"/>
              <w:right w:w="90" w:type="dxa"/>
            </w:tcMar>
          </w:tcPr>
          <w:p w14:paraId="44A59722" w14:textId="1EF2F108" w:rsidR="7133AD16" w:rsidRDefault="00DC4CAC" w:rsidP="25EBF8B3">
            <w:pPr>
              <w:spacing w:before="80" w:after="80" w:line="259" w:lineRule="auto"/>
            </w:pPr>
            <w:r>
              <w:t>T</w:t>
            </w:r>
            <w:r w:rsidR="25EBF8B3">
              <w:t xml:space="preserve">he member </w:t>
            </w:r>
            <w:r w:rsidR="4883EA0C">
              <w:t>is able to participate in the activity but requires hands</w:t>
            </w:r>
            <w:r w:rsidR="11E3C7FC">
              <w:t>-</w:t>
            </w:r>
            <w:r w:rsidR="4883EA0C">
              <w:t>on physical assistance in order to complete the task</w:t>
            </w:r>
          </w:p>
        </w:tc>
      </w:tr>
      <w:tr w:rsidR="7133AD16" w14:paraId="0444354A" w14:textId="77777777" w:rsidTr="70EAD96A">
        <w:trPr>
          <w:trHeight w:val="270"/>
        </w:trPr>
        <w:tc>
          <w:tcPr>
            <w:tcW w:w="2835" w:type="dxa"/>
            <w:tcBorders>
              <w:left w:val="single" w:sz="6" w:space="0" w:color="auto"/>
              <w:bottom w:val="single" w:sz="6" w:space="0" w:color="auto"/>
            </w:tcBorders>
            <w:tcMar>
              <w:left w:w="90" w:type="dxa"/>
              <w:right w:w="90" w:type="dxa"/>
            </w:tcMar>
          </w:tcPr>
          <w:p w14:paraId="408D77F1" w14:textId="7E791823" w:rsidR="7133AD16" w:rsidRDefault="00985B69" w:rsidP="53614F40">
            <w:pPr>
              <w:spacing w:before="80" w:after="80" w:line="259" w:lineRule="auto"/>
              <w:rPr>
                <w:color w:val="000000" w:themeColor="text1"/>
              </w:rPr>
            </w:pPr>
            <w:r>
              <w:t>Totally dependent on others</w:t>
            </w:r>
          </w:p>
        </w:tc>
        <w:tc>
          <w:tcPr>
            <w:tcW w:w="6495" w:type="dxa"/>
            <w:tcBorders>
              <w:bottom w:val="single" w:sz="6" w:space="0" w:color="auto"/>
              <w:right w:val="single" w:sz="6" w:space="0" w:color="auto"/>
            </w:tcBorders>
            <w:tcMar>
              <w:left w:w="90" w:type="dxa"/>
              <w:right w:w="90" w:type="dxa"/>
            </w:tcMar>
          </w:tcPr>
          <w:p w14:paraId="1A05E0BA" w14:textId="79F20600" w:rsidR="7133AD16" w:rsidRDefault="00DC4CAC" w:rsidP="53614F40">
            <w:pPr>
              <w:spacing w:before="80" w:after="80" w:line="259" w:lineRule="auto"/>
            </w:pPr>
            <w:r>
              <w:t>T</w:t>
            </w:r>
            <w:r w:rsidR="53614F40">
              <w:t xml:space="preserve">he member is </w:t>
            </w:r>
            <w:r w:rsidR="34DB6FB2">
              <w:t>unable to participate in the</w:t>
            </w:r>
            <w:r w:rsidR="2E489788">
              <w:t xml:space="preserve"> activity</w:t>
            </w:r>
            <w:r w:rsidR="34DB6FB2">
              <w:t xml:space="preserve"> in any way and relies on others in order to complete the task</w:t>
            </w:r>
          </w:p>
        </w:tc>
      </w:tr>
    </w:tbl>
    <w:p w14:paraId="490D06ED" w14:textId="04354A8A" w:rsidR="7133AD16" w:rsidRDefault="7133AD16" w:rsidP="53614F40">
      <w:pPr>
        <w:spacing w:before="80" w:after="80"/>
        <w:rPr>
          <w:color w:val="000000" w:themeColor="text1"/>
        </w:rPr>
      </w:pPr>
    </w:p>
    <w:p w14:paraId="3DB87196" w14:textId="084B2C6E" w:rsidR="7AD97AD9" w:rsidRDefault="7AD97AD9"/>
    <w:p w14:paraId="247A421E" w14:textId="5877EA7A" w:rsidR="7133AD16" w:rsidRDefault="4A30EDE4" w:rsidP="70EAD96A">
      <w:pPr>
        <w:pStyle w:val="Heading3"/>
        <w:keepNext w:val="0"/>
        <w:keepLines w:val="0"/>
        <w:spacing w:before="80" w:after="80"/>
      </w:pPr>
      <w:r>
        <w:t>2 - Does the member require assistance with personal hygiene (</w:t>
      </w:r>
      <w:r w:rsidR="75C8A636">
        <w:t>e.g.,</w:t>
      </w:r>
      <w:r>
        <w:t xml:space="preserve"> haircare, brushing teeth, shaving, washing/drying face, handwashing) excludes baths/showers? </w:t>
      </w:r>
    </w:p>
    <w:p w14:paraId="5891012A" w14:textId="7F40C98E" w:rsidR="7133AD16" w:rsidRDefault="53614F40" w:rsidP="53614F40">
      <w:pPr>
        <w:spacing w:before="80" w:after="80"/>
        <w:rPr>
          <w:color w:val="000000" w:themeColor="text1"/>
        </w:rPr>
      </w:pPr>
      <w:r w:rsidRPr="53614F40">
        <w:rPr>
          <w:b/>
          <w:bCs/>
        </w:rPr>
        <w:t xml:space="preserve">Item Intent: </w:t>
      </w:r>
      <w:r w:rsidRPr="53614F40">
        <w:t xml:space="preserve">The intent of this item is to identify the extent to which the member requires assistance with personal hygiene, such as haircare, brushing teeth, shaving, washing/drying face, and handwashing. </w:t>
      </w:r>
    </w:p>
    <w:p w14:paraId="458D23CC" w14:textId="648A246A" w:rsidR="7133AD16" w:rsidRDefault="53614F40" w:rsidP="53614F40">
      <w:pPr>
        <w:spacing w:before="80" w:after="80"/>
        <w:rPr>
          <w:color w:val="000000" w:themeColor="text1"/>
        </w:rPr>
      </w:pPr>
      <w:r w:rsidRPr="53614F40">
        <w:rPr>
          <w:b/>
          <w:bCs/>
        </w:rPr>
        <w:t>Definition</w:t>
      </w:r>
      <w:r w:rsidRPr="53614F40">
        <w:t xml:space="preserve">: Personal hygiene refers to activities to keep one’s body clean and healthy, and may include haircare, brushing teeth, shaving, washing and drying face and hands. Do NOT include activities related to bathing and showering. </w:t>
      </w:r>
    </w:p>
    <w:p w14:paraId="13780EA3" w14:textId="572182BF" w:rsidR="7133AD16" w:rsidRDefault="53614F40" w:rsidP="53614F40">
      <w:pPr>
        <w:spacing w:before="80" w:after="80"/>
        <w:rPr>
          <w:color w:val="000000" w:themeColor="text1"/>
        </w:rPr>
      </w:pPr>
      <w:r w:rsidRPr="53614F40">
        <w:t xml:space="preserve">Assistance with personal hygiene may </w:t>
      </w:r>
      <w:r w:rsidR="007522FC" w:rsidRPr="53614F40">
        <w:t>include</w:t>
      </w:r>
      <w:r w:rsidRPr="53614F40">
        <w:t xml:space="preserve"> reminding the member to care for their personal hygiene; supervising and cueing the member as they perform care tasks; gathering or setting up the needed supplies; handing personal care items and tools to the member; physically performing the care task; etc.</w:t>
      </w:r>
    </w:p>
    <w:p w14:paraId="68C9A330" w14:textId="77777777" w:rsidR="00E511BE" w:rsidRDefault="25EBF8B3" w:rsidP="0054103B">
      <w:pPr>
        <w:spacing w:before="80" w:after="80"/>
      </w:pPr>
      <w:r w:rsidRPr="25EBF8B3">
        <w:rPr>
          <w:b/>
          <w:bCs/>
        </w:rPr>
        <w:t>Steps for Assessment:</w:t>
      </w:r>
      <w:r w:rsidRPr="25EBF8B3">
        <w:t xml:space="preserve"> The nurse assessor should ask the member or caregiver directly to describe how the member completes their personal hygiene tasks. Members are sometimes </w:t>
      </w:r>
      <w:r w:rsidRPr="25EBF8B3">
        <w:lastRenderedPageBreak/>
        <w:t xml:space="preserve">reticent to admit they are having trouble with their ADLs. As such, the nurse assessor should pay special attention to caregiver input regarding ADLs as well as what the nurse assessor observes during the initial assessment. The nurse assessor should use their clinical judgement to choose the best answer if the nurse’s observations vary greatly from the member’s answers or caregiver’s answers about the member’s capacity to complete ADLs. </w:t>
      </w:r>
      <w:r w:rsidR="53614F40" w:rsidRPr="53614F40">
        <w:t>Prompts may be necessary to correctly select the level of assistance, such as:</w:t>
      </w:r>
      <w:r w:rsidR="0054103B">
        <w:t xml:space="preserve"> </w:t>
      </w:r>
    </w:p>
    <w:p w14:paraId="2D2205F1" w14:textId="77777777" w:rsidR="00E511BE" w:rsidRDefault="53614F40" w:rsidP="00E511BE">
      <w:pPr>
        <w:pStyle w:val="ListParagraph"/>
        <w:numPr>
          <w:ilvl w:val="0"/>
          <w:numId w:val="81"/>
        </w:numPr>
        <w:spacing w:before="80" w:after="80"/>
      </w:pPr>
      <w:r w:rsidRPr="00E511BE">
        <w:rPr>
          <w:i/>
          <w:iCs/>
        </w:rPr>
        <w:t xml:space="preserve">Does anyone set up the haircare or teeth-brushing supplies for you, or </w:t>
      </w:r>
      <w:r w:rsidR="238B15FE" w:rsidRPr="00E511BE">
        <w:rPr>
          <w:i/>
          <w:iCs/>
        </w:rPr>
        <w:t xml:space="preserve">bring </w:t>
      </w:r>
      <w:r w:rsidRPr="00E511BE">
        <w:rPr>
          <w:i/>
          <w:iCs/>
        </w:rPr>
        <w:t>supplies to you?</w:t>
      </w:r>
      <w:r w:rsidRPr="53614F40">
        <w:t xml:space="preserve"> </w:t>
      </w:r>
    </w:p>
    <w:p w14:paraId="2CB7A34F" w14:textId="500A1059" w:rsidR="00E511BE" w:rsidRDefault="53614F40" w:rsidP="00E511BE">
      <w:pPr>
        <w:pStyle w:val="ListParagraph"/>
        <w:numPr>
          <w:ilvl w:val="0"/>
          <w:numId w:val="81"/>
        </w:numPr>
        <w:spacing w:before="80" w:after="80"/>
      </w:pPr>
      <w:r w:rsidRPr="00E511BE">
        <w:rPr>
          <w:i/>
          <w:iCs/>
        </w:rPr>
        <w:t>Can you remember to follow your hygiene routines if no one reminds you?</w:t>
      </w:r>
      <w:r w:rsidRPr="53614F40">
        <w:t xml:space="preserve"> </w:t>
      </w:r>
    </w:p>
    <w:p w14:paraId="691E720B" w14:textId="77777777" w:rsidR="00E511BE" w:rsidRDefault="53614F40" w:rsidP="00E511BE">
      <w:pPr>
        <w:pStyle w:val="ListParagraph"/>
        <w:numPr>
          <w:ilvl w:val="0"/>
          <w:numId w:val="81"/>
        </w:numPr>
        <w:spacing w:before="80" w:after="80"/>
      </w:pPr>
      <w:r w:rsidRPr="00E511BE">
        <w:rPr>
          <w:i/>
          <w:iCs/>
        </w:rPr>
        <w:t xml:space="preserve">When </w:t>
      </w:r>
      <w:r w:rsidR="73B32F33" w:rsidRPr="00E511BE">
        <w:rPr>
          <w:i/>
          <w:iCs/>
        </w:rPr>
        <w:t>someone</w:t>
      </w:r>
      <w:r w:rsidRPr="00E511BE">
        <w:rPr>
          <w:i/>
          <w:iCs/>
        </w:rPr>
        <w:t xml:space="preserve"> help</w:t>
      </w:r>
      <w:r w:rsidR="7B4A0DD9" w:rsidRPr="00E511BE">
        <w:rPr>
          <w:i/>
          <w:iCs/>
        </w:rPr>
        <w:t>s</w:t>
      </w:r>
      <w:r w:rsidRPr="00E511BE">
        <w:rPr>
          <w:i/>
          <w:iCs/>
        </w:rPr>
        <w:t xml:space="preserve"> you set up your supplies, do </w:t>
      </w:r>
      <w:r w:rsidR="0039273C" w:rsidRPr="00E511BE">
        <w:rPr>
          <w:i/>
          <w:iCs/>
        </w:rPr>
        <w:t>they</w:t>
      </w:r>
      <w:r w:rsidRPr="00E511BE">
        <w:rPr>
          <w:i/>
          <w:iCs/>
        </w:rPr>
        <w:t xml:space="preserve"> stay while you complete the task in case you need other help?</w:t>
      </w:r>
      <w:r w:rsidRPr="53614F40">
        <w:t xml:space="preserve"> </w:t>
      </w:r>
    </w:p>
    <w:p w14:paraId="5225ABCE" w14:textId="1C00E358" w:rsidR="7133AD16" w:rsidRPr="00E511BE" w:rsidRDefault="0039273C" w:rsidP="00E511BE">
      <w:pPr>
        <w:pStyle w:val="ListParagraph"/>
        <w:numPr>
          <w:ilvl w:val="0"/>
          <w:numId w:val="81"/>
        </w:numPr>
        <w:spacing w:before="80" w:after="80"/>
        <w:rPr>
          <w:color w:val="000000" w:themeColor="text1"/>
        </w:rPr>
      </w:pPr>
      <w:r w:rsidRPr="00E511BE">
        <w:rPr>
          <w:i/>
          <w:iCs/>
        </w:rPr>
        <w:t xml:space="preserve">Does </w:t>
      </w:r>
      <w:r w:rsidR="00B75F90" w:rsidRPr="00E511BE">
        <w:rPr>
          <w:i/>
          <w:iCs/>
        </w:rPr>
        <w:t>someone</w:t>
      </w:r>
      <w:r w:rsidR="53614F40" w:rsidRPr="00E511BE">
        <w:rPr>
          <w:i/>
          <w:iCs/>
        </w:rPr>
        <w:t xml:space="preserve"> have to </w:t>
      </w:r>
      <w:r w:rsidR="02CE9135" w:rsidRPr="00E511BE">
        <w:rPr>
          <w:i/>
          <w:iCs/>
        </w:rPr>
        <w:t>ph</w:t>
      </w:r>
      <w:r w:rsidRPr="00E511BE">
        <w:rPr>
          <w:i/>
          <w:iCs/>
        </w:rPr>
        <w:t>y</w:t>
      </w:r>
      <w:r w:rsidR="02CE9135" w:rsidRPr="00E511BE">
        <w:rPr>
          <w:i/>
          <w:iCs/>
        </w:rPr>
        <w:t xml:space="preserve">sically </w:t>
      </w:r>
      <w:r w:rsidR="00784301" w:rsidRPr="00E511BE">
        <w:rPr>
          <w:i/>
          <w:iCs/>
        </w:rPr>
        <w:t>assist you</w:t>
      </w:r>
      <w:r w:rsidR="53614F40" w:rsidRPr="00E511BE">
        <w:rPr>
          <w:i/>
          <w:iCs/>
        </w:rPr>
        <w:t xml:space="preserve"> while you are doing the task?</w:t>
      </w:r>
      <w:r w:rsidR="53614F40" w:rsidRPr="00E511BE">
        <w:rPr>
          <w:b/>
          <w:bCs/>
        </w:rPr>
        <w:t xml:space="preserve"> </w:t>
      </w:r>
    </w:p>
    <w:p w14:paraId="79C5B6E2" w14:textId="77777777" w:rsidR="00F65C4F" w:rsidRDefault="00F65C4F" w:rsidP="00F65C4F">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7133AD16" w14:paraId="72954756" w14:textId="77777777" w:rsidTr="70EAD96A">
        <w:trPr>
          <w:trHeight w:val="270"/>
        </w:trPr>
        <w:tc>
          <w:tcPr>
            <w:tcW w:w="2850" w:type="dxa"/>
            <w:tcBorders>
              <w:top w:val="single" w:sz="6" w:space="0" w:color="auto"/>
              <w:left w:val="single" w:sz="6" w:space="0" w:color="auto"/>
            </w:tcBorders>
            <w:tcMar>
              <w:left w:w="90" w:type="dxa"/>
              <w:right w:w="90" w:type="dxa"/>
            </w:tcMar>
          </w:tcPr>
          <w:p w14:paraId="65E36159" w14:textId="728923DB" w:rsidR="7133AD16" w:rsidRDefault="00067AFB"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55B33003" w14:textId="06A2064C" w:rsidR="7133AD16" w:rsidRDefault="53614F40" w:rsidP="53614F40">
            <w:pPr>
              <w:spacing w:before="80" w:after="80" w:line="259" w:lineRule="auto"/>
              <w:rPr>
                <w:color w:val="000000" w:themeColor="text1"/>
              </w:rPr>
            </w:pPr>
            <w:r w:rsidRPr="53614F40">
              <w:rPr>
                <w:b/>
                <w:bCs/>
              </w:rPr>
              <w:t>Definition</w:t>
            </w:r>
          </w:p>
        </w:tc>
      </w:tr>
      <w:tr w:rsidR="008D4664" w14:paraId="3843E134" w14:textId="77777777" w:rsidTr="70EAD96A">
        <w:trPr>
          <w:trHeight w:val="270"/>
        </w:trPr>
        <w:tc>
          <w:tcPr>
            <w:tcW w:w="2850" w:type="dxa"/>
            <w:tcBorders>
              <w:left w:val="single" w:sz="6" w:space="0" w:color="auto"/>
              <w:bottom w:val="single" w:sz="6" w:space="0" w:color="auto"/>
            </w:tcBorders>
            <w:tcMar>
              <w:left w:w="90" w:type="dxa"/>
              <w:right w:w="90" w:type="dxa"/>
            </w:tcMar>
          </w:tcPr>
          <w:p w14:paraId="4B3CE923" w14:textId="31F5E750" w:rsidR="008D4664" w:rsidRDefault="008D4664" w:rsidP="008D4664">
            <w:pPr>
              <w:spacing w:before="80" w:after="80" w:line="259" w:lineRule="auto"/>
              <w:rPr>
                <w:color w:val="000000" w:themeColor="text1"/>
              </w:rPr>
            </w:pPr>
            <w:r>
              <w:t>Fully independent</w:t>
            </w:r>
          </w:p>
        </w:tc>
        <w:tc>
          <w:tcPr>
            <w:tcW w:w="6480" w:type="dxa"/>
            <w:tcBorders>
              <w:bottom w:val="single" w:sz="6" w:space="0" w:color="auto"/>
              <w:right w:val="single" w:sz="6" w:space="0" w:color="auto"/>
            </w:tcBorders>
            <w:tcMar>
              <w:left w:w="90" w:type="dxa"/>
              <w:right w:w="90" w:type="dxa"/>
            </w:tcMar>
          </w:tcPr>
          <w:p w14:paraId="649695AE" w14:textId="4009DE70" w:rsidR="008D4664" w:rsidRDefault="008D4664" w:rsidP="008D4664">
            <w:pPr>
              <w:spacing w:before="80" w:after="80" w:line="259" w:lineRule="auto"/>
            </w:pPr>
            <w:r>
              <w:t>The member can complete all components of the activity without help</w:t>
            </w:r>
          </w:p>
        </w:tc>
      </w:tr>
      <w:tr w:rsidR="008D4664" w14:paraId="73914E43" w14:textId="77777777" w:rsidTr="70EAD96A">
        <w:trPr>
          <w:trHeight w:val="270"/>
        </w:trPr>
        <w:tc>
          <w:tcPr>
            <w:tcW w:w="2850" w:type="dxa"/>
            <w:tcBorders>
              <w:left w:val="single" w:sz="6" w:space="0" w:color="auto"/>
              <w:bottom w:val="single" w:sz="6" w:space="0" w:color="auto"/>
            </w:tcBorders>
            <w:tcMar>
              <w:left w:w="90" w:type="dxa"/>
              <w:right w:w="90" w:type="dxa"/>
            </w:tcMar>
          </w:tcPr>
          <w:p w14:paraId="110BCD04" w14:textId="0C824122" w:rsidR="008D4664" w:rsidRDefault="008D4664" w:rsidP="008D4664">
            <w:pPr>
              <w:spacing w:before="80" w:after="80" w:line="259" w:lineRule="auto"/>
              <w:rPr>
                <w:color w:val="000000" w:themeColor="text1"/>
              </w:rPr>
            </w:pPr>
            <w:r>
              <w:rPr>
                <w:rStyle w:val="normaltextrun"/>
                <w:rFonts w:cs="Segoe UI"/>
              </w:rPr>
              <w:t>Set-up help or occasional oversight</w:t>
            </w:r>
          </w:p>
        </w:tc>
        <w:tc>
          <w:tcPr>
            <w:tcW w:w="6480" w:type="dxa"/>
            <w:tcBorders>
              <w:bottom w:val="single" w:sz="6" w:space="0" w:color="auto"/>
              <w:right w:val="single" w:sz="6" w:space="0" w:color="auto"/>
            </w:tcBorders>
            <w:tcMar>
              <w:left w:w="90" w:type="dxa"/>
              <w:right w:w="90" w:type="dxa"/>
            </w:tcMar>
          </w:tcPr>
          <w:p w14:paraId="527AD90A" w14:textId="11C20AC6" w:rsidR="008D4664" w:rsidRDefault="008D4664" w:rsidP="008D4664">
            <w:pPr>
              <w:spacing w:before="80" w:after="80" w:line="259" w:lineRule="auto"/>
              <w:rPr>
                <w:rStyle w:val="eop"/>
                <w:rFonts w:cs="Segoe UI"/>
              </w:rPr>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8D4664" w14:paraId="64AAF8FA" w14:textId="77777777" w:rsidTr="70EAD96A">
        <w:trPr>
          <w:trHeight w:val="270"/>
        </w:trPr>
        <w:tc>
          <w:tcPr>
            <w:tcW w:w="2850" w:type="dxa"/>
            <w:tcBorders>
              <w:left w:val="single" w:sz="6" w:space="0" w:color="auto"/>
              <w:bottom w:val="single" w:sz="6" w:space="0" w:color="auto"/>
            </w:tcBorders>
            <w:tcMar>
              <w:left w:w="90" w:type="dxa"/>
              <w:right w:w="90" w:type="dxa"/>
            </w:tcMar>
          </w:tcPr>
          <w:p w14:paraId="5D61452C" w14:textId="6EE626F7" w:rsidR="008D4664" w:rsidRDefault="008D4664" w:rsidP="008D4664">
            <w:pPr>
              <w:spacing w:before="80" w:after="80" w:line="259" w:lineRule="auto"/>
              <w:rPr>
                <w:color w:val="000000" w:themeColor="text1"/>
              </w:rPr>
            </w:pPr>
            <w:r>
              <w:t>Supervision and cueing throughout the entire activity</w:t>
            </w:r>
          </w:p>
        </w:tc>
        <w:tc>
          <w:tcPr>
            <w:tcW w:w="6480" w:type="dxa"/>
            <w:tcBorders>
              <w:bottom w:val="single" w:sz="6" w:space="0" w:color="auto"/>
              <w:right w:val="single" w:sz="6" w:space="0" w:color="auto"/>
            </w:tcBorders>
            <w:tcMar>
              <w:left w:w="90" w:type="dxa"/>
              <w:right w:w="90" w:type="dxa"/>
            </w:tcMar>
          </w:tcPr>
          <w:p w14:paraId="13888D37" w14:textId="3CA9F0F0" w:rsidR="008D4664" w:rsidRDefault="008D4664" w:rsidP="008D4664">
            <w:pPr>
              <w:spacing w:before="80" w:after="80" w:line="259" w:lineRule="auto"/>
              <w:rPr>
                <w:color w:val="000000" w:themeColor="text1"/>
              </w:rPr>
            </w:pPr>
            <w:r>
              <w:t>The member requires supervision and cueing throughout the entire activity in order to complete task</w:t>
            </w:r>
          </w:p>
        </w:tc>
      </w:tr>
      <w:tr w:rsidR="008D4664" w14:paraId="319A514D" w14:textId="77777777" w:rsidTr="70EAD96A">
        <w:trPr>
          <w:trHeight w:val="270"/>
        </w:trPr>
        <w:tc>
          <w:tcPr>
            <w:tcW w:w="2850" w:type="dxa"/>
            <w:tcBorders>
              <w:left w:val="single" w:sz="6" w:space="0" w:color="auto"/>
              <w:bottom w:val="single" w:sz="6" w:space="0" w:color="auto"/>
            </w:tcBorders>
            <w:tcMar>
              <w:left w:w="90" w:type="dxa"/>
              <w:right w:w="90" w:type="dxa"/>
            </w:tcMar>
          </w:tcPr>
          <w:p w14:paraId="3896DF1E" w14:textId="61C3A2D8" w:rsidR="008D4664" w:rsidRDefault="008D4664" w:rsidP="008D4664">
            <w:pPr>
              <w:spacing w:before="80" w:after="80" w:line="259" w:lineRule="auto"/>
              <w:rPr>
                <w:color w:val="000000" w:themeColor="text1"/>
              </w:rPr>
            </w:pPr>
            <w:r>
              <w:t>Physical assistance in order to complete the task</w:t>
            </w:r>
          </w:p>
        </w:tc>
        <w:tc>
          <w:tcPr>
            <w:tcW w:w="6480" w:type="dxa"/>
            <w:tcBorders>
              <w:bottom w:val="single" w:sz="6" w:space="0" w:color="auto"/>
              <w:right w:val="single" w:sz="6" w:space="0" w:color="auto"/>
            </w:tcBorders>
            <w:tcMar>
              <w:left w:w="90" w:type="dxa"/>
              <w:right w:w="90" w:type="dxa"/>
            </w:tcMar>
          </w:tcPr>
          <w:p w14:paraId="736D6DA3" w14:textId="41EA3CC6" w:rsidR="008D4664" w:rsidRDefault="008D4664" w:rsidP="008D4664">
            <w:pPr>
              <w:spacing w:before="80" w:after="80" w:line="259" w:lineRule="auto"/>
            </w:pPr>
            <w:r>
              <w:t>The member is able to participate in the activity but requires hands-on physical assistance in order to complete the task</w:t>
            </w:r>
          </w:p>
        </w:tc>
      </w:tr>
      <w:tr w:rsidR="008D4664" w14:paraId="1C37B092" w14:textId="77777777" w:rsidTr="70EAD96A">
        <w:trPr>
          <w:trHeight w:val="270"/>
        </w:trPr>
        <w:tc>
          <w:tcPr>
            <w:tcW w:w="2850" w:type="dxa"/>
            <w:tcBorders>
              <w:left w:val="single" w:sz="6" w:space="0" w:color="auto"/>
              <w:bottom w:val="single" w:sz="6" w:space="0" w:color="auto"/>
            </w:tcBorders>
            <w:tcMar>
              <w:left w:w="90" w:type="dxa"/>
              <w:right w:w="90" w:type="dxa"/>
            </w:tcMar>
          </w:tcPr>
          <w:p w14:paraId="2BA0E9E8" w14:textId="3CD7A101" w:rsidR="008D4664" w:rsidRDefault="008D4664" w:rsidP="008D4664">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4F9E2E47" w14:textId="74B59184" w:rsidR="008D4664" w:rsidRDefault="008D4664" w:rsidP="008D4664">
            <w:pPr>
              <w:spacing w:before="80" w:after="80" w:line="259" w:lineRule="auto"/>
            </w:pPr>
            <w:r>
              <w:t>The member is unable to participate in the activity in any way and relies on others in order to complete the task</w:t>
            </w:r>
          </w:p>
        </w:tc>
      </w:tr>
    </w:tbl>
    <w:p w14:paraId="1BF9D6BA" w14:textId="05AB6915" w:rsidR="7133AD16" w:rsidRDefault="7133AD16" w:rsidP="53614F40">
      <w:pPr>
        <w:spacing w:before="80" w:after="80"/>
        <w:rPr>
          <w:color w:val="000000" w:themeColor="text1"/>
        </w:rPr>
      </w:pPr>
    </w:p>
    <w:p w14:paraId="57D57854" w14:textId="250D0310" w:rsidR="7AD97AD9" w:rsidRDefault="7AD97AD9"/>
    <w:p w14:paraId="35674A7F" w14:textId="0FC6ABA4" w:rsidR="7133AD16" w:rsidRDefault="4A30EDE4" w:rsidP="4A30EDE4">
      <w:pPr>
        <w:pStyle w:val="Heading3"/>
        <w:keepNext w:val="0"/>
        <w:keepLines w:val="0"/>
        <w:spacing w:before="80" w:after="80"/>
        <w:rPr>
          <w:color w:val="000000" w:themeColor="text1"/>
        </w:rPr>
      </w:pPr>
      <w:r w:rsidRPr="4A30EDE4">
        <w:t xml:space="preserve">3 - If the member is female at birth; Does the member require assistance with menses care? </w:t>
      </w:r>
    </w:p>
    <w:p w14:paraId="13B78DBE" w14:textId="669F7CDB" w:rsidR="7133AD16" w:rsidRDefault="53614F40" w:rsidP="53614F40">
      <w:pPr>
        <w:spacing w:before="80" w:after="80"/>
        <w:rPr>
          <w:color w:val="000000" w:themeColor="text1"/>
        </w:rPr>
      </w:pPr>
      <w:r w:rsidRPr="70EAD96A">
        <w:rPr>
          <w:b/>
          <w:bCs/>
        </w:rPr>
        <w:t>Item Intent:</w:t>
      </w:r>
      <w:r>
        <w:t xml:space="preserve"> This is a skip logic item only asked if the member answered Female, Intersex, or Prefer Not to Say on Social Contexts </w:t>
      </w:r>
      <w:r w:rsidR="2E628646">
        <w:t>Q</w:t>
      </w:r>
      <w:r>
        <w:t>uestion 3, indicating they were not assigned Male at birth. The intent of this item is to identify the extent to which the member requires assistance with menses care.</w:t>
      </w:r>
    </w:p>
    <w:p w14:paraId="12D14E81" w14:textId="77777777" w:rsidR="00A76CCB" w:rsidRDefault="53614F40" w:rsidP="00FB3C1A">
      <w:pPr>
        <w:keepNext/>
        <w:spacing w:before="80" w:after="80"/>
        <w:rPr>
          <w:b/>
          <w:bCs/>
        </w:rPr>
      </w:pPr>
      <w:r w:rsidRPr="4E83AE00">
        <w:rPr>
          <w:b/>
          <w:bCs/>
        </w:rPr>
        <w:lastRenderedPageBreak/>
        <w:t xml:space="preserve">Definition: </w:t>
      </w:r>
    </w:p>
    <w:p w14:paraId="6281F2B2" w14:textId="137BE372" w:rsidR="7133AD16" w:rsidRPr="00A76CCB" w:rsidRDefault="002E7BA0" w:rsidP="00FB3C1A">
      <w:pPr>
        <w:pStyle w:val="ListParagraph"/>
        <w:numPr>
          <w:ilvl w:val="0"/>
          <w:numId w:val="116"/>
        </w:numPr>
        <w:spacing w:before="80" w:after="80"/>
        <w:rPr>
          <w:color w:val="000000" w:themeColor="text1"/>
        </w:rPr>
      </w:pPr>
      <w:r>
        <w:t>Menses</w:t>
      </w:r>
      <w:r w:rsidR="53614F40">
        <w:t xml:space="preserve"> - (also known as menstruation, having a period, menstrual flow) - the normal monthly shedding of blood and tissue from the lining of the uterus when pregnancy does not occur.</w:t>
      </w:r>
    </w:p>
    <w:p w14:paraId="0C0442B7" w14:textId="013A77A4" w:rsidR="7133AD16" w:rsidRPr="00A76CCB" w:rsidRDefault="002E7BA0" w:rsidP="00FB3C1A">
      <w:pPr>
        <w:pStyle w:val="ListParagraph"/>
        <w:numPr>
          <w:ilvl w:val="0"/>
          <w:numId w:val="116"/>
        </w:numPr>
        <w:spacing w:before="80" w:after="80"/>
        <w:rPr>
          <w:color w:val="000000" w:themeColor="text1"/>
        </w:rPr>
      </w:pPr>
      <w:r>
        <w:t>Menses</w:t>
      </w:r>
      <w:r w:rsidR="53614F40">
        <w:t xml:space="preserve"> </w:t>
      </w:r>
      <w:r w:rsidR="4837BAF5">
        <w:t>C</w:t>
      </w:r>
      <w:r w:rsidR="53614F40">
        <w:t>are – the use of menstrual hygiene products to absorb or collect menstrual flow, such as tampons, sanitary napkins/pads, menstrual cups, menstrual discs, and period underwear.</w:t>
      </w:r>
    </w:p>
    <w:p w14:paraId="22B1B3A9" w14:textId="03AA1378" w:rsidR="7133AD16" w:rsidRDefault="53614F40" w:rsidP="53614F40">
      <w:pPr>
        <w:spacing w:before="80" w:after="80"/>
        <w:rPr>
          <w:color w:val="000000" w:themeColor="text1"/>
        </w:rPr>
      </w:pPr>
      <w:r w:rsidRPr="53614F40">
        <w:t xml:space="preserve">Assistance with menses care may </w:t>
      </w:r>
      <w:r w:rsidR="002E7BA0" w:rsidRPr="53614F40">
        <w:t>include</w:t>
      </w:r>
      <w:r w:rsidRPr="53614F40">
        <w:t xml:space="preserve"> reminding the member to attend to their menses care; supervising and cueing the member as they attend to their menses care; setting up the needed supplies; physically performing the care task; etc.</w:t>
      </w:r>
    </w:p>
    <w:p w14:paraId="7A6FBEBA" w14:textId="77777777" w:rsidR="00E511BE" w:rsidRDefault="25EBF8B3" w:rsidP="00B34EB3">
      <w:pPr>
        <w:spacing w:before="80" w:after="80"/>
      </w:pPr>
      <w:r w:rsidRPr="25EBF8B3">
        <w:rPr>
          <w:b/>
          <w:bCs/>
        </w:rPr>
        <w:t xml:space="preserve">Steps for Assessment: </w:t>
      </w:r>
      <w:r w:rsidRPr="25EBF8B3">
        <w:t xml:space="preserve">The nurse assessor should ask the member if they menstruate. Some members may be post-menopausal or be on medication that stops menstruation. Do not assume whether someone may menstruate or not. Ask the member how they care for menstruation directly and if they require help to do so. </w:t>
      </w:r>
      <w:r w:rsidR="53614F40" w:rsidRPr="53614F40">
        <w:t>Prompts may be necessary to correctly select the level of assistance, such as:</w:t>
      </w:r>
      <w:r w:rsidR="00AE2CF6">
        <w:t xml:space="preserve"> </w:t>
      </w:r>
    </w:p>
    <w:p w14:paraId="6B650297" w14:textId="77777777" w:rsidR="00E511BE" w:rsidRDefault="53614F40" w:rsidP="00E511BE">
      <w:pPr>
        <w:pStyle w:val="ListParagraph"/>
        <w:numPr>
          <w:ilvl w:val="0"/>
          <w:numId w:val="82"/>
        </w:numPr>
        <w:spacing w:before="80" w:after="80"/>
      </w:pPr>
      <w:r w:rsidRPr="00E511BE">
        <w:rPr>
          <w:i/>
          <w:iCs/>
        </w:rPr>
        <w:t>Does anyone set up the menstrual products for you, or bring the products to you?</w:t>
      </w:r>
      <w:r w:rsidRPr="53614F40">
        <w:t xml:space="preserve"> </w:t>
      </w:r>
    </w:p>
    <w:p w14:paraId="22089322" w14:textId="77777777" w:rsidR="00E511BE" w:rsidRDefault="53614F40" w:rsidP="00E511BE">
      <w:pPr>
        <w:pStyle w:val="ListParagraph"/>
        <w:numPr>
          <w:ilvl w:val="0"/>
          <w:numId w:val="82"/>
        </w:numPr>
        <w:spacing w:before="80" w:after="80"/>
      </w:pPr>
      <w:r w:rsidRPr="00E511BE">
        <w:rPr>
          <w:i/>
          <w:iCs/>
        </w:rPr>
        <w:t>Can you remember to follow your menstrual care routine if no one reminds you?</w:t>
      </w:r>
      <w:r w:rsidRPr="53614F40">
        <w:t xml:space="preserve"> </w:t>
      </w:r>
    </w:p>
    <w:p w14:paraId="5382AD16" w14:textId="77777777" w:rsidR="00E511BE" w:rsidRDefault="002367FA" w:rsidP="00E511BE">
      <w:pPr>
        <w:pStyle w:val="ListParagraph"/>
        <w:numPr>
          <w:ilvl w:val="0"/>
          <w:numId w:val="82"/>
        </w:numPr>
        <w:spacing w:before="80" w:after="80"/>
      </w:pPr>
      <w:r w:rsidRPr="00E511BE">
        <w:rPr>
          <w:i/>
          <w:iCs/>
        </w:rPr>
        <w:t>When someone</w:t>
      </w:r>
      <w:r w:rsidR="53614F40" w:rsidRPr="00E511BE">
        <w:rPr>
          <w:i/>
          <w:iCs/>
        </w:rPr>
        <w:t xml:space="preserve"> help</w:t>
      </w:r>
      <w:r w:rsidR="1FA03CFC" w:rsidRPr="00E511BE">
        <w:rPr>
          <w:i/>
          <w:iCs/>
        </w:rPr>
        <w:t>s</w:t>
      </w:r>
      <w:r w:rsidR="53614F40" w:rsidRPr="00E511BE">
        <w:rPr>
          <w:i/>
          <w:iCs/>
        </w:rPr>
        <w:t xml:space="preserve"> you set up your period </w:t>
      </w:r>
      <w:r w:rsidR="00B34EB3" w:rsidRPr="00E511BE">
        <w:rPr>
          <w:i/>
          <w:iCs/>
        </w:rPr>
        <w:t>p</w:t>
      </w:r>
      <w:r w:rsidR="53614F40" w:rsidRPr="00E511BE">
        <w:rPr>
          <w:i/>
          <w:iCs/>
        </w:rPr>
        <w:t xml:space="preserve">roducts, do </w:t>
      </w:r>
      <w:r w:rsidR="2EDA4761" w:rsidRPr="00E511BE">
        <w:rPr>
          <w:i/>
          <w:iCs/>
        </w:rPr>
        <w:t>t</w:t>
      </w:r>
      <w:r w:rsidR="53614F40" w:rsidRPr="00E511BE">
        <w:rPr>
          <w:i/>
          <w:iCs/>
        </w:rPr>
        <w:t>he</w:t>
      </w:r>
      <w:r w:rsidR="7AFA4B2F" w:rsidRPr="00E511BE">
        <w:rPr>
          <w:i/>
          <w:iCs/>
        </w:rPr>
        <w:t>y</w:t>
      </w:r>
      <w:r w:rsidR="53614F40" w:rsidRPr="00E511BE">
        <w:rPr>
          <w:i/>
          <w:iCs/>
        </w:rPr>
        <w:t xml:space="preserve"> stay while you complete the task in case you need other help?</w:t>
      </w:r>
      <w:r w:rsidR="53614F40" w:rsidRPr="53614F40">
        <w:t xml:space="preserve"> </w:t>
      </w:r>
    </w:p>
    <w:p w14:paraId="0317D461" w14:textId="3E0150B9" w:rsidR="7133AD16" w:rsidRPr="00E511BE" w:rsidRDefault="002367FA" w:rsidP="00E511BE">
      <w:pPr>
        <w:pStyle w:val="ListParagraph"/>
        <w:numPr>
          <w:ilvl w:val="0"/>
          <w:numId w:val="82"/>
        </w:numPr>
        <w:spacing w:before="80" w:after="80"/>
        <w:rPr>
          <w:color w:val="000000" w:themeColor="text1"/>
        </w:rPr>
      </w:pPr>
      <w:r w:rsidRPr="00E511BE">
        <w:rPr>
          <w:i/>
          <w:iCs/>
        </w:rPr>
        <w:t xml:space="preserve">Does </w:t>
      </w:r>
      <w:r w:rsidR="00E67EE1" w:rsidRPr="00E511BE">
        <w:rPr>
          <w:i/>
          <w:iCs/>
        </w:rPr>
        <w:t>someone</w:t>
      </w:r>
      <w:r w:rsidR="53614F40" w:rsidRPr="00E511BE">
        <w:rPr>
          <w:i/>
          <w:iCs/>
        </w:rPr>
        <w:t xml:space="preserve"> have to </w:t>
      </w:r>
      <w:r w:rsidR="18838CF1" w:rsidRPr="00E511BE">
        <w:rPr>
          <w:i/>
          <w:iCs/>
        </w:rPr>
        <w:t xml:space="preserve">physically assist you </w:t>
      </w:r>
      <w:r w:rsidR="53614F40" w:rsidRPr="00E511BE">
        <w:rPr>
          <w:i/>
          <w:iCs/>
        </w:rPr>
        <w:t>while you are doing the task?</w:t>
      </w:r>
    </w:p>
    <w:p w14:paraId="21BEED06" w14:textId="77777777" w:rsidR="00B34EB3" w:rsidRDefault="00B34EB3" w:rsidP="00B34EB3">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Ind w:w="3" w:type="dxa"/>
        <w:tblLayout w:type="fixed"/>
        <w:tblLook w:val="04A0" w:firstRow="1" w:lastRow="0" w:firstColumn="1" w:lastColumn="0" w:noHBand="0" w:noVBand="1"/>
      </w:tblPr>
      <w:tblGrid>
        <w:gridCol w:w="2775"/>
        <w:gridCol w:w="6555"/>
      </w:tblGrid>
      <w:tr w:rsidR="00B34EB3" w14:paraId="1837F68B" w14:textId="77777777" w:rsidTr="00B34EB3">
        <w:trPr>
          <w:trHeight w:val="270"/>
        </w:trPr>
        <w:tc>
          <w:tcPr>
            <w:tcW w:w="2775" w:type="dxa"/>
          </w:tcPr>
          <w:p w14:paraId="50C58C2E" w14:textId="77777777" w:rsidR="00B34EB3" w:rsidRDefault="00B34EB3">
            <w:pPr>
              <w:spacing w:before="80" w:after="80" w:line="259" w:lineRule="auto"/>
              <w:rPr>
                <w:color w:val="000000" w:themeColor="text1"/>
              </w:rPr>
            </w:pPr>
            <w:r>
              <w:rPr>
                <w:b/>
                <w:bCs/>
              </w:rPr>
              <w:t>Response</w:t>
            </w:r>
          </w:p>
        </w:tc>
        <w:tc>
          <w:tcPr>
            <w:tcW w:w="6555" w:type="dxa"/>
          </w:tcPr>
          <w:p w14:paraId="459FA2DE" w14:textId="77777777" w:rsidR="00B34EB3" w:rsidRDefault="00B34EB3">
            <w:pPr>
              <w:spacing w:before="80" w:after="80" w:line="259" w:lineRule="auto"/>
              <w:rPr>
                <w:color w:val="000000" w:themeColor="text1"/>
              </w:rPr>
            </w:pPr>
            <w:r w:rsidRPr="53614F40">
              <w:rPr>
                <w:b/>
                <w:bCs/>
              </w:rPr>
              <w:t>Definition</w:t>
            </w:r>
          </w:p>
        </w:tc>
      </w:tr>
      <w:tr w:rsidR="00410ABC" w14:paraId="3DF24A9B"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top w:val="single" w:sz="6" w:space="0" w:color="auto"/>
              <w:left w:val="single" w:sz="6" w:space="0" w:color="auto"/>
            </w:tcBorders>
            <w:tcMar>
              <w:left w:w="90" w:type="dxa"/>
              <w:right w:w="90" w:type="dxa"/>
            </w:tcMar>
          </w:tcPr>
          <w:p w14:paraId="441A0570" w14:textId="7E4FC10B" w:rsidR="00410ABC" w:rsidRDefault="00410ABC" w:rsidP="00410ABC">
            <w:pPr>
              <w:spacing w:before="80" w:after="80" w:line="259" w:lineRule="auto"/>
              <w:rPr>
                <w:color w:val="000000" w:themeColor="text1"/>
              </w:rPr>
            </w:pPr>
            <w:r>
              <w:t>Fully independent</w:t>
            </w:r>
          </w:p>
        </w:tc>
        <w:tc>
          <w:tcPr>
            <w:tcW w:w="6555" w:type="dxa"/>
            <w:tcBorders>
              <w:top w:val="single" w:sz="6" w:space="0" w:color="auto"/>
              <w:right w:val="single" w:sz="6" w:space="0" w:color="auto"/>
            </w:tcBorders>
            <w:tcMar>
              <w:left w:w="90" w:type="dxa"/>
              <w:right w:w="90" w:type="dxa"/>
            </w:tcMar>
          </w:tcPr>
          <w:p w14:paraId="3E9FA8B7" w14:textId="293D4C3E" w:rsidR="00410ABC" w:rsidRDefault="00410ABC" w:rsidP="00410ABC">
            <w:pPr>
              <w:spacing w:before="80" w:after="80" w:line="259" w:lineRule="auto"/>
              <w:rPr>
                <w:color w:val="000000" w:themeColor="text1"/>
              </w:rPr>
            </w:pPr>
            <w:r>
              <w:t>The member can complete all components of the activity without help</w:t>
            </w:r>
          </w:p>
        </w:tc>
      </w:tr>
      <w:tr w:rsidR="00410ABC" w14:paraId="5545786F"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left w:val="single" w:sz="6" w:space="0" w:color="auto"/>
              <w:bottom w:val="single" w:sz="6" w:space="0" w:color="auto"/>
            </w:tcBorders>
            <w:tcMar>
              <w:left w:w="90" w:type="dxa"/>
              <w:right w:w="90" w:type="dxa"/>
            </w:tcMar>
          </w:tcPr>
          <w:p w14:paraId="56973003" w14:textId="0DC3CF1D" w:rsidR="00410ABC" w:rsidRDefault="00410ABC" w:rsidP="00410ABC">
            <w:pPr>
              <w:spacing w:before="80" w:after="80" w:line="259" w:lineRule="auto"/>
              <w:rPr>
                <w:color w:val="000000" w:themeColor="text1"/>
              </w:rPr>
            </w:pPr>
            <w:r>
              <w:rPr>
                <w:rStyle w:val="normaltextrun"/>
                <w:rFonts w:cs="Segoe UI"/>
              </w:rPr>
              <w:t>Set-up help or occasional oversight</w:t>
            </w:r>
          </w:p>
        </w:tc>
        <w:tc>
          <w:tcPr>
            <w:tcW w:w="6555" w:type="dxa"/>
            <w:tcBorders>
              <w:bottom w:val="single" w:sz="6" w:space="0" w:color="auto"/>
              <w:right w:val="single" w:sz="6" w:space="0" w:color="auto"/>
            </w:tcBorders>
            <w:tcMar>
              <w:left w:w="90" w:type="dxa"/>
              <w:right w:w="90" w:type="dxa"/>
            </w:tcMar>
          </w:tcPr>
          <w:p w14:paraId="1EDCACAA" w14:textId="47100DD7" w:rsidR="00410ABC" w:rsidRDefault="00410ABC" w:rsidP="00410ABC">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410ABC" w14:paraId="775F553F"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left w:val="single" w:sz="6" w:space="0" w:color="auto"/>
              <w:bottom w:val="single" w:sz="6" w:space="0" w:color="auto"/>
            </w:tcBorders>
            <w:tcMar>
              <w:left w:w="90" w:type="dxa"/>
              <w:right w:w="90" w:type="dxa"/>
            </w:tcMar>
          </w:tcPr>
          <w:p w14:paraId="5352C741" w14:textId="03801522" w:rsidR="00410ABC" w:rsidRDefault="00410ABC" w:rsidP="00410ABC">
            <w:pPr>
              <w:spacing w:before="80" w:after="80" w:line="259" w:lineRule="auto"/>
              <w:rPr>
                <w:color w:val="000000" w:themeColor="text1"/>
              </w:rPr>
            </w:pPr>
            <w:r>
              <w:t>Supervision and cueing throughout the entire activity</w:t>
            </w:r>
          </w:p>
        </w:tc>
        <w:tc>
          <w:tcPr>
            <w:tcW w:w="6555" w:type="dxa"/>
            <w:tcBorders>
              <w:bottom w:val="single" w:sz="6" w:space="0" w:color="auto"/>
              <w:right w:val="single" w:sz="6" w:space="0" w:color="auto"/>
            </w:tcBorders>
            <w:tcMar>
              <w:left w:w="90" w:type="dxa"/>
              <w:right w:w="90" w:type="dxa"/>
            </w:tcMar>
          </w:tcPr>
          <w:p w14:paraId="7D8B8CC5" w14:textId="0E89362F" w:rsidR="00410ABC" w:rsidRDefault="00410ABC" w:rsidP="00410ABC">
            <w:pPr>
              <w:spacing w:before="80" w:after="80" w:line="259" w:lineRule="auto"/>
              <w:rPr>
                <w:color w:val="000000" w:themeColor="text1"/>
              </w:rPr>
            </w:pPr>
            <w:r>
              <w:t>The member requires supervision and cueing throughout the entire activity in order to complete task</w:t>
            </w:r>
          </w:p>
        </w:tc>
      </w:tr>
      <w:tr w:rsidR="00410ABC" w14:paraId="675E7D9A"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left w:val="single" w:sz="6" w:space="0" w:color="auto"/>
              <w:bottom w:val="single" w:sz="6" w:space="0" w:color="auto"/>
            </w:tcBorders>
            <w:tcMar>
              <w:left w:w="90" w:type="dxa"/>
              <w:right w:w="90" w:type="dxa"/>
            </w:tcMar>
          </w:tcPr>
          <w:p w14:paraId="2140C0DE" w14:textId="5F778644" w:rsidR="00410ABC" w:rsidRDefault="00410ABC" w:rsidP="00410ABC">
            <w:pPr>
              <w:spacing w:before="80" w:after="80" w:line="259" w:lineRule="auto"/>
              <w:rPr>
                <w:color w:val="000000" w:themeColor="text1"/>
              </w:rPr>
            </w:pPr>
            <w:r>
              <w:t>Physical assistance in order to complete the task</w:t>
            </w:r>
          </w:p>
        </w:tc>
        <w:tc>
          <w:tcPr>
            <w:tcW w:w="6555" w:type="dxa"/>
            <w:tcBorders>
              <w:bottom w:val="single" w:sz="6" w:space="0" w:color="auto"/>
              <w:right w:val="single" w:sz="6" w:space="0" w:color="auto"/>
            </w:tcBorders>
            <w:tcMar>
              <w:left w:w="90" w:type="dxa"/>
              <w:right w:w="90" w:type="dxa"/>
            </w:tcMar>
          </w:tcPr>
          <w:p w14:paraId="6640C683" w14:textId="0B6656CD" w:rsidR="00410ABC" w:rsidRDefault="00410ABC" w:rsidP="00410ABC">
            <w:pPr>
              <w:spacing w:before="80" w:after="80" w:line="259" w:lineRule="auto"/>
              <w:rPr>
                <w:color w:val="000000" w:themeColor="text1"/>
              </w:rPr>
            </w:pPr>
            <w:r>
              <w:t>The member is able to participate in the activity but requires hands-on physical assistance in order to complete the task</w:t>
            </w:r>
          </w:p>
        </w:tc>
      </w:tr>
      <w:tr w:rsidR="00410ABC" w14:paraId="5EE834C9"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left w:val="single" w:sz="6" w:space="0" w:color="auto"/>
              <w:bottom w:val="single" w:sz="6" w:space="0" w:color="auto"/>
            </w:tcBorders>
            <w:tcMar>
              <w:left w:w="90" w:type="dxa"/>
              <w:right w:w="90" w:type="dxa"/>
            </w:tcMar>
          </w:tcPr>
          <w:p w14:paraId="7864D6E0" w14:textId="15EA49E0" w:rsidR="00410ABC" w:rsidRDefault="00410ABC" w:rsidP="00410ABC">
            <w:pPr>
              <w:spacing w:before="80" w:after="80" w:line="259" w:lineRule="auto"/>
              <w:rPr>
                <w:color w:val="000000" w:themeColor="text1"/>
              </w:rPr>
            </w:pPr>
            <w:r>
              <w:t>Totally dependent on others</w:t>
            </w:r>
          </w:p>
        </w:tc>
        <w:tc>
          <w:tcPr>
            <w:tcW w:w="6555" w:type="dxa"/>
            <w:tcBorders>
              <w:bottom w:val="single" w:sz="6" w:space="0" w:color="auto"/>
              <w:right w:val="single" w:sz="6" w:space="0" w:color="auto"/>
            </w:tcBorders>
            <w:tcMar>
              <w:left w:w="90" w:type="dxa"/>
              <w:right w:w="90" w:type="dxa"/>
            </w:tcMar>
          </w:tcPr>
          <w:p w14:paraId="7BB3F01D" w14:textId="7F3CA739" w:rsidR="00410ABC" w:rsidRDefault="00410ABC" w:rsidP="00410ABC">
            <w:pPr>
              <w:spacing w:before="80" w:after="80" w:line="259" w:lineRule="auto"/>
              <w:rPr>
                <w:color w:val="000000" w:themeColor="text1"/>
              </w:rPr>
            </w:pPr>
            <w:r>
              <w:t>The member is unable to participate in the activity in any way and relies on others in order to complete the task</w:t>
            </w:r>
          </w:p>
        </w:tc>
      </w:tr>
      <w:tr w:rsidR="7133AD16" w14:paraId="40DA074E" w14:textId="77777777" w:rsidTr="00B34EB3">
        <w:tblPrEx>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Ex>
        <w:trPr>
          <w:trHeight w:val="270"/>
        </w:trPr>
        <w:tc>
          <w:tcPr>
            <w:tcW w:w="2775" w:type="dxa"/>
            <w:tcBorders>
              <w:left w:val="single" w:sz="6" w:space="0" w:color="auto"/>
              <w:bottom w:val="single" w:sz="6" w:space="0" w:color="auto"/>
            </w:tcBorders>
            <w:tcMar>
              <w:left w:w="90" w:type="dxa"/>
              <w:right w:w="90" w:type="dxa"/>
            </w:tcMar>
          </w:tcPr>
          <w:p w14:paraId="7FC2498A" w14:textId="46F0D8B3" w:rsidR="7133AD16" w:rsidRDefault="00410ABC" w:rsidP="53614F40">
            <w:pPr>
              <w:spacing w:before="80" w:after="80" w:line="259" w:lineRule="auto"/>
              <w:rPr>
                <w:color w:val="000000" w:themeColor="text1"/>
              </w:rPr>
            </w:pPr>
            <w:r>
              <w:t xml:space="preserve">Not </w:t>
            </w:r>
            <w:r w:rsidR="00AE2CF6">
              <w:t>applicable</w:t>
            </w:r>
          </w:p>
        </w:tc>
        <w:tc>
          <w:tcPr>
            <w:tcW w:w="6555" w:type="dxa"/>
            <w:tcBorders>
              <w:bottom w:val="single" w:sz="6" w:space="0" w:color="auto"/>
              <w:right w:val="single" w:sz="6" w:space="0" w:color="auto"/>
            </w:tcBorders>
            <w:tcMar>
              <w:left w:w="90" w:type="dxa"/>
              <w:right w:w="90" w:type="dxa"/>
            </w:tcMar>
          </w:tcPr>
          <w:p w14:paraId="11AA583E" w14:textId="672A9BCA" w:rsidR="7133AD16" w:rsidRDefault="00AE2CF6" w:rsidP="53614F40">
            <w:pPr>
              <w:spacing w:before="80" w:after="80" w:line="259" w:lineRule="auto"/>
              <w:rPr>
                <w:color w:val="000000" w:themeColor="text1"/>
              </w:rPr>
            </w:pPr>
            <w:r>
              <w:t>M</w:t>
            </w:r>
            <w:r w:rsidR="53614F40" w:rsidRPr="53614F40">
              <w:t>ember does not menstruate</w:t>
            </w:r>
          </w:p>
        </w:tc>
      </w:tr>
    </w:tbl>
    <w:p w14:paraId="3B14C3B2" w14:textId="06791717" w:rsidR="7133AD16" w:rsidRDefault="7133AD16" w:rsidP="53614F40">
      <w:pPr>
        <w:spacing w:before="80" w:after="80"/>
        <w:rPr>
          <w:color w:val="000000" w:themeColor="text1"/>
        </w:rPr>
      </w:pPr>
    </w:p>
    <w:p w14:paraId="7CADD12E" w14:textId="3C484A20" w:rsidR="7133AD16" w:rsidRDefault="4A30EDE4" w:rsidP="4A30EDE4">
      <w:pPr>
        <w:pStyle w:val="Heading3"/>
        <w:keepNext w:val="0"/>
        <w:keepLines w:val="0"/>
        <w:spacing w:before="80" w:after="80"/>
        <w:rPr>
          <w:color w:val="000000" w:themeColor="text1"/>
        </w:rPr>
      </w:pPr>
      <w:r w:rsidRPr="4A30EDE4">
        <w:lastRenderedPageBreak/>
        <w:t xml:space="preserve">4 - Does the member require assistance with dressing upper body, including street clothes and undergarments, but not solely help with buttons, snaps, and zippers? </w:t>
      </w:r>
    </w:p>
    <w:p w14:paraId="16E9D3DC" w14:textId="32C1EA9C" w:rsidR="7133AD16" w:rsidRDefault="53614F40" w:rsidP="53614F40">
      <w:pPr>
        <w:spacing w:before="80" w:after="80"/>
        <w:rPr>
          <w:color w:val="000000" w:themeColor="text1"/>
        </w:rPr>
      </w:pPr>
      <w:r w:rsidRPr="70EAD96A">
        <w:rPr>
          <w:b/>
          <w:bCs/>
        </w:rPr>
        <w:t>Item Intent:</w:t>
      </w:r>
      <w:r>
        <w:t xml:space="preserve"> The intent of this item is to identify the extent to which the member requires assistance with dressing their upper body, such as help with putting on undergarments or street clothes</w:t>
      </w:r>
      <w:r w:rsidR="12FAF419">
        <w:t>.</w:t>
      </w:r>
      <w:r>
        <w:t xml:space="preserve"> </w:t>
      </w:r>
    </w:p>
    <w:p w14:paraId="1D2D7ECC" w14:textId="15E623DF" w:rsidR="7133AD16" w:rsidRDefault="53614F40" w:rsidP="53614F40">
      <w:pPr>
        <w:spacing w:before="80" w:after="80"/>
        <w:rPr>
          <w:color w:val="000000" w:themeColor="text1"/>
        </w:rPr>
      </w:pPr>
      <w:r w:rsidRPr="70EAD96A">
        <w:rPr>
          <w:b/>
          <w:bCs/>
        </w:rPr>
        <w:t>Definition:</w:t>
      </w:r>
      <w:r w:rsidR="00DF1F6C" w:rsidRPr="70EAD96A">
        <w:rPr>
          <w:b/>
          <w:bCs/>
        </w:rPr>
        <w:t xml:space="preserve"> </w:t>
      </w:r>
      <w:r>
        <w:t xml:space="preserve">Dressing </w:t>
      </w:r>
      <w:r w:rsidR="1D67CD46">
        <w:t>U</w:t>
      </w:r>
      <w:r>
        <w:t xml:space="preserve">pper </w:t>
      </w:r>
      <w:r w:rsidR="559C610C">
        <w:t>B</w:t>
      </w:r>
      <w:r>
        <w:t xml:space="preserve">ody </w:t>
      </w:r>
      <w:r w:rsidR="29578509">
        <w:t>-</w:t>
      </w:r>
      <w:r>
        <w:t xml:space="preserve"> putting on and taking off everyday clothing and undergarments above the waist, including </w:t>
      </w:r>
      <w:r w:rsidR="6683B85D">
        <w:t xml:space="preserve">shirts, </w:t>
      </w:r>
      <w:r w:rsidR="002D7678">
        <w:t>pullovers</w:t>
      </w:r>
      <w:r w:rsidR="6683B85D">
        <w:t xml:space="preserve">, </w:t>
      </w:r>
      <w:r>
        <w:t>prostheses, orthotics, etc. Do not consider the member’s ability to use buttons, snaps, or zippers in the assessment of whether assistance is needed.</w:t>
      </w:r>
    </w:p>
    <w:p w14:paraId="58CF4A08" w14:textId="079FB06C" w:rsidR="7133AD16" w:rsidRDefault="53614F40" w:rsidP="53614F40">
      <w:pPr>
        <w:spacing w:before="80" w:after="80"/>
        <w:rPr>
          <w:color w:val="000000" w:themeColor="text1"/>
        </w:rPr>
      </w:pPr>
      <w:r w:rsidRPr="53614F40">
        <w:t xml:space="preserve">Assistance with dressing upper body may </w:t>
      </w:r>
      <w:r w:rsidR="00F656FC" w:rsidRPr="53614F40">
        <w:t>include</w:t>
      </w:r>
      <w:r w:rsidRPr="53614F40">
        <w:t xml:space="preserve"> reminding the member to change their clothes; supervising and cueing the member as they dress; collecting clothing items;</w:t>
      </w:r>
      <w:r w:rsidR="003E777E">
        <w:t xml:space="preserve"> </w:t>
      </w:r>
      <w:r w:rsidRPr="53614F40">
        <w:t>physically dressing the member</w:t>
      </w:r>
      <w:r w:rsidR="51EA3851">
        <w:t>.</w:t>
      </w:r>
      <w:r w:rsidRPr="53614F40">
        <w:t xml:space="preserve"> </w:t>
      </w:r>
    </w:p>
    <w:p w14:paraId="7A49DBB9" w14:textId="3EBBFF49" w:rsidR="7133AD16" w:rsidRDefault="53614F40" w:rsidP="53614F40">
      <w:pPr>
        <w:spacing w:before="80" w:after="80"/>
        <w:rPr>
          <w:color w:val="000000" w:themeColor="text1"/>
        </w:rPr>
      </w:pPr>
      <w:r w:rsidRPr="70EAD96A">
        <w:rPr>
          <w:b/>
          <w:bCs/>
        </w:rPr>
        <w:t xml:space="preserve">Steps for Assessment: </w:t>
      </w:r>
      <w:r>
        <w:t xml:space="preserve">The nurse assessor should ask the member or caregiver directly to describe how the member dresses their upper body. </w:t>
      </w:r>
      <w:r w:rsidR="00CE2FBA">
        <w:t>The nurse assessor</w:t>
      </w:r>
      <w:r>
        <w:t xml:space="preserve"> may want to describe all of the steps of the task from getting cloth</w:t>
      </w:r>
      <w:r w:rsidR="5E5EEC5F">
        <w:t>ing</w:t>
      </w:r>
      <w:r>
        <w:t xml:space="preserve"> out of the closet to put</w:t>
      </w:r>
      <w:r w:rsidR="00512260">
        <w:t>ting</w:t>
      </w:r>
      <w:r>
        <w:t xml:space="preserve"> on prosthetics (if they have them) to ensure they are imagining the complete task.</w:t>
      </w:r>
    </w:p>
    <w:p w14:paraId="00883E5D" w14:textId="77777777" w:rsidR="00E511BE" w:rsidRDefault="53614F40" w:rsidP="006133B2">
      <w:pPr>
        <w:spacing w:before="80" w:after="80"/>
      </w:pPr>
      <w:r w:rsidRPr="53614F40">
        <w:t>Prompts may be necessary to correctly select the level of assistance, such as:</w:t>
      </w:r>
      <w:r w:rsidR="00675D71">
        <w:t xml:space="preserve"> </w:t>
      </w:r>
    </w:p>
    <w:p w14:paraId="2AF9BDE9" w14:textId="77777777" w:rsidR="00E511BE" w:rsidRDefault="53614F40" w:rsidP="00E511BE">
      <w:pPr>
        <w:pStyle w:val="ListParagraph"/>
        <w:numPr>
          <w:ilvl w:val="0"/>
          <w:numId w:val="83"/>
        </w:numPr>
        <w:spacing w:before="80" w:after="80"/>
      </w:pPr>
      <w:r w:rsidRPr="00E511BE">
        <w:rPr>
          <w:i/>
          <w:iCs/>
        </w:rPr>
        <w:t>Does anyone set up your clothes for you, or bring clothing options to you?</w:t>
      </w:r>
      <w:r w:rsidRPr="53614F40">
        <w:t xml:space="preserve"> </w:t>
      </w:r>
    </w:p>
    <w:p w14:paraId="3284F4EB" w14:textId="77777777" w:rsidR="00E511BE" w:rsidRDefault="53614F40" w:rsidP="00E511BE">
      <w:pPr>
        <w:pStyle w:val="ListParagraph"/>
        <w:numPr>
          <w:ilvl w:val="0"/>
          <w:numId w:val="83"/>
        </w:numPr>
        <w:spacing w:before="80" w:after="80"/>
      </w:pPr>
      <w:r w:rsidRPr="00E511BE">
        <w:rPr>
          <w:i/>
          <w:iCs/>
        </w:rPr>
        <w:t>Can you remember to follow your dressing routine if no one reminds you?</w:t>
      </w:r>
      <w:r w:rsidRPr="53614F40">
        <w:t xml:space="preserve"> </w:t>
      </w:r>
    </w:p>
    <w:p w14:paraId="7C17501B" w14:textId="77777777" w:rsidR="00E511BE" w:rsidRDefault="53614F40" w:rsidP="00E511BE">
      <w:pPr>
        <w:pStyle w:val="ListParagraph"/>
        <w:numPr>
          <w:ilvl w:val="0"/>
          <w:numId w:val="83"/>
        </w:numPr>
        <w:spacing w:before="80" w:after="80"/>
      </w:pPr>
      <w:r w:rsidRPr="00E511BE">
        <w:rPr>
          <w:i/>
          <w:iCs/>
        </w:rPr>
        <w:t xml:space="preserve">When </w:t>
      </w:r>
      <w:r w:rsidR="6942E271" w:rsidRPr="00E511BE">
        <w:rPr>
          <w:i/>
          <w:iCs/>
        </w:rPr>
        <w:t>someone</w:t>
      </w:r>
      <w:r w:rsidRPr="00E511BE">
        <w:rPr>
          <w:i/>
          <w:iCs/>
        </w:rPr>
        <w:t xml:space="preserve"> helps you set up your clothes, do </w:t>
      </w:r>
      <w:r w:rsidR="004470FD" w:rsidRPr="00E511BE">
        <w:rPr>
          <w:i/>
          <w:iCs/>
        </w:rPr>
        <w:t>they</w:t>
      </w:r>
      <w:r w:rsidRPr="00E511BE">
        <w:rPr>
          <w:i/>
          <w:iCs/>
        </w:rPr>
        <w:t xml:space="preserve"> stay while you get dressed in case you need other help?</w:t>
      </w:r>
      <w:r w:rsidRPr="53614F40">
        <w:t xml:space="preserve"> </w:t>
      </w:r>
    </w:p>
    <w:p w14:paraId="2AA7274A" w14:textId="31B4B1D7" w:rsidR="7133AD16" w:rsidRPr="00E511BE" w:rsidRDefault="53614F40" w:rsidP="00E511BE">
      <w:pPr>
        <w:pStyle w:val="ListParagraph"/>
        <w:numPr>
          <w:ilvl w:val="0"/>
          <w:numId w:val="83"/>
        </w:numPr>
        <w:spacing w:before="80" w:after="80"/>
        <w:rPr>
          <w:color w:val="000000" w:themeColor="text1"/>
        </w:rPr>
      </w:pPr>
      <w:r w:rsidRPr="00E511BE">
        <w:rPr>
          <w:i/>
          <w:iCs/>
        </w:rPr>
        <w:t>Can you get a shirt over your head yourself?</w:t>
      </w:r>
    </w:p>
    <w:p w14:paraId="4DC2B6D7" w14:textId="77777777" w:rsidR="00452F10" w:rsidRDefault="00452F10" w:rsidP="00452F1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25"/>
      </w:tblGrid>
      <w:tr w:rsidR="7133AD16" w14:paraId="5EC417A3" w14:textId="77777777" w:rsidTr="70EAD96A">
        <w:trPr>
          <w:trHeight w:val="270"/>
        </w:trPr>
        <w:tc>
          <w:tcPr>
            <w:tcW w:w="2805" w:type="dxa"/>
            <w:tcBorders>
              <w:top w:val="single" w:sz="6" w:space="0" w:color="auto"/>
              <w:left w:val="single" w:sz="6" w:space="0" w:color="auto"/>
            </w:tcBorders>
            <w:tcMar>
              <w:left w:w="90" w:type="dxa"/>
              <w:right w:w="90" w:type="dxa"/>
            </w:tcMar>
          </w:tcPr>
          <w:p w14:paraId="1768C6F0" w14:textId="2124F146" w:rsidR="7133AD16" w:rsidRDefault="006133B2"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652FB8A4" w14:textId="47B2A4AD" w:rsidR="7133AD16" w:rsidRDefault="53614F40" w:rsidP="53614F40">
            <w:pPr>
              <w:spacing w:before="80" w:after="80" w:line="259" w:lineRule="auto"/>
              <w:rPr>
                <w:color w:val="000000" w:themeColor="text1"/>
              </w:rPr>
            </w:pPr>
            <w:r w:rsidRPr="53614F40">
              <w:rPr>
                <w:b/>
                <w:bCs/>
              </w:rPr>
              <w:t>Definition</w:t>
            </w:r>
          </w:p>
        </w:tc>
      </w:tr>
      <w:tr w:rsidR="00B40B29" w14:paraId="7375D10E" w14:textId="77777777" w:rsidTr="70EAD96A">
        <w:trPr>
          <w:trHeight w:val="270"/>
        </w:trPr>
        <w:tc>
          <w:tcPr>
            <w:tcW w:w="2805" w:type="dxa"/>
            <w:tcBorders>
              <w:left w:val="single" w:sz="6" w:space="0" w:color="auto"/>
              <w:bottom w:val="single" w:sz="6" w:space="0" w:color="auto"/>
            </w:tcBorders>
            <w:tcMar>
              <w:left w:w="90" w:type="dxa"/>
              <w:right w:w="90" w:type="dxa"/>
            </w:tcMar>
          </w:tcPr>
          <w:p w14:paraId="728ECB4C" w14:textId="66525002" w:rsidR="00B40B29" w:rsidRDefault="00B40B29" w:rsidP="00B40B29">
            <w:pPr>
              <w:spacing w:before="80" w:after="80" w:line="259" w:lineRule="auto"/>
              <w:rPr>
                <w:color w:val="000000" w:themeColor="text1"/>
              </w:rPr>
            </w:pPr>
            <w:r>
              <w:t>Fully independent</w:t>
            </w:r>
          </w:p>
        </w:tc>
        <w:tc>
          <w:tcPr>
            <w:tcW w:w="6525" w:type="dxa"/>
            <w:tcBorders>
              <w:bottom w:val="single" w:sz="6" w:space="0" w:color="auto"/>
              <w:right w:val="single" w:sz="6" w:space="0" w:color="auto"/>
            </w:tcBorders>
            <w:tcMar>
              <w:left w:w="90" w:type="dxa"/>
              <w:right w:w="90" w:type="dxa"/>
            </w:tcMar>
          </w:tcPr>
          <w:p w14:paraId="4C79DE99" w14:textId="312C6898" w:rsidR="00B40B29" w:rsidRDefault="00B40B29" w:rsidP="00B40B29">
            <w:pPr>
              <w:spacing w:before="80" w:after="80" w:line="259" w:lineRule="auto"/>
            </w:pPr>
            <w:r>
              <w:t>The member can complete all components of the activity without help</w:t>
            </w:r>
          </w:p>
        </w:tc>
      </w:tr>
      <w:tr w:rsidR="00B40B29" w14:paraId="5B1EA05B" w14:textId="77777777" w:rsidTr="70EAD96A">
        <w:trPr>
          <w:trHeight w:val="270"/>
        </w:trPr>
        <w:tc>
          <w:tcPr>
            <w:tcW w:w="2805" w:type="dxa"/>
            <w:tcBorders>
              <w:left w:val="single" w:sz="6" w:space="0" w:color="auto"/>
              <w:bottom w:val="single" w:sz="6" w:space="0" w:color="auto"/>
            </w:tcBorders>
            <w:tcMar>
              <w:left w:w="90" w:type="dxa"/>
              <w:right w:w="90" w:type="dxa"/>
            </w:tcMar>
          </w:tcPr>
          <w:p w14:paraId="45D3CEF7" w14:textId="3D47393A" w:rsidR="00B40B29" w:rsidRDefault="00B40B29" w:rsidP="00B40B29">
            <w:pPr>
              <w:spacing w:before="80" w:after="80" w:line="259" w:lineRule="auto"/>
              <w:rPr>
                <w:color w:val="000000" w:themeColor="text1"/>
              </w:rPr>
            </w:pPr>
            <w:r>
              <w:rPr>
                <w:rStyle w:val="normaltextrun"/>
                <w:rFonts w:cs="Segoe UI"/>
              </w:rPr>
              <w:t>Set-up help or occasional oversight</w:t>
            </w:r>
          </w:p>
        </w:tc>
        <w:tc>
          <w:tcPr>
            <w:tcW w:w="6525" w:type="dxa"/>
            <w:tcBorders>
              <w:bottom w:val="single" w:sz="6" w:space="0" w:color="auto"/>
              <w:right w:val="single" w:sz="6" w:space="0" w:color="auto"/>
            </w:tcBorders>
            <w:tcMar>
              <w:left w:w="90" w:type="dxa"/>
              <w:right w:w="90" w:type="dxa"/>
            </w:tcMar>
          </w:tcPr>
          <w:p w14:paraId="338200DE" w14:textId="5B017C06" w:rsidR="00B40B29" w:rsidRDefault="00B40B29" w:rsidP="00B40B29">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B40B29" w14:paraId="6CACA064" w14:textId="77777777" w:rsidTr="70EAD96A">
        <w:trPr>
          <w:trHeight w:val="270"/>
        </w:trPr>
        <w:tc>
          <w:tcPr>
            <w:tcW w:w="2805" w:type="dxa"/>
            <w:tcBorders>
              <w:left w:val="single" w:sz="6" w:space="0" w:color="auto"/>
              <w:bottom w:val="single" w:sz="6" w:space="0" w:color="auto"/>
            </w:tcBorders>
            <w:tcMar>
              <w:left w:w="90" w:type="dxa"/>
              <w:right w:w="90" w:type="dxa"/>
            </w:tcMar>
          </w:tcPr>
          <w:p w14:paraId="554625CB" w14:textId="0F10F624" w:rsidR="00B40B29" w:rsidRDefault="00B40B29" w:rsidP="00B40B29">
            <w:pPr>
              <w:spacing w:before="80" w:after="80" w:line="259" w:lineRule="auto"/>
              <w:rPr>
                <w:color w:val="000000" w:themeColor="text1"/>
              </w:rPr>
            </w:pPr>
            <w:r>
              <w:t>Supervision and cueing throughout the entire activity</w:t>
            </w:r>
          </w:p>
        </w:tc>
        <w:tc>
          <w:tcPr>
            <w:tcW w:w="6525" w:type="dxa"/>
            <w:tcBorders>
              <w:bottom w:val="single" w:sz="6" w:space="0" w:color="auto"/>
              <w:right w:val="single" w:sz="6" w:space="0" w:color="auto"/>
            </w:tcBorders>
            <w:tcMar>
              <w:left w:w="90" w:type="dxa"/>
              <w:right w:w="90" w:type="dxa"/>
            </w:tcMar>
          </w:tcPr>
          <w:p w14:paraId="22F126CA" w14:textId="0445367C" w:rsidR="00B40B29" w:rsidRDefault="00B40B29" w:rsidP="00B40B29">
            <w:pPr>
              <w:spacing w:before="80" w:after="80" w:line="259" w:lineRule="auto"/>
              <w:rPr>
                <w:color w:val="000000" w:themeColor="text1"/>
              </w:rPr>
            </w:pPr>
            <w:r>
              <w:t>The member requires supervision and cueing throughout the entire activity in order to complete task</w:t>
            </w:r>
          </w:p>
        </w:tc>
      </w:tr>
      <w:tr w:rsidR="00B40B29" w14:paraId="59D0F5DD" w14:textId="77777777" w:rsidTr="70EAD96A">
        <w:trPr>
          <w:trHeight w:val="270"/>
        </w:trPr>
        <w:tc>
          <w:tcPr>
            <w:tcW w:w="2805" w:type="dxa"/>
            <w:tcBorders>
              <w:left w:val="single" w:sz="6" w:space="0" w:color="auto"/>
              <w:bottom w:val="single" w:sz="6" w:space="0" w:color="auto"/>
            </w:tcBorders>
            <w:tcMar>
              <w:left w:w="90" w:type="dxa"/>
              <w:right w:w="90" w:type="dxa"/>
            </w:tcMar>
          </w:tcPr>
          <w:p w14:paraId="6CB3FF46" w14:textId="595D5D97" w:rsidR="00B40B29" w:rsidRDefault="00B40B29" w:rsidP="00B40B29">
            <w:pPr>
              <w:spacing w:before="80" w:after="80" w:line="259" w:lineRule="auto"/>
              <w:rPr>
                <w:color w:val="000000" w:themeColor="text1"/>
              </w:rPr>
            </w:pPr>
            <w:r>
              <w:t>Physical assistance in order to complete the task</w:t>
            </w:r>
          </w:p>
        </w:tc>
        <w:tc>
          <w:tcPr>
            <w:tcW w:w="6525" w:type="dxa"/>
            <w:tcBorders>
              <w:bottom w:val="single" w:sz="6" w:space="0" w:color="auto"/>
              <w:right w:val="single" w:sz="6" w:space="0" w:color="auto"/>
            </w:tcBorders>
            <w:tcMar>
              <w:left w:w="90" w:type="dxa"/>
              <w:right w:w="90" w:type="dxa"/>
            </w:tcMar>
          </w:tcPr>
          <w:p w14:paraId="218378D4" w14:textId="369C4FA5" w:rsidR="00B40B29" w:rsidRDefault="00B40B29" w:rsidP="00B40B29">
            <w:pPr>
              <w:spacing w:before="80" w:after="80" w:line="259" w:lineRule="auto"/>
            </w:pPr>
            <w:r>
              <w:t>The member is able to participate in the activity but requires hands-on physical assistance in order to complete the task</w:t>
            </w:r>
          </w:p>
        </w:tc>
      </w:tr>
      <w:tr w:rsidR="00B40B29" w14:paraId="750FAE80" w14:textId="77777777" w:rsidTr="70EAD96A">
        <w:trPr>
          <w:trHeight w:val="270"/>
        </w:trPr>
        <w:tc>
          <w:tcPr>
            <w:tcW w:w="2805" w:type="dxa"/>
            <w:tcBorders>
              <w:left w:val="single" w:sz="6" w:space="0" w:color="auto"/>
              <w:bottom w:val="single" w:sz="6" w:space="0" w:color="auto"/>
            </w:tcBorders>
            <w:tcMar>
              <w:left w:w="90" w:type="dxa"/>
              <w:right w:w="90" w:type="dxa"/>
            </w:tcMar>
          </w:tcPr>
          <w:p w14:paraId="58F9A3FE" w14:textId="453726BD" w:rsidR="00B40B29" w:rsidRDefault="00B40B29" w:rsidP="00B40B29">
            <w:pPr>
              <w:spacing w:before="80" w:after="80" w:line="259" w:lineRule="auto"/>
              <w:rPr>
                <w:color w:val="000000" w:themeColor="text1"/>
              </w:rPr>
            </w:pPr>
            <w:r>
              <w:t>Totally dependent on others</w:t>
            </w:r>
          </w:p>
        </w:tc>
        <w:tc>
          <w:tcPr>
            <w:tcW w:w="6525" w:type="dxa"/>
            <w:tcBorders>
              <w:bottom w:val="single" w:sz="6" w:space="0" w:color="auto"/>
              <w:right w:val="single" w:sz="6" w:space="0" w:color="auto"/>
            </w:tcBorders>
            <w:tcMar>
              <w:left w:w="90" w:type="dxa"/>
              <w:right w:w="90" w:type="dxa"/>
            </w:tcMar>
          </w:tcPr>
          <w:p w14:paraId="6213DE29" w14:textId="01257916" w:rsidR="00B40B29" w:rsidRDefault="00B40B29" w:rsidP="00B40B29">
            <w:pPr>
              <w:spacing w:before="80" w:after="80" w:line="259" w:lineRule="auto"/>
            </w:pPr>
            <w:r>
              <w:t>The member is unable to participate in the activity in any way and relies on others in order to complete the task</w:t>
            </w:r>
          </w:p>
        </w:tc>
      </w:tr>
    </w:tbl>
    <w:p w14:paraId="1CBBAB72" w14:textId="69BB78A0" w:rsidR="7133AD16" w:rsidRDefault="4A30EDE4" w:rsidP="4A30EDE4">
      <w:pPr>
        <w:pStyle w:val="Heading3"/>
        <w:keepNext w:val="0"/>
        <w:keepLines w:val="0"/>
        <w:spacing w:before="80" w:after="80"/>
        <w:rPr>
          <w:color w:val="000000" w:themeColor="text1"/>
        </w:rPr>
      </w:pPr>
      <w:r w:rsidRPr="4A30EDE4">
        <w:lastRenderedPageBreak/>
        <w:t xml:space="preserve">5 - Does the member require assistance with dressing lower body, including street clothes and undergarments, but not solely help with socks, shoes, buttons, snaps, and zippers? </w:t>
      </w:r>
    </w:p>
    <w:p w14:paraId="513B9F2A" w14:textId="79C53515" w:rsidR="7133AD16" w:rsidRDefault="53614F40" w:rsidP="53614F40">
      <w:pPr>
        <w:spacing w:before="80" w:after="80"/>
        <w:rPr>
          <w:color w:val="000000" w:themeColor="text1"/>
        </w:rPr>
      </w:pPr>
      <w:r w:rsidRPr="00BE7970">
        <w:rPr>
          <w:b/>
        </w:rPr>
        <w:t>Item Intent:</w:t>
      </w:r>
      <w:r w:rsidRPr="53614F40">
        <w:t xml:space="preserve"> The intent of this item is to identify the extent to which the member requires assistance with dressing their lower body, such as help with putting on undergarments or street clothes</w:t>
      </w:r>
      <w:r w:rsidR="005B642A">
        <w:t>.</w:t>
      </w:r>
      <w:r w:rsidRPr="53614F40">
        <w:t xml:space="preserve"> </w:t>
      </w:r>
    </w:p>
    <w:p w14:paraId="1FDD916F" w14:textId="318DB614" w:rsidR="7133AD16" w:rsidRDefault="53614F40" w:rsidP="53614F40">
      <w:pPr>
        <w:spacing w:before="80" w:after="80"/>
        <w:rPr>
          <w:color w:val="000000" w:themeColor="text1"/>
        </w:rPr>
      </w:pPr>
      <w:r w:rsidRPr="70EAD96A">
        <w:rPr>
          <w:b/>
          <w:bCs/>
        </w:rPr>
        <w:t xml:space="preserve">Definition: </w:t>
      </w:r>
      <w:r>
        <w:t xml:space="preserve">Dressing </w:t>
      </w:r>
      <w:r w:rsidR="696ADED5">
        <w:t>L</w:t>
      </w:r>
      <w:r>
        <w:t xml:space="preserve">ower </w:t>
      </w:r>
      <w:r w:rsidR="3B9CDA40">
        <w:t>Bo</w:t>
      </w:r>
      <w:r>
        <w:t xml:space="preserve">dy </w:t>
      </w:r>
      <w:r w:rsidR="1844DEB3">
        <w:t>-</w:t>
      </w:r>
      <w:r>
        <w:t xml:space="preserve"> putting on and taking off everyday clothing and undergarments from the waist down including </w:t>
      </w:r>
      <w:r w:rsidR="6AF2C47F">
        <w:t xml:space="preserve">pants, skirts, belts, </w:t>
      </w:r>
      <w:r>
        <w:t>prostheses, orthotics, shoes, etc. Do not consider the member’s ability to use buttons, snaps, or zippers in the assessment of whether assistance is needed.</w:t>
      </w:r>
    </w:p>
    <w:p w14:paraId="10FE4E65" w14:textId="117C65C5" w:rsidR="7133AD16" w:rsidRDefault="53614F40" w:rsidP="53614F40">
      <w:pPr>
        <w:spacing w:before="80" w:after="80"/>
        <w:rPr>
          <w:color w:val="000000" w:themeColor="text1"/>
        </w:rPr>
      </w:pPr>
      <w:r w:rsidRPr="53614F40">
        <w:t>Assistance with dressing</w:t>
      </w:r>
      <w:r w:rsidR="00C8022D" w:rsidRPr="00C8022D">
        <w:rPr>
          <w:color w:val="FF0000"/>
        </w:rPr>
        <w:t xml:space="preserve"> </w:t>
      </w:r>
      <w:r w:rsidR="00C8022D" w:rsidRPr="002D7678">
        <w:t>lower</w:t>
      </w:r>
      <w:r w:rsidRPr="002D7678">
        <w:t xml:space="preserve"> </w:t>
      </w:r>
      <w:r w:rsidRPr="53614F40">
        <w:t xml:space="preserve">body may </w:t>
      </w:r>
      <w:r w:rsidR="004470FD" w:rsidRPr="53614F40">
        <w:t>include</w:t>
      </w:r>
      <w:r w:rsidRPr="53614F40">
        <w:t xml:space="preserve"> reminding the member to change their clothes; supervising and cueing the member as they dress; collecting clothing items; physically dressing the member; etc.</w:t>
      </w:r>
    </w:p>
    <w:p w14:paraId="26399D0D" w14:textId="77777777" w:rsidR="00E511BE" w:rsidRDefault="53614F40" w:rsidP="007B15FF">
      <w:pPr>
        <w:spacing w:before="80" w:after="80"/>
      </w:pPr>
      <w:r w:rsidRPr="53614F40">
        <w:rPr>
          <w:b/>
          <w:bCs/>
        </w:rPr>
        <w:t xml:space="preserve">Steps for Assessment: </w:t>
      </w:r>
      <w:r w:rsidRPr="53614F40">
        <w:t>The nurse assessor should ask the member or caregiver directly to describe how the member dresses their lower body. Be sure to include all steps, from picking out the clothing to putting on shoes.</w:t>
      </w:r>
      <w:r w:rsidR="00556B82">
        <w:t xml:space="preserve"> </w:t>
      </w:r>
      <w:r w:rsidRPr="53614F40">
        <w:t>Prompts may be necessary to correctly select the level of assistance, such as:</w:t>
      </w:r>
      <w:r w:rsidR="007B15FF">
        <w:t xml:space="preserve"> </w:t>
      </w:r>
    </w:p>
    <w:p w14:paraId="4D944DA7" w14:textId="77777777" w:rsidR="00E511BE" w:rsidRDefault="53614F40" w:rsidP="00E511BE">
      <w:pPr>
        <w:pStyle w:val="ListParagraph"/>
        <w:numPr>
          <w:ilvl w:val="0"/>
          <w:numId w:val="84"/>
        </w:numPr>
        <w:spacing w:before="80" w:after="80"/>
      </w:pPr>
      <w:r w:rsidRPr="00E511BE">
        <w:rPr>
          <w:i/>
          <w:iCs/>
        </w:rPr>
        <w:t>Does anyone set up your clothes for you, or bring clothing options to you?</w:t>
      </w:r>
      <w:r w:rsidRPr="53614F40">
        <w:t xml:space="preserve"> </w:t>
      </w:r>
    </w:p>
    <w:p w14:paraId="710A3AC8" w14:textId="77777777" w:rsidR="00E511BE" w:rsidRDefault="53614F40" w:rsidP="00E511BE">
      <w:pPr>
        <w:pStyle w:val="ListParagraph"/>
        <w:numPr>
          <w:ilvl w:val="0"/>
          <w:numId w:val="84"/>
        </w:numPr>
        <w:spacing w:before="80" w:after="80"/>
      </w:pPr>
      <w:r w:rsidRPr="00E511BE">
        <w:rPr>
          <w:i/>
          <w:iCs/>
        </w:rPr>
        <w:t>Can you remember to follow your dressing routine if no one reminds you?</w:t>
      </w:r>
      <w:r w:rsidRPr="53614F40">
        <w:t xml:space="preserve"> </w:t>
      </w:r>
    </w:p>
    <w:p w14:paraId="6EE9464A" w14:textId="77777777" w:rsidR="00E511BE" w:rsidRDefault="53614F40" w:rsidP="00E511BE">
      <w:pPr>
        <w:pStyle w:val="ListParagraph"/>
        <w:numPr>
          <w:ilvl w:val="0"/>
          <w:numId w:val="84"/>
        </w:numPr>
        <w:spacing w:before="80" w:after="80"/>
      </w:pPr>
      <w:r w:rsidRPr="00E511BE">
        <w:rPr>
          <w:i/>
          <w:iCs/>
        </w:rPr>
        <w:t xml:space="preserve">When </w:t>
      </w:r>
      <w:r w:rsidR="08977228" w:rsidRPr="00E511BE">
        <w:rPr>
          <w:i/>
          <w:iCs/>
        </w:rPr>
        <w:t xml:space="preserve">someone </w:t>
      </w:r>
      <w:r w:rsidRPr="00E511BE">
        <w:rPr>
          <w:i/>
          <w:iCs/>
        </w:rPr>
        <w:t xml:space="preserve">helps you set up your clothes, do </w:t>
      </w:r>
      <w:r w:rsidR="004470FD" w:rsidRPr="00E511BE">
        <w:rPr>
          <w:i/>
          <w:iCs/>
        </w:rPr>
        <w:t xml:space="preserve">they </w:t>
      </w:r>
      <w:r w:rsidRPr="00E511BE">
        <w:rPr>
          <w:i/>
          <w:iCs/>
        </w:rPr>
        <w:t>stay while you get dressed in case you need other help?</w:t>
      </w:r>
      <w:r w:rsidRPr="53614F40">
        <w:t xml:space="preserve"> </w:t>
      </w:r>
    </w:p>
    <w:p w14:paraId="289B9AD2" w14:textId="307E0DEF" w:rsidR="7133AD16" w:rsidRPr="00E511BE" w:rsidRDefault="53614F40" w:rsidP="00E511BE">
      <w:pPr>
        <w:pStyle w:val="ListParagraph"/>
        <w:numPr>
          <w:ilvl w:val="0"/>
          <w:numId w:val="84"/>
        </w:numPr>
        <w:spacing w:before="80" w:after="80"/>
        <w:rPr>
          <w:color w:val="000000" w:themeColor="text1"/>
        </w:rPr>
      </w:pPr>
      <w:r w:rsidRPr="00E511BE">
        <w:rPr>
          <w:i/>
          <w:iCs/>
        </w:rPr>
        <w:t xml:space="preserve">Does </w:t>
      </w:r>
      <w:r w:rsidR="09FC2778" w:rsidRPr="00E511BE">
        <w:rPr>
          <w:i/>
          <w:iCs/>
        </w:rPr>
        <w:t>someone</w:t>
      </w:r>
      <w:r w:rsidRPr="00E511BE">
        <w:rPr>
          <w:i/>
          <w:iCs/>
        </w:rPr>
        <w:t xml:space="preserve"> have to </w:t>
      </w:r>
      <w:r w:rsidR="00577759" w:rsidRPr="00E511BE">
        <w:rPr>
          <w:i/>
          <w:iCs/>
        </w:rPr>
        <w:t>adjust</w:t>
      </w:r>
      <w:r w:rsidRPr="00E511BE">
        <w:rPr>
          <w:i/>
          <w:iCs/>
        </w:rPr>
        <w:t xml:space="preserve"> the </w:t>
      </w:r>
      <w:r w:rsidR="004470FD" w:rsidRPr="00E511BE">
        <w:rPr>
          <w:i/>
          <w:iCs/>
        </w:rPr>
        <w:t>clothing while</w:t>
      </w:r>
      <w:r w:rsidRPr="00E511BE">
        <w:rPr>
          <w:i/>
          <w:iCs/>
        </w:rPr>
        <w:t xml:space="preserve"> you are getting dressed?</w:t>
      </w:r>
      <w:r w:rsidRPr="00E511BE">
        <w:rPr>
          <w:b/>
          <w:bCs/>
        </w:rPr>
        <w:t xml:space="preserve"> </w:t>
      </w:r>
    </w:p>
    <w:p w14:paraId="167DF90A" w14:textId="77777777" w:rsidR="008C7E10" w:rsidRDefault="008C7E10" w:rsidP="008C7E1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7133AD16" w14:paraId="6E28420F" w14:textId="77777777" w:rsidTr="70EAD96A">
        <w:trPr>
          <w:trHeight w:val="270"/>
        </w:trPr>
        <w:tc>
          <w:tcPr>
            <w:tcW w:w="2805" w:type="dxa"/>
            <w:tcBorders>
              <w:top w:val="single" w:sz="6" w:space="0" w:color="auto"/>
              <w:left w:val="single" w:sz="6" w:space="0" w:color="auto"/>
            </w:tcBorders>
            <w:tcMar>
              <w:left w:w="90" w:type="dxa"/>
              <w:right w:w="90" w:type="dxa"/>
            </w:tcMar>
          </w:tcPr>
          <w:p w14:paraId="68BE40B1" w14:textId="45D5A067" w:rsidR="7133AD16" w:rsidRDefault="008C7E10"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263AB8D0" w14:textId="51EFBD5D" w:rsidR="7133AD16" w:rsidRDefault="53614F40" w:rsidP="53614F40">
            <w:pPr>
              <w:spacing w:before="80" w:after="80" w:line="259" w:lineRule="auto"/>
              <w:rPr>
                <w:color w:val="000000" w:themeColor="text1"/>
              </w:rPr>
            </w:pPr>
            <w:r w:rsidRPr="53614F40">
              <w:rPr>
                <w:b/>
                <w:bCs/>
              </w:rPr>
              <w:t>Definition</w:t>
            </w:r>
          </w:p>
        </w:tc>
      </w:tr>
      <w:tr w:rsidR="007B15FF" w14:paraId="20C4B76F" w14:textId="77777777" w:rsidTr="70EAD96A">
        <w:trPr>
          <w:trHeight w:val="270"/>
        </w:trPr>
        <w:tc>
          <w:tcPr>
            <w:tcW w:w="2805" w:type="dxa"/>
            <w:tcBorders>
              <w:left w:val="single" w:sz="6" w:space="0" w:color="auto"/>
              <w:bottom w:val="single" w:sz="6" w:space="0" w:color="auto"/>
            </w:tcBorders>
            <w:tcMar>
              <w:left w:w="90" w:type="dxa"/>
              <w:right w:w="90" w:type="dxa"/>
            </w:tcMar>
          </w:tcPr>
          <w:p w14:paraId="1597DAFC" w14:textId="7E6F927E" w:rsidR="007B15FF" w:rsidRDefault="007B15FF" w:rsidP="007B15FF">
            <w:pPr>
              <w:spacing w:before="80" w:after="80" w:line="259" w:lineRule="auto"/>
              <w:rPr>
                <w:color w:val="000000" w:themeColor="text1"/>
              </w:rPr>
            </w:pPr>
            <w:r>
              <w:t>Fully independent</w:t>
            </w:r>
          </w:p>
        </w:tc>
        <w:tc>
          <w:tcPr>
            <w:tcW w:w="6540" w:type="dxa"/>
            <w:tcBorders>
              <w:bottom w:val="single" w:sz="6" w:space="0" w:color="auto"/>
              <w:right w:val="single" w:sz="6" w:space="0" w:color="auto"/>
            </w:tcBorders>
            <w:tcMar>
              <w:left w:w="90" w:type="dxa"/>
              <w:right w:w="90" w:type="dxa"/>
            </w:tcMar>
          </w:tcPr>
          <w:p w14:paraId="0D529AD0" w14:textId="40C4E7D8" w:rsidR="007B15FF" w:rsidRDefault="007B15FF" w:rsidP="007B15FF">
            <w:pPr>
              <w:spacing w:before="80" w:after="80" w:line="259" w:lineRule="auto"/>
            </w:pPr>
            <w:r>
              <w:t>The member can complete all components of the activity without help</w:t>
            </w:r>
          </w:p>
        </w:tc>
      </w:tr>
      <w:tr w:rsidR="007B15FF" w14:paraId="3549D929" w14:textId="77777777" w:rsidTr="70EAD96A">
        <w:trPr>
          <w:trHeight w:val="270"/>
        </w:trPr>
        <w:tc>
          <w:tcPr>
            <w:tcW w:w="2805" w:type="dxa"/>
            <w:tcBorders>
              <w:left w:val="single" w:sz="6" w:space="0" w:color="auto"/>
              <w:bottom w:val="single" w:sz="6" w:space="0" w:color="auto"/>
            </w:tcBorders>
            <w:tcMar>
              <w:left w:w="90" w:type="dxa"/>
              <w:right w:w="90" w:type="dxa"/>
            </w:tcMar>
          </w:tcPr>
          <w:p w14:paraId="4F4C94E5" w14:textId="438CF8C7" w:rsidR="007B15FF" w:rsidRDefault="007B15FF" w:rsidP="007B15FF">
            <w:pPr>
              <w:spacing w:before="80" w:after="80" w:line="259" w:lineRule="auto"/>
              <w:rPr>
                <w:color w:val="000000" w:themeColor="text1"/>
              </w:rPr>
            </w:pPr>
            <w:r>
              <w:rPr>
                <w:rStyle w:val="normaltextrun"/>
                <w:rFonts w:cs="Segoe UI"/>
              </w:rPr>
              <w:t>Set-up help or occasional oversight</w:t>
            </w:r>
          </w:p>
        </w:tc>
        <w:tc>
          <w:tcPr>
            <w:tcW w:w="6540" w:type="dxa"/>
            <w:tcBorders>
              <w:bottom w:val="single" w:sz="6" w:space="0" w:color="auto"/>
              <w:right w:val="single" w:sz="6" w:space="0" w:color="auto"/>
            </w:tcBorders>
            <w:tcMar>
              <w:left w:w="90" w:type="dxa"/>
              <w:right w:w="90" w:type="dxa"/>
            </w:tcMar>
          </w:tcPr>
          <w:p w14:paraId="5C38C3F8" w14:textId="710F9E7B" w:rsidR="007B15FF" w:rsidRDefault="007B15FF" w:rsidP="007B15FF">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7B15FF" w14:paraId="2C2A2C31" w14:textId="77777777" w:rsidTr="70EAD96A">
        <w:trPr>
          <w:trHeight w:val="270"/>
        </w:trPr>
        <w:tc>
          <w:tcPr>
            <w:tcW w:w="2805" w:type="dxa"/>
            <w:tcBorders>
              <w:left w:val="single" w:sz="6" w:space="0" w:color="auto"/>
              <w:bottom w:val="single" w:sz="6" w:space="0" w:color="auto"/>
            </w:tcBorders>
            <w:tcMar>
              <w:left w:w="90" w:type="dxa"/>
              <w:right w:w="90" w:type="dxa"/>
            </w:tcMar>
          </w:tcPr>
          <w:p w14:paraId="33001E4B" w14:textId="4E8EFD85" w:rsidR="007B15FF" w:rsidRDefault="007B15FF" w:rsidP="007B15FF">
            <w:pPr>
              <w:spacing w:before="80" w:after="80" w:line="259" w:lineRule="auto"/>
              <w:rPr>
                <w:color w:val="000000" w:themeColor="text1"/>
              </w:rPr>
            </w:pPr>
            <w:r>
              <w:t>Supervision and cueing throughout the entire activity</w:t>
            </w:r>
          </w:p>
        </w:tc>
        <w:tc>
          <w:tcPr>
            <w:tcW w:w="6540" w:type="dxa"/>
            <w:tcBorders>
              <w:bottom w:val="single" w:sz="6" w:space="0" w:color="auto"/>
              <w:right w:val="single" w:sz="6" w:space="0" w:color="auto"/>
            </w:tcBorders>
            <w:tcMar>
              <w:left w:w="90" w:type="dxa"/>
              <w:right w:w="90" w:type="dxa"/>
            </w:tcMar>
          </w:tcPr>
          <w:p w14:paraId="62107EAE" w14:textId="55F29A9E" w:rsidR="007B15FF" w:rsidRDefault="007B15FF" w:rsidP="007B15FF">
            <w:pPr>
              <w:spacing w:before="80" w:after="80" w:line="259" w:lineRule="auto"/>
              <w:rPr>
                <w:color w:val="000000" w:themeColor="text1"/>
              </w:rPr>
            </w:pPr>
            <w:r>
              <w:t>The member requires supervision and cueing throughout the entire activity in order to complete task</w:t>
            </w:r>
          </w:p>
        </w:tc>
      </w:tr>
      <w:tr w:rsidR="007B15FF" w14:paraId="24FAC57B" w14:textId="77777777" w:rsidTr="70EAD96A">
        <w:trPr>
          <w:trHeight w:val="270"/>
        </w:trPr>
        <w:tc>
          <w:tcPr>
            <w:tcW w:w="2805" w:type="dxa"/>
            <w:tcBorders>
              <w:left w:val="single" w:sz="6" w:space="0" w:color="auto"/>
              <w:bottom w:val="single" w:sz="6" w:space="0" w:color="auto"/>
            </w:tcBorders>
            <w:tcMar>
              <w:left w:w="90" w:type="dxa"/>
              <w:right w:w="90" w:type="dxa"/>
            </w:tcMar>
          </w:tcPr>
          <w:p w14:paraId="2B17C99C" w14:textId="5FA6356F" w:rsidR="007B15FF" w:rsidRDefault="007B15FF" w:rsidP="007B15FF">
            <w:pPr>
              <w:spacing w:before="80" w:after="80" w:line="259" w:lineRule="auto"/>
              <w:rPr>
                <w:color w:val="000000" w:themeColor="text1"/>
              </w:rPr>
            </w:pPr>
            <w:r>
              <w:t>Physical assistance in order to complete the task</w:t>
            </w:r>
          </w:p>
        </w:tc>
        <w:tc>
          <w:tcPr>
            <w:tcW w:w="6540" w:type="dxa"/>
            <w:tcBorders>
              <w:bottom w:val="single" w:sz="6" w:space="0" w:color="auto"/>
              <w:right w:val="single" w:sz="6" w:space="0" w:color="auto"/>
            </w:tcBorders>
            <w:tcMar>
              <w:left w:w="90" w:type="dxa"/>
              <w:right w:w="90" w:type="dxa"/>
            </w:tcMar>
          </w:tcPr>
          <w:p w14:paraId="4F168DC5" w14:textId="3366912A" w:rsidR="007B15FF" w:rsidRDefault="007B15FF" w:rsidP="007B15FF">
            <w:pPr>
              <w:spacing w:before="80" w:after="80" w:line="259" w:lineRule="auto"/>
              <w:rPr>
                <w:color w:val="000000" w:themeColor="text1"/>
              </w:rPr>
            </w:pPr>
            <w:r>
              <w:t>The member is able to participate in the activity but requires hands-on physical assistance in order to complete the task</w:t>
            </w:r>
          </w:p>
        </w:tc>
      </w:tr>
      <w:tr w:rsidR="007B15FF" w14:paraId="265A4D5D" w14:textId="77777777" w:rsidTr="70EAD96A">
        <w:trPr>
          <w:trHeight w:val="270"/>
        </w:trPr>
        <w:tc>
          <w:tcPr>
            <w:tcW w:w="2805" w:type="dxa"/>
            <w:tcBorders>
              <w:left w:val="single" w:sz="6" w:space="0" w:color="auto"/>
              <w:bottom w:val="single" w:sz="6" w:space="0" w:color="auto"/>
            </w:tcBorders>
            <w:tcMar>
              <w:left w:w="90" w:type="dxa"/>
              <w:right w:w="90" w:type="dxa"/>
            </w:tcMar>
          </w:tcPr>
          <w:p w14:paraId="21CA097A" w14:textId="0D039027" w:rsidR="007B15FF" w:rsidRDefault="007B15FF" w:rsidP="007B15FF">
            <w:pPr>
              <w:spacing w:before="80" w:after="80" w:line="259" w:lineRule="auto"/>
              <w:rPr>
                <w:color w:val="000000" w:themeColor="text1"/>
              </w:rPr>
            </w:pPr>
            <w:r>
              <w:t>Totally dependent on others</w:t>
            </w:r>
          </w:p>
        </w:tc>
        <w:tc>
          <w:tcPr>
            <w:tcW w:w="6540" w:type="dxa"/>
            <w:tcBorders>
              <w:bottom w:val="single" w:sz="6" w:space="0" w:color="auto"/>
              <w:right w:val="single" w:sz="6" w:space="0" w:color="auto"/>
            </w:tcBorders>
            <w:tcMar>
              <w:left w:w="90" w:type="dxa"/>
              <w:right w:w="90" w:type="dxa"/>
            </w:tcMar>
          </w:tcPr>
          <w:p w14:paraId="50FE6348" w14:textId="7BA89A37" w:rsidR="007B15FF" w:rsidRDefault="007B15FF" w:rsidP="007B15FF">
            <w:pPr>
              <w:spacing w:before="80" w:after="80" w:line="259" w:lineRule="auto"/>
            </w:pPr>
            <w:r>
              <w:t>The member is unable to participate in the activity in any way and relies on others in order to complete the task</w:t>
            </w:r>
          </w:p>
        </w:tc>
      </w:tr>
    </w:tbl>
    <w:p w14:paraId="2ADD77FE" w14:textId="26F4AAA6" w:rsidR="7133AD16" w:rsidRDefault="7133AD16" w:rsidP="53614F40">
      <w:pPr>
        <w:spacing w:before="80" w:after="80"/>
        <w:rPr>
          <w:color w:val="000000" w:themeColor="text1"/>
        </w:rPr>
      </w:pPr>
    </w:p>
    <w:p w14:paraId="6EF77C00" w14:textId="77777777" w:rsidR="00FE1B05" w:rsidRDefault="00FE1B05" w:rsidP="53614F40">
      <w:pPr>
        <w:spacing w:before="80" w:after="80"/>
        <w:rPr>
          <w:color w:val="000000" w:themeColor="text1"/>
        </w:rPr>
      </w:pPr>
    </w:p>
    <w:p w14:paraId="450EC0BE" w14:textId="3A9C6A4B" w:rsidR="7133AD16" w:rsidRDefault="4A30EDE4" w:rsidP="70EAD96A">
      <w:pPr>
        <w:pStyle w:val="Heading3"/>
        <w:keepNext w:val="0"/>
        <w:keepLines w:val="0"/>
        <w:spacing w:before="80" w:after="80"/>
      </w:pPr>
      <w:r>
        <w:t>6 - Does the member require assistance with eating (</w:t>
      </w:r>
      <w:r w:rsidR="0A136AB2">
        <w:t>e.g</w:t>
      </w:r>
      <w:r>
        <w:t xml:space="preserve">., food, fluids, tube feeding)? </w:t>
      </w:r>
    </w:p>
    <w:p w14:paraId="27E23E2A" w14:textId="21BF4C3C" w:rsidR="7133AD16"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with feeding themself, including solid foods, fluids, or tube feedings. </w:t>
      </w:r>
    </w:p>
    <w:p w14:paraId="5019D934" w14:textId="44F53862" w:rsidR="7133AD16" w:rsidRDefault="53614F40" w:rsidP="53614F40">
      <w:pPr>
        <w:spacing w:before="80" w:after="80"/>
        <w:rPr>
          <w:color w:val="000000" w:themeColor="text1"/>
        </w:rPr>
      </w:pPr>
      <w:r w:rsidRPr="70EAD96A">
        <w:rPr>
          <w:b/>
          <w:bCs/>
        </w:rPr>
        <w:t xml:space="preserve">Definition: </w:t>
      </w:r>
      <w:r>
        <w:t xml:space="preserve">Eating – </w:t>
      </w:r>
      <w:r w:rsidR="2760236D">
        <w:t>c</w:t>
      </w:r>
      <w:r>
        <w:t>onsuming food and/or drink, through the mouth or through another feeding system.</w:t>
      </w:r>
    </w:p>
    <w:p w14:paraId="5019646B" w14:textId="33CEBA99" w:rsidR="7133AD16" w:rsidRDefault="53614F40" w:rsidP="53614F40">
      <w:pPr>
        <w:spacing w:before="80" w:after="80"/>
        <w:rPr>
          <w:color w:val="000000" w:themeColor="text1"/>
        </w:rPr>
      </w:pPr>
      <w:r w:rsidRPr="53614F40">
        <w:t xml:space="preserve">Assistance with eating may </w:t>
      </w:r>
      <w:r w:rsidR="004470FD" w:rsidRPr="53614F40">
        <w:t>include</w:t>
      </w:r>
      <w:r w:rsidRPr="53614F40">
        <w:t xml:space="preserve"> reminding the member to eat, drink, or use a feeding system; supervising and cueing the member as they eat; collecting and setting up food products and utensils so the member can eat; physically feeding the member; etc.</w:t>
      </w:r>
    </w:p>
    <w:p w14:paraId="4DD38572" w14:textId="4A442138" w:rsidR="7133AD16" w:rsidRDefault="53614F40" w:rsidP="00E957A7">
      <w:pPr>
        <w:spacing w:after="0" w:line="240" w:lineRule="auto"/>
        <w:rPr>
          <w:color w:val="000000" w:themeColor="text1"/>
        </w:rPr>
      </w:pPr>
      <w:r w:rsidRPr="53614F40">
        <w:rPr>
          <w:b/>
          <w:bCs/>
        </w:rPr>
        <w:t xml:space="preserve">Steps for Assessment: </w:t>
      </w:r>
      <w:r w:rsidRPr="53614F40">
        <w:t>The nurse assessor should ask the member or caregiver directly to describe how they eat. Prompts may be helpful in determining the level of support required.</w:t>
      </w:r>
    </w:p>
    <w:p w14:paraId="549234C9" w14:textId="77777777" w:rsidR="00E511BE" w:rsidRDefault="53614F40" w:rsidP="00E957A7">
      <w:pPr>
        <w:spacing w:after="0" w:line="240" w:lineRule="auto"/>
      </w:pPr>
      <w:r w:rsidRPr="53614F40">
        <w:t>Prompts may be necessary to correctly select the level of assistance, such as:</w:t>
      </w:r>
      <w:r w:rsidR="00E60EB0">
        <w:t xml:space="preserve"> </w:t>
      </w:r>
    </w:p>
    <w:p w14:paraId="7D783936" w14:textId="77777777" w:rsidR="00E511BE" w:rsidRPr="00E511BE" w:rsidRDefault="53614F40" w:rsidP="00E511BE">
      <w:pPr>
        <w:pStyle w:val="ListParagraph"/>
        <w:numPr>
          <w:ilvl w:val="0"/>
          <w:numId w:val="85"/>
        </w:numPr>
        <w:spacing w:after="0" w:line="240" w:lineRule="auto"/>
        <w:rPr>
          <w:i/>
          <w:iCs/>
        </w:rPr>
      </w:pPr>
      <w:r w:rsidRPr="00E511BE">
        <w:rPr>
          <w:i/>
          <w:iCs/>
        </w:rPr>
        <w:t>Can you manipulate the fork?</w:t>
      </w:r>
      <w:r w:rsidR="00E60EB0" w:rsidRPr="00E511BE">
        <w:rPr>
          <w:i/>
          <w:iCs/>
        </w:rPr>
        <w:t xml:space="preserve"> </w:t>
      </w:r>
    </w:p>
    <w:p w14:paraId="601A9136" w14:textId="07FFDAC4" w:rsidR="7133AD16" w:rsidRPr="00E511BE" w:rsidRDefault="53614F40" w:rsidP="00E511BE">
      <w:pPr>
        <w:pStyle w:val="ListParagraph"/>
        <w:numPr>
          <w:ilvl w:val="0"/>
          <w:numId w:val="85"/>
        </w:numPr>
        <w:spacing w:after="0" w:line="240" w:lineRule="auto"/>
        <w:rPr>
          <w:color w:val="000000" w:themeColor="text1"/>
        </w:rPr>
      </w:pPr>
      <w:r w:rsidRPr="00E511BE">
        <w:rPr>
          <w:i/>
          <w:iCs/>
        </w:rPr>
        <w:t>Can you pace yourself appropriately when eating?</w:t>
      </w:r>
    </w:p>
    <w:p w14:paraId="4BC0F9A5" w14:textId="77777777" w:rsidR="00E60EB0" w:rsidRDefault="00E60EB0" w:rsidP="00E60EB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25"/>
      </w:tblGrid>
      <w:tr w:rsidR="7133AD16" w14:paraId="57D264BF" w14:textId="77777777" w:rsidTr="70EAD96A">
        <w:trPr>
          <w:trHeight w:val="270"/>
        </w:trPr>
        <w:tc>
          <w:tcPr>
            <w:tcW w:w="2805" w:type="dxa"/>
            <w:tcBorders>
              <w:top w:val="single" w:sz="6" w:space="0" w:color="auto"/>
              <w:left w:val="single" w:sz="6" w:space="0" w:color="auto"/>
            </w:tcBorders>
            <w:tcMar>
              <w:left w:w="90" w:type="dxa"/>
              <w:right w:w="90" w:type="dxa"/>
            </w:tcMar>
          </w:tcPr>
          <w:p w14:paraId="7835D1A6" w14:textId="02FDB650" w:rsidR="7133AD16" w:rsidRDefault="00E60EB0" w:rsidP="53614F40">
            <w:pPr>
              <w:spacing w:before="80" w:after="80" w:line="259" w:lineRule="auto"/>
              <w:rPr>
                <w:color w:val="000000" w:themeColor="text1"/>
              </w:rPr>
            </w:pPr>
            <w:r>
              <w:rPr>
                <w:b/>
                <w:bCs/>
              </w:rPr>
              <w:t>Response</w:t>
            </w:r>
          </w:p>
        </w:tc>
        <w:tc>
          <w:tcPr>
            <w:tcW w:w="6525" w:type="dxa"/>
            <w:tcBorders>
              <w:top w:val="single" w:sz="6" w:space="0" w:color="auto"/>
              <w:right w:val="single" w:sz="6" w:space="0" w:color="auto"/>
            </w:tcBorders>
            <w:tcMar>
              <w:left w:w="90" w:type="dxa"/>
              <w:right w:w="90" w:type="dxa"/>
            </w:tcMar>
          </w:tcPr>
          <w:p w14:paraId="18058DB4" w14:textId="42F4FE61" w:rsidR="7133AD16" w:rsidRDefault="53614F40" w:rsidP="53614F40">
            <w:pPr>
              <w:spacing w:before="80" w:after="80" w:line="259" w:lineRule="auto"/>
              <w:rPr>
                <w:color w:val="000000" w:themeColor="text1"/>
              </w:rPr>
            </w:pPr>
            <w:r w:rsidRPr="53614F40">
              <w:rPr>
                <w:b/>
                <w:bCs/>
              </w:rPr>
              <w:t>Definition</w:t>
            </w:r>
          </w:p>
        </w:tc>
      </w:tr>
      <w:tr w:rsidR="00E60EB0" w14:paraId="08698270" w14:textId="77777777" w:rsidTr="70EAD96A">
        <w:trPr>
          <w:trHeight w:val="270"/>
        </w:trPr>
        <w:tc>
          <w:tcPr>
            <w:tcW w:w="2805" w:type="dxa"/>
            <w:tcBorders>
              <w:left w:val="single" w:sz="6" w:space="0" w:color="auto"/>
              <w:bottom w:val="single" w:sz="6" w:space="0" w:color="auto"/>
            </w:tcBorders>
            <w:tcMar>
              <w:left w:w="90" w:type="dxa"/>
              <w:right w:w="90" w:type="dxa"/>
            </w:tcMar>
          </w:tcPr>
          <w:p w14:paraId="69584F7F" w14:textId="2837CA25" w:rsidR="00E60EB0" w:rsidRDefault="00E60EB0" w:rsidP="00E60EB0">
            <w:pPr>
              <w:spacing w:before="80" w:after="80" w:line="259" w:lineRule="auto"/>
              <w:rPr>
                <w:color w:val="000000" w:themeColor="text1"/>
              </w:rPr>
            </w:pPr>
            <w:r>
              <w:t>Fully independent</w:t>
            </w:r>
          </w:p>
        </w:tc>
        <w:tc>
          <w:tcPr>
            <w:tcW w:w="6525" w:type="dxa"/>
            <w:tcBorders>
              <w:bottom w:val="single" w:sz="6" w:space="0" w:color="auto"/>
              <w:right w:val="single" w:sz="6" w:space="0" w:color="auto"/>
            </w:tcBorders>
            <w:tcMar>
              <w:left w:w="90" w:type="dxa"/>
              <w:right w:w="90" w:type="dxa"/>
            </w:tcMar>
          </w:tcPr>
          <w:p w14:paraId="1D5B783E" w14:textId="21FF5182" w:rsidR="00E60EB0" w:rsidRDefault="00E60EB0" w:rsidP="00E60EB0">
            <w:pPr>
              <w:spacing w:before="80" w:after="80" w:line="259" w:lineRule="auto"/>
            </w:pPr>
            <w:r>
              <w:t>The member can complete all components of the activity without help</w:t>
            </w:r>
          </w:p>
        </w:tc>
      </w:tr>
      <w:tr w:rsidR="00E60EB0" w14:paraId="6CE66CAA" w14:textId="77777777" w:rsidTr="70EAD96A">
        <w:trPr>
          <w:trHeight w:val="270"/>
        </w:trPr>
        <w:tc>
          <w:tcPr>
            <w:tcW w:w="2805" w:type="dxa"/>
            <w:tcBorders>
              <w:left w:val="single" w:sz="6" w:space="0" w:color="auto"/>
              <w:bottom w:val="single" w:sz="6" w:space="0" w:color="auto"/>
            </w:tcBorders>
            <w:tcMar>
              <w:left w:w="90" w:type="dxa"/>
              <w:right w:w="90" w:type="dxa"/>
            </w:tcMar>
          </w:tcPr>
          <w:p w14:paraId="6D903CCA" w14:textId="5E73FD18" w:rsidR="00E60EB0" w:rsidRDefault="00E60EB0" w:rsidP="00E60EB0">
            <w:pPr>
              <w:spacing w:before="80" w:after="80" w:line="259" w:lineRule="auto"/>
              <w:rPr>
                <w:color w:val="000000" w:themeColor="text1"/>
              </w:rPr>
            </w:pPr>
            <w:r>
              <w:rPr>
                <w:rStyle w:val="normaltextrun"/>
                <w:rFonts w:cs="Segoe UI"/>
              </w:rPr>
              <w:t>Set-up help or occasional oversight</w:t>
            </w:r>
          </w:p>
        </w:tc>
        <w:tc>
          <w:tcPr>
            <w:tcW w:w="6525" w:type="dxa"/>
            <w:tcBorders>
              <w:bottom w:val="single" w:sz="6" w:space="0" w:color="auto"/>
              <w:right w:val="single" w:sz="6" w:space="0" w:color="auto"/>
            </w:tcBorders>
            <w:tcMar>
              <w:left w:w="90" w:type="dxa"/>
              <w:right w:w="90" w:type="dxa"/>
            </w:tcMar>
          </w:tcPr>
          <w:p w14:paraId="28A49DC8" w14:textId="6E751388" w:rsidR="00E60EB0" w:rsidRDefault="00E60EB0" w:rsidP="00E60EB0">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E60EB0" w14:paraId="7C762641" w14:textId="77777777" w:rsidTr="70EAD96A">
        <w:trPr>
          <w:trHeight w:val="270"/>
        </w:trPr>
        <w:tc>
          <w:tcPr>
            <w:tcW w:w="2805" w:type="dxa"/>
            <w:tcBorders>
              <w:left w:val="single" w:sz="6" w:space="0" w:color="auto"/>
              <w:bottom w:val="single" w:sz="6" w:space="0" w:color="auto"/>
            </w:tcBorders>
            <w:tcMar>
              <w:left w:w="90" w:type="dxa"/>
              <w:right w:w="90" w:type="dxa"/>
            </w:tcMar>
          </w:tcPr>
          <w:p w14:paraId="7A8E1D2A" w14:textId="4104D5C3" w:rsidR="00E60EB0" w:rsidRDefault="00E60EB0" w:rsidP="00E60EB0">
            <w:pPr>
              <w:spacing w:before="80" w:after="80" w:line="259" w:lineRule="auto"/>
              <w:rPr>
                <w:color w:val="000000" w:themeColor="text1"/>
              </w:rPr>
            </w:pPr>
            <w:r>
              <w:t>Supervision and cueing throughout the entire activity</w:t>
            </w:r>
          </w:p>
        </w:tc>
        <w:tc>
          <w:tcPr>
            <w:tcW w:w="6525" w:type="dxa"/>
            <w:tcBorders>
              <w:bottom w:val="single" w:sz="6" w:space="0" w:color="auto"/>
              <w:right w:val="single" w:sz="6" w:space="0" w:color="auto"/>
            </w:tcBorders>
            <w:tcMar>
              <w:left w:w="90" w:type="dxa"/>
              <w:right w:w="90" w:type="dxa"/>
            </w:tcMar>
          </w:tcPr>
          <w:p w14:paraId="2C75AB9B" w14:textId="42E537D6" w:rsidR="00E60EB0" w:rsidRDefault="00E60EB0" w:rsidP="00E60EB0">
            <w:pPr>
              <w:spacing w:before="80" w:after="80" w:line="259" w:lineRule="auto"/>
              <w:rPr>
                <w:color w:val="000000" w:themeColor="text1"/>
              </w:rPr>
            </w:pPr>
            <w:r>
              <w:t>The member requires supervision and cueing throughout the entire activity in order to complete task</w:t>
            </w:r>
          </w:p>
        </w:tc>
      </w:tr>
      <w:tr w:rsidR="00E60EB0" w14:paraId="7400DFC9" w14:textId="77777777" w:rsidTr="70EAD96A">
        <w:trPr>
          <w:trHeight w:val="270"/>
        </w:trPr>
        <w:tc>
          <w:tcPr>
            <w:tcW w:w="2805" w:type="dxa"/>
            <w:tcBorders>
              <w:left w:val="single" w:sz="6" w:space="0" w:color="auto"/>
              <w:bottom w:val="single" w:sz="6" w:space="0" w:color="auto"/>
            </w:tcBorders>
            <w:tcMar>
              <w:left w:w="90" w:type="dxa"/>
              <w:right w:w="90" w:type="dxa"/>
            </w:tcMar>
          </w:tcPr>
          <w:p w14:paraId="25C3D52A" w14:textId="6FDDDD4C" w:rsidR="00E60EB0" w:rsidRDefault="00E60EB0" w:rsidP="00E60EB0">
            <w:pPr>
              <w:spacing w:before="80" w:after="80" w:line="259" w:lineRule="auto"/>
              <w:rPr>
                <w:color w:val="000000" w:themeColor="text1"/>
              </w:rPr>
            </w:pPr>
            <w:r>
              <w:t>Physical assistance in order to complete the task</w:t>
            </w:r>
          </w:p>
        </w:tc>
        <w:tc>
          <w:tcPr>
            <w:tcW w:w="6525" w:type="dxa"/>
            <w:tcBorders>
              <w:bottom w:val="single" w:sz="6" w:space="0" w:color="auto"/>
              <w:right w:val="single" w:sz="6" w:space="0" w:color="auto"/>
            </w:tcBorders>
            <w:tcMar>
              <w:left w:w="90" w:type="dxa"/>
              <w:right w:w="90" w:type="dxa"/>
            </w:tcMar>
          </w:tcPr>
          <w:p w14:paraId="082BDA45" w14:textId="120AA7DF" w:rsidR="00E60EB0" w:rsidRDefault="00E60EB0" w:rsidP="00E60EB0">
            <w:pPr>
              <w:spacing w:before="80" w:after="80" w:line="259" w:lineRule="auto"/>
              <w:rPr>
                <w:color w:val="000000" w:themeColor="text1"/>
              </w:rPr>
            </w:pPr>
            <w:r>
              <w:t>The member is able to participate in the activity but requires hands-on physical assistance in order to complete the task</w:t>
            </w:r>
          </w:p>
        </w:tc>
      </w:tr>
      <w:tr w:rsidR="00E60EB0" w14:paraId="78804FE1" w14:textId="77777777" w:rsidTr="70EAD96A">
        <w:trPr>
          <w:trHeight w:val="270"/>
        </w:trPr>
        <w:tc>
          <w:tcPr>
            <w:tcW w:w="2805" w:type="dxa"/>
            <w:tcBorders>
              <w:left w:val="single" w:sz="6" w:space="0" w:color="auto"/>
              <w:bottom w:val="single" w:sz="6" w:space="0" w:color="auto"/>
            </w:tcBorders>
            <w:tcMar>
              <w:left w:w="90" w:type="dxa"/>
              <w:right w:w="90" w:type="dxa"/>
            </w:tcMar>
          </w:tcPr>
          <w:p w14:paraId="7AEEBCE7" w14:textId="7313BC8E" w:rsidR="00E60EB0" w:rsidRDefault="00E60EB0" w:rsidP="00E60EB0">
            <w:pPr>
              <w:spacing w:before="80" w:after="80" w:line="259" w:lineRule="auto"/>
              <w:rPr>
                <w:color w:val="000000" w:themeColor="text1"/>
              </w:rPr>
            </w:pPr>
            <w:r>
              <w:t>Totally dependent on others</w:t>
            </w:r>
          </w:p>
        </w:tc>
        <w:tc>
          <w:tcPr>
            <w:tcW w:w="6525" w:type="dxa"/>
            <w:tcBorders>
              <w:bottom w:val="single" w:sz="6" w:space="0" w:color="auto"/>
              <w:right w:val="single" w:sz="6" w:space="0" w:color="auto"/>
            </w:tcBorders>
            <w:tcMar>
              <w:left w:w="90" w:type="dxa"/>
              <w:right w:w="90" w:type="dxa"/>
            </w:tcMar>
          </w:tcPr>
          <w:p w14:paraId="223D5BB2" w14:textId="3BAA729E" w:rsidR="00E60EB0" w:rsidRDefault="00E60EB0" w:rsidP="00E60EB0">
            <w:pPr>
              <w:spacing w:before="80" w:after="80" w:line="259" w:lineRule="auto"/>
            </w:pPr>
            <w:r>
              <w:t>The member is unable to participate in the activity in any way and relies on others in order to complete the task</w:t>
            </w:r>
          </w:p>
        </w:tc>
      </w:tr>
    </w:tbl>
    <w:p w14:paraId="09E5D9FC" w14:textId="3B233D58" w:rsidR="7133AD16" w:rsidRDefault="7133AD16" w:rsidP="53614F40">
      <w:pPr>
        <w:spacing w:before="80" w:after="80"/>
        <w:rPr>
          <w:color w:val="000000" w:themeColor="text1"/>
        </w:rPr>
      </w:pPr>
    </w:p>
    <w:p w14:paraId="28EC1A9D" w14:textId="30E530D9" w:rsidR="7133AD16" w:rsidRDefault="7133AD16" w:rsidP="53614F40">
      <w:pPr>
        <w:spacing w:before="80" w:after="80"/>
        <w:rPr>
          <w:color w:val="000000" w:themeColor="text1"/>
        </w:rPr>
      </w:pPr>
    </w:p>
    <w:p w14:paraId="14F47569" w14:textId="416A01A4" w:rsidR="7133AD16" w:rsidRDefault="4A30EDE4" w:rsidP="4A30EDE4">
      <w:pPr>
        <w:pStyle w:val="Heading3"/>
        <w:keepNext w:val="0"/>
        <w:keepLines w:val="0"/>
        <w:spacing w:before="80" w:after="80"/>
        <w:rPr>
          <w:color w:val="000000" w:themeColor="text1"/>
        </w:rPr>
      </w:pPr>
      <w:r>
        <w:t>7 - Does the member require assistance with mobility (ambulation) - member must be physically steadied, assisted, or guided during ambulation</w:t>
      </w:r>
      <w:r w:rsidR="5283484F">
        <w:t xml:space="preserve"> </w:t>
      </w:r>
      <w:r w:rsidR="57763015">
        <w:t xml:space="preserve">INDOORS, </w:t>
      </w:r>
      <w:r>
        <w:t xml:space="preserve">or is unable to self-propel in a wheelchair appropriately without the assistance of another person? </w:t>
      </w:r>
    </w:p>
    <w:p w14:paraId="64845FA6" w14:textId="733E0DD4" w:rsidR="7133AD16" w:rsidRDefault="25EBF8B3" w:rsidP="25EBF8B3">
      <w:pPr>
        <w:spacing w:before="80" w:after="80"/>
        <w:rPr>
          <w:color w:val="000000" w:themeColor="text1"/>
        </w:rPr>
      </w:pPr>
      <w:r w:rsidRPr="25EBF8B3">
        <w:rPr>
          <w:b/>
          <w:bCs/>
        </w:rPr>
        <w:t xml:space="preserve">Item Intent: </w:t>
      </w:r>
      <w:r w:rsidRPr="25EBF8B3">
        <w:t xml:space="preserve">The intent of this item is to identify the extent to which the member requires assistance with </w:t>
      </w:r>
      <w:r w:rsidR="40EC885D">
        <w:t xml:space="preserve">mobility </w:t>
      </w:r>
      <w:r w:rsidR="45DBA41D">
        <w:t>(ambulation)</w:t>
      </w:r>
      <w:r w:rsidRPr="25EBF8B3">
        <w:t xml:space="preserve"> indoors, including physically steadying, assisting, guiding, or propelling in a wheelchair.</w:t>
      </w:r>
    </w:p>
    <w:p w14:paraId="20E6B42F" w14:textId="117BCDC8" w:rsidR="7133AD16" w:rsidRDefault="53614F40" w:rsidP="53614F40">
      <w:pPr>
        <w:spacing w:before="80" w:after="80"/>
        <w:rPr>
          <w:color w:val="000000" w:themeColor="text1"/>
        </w:rPr>
      </w:pPr>
      <w:r w:rsidRPr="70EAD96A">
        <w:rPr>
          <w:b/>
          <w:bCs/>
        </w:rPr>
        <w:lastRenderedPageBreak/>
        <w:t xml:space="preserve">Definition: </w:t>
      </w:r>
      <w:r w:rsidR="7F9CE0B2">
        <w:t>Mobility (</w:t>
      </w:r>
      <w:r>
        <w:t>Ambulation</w:t>
      </w:r>
      <w:r w:rsidR="64EA80ED">
        <w:t>)</w:t>
      </w:r>
      <w:r>
        <w:t xml:space="preserve"> - </w:t>
      </w:r>
      <w:r w:rsidR="4D0C5DBB">
        <w:t>th</w:t>
      </w:r>
      <w:r>
        <w:t xml:space="preserve">e ability to walk or move from one place to another, </w:t>
      </w:r>
      <w:r w:rsidR="0034009C">
        <w:t xml:space="preserve">with or without an assistive device, independently or </w:t>
      </w:r>
      <w:r w:rsidR="00644875">
        <w:t xml:space="preserve">with help from others. </w:t>
      </w:r>
    </w:p>
    <w:p w14:paraId="6663ECBA" w14:textId="01CA26AF" w:rsidR="7133AD16" w:rsidRDefault="53614F40" w:rsidP="53614F40">
      <w:pPr>
        <w:spacing w:before="80" w:after="80"/>
        <w:rPr>
          <w:color w:val="000000" w:themeColor="text1"/>
        </w:rPr>
      </w:pPr>
      <w:r w:rsidRPr="53614F40">
        <w:t>Assistance with mobility may include reminding the member to move around/that it’s time to move around/that they should use an assistive device; supervising and cueing the member as they move around indoors; setting up or bringing any assistive mobility device to the member so they can ambulate; physically assisting the member with ambulation; etc.</w:t>
      </w:r>
    </w:p>
    <w:p w14:paraId="17710033" w14:textId="77777777" w:rsidR="00E511BE" w:rsidRDefault="53614F40" w:rsidP="0021476C">
      <w:pPr>
        <w:spacing w:before="80" w:after="80"/>
      </w:pPr>
      <w:r w:rsidRPr="53614F40">
        <w:rPr>
          <w:b/>
          <w:bCs/>
        </w:rPr>
        <w:t xml:space="preserve">Steps for Assessment: </w:t>
      </w:r>
      <w:r w:rsidRPr="53614F40">
        <w:t xml:space="preserve">The nurse assessor should ask the member or caregiver directly to describe how they move around indoors. </w:t>
      </w:r>
      <w:r w:rsidR="00573F80" w:rsidRPr="00B956ED">
        <w:t>The</w:t>
      </w:r>
      <w:r w:rsidR="00CE2FBA" w:rsidRPr="00B956ED">
        <w:t xml:space="preserve"> nurse assessor</w:t>
      </w:r>
      <w:r w:rsidRPr="00B956ED">
        <w:t xml:space="preserve"> may want to ask follow</w:t>
      </w:r>
      <w:r w:rsidR="00B956ED" w:rsidRPr="00B956ED">
        <w:t>-</w:t>
      </w:r>
      <w:r w:rsidRPr="00B956ED">
        <w:t>up question</w:t>
      </w:r>
      <w:r w:rsidR="00B956ED" w:rsidRPr="00B956ED">
        <w:t>s</w:t>
      </w:r>
      <w:r w:rsidRPr="00B956ED">
        <w:t xml:space="preserve"> to determine </w:t>
      </w:r>
      <w:r w:rsidR="001578EA">
        <w:t>if assistance is needed or provided.</w:t>
      </w:r>
      <w:r w:rsidRPr="00B956ED">
        <w:t xml:space="preserve"> </w:t>
      </w:r>
      <w:r w:rsidRPr="53614F40">
        <w:t xml:space="preserve">It may also be useful to observe the member walking if they get up to get a drink or move about </w:t>
      </w:r>
      <w:r w:rsidR="00AB030A" w:rsidRPr="53614F40">
        <w:t>in</w:t>
      </w:r>
      <w:r w:rsidRPr="53614F40">
        <w:t xml:space="preserve"> the room. Prompts may be necessary to correctly select the level of assistance, such as:</w:t>
      </w:r>
      <w:r w:rsidR="0021476C">
        <w:t xml:space="preserve"> </w:t>
      </w:r>
    </w:p>
    <w:p w14:paraId="4B622E39" w14:textId="77777777" w:rsidR="00E511BE" w:rsidRDefault="53614F40" w:rsidP="00E511BE">
      <w:pPr>
        <w:pStyle w:val="ListParagraph"/>
        <w:numPr>
          <w:ilvl w:val="0"/>
          <w:numId w:val="86"/>
        </w:numPr>
        <w:spacing w:before="80" w:after="80"/>
      </w:pPr>
      <w:r w:rsidRPr="00E511BE">
        <w:rPr>
          <w:i/>
          <w:iCs/>
        </w:rPr>
        <w:t>Does anyone set up your walker for you, or bring your cane to you?</w:t>
      </w:r>
      <w:r w:rsidRPr="53614F40">
        <w:t xml:space="preserve"> </w:t>
      </w:r>
    </w:p>
    <w:p w14:paraId="1F941E76" w14:textId="77777777" w:rsidR="00E511BE" w:rsidRPr="00E511BE" w:rsidRDefault="53614F40" w:rsidP="00E511BE">
      <w:pPr>
        <w:pStyle w:val="ListParagraph"/>
        <w:numPr>
          <w:ilvl w:val="0"/>
          <w:numId w:val="86"/>
        </w:numPr>
        <w:spacing w:before="80" w:after="80"/>
        <w:rPr>
          <w:i/>
          <w:iCs/>
        </w:rPr>
      </w:pPr>
      <w:r w:rsidRPr="00E511BE">
        <w:rPr>
          <w:i/>
          <w:iCs/>
        </w:rPr>
        <w:t>Do you use your (cane</w:t>
      </w:r>
      <w:r w:rsidR="7CA88536" w:rsidRPr="00E511BE">
        <w:rPr>
          <w:i/>
          <w:iCs/>
        </w:rPr>
        <w:t>, walker, etc.</w:t>
      </w:r>
      <w:r w:rsidRPr="00E511BE">
        <w:rPr>
          <w:i/>
          <w:iCs/>
        </w:rPr>
        <w:t>) regularly if there is no one to remind you?</w:t>
      </w:r>
      <w:r w:rsidR="0021476C" w:rsidRPr="00E511BE">
        <w:rPr>
          <w:i/>
          <w:iCs/>
        </w:rPr>
        <w:t xml:space="preserve"> </w:t>
      </w:r>
    </w:p>
    <w:p w14:paraId="0120D2A0" w14:textId="77777777" w:rsidR="00E511BE" w:rsidRPr="00E511BE" w:rsidRDefault="53614F40" w:rsidP="00E511BE">
      <w:pPr>
        <w:pStyle w:val="ListParagraph"/>
        <w:numPr>
          <w:ilvl w:val="0"/>
          <w:numId w:val="86"/>
        </w:numPr>
        <w:spacing w:before="80" w:after="80"/>
        <w:rPr>
          <w:i/>
          <w:iCs/>
        </w:rPr>
      </w:pPr>
      <w:r w:rsidRPr="00E511BE">
        <w:rPr>
          <w:i/>
          <w:iCs/>
        </w:rPr>
        <w:t>Do you ever find you need help navigating your walker in narrow spaces or around doorways?</w:t>
      </w:r>
      <w:r w:rsidR="0021476C" w:rsidRPr="00E511BE">
        <w:rPr>
          <w:i/>
          <w:iCs/>
        </w:rPr>
        <w:t xml:space="preserve"> </w:t>
      </w:r>
    </w:p>
    <w:p w14:paraId="550868D9" w14:textId="106155AF" w:rsidR="7133AD16" w:rsidRPr="00E511BE" w:rsidRDefault="53614F40" w:rsidP="00E511BE">
      <w:pPr>
        <w:pStyle w:val="ListParagraph"/>
        <w:numPr>
          <w:ilvl w:val="0"/>
          <w:numId w:val="86"/>
        </w:numPr>
        <w:spacing w:before="80" w:after="80"/>
        <w:rPr>
          <w:color w:val="000000" w:themeColor="text1"/>
        </w:rPr>
      </w:pPr>
      <w:r w:rsidRPr="00E511BE">
        <w:rPr>
          <w:i/>
          <w:iCs/>
        </w:rPr>
        <w:t>Does anyone ever reach out to steady you or do family members offer their arms?</w:t>
      </w:r>
    </w:p>
    <w:p w14:paraId="66C72CA5" w14:textId="0F9954D5" w:rsidR="7133AD16" w:rsidRDefault="005D0612" w:rsidP="25EBF8B3">
      <w:pPr>
        <w:spacing w:before="80" w:after="80"/>
        <w:rPr>
          <w:color w:val="000000" w:themeColor="text1"/>
        </w:rPr>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10"/>
      </w:tblGrid>
      <w:tr w:rsidR="7133AD16" w14:paraId="1B09DA4A" w14:textId="77777777" w:rsidTr="70EAD96A">
        <w:trPr>
          <w:trHeight w:val="270"/>
        </w:trPr>
        <w:tc>
          <w:tcPr>
            <w:tcW w:w="2820" w:type="dxa"/>
            <w:tcBorders>
              <w:top w:val="single" w:sz="6" w:space="0" w:color="auto"/>
              <w:left w:val="single" w:sz="6" w:space="0" w:color="auto"/>
            </w:tcBorders>
            <w:tcMar>
              <w:left w:w="90" w:type="dxa"/>
              <w:right w:w="90" w:type="dxa"/>
            </w:tcMar>
          </w:tcPr>
          <w:p w14:paraId="45965564" w14:textId="163B072C" w:rsidR="7133AD16" w:rsidRDefault="005D0612"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A2D5600" w14:textId="45A9074F" w:rsidR="7133AD16" w:rsidRDefault="53614F40" w:rsidP="53614F40">
            <w:pPr>
              <w:spacing w:before="80" w:after="80" w:line="259" w:lineRule="auto"/>
              <w:rPr>
                <w:color w:val="000000" w:themeColor="text1"/>
              </w:rPr>
            </w:pPr>
            <w:r w:rsidRPr="53614F40">
              <w:rPr>
                <w:b/>
                <w:bCs/>
              </w:rPr>
              <w:t>Definition</w:t>
            </w:r>
          </w:p>
        </w:tc>
      </w:tr>
      <w:tr w:rsidR="0021476C" w14:paraId="6142B4E0" w14:textId="77777777" w:rsidTr="70EAD96A">
        <w:trPr>
          <w:trHeight w:val="270"/>
        </w:trPr>
        <w:tc>
          <w:tcPr>
            <w:tcW w:w="2820" w:type="dxa"/>
            <w:tcBorders>
              <w:left w:val="single" w:sz="6" w:space="0" w:color="auto"/>
              <w:bottom w:val="single" w:sz="6" w:space="0" w:color="auto"/>
            </w:tcBorders>
            <w:tcMar>
              <w:left w:w="90" w:type="dxa"/>
              <w:right w:w="90" w:type="dxa"/>
            </w:tcMar>
          </w:tcPr>
          <w:p w14:paraId="6F23AD63" w14:textId="7E642851" w:rsidR="0021476C" w:rsidRDefault="0021476C" w:rsidP="0021476C">
            <w:pPr>
              <w:spacing w:before="80" w:after="80" w:line="259" w:lineRule="auto"/>
              <w:rPr>
                <w:color w:val="000000" w:themeColor="text1"/>
              </w:rPr>
            </w:pPr>
            <w:r>
              <w:t>Fully independent</w:t>
            </w:r>
          </w:p>
        </w:tc>
        <w:tc>
          <w:tcPr>
            <w:tcW w:w="6510" w:type="dxa"/>
            <w:tcBorders>
              <w:bottom w:val="single" w:sz="6" w:space="0" w:color="auto"/>
              <w:right w:val="single" w:sz="6" w:space="0" w:color="auto"/>
            </w:tcBorders>
            <w:tcMar>
              <w:left w:w="90" w:type="dxa"/>
              <w:right w:w="90" w:type="dxa"/>
            </w:tcMar>
          </w:tcPr>
          <w:p w14:paraId="37702B9E" w14:textId="358A06E4" w:rsidR="0021476C" w:rsidRDefault="0021476C" w:rsidP="0021476C">
            <w:pPr>
              <w:spacing w:before="80" w:after="80" w:line="259" w:lineRule="auto"/>
            </w:pPr>
            <w:r>
              <w:t>The member can complete all components of the activity without help</w:t>
            </w:r>
          </w:p>
        </w:tc>
      </w:tr>
      <w:tr w:rsidR="0021476C" w14:paraId="49FF8AF8" w14:textId="77777777" w:rsidTr="70EAD96A">
        <w:trPr>
          <w:trHeight w:val="270"/>
        </w:trPr>
        <w:tc>
          <w:tcPr>
            <w:tcW w:w="2820" w:type="dxa"/>
            <w:tcBorders>
              <w:left w:val="single" w:sz="6" w:space="0" w:color="auto"/>
              <w:bottom w:val="single" w:sz="6" w:space="0" w:color="auto"/>
            </w:tcBorders>
            <w:tcMar>
              <w:left w:w="90" w:type="dxa"/>
              <w:right w:w="90" w:type="dxa"/>
            </w:tcMar>
          </w:tcPr>
          <w:p w14:paraId="5D599D5B" w14:textId="5D2FD7DB" w:rsidR="0021476C" w:rsidRDefault="0021476C" w:rsidP="0021476C">
            <w:pPr>
              <w:spacing w:before="80" w:after="80" w:line="259" w:lineRule="auto"/>
              <w:rPr>
                <w:color w:val="000000" w:themeColor="text1"/>
              </w:rPr>
            </w:pPr>
            <w:r>
              <w:rPr>
                <w:rStyle w:val="normaltextrun"/>
                <w:rFonts w:cs="Segoe UI"/>
              </w:rPr>
              <w:t>Set-up help or occasional oversight</w:t>
            </w:r>
          </w:p>
        </w:tc>
        <w:tc>
          <w:tcPr>
            <w:tcW w:w="6510" w:type="dxa"/>
            <w:tcBorders>
              <w:bottom w:val="single" w:sz="6" w:space="0" w:color="auto"/>
              <w:right w:val="single" w:sz="6" w:space="0" w:color="auto"/>
            </w:tcBorders>
            <w:tcMar>
              <w:left w:w="90" w:type="dxa"/>
              <w:right w:w="90" w:type="dxa"/>
            </w:tcMar>
          </w:tcPr>
          <w:p w14:paraId="7CD439F3" w14:textId="2917D4F1" w:rsidR="0021476C" w:rsidRDefault="0021476C" w:rsidP="0021476C">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21476C" w14:paraId="69C2B6E9" w14:textId="77777777" w:rsidTr="70EAD96A">
        <w:trPr>
          <w:trHeight w:val="270"/>
        </w:trPr>
        <w:tc>
          <w:tcPr>
            <w:tcW w:w="2820" w:type="dxa"/>
            <w:tcBorders>
              <w:left w:val="single" w:sz="6" w:space="0" w:color="auto"/>
              <w:bottom w:val="single" w:sz="6" w:space="0" w:color="auto"/>
            </w:tcBorders>
            <w:tcMar>
              <w:left w:w="90" w:type="dxa"/>
              <w:right w:w="90" w:type="dxa"/>
            </w:tcMar>
          </w:tcPr>
          <w:p w14:paraId="25793C1E" w14:textId="4536BA9E" w:rsidR="0021476C" w:rsidRDefault="0021476C" w:rsidP="0021476C">
            <w:pPr>
              <w:spacing w:before="80" w:after="80" w:line="259" w:lineRule="auto"/>
              <w:rPr>
                <w:color w:val="000000" w:themeColor="text1"/>
              </w:rPr>
            </w:pPr>
            <w:r>
              <w:t>Supervision and cueing throughout the entire activity</w:t>
            </w:r>
          </w:p>
        </w:tc>
        <w:tc>
          <w:tcPr>
            <w:tcW w:w="6510" w:type="dxa"/>
            <w:tcBorders>
              <w:bottom w:val="single" w:sz="6" w:space="0" w:color="auto"/>
              <w:right w:val="single" w:sz="6" w:space="0" w:color="auto"/>
            </w:tcBorders>
            <w:tcMar>
              <w:left w:w="90" w:type="dxa"/>
              <w:right w:w="90" w:type="dxa"/>
            </w:tcMar>
          </w:tcPr>
          <w:p w14:paraId="6D5B5537" w14:textId="6650861E" w:rsidR="0021476C" w:rsidRDefault="0021476C" w:rsidP="0021476C">
            <w:pPr>
              <w:spacing w:before="80" w:after="80" w:line="259" w:lineRule="auto"/>
              <w:rPr>
                <w:color w:val="000000" w:themeColor="text1"/>
              </w:rPr>
            </w:pPr>
            <w:r>
              <w:t>The member requires supervision and cueing throughout the entire activity in order to complete task</w:t>
            </w:r>
          </w:p>
        </w:tc>
      </w:tr>
      <w:tr w:rsidR="0021476C" w14:paraId="50F009E1" w14:textId="77777777" w:rsidTr="70EAD96A">
        <w:trPr>
          <w:trHeight w:val="270"/>
        </w:trPr>
        <w:tc>
          <w:tcPr>
            <w:tcW w:w="2820" w:type="dxa"/>
            <w:tcBorders>
              <w:left w:val="single" w:sz="6" w:space="0" w:color="auto"/>
              <w:bottom w:val="single" w:sz="6" w:space="0" w:color="auto"/>
            </w:tcBorders>
            <w:tcMar>
              <w:left w:w="90" w:type="dxa"/>
              <w:right w:w="90" w:type="dxa"/>
            </w:tcMar>
          </w:tcPr>
          <w:p w14:paraId="354DB160" w14:textId="49704702" w:rsidR="0021476C" w:rsidRDefault="0021476C" w:rsidP="0021476C">
            <w:pPr>
              <w:spacing w:before="80" w:after="80" w:line="259" w:lineRule="auto"/>
              <w:rPr>
                <w:color w:val="000000" w:themeColor="text1"/>
              </w:rPr>
            </w:pPr>
            <w:r>
              <w:t>Physical assistance in order to complete the task</w:t>
            </w:r>
          </w:p>
        </w:tc>
        <w:tc>
          <w:tcPr>
            <w:tcW w:w="6510" w:type="dxa"/>
            <w:tcBorders>
              <w:bottom w:val="single" w:sz="6" w:space="0" w:color="auto"/>
              <w:right w:val="single" w:sz="6" w:space="0" w:color="auto"/>
            </w:tcBorders>
            <w:tcMar>
              <w:left w:w="90" w:type="dxa"/>
              <w:right w:w="90" w:type="dxa"/>
            </w:tcMar>
          </w:tcPr>
          <w:p w14:paraId="389F6076" w14:textId="6922F937" w:rsidR="0021476C" w:rsidRDefault="0021476C" w:rsidP="0021476C">
            <w:pPr>
              <w:spacing w:before="80" w:after="80" w:line="259" w:lineRule="auto"/>
              <w:rPr>
                <w:color w:val="000000" w:themeColor="text1"/>
              </w:rPr>
            </w:pPr>
            <w:r>
              <w:t>The member is able to participate in the activity but requires hands-on physical assistance in order to complete the task</w:t>
            </w:r>
          </w:p>
        </w:tc>
      </w:tr>
      <w:tr w:rsidR="0021476C" w14:paraId="5EFBE2CF" w14:textId="77777777" w:rsidTr="70EAD96A">
        <w:trPr>
          <w:trHeight w:val="270"/>
        </w:trPr>
        <w:tc>
          <w:tcPr>
            <w:tcW w:w="2820" w:type="dxa"/>
            <w:tcBorders>
              <w:left w:val="single" w:sz="6" w:space="0" w:color="auto"/>
              <w:bottom w:val="single" w:sz="6" w:space="0" w:color="auto"/>
            </w:tcBorders>
            <w:tcMar>
              <w:left w:w="90" w:type="dxa"/>
              <w:right w:w="90" w:type="dxa"/>
            </w:tcMar>
          </w:tcPr>
          <w:p w14:paraId="2B57A134" w14:textId="3D9D6B82" w:rsidR="0021476C" w:rsidRDefault="0021476C" w:rsidP="0021476C">
            <w:pPr>
              <w:spacing w:before="80" w:after="80" w:line="259" w:lineRule="auto"/>
              <w:rPr>
                <w:color w:val="000000" w:themeColor="text1"/>
              </w:rPr>
            </w:pPr>
            <w:r>
              <w:t>Totally dependent on others</w:t>
            </w:r>
          </w:p>
        </w:tc>
        <w:tc>
          <w:tcPr>
            <w:tcW w:w="6510" w:type="dxa"/>
            <w:tcBorders>
              <w:bottom w:val="single" w:sz="6" w:space="0" w:color="auto"/>
              <w:right w:val="single" w:sz="6" w:space="0" w:color="auto"/>
            </w:tcBorders>
            <w:tcMar>
              <w:left w:w="90" w:type="dxa"/>
              <w:right w:w="90" w:type="dxa"/>
            </w:tcMar>
          </w:tcPr>
          <w:p w14:paraId="589ED6C5" w14:textId="2CC86718" w:rsidR="0021476C" w:rsidRDefault="0021476C" w:rsidP="0021476C">
            <w:pPr>
              <w:spacing w:before="80" w:after="80" w:line="259" w:lineRule="auto"/>
            </w:pPr>
            <w:r>
              <w:t>The member is unable to participate in the activity in any way and relies on others in order to complete the task</w:t>
            </w:r>
          </w:p>
        </w:tc>
      </w:tr>
    </w:tbl>
    <w:p w14:paraId="6FB255A8" w14:textId="478D3634" w:rsidR="7133AD16" w:rsidRDefault="7133AD16" w:rsidP="53614F40">
      <w:pPr>
        <w:spacing w:before="80" w:after="80"/>
        <w:rPr>
          <w:color w:val="000000" w:themeColor="text1"/>
        </w:rPr>
      </w:pPr>
    </w:p>
    <w:p w14:paraId="7432698A" w14:textId="71341FC2" w:rsidR="7AD97AD9" w:rsidRDefault="7AD97AD9"/>
    <w:p w14:paraId="358BAD36" w14:textId="7DF88A2D" w:rsidR="7133AD16" w:rsidRDefault="4A30EDE4" w:rsidP="4A30EDE4">
      <w:pPr>
        <w:pStyle w:val="Heading3"/>
        <w:keepNext w:val="0"/>
        <w:keepLines w:val="0"/>
        <w:spacing w:before="80" w:after="80"/>
        <w:rPr>
          <w:color w:val="000000" w:themeColor="text1"/>
        </w:rPr>
      </w:pPr>
      <w:r w:rsidRPr="4A30EDE4">
        <w:t xml:space="preserve">8 - Does the member require assistance with mobility (ambulation) - member must be physically steadied, assisted, or guided during ambulation OUTDOORS, or is unable to self-propel in a wheelchair appropriately without the assistance of another person? </w:t>
      </w:r>
    </w:p>
    <w:p w14:paraId="4B00C911" w14:textId="33539268" w:rsidR="7133AD16" w:rsidRDefault="25EBF8B3" w:rsidP="25EBF8B3">
      <w:pPr>
        <w:spacing w:before="80" w:after="80"/>
        <w:rPr>
          <w:color w:val="000000" w:themeColor="text1"/>
        </w:rPr>
      </w:pPr>
      <w:r w:rsidRPr="70EAD96A">
        <w:rPr>
          <w:b/>
          <w:bCs/>
        </w:rPr>
        <w:lastRenderedPageBreak/>
        <w:t xml:space="preserve">Item Intent: </w:t>
      </w:r>
      <w:r>
        <w:t xml:space="preserve">The intent of this item is to identify the extent to which the member requires assistance with </w:t>
      </w:r>
      <w:r w:rsidR="2488274A">
        <w:t>mobility (</w:t>
      </w:r>
      <w:r>
        <w:t>ambulati</w:t>
      </w:r>
      <w:r w:rsidR="71D14995">
        <w:t>on)</w:t>
      </w:r>
      <w:r>
        <w:t xml:space="preserve"> outdoors, including physically steadying, assisting, guiding, or propelling in a wheelchair</w:t>
      </w:r>
      <w:r w:rsidR="0E35006F">
        <w:t>.</w:t>
      </w:r>
      <w:r>
        <w:t xml:space="preserve"> </w:t>
      </w:r>
    </w:p>
    <w:p w14:paraId="08AFDA99" w14:textId="3C818E6A" w:rsidR="7133AD16" w:rsidRDefault="53614F40" w:rsidP="53614F40">
      <w:pPr>
        <w:spacing w:before="80" w:after="80"/>
        <w:rPr>
          <w:color w:val="000000" w:themeColor="text1"/>
        </w:rPr>
      </w:pPr>
      <w:r w:rsidRPr="70EAD96A">
        <w:rPr>
          <w:b/>
          <w:bCs/>
        </w:rPr>
        <w:t>Definition:</w:t>
      </w:r>
      <w:r w:rsidR="00DF1F6C" w:rsidRPr="70EAD96A">
        <w:rPr>
          <w:b/>
          <w:bCs/>
        </w:rPr>
        <w:t xml:space="preserve"> </w:t>
      </w:r>
      <w:r w:rsidR="213072E9">
        <w:t>Mobility (</w:t>
      </w:r>
      <w:r>
        <w:t>Ambulation</w:t>
      </w:r>
      <w:r w:rsidR="68A658AA">
        <w:t>)</w:t>
      </w:r>
      <w:r>
        <w:t xml:space="preserve"> - </w:t>
      </w:r>
      <w:r w:rsidR="56DB274B">
        <w:t>t</w:t>
      </w:r>
      <w:r>
        <w:t xml:space="preserve">he ability to walk or move from one place to </w:t>
      </w:r>
      <w:r w:rsidR="00174A32">
        <w:t>another, with</w:t>
      </w:r>
      <w:r w:rsidR="00921725">
        <w:t xml:space="preserve"> or without an assistive device, independently or with help from others.</w:t>
      </w:r>
    </w:p>
    <w:p w14:paraId="7BBB1A8D" w14:textId="3D861E79" w:rsidR="7133AD16" w:rsidRDefault="53614F40" w:rsidP="53614F40">
      <w:pPr>
        <w:spacing w:before="80" w:after="80"/>
        <w:rPr>
          <w:color w:val="000000" w:themeColor="text1"/>
        </w:rPr>
      </w:pPr>
      <w:r w:rsidRPr="53614F40">
        <w:t xml:space="preserve">Assistance with mobility may </w:t>
      </w:r>
      <w:r w:rsidR="004470FD" w:rsidRPr="53614F40">
        <w:t>include</w:t>
      </w:r>
      <w:r w:rsidRPr="53614F40">
        <w:t xml:space="preserve"> reminding the member to move around/that it’s time to move around/that they should use an assistive device; supervising and cueing the member as they move around outdoors; setting up or bringing any assistive mobility device to the member so they can ambulate; physically assisting the member with ambulation; etc.</w:t>
      </w:r>
    </w:p>
    <w:p w14:paraId="73BD5205" w14:textId="77777777" w:rsidR="00E511BE" w:rsidRDefault="25EBF8B3" w:rsidP="00ED637D">
      <w:pPr>
        <w:spacing w:before="80" w:after="80"/>
      </w:pPr>
      <w:r w:rsidRPr="25EBF8B3">
        <w:rPr>
          <w:b/>
          <w:bCs/>
        </w:rPr>
        <w:t xml:space="preserve">Steps for Assessment: </w:t>
      </w:r>
      <w:r w:rsidRPr="25EBF8B3">
        <w:t xml:space="preserve">The nurse assessor should ask the member or caregiver directly to describe how they move around outdoors. </w:t>
      </w:r>
      <w:r w:rsidR="00276AAB">
        <w:t>T</w:t>
      </w:r>
      <w:r w:rsidR="00CE2FBA">
        <w:t xml:space="preserve">he nurse assessor </w:t>
      </w:r>
      <w:r w:rsidRPr="25EBF8B3">
        <w:t xml:space="preserve">may want to </w:t>
      </w:r>
      <w:r w:rsidR="00EF5A73">
        <w:t>ask</w:t>
      </w:r>
      <w:r w:rsidRPr="25EBF8B3">
        <w:t xml:space="preserve"> follow</w:t>
      </w:r>
      <w:r w:rsidR="00EF5A73">
        <w:t>-</w:t>
      </w:r>
      <w:r w:rsidRPr="25EBF8B3">
        <w:t>up</w:t>
      </w:r>
      <w:r w:rsidR="00EF5A73">
        <w:t xml:space="preserve"> questions</w:t>
      </w:r>
      <w:r w:rsidR="00DA4D8A">
        <w:t xml:space="preserve"> to determine if assistance is needed or provided</w:t>
      </w:r>
      <w:r w:rsidR="4004CE6D">
        <w:t>.</w:t>
      </w:r>
      <w:r w:rsidR="004D4A87">
        <w:t xml:space="preserve"> </w:t>
      </w:r>
      <w:r w:rsidR="53614F40" w:rsidRPr="53614F40">
        <w:t>Prompts may be necessary to correctly select the level of assistance, such as:</w:t>
      </w:r>
      <w:r w:rsidR="00ED637D">
        <w:t xml:space="preserve"> </w:t>
      </w:r>
    </w:p>
    <w:p w14:paraId="4B71225C" w14:textId="77777777" w:rsidR="00E511BE" w:rsidRPr="00E511BE" w:rsidRDefault="53614F40" w:rsidP="00E511BE">
      <w:pPr>
        <w:pStyle w:val="ListParagraph"/>
        <w:numPr>
          <w:ilvl w:val="0"/>
          <w:numId w:val="87"/>
        </w:numPr>
        <w:spacing w:before="80" w:after="80"/>
        <w:rPr>
          <w:i/>
          <w:iCs/>
        </w:rPr>
      </w:pPr>
      <w:r w:rsidRPr="00E511BE">
        <w:rPr>
          <w:i/>
          <w:iCs/>
        </w:rPr>
        <w:t>Can you use your walker independently when the terrain is uneven, like if you are outside?</w:t>
      </w:r>
      <w:r w:rsidR="00ED637D" w:rsidRPr="00E511BE">
        <w:rPr>
          <w:i/>
          <w:iCs/>
        </w:rPr>
        <w:t xml:space="preserve"> </w:t>
      </w:r>
    </w:p>
    <w:p w14:paraId="09DACE62" w14:textId="77777777" w:rsidR="00E511BE" w:rsidRPr="00E511BE" w:rsidRDefault="53614F40" w:rsidP="00E511BE">
      <w:pPr>
        <w:pStyle w:val="ListParagraph"/>
        <w:numPr>
          <w:ilvl w:val="0"/>
          <w:numId w:val="87"/>
        </w:numPr>
        <w:spacing w:before="80" w:after="80"/>
        <w:rPr>
          <w:i/>
          <w:iCs/>
        </w:rPr>
      </w:pPr>
      <w:r w:rsidRPr="00E511BE">
        <w:rPr>
          <w:i/>
          <w:iCs/>
        </w:rPr>
        <w:t xml:space="preserve">When someone offers you assistance outside, what does that look like? </w:t>
      </w:r>
    </w:p>
    <w:p w14:paraId="7EAD5964" w14:textId="77777777" w:rsidR="00E511BE" w:rsidRPr="00E511BE" w:rsidRDefault="53614F40" w:rsidP="00E511BE">
      <w:pPr>
        <w:pStyle w:val="ListParagraph"/>
        <w:numPr>
          <w:ilvl w:val="0"/>
          <w:numId w:val="87"/>
        </w:numPr>
        <w:spacing w:before="80" w:after="80"/>
        <w:rPr>
          <w:i/>
          <w:iCs/>
        </w:rPr>
      </w:pPr>
      <w:r w:rsidRPr="00E511BE">
        <w:rPr>
          <w:i/>
          <w:iCs/>
        </w:rPr>
        <w:t>Do they touch you or just remind you about something they see (like uneven terrain?)</w:t>
      </w:r>
      <w:r w:rsidR="00ED637D" w:rsidRPr="00E511BE">
        <w:rPr>
          <w:i/>
          <w:iCs/>
        </w:rPr>
        <w:t xml:space="preserve"> </w:t>
      </w:r>
    </w:p>
    <w:p w14:paraId="47D0FDF7" w14:textId="2A2C4059" w:rsidR="7133AD16" w:rsidRPr="00E511BE" w:rsidRDefault="53614F40" w:rsidP="00E511BE">
      <w:pPr>
        <w:pStyle w:val="ListParagraph"/>
        <w:numPr>
          <w:ilvl w:val="0"/>
          <w:numId w:val="87"/>
        </w:numPr>
        <w:spacing w:before="80" w:after="80"/>
        <w:rPr>
          <w:color w:val="000000" w:themeColor="text1"/>
        </w:rPr>
      </w:pPr>
      <w:r w:rsidRPr="00E511BE">
        <w:rPr>
          <w:i/>
          <w:iCs/>
        </w:rPr>
        <w:t>When you are outside, do family members offer you an arm to get up and down curbs?</w:t>
      </w:r>
    </w:p>
    <w:p w14:paraId="3FE7202B" w14:textId="77777777" w:rsidR="009B6858" w:rsidRDefault="009B6858" w:rsidP="009B685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05"/>
        <w:gridCol w:w="6540"/>
      </w:tblGrid>
      <w:tr w:rsidR="7133AD16" w14:paraId="5F7D1CD7" w14:textId="77777777" w:rsidTr="70EAD96A">
        <w:trPr>
          <w:trHeight w:val="270"/>
        </w:trPr>
        <w:tc>
          <w:tcPr>
            <w:tcW w:w="2805" w:type="dxa"/>
            <w:tcBorders>
              <w:top w:val="single" w:sz="6" w:space="0" w:color="auto"/>
              <w:left w:val="single" w:sz="6" w:space="0" w:color="auto"/>
            </w:tcBorders>
            <w:tcMar>
              <w:left w:w="90" w:type="dxa"/>
              <w:right w:w="90" w:type="dxa"/>
            </w:tcMar>
          </w:tcPr>
          <w:p w14:paraId="78855FD8" w14:textId="3965BE48" w:rsidR="7133AD16" w:rsidRDefault="004E541E" w:rsidP="53614F40">
            <w:pPr>
              <w:spacing w:before="80" w:after="80" w:line="259" w:lineRule="auto"/>
              <w:rPr>
                <w:color w:val="000000" w:themeColor="text1"/>
              </w:rPr>
            </w:pPr>
            <w:r>
              <w:rPr>
                <w:b/>
                <w:bCs/>
              </w:rPr>
              <w:t>Response</w:t>
            </w:r>
          </w:p>
        </w:tc>
        <w:tc>
          <w:tcPr>
            <w:tcW w:w="6540" w:type="dxa"/>
            <w:tcBorders>
              <w:top w:val="single" w:sz="6" w:space="0" w:color="auto"/>
              <w:right w:val="single" w:sz="6" w:space="0" w:color="auto"/>
            </w:tcBorders>
            <w:tcMar>
              <w:left w:w="90" w:type="dxa"/>
              <w:right w:w="90" w:type="dxa"/>
            </w:tcMar>
          </w:tcPr>
          <w:p w14:paraId="56A180A2" w14:textId="4B6EDE97" w:rsidR="7133AD16" w:rsidRDefault="53614F40" w:rsidP="53614F40">
            <w:pPr>
              <w:spacing w:before="80" w:after="80" w:line="259" w:lineRule="auto"/>
              <w:rPr>
                <w:color w:val="000000" w:themeColor="text1"/>
              </w:rPr>
            </w:pPr>
            <w:r w:rsidRPr="53614F40">
              <w:rPr>
                <w:b/>
                <w:bCs/>
              </w:rPr>
              <w:t>Definition</w:t>
            </w:r>
          </w:p>
        </w:tc>
      </w:tr>
      <w:tr w:rsidR="009B6858" w14:paraId="00943FDE" w14:textId="77777777" w:rsidTr="70EAD96A">
        <w:trPr>
          <w:trHeight w:val="270"/>
        </w:trPr>
        <w:tc>
          <w:tcPr>
            <w:tcW w:w="2805" w:type="dxa"/>
            <w:tcBorders>
              <w:left w:val="single" w:sz="6" w:space="0" w:color="auto"/>
              <w:bottom w:val="single" w:sz="6" w:space="0" w:color="auto"/>
            </w:tcBorders>
            <w:tcMar>
              <w:left w:w="90" w:type="dxa"/>
              <w:right w:w="90" w:type="dxa"/>
            </w:tcMar>
          </w:tcPr>
          <w:p w14:paraId="0274B349" w14:textId="0BCB0FA9" w:rsidR="009B6858" w:rsidRDefault="009B6858" w:rsidP="009B6858">
            <w:pPr>
              <w:spacing w:before="80" w:after="80" w:line="259" w:lineRule="auto"/>
              <w:rPr>
                <w:color w:val="000000" w:themeColor="text1"/>
              </w:rPr>
            </w:pPr>
            <w:r>
              <w:t>Fully independent</w:t>
            </w:r>
          </w:p>
        </w:tc>
        <w:tc>
          <w:tcPr>
            <w:tcW w:w="6540" w:type="dxa"/>
            <w:tcBorders>
              <w:bottom w:val="single" w:sz="6" w:space="0" w:color="auto"/>
              <w:right w:val="single" w:sz="6" w:space="0" w:color="auto"/>
            </w:tcBorders>
            <w:tcMar>
              <w:left w:w="90" w:type="dxa"/>
              <w:right w:w="90" w:type="dxa"/>
            </w:tcMar>
          </w:tcPr>
          <w:p w14:paraId="7C8D10DA" w14:textId="7D389117" w:rsidR="009B6858" w:rsidRDefault="009B6858" w:rsidP="009B6858">
            <w:pPr>
              <w:spacing w:before="80" w:after="80" w:line="259" w:lineRule="auto"/>
            </w:pPr>
            <w:r>
              <w:t>The member can complete all components of the activity without help</w:t>
            </w:r>
          </w:p>
        </w:tc>
      </w:tr>
      <w:tr w:rsidR="009B6858" w14:paraId="39A5F558" w14:textId="77777777" w:rsidTr="70EAD96A">
        <w:trPr>
          <w:trHeight w:val="270"/>
        </w:trPr>
        <w:tc>
          <w:tcPr>
            <w:tcW w:w="2805" w:type="dxa"/>
            <w:tcBorders>
              <w:left w:val="single" w:sz="6" w:space="0" w:color="auto"/>
              <w:bottom w:val="single" w:sz="6" w:space="0" w:color="auto"/>
            </w:tcBorders>
            <w:tcMar>
              <w:left w:w="90" w:type="dxa"/>
              <w:right w:w="90" w:type="dxa"/>
            </w:tcMar>
          </w:tcPr>
          <w:p w14:paraId="7D9C8B59" w14:textId="2405C821" w:rsidR="009B6858" w:rsidRDefault="009B6858" w:rsidP="009B6858">
            <w:pPr>
              <w:spacing w:before="80" w:after="80" w:line="259" w:lineRule="auto"/>
              <w:rPr>
                <w:color w:val="000000" w:themeColor="text1"/>
              </w:rPr>
            </w:pPr>
            <w:r>
              <w:rPr>
                <w:rStyle w:val="normaltextrun"/>
                <w:rFonts w:cs="Segoe UI"/>
              </w:rPr>
              <w:t>Set-up help or occasional oversight</w:t>
            </w:r>
          </w:p>
        </w:tc>
        <w:tc>
          <w:tcPr>
            <w:tcW w:w="6540" w:type="dxa"/>
            <w:tcBorders>
              <w:bottom w:val="single" w:sz="6" w:space="0" w:color="auto"/>
              <w:right w:val="single" w:sz="6" w:space="0" w:color="auto"/>
            </w:tcBorders>
            <w:tcMar>
              <w:left w:w="90" w:type="dxa"/>
              <w:right w:w="90" w:type="dxa"/>
            </w:tcMar>
          </w:tcPr>
          <w:p w14:paraId="12832D0F" w14:textId="5825B2A3" w:rsidR="009B6858" w:rsidRDefault="009B6858" w:rsidP="009B6858">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9B6858" w14:paraId="4CCB17C1" w14:textId="77777777" w:rsidTr="70EAD96A">
        <w:trPr>
          <w:trHeight w:val="270"/>
        </w:trPr>
        <w:tc>
          <w:tcPr>
            <w:tcW w:w="2805" w:type="dxa"/>
            <w:tcBorders>
              <w:left w:val="single" w:sz="6" w:space="0" w:color="auto"/>
              <w:bottom w:val="single" w:sz="6" w:space="0" w:color="auto"/>
            </w:tcBorders>
            <w:tcMar>
              <w:left w:w="90" w:type="dxa"/>
              <w:right w:w="90" w:type="dxa"/>
            </w:tcMar>
          </w:tcPr>
          <w:p w14:paraId="59960580" w14:textId="5A655DE4" w:rsidR="009B6858" w:rsidRDefault="009B6858" w:rsidP="009B6858">
            <w:pPr>
              <w:spacing w:before="80" w:after="80" w:line="259" w:lineRule="auto"/>
              <w:rPr>
                <w:color w:val="000000" w:themeColor="text1"/>
              </w:rPr>
            </w:pPr>
            <w:r>
              <w:t>Supervision and cueing throughout the entire activity</w:t>
            </w:r>
          </w:p>
        </w:tc>
        <w:tc>
          <w:tcPr>
            <w:tcW w:w="6540" w:type="dxa"/>
            <w:tcBorders>
              <w:bottom w:val="single" w:sz="6" w:space="0" w:color="auto"/>
              <w:right w:val="single" w:sz="6" w:space="0" w:color="auto"/>
            </w:tcBorders>
            <w:tcMar>
              <w:left w:w="90" w:type="dxa"/>
              <w:right w:w="90" w:type="dxa"/>
            </w:tcMar>
          </w:tcPr>
          <w:p w14:paraId="6ABF43D8" w14:textId="2AF7896E" w:rsidR="009B6858" w:rsidRDefault="009B6858" w:rsidP="009B6858">
            <w:pPr>
              <w:spacing w:before="80" w:after="80" w:line="259" w:lineRule="auto"/>
              <w:rPr>
                <w:color w:val="000000" w:themeColor="text1"/>
              </w:rPr>
            </w:pPr>
            <w:r>
              <w:t>The member requires supervision and cueing throughout the entire activity in order to complete task</w:t>
            </w:r>
          </w:p>
        </w:tc>
      </w:tr>
      <w:tr w:rsidR="009B6858" w14:paraId="4C618172" w14:textId="77777777" w:rsidTr="70EAD96A">
        <w:trPr>
          <w:trHeight w:val="270"/>
        </w:trPr>
        <w:tc>
          <w:tcPr>
            <w:tcW w:w="2805" w:type="dxa"/>
            <w:tcBorders>
              <w:left w:val="single" w:sz="6" w:space="0" w:color="auto"/>
              <w:bottom w:val="single" w:sz="6" w:space="0" w:color="auto"/>
            </w:tcBorders>
            <w:tcMar>
              <w:left w:w="90" w:type="dxa"/>
              <w:right w:w="90" w:type="dxa"/>
            </w:tcMar>
          </w:tcPr>
          <w:p w14:paraId="7530C522" w14:textId="7EC3AC40" w:rsidR="009B6858" w:rsidRDefault="009B6858" w:rsidP="009B6858">
            <w:pPr>
              <w:spacing w:before="80" w:after="80" w:line="259" w:lineRule="auto"/>
              <w:rPr>
                <w:color w:val="000000" w:themeColor="text1"/>
              </w:rPr>
            </w:pPr>
            <w:r>
              <w:t>Physical assistance in order to complete the task</w:t>
            </w:r>
          </w:p>
        </w:tc>
        <w:tc>
          <w:tcPr>
            <w:tcW w:w="6540" w:type="dxa"/>
            <w:tcBorders>
              <w:bottom w:val="single" w:sz="6" w:space="0" w:color="auto"/>
              <w:right w:val="single" w:sz="6" w:space="0" w:color="auto"/>
            </w:tcBorders>
            <w:tcMar>
              <w:left w:w="90" w:type="dxa"/>
              <w:right w:w="90" w:type="dxa"/>
            </w:tcMar>
          </w:tcPr>
          <w:p w14:paraId="6B45EB7C" w14:textId="1E161DFE" w:rsidR="009B6858" w:rsidRDefault="009B6858" w:rsidP="009B6858">
            <w:pPr>
              <w:spacing w:before="80" w:after="80" w:line="259" w:lineRule="auto"/>
              <w:rPr>
                <w:color w:val="000000" w:themeColor="text1"/>
              </w:rPr>
            </w:pPr>
            <w:r>
              <w:t>The member is able to participate in the activity but requires hands-on physical assistance in order to complete the task</w:t>
            </w:r>
          </w:p>
        </w:tc>
      </w:tr>
      <w:tr w:rsidR="009B6858" w14:paraId="704E36E1" w14:textId="77777777" w:rsidTr="70EAD96A">
        <w:trPr>
          <w:trHeight w:val="270"/>
        </w:trPr>
        <w:tc>
          <w:tcPr>
            <w:tcW w:w="2805" w:type="dxa"/>
            <w:tcBorders>
              <w:left w:val="single" w:sz="6" w:space="0" w:color="auto"/>
              <w:bottom w:val="single" w:sz="6" w:space="0" w:color="auto"/>
            </w:tcBorders>
            <w:tcMar>
              <w:left w:w="90" w:type="dxa"/>
              <w:right w:w="90" w:type="dxa"/>
            </w:tcMar>
          </w:tcPr>
          <w:p w14:paraId="17DA36F3" w14:textId="1F9F21E4" w:rsidR="009B6858" w:rsidRDefault="009B6858" w:rsidP="009B6858">
            <w:pPr>
              <w:spacing w:before="80" w:after="80" w:line="259" w:lineRule="auto"/>
              <w:rPr>
                <w:color w:val="000000" w:themeColor="text1"/>
              </w:rPr>
            </w:pPr>
            <w:r>
              <w:t>Totally dependent on others</w:t>
            </w:r>
          </w:p>
        </w:tc>
        <w:tc>
          <w:tcPr>
            <w:tcW w:w="6540" w:type="dxa"/>
            <w:tcBorders>
              <w:bottom w:val="single" w:sz="6" w:space="0" w:color="auto"/>
              <w:right w:val="single" w:sz="6" w:space="0" w:color="auto"/>
            </w:tcBorders>
            <w:tcMar>
              <w:left w:w="90" w:type="dxa"/>
              <w:right w:w="90" w:type="dxa"/>
            </w:tcMar>
          </w:tcPr>
          <w:p w14:paraId="3160332C" w14:textId="633DB902" w:rsidR="009B6858" w:rsidRDefault="009B6858" w:rsidP="009B6858">
            <w:pPr>
              <w:spacing w:before="80" w:after="80" w:line="259" w:lineRule="auto"/>
            </w:pPr>
            <w:r>
              <w:t>The member is unable to participate in the activity in any way and relies on others in order to complete the task</w:t>
            </w:r>
          </w:p>
        </w:tc>
      </w:tr>
    </w:tbl>
    <w:p w14:paraId="5CFD3ABC" w14:textId="309A1A5F" w:rsidR="7133AD16" w:rsidRDefault="7133AD16" w:rsidP="53614F40">
      <w:pPr>
        <w:spacing w:before="80" w:after="80"/>
        <w:rPr>
          <w:color w:val="000000" w:themeColor="text1"/>
        </w:rPr>
      </w:pPr>
    </w:p>
    <w:p w14:paraId="1D1314E6" w14:textId="0174EE56" w:rsidR="7AD97AD9" w:rsidRDefault="7AD97AD9"/>
    <w:p w14:paraId="2AD23E05" w14:textId="5209A12B" w:rsidR="7133AD16" w:rsidRDefault="4A30EDE4" w:rsidP="00FB3C1A">
      <w:pPr>
        <w:pStyle w:val="Heading3"/>
        <w:keepLines w:val="0"/>
        <w:spacing w:before="80" w:after="80"/>
        <w:rPr>
          <w:color w:val="000000" w:themeColor="text1"/>
        </w:rPr>
      </w:pPr>
      <w:r w:rsidRPr="4A30EDE4">
        <w:lastRenderedPageBreak/>
        <w:t xml:space="preserve">9 - Does the member have any foot issues or concerns? </w:t>
      </w:r>
    </w:p>
    <w:p w14:paraId="175FE972" w14:textId="11B87BB6" w:rsidR="7133AD16" w:rsidRDefault="53614F40" w:rsidP="53614F40">
      <w:pPr>
        <w:spacing w:before="80" w:after="80"/>
        <w:rPr>
          <w:color w:val="000000" w:themeColor="text1"/>
        </w:rPr>
      </w:pPr>
      <w:r w:rsidRPr="53614F40">
        <w:rPr>
          <w:b/>
          <w:bCs/>
        </w:rPr>
        <w:t xml:space="preserve">Item Intent: </w:t>
      </w:r>
      <w:r w:rsidRPr="53614F40">
        <w:t xml:space="preserve">The intent of this item is to identify whether the member currently has any foot problems. </w:t>
      </w:r>
      <w:r w:rsidR="00C2778C">
        <w:t xml:space="preserve">Certain foot problems may affect </w:t>
      </w:r>
      <w:r w:rsidR="00320AAE">
        <w:t>the member’s ability to ambulate, transfer and/or bear weight.</w:t>
      </w:r>
    </w:p>
    <w:p w14:paraId="6890EDC9" w14:textId="2472EAB6" w:rsidR="7133AD16" w:rsidRDefault="53614F40" w:rsidP="53614F40">
      <w:pPr>
        <w:spacing w:before="80" w:after="80"/>
        <w:rPr>
          <w:color w:val="000000" w:themeColor="text1"/>
        </w:rPr>
      </w:pPr>
      <w:r w:rsidRPr="53614F40">
        <w:rPr>
          <w:b/>
          <w:bCs/>
        </w:rPr>
        <w:t xml:space="preserve">Definition: </w:t>
      </w:r>
      <w:r w:rsidRPr="53614F40">
        <w:t>Foot issues are a wide range of conditions that can affect the foot's structure, function, and pain. Examples are provided below.</w:t>
      </w:r>
    </w:p>
    <w:p w14:paraId="49416BD8" w14:textId="4AEDF102" w:rsidR="7133AD16" w:rsidRDefault="53614F40" w:rsidP="53614F40">
      <w:pPr>
        <w:spacing w:before="80" w:after="80"/>
        <w:rPr>
          <w:color w:val="000000" w:themeColor="text1"/>
        </w:rPr>
      </w:pPr>
      <w:r w:rsidRPr="53614F40">
        <w:rPr>
          <w:b/>
          <w:bCs/>
        </w:rPr>
        <w:t xml:space="preserve">Steps for Assessment: </w:t>
      </w:r>
      <w:r w:rsidRPr="53614F40">
        <w:t xml:space="preserve">The nurse assessor should ask the member or caregiver whether the member is currently experiencing any foot problems. The nurse assessor should prompt the member or caregiver with several answer choice possibilities, such as pain, neuropathy, corns, calluses, fungus, bunions, plantar fasciitis, overlapping toes, etc. Depending on how the member is dressed, the nurse assessor may visualize foot problems the member is experiencing. If this is the case, the nurse assessor should ask about the foot problem visualized. For example, if the nurse assessor visualizes a wound or dressing on the member’s foot the nurse assessor should ask the member or caregiver what happened to their foot. </w:t>
      </w:r>
    </w:p>
    <w:p w14:paraId="1836C60C" w14:textId="73E065F3" w:rsidR="00563BC8" w:rsidRDefault="00563BC8" w:rsidP="00563BC8">
      <w:pPr>
        <w:spacing w:before="80" w:after="80"/>
      </w:pPr>
      <w:r>
        <w:rPr>
          <w:b/>
          <w:bCs/>
        </w:rPr>
        <w:t>Response</w:t>
      </w:r>
      <w:r w:rsidRPr="10F81A08">
        <w:rPr>
          <w:b/>
          <w:bCs/>
        </w:rPr>
        <w:t xml:space="preserve">: </w:t>
      </w:r>
      <w:r w:rsidR="00877571">
        <w:t>Select Yes or No for each of the</w:t>
      </w:r>
      <w:r w:rsidR="00877571" w:rsidRPr="00D276F9">
        <w:t xml:space="preserve"> following options.</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7133AD16" w14:paraId="41DFD522" w14:textId="77777777" w:rsidTr="70EAD96A">
        <w:trPr>
          <w:trHeight w:val="270"/>
        </w:trPr>
        <w:tc>
          <w:tcPr>
            <w:tcW w:w="2835" w:type="dxa"/>
            <w:tcBorders>
              <w:top w:val="single" w:sz="6" w:space="0" w:color="auto"/>
              <w:left w:val="single" w:sz="6" w:space="0" w:color="auto"/>
            </w:tcBorders>
            <w:tcMar>
              <w:left w:w="90" w:type="dxa"/>
              <w:right w:w="90" w:type="dxa"/>
            </w:tcMar>
          </w:tcPr>
          <w:p w14:paraId="366ADFBC" w14:textId="7CB38026" w:rsidR="7133AD16" w:rsidRDefault="00163EA1" w:rsidP="53614F40">
            <w:pPr>
              <w:spacing w:before="80" w:after="80" w:line="259" w:lineRule="auto"/>
            </w:pPr>
            <w:r>
              <w:rPr>
                <w:b/>
                <w:bCs/>
              </w:rPr>
              <w:t>Response</w:t>
            </w:r>
          </w:p>
        </w:tc>
        <w:tc>
          <w:tcPr>
            <w:tcW w:w="6510" w:type="dxa"/>
            <w:tcBorders>
              <w:top w:val="single" w:sz="6" w:space="0" w:color="auto"/>
              <w:right w:val="single" w:sz="6" w:space="0" w:color="auto"/>
            </w:tcBorders>
            <w:tcMar>
              <w:left w:w="90" w:type="dxa"/>
              <w:right w:w="90" w:type="dxa"/>
            </w:tcMar>
          </w:tcPr>
          <w:p w14:paraId="7390684F" w14:textId="6C0176BC" w:rsidR="7133AD16" w:rsidRDefault="53614F40" w:rsidP="53614F40">
            <w:pPr>
              <w:spacing w:before="80" w:after="80" w:line="259" w:lineRule="auto"/>
              <w:rPr>
                <w:b/>
                <w:bCs/>
              </w:rPr>
            </w:pPr>
            <w:r w:rsidRPr="53614F40">
              <w:rPr>
                <w:b/>
                <w:bCs/>
              </w:rPr>
              <w:t>Definition</w:t>
            </w:r>
          </w:p>
        </w:tc>
      </w:tr>
      <w:tr w:rsidR="7133AD16" w14:paraId="3F9BE9C2" w14:textId="77777777" w:rsidTr="70EAD96A">
        <w:trPr>
          <w:trHeight w:val="270"/>
        </w:trPr>
        <w:tc>
          <w:tcPr>
            <w:tcW w:w="2835" w:type="dxa"/>
            <w:tcBorders>
              <w:left w:val="single" w:sz="6" w:space="0" w:color="auto"/>
              <w:bottom w:val="single" w:sz="6" w:space="0" w:color="auto"/>
            </w:tcBorders>
            <w:tcMar>
              <w:left w:w="90" w:type="dxa"/>
              <w:right w:w="90" w:type="dxa"/>
            </w:tcMar>
          </w:tcPr>
          <w:p w14:paraId="0298F9A2" w14:textId="107E619C" w:rsidR="7133AD16" w:rsidRDefault="53614F40" w:rsidP="53614F40">
            <w:pPr>
              <w:spacing w:before="80" w:after="80" w:line="259" w:lineRule="auto"/>
            </w:pPr>
            <w:r w:rsidRPr="53614F40">
              <w:t xml:space="preserve">Pain </w:t>
            </w:r>
          </w:p>
        </w:tc>
        <w:tc>
          <w:tcPr>
            <w:tcW w:w="6510" w:type="dxa"/>
            <w:tcBorders>
              <w:bottom w:val="single" w:sz="6" w:space="0" w:color="auto"/>
              <w:right w:val="single" w:sz="6" w:space="0" w:color="auto"/>
            </w:tcBorders>
            <w:tcMar>
              <w:left w:w="90" w:type="dxa"/>
              <w:right w:w="90" w:type="dxa"/>
            </w:tcMar>
          </w:tcPr>
          <w:p w14:paraId="13BA6E36" w14:textId="3D11E7B5" w:rsidR="001E4052" w:rsidRDefault="490677C5" w:rsidP="25EBF8B3">
            <w:pPr>
              <w:spacing w:before="80" w:after="80" w:line="259" w:lineRule="auto"/>
            </w:pPr>
            <w:r>
              <w:t xml:space="preserve">An unpleasant sensory </w:t>
            </w:r>
            <w:r w:rsidR="1FCA26EF">
              <w:t>and</w:t>
            </w:r>
            <w:r>
              <w:t xml:space="preserve"> emotional experience associated with </w:t>
            </w:r>
            <w:r w:rsidR="67907CF3">
              <w:t>foot issues or concerns</w:t>
            </w:r>
          </w:p>
        </w:tc>
      </w:tr>
      <w:tr w:rsidR="7133AD16" w14:paraId="40DA7F10" w14:textId="77777777" w:rsidTr="70EAD96A">
        <w:trPr>
          <w:trHeight w:val="270"/>
        </w:trPr>
        <w:tc>
          <w:tcPr>
            <w:tcW w:w="2835" w:type="dxa"/>
            <w:tcBorders>
              <w:left w:val="single" w:sz="6" w:space="0" w:color="auto"/>
              <w:bottom w:val="single" w:sz="6" w:space="0" w:color="auto"/>
            </w:tcBorders>
            <w:tcMar>
              <w:left w:w="90" w:type="dxa"/>
              <w:right w:w="90" w:type="dxa"/>
            </w:tcMar>
          </w:tcPr>
          <w:p w14:paraId="1F03C9B8" w14:textId="5AA9FDA2" w:rsidR="7133AD16" w:rsidRDefault="53614F40" w:rsidP="53614F40">
            <w:pPr>
              <w:spacing w:before="80" w:after="80" w:line="259" w:lineRule="auto"/>
            </w:pPr>
            <w:r w:rsidRPr="53614F40">
              <w:t xml:space="preserve">Neuropathy </w:t>
            </w:r>
          </w:p>
        </w:tc>
        <w:tc>
          <w:tcPr>
            <w:tcW w:w="6510" w:type="dxa"/>
            <w:tcBorders>
              <w:bottom w:val="single" w:sz="6" w:space="0" w:color="auto"/>
              <w:right w:val="single" w:sz="6" w:space="0" w:color="auto"/>
            </w:tcBorders>
            <w:tcMar>
              <w:left w:w="90" w:type="dxa"/>
              <w:right w:w="90" w:type="dxa"/>
            </w:tcMar>
          </w:tcPr>
          <w:p w14:paraId="0C3CDCA6" w14:textId="6D03257A" w:rsidR="008D2BA2" w:rsidRDefault="3CB7E9C4" w:rsidP="53614F40">
            <w:pPr>
              <w:spacing w:before="80" w:after="80" w:line="259" w:lineRule="auto"/>
            </w:pPr>
            <w:r>
              <w:t>Pain caused by nerve dysfunction</w:t>
            </w:r>
            <w:r w:rsidR="388A8D12">
              <w:t xml:space="preserve"> or damage</w:t>
            </w:r>
            <w:r>
              <w:t xml:space="preserve"> that can cause pain, numbness, or weaknes</w:t>
            </w:r>
            <w:r w:rsidR="591FF752">
              <w:t>s</w:t>
            </w:r>
            <w:r>
              <w:t xml:space="preserve"> </w:t>
            </w:r>
          </w:p>
        </w:tc>
      </w:tr>
      <w:tr w:rsidR="7133AD16" w14:paraId="072E0FF1" w14:textId="77777777" w:rsidTr="70EAD96A">
        <w:trPr>
          <w:trHeight w:val="270"/>
        </w:trPr>
        <w:tc>
          <w:tcPr>
            <w:tcW w:w="2835" w:type="dxa"/>
            <w:tcBorders>
              <w:left w:val="single" w:sz="6" w:space="0" w:color="auto"/>
              <w:bottom w:val="single" w:sz="6" w:space="0" w:color="auto"/>
            </w:tcBorders>
            <w:tcMar>
              <w:left w:w="90" w:type="dxa"/>
              <w:right w:w="90" w:type="dxa"/>
            </w:tcMar>
          </w:tcPr>
          <w:p w14:paraId="0A8D3E16" w14:textId="282F05EA" w:rsidR="7133AD16" w:rsidRDefault="53614F40" w:rsidP="53614F40">
            <w:pPr>
              <w:spacing w:before="80" w:after="80" w:line="259" w:lineRule="auto"/>
            </w:pPr>
            <w:r w:rsidRPr="53614F40">
              <w:t xml:space="preserve">Corns </w:t>
            </w:r>
          </w:p>
        </w:tc>
        <w:tc>
          <w:tcPr>
            <w:tcW w:w="6510" w:type="dxa"/>
            <w:tcBorders>
              <w:bottom w:val="single" w:sz="6" w:space="0" w:color="auto"/>
              <w:right w:val="single" w:sz="6" w:space="0" w:color="auto"/>
            </w:tcBorders>
            <w:tcMar>
              <w:left w:w="90" w:type="dxa"/>
              <w:right w:w="90" w:type="dxa"/>
            </w:tcMar>
          </w:tcPr>
          <w:p w14:paraId="6939474C" w14:textId="52E53F8A" w:rsidR="7133AD16" w:rsidRDefault="53614F40" w:rsidP="53614F40">
            <w:pPr>
              <w:spacing w:before="80" w:after="80" w:line="259" w:lineRule="auto"/>
            </w:pPr>
            <w:r>
              <w:t xml:space="preserve">A small, tender area of thickened skin that </w:t>
            </w:r>
            <w:r w:rsidR="120C0224">
              <w:t>often</w:t>
            </w:r>
            <w:r>
              <w:t xml:space="preserve"> results from repeated pressure or friction</w:t>
            </w:r>
            <w:r w:rsidR="0D255554">
              <w:t xml:space="preserve"> typically</w:t>
            </w:r>
            <w:r w:rsidR="66964DC1">
              <w:t xml:space="preserve"> </w:t>
            </w:r>
            <w:r w:rsidR="7463834D">
              <w:t>seen on</w:t>
            </w:r>
            <w:r w:rsidR="0D255554">
              <w:t xml:space="preserve"> the</w:t>
            </w:r>
            <w:r w:rsidR="7463834D">
              <w:t xml:space="preserve"> </w:t>
            </w:r>
            <w:r w:rsidR="66964DC1">
              <w:t>tops or sides of toes</w:t>
            </w:r>
          </w:p>
        </w:tc>
      </w:tr>
      <w:tr w:rsidR="7133AD16" w14:paraId="0A6A759C" w14:textId="77777777" w:rsidTr="70EAD96A">
        <w:trPr>
          <w:trHeight w:val="270"/>
        </w:trPr>
        <w:tc>
          <w:tcPr>
            <w:tcW w:w="2835" w:type="dxa"/>
            <w:tcBorders>
              <w:left w:val="single" w:sz="6" w:space="0" w:color="auto"/>
              <w:bottom w:val="single" w:sz="6" w:space="0" w:color="auto"/>
            </w:tcBorders>
            <w:tcMar>
              <w:left w:w="90" w:type="dxa"/>
              <w:right w:w="90" w:type="dxa"/>
            </w:tcMar>
          </w:tcPr>
          <w:p w14:paraId="2DE4B56E" w14:textId="1C1D1781" w:rsidR="7133AD16" w:rsidRDefault="53614F40" w:rsidP="53614F40">
            <w:pPr>
              <w:spacing w:before="80" w:after="80" w:line="259" w:lineRule="auto"/>
            </w:pPr>
            <w:r w:rsidRPr="53614F40">
              <w:t xml:space="preserve">Calluses </w:t>
            </w:r>
          </w:p>
        </w:tc>
        <w:tc>
          <w:tcPr>
            <w:tcW w:w="6510" w:type="dxa"/>
            <w:tcBorders>
              <w:bottom w:val="single" w:sz="6" w:space="0" w:color="auto"/>
              <w:right w:val="single" w:sz="6" w:space="0" w:color="auto"/>
            </w:tcBorders>
            <w:tcMar>
              <w:left w:w="90" w:type="dxa"/>
              <w:right w:w="90" w:type="dxa"/>
            </w:tcMar>
          </w:tcPr>
          <w:p w14:paraId="258C29F7" w14:textId="24BE7319" w:rsidR="7133AD16" w:rsidRDefault="53614F40" w:rsidP="53614F40">
            <w:pPr>
              <w:spacing w:before="80" w:after="80" w:line="259" w:lineRule="auto"/>
            </w:pPr>
            <w:r>
              <w:t>A rough, thickened, hardened area of skin that forms due to continued friction, pressure, or other physical or chemical irritation</w:t>
            </w:r>
          </w:p>
        </w:tc>
      </w:tr>
      <w:tr w:rsidR="7133AD16" w14:paraId="516D00B8" w14:textId="77777777" w:rsidTr="70EAD96A">
        <w:trPr>
          <w:trHeight w:val="270"/>
        </w:trPr>
        <w:tc>
          <w:tcPr>
            <w:tcW w:w="2835" w:type="dxa"/>
            <w:tcBorders>
              <w:left w:val="single" w:sz="6" w:space="0" w:color="auto"/>
              <w:bottom w:val="single" w:sz="6" w:space="0" w:color="auto"/>
            </w:tcBorders>
            <w:tcMar>
              <w:left w:w="90" w:type="dxa"/>
              <w:right w:w="90" w:type="dxa"/>
            </w:tcMar>
          </w:tcPr>
          <w:p w14:paraId="19BFDC75" w14:textId="71CAF981" w:rsidR="7133AD16" w:rsidRDefault="53614F40" w:rsidP="53614F40">
            <w:pPr>
              <w:spacing w:before="80" w:after="80" w:line="259" w:lineRule="auto"/>
            </w:pPr>
            <w:r w:rsidRPr="53614F40">
              <w:t xml:space="preserve">Structural problems </w:t>
            </w:r>
          </w:p>
        </w:tc>
        <w:tc>
          <w:tcPr>
            <w:tcW w:w="6510" w:type="dxa"/>
            <w:tcBorders>
              <w:bottom w:val="single" w:sz="6" w:space="0" w:color="auto"/>
              <w:right w:val="single" w:sz="6" w:space="0" w:color="auto"/>
            </w:tcBorders>
            <w:tcMar>
              <w:left w:w="90" w:type="dxa"/>
              <w:right w:w="90" w:type="dxa"/>
            </w:tcMar>
          </w:tcPr>
          <w:p w14:paraId="068D5CE7" w14:textId="76109C4E" w:rsidR="7133AD16" w:rsidRDefault="75F3E12A" w:rsidP="53614F40">
            <w:pPr>
              <w:spacing w:before="80" w:after="80" w:line="259" w:lineRule="auto"/>
            </w:pPr>
            <w:r>
              <w:t xml:space="preserve">A condition that affects the foot’s shape or structure that can cause pain or </w:t>
            </w:r>
            <w:r w:rsidR="4D241824">
              <w:t>difficulty.  Examples include</w:t>
            </w:r>
            <w:r w:rsidR="34610C47">
              <w:t xml:space="preserve"> but</w:t>
            </w:r>
            <w:r w:rsidR="3E99DE0A">
              <w:t xml:space="preserve"> are</w:t>
            </w:r>
            <w:r w:rsidR="34610C47">
              <w:t xml:space="preserve"> not </w:t>
            </w:r>
            <w:r w:rsidR="3E99DE0A">
              <w:t xml:space="preserve">limited </w:t>
            </w:r>
            <w:r w:rsidR="368FF836">
              <w:t>to</w:t>
            </w:r>
            <w:r w:rsidR="4D241824">
              <w:t xml:space="preserve"> high arches,</w:t>
            </w:r>
            <w:r w:rsidR="5D795224">
              <w:t xml:space="preserve"> heel sp</w:t>
            </w:r>
            <w:r w:rsidR="734C68DC">
              <w:t>urs,</w:t>
            </w:r>
            <w:r w:rsidR="4D241824">
              <w:t xml:space="preserve"> </w:t>
            </w:r>
            <w:r w:rsidR="178F44B9">
              <w:t>flat feet</w:t>
            </w:r>
            <w:r w:rsidR="68014FAA">
              <w:t xml:space="preserve">, </w:t>
            </w:r>
            <w:r w:rsidR="10CCDBF0">
              <w:t>pronated foot, or clubfoot</w:t>
            </w:r>
          </w:p>
        </w:tc>
      </w:tr>
      <w:tr w:rsidR="7133AD16" w14:paraId="605C4F76" w14:textId="77777777" w:rsidTr="70EAD96A">
        <w:trPr>
          <w:trHeight w:val="270"/>
        </w:trPr>
        <w:tc>
          <w:tcPr>
            <w:tcW w:w="2835" w:type="dxa"/>
            <w:tcBorders>
              <w:left w:val="single" w:sz="6" w:space="0" w:color="auto"/>
              <w:bottom w:val="single" w:sz="6" w:space="0" w:color="auto"/>
            </w:tcBorders>
            <w:tcMar>
              <w:left w:w="90" w:type="dxa"/>
              <w:right w:w="90" w:type="dxa"/>
            </w:tcMar>
          </w:tcPr>
          <w:p w14:paraId="113943CA" w14:textId="1925A235" w:rsidR="7133AD16" w:rsidRDefault="53614F40" w:rsidP="53614F40">
            <w:pPr>
              <w:spacing w:before="80" w:after="80" w:line="259" w:lineRule="auto"/>
            </w:pPr>
            <w:r w:rsidRPr="53614F40">
              <w:t xml:space="preserve">Foot or nail fungus </w:t>
            </w:r>
          </w:p>
        </w:tc>
        <w:tc>
          <w:tcPr>
            <w:tcW w:w="6510" w:type="dxa"/>
            <w:tcBorders>
              <w:bottom w:val="single" w:sz="6" w:space="0" w:color="auto"/>
              <w:right w:val="single" w:sz="6" w:space="0" w:color="auto"/>
            </w:tcBorders>
            <w:tcMar>
              <w:left w:w="90" w:type="dxa"/>
              <w:right w:w="90" w:type="dxa"/>
            </w:tcMar>
          </w:tcPr>
          <w:p w14:paraId="384E44ED" w14:textId="00FBADEC" w:rsidR="003C2813" w:rsidRDefault="0D3E018F" w:rsidP="25EBF8B3">
            <w:pPr>
              <w:spacing w:before="80" w:after="80" w:line="259" w:lineRule="auto"/>
            </w:pPr>
            <w:r>
              <w:t xml:space="preserve">Foot fungus </w:t>
            </w:r>
            <w:r w:rsidR="2DB7F754">
              <w:t>(</w:t>
            </w:r>
            <w:r w:rsidR="5EC528E2">
              <w:t xml:space="preserve">tinea pedis, athlete’s foot) </w:t>
            </w:r>
            <w:r>
              <w:t>is a common fungal infection on the skin of the fee</w:t>
            </w:r>
            <w:r w:rsidR="682AA0F2">
              <w:t>t</w:t>
            </w:r>
            <w:r>
              <w:t xml:space="preserve"> </w:t>
            </w:r>
          </w:p>
          <w:p w14:paraId="344E8954" w14:textId="29D4B592" w:rsidR="00FB4598" w:rsidRDefault="555B27E7" w:rsidP="25EBF8B3">
            <w:pPr>
              <w:spacing w:before="80" w:after="80" w:line="259" w:lineRule="auto"/>
            </w:pPr>
            <w:r>
              <w:t>Nail fungus</w:t>
            </w:r>
            <w:r w:rsidR="10290696">
              <w:t xml:space="preserve"> </w:t>
            </w:r>
            <w:r w:rsidR="5EC528E2">
              <w:t xml:space="preserve">(onychomycosis) </w:t>
            </w:r>
            <w:r w:rsidR="10290696">
              <w:t xml:space="preserve">is a fungal infection of the </w:t>
            </w:r>
            <w:r w:rsidR="3C82DD13">
              <w:t>finger or toenails</w:t>
            </w:r>
          </w:p>
        </w:tc>
      </w:tr>
      <w:tr w:rsidR="7133AD16" w14:paraId="72E72687" w14:textId="77777777" w:rsidTr="70EAD96A">
        <w:trPr>
          <w:trHeight w:val="270"/>
        </w:trPr>
        <w:tc>
          <w:tcPr>
            <w:tcW w:w="2835" w:type="dxa"/>
            <w:tcBorders>
              <w:left w:val="single" w:sz="6" w:space="0" w:color="auto"/>
              <w:bottom w:val="single" w:sz="6" w:space="0" w:color="auto"/>
            </w:tcBorders>
            <w:tcMar>
              <w:left w:w="90" w:type="dxa"/>
              <w:right w:w="90" w:type="dxa"/>
            </w:tcMar>
          </w:tcPr>
          <w:p w14:paraId="5402BD9B" w14:textId="3081545A" w:rsidR="7133AD16" w:rsidRDefault="53614F40" w:rsidP="53614F40">
            <w:pPr>
              <w:spacing w:before="80" w:after="80" w:line="259" w:lineRule="auto"/>
            </w:pPr>
            <w:r w:rsidRPr="53614F40">
              <w:t xml:space="preserve">Bunions </w:t>
            </w:r>
          </w:p>
        </w:tc>
        <w:tc>
          <w:tcPr>
            <w:tcW w:w="6510" w:type="dxa"/>
            <w:tcBorders>
              <w:bottom w:val="single" w:sz="6" w:space="0" w:color="auto"/>
              <w:right w:val="single" w:sz="6" w:space="0" w:color="auto"/>
            </w:tcBorders>
            <w:tcMar>
              <w:left w:w="90" w:type="dxa"/>
              <w:right w:w="90" w:type="dxa"/>
            </w:tcMar>
          </w:tcPr>
          <w:p w14:paraId="13E41250" w14:textId="4096549D" w:rsidR="7133AD16" w:rsidRDefault="2615C143" w:rsidP="25EBF8B3">
            <w:pPr>
              <w:spacing w:before="80" w:after="80" w:line="259" w:lineRule="auto"/>
            </w:pPr>
            <w:r>
              <w:t xml:space="preserve">A bunion (hallux valgus) </w:t>
            </w:r>
            <w:r w:rsidR="41969A68">
              <w:t>is a</w:t>
            </w:r>
            <w:r w:rsidR="25EBF8B3">
              <w:t xml:space="preserve"> painful lump adjacent to the big toe</w:t>
            </w:r>
          </w:p>
        </w:tc>
      </w:tr>
      <w:tr w:rsidR="7133AD16" w14:paraId="254E2E70" w14:textId="77777777" w:rsidTr="70EAD96A">
        <w:trPr>
          <w:trHeight w:val="270"/>
        </w:trPr>
        <w:tc>
          <w:tcPr>
            <w:tcW w:w="2835" w:type="dxa"/>
            <w:tcBorders>
              <w:left w:val="single" w:sz="6" w:space="0" w:color="auto"/>
              <w:bottom w:val="single" w:sz="6" w:space="0" w:color="auto"/>
            </w:tcBorders>
            <w:tcMar>
              <w:left w:w="90" w:type="dxa"/>
              <w:right w:w="90" w:type="dxa"/>
            </w:tcMar>
          </w:tcPr>
          <w:p w14:paraId="01EBDA1C" w14:textId="00242835" w:rsidR="7133AD16" w:rsidRDefault="53614F40" w:rsidP="53614F40">
            <w:pPr>
              <w:spacing w:before="80" w:after="80" w:line="259" w:lineRule="auto"/>
            </w:pPr>
            <w:r w:rsidRPr="53614F40">
              <w:t xml:space="preserve">Plantar fasciitis </w:t>
            </w:r>
          </w:p>
        </w:tc>
        <w:tc>
          <w:tcPr>
            <w:tcW w:w="6510" w:type="dxa"/>
            <w:tcBorders>
              <w:bottom w:val="single" w:sz="6" w:space="0" w:color="auto"/>
              <w:right w:val="single" w:sz="6" w:space="0" w:color="auto"/>
            </w:tcBorders>
            <w:tcMar>
              <w:left w:w="90" w:type="dxa"/>
              <w:right w:w="90" w:type="dxa"/>
            </w:tcMar>
          </w:tcPr>
          <w:p w14:paraId="2860B3A0" w14:textId="026F53D1" w:rsidR="7133AD16" w:rsidRDefault="53614F40" w:rsidP="53614F40">
            <w:pPr>
              <w:spacing w:before="80" w:after="80" w:line="259" w:lineRule="auto"/>
            </w:pPr>
            <w:r>
              <w:t>Inflammation of the plantar fascia, the tissue that connects the heel bone to the toes and forms the arch of the foot</w:t>
            </w:r>
          </w:p>
        </w:tc>
      </w:tr>
      <w:tr w:rsidR="7133AD16" w14:paraId="101EF490" w14:textId="77777777" w:rsidTr="70EAD96A">
        <w:trPr>
          <w:trHeight w:val="270"/>
        </w:trPr>
        <w:tc>
          <w:tcPr>
            <w:tcW w:w="2835" w:type="dxa"/>
            <w:tcBorders>
              <w:left w:val="single" w:sz="6" w:space="0" w:color="auto"/>
              <w:bottom w:val="single" w:sz="6" w:space="0" w:color="auto"/>
            </w:tcBorders>
            <w:tcMar>
              <w:left w:w="90" w:type="dxa"/>
              <w:right w:w="90" w:type="dxa"/>
            </w:tcMar>
          </w:tcPr>
          <w:p w14:paraId="5CEADD61" w14:textId="320DB6C7" w:rsidR="7133AD16" w:rsidRDefault="53614F40" w:rsidP="53614F40">
            <w:pPr>
              <w:spacing w:before="80" w:after="80" w:line="259" w:lineRule="auto"/>
            </w:pPr>
            <w:r w:rsidRPr="53614F40">
              <w:lastRenderedPageBreak/>
              <w:t xml:space="preserve">Overlapping toes </w:t>
            </w:r>
          </w:p>
        </w:tc>
        <w:tc>
          <w:tcPr>
            <w:tcW w:w="6510" w:type="dxa"/>
            <w:tcBorders>
              <w:bottom w:val="single" w:sz="6" w:space="0" w:color="auto"/>
              <w:right w:val="single" w:sz="6" w:space="0" w:color="auto"/>
            </w:tcBorders>
            <w:tcMar>
              <w:left w:w="90" w:type="dxa"/>
              <w:right w:w="90" w:type="dxa"/>
            </w:tcMar>
          </w:tcPr>
          <w:p w14:paraId="015086CA" w14:textId="10E88C55" w:rsidR="7133AD16" w:rsidRDefault="25EBF8B3" w:rsidP="25EBF8B3">
            <w:pPr>
              <w:spacing w:before="80" w:after="80" w:line="259" w:lineRule="auto"/>
            </w:pPr>
            <w:r>
              <w:t>When one toe rests on top of the toe next to it</w:t>
            </w:r>
          </w:p>
        </w:tc>
      </w:tr>
      <w:tr w:rsidR="7133AD16" w14:paraId="750B5480" w14:textId="77777777" w:rsidTr="70EAD96A">
        <w:trPr>
          <w:trHeight w:val="270"/>
        </w:trPr>
        <w:tc>
          <w:tcPr>
            <w:tcW w:w="2835" w:type="dxa"/>
            <w:tcBorders>
              <w:left w:val="single" w:sz="6" w:space="0" w:color="auto"/>
              <w:bottom w:val="single" w:sz="6" w:space="0" w:color="auto"/>
            </w:tcBorders>
            <w:tcMar>
              <w:left w:w="90" w:type="dxa"/>
              <w:right w:w="90" w:type="dxa"/>
            </w:tcMar>
          </w:tcPr>
          <w:p w14:paraId="36F7794D" w14:textId="495C50D1" w:rsidR="7133AD16" w:rsidRDefault="53614F40" w:rsidP="53614F40">
            <w:pPr>
              <w:spacing w:before="80" w:after="80" w:line="259" w:lineRule="auto"/>
            </w:pPr>
            <w:r w:rsidRPr="53614F40">
              <w:t>Other</w:t>
            </w:r>
            <w:r w:rsidR="00DC3316">
              <w:t xml:space="preserve"> foot issues or concerns</w:t>
            </w:r>
            <w:r w:rsidR="00BC7A90">
              <w:t xml:space="preserve">; </w:t>
            </w:r>
            <w:r w:rsidR="00F84E44">
              <w:t xml:space="preserve">please </w:t>
            </w:r>
            <w:r w:rsidR="00BC7A90">
              <w:t>specify</w:t>
            </w:r>
          </w:p>
        </w:tc>
        <w:tc>
          <w:tcPr>
            <w:tcW w:w="6510" w:type="dxa"/>
            <w:tcBorders>
              <w:bottom w:val="single" w:sz="6" w:space="0" w:color="auto"/>
              <w:right w:val="single" w:sz="6" w:space="0" w:color="auto"/>
            </w:tcBorders>
            <w:tcMar>
              <w:left w:w="90" w:type="dxa"/>
              <w:right w:w="90" w:type="dxa"/>
            </w:tcMar>
          </w:tcPr>
          <w:p w14:paraId="47C2F08A" w14:textId="2BC94FDC" w:rsidR="7133AD16" w:rsidRDefault="25EBF8B3" w:rsidP="25EBF8B3">
            <w:pPr>
              <w:spacing w:before="80" w:after="80" w:line="259" w:lineRule="auto"/>
            </w:pPr>
            <w:r>
              <w:t>Another foot issue or concern not listed above</w:t>
            </w:r>
          </w:p>
        </w:tc>
      </w:tr>
    </w:tbl>
    <w:p w14:paraId="11A3D952" w14:textId="1FB3077B" w:rsidR="7133AD16" w:rsidRDefault="7133AD16" w:rsidP="25EBF8B3">
      <w:pPr>
        <w:spacing w:before="80" w:after="80"/>
        <w:rPr>
          <w:color w:val="000000" w:themeColor="text1"/>
        </w:rPr>
      </w:pPr>
    </w:p>
    <w:p w14:paraId="2F4839DD" w14:textId="7C139E68" w:rsidR="7133AD16" w:rsidRDefault="4A30EDE4" w:rsidP="4A30EDE4">
      <w:pPr>
        <w:pStyle w:val="Heading3"/>
        <w:keepNext w:val="0"/>
        <w:keepLines w:val="0"/>
        <w:spacing w:before="80" w:after="80"/>
        <w:rPr>
          <w:color w:val="000000" w:themeColor="text1"/>
        </w:rPr>
      </w:pPr>
      <w:r w:rsidRPr="4A30EDE4">
        <w:t xml:space="preserve">9.1 - Do foot issues or concerns affect standing or ambulation? </w:t>
      </w:r>
    </w:p>
    <w:p w14:paraId="1050C3C7" w14:textId="45BAC44D" w:rsidR="7133AD16" w:rsidRDefault="53614F40" w:rsidP="53614F40">
      <w:pPr>
        <w:spacing w:before="80" w:after="80"/>
        <w:rPr>
          <w:color w:val="000000" w:themeColor="text1"/>
        </w:rPr>
      </w:pPr>
      <w:r w:rsidRPr="70EAD96A">
        <w:rPr>
          <w:b/>
          <w:bCs/>
        </w:rPr>
        <w:t>Item Intent:</w:t>
      </w:r>
      <w:r>
        <w:t xml:space="preserve"> This is a skip logic </w:t>
      </w:r>
      <w:r w:rsidR="22596BC2">
        <w:t xml:space="preserve">question </w:t>
      </w:r>
      <w:r>
        <w:t>only asked if the member affirms any answer other than “</w:t>
      </w:r>
      <w:r w:rsidR="3B16EC4A">
        <w:t>N</w:t>
      </w:r>
      <w:r>
        <w:t xml:space="preserve">one” in </w:t>
      </w:r>
      <w:r w:rsidR="7C0E02D8">
        <w:t>Q</w:t>
      </w:r>
      <w:r>
        <w:t xml:space="preserve">uestion 9, indicating they have a foot issue or concern. The intent of the item is to clarify to what extent the foot problem affects the member’s standing or ambulation. </w:t>
      </w:r>
    </w:p>
    <w:p w14:paraId="50C3B8DB" w14:textId="58A14FE1" w:rsidR="7133AD16" w:rsidRDefault="53614F40" w:rsidP="53614F40">
      <w:pPr>
        <w:spacing w:before="80" w:after="80"/>
        <w:rPr>
          <w:color w:val="000000" w:themeColor="text1"/>
        </w:rPr>
      </w:pPr>
      <w:r w:rsidRPr="53614F40">
        <w:rPr>
          <w:b/>
          <w:bCs/>
        </w:rPr>
        <w:t xml:space="preserve">Definition: </w:t>
      </w:r>
      <w:r w:rsidRPr="53614F40">
        <w:t>Foot issues are a wide range of conditions that can affect the foot's structure, function, and pain.</w:t>
      </w:r>
    </w:p>
    <w:p w14:paraId="017FDB51" w14:textId="27DBBF8B" w:rsidR="7133AD16" w:rsidRDefault="53614F40" w:rsidP="53614F40">
      <w:pPr>
        <w:spacing w:before="80" w:after="80"/>
        <w:rPr>
          <w:color w:val="000000" w:themeColor="text1"/>
        </w:rPr>
      </w:pPr>
      <w:r w:rsidRPr="53614F40">
        <w:t>Ambulation - the ability to walk or move from one place to another, either independently or with the help of an assistive device.</w:t>
      </w:r>
    </w:p>
    <w:p w14:paraId="46D33737" w14:textId="319DC856" w:rsidR="7133AD16" w:rsidRDefault="53614F40" w:rsidP="53614F40">
      <w:pPr>
        <w:spacing w:before="80" w:after="80"/>
        <w:rPr>
          <w:color w:val="000000" w:themeColor="text1"/>
        </w:rPr>
      </w:pPr>
      <w:r w:rsidRPr="53614F40">
        <w:t>Standing (orthostasis) - a position in which the body is held in an upright position and supported only by the feet.</w:t>
      </w:r>
    </w:p>
    <w:p w14:paraId="3580AE65" w14:textId="2914F0DE" w:rsidR="7133AD16" w:rsidRDefault="53614F40" w:rsidP="25EBF8B3">
      <w:pPr>
        <w:spacing w:before="80" w:after="80"/>
      </w:pPr>
      <w:r w:rsidRPr="70EAD96A">
        <w:rPr>
          <w:b/>
          <w:bCs/>
        </w:rPr>
        <w:t>Steps for Assessment:</w:t>
      </w:r>
      <w:r>
        <w:t xml:space="preserve"> The nurse assessor </w:t>
      </w:r>
      <w:r w:rsidR="431BFE36">
        <w:t>can ask the memb</w:t>
      </w:r>
      <w:r w:rsidR="29161841">
        <w:t>e</w:t>
      </w:r>
      <w:r w:rsidR="431BFE36">
        <w:t xml:space="preserve">r or caregiver </w:t>
      </w:r>
      <w:r w:rsidR="0E3D4DCC">
        <w:t>directly if foot issues or concerns affect standing or ambulation</w:t>
      </w:r>
      <w:r w:rsidR="4FCF7AD6">
        <w:t>,</w:t>
      </w:r>
      <w:r w:rsidR="0E3D4DCC">
        <w:t xml:space="preserve"> or the nurse </w:t>
      </w:r>
      <w:r>
        <w:t>may be able to answer this question by direct observation</w:t>
      </w:r>
      <w:r w:rsidR="00F44168">
        <w:t>.</w:t>
      </w:r>
      <w:r>
        <w:t xml:space="preserve"> </w:t>
      </w:r>
    </w:p>
    <w:p w14:paraId="4EB2ADE0" w14:textId="77777777" w:rsidR="00C44C37" w:rsidRDefault="00C44C37" w:rsidP="00C44C3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65"/>
        <w:gridCol w:w="6495"/>
      </w:tblGrid>
      <w:tr w:rsidR="7133AD16" w14:paraId="3DB00F3C" w14:textId="77777777" w:rsidTr="70EAD96A">
        <w:trPr>
          <w:trHeight w:val="270"/>
        </w:trPr>
        <w:tc>
          <w:tcPr>
            <w:tcW w:w="2865" w:type="dxa"/>
            <w:tcBorders>
              <w:top w:val="single" w:sz="6" w:space="0" w:color="auto"/>
              <w:left w:val="single" w:sz="6" w:space="0" w:color="auto"/>
            </w:tcBorders>
            <w:tcMar>
              <w:left w:w="90" w:type="dxa"/>
              <w:right w:w="90" w:type="dxa"/>
            </w:tcMar>
          </w:tcPr>
          <w:p w14:paraId="18FE3D89" w14:textId="7C50991E" w:rsidR="7133AD16" w:rsidRDefault="00CE23AB"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71F10D10" w14:textId="6E4B9A8E" w:rsidR="7133AD16" w:rsidRDefault="53614F40" w:rsidP="53614F40">
            <w:pPr>
              <w:spacing w:before="80" w:after="80" w:line="259" w:lineRule="auto"/>
              <w:rPr>
                <w:color w:val="000000" w:themeColor="text1"/>
              </w:rPr>
            </w:pPr>
            <w:r w:rsidRPr="53614F40">
              <w:rPr>
                <w:b/>
                <w:bCs/>
              </w:rPr>
              <w:t>Definition</w:t>
            </w:r>
          </w:p>
        </w:tc>
      </w:tr>
      <w:tr w:rsidR="7133AD16" w14:paraId="4288B91A" w14:textId="77777777" w:rsidTr="70EAD96A">
        <w:trPr>
          <w:trHeight w:val="270"/>
        </w:trPr>
        <w:tc>
          <w:tcPr>
            <w:tcW w:w="2865" w:type="dxa"/>
            <w:tcBorders>
              <w:left w:val="single" w:sz="6" w:space="0" w:color="auto"/>
            </w:tcBorders>
            <w:tcMar>
              <w:left w:w="90" w:type="dxa"/>
              <w:right w:w="90" w:type="dxa"/>
            </w:tcMar>
          </w:tcPr>
          <w:p w14:paraId="587805FF" w14:textId="37A1AB80" w:rsidR="7133AD16" w:rsidRDefault="53614F40" w:rsidP="53614F40">
            <w:pPr>
              <w:spacing w:before="80" w:after="80" w:line="259" w:lineRule="auto"/>
              <w:rPr>
                <w:color w:val="000000" w:themeColor="text1"/>
              </w:rPr>
            </w:pPr>
            <w:r w:rsidRPr="53614F40">
              <w:t>Yes</w:t>
            </w:r>
          </w:p>
        </w:tc>
        <w:tc>
          <w:tcPr>
            <w:tcW w:w="6495" w:type="dxa"/>
            <w:tcBorders>
              <w:right w:val="single" w:sz="6" w:space="0" w:color="auto"/>
            </w:tcBorders>
            <w:tcMar>
              <w:left w:w="90" w:type="dxa"/>
              <w:right w:w="90" w:type="dxa"/>
            </w:tcMar>
          </w:tcPr>
          <w:p w14:paraId="68ECB642" w14:textId="2C0F966A" w:rsidR="7133AD16" w:rsidRDefault="53614F40" w:rsidP="53614F40">
            <w:pPr>
              <w:spacing w:before="80" w:after="80" w:line="259" w:lineRule="auto"/>
              <w:rPr>
                <w:color w:val="000000" w:themeColor="text1"/>
              </w:rPr>
            </w:pPr>
            <w:r>
              <w:t>The member’s foot issue or concern affects standing or ambulation</w:t>
            </w:r>
          </w:p>
        </w:tc>
      </w:tr>
      <w:tr w:rsidR="7133AD16" w14:paraId="53217158" w14:textId="77777777" w:rsidTr="70EAD96A">
        <w:trPr>
          <w:trHeight w:val="270"/>
        </w:trPr>
        <w:tc>
          <w:tcPr>
            <w:tcW w:w="2865" w:type="dxa"/>
            <w:tcBorders>
              <w:left w:val="single" w:sz="6" w:space="0" w:color="auto"/>
              <w:bottom w:val="single" w:sz="6" w:space="0" w:color="auto"/>
            </w:tcBorders>
            <w:tcMar>
              <w:left w:w="90" w:type="dxa"/>
              <w:right w:w="90" w:type="dxa"/>
            </w:tcMar>
          </w:tcPr>
          <w:p w14:paraId="6043DA15" w14:textId="7575EFE1" w:rsidR="7133AD16"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67379FDC" w14:textId="148CE0E8" w:rsidR="7133AD16" w:rsidRDefault="53614F40" w:rsidP="53614F40">
            <w:pPr>
              <w:spacing w:before="80" w:after="80" w:line="259" w:lineRule="auto"/>
              <w:rPr>
                <w:color w:val="000000" w:themeColor="text1"/>
              </w:rPr>
            </w:pPr>
            <w:r>
              <w:t>The member’s foot issue or concerns do not affect standing or ambulation</w:t>
            </w:r>
          </w:p>
        </w:tc>
      </w:tr>
    </w:tbl>
    <w:p w14:paraId="0E53E0E9" w14:textId="74FAB735" w:rsidR="7133AD16" w:rsidRDefault="7133AD16" w:rsidP="53614F40">
      <w:pPr>
        <w:spacing w:before="80" w:after="80"/>
        <w:rPr>
          <w:color w:val="000000" w:themeColor="text1"/>
        </w:rPr>
      </w:pPr>
    </w:p>
    <w:p w14:paraId="611E01E5" w14:textId="29AA3D48" w:rsidR="7AD97AD9" w:rsidRDefault="7AD97AD9"/>
    <w:p w14:paraId="68D374E2" w14:textId="4798478E" w:rsidR="7133AD16" w:rsidRDefault="4A30EDE4" w:rsidP="4A30EDE4">
      <w:pPr>
        <w:pStyle w:val="Heading3"/>
        <w:keepNext w:val="0"/>
        <w:keepLines w:val="0"/>
        <w:spacing w:before="80" w:after="80"/>
        <w:rPr>
          <w:color w:val="000000" w:themeColor="text1"/>
        </w:rPr>
      </w:pPr>
      <w:r>
        <w:t xml:space="preserve">10 - How does the member go up and/or </w:t>
      </w:r>
      <w:r w:rsidR="005D62E8">
        <w:t>down</w:t>
      </w:r>
      <w:r w:rsidR="1DC4FFF8">
        <w:t xml:space="preserve"> </w:t>
      </w:r>
      <w:r w:rsidR="005D62E8">
        <w:t>stairs</w:t>
      </w:r>
      <w:r>
        <w:t xml:space="preserve">? </w:t>
      </w:r>
    </w:p>
    <w:p w14:paraId="1B0BF72C" w14:textId="7E5BE27F" w:rsidR="7133AD16"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going up and/or </w:t>
      </w:r>
      <w:r w:rsidR="00B938F1" w:rsidRPr="53614F40">
        <w:t>down</w:t>
      </w:r>
      <w:r w:rsidR="00B938F1">
        <w:t xml:space="preserve"> stairs</w:t>
      </w:r>
      <w:r w:rsidRPr="53614F40">
        <w:t xml:space="preserve">. </w:t>
      </w:r>
    </w:p>
    <w:p w14:paraId="3245C772" w14:textId="072E4D47" w:rsidR="7133AD16" w:rsidRDefault="53614F40" w:rsidP="53614F40">
      <w:pPr>
        <w:spacing w:before="80" w:after="80"/>
        <w:rPr>
          <w:color w:val="000000" w:themeColor="text1"/>
        </w:rPr>
      </w:pPr>
      <w:r w:rsidRPr="53614F40">
        <w:rPr>
          <w:b/>
          <w:bCs/>
        </w:rPr>
        <w:t>Definition:</w:t>
      </w:r>
      <w:r w:rsidR="00DF1F6C">
        <w:rPr>
          <w:b/>
          <w:bCs/>
        </w:rPr>
        <w:t xml:space="preserve"> </w:t>
      </w:r>
      <w:r w:rsidRPr="53614F40">
        <w:t>Go up/</w:t>
      </w:r>
      <w:r w:rsidR="00B938F1" w:rsidRPr="53614F40">
        <w:t>down</w:t>
      </w:r>
      <w:r w:rsidR="00B938F1">
        <w:t xml:space="preserve"> stairs</w:t>
      </w:r>
      <w:r w:rsidRPr="53614F40">
        <w:t xml:space="preserve"> - the extent to which the member </w:t>
      </w:r>
      <w:r w:rsidR="00B938F1" w:rsidRPr="53614F40">
        <w:t xml:space="preserve">can </w:t>
      </w:r>
      <w:r w:rsidR="00B938F1">
        <w:t>get</w:t>
      </w:r>
      <w:r w:rsidR="00137ADF">
        <w:t xml:space="preserve"> </w:t>
      </w:r>
      <w:r w:rsidRPr="53614F40">
        <w:t>up or down a flight of stairs, independently or with an assistive device.</w:t>
      </w:r>
    </w:p>
    <w:p w14:paraId="57FAB606" w14:textId="0589AB1B" w:rsidR="7133AD16" w:rsidRDefault="53614F40" w:rsidP="53614F40">
      <w:pPr>
        <w:spacing w:before="80" w:after="80"/>
        <w:rPr>
          <w:color w:val="000000" w:themeColor="text1"/>
        </w:rPr>
      </w:pPr>
      <w:r w:rsidRPr="53614F40">
        <w:t>Assistance with going up/</w:t>
      </w:r>
      <w:r w:rsidR="00B938F1" w:rsidRPr="53614F40">
        <w:t>down</w:t>
      </w:r>
      <w:r w:rsidR="00B938F1">
        <w:t xml:space="preserve"> stairs</w:t>
      </w:r>
      <w:r w:rsidRPr="53614F40">
        <w:t xml:space="preserve"> may </w:t>
      </w:r>
      <w:r w:rsidR="005D62E8" w:rsidRPr="53614F40">
        <w:t>include</w:t>
      </w:r>
      <w:r w:rsidRPr="53614F40">
        <w:t xml:space="preserve"> reminding the member to use assistive devices; supervising and cueing the member as they go up/down stairs; gathering or setting up assistive devices for the member so they can go up/down stairs; physically assisting the member with going up/down stairs; etc.</w:t>
      </w:r>
    </w:p>
    <w:p w14:paraId="5BF5CA61" w14:textId="77777777" w:rsidR="00E511BE" w:rsidRDefault="25EBF8B3" w:rsidP="007E53F3">
      <w:pPr>
        <w:spacing w:before="80" w:after="80"/>
      </w:pPr>
      <w:r w:rsidRPr="25EBF8B3">
        <w:rPr>
          <w:b/>
          <w:bCs/>
        </w:rPr>
        <w:lastRenderedPageBreak/>
        <w:t xml:space="preserve">Steps for Assessment: </w:t>
      </w:r>
      <w:r w:rsidRPr="25EBF8B3">
        <w:t xml:space="preserve">The nurse assessor should ask the member or caregiver directly to describe how the member moves up and down stairs. </w:t>
      </w:r>
      <w:r w:rsidR="53614F40" w:rsidRPr="53614F40">
        <w:t>Prompts may be necessary to correctly select the level of assistance, such as:</w:t>
      </w:r>
      <w:r w:rsidR="007E53F3">
        <w:t xml:space="preserve"> </w:t>
      </w:r>
    </w:p>
    <w:p w14:paraId="68813784" w14:textId="77777777" w:rsidR="00E511BE" w:rsidRPr="00E511BE" w:rsidRDefault="53614F40" w:rsidP="00E511BE">
      <w:pPr>
        <w:pStyle w:val="ListParagraph"/>
        <w:numPr>
          <w:ilvl w:val="0"/>
          <w:numId w:val="88"/>
        </w:numPr>
        <w:spacing w:before="80" w:after="80"/>
        <w:rPr>
          <w:i/>
          <w:iCs/>
        </w:rPr>
      </w:pPr>
      <w:r w:rsidRPr="00E511BE">
        <w:rPr>
          <w:i/>
          <w:iCs/>
        </w:rPr>
        <w:t>Does anyone set up your chair lift?</w:t>
      </w:r>
      <w:r w:rsidR="007E53F3" w:rsidRPr="00E511BE">
        <w:rPr>
          <w:i/>
          <w:iCs/>
        </w:rPr>
        <w:t xml:space="preserve"> </w:t>
      </w:r>
    </w:p>
    <w:p w14:paraId="4E56373D" w14:textId="77777777" w:rsidR="00E511BE" w:rsidRPr="00E511BE" w:rsidRDefault="53614F40" w:rsidP="00E511BE">
      <w:pPr>
        <w:pStyle w:val="ListParagraph"/>
        <w:numPr>
          <w:ilvl w:val="0"/>
          <w:numId w:val="88"/>
        </w:numPr>
        <w:spacing w:before="80" w:after="80"/>
        <w:rPr>
          <w:i/>
          <w:iCs/>
        </w:rPr>
      </w:pPr>
      <w:r w:rsidRPr="00E511BE">
        <w:rPr>
          <w:i/>
          <w:iCs/>
        </w:rPr>
        <w:t xml:space="preserve">When you go up </w:t>
      </w:r>
      <w:r w:rsidR="07A9CB8B" w:rsidRPr="00E511BE">
        <w:rPr>
          <w:i/>
          <w:iCs/>
        </w:rPr>
        <w:t>or down</w:t>
      </w:r>
      <w:r w:rsidRPr="00E511BE">
        <w:rPr>
          <w:i/>
          <w:iCs/>
        </w:rPr>
        <w:t xml:space="preserve"> the stairs on your own, do you find yourself leaning on the handrail or people around you to steady yourself?</w:t>
      </w:r>
      <w:r w:rsidR="007E53F3" w:rsidRPr="00E511BE">
        <w:rPr>
          <w:i/>
          <w:iCs/>
        </w:rPr>
        <w:t xml:space="preserve"> </w:t>
      </w:r>
    </w:p>
    <w:p w14:paraId="07AE1B4A" w14:textId="403BB9DD" w:rsidR="7133AD16" w:rsidRPr="00E511BE" w:rsidRDefault="53614F40" w:rsidP="00E511BE">
      <w:pPr>
        <w:pStyle w:val="ListParagraph"/>
        <w:numPr>
          <w:ilvl w:val="0"/>
          <w:numId w:val="88"/>
        </w:numPr>
        <w:spacing w:before="80" w:after="80"/>
        <w:rPr>
          <w:color w:val="000000" w:themeColor="text1"/>
        </w:rPr>
      </w:pPr>
      <w:r w:rsidRPr="00E511BE">
        <w:rPr>
          <w:i/>
          <w:iCs/>
        </w:rPr>
        <w:t>When you say that John helps you, what does that help look like if I was watching?</w:t>
      </w:r>
    </w:p>
    <w:p w14:paraId="481EA4A6" w14:textId="77777777" w:rsidR="00AD1568" w:rsidRDefault="00AD1568" w:rsidP="00AD156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20"/>
        <w:gridCol w:w="6510"/>
      </w:tblGrid>
      <w:tr w:rsidR="7133AD16" w14:paraId="27ED70F8" w14:textId="77777777" w:rsidTr="3774C670">
        <w:trPr>
          <w:trHeight w:val="270"/>
        </w:trPr>
        <w:tc>
          <w:tcPr>
            <w:tcW w:w="2820" w:type="dxa"/>
            <w:tcBorders>
              <w:top w:val="single" w:sz="6" w:space="0" w:color="auto"/>
              <w:left w:val="single" w:sz="6" w:space="0" w:color="auto"/>
            </w:tcBorders>
            <w:tcMar>
              <w:left w:w="90" w:type="dxa"/>
              <w:right w:w="90" w:type="dxa"/>
            </w:tcMar>
          </w:tcPr>
          <w:p w14:paraId="53404BDE" w14:textId="62509AA8" w:rsidR="7133AD16" w:rsidRDefault="00AD1568"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2C811DD4" w14:textId="6569A30B" w:rsidR="7133AD16" w:rsidRDefault="53614F40" w:rsidP="53614F40">
            <w:pPr>
              <w:spacing w:before="80" w:after="80" w:line="259" w:lineRule="auto"/>
              <w:rPr>
                <w:color w:val="000000" w:themeColor="text1"/>
              </w:rPr>
            </w:pPr>
            <w:r w:rsidRPr="53614F40">
              <w:rPr>
                <w:b/>
                <w:bCs/>
              </w:rPr>
              <w:t>Definition</w:t>
            </w:r>
          </w:p>
        </w:tc>
      </w:tr>
      <w:tr w:rsidR="008802B3" w14:paraId="2656B28F" w14:textId="77777777" w:rsidTr="3774C670">
        <w:trPr>
          <w:trHeight w:val="270"/>
        </w:trPr>
        <w:tc>
          <w:tcPr>
            <w:tcW w:w="2820" w:type="dxa"/>
            <w:tcBorders>
              <w:left w:val="single" w:sz="6" w:space="0" w:color="auto"/>
              <w:bottom w:val="single" w:sz="6" w:space="0" w:color="auto"/>
            </w:tcBorders>
            <w:tcMar>
              <w:left w:w="90" w:type="dxa"/>
              <w:right w:w="90" w:type="dxa"/>
            </w:tcMar>
          </w:tcPr>
          <w:p w14:paraId="0929CC2E" w14:textId="7AFD9339" w:rsidR="008802B3" w:rsidRDefault="008802B3" w:rsidP="008802B3">
            <w:pPr>
              <w:spacing w:before="80" w:after="80" w:line="259" w:lineRule="auto"/>
              <w:rPr>
                <w:color w:val="000000" w:themeColor="text1"/>
              </w:rPr>
            </w:pPr>
            <w:r>
              <w:t>Fully independent</w:t>
            </w:r>
          </w:p>
        </w:tc>
        <w:tc>
          <w:tcPr>
            <w:tcW w:w="6510" w:type="dxa"/>
            <w:tcBorders>
              <w:bottom w:val="single" w:sz="6" w:space="0" w:color="auto"/>
              <w:right w:val="single" w:sz="6" w:space="0" w:color="auto"/>
            </w:tcBorders>
            <w:tcMar>
              <w:left w:w="90" w:type="dxa"/>
              <w:right w:w="90" w:type="dxa"/>
            </w:tcMar>
          </w:tcPr>
          <w:p w14:paraId="6F176C55" w14:textId="194C1BBD" w:rsidR="008802B3" w:rsidRDefault="008802B3" w:rsidP="008802B3">
            <w:pPr>
              <w:spacing w:before="80" w:after="80" w:line="259" w:lineRule="auto"/>
            </w:pPr>
            <w:r>
              <w:t>The member can complete all components of the activity without help</w:t>
            </w:r>
          </w:p>
        </w:tc>
      </w:tr>
      <w:tr w:rsidR="008802B3" w14:paraId="558C08B9" w14:textId="77777777" w:rsidTr="3774C670">
        <w:trPr>
          <w:trHeight w:val="270"/>
        </w:trPr>
        <w:tc>
          <w:tcPr>
            <w:tcW w:w="2820" w:type="dxa"/>
            <w:tcBorders>
              <w:left w:val="single" w:sz="6" w:space="0" w:color="auto"/>
              <w:bottom w:val="single" w:sz="6" w:space="0" w:color="auto"/>
            </w:tcBorders>
            <w:tcMar>
              <w:left w:w="90" w:type="dxa"/>
              <w:right w:w="90" w:type="dxa"/>
            </w:tcMar>
          </w:tcPr>
          <w:p w14:paraId="684C1C3E" w14:textId="45A3C250" w:rsidR="008802B3" w:rsidRDefault="008802B3" w:rsidP="008802B3">
            <w:pPr>
              <w:spacing w:before="80" w:after="80" w:line="259" w:lineRule="auto"/>
              <w:rPr>
                <w:color w:val="000000" w:themeColor="text1"/>
              </w:rPr>
            </w:pPr>
            <w:r>
              <w:rPr>
                <w:rStyle w:val="normaltextrun"/>
                <w:rFonts w:cs="Segoe UI"/>
              </w:rPr>
              <w:t>Set-up help or occasional oversight</w:t>
            </w:r>
          </w:p>
        </w:tc>
        <w:tc>
          <w:tcPr>
            <w:tcW w:w="6510" w:type="dxa"/>
            <w:tcBorders>
              <w:bottom w:val="single" w:sz="6" w:space="0" w:color="auto"/>
              <w:right w:val="single" w:sz="6" w:space="0" w:color="auto"/>
            </w:tcBorders>
            <w:tcMar>
              <w:left w:w="90" w:type="dxa"/>
              <w:right w:w="90" w:type="dxa"/>
            </w:tcMar>
          </w:tcPr>
          <w:p w14:paraId="382B7813" w14:textId="741FC716" w:rsidR="008802B3" w:rsidRDefault="008802B3" w:rsidP="008802B3">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8802B3" w14:paraId="7EDDAC08" w14:textId="77777777" w:rsidTr="3774C670">
        <w:trPr>
          <w:trHeight w:val="270"/>
        </w:trPr>
        <w:tc>
          <w:tcPr>
            <w:tcW w:w="2820" w:type="dxa"/>
            <w:tcBorders>
              <w:left w:val="single" w:sz="6" w:space="0" w:color="auto"/>
              <w:bottom w:val="single" w:sz="6" w:space="0" w:color="auto"/>
            </w:tcBorders>
            <w:tcMar>
              <w:left w:w="90" w:type="dxa"/>
              <w:right w:w="90" w:type="dxa"/>
            </w:tcMar>
          </w:tcPr>
          <w:p w14:paraId="78618E2B" w14:textId="78681C6C" w:rsidR="008802B3" w:rsidRDefault="008802B3" w:rsidP="008802B3">
            <w:pPr>
              <w:spacing w:before="80" w:after="80" w:line="259" w:lineRule="auto"/>
              <w:rPr>
                <w:color w:val="000000" w:themeColor="text1"/>
              </w:rPr>
            </w:pPr>
            <w:r>
              <w:t>Supervision and cueing throughout the entire activity</w:t>
            </w:r>
          </w:p>
        </w:tc>
        <w:tc>
          <w:tcPr>
            <w:tcW w:w="6510" w:type="dxa"/>
            <w:tcBorders>
              <w:bottom w:val="single" w:sz="6" w:space="0" w:color="auto"/>
              <w:right w:val="single" w:sz="6" w:space="0" w:color="auto"/>
            </w:tcBorders>
            <w:tcMar>
              <w:left w:w="90" w:type="dxa"/>
              <w:right w:w="90" w:type="dxa"/>
            </w:tcMar>
          </w:tcPr>
          <w:p w14:paraId="1086603F" w14:textId="14E7D742" w:rsidR="008802B3" w:rsidRDefault="008802B3" w:rsidP="008802B3">
            <w:pPr>
              <w:spacing w:before="80" w:after="80" w:line="259" w:lineRule="auto"/>
            </w:pPr>
            <w:r>
              <w:t>The member requires supervision and cueing throughout the entire activity in order to complete task</w:t>
            </w:r>
          </w:p>
        </w:tc>
      </w:tr>
      <w:tr w:rsidR="008802B3" w14:paraId="1D72426D" w14:textId="77777777" w:rsidTr="3774C670">
        <w:trPr>
          <w:trHeight w:val="270"/>
        </w:trPr>
        <w:tc>
          <w:tcPr>
            <w:tcW w:w="2820" w:type="dxa"/>
            <w:tcBorders>
              <w:left w:val="single" w:sz="6" w:space="0" w:color="auto"/>
              <w:bottom w:val="single" w:sz="6" w:space="0" w:color="auto"/>
            </w:tcBorders>
            <w:tcMar>
              <w:left w:w="90" w:type="dxa"/>
              <w:right w:w="90" w:type="dxa"/>
            </w:tcMar>
          </w:tcPr>
          <w:p w14:paraId="375C81AA" w14:textId="4B432982" w:rsidR="008802B3" w:rsidRDefault="008802B3" w:rsidP="008802B3">
            <w:pPr>
              <w:spacing w:before="80" w:after="80" w:line="259" w:lineRule="auto"/>
              <w:rPr>
                <w:color w:val="000000" w:themeColor="text1"/>
              </w:rPr>
            </w:pPr>
            <w:r>
              <w:t>Physical assistance in order to complete the task</w:t>
            </w:r>
          </w:p>
        </w:tc>
        <w:tc>
          <w:tcPr>
            <w:tcW w:w="6510" w:type="dxa"/>
            <w:tcBorders>
              <w:bottom w:val="single" w:sz="6" w:space="0" w:color="auto"/>
              <w:right w:val="single" w:sz="6" w:space="0" w:color="auto"/>
            </w:tcBorders>
            <w:tcMar>
              <w:left w:w="90" w:type="dxa"/>
              <w:right w:w="90" w:type="dxa"/>
            </w:tcMar>
          </w:tcPr>
          <w:p w14:paraId="3D1590F4" w14:textId="072187B4" w:rsidR="008802B3" w:rsidRDefault="008802B3" w:rsidP="008802B3">
            <w:pPr>
              <w:spacing w:before="80" w:after="80" w:line="259" w:lineRule="auto"/>
              <w:rPr>
                <w:color w:val="000000" w:themeColor="text1"/>
              </w:rPr>
            </w:pPr>
            <w:r>
              <w:t>The member is able to participate in the activity but requires hands-on physical assistance in order to complete the task</w:t>
            </w:r>
          </w:p>
        </w:tc>
      </w:tr>
      <w:tr w:rsidR="008802B3" w14:paraId="05D15FA3" w14:textId="77777777" w:rsidTr="4294E992">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Ex>
        <w:trPr>
          <w:trHeight w:val="270"/>
        </w:trPr>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8D17C" w14:textId="706262B4" w:rsidR="008802B3" w:rsidRDefault="008802B3" w:rsidP="008802B3">
            <w:pPr>
              <w:spacing w:before="80" w:after="80" w:line="259" w:lineRule="auto"/>
              <w:rPr>
                <w:color w:val="000000" w:themeColor="text1"/>
              </w:rPr>
            </w:pPr>
            <w:r>
              <w:t>Totally dependent on others</w:t>
            </w:r>
          </w:p>
        </w:tc>
        <w:tc>
          <w:tcPr>
            <w:tcW w:w="6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98433" w14:textId="645AA9FF" w:rsidR="008802B3" w:rsidRDefault="008802B3" w:rsidP="008802B3">
            <w:pPr>
              <w:spacing w:before="80" w:after="80" w:line="259" w:lineRule="auto"/>
            </w:pPr>
            <w:r>
              <w:t>The member is unable to participate in the activity in any way and relies on others in order to complete the task</w:t>
            </w:r>
          </w:p>
        </w:tc>
      </w:tr>
      <w:tr w:rsidR="7133AD16" w14:paraId="7F20B039" w14:textId="77777777" w:rsidTr="3774C670">
        <w:trPr>
          <w:trHeight w:val="270"/>
        </w:trPr>
        <w:tc>
          <w:tcPr>
            <w:tcW w:w="2820" w:type="dxa"/>
            <w:tcBorders>
              <w:left w:val="single" w:sz="6" w:space="0" w:color="auto"/>
              <w:bottom w:val="single" w:sz="6" w:space="0" w:color="auto"/>
            </w:tcBorders>
            <w:tcMar>
              <w:left w:w="90" w:type="dxa"/>
              <w:right w:w="90" w:type="dxa"/>
            </w:tcMar>
          </w:tcPr>
          <w:p w14:paraId="7B48BB61" w14:textId="762F70AF" w:rsidR="7133AD16" w:rsidRDefault="008802B3" w:rsidP="53614F40">
            <w:pPr>
              <w:spacing w:before="80" w:after="80" w:line="259" w:lineRule="auto"/>
              <w:rPr>
                <w:color w:val="000000" w:themeColor="text1"/>
              </w:rPr>
            </w:pPr>
            <w:bookmarkStart w:id="49" w:name="_Hlk200540393"/>
            <w:r>
              <w:t>Does not use stairs due to physical limitations</w:t>
            </w:r>
          </w:p>
        </w:tc>
        <w:tc>
          <w:tcPr>
            <w:tcW w:w="6510" w:type="dxa"/>
            <w:tcBorders>
              <w:bottom w:val="single" w:sz="6" w:space="0" w:color="auto"/>
              <w:right w:val="single" w:sz="6" w:space="0" w:color="auto"/>
            </w:tcBorders>
            <w:tcMar>
              <w:left w:w="90" w:type="dxa"/>
              <w:right w:w="90" w:type="dxa"/>
            </w:tcMar>
          </w:tcPr>
          <w:p w14:paraId="1633F2A8" w14:textId="69F502D8" w:rsidR="7133AD16" w:rsidRDefault="008802B3" w:rsidP="53614F40">
            <w:pPr>
              <w:spacing w:before="80" w:after="80" w:line="259" w:lineRule="auto"/>
            </w:pPr>
            <w:r>
              <w:t>T</w:t>
            </w:r>
            <w:r w:rsidR="00554CD0">
              <w:t>he member reports that they do not use stairs at all due to physical limitations</w:t>
            </w:r>
          </w:p>
        </w:tc>
      </w:tr>
      <w:bookmarkEnd w:id="49"/>
    </w:tbl>
    <w:p w14:paraId="2E13BB73" w14:textId="3C5EA324" w:rsidR="3774C670" w:rsidRDefault="3774C670"/>
    <w:p w14:paraId="79808864" w14:textId="23F79E1B" w:rsidR="7133AD16" w:rsidRDefault="7133AD16" w:rsidP="53614F40">
      <w:pPr>
        <w:spacing w:before="80" w:after="80"/>
        <w:rPr>
          <w:color w:val="000000" w:themeColor="text1"/>
        </w:rPr>
      </w:pPr>
    </w:p>
    <w:p w14:paraId="448B0217" w14:textId="6C28F305" w:rsidR="7133AD16" w:rsidRDefault="4A30EDE4" w:rsidP="4A30EDE4">
      <w:pPr>
        <w:pStyle w:val="Heading3"/>
        <w:keepNext w:val="0"/>
        <w:keepLines w:val="0"/>
        <w:spacing w:before="80" w:after="80"/>
        <w:rPr>
          <w:color w:val="000000" w:themeColor="text1"/>
        </w:rPr>
      </w:pPr>
      <w:r>
        <w:t>11 - Does the member require assistance with transferring (</w:t>
      </w:r>
      <w:r w:rsidR="212EB346">
        <w:t xml:space="preserve">e.g., </w:t>
      </w:r>
      <w:r>
        <w:t xml:space="preserve">member must be assisted or lifted to another position)? </w:t>
      </w:r>
    </w:p>
    <w:p w14:paraId="428501A4" w14:textId="5EF2B0A7" w:rsidR="7133AD16" w:rsidRDefault="53614F40" w:rsidP="53614F40">
      <w:pPr>
        <w:spacing w:before="80" w:after="80"/>
        <w:rPr>
          <w:color w:val="000000" w:themeColor="text1"/>
        </w:rPr>
      </w:pPr>
      <w:r w:rsidRPr="70EAD96A">
        <w:rPr>
          <w:b/>
          <w:bCs/>
        </w:rPr>
        <w:t xml:space="preserve">Item Intent: </w:t>
      </w:r>
      <w:r>
        <w:t xml:space="preserve">The intent of this item is to identify the extent to which the member requires assistance transferring from one surface to another, such as from a bed to a chair. (The following </w:t>
      </w:r>
      <w:r w:rsidR="69D4428E">
        <w:t>Q</w:t>
      </w:r>
      <w:r>
        <w:t>uestion 12 will ask about changing position in bed or while sitting.)</w:t>
      </w:r>
      <w:r w:rsidR="0081054C">
        <w:t xml:space="preserve"> This does </w:t>
      </w:r>
      <w:r w:rsidR="00911A48" w:rsidRPr="70EAD96A">
        <w:rPr>
          <w:b/>
          <w:bCs/>
        </w:rPr>
        <w:t>not</w:t>
      </w:r>
      <w:r w:rsidR="00911A48">
        <w:t xml:space="preserve"> </w:t>
      </w:r>
      <w:r w:rsidR="0081054C">
        <w:t xml:space="preserve">include transferring assistance to/from </w:t>
      </w:r>
      <w:r w:rsidR="00915709">
        <w:t xml:space="preserve">bath or shower, </w:t>
      </w:r>
      <w:r w:rsidR="00DB6EE1">
        <w:t>toilet or commode, or in/out of transportation.</w:t>
      </w:r>
    </w:p>
    <w:p w14:paraId="2B09E3AD" w14:textId="3AA7AC71" w:rsidR="7133AD16" w:rsidRDefault="53614F40" w:rsidP="53614F40">
      <w:pPr>
        <w:spacing w:before="80" w:after="80"/>
        <w:rPr>
          <w:color w:val="000000" w:themeColor="text1"/>
        </w:rPr>
      </w:pPr>
      <w:r w:rsidRPr="70EAD96A">
        <w:rPr>
          <w:b/>
          <w:bCs/>
        </w:rPr>
        <w:t xml:space="preserve">Definition: </w:t>
      </w:r>
      <w:r>
        <w:t xml:space="preserve">Transferring - </w:t>
      </w:r>
      <w:r w:rsidR="63F815FC">
        <w:t>p</w:t>
      </w:r>
      <w:r>
        <w:t xml:space="preserve">rocess of moving the member from one flat surface to another safely and comfortably. Common transfers include moving the member from a bed to a stretcher or wheelchair, or from a wheelchair to a chair. Members may transfer independently or with assistance. </w:t>
      </w:r>
    </w:p>
    <w:p w14:paraId="6C7A463C" w14:textId="29966B80" w:rsidR="7133AD16" w:rsidRDefault="53614F40" w:rsidP="53614F40">
      <w:pPr>
        <w:spacing w:before="80" w:after="80"/>
        <w:rPr>
          <w:color w:val="000000" w:themeColor="text1"/>
        </w:rPr>
      </w:pPr>
      <w:r w:rsidRPr="53614F40">
        <w:lastRenderedPageBreak/>
        <w:t xml:space="preserve">Assistance with transferring may </w:t>
      </w:r>
      <w:r w:rsidR="005D62E8" w:rsidRPr="53614F40">
        <w:t>include</w:t>
      </w:r>
      <w:r w:rsidRPr="53614F40">
        <w:t xml:space="preserve"> reminding the member to use assistance or assistive devices when transferring; supervising and cueing the member while they are transferring; gathering or setting up assistive devices for the member so they can transfer; physically assisting the member with transferring; etc.</w:t>
      </w:r>
    </w:p>
    <w:p w14:paraId="6158B61B" w14:textId="77777777" w:rsidR="00E511BE" w:rsidRDefault="53614F40" w:rsidP="0022061B">
      <w:pPr>
        <w:spacing w:before="80" w:after="80"/>
      </w:pPr>
      <w:r w:rsidRPr="53614F40">
        <w:rPr>
          <w:b/>
          <w:bCs/>
        </w:rPr>
        <w:t xml:space="preserve">Steps for Assessment: </w:t>
      </w:r>
      <w:r w:rsidRPr="53614F40">
        <w:t>The nurse assessor should ask the member or caregiver directly to describe how the member transfers from one surface to another.</w:t>
      </w:r>
      <w:r w:rsidR="005D62E8">
        <w:t xml:space="preserve"> </w:t>
      </w:r>
      <w:r w:rsidR="00E34573">
        <w:t>The nurse assessor may answer this question by observing the member if they happen to transfer during the assessment.</w:t>
      </w:r>
      <w:r w:rsidR="00161846">
        <w:t xml:space="preserve"> </w:t>
      </w:r>
      <w:r w:rsidRPr="53614F40">
        <w:t>Prompts may be necessary to correctly select the level of assistance, such as:</w:t>
      </w:r>
      <w:r w:rsidR="0022061B">
        <w:t xml:space="preserve"> </w:t>
      </w:r>
    </w:p>
    <w:p w14:paraId="2E1451E3" w14:textId="77777777" w:rsidR="00E511BE" w:rsidRPr="00E511BE" w:rsidRDefault="53614F40" w:rsidP="00E511BE">
      <w:pPr>
        <w:pStyle w:val="ListParagraph"/>
        <w:numPr>
          <w:ilvl w:val="0"/>
          <w:numId w:val="89"/>
        </w:numPr>
        <w:spacing w:before="80" w:after="80"/>
        <w:rPr>
          <w:i/>
          <w:iCs/>
        </w:rPr>
      </w:pPr>
      <w:r w:rsidRPr="00E511BE">
        <w:rPr>
          <w:i/>
          <w:iCs/>
        </w:rPr>
        <w:t xml:space="preserve">When you get out of your bed in the morning, how does that happen? </w:t>
      </w:r>
    </w:p>
    <w:p w14:paraId="44FD4781" w14:textId="234F2392" w:rsidR="7133AD16" w:rsidRPr="00E511BE" w:rsidRDefault="5963879F" w:rsidP="00E511BE">
      <w:pPr>
        <w:pStyle w:val="ListParagraph"/>
        <w:numPr>
          <w:ilvl w:val="0"/>
          <w:numId w:val="89"/>
        </w:numPr>
        <w:spacing w:before="80" w:after="80"/>
        <w:rPr>
          <w:color w:val="000000" w:themeColor="text1"/>
        </w:rPr>
      </w:pPr>
      <w:r w:rsidRPr="00E511BE">
        <w:rPr>
          <w:i/>
          <w:iCs/>
        </w:rPr>
        <w:t>How do you</w:t>
      </w:r>
      <w:r w:rsidR="53614F40" w:rsidRPr="00E511BE">
        <w:rPr>
          <w:i/>
          <w:iCs/>
        </w:rPr>
        <w:t xml:space="preserve"> move from your wheelchair to another surface</w:t>
      </w:r>
      <w:r w:rsidR="00E068E8" w:rsidRPr="00E511BE">
        <w:rPr>
          <w:i/>
          <w:iCs/>
        </w:rPr>
        <w:t>?</w:t>
      </w:r>
    </w:p>
    <w:p w14:paraId="30E36D51" w14:textId="77777777" w:rsidR="00985520" w:rsidRDefault="00985520" w:rsidP="0098552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55"/>
      </w:tblGrid>
      <w:tr w:rsidR="7133AD16" w14:paraId="47217BF2" w14:textId="77777777" w:rsidTr="70EAD96A">
        <w:trPr>
          <w:trHeight w:val="270"/>
        </w:trPr>
        <w:tc>
          <w:tcPr>
            <w:tcW w:w="2775" w:type="dxa"/>
            <w:tcBorders>
              <w:top w:val="single" w:sz="6" w:space="0" w:color="auto"/>
              <w:left w:val="single" w:sz="6" w:space="0" w:color="auto"/>
            </w:tcBorders>
            <w:tcMar>
              <w:left w:w="90" w:type="dxa"/>
              <w:right w:w="90" w:type="dxa"/>
            </w:tcMar>
          </w:tcPr>
          <w:p w14:paraId="6B35E883" w14:textId="4DBB492D" w:rsidR="7133AD16" w:rsidRDefault="00D272BD" w:rsidP="53614F40">
            <w:pPr>
              <w:spacing w:before="80" w:after="80" w:line="259" w:lineRule="auto"/>
              <w:rPr>
                <w:color w:val="000000" w:themeColor="text1"/>
              </w:rPr>
            </w:pPr>
            <w:r>
              <w:rPr>
                <w:b/>
                <w:bCs/>
              </w:rPr>
              <w:t>Response</w:t>
            </w:r>
          </w:p>
        </w:tc>
        <w:tc>
          <w:tcPr>
            <w:tcW w:w="6555" w:type="dxa"/>
            <w:tcBorders>
              <w:top w:val="single" w:sz="6" w:space="0" w:color="auto"/>
              <w:right w:val="single" w:sz="6" w:space="0" w:color="auto"/>
            </w:tcBorders>
            <w:tcMar>
              <w:left w:w="90" w:type="dxa"/>
              <w:right w:w="90" w:type="dxa"/>
            </w:tcMar>
          </w:tcPr>
          <w:p w14:paraId="5F97EE8E" w14:textId="7A1A92B3" w:rsidR="7133AD16" w:rsidRDefault="53614F40" w:rsidP="53614F40">
            <w:pPr>
              <w:spacing w:before="80" w:after="80" w:line="259" w:lineRule="auto"/>
              <w:rPr>
                <w:color w:val="000000" w:themeColor="text1"/>
              </w:rPr>
            </w:pPr>
            <w:r w:rsidRPr="53614F40">
              <w:rPr>
                <w:b/>
                <w:bCs/>
              </w:rPr>
              <w:t>Definition</w:t>
            </w:r>
          </w:p>
        </w:tc>
      </w:tr>
      <w:tr w:rsidR="00D272BD" w14:paraId="66FCC9D4" w14:textId="77777777" w:rsidTr="70EAD96A">
        <w:trPr>
          <w:trHeight w:val="270"/>
        </w:trPr>
        <w:tc>
          <w:tcPr>
            <w:tcW w:w="2775" w:type="dxa"/>
            <w:tcBorders>
              <w:left w:val="single" w:sz="6" w:space="0" w:color="auto"/>
              <w:bottom w:val="single" w:sz="6" w:space="0" w:color="auto"/>
            </w:tcBorders>
            <w:tcMar>
              <w:left w:w="90" w:type="dxa"/>
              <w:right w:w="90" w:type="dxa"/>
            </w:tcMar>
          </w:tcPr>
          <w:p w14:paraId="524E988A" w14:textId="45C8E906" w:rsidR="00D272BD" w:rsidRDefault="00D272BD" w:rsidP="00D272BD">
            <w:pPr>
              <w:spacing w:before="80" w:after="80" w:line="259" w:lineRule="auto"/>
              <w:rPr>
                <w:color w:val="000000" w:themeColor="text1"/>
              </w:rPr>
            </w:pPr>
            <w:r>
              <w:t>Fully independent</w:t>
            </w:r>
          </w:p>
        </w:tc>
        <w:tc>
          <w:tcPr>
            <w:tcW w:w="6555" w:type="dxa"/>
            <w:tcBorders>
              <w:bottom w:val="single" w:sz="6" w:space="0" w:color="auto"/>
              <w:right w:val="single" w:sz="6" w:space="0" w:color="auto"/>
            </w:tcBorders>
            <w:tcMar>
              <w:left w:w="90" w:type="dxa"/>
              <w:right w:w="90" w:type="dxa"/>
            </w:tcMar>
          </w:tcPr>
          <w:p w14:paraId="4C7E8BA5" w14:textId="722D4182" w:rsidR="00D272BD" w:rsidRDefault="00D272BD" w:rsidP="00D272BD">
            <w:pPr>
              <w:spacing w:before="80" w:after="80" w:line="259" w:lineRule="auto"/>
            </w:pPr>
            <w:r>
              <w:t>The member can complete all components of the activity without help</w:t>
            </w:r>
          </w:p>
        </w:tc>
      </w:tr>
      <w:tr w:rsidR="00D272BD" w14:paraId="54AED54C" w14:textId="77777777" w:rsidTr="70EAD96A">
        <w:trPr>
          <w:trHeight w:val="270"/>
        </w:trPr>
        <w:tc>
          <w:tcPr>
            <w:tcW w:w="2775" w:type="dxa"/>
            <w:tcBorders>
              <w:left w:val="single" w:sz="6" w:space="0" w:color="auto"/>
              <w:bottom w:val="single" w:sz="6" w:space="0" w:color="auto"/>
            </w:tcBorders>
            <w:tcMar>
              <w:left w:w="90" w:type="dxa"/>
              <w:right w:w="90" w:type="dxa"/>
            </w:tcMar>
          </w:tcPr>
          <w:p w14:paraId="4099AAB7" w14:textId="535E0067" w:rsidR="00D272BD" w:rsidRDefault="00D272BD" w:rsidP="00D272BD">
            <w:pPr>
              <w:spacing w:before="80" w:after="80" w:line="259" w:lineRule="auto"/>
              <w:rPr>
                <w:color w:val="000000" w:themeColor="text1"/>
              </w:rPr>
            </w:pPr>
            <w:r>
              <w:rPr>
                <w:rStyle w:val="normaltextrun"/>
                <w:rFonts w:cs="Segoe UI"/>
              </w:rPr>
              <w:t>Set-up help or occasional oversight</w:t>
            </w:r>
          </w:p>
        </w:tc>
        <w:tc>
          <w:tcPr>
            <w:tcW w:w="6555" w:type="dxa"/>
            <w:tcBorders>
              <w:bottom w:val="single" w:sz="6" w:space="0" w:color="auto"/>
              <w:right w:val="single" w:sz="6" w:space="0" w:color="auto"/>
            </w:tcBorders>
            <w:tcMar>
              <w:left w:w="90" w:type="dxa"/>
              <w:right w:w="90" w:type="dxa"/>
            </w:tcMar>
          </w:tcPr>
          <w:p w14:paraId="0088B580" w14:textId="034BCBC8" w:rsidR="00D272BD" w:rsidRDefault="00D272BD" w:rsidP="00D272BD">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D272BD" w14:paraId="622B7C46" w14:textId="77777777" w:rsidTr="70EAD96A">
        <w:trPr>
          <w:trHeight w:val="270"/>
        </w:trPr>
        <w:tc>
          <w:tcPr>
            <w:tcW w:w="2775" w:type="dxa"/>
            <w:tcBorders>
              <w:left w:val="single" w:sz="6" w:space="0" w:color="auto"/>
              <w:bottom w:val="single" w:sz="6" w:space="0" w:color="auto"/>
            </w:tcBorders>
            <w:tcMar>
              <w:left w:w="90" w:type="dxa"/>
              <w:right w:w="90" w:type="dxa"/>
            </w:tcMar>
          </w:tcPr>
          <w:p w14:paraId="1F4C972E" w14:textId="4D624136" w:rsidR="00D272BD" w:rsidRDefault="00D272BD" w:rsidP="00D272BD">
            <w:pPr>
              <w:spacing w:before="80" w:after="80" w:line="259" w:lineRule="auto"/>
              <w:rPr>
                <w:color w:val="000000" w:themeColor="text1"/>
              </w:rPr>
            </w:pPr>
            <w:r>
              <w:t>Supervision and cueing throughout the entire activity</w:t>
            </w:r>
          </w:p>
        </w:tc>
        <w:tc>
          <w:tcPr>
            <w:tcW w:w="6555" w:type="dxa"/>
            <w:tcBorders>
              <w:bottom w:val="single" w:sz="6" w:space="0" w:color="auto"/>
              <w:right w:val="single" w:sz="6" w:space="0" w:color="auto"/>
            </w:tcBorders>
            <w:tcMar>
              <w:left w:w="90" w:type="dxa"/>
              <w:right w:w="90" w:type="dxa"/>
            </w:tcMar>
          </w:tcPr>
          <w:p w14:paraId="43CCAD7B" w14:textId="56C4C5A5" w:rsidR="00D272BD" w:rsidRDefault="00D272BD" w:rsidP="00D272BD">
            <w:pPr>
              <w:spacing w:before="80" w:after="80" w:line="259" w:lineRule="auto"/>
              <w:rPr>
                <w:color w:val="000000" w:themeColor="text1"/>
              </w:rPr>
            </w:pPr>
            <w:r>
              <w:t>The member requires supervision and cueing throughout the entire activity in order to complete task</w:t>
            </w:r>
          </w:p>
        </w:tc>
      </w:tr>
      <w:tr w:rsidR="00D272BD" w14:paraId="732F658B" w14:textId="77777777" w:rsidTr="70EAD96A">
        <w:trPr>
          <w:trHeight w:val="270"/>
        </w:trPr>
        <w:tc>
          <w:tcPr>
            <w:tcW w:w="2775" w:type="dxa"/>
            <w:tcBorders>
              <w:left w:val="single" w:sz="6" w:space="0" w:color="auto"/>
              <w:bottom w:val="single" w:sz="6" w:space="0" w:color="auto"/>
            </w:tcBorders>
            <w:tcMar>
              <w:left w:w="90" w:type="dxa"/>
              <w:right w:w="90" w:type="dxa"/>
            </w:tcMar>
          </w:tcPr>
          <w:p w14:paraId="242F73C0" w14:textId="6B8A6A39" w:rsidR="00D272BD" w:rsidRDefault="00D272BD" w:rsidP="00D272BD">
            <w:pPr>
              <w:spacing w:before="80" w:after="80" w:line="259" w:lineRule="auto"/>
              <w:rPr>
                <w:color w:val="000000" w:themeColor="text1"/>
              </w:rPr>
            </w:pPr>
            <w:r>
              <w:t>Physical assistance in order to complete the task</w:t>
            </w:r>
          </w:p>
        </w:tc>
        <w:tc>
          <w:tcPr>
            <w:tcW w:w="6555" w:type="dxa"/>
            <w:tcBorders>
              <w:bottom w:val="single" w:sz="6" w:space="0" w:color="auto"/>
              <w:right w:val="single" w:sz="6" w:space="0" w:color="auto"/>
            </w:tcBorders>
            <w:tcMar>
              <w:left w:w="90" w:type="dxa"/>
              <w:right w:w="90" w:type="dxa"/>
            </w:tcMar>
          </w:tcPr>
          <w:p w14:paraId="26E00AD5" w14:textId="59B060ED" w:rsidR="00D272BD" w:rsidRDefault="00D272BD" w:rsidP="00D272BD">
            <w:pPr>
              <w:spacing w:before="80" w:after="80" w:line="259" w:lineRule="auto"/>
            </w:pPr>
            <w:r>
              <w:t>The member is able to participate in the activity but requires hands-on physical assistance in order to complete the task</w:t>
            </w:r>
          </w:p>
        </w:tc>
      </w:tr>
      <w:tr w:rsidR="00D272BD" w14:paraId="0E30343F" w14:textId="77777777" w:rsidTr="70EAD96A">
        <w:trPr>
          <w:trHeight w:val="270"/>
        </w:trPr>
        <w:tc>
          <w:tcPr>
            <w:tcW w:w="2775" w:type="dxa"/>
            <w:tcBorders>
              <w:left w:val="single" w:sz="6" w:space="0" w:color="auto"/>
              <w:bottom w:val="single" w:sz="6" w:space="0" w:color="auto"/>
            </w:tcBorders>
            <w:tcMar>
              <w:left w:w="90" w:type="dxa"/>
              <w:right w:w="90" w:type="dxa"/>
            </w:tcMar>
          </w:tcPr>
          <w:p w14:paraId="7EBBABC5" w14:textId="6D6A40A8" w:rsidR="00D272BD" w:rsidRDefault="00D272BD" w:rsidP="00D272BD">
            <w:pPr>
              <w:spacing w:before="80" w:after="80" w:line="259" w:lineRule="auto"/>
              <w:rPr>
                <w:color w:val="000000" w:themeColor="text1"/>
              </w:rPr>
            </w:pPr>
            <w:r>
              <w:t>Totally dependent on others</w:t>
            </w:r>
          </w:p>
        </w:tc>
        <w:tc>
          <w:tcPr>
            <w:tcW w:w="6555" w:type="dxa"/>
            <w:tcBorders>
              <w:bottom w:val="single" w:sz="6" w:space="0" w:color="auto"/>
              <w:right w:val="single" w:sz="6" w:space="0" w:color="auto"/>
            </w:tcBorders>
            <w:tcMar>
              <w:left w:w="90" w:type="dxa"/>
              <w:right w:w="90" w:type="dxa"/>
            </w:tcMar>
          </w:tcPr>
          <w:p w14:paraId="2643B8E8" w14:textId="3A969C68" w:rsidR="00D272BD" w:rsidRDefault="00D272BD" w:rsidP="00D272BD">
            <w:pPr>
              <w:spacing w:before="80" w:after="80" w:line="259" w:lineRule="auto"/>
            </w:pPr>
            <w:r>
              <w:t>The member is unable to participate in the activity in any way and relies on others in order to complete the task</w:t>
            </w:r>
          </w:p>
        </w:tc>
      </w:tr>
    </w:tbl>
    <w:p w14:paraId="6B3A3AEC" w14:textId="1E745FFF" w:rsidR="7133AD16" w:rsidRDefault="7133AD16" w:rsidP="53614F40">
      <w:pPr>
        <w:spacing w:before="80" w:after="80"/>
        <w:rPr>
          <w:color w:val="000000" w:themeColor="text1"/>
        </w:rPr>
      </w:pPr>
    </w:p>
    <w:p w14:paraId="37E5B6B7" w14:textId="7DFE0771" w:rsidR="7AD97AD9" w:rsidRDefault="7AD97AD9"/>
    <w:p w14:paraId="751F43CE" w14:textId="2BD6D81B" w:rsidR="7133AD16" w:rsidRDefault="4A30EDE4" w:rsidP="4A30EDE4">
      <w:pPr>
        <w:pStyle w:val="Heading3"/>
        <w:keepNext w:val="0"/>
        <w:keepLines w:val="0"/>
        <w:spacing w:before="80" w:after="80"/>
        <w:rPr>
          <w:color w:val="000000" w:themeColor="text1"/>
        </w:rPr>
      </w:pPr>
      <w:r w:rsidRPr="4A30EDE4">
        <w:t>12 - Does the member require assistance with positioning while in bed or a chair?</w:t>
      </w:r>
    </w:p>
    <w:p w14:paraId="65280D8E" w14:textId="7E595E30" w:rsidR="7133AD16" w:rsidRDefault="53614F40" w:rsidP="53614F40">
      <w:pPr>
        <w:spacing w:before="80" w:after="80"/>
        <w:rPr>
          <w:color w:val="000000" w:themeColor="text1"/>
        </w:rPr>
      </w:pPr>
      <w:r w:rsidRPr="53614F40">
        <w:rPr>
          <w:b/>
          <w:bCs/>
        </w:rPr>
        <w:t xml:space="preserve">Item Intent: </w:t>
      </w:r>
      <w:r w:rsidRPr="53614F40">
        <w:t xml:space="preserve">The </w:t>
      </w:r>
      <w:r w:rsidR="002F2358">
        <w:t>intent of this item is</w:t>
      </w:r>
      <w:r w:rsidRPr="53614F40">
        <w:t xml:space="preserve"> to </w:t>
      </w:r>
      <w:r w:rsidR="00405BB9">
        <w:t>identify</w:t>
      </w:r>
      <w:r w:rsidRPr="53614F40">
        <w:t xml:space="preserve"> whether a member requires help to maintain or adjust their position in a bed or chair</w:t>
      </w:r>
      <w:r w:rsidR="17C35122">
        <w:t>.</w:t>
      </w:r>
    </w:p>
    <w:p w14:paraId="63F18094" w14:textId="031D8D8E" w:rsidR="7133AD16" w:rsidRDefault="53614F40" w:rsidP="53614F40">
      <w:pPr>
        <w:spacing w:before="80" w:after="80"/>
        <w:rPr>
          <w:color w:val="000000" w:themeColor="text1"/>
        </w:rPr>
      </w:pPr>
      <w:r w:rsidRPr="70EAD96A">
        <w:rPr>
          <w:b/>
          <w:bCs/>
        </w:rPr>
        <w:t xml:space="preserve">Definition: </w:t>
      </w:r>
      <w:r>
        <w:t xml:space="preserve">Positioning - </w:t>
      </w:r>
      <w:r w:rsidR="33EE84B1">
        <w:t>r</w:t>
      </w:r>
      <w:r>
        <w:t>efers to the act of adjusting a member’s posture or physical placement in a bed or chair to ensure comfort, reduce pressure on bony areas, prevent skin breakdown, and maintain proper body alignment.</w:t>
      </w:r>
      <w:r w:rsidR="005D62E8">
        <w:t xml:space="preserve"> </w:t>
      </w:r>
      <w:r>
        <w:t xml:space="preserve"> Assistance with positioning may include setting up or bringing assistive aids to the member, reminding the member to use assistive aids when positioning, supervising the member while positioning, and physically positioning the member. </w:t>
      </w:r>
    </w:p>
    <w:p w14:paraId="69A00082" w14:textId="77777777" w:rsidR="00E511BE" w:rsidRDefault="53614F40" w:rsidP="25EBF8B3">
      <w:pPr>
        <w:spacing w:before="80" w:after="80"/>
      </w:pPr>
      <w:r w:rsidRPr="53614F40">
        <w:rPr>
          <w:b/>
          <w:bCs/>
        </w:rPr>
        <w:t xml:space="preserve">Steps for Assessment: </w:t>
      </w:r>
      <w:r w:rsidRPr="53614F40">
        <w:t xml:space="preserve">While </w:t>
      </w:r>
      <w:r w:rsidR="00CE2FBA">
        <w:t xml:space="preserve">the nurse assessor </w:t>
      </w:r>
      <w:r w:rsidRPr="53614F40">
        <w:t xml:space="preserve">may ask the member </w:t>
      </w:r>
      <w:r w:rsidR="009F7545">
        <w:t xml:space="preserve">or caregiver </w:t>
      </w:r>
      <w:r w:rsidRPr="53614F40">
        <w:t xml:space="preserve">directly about positioning, </w:t>
      </w:r>
      <w:r w:rsidR="00CE2FBA">
        <w:t>the nurse assessor</w:t>
      </w:r>
      <w:r w:rsidRPr="53614F40">
        <w:t xml:space="preserve"> may also assess their overall mobility and range of motion by </w:t>
      </w:r>
      <w:r w:rsidRPr="53614F40">
        <w:lastRenderedPageBreak/>
        <w:t xml:space="preserve">observing their ability to shift positions independently. </w:t>
      </w:r>
      <w:r w:rsidR="00CE2FBA">
        <w:t>This may be observed</w:t>
      </w:r>
      <w:r w:rsidRPr="53614F40">
        <w:t xml:space="preserve"> throughout the assessment </w:t>
      </w:r>
      <w:r w:rsidR="0D165869">
        <w:t>if</w:t>
      </w:r>
      <w:r w:rsidRPr="53614F40">
        <w:t xml:space="preserve"> the</w:t>
      </w:r>
      <w:r w:rsidR="00CE2FBA">
        <w:t xml:space="preserve"> member is </w:t>
      </w:r>
      <w:r w:rsidRPr="53614F40">
        <w:t>sitting in a chair or lying in bed.</w:t>
      </w:r>
      <w:r w:rsidR="003D7531">
        <w:t xml:space="preserve"> </w:t>
      </w:r>
      <w:r w:rsidRPr="53614F40">
        <w:t>Prompts may be necessary to correctly select the level of assistance, such as:</w:t>
      </w:r>
      <w:r w:rsidR="008D7391">
        <w:t xml:space="preserve"> </w:t>
      </w:r>
    </w:p>
    <w:p w14:paraId="557E8BA2" w14:textId="77777777" w:rsidR="00E511BE" w:rsidRDefault="53614F40" w:rsidP="00E511BE">
      <w:pPr>
        <w:pStyle w:val="ListParagraph"/>
        <w:numPr>
          <w:ilvl w:val="0"/>
          <w:numId w:val="90"/>
        </w:numPr>
        <w:spacing w:before="80" w:after="80"/>
      </w:pPr>
      <w:r w:rsidRPr="00E511BE">
        <w:rPr>
          <w:i/>
          <w:iCs/>
        </w:rPr>
        <w:t>Does anyone set up your positioning wedge for you, or bring pillows to you?</w:t>
      </w:r>
      <w:r w:rsidRPr="53614F40">
        <w:t xml:space="preserve"> </w:t>
      </w:r>
    </w:p>
    <w:p w14:paraId="3EF33D3A" w14:textId="77777777" w:rsidR="00E511BE" w:rsidRDefault="53614F40" w:rsidP="00E511BE">
      <w:pPr>
        <w:pStyle w:val="ListParagraph"/>
        <w:numPr>
          <w:ilvl w:val="0"/>
          <w:numId w:val="90"/>
        </w:numPr>
        <w:spacing w:before="80" w:after="80"/>
      </w:pPr>
      <w:r w:rsidRPr="00E511BE">
        <w:rPr>
          <w:i/>
          <w:iCs/>
        </w:rPr>
        <w:t>Can you remember to use your assistive devices while changing positions if no one reminds you?</w:t>
      </w:r>
      <w:r w:rsidRPr="53614F40">
        <w:t xml:space="preserve"> </w:t>
      </w:r>
    </w:p>
    <w:p w14:paraId="2A20B0B2" w14:textId="77777777" w:rsidR="00E511BE" w:rsidRDefault="53614F40" w:rsidP="00E511BE">
      <w:pPr>
        <w:pStyle w:val="ListParagraph"/>
        <w:numPr>
          <w:ilvl w:val="0"/>
          <w:numId w:val="90"/>
        </w:numPr>
        <w:spacing w:before="80" w:after="80"/>
      </w:pPr>
      <w:r w:rsidRPr="00E511BE">
        <w:rPr>
          <w:i/>
          <w:iCs/>
        </w:rPr>
        <w:t xml:space="preserve">When John helps </w:t>
      </w:r>
      <w:r w:rsidR="001B66A5" w:rsidRPr="00E511BE">
        <w:rPr>
          <w:i/>
          <w:iCs/>
        </w:rPr>
        <w:t>you, does</w:t>
      </w:r>
      <w:r w:rsidRPr="00E511BE">
        <w:rPr>
          <w:i/>
          <w:iCs/>
        </w:rPr>
        <w:t xml:space="preserve"> he stay while you change positions in case you </w:t>
      </w:r>
      <w:r w:rsidR="00CE2FBA" w:rsidRPr="00E511BE">
        <w:rPr>
          <w:i/>
          <w:iCs/>
        </w:rPr>
        <w:t>need help</w:t>
      </w:r>
      <w:r w:rsidRPr="00E511BE">
        <w:rPr>
          <w:i/>
          <w:iCs/>
        </w:rPr>
        <w:t>?</w:t>
      </w:r>
      <w:r w:rsidRPr="53614F40">
        <w:t xml:space="preserve"> </w:t>
      </w:r>
    </w:p>
    <w:p w14:paraId="149BB2A3" w14:textId="1480BEB4" w:rsidR="008D7391" w:rsidRPr="00E511BE" w:rsidRDefault="53614F40" w:rsidP="00E511BE">
      <w:pPr>
        <w:pStyle w:val="ListParagraph"/>
        <w:numPr>
          <w:ilvl w:val="0"/>
          <w:numId w:val="90"/>
        </w:numPr>
        <w:spacing w:before="80" w:after="80"/>
        <w:rPr>
          <w:b/>
          <w:bCs/>
        </w:rPr>
      </w:pPr>
      <w:r w:rsidRPr="00E511BE">
        <w:rPr>
          <w:i/>
          <w:iCs/>
        </w:rPr>
        <w:t xml:space="preserve">Does John have to </w:t>
      </w:r>
      <w:r w:rsidR="005C68DE" w:rsidRPr="00E511BE">
        <w:rPr>
          <w:i/>
          <w:iCs/>
        </w:rPr>
        <w:t>adjust</w:t>
      </w:r>
      <w:r w:rsidRPr="00E511BE">
        <w:rPr>
          <w:i/>
          <w:iCs/>
        </w:rPr>
        <w:t xml:space="preserve"> the assistive device while you are changing positions?</w:t>
      </w:r>
      <w:r w:rsidRPr="00E511BE">
        <w:rPr>
          <w:b/>
          <w:bCs/>
        </w:rPr>
        <w:t xml:space="preserve"> </w:t>
      </w:r>
    </w:p>
    <w:p w14:paraId="22236A94" w14:textId="1FFB6BF6" w:rsidR="7133AD16" w:rsidRDefault="25EBF8B3" w:rsidP="25EBF8B3">
      <w:pPr>
        <w:spacing w:before="80" w:after="80"/>
        <w:rPr>
          <w:color w:val="000000" w:themeColor="text1"/>
        </w:rPr>
      </w:pPr>
      <w:r w:rsidRPr="70EAD96A">
        <w:rPr>
          <w:b/>
          <w:bCs/>
        </w:rPr>
        <w:t xml:space="preserve">Coding Structure: </w:t>
      </w:r>
      <w:r>
        <w:t xml:space="preserve">Choose the level </w:t>
      </w:r>
      <w:r w:rsidR="002D7678">
        <w:t>of</w:t>
      </w:r>
      <w:r>
        <w:t xml:space="preserve"> assistance from the following </w:t>
      </w:r>
      <w:r w:rsidR="00693511">
        <w:t>dropdown</w:t>
      </w:r>
      <w:r>
        <w:t xml:space="preserve"> menu</w:t>
      </w:r>
      <w:r w:rsidR="0DE33E32">
        <w:t>.</w:t>
      </w:r>
      <w:r>
        <w:t xml:space="preserve"> </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75"/>
        <w:gridCol w:w="6540"/>
      </w:tblGrid>
      <w:tr w:rsidR="7133AD16" w14:paraId="24C9E338" w14:textId="77777777" w:rsidTr="70EAD96A">
        <w:trPr>
          <w:trHeight w:val="270"/>
        </w:trPr>
        <w:tc>
          <w:tcPr>
            <w:tcW w:w="2775" w:type="dxa"/>
            <w:tcBorders>
              <w:top w:val="single" w:sz="6" w:space="0" w:color="auto"/>
              <w:left w:val="single" w:sz="6" w:space="0" w:color="auto"/>
            </w:tcBorders>
            <w:tcMar>
              <w:left w:w="90" w:type="dxa"/>
              <w:right w:w="90" w:type="dxa"/>
            </w:tcMar>
          </w:tcPr>
          <w:p w14:paraId="065170FE" w14:textId="4331F958" w:rsidR="7133AD16" w:rsidRDefault="009E66C7" w:rsidP="53614F40">
            <w:pPr>
              <w:spacing w:before="80" w:after="80" w:line="259" w:lineRule="auto"/>
            </w:pPr>
            <w:r>
              <w:rPr>
                <w:b/>
                <w:bCs/>
              </w:rPr>
              <w:t>Response</w:t>
            </w:r>
          </w:p>
        </w:tc>
        <w:tc>
          <w:tcPr>
            <w:tcW w:w="6540" w:type="dxa"/>
            <w:tcBorders>
              <w:top w:val="single" w:sz="6" w:space="0" w:color="auto"/>
              <w:right w:val="single" w:sz="6" w:space="0" w:color="auto"/>
            </w:tcBorders>
            <w:tcMar>
              <w:left w:w="90" w:type="dxa"/>
              <w:right w:w="90" w:type="dxa"/>
            </w:tcMar>
          </w:tcPr>
          <w:p w14:paraId="07F137BB" w14:textId="6F25C54A" w:rsidR="7133AD16" w:rsidRDefault="53614F40" w:rsidP="53614F40">
            <w:pPr>
              <w:spacing w:before="80" w:after="80" w:line="259" w:lineRule="auto"/>
            </w:pPr>
            <w:r w:rsidRPr="53614F40">
              <w:rPr>
                <w:b/>
                <w:bCs/>
              </w:rPr>
              <w:t>Definition</w:t>
            </w:r>
          </w:p>
        </w:tc>
      </w:tr>
      <w:tr w:rsidR="00207D3E" w14:paraId="3688FA65" w14:textId="77777777" w:rsidTr="70EAD96A">
        <w:trPr>
          <w:trHeight w:val="270"/>
        </w:trPr>
        <w:tc>
          <w:tcPr>
            <w:tcW w:w="2775" w:type="dxa"/>
            <w:tcBorders>
              <w:left w:val="single" w:sz="6" w:space="0" w:color="auto"/>
              <w:bottom w:val="single" w:sz="6" w:space="0" w:color="auto"/>
            </w:tcBorders>
            <w:tcMar>
              <w:left w:w="90" w:type="dxa"/>
              <w:right w:w="90" w:type="dxa"/>
            </w:tcMar>
          </w:tcPr>
          <w:p w14:paraId="133CDD93" w14:textId="28F38B4C" w:rsidR="00207D3E" w:rsidRDefault="00207D3E" w:rsidP="00207D3E">
            <w:pPr>
              <w:spacing w:before="80" w:after="80" w:line="259" w:lineRule="auto"/>
              <w:rPr>
                <w:color w:val="000000" w:themeColor="text1"/>
              </w:rPr>
            </w:pPr>
            <w:r>
              <w:t>Fully independent</w:t>
            </w:r>
          </w:p>
        </w:tc>
        <w:tc>
          <w:tcPr>
            <w:tcW w:w="6540" w:type="dxa"/>
            <w:tcBorders>
              <w:bottom w:val="single" w:sz="6" w:space="0" w:color="auto"/>
              <w:right w:val="single" w:sz="6" w:space="0" w:color="auto"/>
            </w:tcBorders>
            <w:tcMar>
              <w:left w:w="90" w:type="dxa"/>
              <w:right w:w="90" w:type="dxa"/>
            </w:tcMar>
          </w:tcPr>
          <w:p w14:paraId="5A4D8F51" w14:textId="31145007" w:rsidR="00207D3E" w:rsidRDefault="00207D3E" w:rsidP="00207D3E">
            <w:pPr>
              <w:spacing w:before="80" w:after="80" w:line="259" w:lineRule="auto"/>
            </w:pPr>
            <w:r>
              <w:t>The member can complete all components of the activity without help</w:t>
            </w:r>
          </w:p>
        </w:tc>
      </w:tr>
      <w:tr w:rsidR="00207D3E" w14:paraId="1A717AE1" w14:textId="77777777" w:rsidTr="70EAD96A">
        <w:trPr>
          <w:trHeight w:val="270"/>
        </w:trPr>
        <w:tc>
          <w:tcPr>
            <w:tcW w:w="2775" w:type="dxa"/>
            <w:tcBorders>
              <w:left w:val="single" w:sz="6" w:space="0" w:color="auto"/>
              <w:bottom w:val="single" w:sz="6" w:space="0" w:color="auto"/>
            </w:tcBorders>
            <w:tcMar>
              <w:left w:w="90" w:type="dxa"/>
              <w:right w:w="90" w:type="dxa"/>
            </w:tcMar>
          </w:tcPr>
          <w:p w14:paraId="2DF64657" w14:textId="33668C48" w:rsidR="00207D3E" w:rsidRDefault="00207D3E" w:rsidP="00207D3E">
            <w:pPr>
              <w:spacing w:before="80" w:after="80" w:line="259" w:lineRule="auto"/>
              <w:rPr>
                <w:color w:val="000000" w:themeColor="text1"/>
              </w:rPr>
            </w:pPr>
            <w:r>
              <w:rPr>
                <w:rStyle w:val="normaltextrun"/>
                <w:rFonts w:cs="Segoe UI"/>
              </w:rPr>
              <w:t>Set-up help or occasional oversight</w:t>
            </w:r>
          </w:p>
        </w:tc>
        <w:tc>
          <w:tcPr>
            <w:tcW w:w="6540" w:type="dxa"/>
            <w:tcBorders>
              <w:bottom w:val="single" w:sz="6" w:space="0" w:color="auto"/>
              <w:right w:val="single" w:sz="6" w:space="0" w:color="auto"/>
            </w:tcBorders>
            <w:tcMar>
              <w:left w:w="90" w:type="dxa"/>
              <w:right w:w="90" w:type="dxa"/>
            </w:tcMar>
          </w:tcPr>
          <w:p w14:paraId="3B7229EF" w14:textId="764354B1" w:rsidR="00207D3E" w:rsidRDefault="00207D3E" w:rsidP="00207D3E">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207D3E" w14:paraId="0C931996" w14:textId="77777777" w:rsidTr="70EAD96A">
        <w:trPr>
          <w:trHeight w:val="270"/>
        </w:trPr>
        <w:tc>
          <w:tcPr>
            <w:tcW w:w="2775" w:type="dxa"/>
            <w:tcBorders>
              <w:left w:val="single" w:sz="6" w:space="0" w:color="auto"/>
              <w:bottom w:val="single" w:sz="6" w:space="0" w:color="auto"/>
            </w:tcBorders>
            <w:tcMar>
              <w:left w:w="90" w:type="dxa"/>
              <w:right w:w="90" w:type="dxa"/>
            </w:tcMar>
          </w:tcPr>
          <w:p w14:paraId="39FC0E97" w14:textId="0E97C129" w:rsidR="00207D3E" w:rsidRDefault="00207D3E" w:rsidP="00207D3E">
            <w:pPr>
              <w:spacing w:before="80" w:after="80" w:line="259" w:lineRule="auto"/>
              <w:rPr>
                <w:color w:val="000000" w:themeColor="text1"/>
              </w:rPr>
            </w:pPr>
            <w:r>
              <w:t>Supervision and cueing throughout the entire activity</w:t>
            </w:r>
          </w:p>
        </w:tc>
        <w:tc>
          <w:tcPr>
            <w:tcW w:w="6540" w:type="dxa"/>
            <w:tcBorders>
              <w:bottom w:val="single" w:sz="6" w:space="0" w:color="auto"/>
              <w:right w:val="single" w:sz="6" w:space="0" w:color="auto"/>
            </w:tcBorders>
            <w:tcMar>
              <w:left w:w="90" w:type="dxa"/>
              <w:right w:w="90" w:type="dxa"/>
            </w:tcMar>
          </w:tcPr>
          <w:p w14:paraId="06170097" w14:textId="3B05EAEB" w:rsidR="00207D3E" w:rsidRDefault="00207D3E" w:rsidP="00207D3E">
            <w:pPr>
              <w:spacing w:before="80" w:after="80" w:line="259" w:lineRule="auto"/>
              <w:rPr>
                <w:color w:val="000000" w:themeColor="text1"/>
              </w:rPr>
            </w:pPr>
            <w:r>
              <w:t>The member requires supervision and cueing throughout the entire activity in order to complete task</w:t>
            </w:r>
          </w:p>
        </w:tc>
      </w:tr>
      <w:tr w:rsidR="00207D3E" w14:paraId="0607DF22" w14:textId="77777777" w:rsidTr="70EAD96A">
        <w:trPr>
          <w:trHeight w:val="270"/>
        </w:trPr>
        <w:tc>
          <w:tcPr>
            <w:tcW w:w="2775" w:type="dxa"/>
            <w:tcBorders>
              <w:left w:val="single" w:sz="6" w:space="0" w:color="auto"/>
              <w:bottom w:val="single" w:sz="6" w:space="0" w:color="auto"/>
            </w:tcBorders>
            <w:tcMar>
              <w:left w:w="90" w:type="dxa"/>
              <w:right w:w="90" w:type="dxa"/>
            </w:tcMar>
          </w:tcPr>
          <w:p w14:paraId="511A4E98" w14:textId="66477504" w:rsidR="00207D3E" w:rsidRDefault="00207D3E" w:rsidP="00207D3E">
            <w:pPr>
              <w:spacing w:before="80" w:after="80" w:line="259" w:lineRule="auto"/>
              <w:rPr>
                <w:color w:val="000000" w:themeColor="text1"/>
              </w:rPr>
            </w:pPr>
            <w:r>
              <w:t>Physical assistance in order to complete the task</w:t>
            </w:r>
          </w:p>
        </w:tc>
        <w:tc>
          <w:tcPr>
            <w:tcW w:w="6540" w:type="dxa"/>
            <w:tcBorders>
              <w:bottom w:val="single" w:sz="6" w:space="0" w:color="auto"/>
              <w:right w:val="single" w:sz="6" w:space="0" w:color="auto"/>
            </w:tcBorders>
            <w:tcMar>
              <w:left w:w="90" w:type="dxa"/>
              <w:right w:w="90" w:type="dxa"/>
            </w:tcMar>
          </w:tcPr>
          <w:p w14:paraId="077DA002" w14:textId="4B6891CF" w:rsidR="00207D3E" w:rsidRDefault="00207D3E" w:rsidP="00207D3E">
            <w:pPr>
              <w:spacing w:before="80" w:after="80" w:line="259" w:lineRule="auto"/>
            </w:pPr>
            <w:r>
              <w:t>The member is able to participate in the activity but requires hands-on physical assistance in order to complete the task</w:t>
            </w:r>
          </w:p>
        </w:tc>
      </w:tr>
      <w:tr w:rsidR="00207D3E" w14:paraId="0237C412" w14:textId="77777777" w:rsidTr="70EAD96A">
        <w:trPr>
          <w:trHeight w:val="270"/>
        </w:trPr>
        <w:tc>
          <w:tcPr>
            <w:tcW w:w="2775" w:type="dxa"/>
            <w:tcBorders>
              <w:left w:val="single" w:sz="6" w:space="0" w:color="auto"/>
              <w:bottom w:val="single" w:sz="6" w:space="0" w:color="auto"/>
            </w:tcBorders>
            <w:tcMar>
              <w:left w:w="90" w:type="dxa"/>
              <w:right w:w="90" w:type="dxa"/>
            </w:tcMar>
          </w:tcPr>
          <w:p w14:paraId="7B341365" w14:textId="170DCCFA" w:rsidR="00207D3E" w:rsidRDefault="00207D3E" w:rsidP="00207D3E">
            <w:pPr>
              <w:spacing w:before="80" w:after="80" w:line="259" w:lineRule="auto"/>
              <w:rPr>
                <w:color w:val="000000" w:themeColor="text1"/>
              </w:rPr>
            </w:pPr>
            <w:r>
              <w:t>Totally dependent on others</w:t>
            </w:r>
          </w:p>
        </w:tc>
        <w:tc>
          <w:tcPr>
            <w:tcW w:w="6540" w:type="dxa"/>
            <w:tcBorders>
              <w:bottom w:val="single" w:sz="6" w:space="0" w:color="auto"/>
              <w:right w:val="single" w:sz="6" w:space="0" w:color="auto"/>
            </w:tcBorders>
            <w:tcMar>
              <w:left w:w="90" w:type="dxa"/>
              <w:right w:w="90" w:type="dxa"/>
            </w:tcMar>
          </w:tcPr>
          <w:p w14:paraId="6B163957" w14:textId="6CC21A7C" w:rsidR="00207D3E" w:rsidRDefault="00207D3E" w:rsidP="00207D3E">
            <w:pPr>
              <w:spacing w:before="80" w:after="80" w:line="259" w:lineRule="auto"/>
            </w:pPr>
            <w:r>
              <w:t>The member is unable to participate in the activity in any way and relies on others in order to complete the task</w:t>
            </w:r>
          </w:p>
        </w:tc>
      </w:tr>
    </w:tbl>
    <w:p w14:paraId="47ED5425" w14:textId="1268B8F1" w:rsidR="7133AD16" w:rsidRDefault="7133AD16" w:rsidP="53614F40">
      <w:pPr>
        <w:spacing w:before="80" w:after="80"/>
        <w:rPr>
          <w:color w:val="000000" w:themeColor="text1"/>
        </w:rPr>
      </w:pPr>
    </w:p>
    <w:p w14:paraId="16F08D3A" w14:textId="57F19B6D" w:rsidR="25EBF8B3" w:rsidRDefault="25EBF8B3" w:rsidP="25EBF8B3">
      <w:pPr>
        <w:spacing w:before="80" w:after="80"/>
        <w:rPr>
          <w:color w:val="000000" w:themeColor="text1"/>
        </w:rPr>
      </w:pPr>
    </w:p>
    <w:p w14:paraId="5FDFF413" w14:textId="51781CF9" w:rsidR="7133AD16" w:rsidRDefault="4A30EDE4" w:rsidP="4A30EDE4">
      <w:pPr>
        <w:pStyle w:val="Heading3"/>
        <w:keepNext w:val="0"/>
        <w:keepLines w:val="0"/>
        <w:spacing w:before="80" w:after="80"/>
        <w:rPr>
          <w:color w:val="000000" w:themeColor="text1"/>
        </w:rPr>
      </w:pPr>
      <w:r>
        <w:t xml:space="preserve">12.1 - Is the assistance with positioning while in bed or a chair part of the written </w:t>
      </w:r>
      <w:r w:rsidR="6D2FB159">
        <w:t xml:space="preserve">plan of </w:t>
      </w:r>
      <w:r>
        <w:t>care?</w:t>
      </w:r>
    </w:p>
    <w:p w14:paraId="1E3DE4ED" w14:textId="4A4A2C58" w:rsidR="7133AD16" w:rsidRDefault="53614F40" w:rsidP="53614F40">
      <w:pPr>
        <w:spacing w:before="80" w:after="80"/>
        <w:rPr>
          <w:color w:val="000000" w:themeColor="text1"/>
        </w:rPr>
      </w:pPr>
      <w:r w:rsidRPr="70EAD96A">
        <w:rPr>
          <w:b/>
          <w:bCs/>
        </w:rPr>
        <w:t>Item Intent:</w:t>
      </w:r>
      <w:r>
        <w:t xml:space="preserve"> This is a skip logic </w:t>
      </w:r>
      <w:r w:rsidR="669281DE">
        <w:t>question and</w:t>
      </w:r>
      <w:r>
        <w:t xml:space="preserve"> only asked if the member that they require assistance with positioning</w:t>
      </w:r>
      <w:r w:rsidR="002832C4">
        <w:t xml:space="preserve"> in Question 12</w:t>
      </w:r>
      <w:r>
        <w:t xml:space="preserve">. This question intends to confirm </w:t>
      </w:r>
      <w:r w:rsidR="005C68DE">
        <w:t>whether</w:t>
      </w:r>
      <w:r>
        <w:t xml:space="preserve"> positioning assistance has been formally documented as a required intervention in the member's care plan, ensuring it is part of standardized care and consistently addressed by all caregivers.</w:t>
      </w:r>
    </w:p>
    <w:p w14:paraId="40633009" w14:textId="77777777" w:rsidR="007C14DD" w:rsidRDefault="53614F40" w:rsidP="53614F40">
      <w:pPr>
        <w:spacing w:before="80" w:after="80"/>
        <w:rPr>
          <w:b/>
          <w:bCs/>
        </w:rPr>
      </w:pPr>
      <w:r w:rsidRPr="70EAD96A">
        <w:rPr>
          <w:b/>
          <w:bCs/>
        </w:rPr>
        <w:t xml:space="preserve">Definition: </w:t>
      </w:r>
    </w:p>
    <w:p w14:paraId="11B875BD" w14:textId="4B2AB4B4" w:rsidR="7133AD16" w:rsidRPr="007C14DD" w:rsidRDefault="38B06F2F" w:rsidP="00FB3C1A">
      <w:pPr>
        <w:pStyle w:val="ListParagraph"/>
        <w:numPr>
          <w:ilvl w:val="0"/>
          <w:numId w:val="117"/>
        </w:numPr>
        <w:spacing w:before="80" w:after="80"/>
        <w:rPr>
          <w:color w:val="000000" w:themeColor="text1"/>
        </w:rPr>
      </w:pPr>
      <w:r w:rsidRPr="00DA27AB">
        <w:t xml:space="preserve">Plan of </w:t>
      </w:r>
      <w:r w:rsidR="00296D94">
        <w:t>C</w:t>
      </w:r>
      <w:r w:rsidRPr="00DA27AB">
        <w:t xml:space="preserve">are </w:t>
      </w:r>
      <w:r w:rsidR="53614F40">
        <w:t xml:space="preserve">- </w:t>
      </w:r>
      <w:r w:rsidR="4FD64939">
        <w:t xml:space="preserve">a </w:t>
      </w:r>
      <w:r w:rsidR="53614F40">
        <w:t>written, individualized plan outlining the necessary interventions, goals, and services for a member. It is developed based on the member’s assessment and should reflect all needs identified, including those related to mobility, positioning, and comfort.</w:t>
      </w:r>
    </w:p>
    <w:p w14:paraId="7B882434" w14:textId="09043C9E" w:rsidR="7133AD16" w:rsidRPr="007C14DD" w:rsidRDefault="53614F40" w:rsidP="00FB3C1A">
      <w:pPr>
        <w:pStyle w:val="ListParagraph"/>
        <w:numPr>
          <w:ilvl w:val="0"/>
          <w:numId w:val="117"/>
        </w:numPr>
        <w:spacing w:before="80" w:after="80"/>
        <w:rPr>
          <w:color w:val="000000" w:themeColor="text1"/>
        </w:rPr>
      </w:pPr>
      <w:r>
        <w:t xml:space="preserve">Positioning - </w:t>
      </w:r>
      <w:r w:rsidR="5658B238">
        <w:t>r</w:t>
      </w:r>
      <w:r>
        <w:t>efers to the act of adjusting a member’s posture or physical placement in a bed or chair to ensure comfort, reduce pressure on bony areas, prevent skin breakdown, and maintain proper body alignment.</w:t>
      </w:r>
    </w:p>
    <w:p w14:paraId="0AD0EF1C" w14:textId="2DFB886F" w:rsidR="7133AD16" w:rsidRDefault="53614F40" w:rsidP="53614F40">
      <w:pPr>
        <w:spacing w:before="80" w:after="80"/>
      </w:pPr>
      <w:r w:rsidRPr="53614F40">
        <w:lastRenderedPageBreak/>
        <w:t>Assistance with positioning may include using assistive devices/positioning aids</w:t>
      </w:r>
      <w:r w:rsidR="5F7AE401">
        <w:t>.</w:t>
      </w:r>
    </w:p>
    <w:p w14:paraId="0B1C4CAF" w14:textId="0AE392E6" w:rsidR="7133AD16" w:rsidRDefault="53614F40" w:rsidP="53614F40">
      <w:pPr>
        <w:spacing w:before="80" w:after="80"/>
        <w:rPr>
          <w:color w:val="000000" w:themeColor="text1"/>
        </w:rPr>
      </w:pPr>
      <w:r w:rsidRPr="53614F40">
        <w:rPr>
          <w:b/>
          <w:bCs/>
        </w:rPr>
        <w:t xml:space="preserve">Steps for Assessment: </w:t>
      </w:r>
      <w:r w:rsidRPr="53614F40">
        <w:t xml:space="preserve">For this item, it is important to review </w:t>
      </w:r>
      <w:r w:rsidR="00334156">
        <w:t xml:space="preserve">any available </w:t>
      </w:r>
      <w:r w:rsidRPr="53614F40">
        <w:t>documentation to see if positioning assistance is listed as an intervention, including frequency, type of assistance that is required (turning schedule, use of positioning device, etc.) as well as specifics as to why positioning assistance is needed (this is typically due to limited mobility or risk of skin breakdown).</w:t>
      </w:r>
      <w:r w:rsidR="009F150E">
        <w:t xml:space="preserve"> The nurse assessor will need </w:t>
      </w:r>
      <w:r w:rsidR="00E5593A">
        <w:t xml:space="preserve">to confirm </w:t>
      </w:r>
      <w:r w:rsidR="00B24509">
        <w:t xml:space="preserve">with the member and/or caregiver </w:t>
      </w:r>
      <w:r w:rsidR="00E5593A">
        <w:t>if positioning assistance is a required intervention</w:t>
      </w:r>
      <w:r w:rsidR="00115F5D">
        <w:t>.</w:t>
      </w:r>
    </w:p>
    <w:p w14:paraId="6E83D4A4" w14:textId="77777777" w:rsidR="004377D2" w:rsidRDefault="004377D2" w:rsidP="004377D2">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2D118B5D" w14:paraId="112224FD" w14:textId="77777777" w:rsidTr="70EAD96A">
        <w:trPr>
          <w:trHeight w:val="270"/>
        </w:trPr>
        <w:tc>
          <w:tcPr>
            <w:tcW w:w="2925" w:type="dxa"/>
            <w:tcBorders>
              <w:top w:val="single" w:sz="6" w:space="0" w:color="auto"/>
              <w:left w:val="single" w:sz="6" w:space="0" w:color="auto"/>
            </w:tcBorders>
            <w:tcMar>
              <w:left w:w="90" w:type="dxa"/>
              <w:right w:w="90" w:type="dxa"/>
            </w:tcMar>
          </w:tcPr>
          <w:p w14:paraId="1A03755F" w14:textId="0192D638" w:rsidR="2D118B5D" w:rsidRDefault="004377D2"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14FFAE8A" w14:textId="5F99FCEF" w:rsidR="2D118B5D" w:rsidRDefault="53614F40" w:rsidP="53614F40">
            <w:pPr>
              <w:spacing w:before="80" w:after="80" w:line="259" w:lineRule="auto"/>
              <w:rPr>
                <w:color w:val="000000" w:themeColor="text1"/>
              </w:rPr>
            </w:pPr>
            <w:r w:rsidRPr="53614F40">
              <w:rPr>
                <w:b/>
                <w:bCs/>
              </w:rPr>
              <w:t>Definition</w:t>
            </w:r>
          </w:p>
        </w:tc>
      </w:tr>
      <w:tr w:rsidR="2D118B5D" w14:paraId="0DFD213E" w14:textId="77777777" w:rsidTr="70EAD96A">
        <w:trPr>
          <w:trHeight w:val="270"/>
        </w:trPr>
        <w:tc>
          <w:tcPr>
            <w:tcW w:w="2925" w:type="dxa"/>
            <w:tcBorders>
              <w:left w:val="single" w:sz="6" w:space="0" w:color="auto"/>
            </w:tcBorders>
            <w:tcMar>
              <w:left w:w="90" w:type="dxa"/>
              <w:right w:w="90" w:type="dxa"/>
            </w:tcMar>
          </w:tcPr>
          <w:p w14:paraId="7D714228" w14:textId="61B2B954" w:rsidR="2D118B5D" w:rsidRDefault="53614F40" w:rsidP="53614F40">
            <w:pPr>
              <w:spacing w:before="80" w:after="80" w:line="259" w:lineRule="auto"/>
              <w:rPr>
                <w:color w:val="000000" w:themeColor="text1"/>
              </w:rPr>
            </w:pPr>
            <w:r w:rsidRPr="53614F40">
              <w:t>Yes</w:t>
            </w:r>
          </w:p>
        </w:tc>
        <w:tc>
          <w:tcPr>
            <w:tcW w:w="6435" w:type="dxa"/>
            <w:tcBorders>
              <w:right w:val="single" w:sz="6" w:space="0" w:color="auto"/>
            </w:tcBorders>
            <w:tcMar>
              <w:left w:w="90" w:type="dxa"/>
              <w:right w:w="90" w:type="dxa"/>
            </w:tcMar>
          </w:tcPr>
          <w:p w14:paraId="22C282F5" w14:textId="3C5D3A64" w:rsidR="2D118B5D" w:rsidRDefault="25EBF8B3" w:rsidP="25EBF8B3">
            <w:pPr>
              <w:spacing w:before="80" w:after="80" w:line="259" w:lineRule="auto"/>
            </w:pPr>
            <w:r>
              <w:t xml:space="preserve">Assistance with positioning </w:t>
            </w:r>
            <w:r w:rsidR="3AA247FC">
              <w:t xml:space="preserve">while in bed or a chair </w:t>
            </w:r>
            <w:r>
              <w:t>is part of the member’s written plan</w:t>
            </w:r>
            <w:r w:rsidR="65760AD4">
              <w:t xml:space="preserve"> of care</w:t>
            </w:r>
          </w:p>
        </w:tc>
      </w:tr>
      <w:tr w:rsidR="2D118B5D" w14:paraId="4D5536A3" w14:textId="77777777" w:rsidTr="70EAD96A">
        <w:trPr>
          <w:trHeight w:val="270"/>
        </w:trPr>
        <w:tc>
          <w:tcPr>
            <w:tcW w:w="2925" w:type="dxa"/>
            <w:tcBorders>
              <w:left w:val="single" w:sz="6" w:space="0" w:color="auto"/>
              <w:bottom w:val="single" w:sz="6" w:space="0" w:color="auto"/>
            </w:tcBorders>
            <w:tcMar>
              <w:left w:w="90" w:type="dxa"/>
              <w:right w:w="90" w:type="dxa"/>
            </w:tcMar>
          </w:tcPr>
          <w:p w14:paraId="3D36369D" w14:textId="520F8FA5" w:rsidR="2D118B5D" w:rsidRDefault="53614F40" w:rsidP="53614F40">
            <w:pPr>
              <w:spacing w:before="80" w:after="80" w:line="259" w:lineRule="auto"/>
              <w:rPr>
                <w:color w:val="000000" w:themeColor="text1"/>
              </w:rPr>
            </w:pPr>
            <w:r w:rsidRPr="53614F40">
              <w:t>No</w:t>
            </w:r>
          </w:p>
        </w:tc>
        <w:tc>
          <w:tcPr>
            <w:tcW w:w="6435" w:type="dxa"/>
            <w:tcBorders>
              <w:bottom w:val="single" w:sz="6" w:space="0" w:color="auto"/>
              <w:right w:val="single" w:sz="6" w:space="0" w:color="auto"/>
            </w:tcBorders>
            <w:tcMar>
              <w:left w:w="90" w:type="dxa"/>
              <w:right w:w="90" w:type="dxa"/>
            </w:tcMar>
          </w:tcPr>
          <w:p w14:paraId="6727AA37" w14:textId="549C2603" w:rsidR="2D118B5D" w:rsidRDefault="25EBF8B3" w:rsidP="25EBF8B3">
            <w:pPr>
              <w:spacing w:before="80" w:after="80" w:line="259" w:lineRule="auto"/>
            </w:pPr>
            <w:r>
              <w:t xml:space="preserve">Assistance with positioning </w:t>
            </w:r>
            <w:r w:rsidR="33FF2D9E">
              <w:t>while in bed or a chair</w:t>
            </w:r>
            <w:r>
              <w:t xml:space="preserve"> is not part of the member’s written plan</w:t>
            </w:r>
            <w:r w:rsidR="036B00E0">
              <w:t xml:space="preserve"> of care</w:t>
            </w:r>
          </w:p>
        </w:tc>
      </w:tr>
    </w:tbl>
    <w:p w14:paraId="7E17752F" w14:textId="3C7972D2" w:rsidR="7133AD16" w:rsidRDefault="7133AD16" w:rsidP="53614F40">
      <w:pPr>
        <w:spacing w:before="80" w:after="80"/>
        <w:rPr>
          <w:color w:val="000000" w:themeColor="text1"/>
        </w:rPr>
      </w:pPr>
    </w:p>
    <w:p w14:paraId="743FBC83" w14:textId="67D72A63" w:rsidR="25EBF8B3" w:rsidRDefault="25EBF8B3" w:rsidP="25EBF8B3">
      <w:pPr>
        <w:spacing w:before="80" w:after="80"/>
        <w:rPr>
          <w:color w:val="000000" w:themeColor="text1"/>
        </w:rPr>
      </w:pPr>
    </w:p>
    <w:p w14:paraId="4B865C8C" w14:textId="409AFB6F" w:rsidR="3C0137BF" w:rsidRDefault="4A30EDE4" w:rsidP="70EAD96A">
      <w:pPr>
        <w:pStyle w:val="Heading3"/>
        <w:keepNext w:val="0"/>
        <w:keepLines w:val="0"/>
        <w:spacing w:before="80" w:after="80"/>
      </w:pPr>
      <w:r>
        <w:t xml:space="preserve">13 - Does the member require assistance with </w:t>
      </w:r>
      <w:r w:rsidR="00981CA6">
        <w:t>passive range of motion</w:t>
      </w:r>
      <w:r w:rsidR="1182A183">
        <w:t xml:space="preserve"> </w:t>
      </w:r>
      <w:r>
        <w:t>exercises?</w:t>
      </w:r>
    </w:p>
    <w:p w14:paraId="48C773E1" w14:textId="77777777" w:rsidR="00960232" w:rsidRDefault="25EBF8B3" w:rsidP="53614F40">
      <w:pPr>
        <w:spacing w:before="80" w:after="80"/>
      </w:pPr>
      <w:r w:rsidRPr="25EBF8B3">
        <w:rPr>
          <w:b/>
          <w:bCs/>
        </w:rPr>
        <w:t xml:space="preserve">Item Intent: </w:t>
      </w:r>
      <w:r w:rsidRPr="25EBF8B3">
        <w:t xml:space="preserve">This item aims to </w:t>
      </w:r>
      <w:r w:rsidR="00E40E3A">
        <w:t>identify</w:t>
      </w:r>
      <w:r w:rsidRPr="25EBF8B3">
        <w:t xml:space="preserve"> if the member needs help performing passive range of motion exercises. This would indicate that the member is unable to perform these movements independently, possibly due to limited mobility, decreased strength, or cognitive awareness. </w:t>
      </w:r>
    </w:p>
    <w:p w14:paraId="32B3A7C7" w14:textId="3827D03D" w:rsidR="3C0137BF" w:rsidRDefault="53614F40" w:rsidP="53614F40">
      <w:pPr>
        <w:spacing w:before="80" w:after="80"/>
        <w:rPr>
          <w:color w:val="000000" w:themeColor="text1"/>
        </w:rPr>
      </w:pPr>
      <w:r w:rsidRPr="70EAD96A">
        <w:rPr>
          <w:b/>
          <w:bCs/>
        </w:rPr>
        <w:t>Definition:</w:t>
      </w:r>
      <w:r w:rsidR="00CC35D7" w:rsidRPr="70EAD96A">
        <w:rPr>
          <w:b/>
          <w:bCs/>
        </w:rPr>
        <w:t xml:space="preserve"> </w:t>
      </w:r>
      <w:r>
        <w:t xml:space="preserve">Passive Range of Motion (PROM) - </w:t>
      </w:r>
      <w:r w:rsidR="4A0B3296">
        <w:t>m</w:t>
      </w:r>
      <w:r>
        <w:t xml:space="preserve">ovements applied to a joint by an external force (typically a caregiver or therapist) rather than by the member’s own muscle strength. PROM helps maintain joint flexibility, reduce stiffness, and prevent contractures. </w:t>
      </w:r>
    </w:p>
    <w:p w14:paraId="20176143" w14:textId="42709AA4" w:rsidR="3C0137BF" w:rsidRDefault="25EBF8B3" w:rsidP="25EBF8B3">
      <w:pPr>
        <w:spacing w:before="80" w:after="80"/>
        <w:rPr>
          <w:color w:val="000000" w:themeColor="text1"/>
        </w:rPr>
      </w:pPr>
      <w:r>
        <w:t>Assistance with PROM may include moving the limbs of the member in keeping with instructions provided by a physical therapist or occupational therapist or other medical specialist.</w:t>
      </w:r>
    </w:p>
    <w:p w14:paraId="6B86E337" w14:textId="77777777" w:rsidR="00E511BE" w:rsidRDefault="53614F40" w:rsidP="007A4A1A">
      <w:pPr>
        <w:spacing w:before="80" w:after="80"/>
      </w:pPr>
      <w:r w:rsidRPr="53614F40">
        <w:rPr>
          <w:b/>
          <w:bCs/>
        </w:rPr>
        <w:t xml:space="preserve">Steps for Assessment: </w:t>
      </w:r>
      <w:r w:rsidRPr="53614F40">
        <w:t>If the member indicates they require PROM, ask them to tell you the process for doing those exercises. Prompts may be necessary to correctly select the level of assistance, such as:</w:t>
      </w:r>
      <w:r w:rsidR="007A4A1A">
        <w:t xml:space="preserve"> </w:t>
      </w:r>
    </w:p>
    <w:p w14:paraId="78F75863" w14:textId="77777777" w:rsidR="00E511BE" w:rsidRPr="00E511BE" w:rsidRDefault="53614F40" w:rsidP="00E511BE">
      <w:pPr>
        <w:pStyle w:val="ListParagraph"/>
        <w:numPr>
          <w:ilvl w:val="0"/>
          <w:numId w:val="91"/>
        </w:numPr>
        <w:spacing w:before="80" w:after="80"/>
        <w:rPr>
          <w:i/>
          <w:iCs/>
        </w:rPr>
      </w:pPr>
      <w:r w:rsidRPr="00E511BE">
        <w:rPr>
          <w:i/>
          <w:iCs/>
        </w:rPr>
        <w:t>Does anyone help you with these exercises?</w:t>
      </w:r>
      <w:r w:rsidR="007A4A1A" w:rsidRPr="00E511BE">
        <w:rPr>
          <w:i/>
          <w:iCs/>
        </w:rPr>
        <w:t xml:space="preserve"> </w:t>
      </w:r>
    </w:p>
    <w:p w14:paraId="0E79817B" w14:textId="30C7B855" w:rsidR="3C0137BF" w:rsidRPr="00E511BE" w:rsidRDefault="53614F40" w:rsidP="00E511BE">
      <w:pPr>
        <w:pStyle w:val="ListParagraph"/>
        <w:numPr>
          <w:ilvl w:val="0"/>
          <w:numId w:val="91"/>
        </w:numPr>
        <w:spacing w:before="80" w:after="80"/>
        <w:rPr>
          <w:color w:val="000000" w:themeColor="text1"/>
        </w:rPr>
      </w:pPr>
      <w:r w:rsidRPr="00E511BE">
        <w:rPr>
          <w:i/>
          <w:iCs/>
        </w:rPr>
        <w:t>If so, what kind of help do they offer, can you explain it to me step by step?</w:t>
      </w:r>
      <w:r w:rsidR="004A6814" w:rsidRPr="00E511BE">
        <w:rPr>
          <w:i/>
          <w:iCs/>
        </w:rPr>
        <w:t xml:space="preserve"> </w:t>
      </w:r>
    </w:p>
    <w:p w14:paraId="471CA910" w14:textId="77777777" w:rsidR="001E4489" w:rsidRDefault="001E4489" w:rsidP="001E448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7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95"/>
      </w:tblGrid>
      <w:tr w:rsidR="2D118B5D" w14:paraId="3CD2D5B9" w14:textId="77777777" w:rsidTr="70EAD96A">
        <w:trPr>
          <w:trHeight w:val="285"/>
        </w:trPr>
        <w:tc>
          <w:tcPr>
            <w:tcW w:w="2880" w:type="dxa"/>
            <w:tcBorders>
              <w:top w:val="single" w:sz="6" w:space="0" w:color="auto"/>
              <w:left w:val="single" w:sz="6" w:space="0" w:color="auto"/>
            </w:tcBorders>
            <w:tcMar>
              <w:left w:w="90" w:type="dxa"/>
              <w:right w:w="90" w:type="dxa"/>
            </w:tcMar>
          </w:tcPr>
          <w:p w14:paraId="1EB7D167" w14:textId="3439F615" w:rsidR="2D118B5D" w:rsidRDefault="001E4489" w:rsidP="53614F40">
            <w:pPr>
              <w:spacing w:before="80" w:after="80" w:line="259" w:lineRule="auto"/>
              <w:rPr>
                <w:color w:val="000000" w:themeColor="text1"/>
              </w:rPr>
            </w:pPr>
            <w:r>
              <w:rPr>
                <w:b/>
                <w:bCs/>
              </w:rPr>
              <w:t>Response</w:t>
            </w:r>
          </w:p>
        </w:tc>
        <w:tc>
          <w:tcPr>
            <w:tcW w:w="6495" w:type="dxa"/>
            <w:tcBorders>
              <w:top w:val="single" w:sz="6" w:space="0" w:color="auto"/>
              <w:right w:val="single" w:sz="6" w:space="0" w:color="auto"/>
            </w:tcBorders>
            <w:tcMar>
              <w:left w:w="90" w:type="dxa"/>
              <w:right w:w="90" w:type="dxa"/>
            </w:tcMar>
          </w:tcPr>
          <w:p w14:paraId="395A486A" w14:textId="6D8CD1EB" w:rsidR="2D118B5D" w:rsidRDefault="53614F40" w:rsidP="53614F40">
            <w:pPr>
              <w:spacing w:before="80" w:after="80" w:line="259" w:lineRule="auto"/>
              <w:rPr>
                <w:color w:val="000000" w:themeColor="text1"/>
              </w:rPr>
            </w:pPr>
            <w:r w:rsidRPr="53614F40">
              <w:rPr>
                <w:b/>
                <w:bCs/>
              </w:rPr>
              <w:t>Definition</w:t>
            </w:r>
          </w:p>
        </w:tc>
      </w:tr>
      <w:tr w:rsidR="2D118B5D" w14:paraId="147E91F3" w14:textId="77777777" w:rsidTr="70EAD96A">
        <w:trPr>
          <w:trHeight w:val="285"/>
        </w:trPr>
        <w:tc>
          <w:tcPr>
            <w:tcW w:w="2880" w:type="dxa"/>
            <w:tcBorders>
              <w:left w:val="single" w:sz="6" w:space="0" w:color="auto"/>
            </w:tcBorders>
            <w:tcMar>
              <w:left w:w="90" w:type="dxa"/>
              <w:right w:w="90" w:type="dxa"/>
            </w:tcMar>
          </w:tcPr>
          <w:p w14:paraId="15730B2D" w14:textId="0EF4D699" w:rsidR="2D118B5D" w:rsidRDefault="53614F40" w:rsidP="53614F40">
            <w:pPr>
              <w:spacing w:before="80" w:after="80" w:line="259" w:lineRule="auto"/>
              <w:rPr>
                <w:color w:val="000000" w:themeColor="text1"/>
              </w:rPr>
            </w:pPr>
            <w:r w:rsidRPr="53614F40">
              <w:t>Yes</w:t>
            </w:r>
          </w:p>
        </w:tc>
        <w:tc>
          <w:tcPr>
            <w:tcW w:w="6495" w:type="dxa"/>
            <w:tcBorders>
              <w:right w:val="single" w:sz="6" w:space="0" w:color="auto"/>
            </w:tcBorders>
            <w:tcMar>
              <w:left w:w="90" w:type="dxa"/>
              <w:right w:w="90" w:type="dxa"/>
            </w:tcMar>
          </w:tcPr>
          <w:p w14:paraId="50458901" w14:textId="452C11F6" w:rsidR="2D118B5D" w:rsidRDefault="25EBF8B3" w:rsidP="25EBF8B3">
            <w:pPr>
              <w:spacing w:before="80" w:after="80" w:line="259" w:lineRule="auto"/>
              <w:rPr>
                <w:color w:val="000000" w:themeColor="text1"/>
              </w:rPr>
            </w:pPr>
            <w:r>
              <w:t>The member requires assistance with passive range of motion exercises</w:t>
            </w:r>
          </w:p>
        </w:tc>
      </w:tr>
      <w:tr w:rsidR="2D118B5D" w14:paraId="5FDC02EF" w14:textId="77777777" w:rsidTr="70EAD96A">
        <w:trPr>
          <w:trHeight w:val="285"/>
        </w:trPr>
        <w:tc>
          <w:tcPr>
            <w:tcW w:w="2880" w:type="dxa"/>
            <w:tcBorders>
              <w:left w:val="single" w:sz="6" w:space="0" w:color="auto"/>
              <w:bottom w:val="single" w:sz="6" w:space="0" w:color="auto"/>
            </w:tcBorders>
            <w:tcMar>
              <w:left w:w="90" w:type="dxa"/>
              <w:right w:w="90" w:type="dxa"/>
            </w:tcMar>
          </w:tcPr>
          <w:p w14:paraId="459AD1C2" w14:textId="652FB608" w:rsidR="2D118B5D" w:rsidRDefault="53614F40" w:rsidP="53614F40">
            <w:pPr>
              <w:spacing w:before="80" w:after="80" w:line="259" w:lineRule="auto"/>
              <w:rPr>
                <w:color w:val="000000" w:themeColor="text1"/>
              </w:rPr>
            </w:pPr>
            <w:r w:rsidRPr="53614F40">
              <w:t>No</w:t>
            </w:r>
          </w:p>
        </w:tc>
        <w:tc>
          <w:tcPr>
            <w:tcW w:w="6495" w:type="dxa"/>
            <w:tcBorders>
              <w:bottom w:val="single" w:sz="6" w:space="0" w:color="auto"/>
              <w:right w:val="single" w:sz="6" w:space="0" w:color="auto"/>
            </w:tcBorders>
            <w:tcMar>
              <w:left w:w="90" w:type="dxa"/>
              <w:right w:w="90" w:type="dxa"/>
            </w:tcMar>
          </w:tcPr>
          <w:p w14:paraId="4958CEF6" w14:textId="3F160B66" w:rsidR="2D118B5D" w:rsidRDefault="25EBF8B3" w:rsidP="25EBF8B3">
            <w:pPr>
              <w:spacing w:before="80" w:after="80" w:line="259" w:lineRule="auto"/>
              <w:rPr>
                <w:color w:val="000000" w:themeColor="text1"/>
              </w:rPr>
            </w:pPr>
            <w:r>
              <w:t>The member does not require assistance with passive range of motion exercises</w:t>
            </w:r>
          </w:p>
        </w:tc>
      </w:tr>
    </w:tbl>
    <w:p w14:paraId="39565794" w14:textId="621DDBAA" w:rsidR="3C0137BF" w:rsidRDefault="4A30EDE4" w:rsidP="4A30EDE4">
      <w:pPr>
        <w:pStyle w:val="Heading3"/>
        <w:keepNext w:val="0"/>
        <w:keepLines w:val="0"/>
        <w:spacing w:before="80" w:after="80"/>
        <w:rPr>
          <w:color w:val="000000" w:themeColor="text1"/>
        </w:rPr>
      </w:pPr>
      <w:r w:rsidRPr="4A30EDE4">
        <w:lastRenderedPageBreak/>
        <w:t>14 - How much exercise or physical activity has the member participated in during the last three days?</w:t>
      </w:r>
    </w:p>
    <w:p w14:paraId="78C371BD" w14:textId="526E9355" w:rsidR="3C0137BF" w:rsidRDefault="53614F40" w:rsidP="53614F40">
      <w:pPr>
        <w:spacing w:before="80" w:after="80"/>
        <w:rPr>
          <w:color w:val="000000" w:themeColor="text1"/>
        </w:rPr>
      </w:pPr>
      <w:r w:rsidRPr="0739D70B">
        <w:rPr>
          <w:b/>
          <w:bCs/>
        </w:rPr>
        <w:t xml:space="preserve">Item Intent: </w:t>
      </w:r>
      <w:r>
        <w:t xml:space="preserve">This </w:t>
      </w:r>
      <w:r w:rsidR="00A64998">
        <w:t>item</w:t>
      </w:r>
      <w:r>
        <w:t xml:space="preserve"> aims to gauge the member’s recent level of physical activity</w:t>
      </w:r>
      <w:r w:rsidR="68B31331">
        <w:t>.</w:t>
      </w:r>
    </w:p>
    <w:p w14:paraId="30DD2B37" w14:textId="01A1AD5A" w:rsidR="3C0137BF" w:rsidRDefault="53614F40" w:rsidP="53614F40">
      <w:pPr>
        <w:spacing w:before="80" w:after="80"/>
        <w:rPr>
          <w:color w:val="000000" w:themeColor="text1"/>
        </w:rPr>
      </w:pPr>
      <w:r w:rsidRPr="70EAD96A">
        <w:rPr>
          <w:b/>
          <w:bCs/>
        </w:rPr>
        <w:t>Definition:</w:t>
      </w:r>
      <w:r>
        <w:t xml:space="preserve"> Physical Activity - </w:t>
      </w:r>
      <w:r w:rsidR="40838DEA">
        <w:t>r</w:t>
      </w:r>
      <w:r>
        <w:t>efers to any bodily movement that enhances physical fitness, maintains joint flexibility, or supports cardiovascular health. Examples include structured exercise, walking, stretching, or other movements.</w:t>
      </w:r>
    </w:p>
    <w:p w14:paraId="5EABDF47" w14:textId="41FDB88A" w:rsidR="3C0137BF" w:rsidRDefault="53614F40" w:rsidP="53614F40">
      <w:pPr>
        <w:spacing w:before="80" w:after="80"/>
        <w:rPr>
          <w:color w:val="000000" w:themeColor="text1"/>
        </w:rPr>
      </w:pPr>
      <w:r w:rsidRPr="53614F40">
        <w:rPr>
          <w:b/>
          <w:bCs/>
        </w:rPr>
        <w:t xml:space="preserve">Steps for Assessment: </w:t>
      </w:r>
      <w:r w:rsidRPr="53614F40">
        <w:t>Ask the member or caregiver directly about any physical activities, routine exercises, or therapy sessions they have engaged in over the past three days. It is important to consider exercise that occurs in the activity of daily living (for instance, walking to a store or to a mailbox, walking an animal</w:t>
      </w:r>
      <w:r>
        <w:t>)</w:t>
      </w:r>
      <w:r w:rsidR="6F80AF1A">
        <w:t>,</w:t>
      </w:r>
      <w:r w:rsidRPr="53614F40">
        <w:t xml:space="preserve"> and not just structured exercise times.</w:t>
      </w:r>
    </w:p>
    <w:p w14:paraId="4145743F" w14:textId="77777777" w:rsidR="00A30C67" w:rsidRDefault="00A30C67" w:rsidP="00A30C6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390"/>
      </w:tblGrid>
      <w:tr w:rsidR="2D118B5D" w14:paraId="33606688" w14:textId="77777777" w:rsidTr="53614F40">
        <w:trPr>
          <w:trHeight w:val="285"/>
        </w:trPr>
        <w:tc>
          <w:tcPr>
            <w:tcW w:w="2925" w:type="dxa"/>
            <w:tcBorders>
              <w:top w:val="single" w:sz="6" w:space="0" w:color="auto"/>
              <w:left w:val="single" w:sz="6" w:space="0" w:color="auto"/>
            </w:tcBorders>
            <w:tcMar>
              <w:left w:w="90" w:type="dxa"/>
              <w:right w:w="90" w:type="dxa"/>
            </w:tcMar>
          </w:tcPr>
          <w:p w14:paraId="1D17925B" w14:textId="24F24D06" w:rsidR="2D118B5D" w:rsidRDefault="00A30C67" w:rsidP="53614F40">
            <w:pPr>
              <w:spacing w:before="80" w:after="80" w:line="259" w:lineRule="auto"/>
              <w:rPr>
                <w:color w:val="000000" w:themeColor="text1"/>
              </w:rPr>
            </w:pPr>
            <w:r>
              <w:rPr>
                <w:b/>
                <w:bCs/>
              </w:rPr>
              <w:t>Response</w:t>
            </w:r>
          </w:p>
        </w:tc>
        <w:tc>
          <w:tcPr>
            <w:tcW w:w="6390" w:type="dxa"/>
            <w:tcBorders>
              <w:top w:val="single" w:sz="6" w:space="0" w:color="auto"/>
              <w:right w:val="single" w:sz="6" w:space="0" w:color="auto"/>
            </w:tcBorders>
            <w:tcMar>
              <w:left w:w="90" w:type="dxa"/>
              <w:right w:w="90" w:type="dxa"/>
            </w:tcMar>
          </w:tcPr>
          <w:p w14:paraId="5CCA32A6" w14:textId="59E497EF" w:rsidR="2D118B5D" w:rsidRDefault="53614F40" w:rsidP="53614F40">
            <w:pPr>
              <w:spacing w:before="80" w:after="80" w:line="259" w:lineRule="auto"/>
              <w:rPr>
                <w:color w:val="000000" w:themeColor="text1"/>
              </w:rPr>
            </w:pPr>
            <w:r w:rsidRPr="53614F40">
              <w:rPr>
                <w:b/>
                <w:bCs/>
              </w:rPr>
              <w:t>Definition</w:t>
            </w:r>
          </w:p>
        </w:tc>
      </w:tr>
      <w:tr w:rsidR="2D118B5D" w14:paraId="23A000EF" w14:textId="77777777" w:rsidTr="53614F40">
        <w:trPr>
          <w:trHeight w:val="285"/>
        </w:trPr>
        <w:tc>
          <w:tcPr>
            <w:tcW w:w="2925" w:type="dxa"/>
            <w:tcBorders>
              <w:left w:val="single" w:sz="6" w:space="0" w:color="auto"/>
              <w:bottom w:val="single" w:sz="6" w:space="0" w:color="auto"/>
            </w:tcBorders>
            <w:tcMar>
              <w:left w:w="90" w:type="dxa"/>
              <w:right w:w="90" w:type="dxa"/>
            </w:tcMar>
          </w:tcPr>
          <w:p w14:paraId="3666827B" w14:textId="39C3F48D" w:rsidR="2D118B5D" w:rsidRDefault="00A30C67" w:rsidP="53614F40">
            <w:pPr>
              <w:spacing w:before="80" w:after="80" w:line="259" w:lineRule="auto"/>
              <w:rPr>
                <w:color w:val="000000" w:themeColor="text1"/>
              </w:rPr>
            </w:pPr>
            <w:r>
              <w:t>None</w:t>
            </w:r>
          </w:p>
        </w:tc>
        <w:tc>
          <w:tcPr>
            <w:tcW w:w="6390" w:type="dxa"/>
            <w:tcBorders>
              <w:bottom w:val="single" w:sz="6" w:space="0" w:color="auto"/>
              <w:right w:val="single" w:sz="6" w:space="0" w:color="auto"/>
            </w:tcBorders>
            <w:tcMar>
              <w:left w:w="90" w:type="dxa"/>
              <w:right w:w="90" w:type="dxa"/>
            </w:tcMar>
          </w:tcPr>
          <w:p w14:paraId="4CBD85B1" w14:textId="177D0666" w:rsidR="2D118B5D" w:rsidRDefault="007E3DA0" w:rsidP="53614F40">
            <w:pPr>
              <w:spacing w:before="80" w:after="80" w:line="259" w:lineRule="auto"/>
              <w:rPr>
                <w:color w:val="000000" w:themeColor="text1"/>
              </w:rPr>
            </w:pPr>
            <w:r>
              <w:t>The member did not participate in any exercise or physical activity during the last 3 days.</w:t>
            </w:r>
            <w:r w:rsidR="53614F40" w:rsidRPr="53614F40">
              <w:t xml:space="preserve"> </w:t>
            </w:r>
          </w:p>
        </w:tc>
      </w:tr>
      <w:tr w:rsidR="00A30C67" w14:paraId="5F42A79F" w14:textId="77777777" w:rsidTr="53614F40">
        <w:trPr>
          <w:trHeight w:val="285"/>
        </w:trPr>
        <w:tc>
          <w:tcPr>
            <w:tcW w:w="2925" w:type="dxa"/>
            <w:tcBorders>
              <w:left w:val="single" w:sz="6" w:space="0" w:color="auto"/>
              <w:bottom w:val="single" w:sz="6" w:space="0" w:color="auto"/>
            </w:tcBorders>
            <w:tcMar>
              <w:left w:w="90" w:type="dxa"/>
              <w:right w:w="90" w:type="dxa"/>
            </w:tcMar>
          </w:tcPr>
          <w:p w14:paraId="422858B5" w14:textId="6FCB2A5F" w:rsidR="00A30C67" w:rsidRDefault="00A30C67" w:rsidP="00A30C67">
            <w:pPr>
              <w:spacing w:before="80" w:after="80" w:line="259" w:lineRule="auto"/>
              <w:rPr>
                <w:color w:val="000000" w:themeColor="text1"/>
              </w:rPr>
            </w:pPr>
            <w:r w:rsidRPr="53614F40">
              <w:t xml:space="preserve">Less than 1 hour </w:t>
            </w:r>
          </w:p>
        </w:tc>
        <w:tc>
          <w:tcPr>
            <w:tcW w:w="6390" w:type="dxa"/>
            <w:tcBorders>
              <w:bottom w:val="single" w:sz="6" w:space="0" w:color="auto"/>
              <w:right w:val="single" w:sz="6" w:space="0" w:color="auto"/>
            </w:tcBorders>
            <w:tcMar>
              <w:left w:w="90" w:type="dxa"/>
              <w:right w:w="90" w:type="dxa"/>
            </w:tcMar>
          </w:tcPr>
          <w:p w14:paraId="272CA5D4" w14:textId="12D1999D" w:rsidR="00A30C67" w:rsidRDefault="007E3DA0" w:rsidP="00A30C67">
            <w:pPr>
              <w:spacing w:before="80" w:after="80" w:line="259" w:lineRule="auto"/>
              <w:rPr>
                <w:color w:val="000000" w:themeColor="text1"/>
              </w:rPr>
            </w:pPr>
            <w:r>
              <w:t xml:space="preserve">The member has participated in exercise or physical activity for less than </w:t>
            </w:r>
            <w:r w:rsidR="00A30C67" w:rsidRPr="53614F40">
              <w:t xml:space="preserve">1 hour </w:t>
            </w:r>
            <w:r w:rsidR="00995C8E">
              <w:t>during the last 3 days.</w:t>
            </w:r>
          </w:p>
        </w:tc>
      </w:tr>
      <w:tr w:rsidR="00A30C67" w14:paraId="1B534FD0" w14:textId="77777777" w:rsidTr="53614F40">
        <w:trPr>
          <w:trHeight w:val="285"/>
        </w:trPr>
        <w:tc>
          <w:tcPr>
            <w:tcW w:w="2925" w:type="dxa"/>
            <w:tcBorders>
              <w:left w:val="single" w:sz="6" w:space="0" w:color="auto"/>
              <w:bottom w:val="single" w:sz="6" w:space="0" w:color="auto"/>
            </w:tcBorders>
            <w:tcMar>
              <w:left w:w="90" w:type="dxa"/>
              <w:right w:w="90" w:type="dxa"/>
            </w:tcMar>
          </w:tcPr>
          <w:p w14:paraId="7FA4D338" w14:textId="16562871" w:rsidR="00A30C67" w:rsidRDefault="00A30C67" w:rsidP="00A30C67">
            <w:pPr>
              <w:spacing w:before="80" w:after="80" w:line="259" w:lineRule="auto"/>
              <w:rPr>
                <w:color w:val="000000" w:themeColor="text1"/>
              </w:rPr>
            </w:pPr>
            <w:r w:rsidRPr="53614F40">
              <w:t>1-2 hours</w:t>
            </w:r>
          </w:p>
        </w:tc>
        <w:tc>
          <w:tcPr>
            <w:tcW w:w="6390" w:type="dxa"/>
            <w:tcBorders>
              <w:bottom w:val="single" w:sz="6" w:space="0" w:color="auto"/>
              <w:right w:val="single" w:sz="6" w:space="0" w:color="auto"/>
            </w:tcBorders>
            <w:tcMar>
              <w:left w:w="90" w:type="dxa"/>
              <w:right w:w="90" w:type="dxa"/>
            </w:tcMar>
          </w:tcPr>
          <w:p w14:paraId="3006E7BF" w14:textId="683DFB6E" w:rsidR="00A30C67" w:rsidRDefault="0090244D" w:rsidP="00A30C67">
            <w:pPr>
              <w:spacing w:before="80" w:after="80" w:line="259" w:lineRule="auto"/>
              <w:rPr>
                <w:color w:val="000000" w:themeColor="text1"/>
              </w:rPr>
            </w:pPr>
            <w:r>
              <w:t>The member has participated in exercise or physical activity for 1-2 hours during the last 3 days.</w:t>
            </w:r>
          </w:p>
        </w:tc>
      </w:tr>
      <w:tr w:rsidR="00A30C67" w14:paraId="79A7EB7B" w14:textId="77777777" w:rsidTr="53614F40">
        <w:trPr>
          <w:trHeight w:val="285"/>
        </w:trPr>
        <w:tc>
          <w:tcPr>
            <w:tcW w:w="2925" w:type="dxa"/>
            <w:tcBorders>
              <w:left w:val="single" w:sz="6" w:space="0" w:color="auto"/>
              <w:bottom w:val="single" w:sz="6" w:space="0" w:color="auto"/>
            </w:tcBorders>
            <w:tcMar>
              <w:left w:w="90" w:type="dxa"/>
              <w:right w:w="90" w:type="dxa"/>
            </w:tcMar>
          </w:tcPr>
          <w:p w14:paraId="29DE17FE" w14:textId="598B5E4A" w:rsidR="00A30C67" w:rsidRDefault="00A30C67" w:rsidP="00A30C67">
            <w:pPr>
              <w:spacing w:before="80" w:after="80" w:line="259" w:lineRule="auto"/>
              <w:rPr>
                <w:color w:val="000000" w:themeColor="text1"/>
              </w:rPr>
            </w:pPr>
            <w:r w:rsidRPr="53614F40">
              <w:t>2-3 hours</w:t>
            </w:r>
          </w:p>
        </w:tc>
        <w:tc>
          <w:tcPr>
            <w:tcW w:w="6390" w:type="dxa"/>
            <w:tcBorders>
              <w:bottom w:val="single" w:sz="6" w:space="0" w:color="auto"/>
              <w:right w:val="single" w:sz="6" w:space="0" w:color="auto"/>
            </w:tcBorders>
            <w:tcMar>
              <w:left w:w="90" w:type="dxa"/>
              <w:right w:w="90" w:type="dxa"/>
            </w:tcMar>
          </w:tcPr>
          <w:p w14:paraId="79FDA527" w14:textId="246822BC" w:rsidR="00A30C67" w:rsidRDefault="0090244D" w:rsidP="00A30C67">
            <w:pPr>
              <w:spacing w:before="80" w:after="80" w:line="259" w:lineRule="auto"/>
              <w:rPr>
                <w:color w:val="000000" w:themeColor="text1"/>
              </w:rPr>
            </w:pPr>
            <w:r>
              <w:t>The member has participated in exercise or physical activity for 2-3 hours during the last 3 days.</w:t>
            </w:r>
          </w:p>
        </w:tc>
      </w:tr>
      <w:tr w:rsidR="00A30C67" w14:paraId="460E4B4A" w14:textId="77777777" w:rsidTr="53614F40">
        <w:trPr>
          <w:trHeight w:val="285"/>
        </w:trPr>
        <w:tc>
          <w:tcPr>
            <w:tcW w:w="2925" w:type="dxa"/>
            <w:tcBorders>
              <w:left w:val="single" w:sz="6" w:space="0" w:color="auto"/>
              <w:bottom w:val="single" w:sz="6" w:space="0" w:color="auto"/>
            </w:tcBorders>
            <w:tcMar>
              <w:left w:w="90" w:type="dxa"/>
              <w:right w:w="90" w:type="dxa"/>
            </w:tcMar>
          </w:tcPr>
          <w:p w14:paraId="5C8CE4A1" w14:textId="574A68FD" w:rsidR="00A30C67" w:rsidRDefault="00A30C67" w:rsidP="00A30C67">
            <w:pPr>
              <w:spacing w:before="80" w:after="80" w:line="259" w:lineRule="auto"/>
              <w:rPr>
                <w:color w:val="000000" w:themeColor="text1"/>
              </w:rPr>
            </w:pPr>
            <w:r w:rsidRPr="53614F40">
              <w:t>4 hours or more</w:t>
            </w:r>
          </w:p>
        </w:tc>
        <w:tc>
          <w:tcPr>
            <w:tcW w:w="6390" w:type="dxa"/>
            <w:tcBorders>
              <w:bottom w:val="single" w:sz="6" w:space="0" w:color="auto"/>
              <w:right w:val="single" w:sz="6" w:space="0" w:color="auto"/>
            </w:tcBorders>
            <w:tcMar>
              <w:left w:w="90" w:type="dxa"/>
              <w:right w:w="90" w:type="dxa"/>
            </w:tcMar>
          </w:tcPr>
          <w:p w14:paraId="0D67F9BE" w14:textId="4ABDF3B7" w:rsidR="00A30C67" w:rsidRDefault="00F423E9" w:rsidP="00A30C67">
            <w:pPr>
              <w:spacing w:before="80" w:after="80" w:line="259" w:lineRule="auto"/>
              <w:rPr>
                <w:color w:val="000000" w:themeColor="text1"/>
              </w:rPr>
            </w:pPr>
            <w:r>
              <w:t xml:space="preserve">The member has participated in </w:t>
            </w:r>
            <w:r w:rsidR="008D084D">
              <w:t>exercise or physical activity for more than 4 hours during the last 3 days.</w:t>
            </w:r>
          </w:p>
        </w:tc>
      </w:tr>
    </w:tbl>
    <w:p w14:paraId="01B26677" w14:textId="70C704D8" w:rsidR="3C0137BF" w:rsidRDefault="3C0137BF" w:rsidP="53614F40">
      <w:pPr>
        <w:spacing w:before="80" w:after="80"/>
        <w:rPr>
          <w:color w:val="000000" w:themeColor="text1"/>
        </w:rPr>
      </w:pPr>
    </w:p>
    <w:p w14:paraId="2735AA36" w14:textId="43CBD49B" w:rsidR="3C0137BF" w:rsidRDefault="3C0137BF" w:rsidP="53614F40">
      <w:pPr>
        <w:spacing w:before="80" w:after="80"/>
        <w:rPr>
          <w:color w:val="000000" w:themeColor="text1"/>
        </w:rPr>
      </w:pPr>
    </w:p>
    <w:p w14:paraId="3251964C" w14:textId="2CD77A7F" w:rsidR="3C0137BF" w:rsidRDefault="4A30EDE4" w:rsidP="4A30EDE4">
      <w:pPr>
        <w:pStyle w:val="Heading3"/>
        <w:keepNext w:val="0"/>
        <w:keepLines w:val="0"/>
        <w:spacing w:before="80" w:after="80"/>
        <w:rPr>
          <w:color w:val="000000" w:themeColor="text1"/>
        </w:rPr>
      </w:pPr>
      <w:r w:rsidRPr="4A30EDE4">
        <w:t>15</w:t>
      </w:r>
      <w:r w:rsidR="00291BFD">
        <w:t xml:space="preserve"> </w:t>
      </w:r>
      <w:r w:rsidRPr="4A30EDE4">
        <w:t>- Has the member had any falls in the last three months?</w:t>
      </w:r>
    </w:p>
    <w:p w14:paraId="3AB5AF08" w14:textId="155CA024" w:rsidR="3C0137BF" w:rsidRDefault="53614F40" w:rsidP="53614F40">
      <w:pPr>
        <w:spacing w:before="80" w:after="80"/>
        <w:rPr>
          <w:color w:val="000000" w:themeColor="text1"/>
        </w:rPr>
      </w:pPr>
      <w:r w:rsidRPr="088D5418">
        <w:rPr>
          <w:b/>
          <w:bCs/>
        </w:rPr>
        <w:t xml:space="preserve">Item Intent: </w:t>
      </w:r>
      <w:r w:rsidR="00E40E3A">
        <w:t>This item</w:t>
      </w:r>
      <w:r>
        <w:t xml:space="preserve"> aims to determine if the member has experienced any falls </w:t>
      </w:r>
      <w:r w:rsidR="04EF7CA4">
        <w:t>in the last three months</w:t>
      </w:r>
      <w:r>
        <w:t>, which can signal mobility issues, balance deficits, or environmental hazards, helping to assess their risk for future falls and the need for preventive interventions.</w:t>
      </w:r>
    </w:p>
    <w:p w14:paraId="2A826397" w14:textId="6A24E12C" w:rsidR="3C0137BF" w:rsidRDefault="53614F40" w:rsidP="53614F40">
      <w:pPr>
        <w:spacing w:before="80" w:after="80"/>
        <w:rPr>
          <w:color w:val="000000" w:themeColor="text1"/>
        </w:rPr>
      </w:pPr>
      <w:r w:rsidRPr="088D5418">
        <w:rPr>
          <w:b/>
          <w:bCs/>
        </w:rPr>
        <w:t>Definition:</w:t>
      </w:r>
      <w:r>
        <w:t xml:space="preserve"> Falls- an unexpected event in which the member descen</w:t>
      </w:r>
      <w:r w:rsidR="00E84F19">
        <w:t>d</w:t>
      </w:r>
      <w:r>
        <w:t xml:space="preserve">s to the floor, ground, or lower level. </w:t>
      </w:r>
    </w:p>
    <w:p w14:paraId="5287DCB9" w14:textId="76EC1A14" w:rsidR="3C0137BF" w:rsidRDefault="53614F40" w:rsidP="25EBF8B3">
      <w:pPr>
        <w:spacing w:before="80" w:after="80"/>
      </w:pPr>
      <w:r w:rsidRPr="0A050B49">
        <w:rPr>
          <w:b/>
          <w:bCs/>
        </w:rPr>
        <w:t xml:space="preserve">Steps for Assessment: </w:t>
      </w:r>
      <w:r>
        <w:t>Directly ask the member or caregiver about any recent falls, including frequency and circumstances.</w:t>
      </w:r>
    </w:p>
    <w:p w14:paraId="4F0323EC" w14:textId="77777777" w:rsidR="00C403B3" w:rsidRDefault="00C403B3" w:rsidP="00C403B3">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10"/>
        <w:gridCol w:w="7650"/>
      </w:tblGrid>
      <w:tr w:rsidR="2D118B5D" w14:paraId="792222C0" w14:textId="77777777" w:rsidTr="00FB3C1A">
        <w:trPr>
          <w:trHeight w:val="285"/>
          <w:tblHeader/>
        </w:trPr>
        <w:tc>
          <w:tcPr>
            <w:tcW w:w="1710" w:type="dxa"/>
            <w:tcBorders>
              <w:top w:val="single" w:sz="6" w:space="0" w:color="auto"/>
              <w:left w:val="single" w:sz="6" w:space="0" w:color="auto"/>
            </w:tcBorders>
            <w:tcMar>
              <w:left w:w="90" w:type="dxa"/>
              <w:right w:w="90" w:type="dxa"/>
            </w:tcMar>
          </w:tcPr>
          <w:p w14:paraId="176861BF" w14:textId="6B953670" w:rsidR="2D118B5D" w:rsidRDefault="007D3E75" w:rsidP="53614F40">
            <w:pPr>
              <w:spacing w:before="80" w:after="80" w:line="259" w:lineRule="auto"/>
              <w:rPr>
                <w:color w:val="000000" w:themeColor="text1"/>
              </w:rPr>
            </w:pPr>
            <w:r>
              <w:rPr>
                <w:b/>
                <w:bCs/>
              </w:rPr>
              <w:lastRenderedPageBreak/>
              <w:t>Response</w:t>
            </w:r>
          </w:p>
        </w:tc>
        <w:tc>
          <w:tcPr>
            <w:tcW w:w="7650" w:type="dxa"/>
            <w:tcBorders>
              <w:top w:val="single" w:sz="6" w:space="0" w:color="auto"/>
              <w:right w:val="single" w:sz="6" w:space="0" w:color="auto"/>
            </w:tcBorders>
            <w:tcMar>
              <w:left w:w="90" w:type="dxa"/>
              <w:right w:w="90" w:type="dxa"/>
            </w:tcMar>
          </w:tcPr>
          <w:p w14:paraId="5246BE2D" w14:textId="000F4B3E" w:rsidR="2D118B5D" w:rsidRDefault="53614F40" w:rsidP="53614F40">
            <w:pPr>
              <w:spacing w:before="80" w:after="80" w:line="259" w:lineRule="auto"/>
              <w:rPr>
                <w:color w:val="000000" w:themeColor="text1"/>
              </w:rPr>
            </w:pPr>
            <w:r w:rsidRPr="53614F40">
              <w:rPr>
                <w:b/>
                <w:bCs/>
              </w:rPr>
              <w:t>Definition</w:t>
            </w:r>
          </w:p>
        </w:tc>
      </w:tr>
      <w:tr w:rsidR="2D118B5D" w14:paraId="3766FB44" w14:textId="77777777" w:rsidTr="00FB3C1A">
        <w:trPr>
          <w:trHeight w:val="285"/>
          <w:tblHeader/>
        </w:trPr>
        <w:tc>
          <w:tcPr>
            <w:tcW w:w="1710" w:type="dxa"/>
            <w:tcBorders>
              <w:left w:val="single" w:sz="6" w:space="0" w:color="auto"/>
            </w:tcBorders>
            <w:tcMar>
              <w:left w:w="90" w:type="dxa"/>
              <w:right w:w="90" w:type="dxa"/>
            </w:tcMar>
          </w:tcPr>
          <w:p w14:paraId="17D17AAF" w14:textId="5D521746" w:rsidR="2D118B5D" w:rsidRDefault="53614F40" w:rsidP="53614F40">
            <w:pPr>
              <w:spacing w:before="80" w:after="80" w:line="259" w:lineRule="auto"/>
              <w:rPr>
                <w:color w:val="000000" w:themeColor="text1"/>
              </w:rPr>
            </w:pPr>
            <w:r w:rsidRPr="53614F40">
              <w:t>Yes</w:t>
            </w:r>
          </w:p>
        </w:tc>
        <w:tc>
          <w:tcPr>
            <w:tcW w:w="7650" w:type="dxa"/>
            <w:tcBorders>
              <w:right w:val="single" w:sz="6" w:space="0" w:color="auto"/>
            </w:tcBorders>
            <w:tcMar>
              <w:left w:w="90" w:type="dxa"/>
              <w:right w:w="90" w:type="dxa"/>
            </w:tcMar>
          </w:tcPr>
          <w:p w14:paraId="2FD62E68" w14:textId="6CC72D71" w:rsidR="2D118B5D" w:rsidRDefault="53614F40" w:rsidP="53614F40">
            <w:pPr>
              <w:spacing w:before="80" w:after="80" w:line="259" w:lineRule="auto"/>
              <w:rPr>
                <w:color w:val="000000" w:themeColor="text1"/>
              </w:rPr>
            </w:pPr>
            <w:r>
              <w:t>The member has had at least one fall in the last three months</w:t>
            </w:r>
          </w:p>
        </w:tc>
      </w:tr>
      <w:tr w:rsidR="2D118B5D" w14:paraId="5251F538" w14:textId="77777777" w:rsidTr="00FB3C1A">
        <w:trPr>
          <w:trHeight w:val="285"/>
          <w:tblHeader/>
        </w:trPr>
        <w:tc>
          <w:tcPr>
            <w:tcW w:w="1710" w:type="dxa"/>
            <w:tcBorders>
              <w:left w:val="single" w:sz="6" w:space="0" w:color="auto"/>
              <w:bottom w:val="single" w:sz="6" w:space="0" w:color="auto"/>
            </w:tcBorders>
            <w:tcMar>
              <w:left w:w="90" w:type="dxa"/>
              <w:right w:w="90" w:type="dxa"/>
            </w:tcMar>
          </w:tcPr>
          <w:p w14:paraId="257E4A17" w14:textId="338EC468" w:rsidR="2D118B5D" w:rsidRDefault="53614F40" w:rsidP="53614F40">
            <w:pPr>
              <w:spacing w:before="80" w:after="80" w:line="259" w:lineRule="auto"/>
              <w:rPr>
                <w:color w:val="000000" w:themeColor="text1"/>
              </w:rPr>
            </w:pPr>
            <w:r w:rsidRPr="53614F40">
              <w:t>No</w:t>
            </w:r>
          </w:p>
        </w:tc>
        <w:tc>
          <w:tcPr>
            <w:tcW w:w="7650" w:type="dxa"/>
            <w:tcBorders>
              <w:bottom w:val="single" w:sz="6" w:space="0" w:color="auto"/>
              <w:right w:val="single" w:sz="6" w:space="0" w:color="auto"/>
            </w:tcBorders>
            <w:tcMar>
              <w:left w:w="90" w:type="dxa"/>
              <w:right w:w="90" w:type="dxa"/>
            </w:tcMar>
          </w:tcPr>
          <w:p w14:paraId="313C3076" w14:textId="5E40C261" w:rsidR="2D118B5D" w:rsidRDefault="53614F40" w:rsidP="53614F40">
            <w:pPr>
              <w:spacing w:before="80" w:after="80" w:line="259" w:lineRule="auto"/>
              <w:rPr>
                <w:color w:val="000000" w:themeColor="text1"/>
              </w:rPr>
            </w:pPr>
            <w:r>
              <w:t>The member has not had any falls in the last three months</w:t>
            </w:r>
          </w:p>
        </w:tc>
      </w:tr>
    </w:tbl>
    <w:p w14:paraId="261F7570" w14:textId="099D62BC" w:rsidR="3C0137BF" w:rsidRDefault="3C0137BF" w:rsidP="53614F40">
      <w:pPr>
        <w:spacing w:before="80" w:after="80"/>
        <w:rPr>
          <w:color w:val="000000" w:themeColor="text1"/>
        </w:rPr>
      </w:pPr>
    </w:p>
    <w:p w14:paraId="7798F8CF" w14:textId="14A98443" w:rsidR="3C0137BF" w:rsidRDefault="3C0137BF" w:rsidP="53614F40">
      <w:pPr>
        <w:spacing w:before="80" w:after="80"/>
        <w:rPr>
          <w:color w:val="000000" w:themeColor="text1"/>
        </w:rPr>
      </w:pPr>
    </w:p>
    <w:p w14:paraId="15CF85D8" w14:textId="036DF833" w:rsidR="3C0137BF" w:rsidRDefault="4A30EDE4" w:rsidP="4A30EDE4">
      <w:pPr>
        <w:pStyle w:val="Heading3"/>
        <w:keepNext w:val="0"/>
        <w:keepLines w:val="0"/>
        <w:spacing w:before="80" w:after="80"/>
        <w:rPr>
          <w:color w:val="000000" w:themeColor="text1"/>
        </w:rPr>
      </w:pPr>
      <w:r w:rsidRPr="4A30EDE4">
        <w:t>16</w:t>
      </w:r>
      <w:r w:rsidR="00291BFD">
        <w:t xml:space="preserve"> </w:t>
      </w:r>
      <w:r w:rsidRPr="4A30EDE4">
        <w:t>- Does the member have concerns with balance or have an unsteady gait?</w:t>
      </w:r>
    </w:p>
    <w:p w14:paraId="1EB9DE41" w14:textId="36385CB8" w:rsidR="3C0137BF" w:rsidRDefault="53614F40" w:rsidP="53614F40">
      <w:pPr>
        <w:spacing w:before="80" w:after="80"/>
        <w:rPr>
          <w:color w:val="000000" w:themeColor="text1"/>
        </w:rPr>
      </w:pPr>
      <w:r w:rsidRPr="038EF882">
        <w:rPr>
          <w:b/>
          <w:bCs/>
        </w:rPr>
        <w:t xml:space="preserve">Item Intent: </w:t>
      </w:r>
      <w:r>
        <w:t xml:space="preserve">This </w:t>
      </w:r>
      <w:r w:rsidR="00AB3ADB">
        <w:t>item</w:t>
      </w:r>
      <w:r>
        <w:t xml:space="preserve"> seeks to identify if the member is experiencing balance issues or an unsteady gait, which may increase the risk of falls and impact their overall mobility, independence, and safety.</w:t>
      </w:r>
    </w:p>
    <w:p w14:paraId="64BE85C3" w14:textId="77777777" w:rsidR="00C60E36" w:rsidRDefault="53614F40" w:rsidP="25EBF8B3">
      <w:pPr>
        <w:spacing w:before="80" w:after="80"/>
      </w:pPr>
      <w:r w:rsidRPr="70EAD96A">
        <w:rPr>
          <w:b/>
          <w:bCs/>
        </w:rPr>
        <w:t>Definition:</w:t>
      </w:r>
      <w:r>
        <w:t xml:space="preserve"> </w:t>
      </w:r>
    </w:p>
    <w:p w14:paraId="70FB8C50" w14:textId="53B5139E" w:rsidR="00A41A31" w:rsidRDefault="53614F40" w:rsidP="00FB3C1A">
      <w:pPr>
        <w:pStyle w:val="ListParagraph"/>
        <w:numPr>
          <w:ilvl w:val="0"/>
          <w:numId w:val="118"/>
        </w:numPr>
        <w:spacing w:before="80" w:after="80"/>
      </w:pPr>
      <w:r>
        <w:t xml:space="preserve">Unsteady </w:t>
      </w:r>
      <w:r w:rsidR="6884CE5B">
        <w:t>G</w:t>
      </w:r>
      <w:r>
        <w:t xml:space="preserve">ait - </w:t>
      </w:r>
      <w:r w:rsidR="5640BAEA">
        <w:t>a</w:t>
      </w:r>
      <w:r>
        <w:t xml:space="preserve"> lack of smooth, coordinated movement when walking, characterized by swaying, stumbling, or uneven steps.</w:t>
      </w:r>
      <w:r w:rsidR="009F7823">
        <w:t xml:space="preserve"> </w:t>
      </w:r>
    </w:p>
    <w:p w14:paraId="0B426818" w14:textId="061A0F5D" w:rsidR="00A41A31" w:rsidRDefault="00E30C67" w:rsidP="00FB3C1A">
      <w:pPr>
        <w:pStyle w:val="ListParagraph"/>
        <w:numPr>
          <w:ilvl w:val="0"/>
          <w:numId w:val="118"/>
        </w:numPr>
        <w:spacing w:before="80" w:after="80"/>
      </w:pPr>
      <w:r>
        <w:t xml:space="preserve">Balance – the ability to hold the body in an upright position while standing or ambulating. </w:t>
      </w:r>
    </w:p>
    <w:p w14:paraId="6D5D9077" w14:textId="1AA346A7" w:rsidR="00A41A31" w:rsidRDefault="25EBF8B3" w:rsidP="25EBF8B3">
      <w:pPr>
        <w:spacing w:before="80" w:after="80"/>
      </w:pPr>
      <w:r w:rsidRPr="4978B769">
        <w:rPr>
          <w:b/>
          <w:bCs/>
        </w:rPr>
        <w:t xml:space="preserve">Steps for Assessment: </w:t>
      </w:r>
      <w:r>
        <w:t xml:space="preserve">Directly ask the member or caregiver if they’ve noticed balance problems or </w:t>
      </w:r>
      <w:r w:rsidR="2882A7B0">
        <w:t>an unsteady ga</w:t>
      </w:r>
      <w:r w:rsidR="00EA1C57">
        <w:t>it</w:t>
      </w:r>
      <w:r w:rsidR="2882A7B0">
        <w:t>.</w:t>
      </w:r>
      <w:r w:rsidR="00A41A31">
        <w:t xml:space="preserve"> </w:t>
      </w:r>
      <w:r>
        <w:t xml:space="preserve"> </w:t>
      </w:r>
      <w:r w:rsidDel="25EBF8B3">
        <w:t>While the nurse assess</w:t>
      </w:r>
      <w:r w:rsidRPr="00B97FD1" w:rsidDel="25EBF8B3">
        <w:t xml:space="preserve">or </w:t>
      </w:r>
      <w:r w:rsidR="5923040F" w:rsidRPr="00B97FD1">
        <w:t xml:space="preserve">should </w:t>
      </w:r>
      <w:r w:rsidDel="25EBF8B3">
        <w:t>not directly ask the member to ambulate, if the member ambulates of their own will during the assessment, the nurse should observe the gait of the member.</w:t>
      </w:r>
    </w:p>
    <w:p w14:paraId="1BCD8CF9" w14:textId="77777777" w:rsidR="00C403B3" w:rsidRDefault="00C403B3" w:rsidP="00C403B3">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2D118B5D" w14:paraId="76AA9971" w14:textId="77777777" w:rsidTr="70EAD96A">
        <w:trPr>
          <w:trHeight w:val="285"/>
        </w:trPr>
        <w:tc>
          <w:tcPr>
            <w:tcW w:w="2940" w:type="dxa"/>
            <w:tcBorders>
              <w:top w:val="single" w:sz="6" w:space="0" w:color="auto"/>
              <w:left w:val="single" w:sz="6" w:space="0" w:color="auto"/>
            </w:tcBorders>
            <w:tcMar>
              <w:left w:w="90" w:type="dxa"/>
              <w:right w:w="90" w:type="dxa"/>
            </w:tcMar>
          </w:tcPr>
          <w:p w14:paraId="063E3C52" w14:textId="74C73B19" w:rsidR="2D118B5D" w:rsidRDefault="007D3E75"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0310065B" w14:textId="212CF9CF" w:rsidR="2D118B5D" w:rsidRDefault="53614F40" w:rsidP="53614F40">
            <w:pPr>
              <w:spacing w:before="80" w:after="80" w:line="259" w:lineRule="auto"/>
              <w:rPr>
                <w:color w:val="000000" w:themeColor="text1"/>
              </w:rPr>
            </w:pPr>
            <w:r w:rsidRPr="53614F40">
              <w:rPr>
                <w:b/>
                <w:bCs/>
              </w:rPr>
              <w:t>Definition</w:t>
            </w:r>
          </w:p>
        </w:tc>
      </w:tr>
      <w:tr w:rsidR="2D118B5D" w14:paraId="10D3EFB5" w14:textId="77777777" w:rsidTr="70EAD96A">
        <w:trPr>
          <w:trHeight w:val="285"/>
        </w:trPr>
        <w:tc>
          <w:tcPr>
            <w:tcW w:w="2940" w:type="dxa"/>
            <w:tcBorders>
              <w:left w:val="single" w:sz="6" w:space="0" w:color="auto"/>
            </w:tcBorders>
            <w:tcMar>
              <w:left w:w="90" w:type="dxa"/>
              <w:right w:w="90" w:type="dxa"/>
            </w:tcMar>
          </w:tcPr>
          <w:p w14:paraId="1831E90C" w14:textId="3BCC2DCC" w:rsidR="2D118B5D" w:rsidRDefault="53614F40" w:rsidP="53614F40">
            <w:pPr>
              <w:spacing w:before="80" w:after="80" w:line="259" w:lineRule="auto"/>
              <w:rPr>
                <w:color w:val="000000" w:themeColor="text1"/>
              </w:rPr>
            </w:pPr>
            <w:r w:rsidRPr="53614F40">
              <w:t>Yes</w:t>
            </w:r>
          </w:p>
        </w:tc>
        <w:tc>
          <w:tcPr>
            <w:tcW w:w="6420" w:type="dxa"/>
            <w:tcBorders>
              <w:right w:val="single" w:sz="6" w:space="0" w:color="auto"/>
            </w:tcBorders>
            <w:tcMar>
              <w:left w:w="90" w:type="dxa"/>
              <w:right w:w="90" w:type="dxa"/>
            </w:tcMar>
          </w:tcPr>
          <w:p w14:paraId="20B541CE" w14:textId="2359C0D0" w:rsidR="2D118B5D" w:rsidRDefault="53614F40" w:rsidP="53614F40">
            <w:pPr>
              <w:spacing w:before="80" w:after="80" w:line="259" w:lineRule="auto"/>
              <w:rPr>
                <w:color w:val="000000" w:themeColor="text1"/>
              </w:rPr>
            </w:pPr>
            <w:r>
              <w:t xml:space="preserve">The member has concerns with balance or </w:t>
            </w:r>
            <w:r w:rsidR="5FDB27DD">
              <w:t xml:space="preserve">has an </w:t>
            </w:r>
            <w:r>
              <w:t>unsteady gait</w:t>
            </w:r>
          </w:p>
        </w:tc>
      </w:tr>
      <w:tr w:rsidR="2D118B5D" w14:paraId="65B64B07" w14:textId="77777777" w:rsidTr="70EAD96A">
        <w:trPr>
          <w:trHeight w:val="285"/>
        </w:trPr>
        <w:tc>
          <w:tcPr>
            <w:tcW w:w="2940" w:type="dxa"/>
            <w:tcBorders>
              <w:left w:val="single" w:sz="6" w:space="0" w:color="auto"/>
              <w:bottom w:val="single" w:sz="6" w:space="0" w:color="auto"/>
            </w:tcBorders>
            <w:tcMar>
              <w:left w:w="90" w:type="dxa"/>
              <w:right w:w="90" w:type="dxa"/>
            </w:tcMar>
          </w:tcPr>
          <w:p w14:paraId="31A2D69B" w14:textId="78E162BB" w:rsidR="2D118B5D" w:rsidRDefault="53614F40" w:rsidP="53614F40">
            <w:pPr>
              <w:spacing w:before="80" w:after="80" w:line="259" w:lineRule="auto"/>
              <w:rPr>
                <w:color w:val="000000" w:themeColor="text1"/>
              </w:rPr>
            </w:pPr>
            <w:r w:rsidRPr="53614F40">
              <w:t>No</w:t>
            </w:r>
          </w:p>
        </w:tc>
        <w:tc>
          <w:tcPr>
            <w:tcW w:w="6420" w:type="dxa"/>
            <w:tcBorders>
              <w:bottom w:val="single" w:sz="6" w:space="0" w:color="auto"/>
              <w:right w:val="single" w:sz="6" w:space="0" w:color="auto"/>
            </w:tcBorders>
            <w:tcMar>
              <w:left w:w="90" w:type="dxa"/>
              <w:right w:w="90" w:type="dxa"/>
            </w:tcMar>
          </w:tcPr>
          <w:p w14:paraId="5239A6D3" w14:textId="040CA595" w:rsidR="2D118B5D" w:rsidRDefault="53614F40" w:rsidP="53614F40">
            <w:pPr>
              <w:spacing w:before="80" w:after="80" w:line="259" w:lineRule="auto"/>
              <w:rPr>
                <w:color w:val="000000" w:themeColor="text1"/>
              </w:rPr>
            </w:pPr>
            <w:r>
              <w:t xml:space="preserve">The member does not have any concerns with balance or </w:t>
            </w:r>
            <w:r w:rsidR="1D7E521A">
              <w:t xml:space="preserve">have </w:t>
            </w:r>
            <w:r>
              <w:t>an unsteady gait</w:t>
            </w:r>
          </w:p>
        </w:tc>
      </w:tr>
    </w:tbl>
    <w:p w14:paraId="4AD9D8BF" w14:textId="3BABE415" w:rsidR="7AD97AD9" w:rsidRDefault="7AD97AD9"/>
    <w:p w14:paraId="29AE5B53" w14:textId="77777777" w:rsidR="00DE5321" w:rsidRDefault="00DE5321"/>
    <w:p w14:paraId="40BACDA4" w14:textId="7BC30399" w:rsidR="3C0137BF" w:rsidRDefault="4A30EDE4" w:rsidP="4A30EDE4">
      <w:pPr>
        <w:pStyle w:val="Heading3"/>
        <w:keepNext w:val="0"/>
        <w:keepLines w:val="0"/>
        <w:spacing w:before="80" w:after="80"/>
        <w:rPr>
          <w:color w:val="000000" w:themeColor="text1"/>
        </w:rPr>
      </w:pPr>
      <w:r>
        <w:t>17</w:t>
      </w:r>
      <w:r w:rsidR="00291BFD">
        <w:t xml:space="preserve"> </w:t>
      </w:r>
      <w:r>
        <w:t>- Does the member require assistance with toileting (</w:t>
      </w:r>
      <w:r w:rsidR="676E5FE7">
        <w:t>e.g</w:t>
      </w:r>
      <w:r>
        <w:t xml:space="preserve">., member is incontinent </w:t>
      </w:r>
      <w:r w:rsidR="4A610B19">
        <w:t>(</w:t>
      </w:r>
      <w:r>
        <w:t>bladder or bowel</w:t>
      </w:r>
      <w:r w:rsidR="67BA04C3">
        <w:t>)</w:t>
      </w:r>
      <w:r>
        <w:t xml:space="preserve"> or requires assistance or routine catheter or colostomy care)?</w:t>
      </w:r>
    </w:p>
    <w:p w14:paraId="11F0E2F2" w14:textId="01ABE0E8" w:rsidR="3C0137BF" w:rsidRDefault="53614F40" w:rsidP="53614F40">
      <w:pPr>
        <w:spacing w:before="80" w:after="80"/>
        <w:rPr>
          <w:color w:val="000000" w:themeColor="text1"/>
        </w:rPr>
      </w:pPr>
      <w:r w:rsidRPr="53614F40">
        <w:rPr>
          <w:b/>
          <w:bCs/>
        </w:rPr>
        <w:t xml:space="preserve">Item Intent: </w:t>
      </w:r>
      <w:r w:rsidR="00DF283C">
        <w:t>The intent of this item is to identify</w:t>
      </w:r>
      <w:r w:rsidRPr="53614F40">
        <w:t xml:space="preserve"> the member’s level of independence in toileting, specifically regarding their ability to manage bladder and bowel function and whether they require assistance with activities such as using the toilet, managing incontinence, or performing catheter or colostomy care.</w:t>
      </w:r>
      <w:r w:rsidR="001F45AB">
        <w:t xml:space="preserve"> Physical </w:t>
      </w:r>
      <w:r w:rsidR="008E53D0">
        <w:t>assistance</w:t>
      </w:r>
      <w:r w:rsidR="001F45AB">
        <w:t xml:space="preserve"> with toileting does not include just emptying the commode</w:t>
      </w:r>
      <w:r w:rsidR="00FE611C">
        <w:t xml:space="preserve"> or collection bag</w:t>
      </w:r>
      <w:r w:rsidR="001F45AB">
        <w:t xml:space="preserve"> if member is independent in all other aspects.</w:t>
      </w:r>
    </w:p>
    <w:p w14:paraId="38ADCBD2" w14:textId="77777777" w:rsidR="00C60E36" w:rsidRDefault="53614F40" w:rsidP="53614F40">
      <w:pPr>
        <w:spacing w:before="80" w:after="80"/>
        <w:rPr>
          <w:b/>
          <w:bCs/>
        </w:rPr>
      </w:pPr>
      <w:r w:rsidRPr="70EAD96A">
        <w:rPr>
          <w:b/>
          <w:bCs/>
        </w:rPr>
        <w:t xml:space="preserve">Definition: </w:t>
      </w:r>
    </w:p>
    <w:p w14:paraId="006E7ED7" w14:textId="25047FF6" w:rsidR="3C0137BF" w:rsidRPr="00C60E36" w:rsidRDefault="53614F40" w:rsidP="00FB3C1A">
      <w:pPr>
        <w:pStyle w:val="ListParagraph"/>
        <w:numPr>
          <w:ilvl w:val="0"/>
          <w:numId w:val="119"/>
        </w:numPr>
        <w:spacing w:before="80" w:after="80"/>
        <w:rPr>
          <w:color w:val="000000" w:themeColor="text1"/>
        </w:rPr>
      </w:pPr>
      <w:r>
        <w:t xml:space="preserve">Toileting - </w:t>
      </w:r>
      <w:r w:rsidR="43F301C2">
        <w:t>t</w:t>
      </w:r>
      <w:r>
        <w:t xml:space="preserve">he act of using the toilet for urination or defecation or the clinical circumstances required for a member to eliminate urine or stool, such as the use of assistive devices. </w:t>
      </w:r>
    </w:p>
    <w:p w14:paraId="44F1F747" w14:textId="73EC3408" w:rsidR="3C0137BF" w:rsidRPr="00C60E36" w:rsidRDefault="53614F40" w:rsidP="00FB3C1A">
      <w:pPr>
        <w:pStyle w:val="ListParagraph"/>
        <w:numPr>
          <w:ilvl w:val="0"/>
          <w:numId w:val="119"/>
        </w:numPr>
        <w:spacing w:before="80" w:after="80"/>
        <w:rPr>
          <w:color w:val="000000" w:themeColor="text1"/>
        </w:rPr>
      </w:pPr>
      <w:r>
        <w:lastRenderedPageBreak/>
        <w:t xml:space="preserve">Toileting Assistance - </w:t>
      </w:r>
      <w:r w:rsidR="171A954F">
        <w:t>h</w:t>
      </w:r>
      <w:r>
        <w:t>elp required to use the toilet, including transferring, adjusting clothing, hygiene, or management of incontinence supplies.</w:t>
      </w:r>
      <w:r w:rsidR="00AE5A96">
        <w:t xml:space="preserve"> It may also include management of appliance, ostomy</w:t>
      </w:r>
      <w:r w:rsidR="00DA2828">
        <w:t>, or catheter.</w:t>
      </w:r>
    </w:p>
    <w:p w14:paraId="7B36415C" w14:textId="418351B9" w:rsidR="3C0137BF" w:rsidRPr="00C60E36" w:rsidRDefault="53614F40" w:rsidP="00FB3C1A">
      <w:pPr>
        <w:pStyle w:val="ListParagraph"/>
        <w:numPr>
          <w:ilvl w:val="0"/>
          <w:numId w:val="119"/>
        </w:numPr>
        <w:spacing w:before="80" w:after="80"/>
        <w:rPr>
          <w:color w:val="000000" w:themeColor="text1"/>
        </w:rPr>
      </w:pPr>
      <w:r>
        <w:t xml:space="preserve">Catheter </w:t>
      </w:r>
      <w:r w:rsidR="39FF9A7F">
        <w:t>C</w:t>
      </w:r>
      <w:r>
        <w:t xml:space="preserve">are - </w:t>
      </w:r>
      <w:r w:rsidR="52EF504C">
        <w:t>r</w:t>
      </w:r>
      <w:r>
        <w:t>outine maintenance and cleaning of a urinary catheter (tube placed to drain urine from the bladder), including emptying urine from the collection bag, changing drainage bags, replacing catheter tubing, and providing appropriate perineal care and cleaning of the tubing.</w:t>
      </w:r>
    </w:p>
    <w:p w14:paraId="43E5776C" w14:textId="7536B2EE" w:rsidR="3C0137BF" w:rsidRPr="00C60E36" w:rsidRDefault="53614F40" w:rsidP="00FB3C1A">
      <w:pPr>
        <w:pStyle w:val="ListParagraph"/>
        <w:numPr>
          <w:ilvl w:val="0"/>
          <w:numId w:val="119"/>
        </w:numPr>
        <w:spacing w:before="80" w:after="80"/>
        <w:rPr>
          <w:color w:val="000000" w:themeColor="text1"/>
        </w:rPr>
      </w:pPr>
      <w:r>
        <w:t xml:space="preserve">Colostomy </w:t>
      </w:r>
      <w:r w:rsidR="572565D4">
        <w:t>C</w:t>
      </w:r>
      <w:r>
        <w:t xml:space="preserve">are - </w:t>
      </w:r>
      <w:r w:rsidR="741DA9E8">
        <w:t>r</w:t>
      </w:r>
      <w:r>
        <w:t>outine maintenance and cleaning of a colostomy including emptying contents of the used stoma bag, cleaning the stoma and p</w:t>
      </w:r>
      <w:r w:rsidR="00ED41C1">
        <w:t>a</w:t>
      </w:r>
      <w:r>
        <w:t xml:space="preserve">rastomal area, examining the stoma, replacing </w:t>
      </w:r>
      <w:r w:rsidR="007F3AFA">
        <w:t xml:space="preserve">the </w:t>
      </w:r>
      <w:r>
        <w:t>bag, and providing appropriate skin care</w:t>
      </w:r>
      <w:r w:rsidR="007F3AFA">
        <w:t xml:space="preserve">. </w:t>
      </w:r>
    </w:p>
    <w:p w14:paraId="69175617" w14:textId="77777777" w:rsidR="00E511BE" w:rsidRDefault="53614F40" w:rsidP="00291BFD">
      <w:pPr>
        <w:spacing w:before="80" w:after="80"/>
      </w:pPr>
      <w:r w:rsidRPr="53614F40">
        <w:rPr>
          <w:b/>
          <w:bCs/>
        </w:rPr>
        <w:t>Steps for Assessment:</w:t>
      </w:r>
      <w:r w:rsidRPr="53614F40">
        <w:t xml:space="preserve"> Directly ask the member or </w:t>
      </w:r>
      <w:r>
        <w:t xml:space="preserve">the </w:t>
      </w:r>
      <w:r w:rsidRPr="53614F40">
        <w:t xml:space="preserve">caregiver how they manage toileting. It may be helpful to have them </w:t>
      </w:r>
      <w:r w:rsidR="5B8547D4">
        <w:t>t</w:t>
      </w:r>
      <w:r>
        <w:t>alk</w:t>
      </w:r>
      <w:r w:rsidRPr="53614F40">
        <w:t xml:space="preserve"> you through the steps of the process (particularly if it is colostomy or catheter care) in the event assistance may be required with one but not </w:t>
      </w:r>
      <w:r w:rsidR="009754B9" w:rsidRPr="53614F40">
        <w:t>all</w:t>
      </w:r>
      <w:r w:rsidRPr="53614F40">
        <w:t xml:space="preserve"> the steps.</w:t>
      </w:r>
      <w:r w:rsidR="00443EB5">
        <w:t xml:space="preserve"> </w:t>
      </w:r>
      <w:r w:rsidRPr="53614F40">
        <w:t>Prompts may be necessary to correctly select the level of assistance, such as:</w:t>
      </w:r>
      <w:r w:rsidR="00291BFD">
        <w:t xml:space="preserve"> </w:t>
      </w:r>
    </w:p>
    <w:p w14:paraId="4887B33E" w14:textId="77777777" w:rsidR="00E511BE" w:rsidRPr="00E511BE" w:rsidRDefault="53614F40" w:rsidP="00E511BE">
      <w:pPr>
        <w:pStyle w:val="ListParagraph"/>
        <w:numPr>
          <w:ilvl w:val="0"/>
          <w:numId w:val="92"/>
        </w:numPr>
        <w:spacing w:before="80" w:after="80"/>
        <w:rPr>
          <w:i/>
          <w:iCs/>
        </w:rPr>
      </w:pPr>
      <w:r w:rsidRPr="00E511BE">
        <w:rPr>
          <w:i/>
          <w:iCs/>
        </w:rPr>
        <w:t xml:space="preserve">Does anyone set up </w:t>
      </w:r>
      <w:r w:rsidR="007C4AFA" w:rsidRPr="00E511BE">
        <w:rPr>
          <w:i/>
          <w:iCs/>
        </w:rPr>
        <w:t xml:space="preserve">a commode </w:t>
      </w:r>
      <w:r w:rsidRPr="00E511BE">
        <w:rPr>
          <w:i/>
          <w:iCs/>
        </w:rPr>
        <w:t>for you?</w:t>
      </w:r>
      <w:r w:rsidR="00291BFD" w:rsidRPr="00E511BE">
        <w:rPr>
          <w:i/>
          <w:iCs/>
        </w:rPr>
        <w:t xml:space="preserve"> </w:t>
      </w:r>
    </w:p>
    <w:p w14:paraId="6A2AA0B7" w14:textId="77777777" w:rsidR="00E511BE" w:rsidRPr="00E511BE" w:rsidRDefault="53614F40" w:rsidP="00E511BE">
      <w:pPr>
        <w:pStyle w:val="ListParagraph"/>
        <w:numPr>
          <w:ilvl w:val="0"/>
          <w:numId w:val="92"/>
        </w:numPr>
        <w:spacing w:before="80" w:after="80"/>
        <w:rPr>
          <w:i/>
          <w:iCs/>
        </w:rPr>
      </w:pPr>
      <w:r w:rsidRPr="00E511BE">
        <w:rPr>
          <w:i/>
          <w:iCs/>
        </w:rPr>
        <w:t>Are you able to get off and on the toilet by yourself?</w:t>
      </w:r>
      <w:r w:rsidR="00291BFD" w:rsidRPr="00E511BE">
        <w:rPr>
          <w:i/>
          <w:iCs/>
        </w:rPr>
        <w:t xml:space="preserve"> </w:t>
      </w:r>
    </w:p>
    <w:p w14:paraId="27E11C03" w14:textId="77777777" w:rsidR="00E511BE" w:rsidRDefault="53614F40" w:rsidP="00E511BE">
      <w:pPr>
        <w:pStyle w:val="ListParagraph"/>
        <w:numPr>
          <w:ilvl w:val="0"/>
          <w:numId w:val="92"/>
        </w:numPr>
        <w:spacing w:before="80" w:after="80"/>
      </w:pPr>
      <w:r w:rsidRPr="00E511BE">
        <w:rPr>
          <w:i/>
          <w:iCs/>
        </w:rPr>
        <w:t>Can you remember to follow your toileting routine if no one reminds you?</w:t>
      </w:r>
      <w:r w:rsidRPr="53614F40">
        <w:t xml:space="preserve"> </w:t>
      </w:r>
    </w:p>
    <w:p w14:paraId="71899732" w14:textId="5E30A36A" w:rsidR="00E511BE" w:rsidRPr="00E511BE" w:rsidRDefault="53614F40" w:rsidP="00E511BE">
      <w:pPr>
        <w:pStyle w:val="ListParagraph"/>
        <w:numPr>
          <w:ilvl w:val="0"/>
          <w:numId w:val="92"/>
        </w:numPr>
        <w:spacing w:before="80" w:after="80"/>
        <w:rPr>
          <w:i/>
          <w:iCs/>
        </w:rPr>
      </w:pPr>
      <w:r w:rsidRPr="00E511BE">
        <w:rPr>
          <w:i/>
          <w:iCs/>
        </w:rPr>
        <w:t>Do you need any help with your colostomy care? If so, tell me how John helps you. What exactly does he do?</w:t>
      </w:r>
    </w:p>
    <w:p w14:paraId="21B02782" w14:textId="467A558C" w:rsidR="3C0137BF" w:rsidRPr="00E511BE" w:rsidRDefault="53614F40" w:rsidP="00E511BE">
      <w:pPr>
        <w:pStyle w:val="ListParagraph"/>
        <w:numPr>
          <w:ilvl w:val="0"/>
          <w:numId w:val="92"/>
        </w:numPr>
        <w:spacing w:before="80" w:after="80"/>
        <w:rPr>
          <w:color w:val="000000" w:themeColor="text1"/>
        </w:rPr>
      </w:pPr>
      <w:r w:rsidRPr="00E511BE">
        <w:rPr>
          <w:i/>
          <w:iCs/>
        </w:rPr>
        <w:t>Do you need any assistance with wiping or cleaning yourself after toileting?</w:t>
      </w:r>
    </w:p>
    <w:p w14:paraId="7CED2359" w14:textId="77777777" w:rsidR="00291BFD" w:rsidRDefault="00291BFD" w:rsidP="00291BFD">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20"/>
      </w:tblGrid>
      <w:tr w:rsidR="2D118B5D" w14:paraId="25E2A137" w14:textId="77777777" w:rsidTr="70EAD96A">
        <w:trPr>
          <w:trHeight w:val="270"/>
        </w:trPr>
        <w:tc>
          <w:tcPr>
            <w:tcW w:w="2910" w:type="dxa"/>
            <w:tcBorders>
              <w:top w:val="single" w:sz="6" w:space="0" w:color="auto"/>
              <w:left w:val="single" w:sz="6" w:space="0" w:color="auto"/>
            </w:tcBorders>
            <w:tcMar>
              <w:left w:w="90" w:type="dxa"/>
              <w:right w:w="90" w:type="dxa"/>
            </w:tcMar>
          </w:tcPr>
          <w:p w14:paraId="0C8A14C1" w14:textId="62E8433E" w:rsidR="2D118B5D" w:rsidRDefault="00A95131"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2810DD34" w14:textId="30B4CC2D" w:rsidR="2D118B5D" w:rsidRDefault="53614F40" w:rsidP="53614F40">
            <w:pPr>
              <w:spacing w:before="80" w:after="80" w:line="259" w:lineRule="auto"/>
              <w:rPr>
                <w:color w:val="000000" w:themeColor="text1"/>
              </w:rPr>
            </w:pPr>
            <w:r w:rsidRPr="53614F40">
              <w:rPr>
                <w:b/>
                <w:bCs/>
              </w:rPr>
              <w:t>Definition</w:t>
            </w:r>
          </w:p>
        </w:tc>
      </w:tr>
      <w:tr w:rsidR="005B2A73" w14:paraId="291A584A" w14:textId="77777777" w:rsidTr="70EAD96A">
        <w:trPr>
          <w:trHeight w:val="270"/>
        </w:trPr>
        <w:tc>
          <w:tcPr>
            <w:tcW w:w="2910" w:type="dxa"/>
            <w:tcBorders>
              <w:left w:val="single" w:sz="6" w:space="0" w:color="auto"/>
              <w:bottom w:val="single" w:sz="6" w:space="0" w:color="auto"/>
            </w:tcBorders>
            <w:tcMar>
              <w:left w:w="90" w:type="dxa"/>
              <w:right w:w="90" w:type="dxa"/>
            </w:tcMar>
          </w:tcPr>
          <w:p w14:paraId="59AF565D" w14:textId="270D9912" w:rsidR="005B2A73" w:rsidRDefault="005B2A73" w:rsidP="005B2A73">
            <w:pPr>
              <w:spacing w:before="80" w:after="80" w:line="259" w:lineRule="auto"/>
              <w:rPr>
                <w:color w:val="000000" w:themeColor="text1"/>
              </w:rPr>
            </w:pPr>
            <w:r>
              <w:t>Fully independent</w:t>
            </w:r>
          </w:p>
        </w:tc>
        <w:tc>
          <w:tcPr>
            <w:tcW w:w="6420" w:type="dxa"/>
            <w:tcBorders>
              <w:bottom w:val="single" w:sz="6" w:space="0" w:color="auto"/>
              <w:right w:val="single" w:sz="6" w:space="0" w:color="auto"/>
            </w:tcBorders>
            <w:tcMar>
              <w:left w:w="90" w:type="dxa"/>
              <w:right w:w="90" w:type="dxa"/>
            </w:tcMar>
          </w:tcPr>
          <w:p w14:paraId="2EC0C7A8" w14:textId="1798EA05" w:rsidR="005B2A73" w:rsidRDefault="005B2A73" w:rsidP="005B2A73">
            <w:pPr>
              <w:spacing w:before="80" w:after="80" w:line="259" w:lineRule="auto"/>
            </w:pPr>
            <w:r>
              <w:t>The member can complete all components of the activity without help</w:t>
            </w:r>
          </w:p>
        </w:tc>
      </w:tr>
      <w:tr w:rsidR="005B2A73" w14:paraId="3084F754" w14:textId="77777777" w:rsidTr="70EAD96A">
        <w:trPr>
          <w:trHeight w:val="270"/>
        </w:trPr>
        <w:tc>
          <w:tcPr>
            <w:tcW w:w="2910" w:type="dxa"/>
            <w:tcBorders>
              <w:left w:val="single" w:sz="6" w:space="0" w:color="auto"/>
              <w:bottom w:val="single" w:sz="6" w:space="0" w:color="auto"/>
            </w:tcBorders>
            <w:tcMar>
              <w:left w:w="90" w:type="dxa"/>
              <w:right w:w="90" w:type="dxa"/>
            </w:tcMar>
          </w:tcPr>
          <w:p w14:paraId="5337F059" w14:textId="7006CE1B" w:rsidR="005B2A73" w:rsidRDefault="005B2A73" w:rsidP="005B2A73">
            <w:pPr>
              <w:spacing w:before="80" w:after="80" w:line="259" w:lineRule="auto"/>
              <w:rPr>
                <w:color w:val="000000" w:themeColor="text1"/>
              </w:rPr>
            </w:pPr>
            <w:r>
              <w:rPr>
                <w:rStyle w:val="normaltextrun"/>
                <w:rFonts w:cs="Segoe UI"/>
              </w:rPr>
              <w:t>Set-up help or occasional oversight</w:t>
            </w:r>
          </w:p>
        </w:tc>
        <w:tc>
          <w:tcPr>
            <w:tcW w:w="6420" w:type="dxa"/>
            <w:tcBorders>
              <w:bottom w:val="single" w:sz="6" w:space="0" w:color="auto"/>
              <w:right w:val="single" w:sz="6" w:space="0" w:color="auto"/>
            </w:tcBorders>
            <w:tcMar>
              <w:left w:w="90" w:type="dxa"/>
              <w:right w:w="90" w:type="dxa"/>
            </w:tcMar>
          </w:tcPr>
          <w:p w14:paraId="5B685DEC" w14:textId="227D80FB" w:rsidR="005B2A73" w:rsidRDefault="005B2A73" w:rsidP="005B2A73">
            <w:pPr>
              <w:spacing w:before="80" w:after="80" w:line="259" w:lineRule="auto"/>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5B2A73" w14:paraId="4D75F09B" w14:textId="77777777" w:rsidTr="70EAD96A">
        <w:trPr>
          <w:trHeight w:val="270"/>
        </w:trPr>
        <w:tc>
          <w:tcPr>
            <w:tcW w:w="2910" w:type="dxa"/>
            <w:tcBorders>
              <w:left w:val="single" w:sz="6" w:space="0" w:color="auto"/>
              <w:bottom w:val="single" w:sz="6" w:space="0" w:color="auto"/>
            </w:tcBorders>
            <w:tcMar>
              <w:left w:w="90" w:type="dxa"/>
              <w:right w:w="90" w:type="dxa"/>
            </w:tcMar>
          </w:tcPr>
          <w:p w14:paraId="516AEBAD" w14:textId="3361B205" w:rsidR="005B2A73" w:rsidRDefault="005B2A73" w:rsidP="005B2A73">
            <w:pPr>
              <w:spacing w:before="80" w:after="80" w:line="259" w:lineRule="auto"/>
              <w:rPr>
                <w:color w:val="000000" w:themeColor="text1"/>
              </w:rPr>
            </w:pPr>
            <w:r>
              <w:t>Supervision and cueing throughout the entire activity</w:t>
            </w:r>
          </w:p>
        </w:tc>
        <w:tc>
          <w:tcPr>
            <w:tcW w:w="6420" w:type="dxa"/>
            <w:tcBorders>
              <w:bottom w:val="single" w:sz="6" w:space="0" w:color="auto"/>
              <w:right w:val="single" w:sz="6" w:space="0" w:color="auto"/>
            </w:tcBorders>
            <w:tcMar>
              <w:left w:w="90" w:type="dxa"/>
              <w:right w:w="90" w:type="dxa"/>
            </w:tcMar>
          </w:tcPr>
          <w:p w14:paraId="6D31DA6E" w14:textId="39363DDA" w:rsidR="005B2A73" w:rsidRDefault="005B2A73" w:rsidP="005B2A73">
            <w:pPr>
              <w:spacing w:before="80" w:after="80" w:line="259" w:lineRule="auto"/>
              <w:rPr>
                <w:color w:val="000000" w:themeColor="text1"/>
              </w:rPr>
            </w:pPr>
            <w:r>
              <w:t>The member requires supervision and cueing throughout the entire activity in order to complete task</w:t>
            </w:r>
          </w:p>
        </w:tc>
      </w:tr>
      <w:tr w:rsidR="005B2A73" w14:paraId="09370BEA" w14:textId="77777777" w:rsidTr="70EAD96A">
        <w:trPr>
          <w:trHeight w:val="270"/>
        </w:trPr>
        <w:tc>
          <w:tcPr>
            <w:tcW w:w="2910" w:type="dxa"/>
            <w:tcBorders>
              <w:left w:val="single" w:sz="6" w:space="0" w:color="auto"/>
              <w:bottom w:val="single" w:sz="6" w:space="0" w:color="auto"/>
            </w:tcBorders>
            <w:tcMar>
              <w:left w:w="90" w:type="dxa"/>
              <w:right w:w="90" w:type="dxa"/>
            </w:tcMar>
          </w:tcPr>
          <w:p w14:paraId="0F99B92E" w14:textId="348D111C" w:rsidR="005B2A73" w:rsidRDefault="005B2A73" w:rsidP="005B2A73">
            <w:pPr>
              <w:spacing w:before="80" w:after="80" w:line="259" w:lineRule="auto"/>
              <w:rPr>
                <w:color w:val="000000" w:themeColor="text1"/>
              </w:rPr>
            </w:pPr>
            <w:r>
              <w:t>Physical assistance in order to complete the task</w:t>
            </w:r>
          </w:p>
        </w:tc>
        <w:tc>
          <w:tcPr>
            <w:tcW w:w="6420" w:type="dxa"/>
            <w:tcBorders>
              <w:bottom w:val="single" w:sz="6" w:space="0" w:color="auto"/>
              <w:right w:val="single" w:sz="6" w:space="0" w:color="auto"/>
            </w:tcBorders>
            <w:tcMar>
              <w:left w:w="90" w:type="dxa"/>
              <w:right w:w="90" w:type="dxa"/>
            </w:tcMar>
          </w:tcPr>
          <w:p w14:paraId="11C46915" w14:textId="0BFD604E" w:rsidR="005B2A73" w:rsidRDefault="005B2A73" w:rsidP="005B2A73">
            <w:pPr>
              <w:spacing w:before="80" w:after="80" w:line="259" w:lineRule="auto"/>
              <w:rPr>
                <w:color w:val="000000" w:themeColor="text1"/>
              </w:rPr>
            </w:pPr>
            <w:r>
              <w:t>The member is able to participate in the activity but requires hands-on physical assistance in order to complete the task</w:t>
            </w:r>
          </w:p>
        </w:tc>
      </w:tr>
      <w:tr w:rsidR="005B2A73" w14:paraId="616EE94A" w14:textId="77777777" w:rsidTr="70EAD96A">
        <w:trPr>
          <w:trHeight w:val="270"/>
        </w:trPr>
        <w:tc>
          <w:tcPr>
            <w:tcW w:w="2910" w:type="dxa"/>
            <w:tcBorders>
              <w:left w:val="single" w:sz="6" w:space="0" w:color="auto"/>
              <w:bottom w:val="single" w:sz="6" w:space="0" w:color="auto"/>
            </w:tcBorders>
            <w:tcMar>
              <w:left w:w="90" w:type="dxa"/>
              <w:right w:w="90" w:type="dxa"/>
            </w:tcMar>
          </w:tcPr>
          <w:p w14:paraId="24E732C4" w14:textId="2B8A543C" w:rsidR="005B2A73" w:rsidRDefault="005B2A73" w:rsidP="005B2A73">
            <w:pPr>
              <w:spacing w:before="80" w:after="80" w:line="259" w:lineRule="auto"/>
              <w:rPr>
                <w:color w:val="000000" w:themeColor="text1"/>
              </w:rPr>
            </w:pPr>
            <w:r>
              <w:t>Totally dependent on others</w:t>
            </w:r>
          </w:p>
        </w:tc>
        <w:tc>
          <w:tcPr>
            <w:tcW w:w="6420" w:type="dxa"/>
            <w:tcBorders>
              <w:bottom w:val="single" w:sz="6" w:space="0" w:color="auto"/>
              <w:right w:val="single" w:sz="6" w:space="0" w:color="auto"/>
            </w:tcBorders>
            <w:tcMar>
              <w:left w:w="90" w:type="dxa"/>
              <w:right w:w="90" w:type="dxa"/>
            </w:tcMar>
          </w:tcPr>
          <w:p w14:paraId="00B4C029" w14:textId="2B8D0EAA" w:rsidR="005B2A73" w:rsidRDefault="005B2A73" w:rsidP="005B2A73">
            <w:pPr>
              <w:spacing w:before="80" w:after="80" w:line="259" w:lineRule="auto"/>
            </w:pPr>
            <w:r>
              <w:t>The member is unable to participate in the activity in any way and relies on others in order to complete the task</w:t>
            </w:r>
          </w:p>
        </w:tc>
      </w:tr>
    </w:tbl>
    <w:p w14:paraId="4FE9B4FE" w14:textId="179BF49E" w:rsidR="3C0137BF" w:rsidRDefault="3C0137BF" w:rsidP="53614F40">
      <w:pPr>
        <w:spacing w:before="80" w:after="80"/>
        <w:rPr>
          <w:color w:val="000000" w:themeColor="text1"/>
        </w:rPr>
      </w:pPr>
    </w:p>
    <w:p w14:paraId="08C0D700" w14:textId="7A488A4A" w:rsidR="3C0137BF" w:rsidRDefault="3C0137BF" w:rsidP="53614F40">
      <w:pPr>
        <w:spacing w:before="80" w:after="80"/>
        <w:rPr>
          <w:color w:val="000000" w:themeColor="text1"/>
        </w:rPr>
      </w:pPr>
    </w:p>
    <w:p w14:paraId="7089986E" w14:textId="676BFBD0" w:rsidR="3C0137BF" w:rsidRDefault="4A30EDE4" w:rsidP="00FB3C1A">
      <w:pPr>
        <w:pStyle w:val="Heading3"/>
        <w:keepLines w:val="0"/>
        <w:spacing w:before="80" w:after="80"/>
        <w:rPr>
          <w:color w:val="000000" w:themeColor="text1"/>
        </w:rPr>
      </w:pPr>
      <w:r w:rsidRPr="4A30EDE4">
        <w:lastRenderedPageBreak/>
        <w:t>18 - Does the member have issues with bladder continence? </w:t>
      </w:r>
    </w:p>
    <w:p w14:paraId="49FF02C5" w14:textId="7D213436" w:rsidR="3C0137BF" w:rsidRDefault="53614F40" w:rsidP="53614F40">
      <w:pPr>
        <w:spacing w:before="80" w:after="80"/>
      </w:pPr>
      <w:r w:rsidRPr="53614F40">
        <w:rPr>
          <w:b/>
          <w:bCs/>
        </w:rPr>
        <w:t>Item Intent:</w:t>
      </w:r>
      <w:r w:rsidRPr="53614F40">
        <w:t xml:space="preserve"> </w:t>
      </w:r>
      <w:r w:rsidR="00B360E2">
        <w:t xml:space="preserve">The intent of this item is to identify </w:t>
      </w:r>
      <w:r w:rsidRPr="53614F40">
        <w:t>if the member has difficulty controlling bladder function</w:t>
      </w:r>
      <w:r w:rsidR="723D8A6B">
        <w:t>.</w:t>
      </w:r>
    </w:p>
    <w:p w14:paraId="31ABCCE8" w14:textId="030DBE8C" w:rsidR="3C0137BF" w:rsidRDefault="53614F40" w:rsidP="53614F40">
      <w:pPr>
        <w:spacing w:before="80" w:after="80"/>
        <w:rPr>
          <w:color w:val="000000" w:themeColor="text1"/>
        </w:rPr>
      </w:pPr>
      <w:r w:rsidRPr="70EAD96A">
        <w:rPr>
          <w:b/>
          <w:bCs/>
        </w:rPr>
        <w:t>Definition:</w:t>
      </w:r>
      <w:r>
        <w:t xml:space="preserve"> Bladder Continence </w:t>
      </w:r>
      <w:r w:rsidR="00D6288D">
        <w:t xml:space="preserve">- </w:t>
      </w:r>
      <w:r w:rsidR="27FC8DCE">
        <w:t>t</w:t>
      </w:r>
      <w:r>
        <w:t>he ability to control bladder function, allowing a person to urinate voluntarily at appropriate times, with or without the use of urinary aids such as catheter or ostomy.</w:t>
      </w:r>
    </w:p>
    <w:p w14:paraId="48B96DD1" w14:textId="7C221075" w:rsidR="3C0137BF" w:rsidRDefault="53614F40" w:rsidP="53614F40">
      <w:pPr>
        <w:spacing w:before="80" w:after="80"/>
      </w:pPr>
      <w:r w:rsidRPr="53614F40">
        <w:rPr>
          <w:b/>
          <w:bCs/>
        </w:rPr>
        <w:t>Steps for Assessment</w:t>
      </w:r>
      <w:r w:rsidRPr="53614F40">
        <w:t xml:space="preserve">: Directly ask the member or their caregiver about any recent issues with bladder control, including frequency of leakage, urgency, nocturia (nighttime urination), or accidents. This may include the use of pads or briefs. </w:t>
      </w:r>
      <w:r w:rsidR="001D075D">
        <w:t xml:space="preserve">Member </w:t>
      </w:r>
      <w:r w:rsidRPr="53614F40">
        <w:t>may underreport bladder incontinence due to shame or discomfort. Confirming continence with a caregiver or staff member if they are available may be helpful as a result.</w:t>
      </w:r>
    </w:p>
    <w:p w14:paraId="59403026" w14:textId="77777777" w:rsidR="00D67003" w:rsidRDefault="00D67003" w:rsidP="00D67003">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692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922"/>
      </w:tblGrid>
      <w:tr w:rsidR="002F221D" w14:paraId="583B5ABA" w14:textId="77777777" w:rsidTr="00D17A20">
        <w:trPr>
          <w:trHeight w:val="270"/>
        </w:trPr>
        <w:tc>
          <w:tcPr>
            <w:tcW w:w="6922" w:type="dxa"/>
            <w:tcBorders>
              <w:top w:val="single" w:sz="6" w:space="0" w:color="auto"/>
              <w:left w:val="single" w:sz="6" w:space="0" w:color="auto"/>
            </w:tcBorders>
            <w:tcMar>
              <w:left w:w="90" w:type="dxa"/>
              <w:right w:w="90" w:type="dxa"/>
            </w:tcMar>
          </w:tcPr>
          <w:p w14:paraId="272C87CF" w14:textId="29E6577C" w:rsidR="002F221D" w:rsidRDefault="002F221D" w:rsidP="53614F40">
            <w:pPr>
              <w:spacing w:before="80" w:after="80" w:line="259" w:lineRule="auto"/>
              <w:rPr>
                <w:color w:val="000000" w:themeColor="text1"/>
              </w:rPr>
            </w:pPr>
            <w:r>
              <w:rPr>
                <w:b/>
                <w:bCs/>
              </w:rPr>
              <w:t>Response</w:t>
            </w:r>
          </w:p>
        </w:tc>
      </w:tr>
      <w:tr w:rsidR="002F221D" w14:paraId="679D5B35" w14:textId="77777777" w:rsidTr="00D17A20">
        <w:trPr>
          <w:trHeight w:val="270"/>
        </w:trPr>
        <w:tc>
          <w:tcPr>
            <w:tcW w:w="6922" w:type="dxa"/>
            <w:tcBorders>
              <w:left w:val="single" w:sz="6" w:space="0" w:color="auto"/>
              <w:bottom w:val="single" w:sz="6" w:space="0" w:color="auto"/>
            </w:tcBorders>
            <w:tcMar>
              <w:left w:w="90" w:type="dxa"/>
              <w:right w:w="90" w:type="dxa"/>
            </w:tcMar>
          </w:tcPr>
          <w:p w14:paraId="0C49D20F" w14:textId="2AD680A1" w:rsidR="002F221D" w:rsidRPr="002F221D" w:rsidRDefault="002F221D" w:rsidP="002F221D">
            <w:pPr>
              <w:pStyle w:val="ListParagraph"/>
              <w:numPr>
                <w:ilvl w:val="0"/>
                <w:numId w:val="45"/>
              </w:numPr>
              <w:spacing w:before="80" w:after="80"/>
              <w:rPr>
                <w:color w:val="000000" w:themeColor="text1"/>
              </w:rPr>
            </w:pPr>
            <w:r w:rsidRPr="53614F40">
              <w:t xml:space="preserve">Continent; complete control of bladder </w:t>
            </w:r>
          </w:p>
        </w:tc>
      </w:tr>
      <w:tr w:rsidR="002F221D" w14:paraId="3193891D" w14:textId="77777777" w:rsidTr="00D17A20">
        <w:trPr>
          <w:trHeight w:val="270"/>
        </w:trPr>
        <w:tc>
          <w:tcPr>
            <w:tcW w:w="6922" w:type="dxa"/>
            <w:tcBorders>
              <w:left w:val="single" w:sz="6" w:space="0" w:color="auto"/>
              <w:bottom w:val="single" w:sz="6" w:space="0" w:color="auto"/>
            </w:tcBorders>
            <w:tcMar>
              <w:left w:w="90" w:type="dxa"/>
              <w:right w:w="90" w:type="dxa"/>
            </w:tcMar>
          </w:tcPr>
          <w:p w14:paraId="04E1B076" w14:textId="71FC4C4A" w:rsidR="002F221D" w:rsidRPr="002F221D" w:rsidRDefault="002F221D" w:rsidP="002F221D">
            <w:pPr>
              <w:pStyle w:val="ListParagraph"/>
              <w:numPr>
                <w:ilvl w:val="0"/>
                <w:numId w:val="45"/>
              </w:numPr>
              <w:spacing w:before="80" w:after="80"/>
              <w:rPr>
                <w:color w:val="000000" w:themeColor="text1"/>
              </w:rPr>
            </w:pPr>
            <w:r w:rsidRPr="53614F40">
              <w:t xml:space="preserve">Continent with control achieved by schedule/training </w:t>
            </w:r>
          </w:p>
        </w:tc>
      </w:tr>
      <w:tr w:rsidR="002F221D" w14:paraId="6C9DF575" w14:textId="77777777" w:rsidTr="00D17A20">
        <w:trPr>
          <w:trHeight w:val="270"/>
        </w:trPr>
        <w:tc>
          <w:tcPr>
            <w:tcW w:w="6922" w:type="dxa"/>
            <w:tcBorders>
              <w:left w:val="single" w:sz="6" w:space="0" w:color="auto"/>
              <w:bottom w:val="single" w:sz="6" w:space="0" w:color="auto"/>
            </w:tcBorders>
            <w:tcMar>
              <w:left w:w="90" w:type="dxa"/>
              <w:right w:w="90" w:type="dxa"/>
            </w:tcMar>
          </w:tcPr>
          <w:p w14:paraId="61194F7B" w14:textId="7D9679DA" w:rsidR="002F221D" w:rsidRPr="002F221D" w:rsidRDefault="002F221D" w:rsidP="002F221D">
            <w:pPr>
              <w:pStyle w:val="ListParagraph"/>
              <w:numPr>
                <w:ilvl w:val="0"/>
                <w:numId w:val="45"/>
              </w:numPr>
              <w:spacing w:before="80" w:after="80"/>
              <w:rPr>
                <w:color w:val="000000" w:themeColor="text1"/>
              </w:rPr>
            </w:pPr>
            <w:r w:rsidRPr="53614F40">
              <w:t xml:space="preserve">Continent with catheter or ostomy </w:t>
            </w:r>
          </w:p>
        </w:tc>
      </w:tr>
      <w:tr w:rsidR="002F221D" w14:paraId="5E026A06" w14:textId="77777777" w:rsidTr="00D17A20">
        <w:trPr>
          <w:trHeight w:val="270"/>
        </w:trPr>
        <w:tc>
          <w:tcPr>
            <w:tcW w:w="6922" w:type="dxa"/>
            <w:tcBorders>
              <w:left w:val="single" w:sz="6" w:space="0" w:color="auto"/>
              <w:bottom w:val="single" w:sz="6" w:space="0" w:color="auto"/>
            </w:tcBorders>
            <w:tcMar>
              <w:left w:w="90" w:type="dxa"/>
              <w:right w:w="90" w:type="dxa"/>
            </w:tcMar>
          </w:tcPr>
          <w:p w14:paraId="0D30B1C9" w14:textId="3CFF2A40" w:rsidR="002F221D" w:rsidRPr="002F221D" w:rsidRDefault="002F221D" w:rsidP="002F221D">
            <w:pPr>
              <w:pStyle w:val="ListParagraph"/>
              <w:numPr>
                <w:ilvl w:val="0"/>
                <w:numId w:val="45"/>
              </w:numPr>
              <w:spacing w:before="80" w:after="80"/>
              <w:rPr>
                <w:color w:val="000000" w:themeColor="text1"/>
              </w:rPr>
            </w:pPr>
            <w:r w:rsidRPr="53614F40">
              <w:t xml:space="preserve">Infrequent incontinence; less than daily episodes of incontinence </w:t>
            </w:r>
          </w:p>
        </w:tc>
      </w:tr>
      <w:tr w:rsidR="002F221D" w14:paraId="3AA2D511" w14:textId="77777777" w:rsidTr="00D17A20">
        <w:trPr>
          <w:trHeight w:val="270"/>
        </w:trPr>
        <w:tc>
          <w:tcPr>
            <w:tcW w:w="6922" w:type="dxa"/>
            <w:tcBorders>
              <w:left w:val="single" w:sz="6" w:space="0" w:color="auto"/>
              <w:bottom w:val="single" w:sz="6" w:space="0" w:color="auto"/>
            </w:tcBorders>
            <w:tcMar>
              <w:left w:w="90" w:type="dxa"/>
              <w:right w:w="90" w:type="dxa"/>
            </w:tcMar>
          </w:tcPr>
          <w:p w14:paraId="7BA95300" w14:textId="6001916F" w:rsidR="002F221D" w:rsidRPr="002F221D" w:rsidRDefault="002F221D" w:rsidP="002F221D">
            <w:pPr>
              <w:pStyle w:val="ListParagraph"/>
              <w:numPr>
                <w:ilvl w:val="0"/>
                <w:numId w:val="45"/>
              </w:numPr>
              <w:spacing w:before="80" w:after="80"/>
              <w:rPr>
                <w:color w:val="000000" w:themeColor="text1"/>
              </w:rPr>
            </w:pPr>
            <w:r w:rsidRPr="53614F40">
              <w:t xml:space="preserve">Frequent incontinence; daily, but some control </w:t>
            </w:r>
          </w:p>
        </w:tc>
      </w:tr>
      <w:tr w:rsidR="002F221D" w14:paraId="64578E02" w14:textId="77777777" w:rsidTr="00D17A20">
        <w:trPr>
          <w:trHeight w:val="270"/>
        </w:trPr>
        <w:tc>
          <w:tcPr>
            <w:tcW w:w="6922" w:type="dxa"/>
            <w:tcBorders>
              <w:left w:val="single" w:sz="6" w:space="0" w:color="auto"/>
              <w:bottom w:val="single" w:sz="6" w:space="0" w:color="auto"/>
            </w:tcBorders>
            <w:tcMar>
              <w:left w:w="90" w:type="dxa"/>
              <w:right w:w="90" w:type="dxa"/>
            </w:tcMar>
          </w:tcPr>
          <w:p w14:paraId="2503DC5A" w14:textId="129AA6D5" w:rsidR="002F221D" w:rsidRPr="002F221D" w:rsidRDefault="002F221D" w:rsidP="002F221D">
            <w:pPr>
              <w:pStyle w:val="ListParagraph"/>
              <w:numPr>
                <w:ilvl w:val="0"/>
                <w:numId w:val="45"/>
              </w:numPr>
              <w:spacing w:before="80" w:after="80"/>
              <w:rPr>
                <w:color w:val="000000" w:themeColor="text1"/>
              </w:rPr>
            </w:pPr>
            <w:r w:rsidRPr="53614F40">
              <w:t>Incontinent; no control of bladder, multiple episodes of incontinence daily</w:t>
            </w:r>
          </w:p>
        </w:tc>
      </w:tr>
    </w:tbl>
    <w:p w14:paraId="0D22BB26" w14:textId="10488920" w:rsidR="3C0137BF" w:rsidRDefault="3C0137BF" w:rsidP="53614F40">
      <w:pPr>
        <w:spacing w:before="80" w:after="80"/>
        <w:rPr>
          <w:color w:val="000000" w:themeColor="text1"/>
          <w:sz w:val="24"/>
          <w:szCs w:val="24"/>
        </w:rPr>
      </w:pPr>
    </w:p>
    <w:p w14:paraId="0CF94593" w14:textId="77777777" w:rsidR="0093659B" w:rsidRPr="00DA1B2B" w:rsidRDefault="0093659B" w:rsidP="53614F40">
      <w:pPr>
        <w:spacing w:before="80" w:after="80"/>
        <w:rPr>
          <w:b/>
          <w:bCs/>
          <w:color w:val="000000" w:themeColor="text1"/>
          <w:sz w:val="24"/>
          <w:szCs w:val="24"/>
        </w:rPr>
      </w:pPr>
    </w:p>
    <w:p w14:paraId="479F5FD5" w14:textId="41DA1571" w:rsidR="3C0137BF" w:rsidRDefault="4A30EDE4" w:rsidP="0093659B">
      <w:pPr>
        <w:rPr>
          <w:color w:val="000000" w:themeColor="text1"/>
        </w:rPr>
      </w:pPr>
      <w:r w:rsidRPr="00DA1B2B">
        <w:rPr>
          <w:b/>
          <w:bCs/>
        </w:rPr>
        <w:t>19 - Does the member have issues with bowel continence</w:t>
      </w:r>
      <w:r w:rsidRPr="4A30EDE4">
        <w:t>?</w:t>
      </w:r>
    </w:p>
    <w:p w14:paraId="53608440" w14:textId="2A2298CB" w:rsidR="3C0137BF" w:rsidRDefault="53614F40" w:rsidP="53614F40">
      <w:pPr>
        <w:spacing w:before="80" w:after="80"/>
        <w:rPr>
          <w:color w:val="000000" w:themeColor="text1"/>
        </w:rPr>
      </w:pPr>
      <w:r w:rsidRPr="53614F40">
        <w:rPr>
          <w:b/>
          <w:bCs/>
        </w:rPr>
        <w:t xml:space="preserve">Item Intent: </w:t>
      </w:r>
      <w:r w:rsidR="0093659B">
        <w:t>The intent of this item is</w:t>
      </w:r>
      <w:r w:rsidRPr="53614F40">
        <w:t xml:space="preserve"> to </w:t>
      </w:r>
      <w:r w:rsidR="0093659B">
        <w:t>identify</w:t>
      </w:r>
      <w:r w:rsidRPr="53614F40">
        <w:t xml:space="preserve"> whether the member has difficulty controlling bowel function</w:t>
      </w:r>
      <w:r>
        <w:t>,</w:t>
      </w:r>
      <w:r w:rsidRPr="53614F40">
        <w:t xml:space="preserve"> which may indicate bowel incontinence or other gastrointestinal issues. </w:t>
      </w:r>
    </w:p>
    <w:p w14:paraId="1777E6FE" w14:textId="6D529FB5" w:rsidR="3C0137BF" w:rsidRDefault="53614F40" w:rsidP="53614F40">
      <w:pPr>
        <w:spacing w:before="80" w:after="80"/>
        <w:rPr>
          <w:color w:val="000000" w:themeColor="text1"/>
        </w:rPr>
      </w:pPr>
      <w:r w:rsidRPr="70EAD96A">
        <w:rPr>
          <w:b/>
          <w:bCs/>
        </w:rPr>
        <w:t xml:space="preserve">Definition: </w:t>
      </w:r>
      <w:r>
        <w:t>Bowel Continence</w:t>
      </w:r>
      <w:r w:rsidR="0F1D74BE">
        <w:t xml:space="preserve"> -</w:t>
      </w:r>
      <w:r>
        <w:t xml:space="preserve"> </w:t>
      </w:r>
      <w:r w:rsidR="6DFD0D8A">
        <w:t>t</w:t>
      </w:r>
      <w:r>
        <w:t>he ability to control bowel movements allowing a person to defecate voluntarily at appropriate times, with or without the use of an ostomy.</w:t>
      </w:r>
    </w:p>
    <w:p w14:paraId="0B4D1D1A" w14:textId="4B1655F1" w:rsidR="3C0137BF" w:rsidRDefault="53614F40" w:rsidP="53614F40">
      <w:pPr>
        <w:spacing w:before="80" w:after="80"/>
        <w:rPr>
          <w:color w:val="000000" w:themeColor="text1"/>
        </w:rPr>
      </w:pPr>
      <w:r w:rsidRPr="53614F40">
        <w:rPr>
          <w:b/>
          <w:bCs/>
        </w:rPr>
        <w:t xml:space="preserve">Steps for Assessment: </w:t>
      </w:r>
      <w:r w:rsidRPr="53614F40">
        <w:t>Directly ask the member or their caregiver about any issues with bowel control</w:t>
      </w:r>
      <w:r>
        <w:t>,</w:t>
      </w:r>
      <w:r w:rsidRPr="53614F40">
        <w:t xml:space="preserve"> including frequency of accidents, consistency of stool (e.g., loose, hard, or mixed), and the presence of urgency or difficulty holding bowel movements. This question may feel intrusive to the member and/or they may underreport due to feelings of embarrassment. It may be helpful to confirm continence with a caregiver </w:t>
      </w:r>
      <w:r w:rsidR="00A97520">
        <w:t>if</w:t>
      </w:r>
      <w:r w:rsidRPr="53614F40">
        <w:t xml:space="preserve"> the member </w:t>
      </w:r>
      <w:r w:rsidR="00A97520">
        <w:t>appears to be mis</w:t>
      </w:r>
      <w:r w:rsidRPr="53614F40">
        <w:t>reporting.</w:t>
      </w:r>
    </w:p>
    <w:p w14:paraId="22FF3B0A" w14:textId="77777777" w:rsidR="00791A45" w:rsidRDefault="00791A45" w:rsidP="00791A45">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692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922"/>
      </w:tblGrid>
      <w:tr w:rsidR="00D17A20" w14:paraId="41D41ACE" w14:textId="77777777" w:rsidTr="00D17A20">
        <w:trPr>
          <w:trHeight w:val="270"/>
        </w:trPr>
        <w:tc>
          <w:tcPr>
            <w:tcW w:w="6922" w:type="dxa"/>
            <w:tcBorders>
              <w:top w:val="single" w:sz="6" w:space="0" w:color="auto"/>
              <w:right w:val="single" w:sz="6" w:space="0" w:color="auto"/>
            </w:tcBorders>
            <w:tcMar>
              <w:left w:w="90" w:type="dxa"/>
              <w:right w:w="90" w:type="dxa"/>
            </w:tcMar>
          </w:tcPr>
          <w:p w14:paraId="5F1C0C17" w14:textId="0ED884EB" w:rsidR="00D17A20" w:rsidRDefault="00D17A20" w:rsidP="53614F40">
            <w:pPr>
              <w:spacing w:before="80" w:after="80" w:line="259" w:lineRule="auto"/>
              <w:rPr>
                <w:color w:val="000000" w:themeColor="text1"/>
              </w:rPr>
            </w:pPr>
            <w:r>
              <w:rPr>
                <w:b/>
                <w:bCs/>
              </w:rPr>
              <w:lastRenderedPageBreak/>
              <w:t>Response</w:t>
            </w:r>
          </w:p>
        </w:tc>
      </w:tr>
      <w:tr w:rsidR="00D17A20" w14:paraId="7AA1AD67" w14:textId="77777777" w:rsidTr="00D17A20">
        <w:trPr>
          <w:trHeight w:val="270"/>
        </w:trPr>
        <w:tc>
          <w:tcPr>
            <w:tcW w:w="6922" w:type="dxa"/>
            <w:tcBorders>
              <w:bottom w:val="single" w:sz="6" w:space="0" w:color="auto"/>
              <w:right w:val="single" w:sz="6" w:space="0" w:color="auto"/>
            </w:tcBorders>
            <w:tcMar>
              <w:left w:w="90" w:type="dxa"/>
              <w:right w:w="90" w:type="dxa"/>
            </w:tcMar>
          </w:tcPr>
          <w:p w14:paraId="596CB481" w14:textId="16E10BD2" w:rsidR="00D17A20" w:rsidRPr="00D17A20" w:rsidRDefault="00D17A20" w:rsidP="00D17A20">
            <w:pPr>
              <w:pStyle w:val="ListParagraph"/>
              <w:numPr>
                <w:ilvl w:val="0"/>
                <w:numId w:val="46"/>
              </w:numPr>
              <w:spacing w:before="80" w:after="80"/>
              <w:rPr>
                <w:color w:val="000000" w:themeColor="text1"/>
              </w:rPr>
            </w:pPr>
            <w:r w:rsidRPr="53614F40">
              <w:t xml:space="preserve">Continent; complete control of bowel </w:t>
            </w:r>
          </w:p>
        </w:tc>
      </w:tr>
      <w:tr w:rsidR="00D17A20" w14:paraId="15AF085E" w14:textId="77777777" w:rsidTr="00D17A20">
        <w:trPr>
          <w:trHeight w:val="270"/>
        </w:trPr>
        <w:tc>
          <w:tcPr>
            <w:tcW w:w="6922" w:type="dxa"/>
            <w:tcBorders>
              <w:bottom w:val="single" w:sz="6" w:space="0" w:color="auto"/>
              <w:right w:val="single" w:sz="6" w:space="0" w:color="auto"/>
            </w:tcBorders>
            <w:tcMar>
              <w:left w:w="90" w:type="dxa"/>
              <w:right w:w="90" w:type="dxa"/>
            </w:tcMar>
          </w:tcPr>
          <w:p w14:paraId="6CC007CE" w14:textId="611962CC" w:rsidR="00D17A20" w:rsidRPr="00D17A20" w:rsidRDefault="00D17A20" w:rsidP="00D17A20">
            <w:pPr>
              <w:pStyle w:val="ListParagraph"/>
              <w:numPr>
                <w:ilvl w:val="0"/>
                <w:numId w:val="46"/>
              </w:numPr>
              <w:spacing w:before="80" w:after="80"/>
              <w:rPr>
                <w:color w:val="000000" w:themeColor="text1"/>
              </w:rPr>
            </w:pPr>
            <w:r w:rsidRPr="53614F40">
              <w:t xml:space="preserve">Continent with control achieved by schedule/training </w:t>
            </w:r>
          </w:p>
        </w:tc>
      </w:tr>
      <w:tr w:rsidR="00D17A20" w14:paraId="1D6F48E5" w14:textId="77777777" w:rsidTr="00D17A20">
        <w:trPr>
          <w:trHeight w:val="270"/>
        </w:trPr>
        <w:tc>
          <w:tcPr>
            <w:tcW w:w="6922" w:type="dxa"/>
            <w:tcBorders>
              <w:bottom w:val="single" w:sz="6" w:space="0" w:color="auto"/>
              <w:right w:val="single" w:sz="6" w:space="0" w:color="auto"/>
            </w:tcBorders>
            <w:tcMar>
              <w:left w:w="90" w:type="dxa"/>
              <w:right w:w="90" w:type="dxa"/>
            </w:tcMar>
          </w:tcPr>
          <w:p w14:paraId="7F1C2BAB" w14:textId="67A59EA2" w:rsidR="00D17A20" w:rsidRPr="00D17A20" w:rsidRDefault="00D17A20" w:rsidP="00D17A20">
            <w:pPr>
              <w:pStyle w:val="ListParagraph"/>
              <w:numPr>
                <w:ilvl w:val="0"/>
                <w:numId w:val="46"/>
              </w:numPr>
              <w:spacing w:before="80" w:after="80"/>
              <w:rPr>
                <w:color w:val="000000" w:themeColor="text1"/>
              </w:rPr>
            </w:pPr>
            <w:r w:rsidRPr="53614F40">
              <w:t xml:space="preserve">Continent with ostomy </w:t>
            </w:r>
          </w:p>
        </w:tc>
      </w:tr>
      <w:tr w:rsidR="00D17A20" w14:paraId="2E25624E" w14:textId="77777777" w:rsidTr="00D17A20">
        <w:trPr>
          <w:trHeight w:val="270"/>
        </w:trPr>
        <w:tc>
          <w:tcPr>
            <w:tcW w:w="6922" w:type="dxa"/>
            <w:tcBorders>
              <w:bottom w:val="single" w:sz="6" w:space="0" w:color="auto"/>
              <w:right w:val="single" w:sz="6" w:space="0" w:color="auto"/>
            </w:tcBorders>
            <w:tcMar>
              <w:left w:w="90" w:type="dxa"/>
              <w:right w:w="90" w:type="dxa"/>
            </w:tcMar>
          </w:tcPr>
          <w:p w14:paraId="275DE075" w14:textId="26CB9B26" w:rsidR="00D17A20" w:rsidRPr="00D17A20" w:rsidRDefault="00D17A20" w:rsidP="00D17A20">
            <w:pPr>
              <w:pStyle w:val="ListParagraph"/>
              <w:numPr>
                <w:ilvl w:val="0"/>
                <w:numId w:val="46"/>
              </w:numPr>
              <w:spacing w:before="80" w:after="80"/>
              <w:rPr>
                <w:color w:val="000000" w:themeColor="text1"/>
              </w:rPr>
            </w:pPr>
            <w:r w:rsidRPr="53614F40">
              <w:t xml:space="preserve">Infrequent incontinence; less than daily episodes of incontinence </w:t>
            </w:r>
          </w:p>
        </w:tc>
      </w:tr>
      <w:tr w:rsidR="00D17A20" w14:paraId="00F96268" w14:textId="77777777" w:rsidTr="00D17A20">
        <w:trPr>
          <w:trHeight w:val="270"/>
        </w:trPr>
        <w:tc>
          <w:tcPr>
            <w:tcW w:w="6922" w:type="dxa"/>
            <w:tcBorders>
              <w:bottom w:val="single" w:sz="6" w:space="0" w:color="auto"/>
              <w:right w:val="single" w:sz="6" w:space="0" w:color="auto"/>
            </w:tcBorders>
            <w:tcMar>
              <w:left w:w="90" w:type="dxa"/>
              <w:right w:w="90" w:type="dxa"/>
            </w:tcMar>
          </w:tcPr>
          <w:p w14:paraId="29A7B68B" w14:textId="45C793A7" w:rsidR="00D17A20" w:rsidRPr="00D17A20" w:rsidRDefault="00D17A20" w:rsidP="00D17A20">
            <w:pPr>
              <w:pStyle w:val="ListParagraph"/>
              <w:numPr>
                <w:ilvl w:val="0"/>
                <w:numId w:val="46"/>
              </w:numPr>
              <w:spacing w:before="80" w:after="80"/>
              <w:rPr>
                <w:color w:val="000000" w:themeColor="text1"/>
              </w:rPr>
            </w:pPr>
            <w:r w:rsidRPr="53614F40">
              <w:t xml:space="preserve">Frequent incontinence; daily, but some control </w:t>
            </w:r>
          </w:p>
        </w:tc>
      </w:tr>
      <w:tr w:rsidR="00D17A20" w14:paraId="40591DDD" w14:textId="77777777" w:rsidTr="00D17A20">
        <w:trPr>
          <w:trHeight w:val="270"/>
        </w:trPr>
        <w:tc>
          <w:tcPr>
            <w:tcW w:w="6922" w:type="dxa"/>
            <w:tcBorders>
              <w:bottom w:val="single" w:sz="6" w:space="0" w:color="auto"/>
              <w:right w:val="single" w:sz="6" w:space="0" w:color="auto"/>
            </w:tcBorders>
            <w:tcMar>
              <w:left w:w="90" w:type="dxa"/>
              <w:right w:w="90" w:type="dxa"/>
            </w:tcMar>
          </w:tcPr>
          <w:p w14:paraId="0B915095" w14:textId="718CBE3F" w:rsidR="00D17A20" w:rsidRPr="00D17A20" w:rsidRDefault="00D17A20" w:rsidP="00D17A20">
            <w:pPr>
              <w:pStyle w:val="ListParagraph"/>
              <w:numPr>
                <w:ilvl w:val="0"/>
                <w:numId w:val="46"/>
              </w:numPr>
              <w:spacing w:before="80" w:after="80"/>
              <w:rPr>
                <w:color w:val="000000" w:themeColor="text1"/>
              </w:rPr>
            </w:pPr>
            <w:r w:rsidRPr="53614F40">
              <w:t>Incontinent; no control of bowel</w:t>
            </w:r>
          </w:p>
        </w:tc>
      </w:tr>
    </w:tbl>
    <w:p w14:paraId="48D25C8A" w14:textId="5DEB5046" w:rsidR="3C0137BF" w:rsidRDefault="3C0137BF" w:rsidP="53614F40">
      <w:pPr>
        <w:spacing w:before="80" w:after="80"/>
        <w:rPr>
          <w:color w:val="000000" w:themeColor="text1"/>
          <w:sz w:val="24"/>
          <w:szCs w:val="24"/>
        </w:rPr>
      </w:pPr>
    </w:p>
    <w:p w14:paraId="17C85D89" w14:textId="346E79DA" w:rsidR="3C0137BF" w:rsidRDefault="3C0137BF" w:rsidP="53614F40">
      <w:pPr>
        <w:spacing w:before="80" w:after="80"/>
        <w:rPr>
          <w:color w:val="000000" w:themeColor="text1"/>
        </w:rPr>
      </w:pPr>
    </w:p>
    <w:p w14:paraId="334D9128" w14:textId="108D96C3" w:rsidR="3C0137BF" w:rsidRDefault="4A30EDE4" w:rsidP="4A30EDE4">
      <w:pPr>
        <w:pStyle w:val="Heading3"/>
        <w:keepNext w:val="0"/>
        <w:keepLines w:val="0"/>
        <w:spacing w:before="80" w:after="80"/>
        <w:rPr>
          <w:color w:val="000000" w:themeColor="text1"/>
        </w:rPr>
      </w:pPr>
      <w:r w:rsidRPr="4A30EDE4">
        <w:t>20 - Does the member have or use any of the following for toileting?</w:t>
      </w:r>
    </w:p>
    <w:p w14:paraId="2B1A1788" w14:textId="6AA70694" w:rsidR="005B3E04" w:rsidRDefault="53614F40" w:rsidP="005B3E04">
      <w:r w:rsidRPr="53614F40">
        <w:rPr>
          <w:b/>
          <w:bCs/>
        </w:rPr>
        <w:t xml:space="preserve">Item Intent: </w:t>
      </w:r>
      <w:r w:rsidR="009D56DD">
        <w:t>The intent of this item is</w:t>
      </w:r>
      <w:r w:rsidRPr="53614F40">
        <w:t xml:space="preserve"> to identify whether the member uses any specific aids or devices to assist with toileting. Understanding the use of these tools can provide insight into the member’s level of independence, mobility limitations, and potential needs for additional support.</w:t>
      </w:r>
      <w:r w:rsidR="005B3E04" w:rsidRPr="005B3E04">
        <w:t xml:space="preserve"> </w:t>
      </w:r>
    </w:p>
    <w:p w14:paraId="1A8FA24F" w14:textId="7EBB6029" w:rsidR="3C0137BF" w:rsidRDefault="53614F40" w:rsidP="53614F40">
      <w:pPr>
        <w:spacing w:before="80" w:after="80"/>
        <w:rPr>
          <w:color w:val="000000" w:themeColor="text1"/>
        </w:rPr>
      </w:pPr>
      <w:r w:rsidRPr="53614F40">
        <w:rPr>
          <w:b/>
          <w:bCs/>
        </w:rPr>
        <w:t>Definition:</w:t>
      </w:r>
      <w:r w:rsidRPr="53614F40">
        <w:t xml:space="preserve"> Toileting - the act of using the toilet for urination or defecation or the clinical circumstances required for a member to eliminate urine or stool, such as the use of assistive devices.</w:t>
      </w:r>
    </w:p>
    <w:p w14:paraId="5C12DDDD" w14:textId="44148F3B" w:rsidR="3C0137BF" w:rsidRDefault="25EBF8B3" w:rsidP="25EBF8B3">
      <w:pPr>
        <w:spacing w:before="80" w:after="80"/>
        <w:rPr>
          <w:color w:val="000000" w:themeColor="text1"/>
        </w:rPr>
      </w:pPr>
      <w:r w:rsidRPr="25EBF8B3">
        <w:rPr>
          <w:b/>
          <w:bCs/>
        </w:rPr>
        <w:t xml:space="preserve">Steps for Assessment: </w:t>
      </w:r>
      <w:r w:rsidR="00A97520">
        <w:t>The nurse assessor</w:t>
      </w:r>
      <w:r w:rsidRPr="25EBF8B3">
        <w:t xml:space="preserve"> will know if the member has a catheter or ostomy based on other questions in this section and can confirm that information here. Directly ask the member if they utilize pads or briefs and/or a toileting schedule to help manage toileting. </w:t>
      </w:r>
    </w:p>
    <w:p w14:paraId="08C28F60" w14:textId="5159B347" w:rsidR="008D5E8D" w:rsidRDefault="53614F40" w:rsidP="008D5E8D">
      <w:pPr>
        <w:spacing w:before="80" w:after="80"/>
      </w:pPr>
      <w:r>
        <w:t xml:space="preserve"> </w:t>
      </w:r>
      <w:r w:rsidR="008D5E8D">
        <w:rPr>
          <w:b/>
          <w:bCs/>
        </w:rPr>
        <w:t>Response</w:t>
      </w:r>
      <w:r w:rsidR="008D5E8D" w:rsidRPr="10F81A08">
        <w:rPr>
          <w:b/>
          <w:bCs/>
        </w:rPr>
        <w:t xml:space="preserve">: </w:t>
      </w:r>
      <w:r w:rsidR="008D5E8D" w:rsidRPr="00D276F9">
        <w:t>Select all that apply from the following options.</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375"/>
      </w:tblGrid>
      <w:tr w:rsidR="2D118B5D" w14:paraId="60AB3BEA" w14:textId="77777777" w:rsidTr="70EAD96A">
        <w:trPr>
          <w:trHeight w:val="270"/>
        </w:trPr>
        <w:tc>
          <w:tcPr>
            <w:tcW w:w="2940" w:type="dxa"/>
            <w:tcBorders>
              <w:top w:val="single" w:sz="6" w:space="0" w:color="auto"/>
              <w:left w:val="single" w:sz="6" w:space="0" w:color="auto"/>
            </w:tcBorders>
            <w:tcMar>
              <w:left w:w="90" w:type="dxa"/>
              <w:right w:w="90" w:type="dxa"/>
            </w:tcMar>
          </w:tcPr>
          <w:p w14:paraId="1F26B84F" w14:textId="28B423F9" w:rsidR="2D118B5D" w:rsidRDefault="00BD4E9F" w:rsidP="53614F40">
            <w:pPr>
              <w:spacing w:before="80" w:after="80" w:line="259" w:lineRule="auto"/>
              <w:rPr>
                <w:color w:val="000000" w:themeColor="text1"/>
              </w:rPr>
            </w:pPr>
            <w:r>
              <w:rPr>
                <w:b/>
                <w:bCs/>
              </w:rPr>
              <w:t>Response</w:t>
            </w:r>
          </w:p>
        </w:tc>
        <w:tc>
          <w:tcPr>
            <w:tcW w:w="6375" w:type="dxa"/>
            <w:tcBorders>
              <w:top w:val="single" w:sz="6" w:space="0" w:color="auto"/>
              <w:right w:val="single" w:sz="6" w:space="0" w:color="auto"/>
            </w:tcBorders>
            <w:tcMar>
              <w:left w:w="90" w:type="dxa"/>
              <w:right w:w="90" w:type="dxa"/>
            </w:tcMar>
          </w:tcPr>
          <w:p w14:paraId="3931D8A7" w14:textId="6A064969" w:rsidR="2D118B5D" w:rsidRDefault="53614F40" w:rsidP="53614F40">
            <w:pPr>
              <w:spacing w:before="80" w:after="80" w:line="259" w:lineRule="auto"/>
              <w:rPr>
                <w:color w:val="000000" w:themeColor="text1"/>
              </w:rPr>
            </w:pPr>
            <w:r w:rsidRPr="53614F40">
              <w:rPr>
                <w:b/>
                <w:bCs/>
              </w:rPr>
              <w:t>Definition</w:t>
            </w:r>
          </w:p>
        </w:tc>
      </w:tr>
      <w:tr w:rsidR="2D118B5D" w14:paraId="20971416" w14:textId="77777777" w:rsidTr="70EAD96A">
        <w:trPr>
          <w:trHeight w:val="270"/>
        </w:trPr>
        <w:tc>
          <w:tcPr>
            <w:tcW w:w="2940" w:type="dxa"/>
            <w:tcBorders>
              <w:left w:val="single" w:sz="6" w:space="0" w:color="auto"/>
              <w:bottom w:val="single" w:sz="6" w:space="0" w:color="auto"/>
            </w:tcBorders>
            <w:tcMar>
              <w:left w:w="90" w:type="dxa"/>
              <w:right w:w="90" w:type="dxa"/>
            </w:tcMar>
          </w:tcPr>
          <w:p w14:paraId="6FA0A546" w14:textId="52792C9A" w:rsidR="2D118B5D" w:rsidRDefault="00BD4E9F" w:rsidP="53614F40">
            <w:pPr>
              <w:spacing w:before="80" w:after="80" w:line="259" w:lineRule="auto"/>
              <w:rPr>
                <w:color w:val="000000" w:themeColor="text1"/>
              </w:rPr>
            </w:pPr>
            <w:r>
              <w:t>Urinary catheter</w:t>
            </w:r>
          </w:p>
        </w:tc>
        <w:tc>
          <w:tcPr>
            <w:tcW w:w="6375" w:type="dxa"/>
            <w:tcBorders>
              <w:bottom w:val="single" w:sz="6" w:space="0" w:color="auto"/>
              <w:right w:val="single" w:sz="6" w:space="0" w:color="auto"/>
            </w:tcBorders>
            <w:tcMar>
              <w:left w:w="90" w:type="dxa"/>
              <w:right w:w="90" w:type="dxa"/>
            </w:tcMar>
          </w:tcPr>
          <w:p w14:paraId="3D2C34AC" w14:textId="74238FBF" w:rsidR="2D118B5D" w:rsidRDefault="53614F40" w:rsidP="53614F40">
            <w:pPr>
              <w:spacing w:before="80" w:after="80" w:line="259" w:lineRule="auto"/>
              <w:rPr>
                <w:color w:val="000000" w:themeColor="text1"/>
              </w:rPr>
            </w:pPr>
            <w:r>
              <w:t>A flexible tube inserted into the bladder through the urethra (or through a surgically created opening in the abdomen in cases of suprapubic catheters) to drain urine</w:t>
            </w:r>
          </w:p>
        </w:tc>
      </w:tr>
      <w:tr w:rsidR="2D118B5D" w14:paraId="639D0814" w14:textId="77777777" w:rsidTr="70EAD96A">
        <w:trPr>
          <w:trHeight w:val="270"/>
        </w:trPr>
        <w:tc>
          <w:tcPr>
            <w:tcW w:w="2940" w:type="dxa"/>
            <w:tcBorders>
              <w:left w:val="single" w:sz="6" w:space="0" w:color="auto"/>
              <w:bottom w:val="single" w:sz="6" w:space="0" w:color="auto"/>
            </w:tcBorders>
            <w:tcMar>
              <w:left w:w="90" w:type="dxa"/>
              <w:right w:w="90" w:type="dxa"/>
            </w:tcMar>
          </w:tcPr>
          <w:p w14:paraId="26CC3F9E" w14:textId="665A8B28" w:rsidR="2D118B5D" w:rsidRDefault="00BD4E9F" w:rsidP="53614F40">
            <w:pPr>
              <w:spacing w:before="80" w:after="80" w:line="259" w:lineRule="auto"/>
              <w:rPr>
                <w:color w:val="000000" w:themeColor="text1"/>
              </w:rPr>
            </w:pPr>
            <w:r>
              <w:t>Pads/Briefs</w:t>
            </w:r>
          </w:p>
        </w:tc>
        <w:tc>
          <w:tcPr>
            <w:tcW w:w="6375" w:type="dxa"/>
            <w:tcBorders>
              <w:bottom w:val="single" w:sz="6" w:space="0" w:color="auto"/>
              <w:right w:val="single" w:sz="6" w:space="0" w:color="auto"/>
            </w:tcBorders>
            <w:tcMar>
              <w:left w:w="90" w:type="dxa"/>
              <w:right w:w="90" w:type="dxa"/>
            </w:tcMar>
          </w:tcPr>
          <w:p w14:paraId="60CFDD1B" w14:textId="484BE92F" w:rsidR="2D118B5D" w:rsidRDefault="53614F40" w:rsidP="53614F40">
            <w:pPr>
              <w:spacing w:before="80" w:after="80" w:line="259" w:lineRule="auto"/>
            </w:pPr>
            <w:r>
              <w:t>Absorbent, disposable, or reusable products designed to manage urinary or fecal incontinence. They are worn inside or as part of underwear to contain leakage, protect clothing, and maintain hygiene</w:t>
            </w:r>
          </w:p>
        </w:tc>
      </w:tr>
      <w:tr w:rsidR="2D118B5D" w14:paraId="03C62982" w14:textId="77777777" w:rsidTr="70EAD96A">
        <w:trPr>
          <w:trHeight w:val="270"/>
        </w:trPr>
        <w:tc>
          <w:tcPr>
            <w:tcW w:w="2940" w:type="dxa"/>
            <w:tcBorders>
              <w:left w:val="single" w:sz="6" w:space="0" w:color="auto"/>
              <w:bottom w:val="single" w:sz="6" w:space="0" w:color="auto"/>
            </w:tcBorders>
            <w:tcMar>
              <w:left w:w="90" w:type="dxa"/>
              <w:right w:w="90" w:type="dxa"/>
            </w:tcMar>
          </w:tcPr>
          <w:p w14:paraId="5619EBD4" w14:textId="27673F4B" w:rsidR="2D118B5D" w:rsidRDefault="00BC70E9" w:rsidP="53614F40">
            <w:pPr>
              <w:spacing w:before="80" w:after="80" w:line="259" w:lineRule="auto"/>
              <w:rPr>
                <w:color w:val="000000" w:themeColor="text1"/>
              </w:rPr>
            </w:pPr>
            <w:r>
              <w:t>Ostomy</w:t>
            </w:r>
          </w:p>
        </w:tc>
        <w:tc>
          <w:tcPr>
            <w:tcW w:w="6375" w:type="dxa"/>
            <w:tcBorders>
              <w:bottom w:val="single" w:sz="6" w:space="0" w:color="auto"/>
              <w:right w:val="single" w:sz="6" w:space="0" w:color="auto"/>
            </w:tcBorders>
            <w:tcMar>
              <w:left w:w="90" w:type="dxa"/>
              <w:right w:w="90" w:type="dxa"/>
            </w:tcMar>
          </w:tcPr>
          <w:p w14:paraId="0BAAE7F8" w14:textId="2F5280BD" w:rsidR="2D118B5D" w:rsidRDefault="53614F40" w:rsidP="53614F40">
            <w:pPr>
              <w:spacing w:before="80" w:after="80" w:line="259" w:lineRule="auto"/>
            </w:pPr>
            <w:r>
              <w:t>A surgically created opening (stoma) in the abdominal wall that allows for the elimination of bodily wastes (urine or stool) when the normal route is not available due to disease, injury, or surgical intervention</w:t>
            </w:r>
          </w:p>
        </w:tc>
      </w:tr>
      <w:tr w:rsidR="2D118B5D" w14:paraId="11641AE3" w14:textId="77777777" w:rsidTr="70EAD96A">
        <w:trPr>
          <w:trHeight w:val="270"/>
        </w:trPr>
        <w:tc>
          <w:tcPr>
            <w:tcW w:w="2940" w:type="dxa"/>
            <w:tcBorders>
              <w:left w:val="single" w:sz="6" w:space="0" w:color="auto"/>
              <w:bottom w:val="single" w:sz="6" w:space="0" w:color="auto"/>
            </w:tcBorders>
            <w:tcMar>
              <w:left w:w="90" w:type="dxa"/>
              <w:right w:w="90" w:type="dxa"/>
            </w:tcMar>
          </w:tcPr>
          <w:p w14:paraId="03C9992E" w14:textId="76AA34F2" w:rsidR="2D118B5D" w:rsidRDefault="00BC70E9" w:rsidP="53614F40">
            <w:pPr>
              <w:spacing w:before="80" w:after="80" w:line="259" w:lineRule="auto"/>
              <w:rPr>
                <w:color w:val="000000" w:themeColor="text1"/>
              </w:rPr>
            </w:pPr>
            <w:r>
              <w:lastRenderedPageBreak/>
              <w:t>Toileting schedule</w:t>
            </w:r>
          </w:p>
        </w:tc>
        <w:tc>
          <w:tcPr>
            <w:tcW w:w="6375" w:type="dxa"/>
            <w:tcBorders>
              <w:bottom w:val="single" w:sz="6" w:space="0" w:color="auto"/>
              <w:right w:val="single" w:sz="6" w:space="0" w:color="auto"/>
            </w:tcBorders>
            <w:tcMar>
              <w:left w:w="90" w:type="dxa"/>
              <w:right w:w="90" w:type="dxa"/>
            </w:tcMar>
          </w:tcPr>
          <w:p w14:paraId="2FF39604" w14:textId="56867747" w:rsidR="2D118B5D" w:rsidRDefault="25EBF8B3" w:rsidP="25EBF8B3">
            <w:pPr>
              <w:spacing w:before="80" w:after="80" w:line="259" w:lineRule="auto"/>
            </w:pPr>
            <w:r>
              <w:t>A planned and consistent routine to encourage regular trips to the bathroom at set intervals aiming to improve bladder and bowel function</w:t>
            </w:r>
          </w:p>
        </w:tc>
      </w:tr>
      <w:tr w:rsidR="2D118B5D" w14:paraId="5028EB85" w14:textId="77777777" w:rsidTr="70EAD96A">
        <w:trPr>
          <w:trHeight w:val="270"/>
        </w:trPr>
        <w:tc>
          <w:tcPr>
            <w:tcW w:w="2940" w:type="dxa"/>
            <w:tcBorders>
              <w:left w:val="single" w:sz="6" w:space="0" w:color="auto"/>
              <w:bottom w:val="single" w:sz="6" w:space="0" w:color="auto"/>
            </w:tcBorders>
            <w:tcMar>
              <w:left w:w="90" w:type="dxa"/>
              <w:right w:w="90" w:type="dxa"/>
            </w:tcMar>
          </w:tcPr>
          <w:p w14:paraId="245D85AC" w14:textId="3B78CC53" w:rsidR="2D118B5D" w:rsidRDefault="00BC70E9" w:rsidP="53614F40">
            <w:pPr>
              <w:spacing w:before="80" w:after="80" w:line="259" w:lineRule="auto"/>
              <w:rPr>
                <w:color w:val="000000" w:themeColor="text1"/>
              </w:rPr>
            </w:pPr>
            <w:r>
              <w:t>Other</w:t>
            </w:r>
            <w:r w:rsidR="00A92984">
              <w:t>, specify below</w:t>
            </w:r>
          </w:p>
        </w:tc>
        <w:tc>
          <w:tcPr>
            <w:tcW w:w="6375" w:type="dxa"/>
            <w:tcBorders>
              <w:bottom w:val="single" w:sz="6" w:space="0" w:color="auto"/>
              <w:right w:val="single" w:sz="6" w:space="0" w:color="auto"/>
            </w:tcBorders>
            <w:tcMar>
              <w:left w:w="90" w:type="dxa"/>
              <w:right w:w="90" w:type="dxa"/>
            </w:tcMar>
          </w:tcPr>
          <w:p w14:paraId="08794151" w14:textId="096BC6FC" w:rsidR="2D118B5D" w:rsidRDefault="25EBF8B3" w:rsidP="25EBF8B3">
            <w:pPr>
              <w:spacing w:before="80" w:after="80" w:line="259" w:lineRule="auto"/>
              <w:rPr>
                <w:color w:val="000000" w:themeColor="text1"/>
              </w:rPr>
            </w:pPr>
            <w:r>
              <w:t>Enter additional information in the text box</w:t>
            </w:r>
          </w:p>
        </w:tc>
      </w:tr>
    </w:tbl>
    <w:p w14:paraId="2586E9B4" w14:textId="14B5D2D3" w:rsidR="3C0137BF" w:rsidRDefault="3C0137BF" w:rsidP="53614F40">
      <w:pPr>
        <w:spacing w:before="80" w:after="80"/>
        <w:rPr>
          <w:color w:val="000000" w:themeColor="text1"/>
        </w:rPr>
      </w:pPr>
    </w:p>
    <w:p w14:paraId="3510534F" w14:textId="14CEC6B6" w:rsidR="25EBF8B3" w:rsidRDefault="25EBF8B3" w:rsidP="25EBF8B3">
      <w:pPr>
        <w:spacing w:before="80" w:after="80"/>
        <w:rPr>
          <w:color w:val="000000" w:themeColor="text1"/>
        </w:rPr>
      </w:pPr>
    </w:p>
    <w:p w14:paraId="3721EAC7" w14:textId="1696F8DE" w:rsidR="3C0137BF" w:rsidRDefault="4A30EDE4" w:rsidP="4A30EDE4">
      <w:pPr>
        <w:pStyle w:val="Heading3"/>
        <w:keepNext w:val="0"/>
        <w:keepLines w:val="0"/>
        <w:spacing w:before="80" w:after="80"/>
        <w:rPr>
          <w:color w:val="000000" w:themeColor="text1"/>
        </w:rPr>
      </w:pPr>
      <w:r>
        <w:t xml:space="preserve">20.1 - </w:t>
      </w:r>
      <w:r w:rsidR="004A14E3">
        <w:t>D</w:t>
      </w:r>
      <w:r>
        <w:t>oes the member require assistance with insertion, sterile irrigation, and replacement of catheters? </w:t>
      </w:r>
    </w:p>
    <w:p w14:paraId="31E58A2B" w14:textId="11AC338F" w:rsidR="3C0137BF" w:rsidRDefault="53614F40" w:rsidP="53614F40">
      <w:pPr>
        <w:spacing w:before="80" w:after="80"/>
        <w:rPr>
          <w:color w:val="000000" w:themeColor="text1"/>
        </w:rPr>
      </w:pPr>
      <w:r w:rsidRPr="70EAD96A">
        <w:rPr>
          <w:b/>
          <w:bCs/>
        </w:rPr>
        <w:t xml:space="preserve">Item Intent: </w:t>
      </w:r>
      <w:r>
        <w:t xml:space="preserve">This is a skip logic </w:t>
      </w:r>
      <w:r w:rsidR="47596B22">
        <w:t>question and</w:t>
      </w:r>
      <w:r>
        <w:t xml:space="preserve"> only asked if the member </w:t>
      </w:r>
      <w:r w:rsidR="00F9195E">
        <w:t xml:space="preserve">indicated </w:t>
      </w:r>
      <w:r>
        <w:t>that they use a urinary catheter</w:t>
      </w:r>
      <w:r w:rsidR="00F9195E">
        <w:t xml:space="preserve"> in Question 20</w:t>
      </w:r>
      <w:r>
        <w:t xml:space="preserve">. This </w:t>
      </w:r>
      <w:r w:rsidR="00805909">
        <w:t>item</w:t>
      </w:r>
      <w:r>
        <w:t xml:space="preserve"> </w:t>
      </w:r>
      <w:r w:rsidR="0079351B">
        <w:t>determines</w:t>
      </w:r>
      <w:r>
        <w:t xml:space="preserve"> whether the member requires assistance with specific procedures related to catheter care.</w:t>
      </w:r>
    </w:p>
    <w:p w14:paraId="7B63777D" w14:textId="3AE09E55" w:rsidR="3C0137BF" w:rsidRDefault="53614F40" w:rsidP="53614F40">
      <w:pPr>
        <w:spacing w:before="80" w:after="80"/>
        <w:rPr>
          <w:color w:val="000000" w:themeColor="text1"/>
        </w:rPr>
      </w:pPr>
      <w:r w:rsidRPr="53614F40">
        <w:rPr>
          <w:b/>
          <w:bCs/>
        </w:rPr>
        <w:t xml:space="preserve">Definition: </w:t>
      </w:r>
    </w:p>
    <w:p w14:paraId="046FC971" w14:textId="02DA9CC7" w:rsidR="3C0137BF" w:rsidRPr="00C60E36" w:rsidRDefault="53614F40" w:rsidP="00FB3C1A">
      <w:pPr>
        <w:pStyle w:val="ListParagraph"/>
        <w:numPr>
          <w:ilvl w:val="0"/>
          <w:numId w:val="120"/>
        </w:numPr>
        <w:spacing w:before="80" w:after="80"/>
        <w:rPr>
          <w:color w:val="000000" w:themeColor="text1"/>
        </w:rPr>
      </w:pPr>
      <w:r>
        <w:t xml:space="preserve">Catheter </w:t>
      </w:r>
      <w:r w:rsidR="01637FA4">
        <w:t>I</w:t>
      </w:r>
      <w:r>
        <w:t>nsertion</w:t>
      </w:r>
      <w:r w:rsidR="70366611">
        <w:t xml:space="preserve"> -</w:t>
      </w:r>
      <w:r>
        <w:t xml:space="preserve"> </w:t>
      </w:r>
      <w:r w:rsidR="1F9E3822">
        <w:t>t</w:t>
      </w:r>
      <w:r>
        <w:t>he process of placing a urinary catheter into the body to drain fluids, most commonly urine from the bladder. This procedure can involve a sterile technique to minimize infection risks</w:t>
      </w:r>
    </w:p>
    <w:p w14:paraId="03D1AAD6" w14:textId="47DFE8F5" w:rsidR="3C0137BF" w:rsidRPr="00C60E36" w:rsidRDefault="53614F40" w:rsidP="00FB3C1A">
      <w:pPr>
        <w:pStyle w:val="ListParagraph"/>
        <w:numPr>
          <w:ilvl w:val="0"/>
          <w:numId w:val="120"/>
        </w:numPr>
        <w:spacing w:before="80" w:after="80"/>
        <w:rPr>
          <w:color w:val="000000" w:themeColor="text1"/>
        </w:rPr>
      </w:pPr>
      <w:r>
        <w:t xml:space="preserve">Sterile Irrigation of </w:t>
      </w:r>
      <w:r w:rsidR="4DE2212B">
        <w:t>C</w:t>
      </w:r>
      <w:r>
        <w:t>atheters</w:t>
      </w:r>
      <w:r w:rsidR="77AA61C7">
        <w:t xml:space="preserve"> - </w:t>
      </w:r>
      <w:r w:rsidR="2A55662F">
        <w:t>t</w:t>
      </w:r>
      <w:r>
        <w:t>his refers to flushing a catheter with a sterile solution to ensure it remains patent and to prevent blockages. The sterile technique is used to reduce the risk of introducing pathogens that could cause infection.</w:t>
      </w:r>
    </w:p>
    <w:p w14:paraId="6084C01F" w14:textId="52F45BAC" w:rsidR="3C0137BF" w:rsidRPr="00C60E36" w:rsidRDefault="53614F40" w:rsidP="00FB3C1A">
      <w:pPr>
        <w:pStyle w:val="ListParagraph"/>
        <w:numPr>
          <w:ilvl w:val="0"/>
          <w:numId w:val="120"/>
        </w:numPr>
        <w:spacing w:before="80" w:after="80"/>
        <w:rPr>
          <w:color w:val="000000" w:themeColor="text1"/>
        </w:rPr>
      </w:pPr>
      <w:r>
        <w:t xml:space="preserve">Catheter </w:t>
      </w:r>
      <w:r w:rsidR="4983B512">
        <w:t>R</w:t>
      </w:r>
      <w:r>
        <w:t>eplacement</w:t>
      </w:r>
      <w:r w:rsidR="292D9C38">
        <w:t xml:space="preserve"> - </w:t>
      </w:r>
      <w:r w:rsidR="3847DEA1">
        <w:t>t</w:t>
      </w:r>
      <w:r>
        <w:t>his involves removing an existing catheter and inserting a new one. Replacement may be scheduled (e.g., changing the catheter after a certain period) or done as needed due to catheter-related complications like blockage, infection, or leakage.</w:t>
      </w:r>
    </w:p>
    <w:p w14:paraId="5CD2CD70" w14:textId="77777777" w:rsidR="00E511BE" w:rsidRDefault="53614F40" w:rsidP="00F9195E">
      <w:pPr>
        <w:spacing w:before="80" w:after="80"/>
      </w:pPr>
      <w:r w:rsidRPr="53614F40">
        <w:rPr>
          <w:b/>
          <w:bCs/>
        </w:rPr>
        <w:t>Steps for Assessment:</w:t>
      </w:r>
      <w:r w:rsidRPr="53614F40">
        <w:t xml:space="preserve"> Directly ask the member or caregiver how much assistance is needed with urinary catheter care. Prompts may be necessary to correctly select the level of assistance, such as:</w:t>
      </w:r>
      <w:r w:rsidR="00F9195E">
        <w:t xml:space="preserve"> </w:t>
      </w:r>
    </w:p>
    <w:p w14:paraId="5519CA2F" w14:textId="77777777" w:rsidR="00E511BE" w:rsidRDefault="53614F40" w:rsidP="00E511BE">
      <w:pPr>
        <w:pStyle w:val="ListParagraph"/>
        <w:numPr>
          <w:ilvl w:val="0"/>
          <w:numId w:val="93"/>
        </w:numPr>
        <w:spacing w:before="80" w:after="80"/>
      </w:pPr>
      <w:r w:rsidRPr="00E511BE">
        <w:rPr>
          <w:i/>
          <w:iCs/>
        </w:rPr>
        <w:t>Does anyone set up the catheter equipment, or bring supplies to you?</w:t>
      </w:r>
      <w:r w:rsidRPr="53614F40">
        <w:t xml:space="preserve"> </w:t>
      </w:r>
    </w:p>
    <w:p w14:paraId="75C03AE5" w14:textId="77777777" w:rsidR="00E511BE" w:rsidRDefault="53614F40" w:rsidP="00E511BE">
      <w:pPr>
        <w:pStyle w:val="ListParagraph"/>
        <w:numPr>
          <w:ilvl w:val="0"/>
          <w:numId w:val="93"/>
        </w:numPr>
        <w:spacing w:before="80" w:after="80"/>
      </w:pPr>
      <w:r w:rsidRPr="00E511BE">
        <w:rPr>
          <w:i/>
          <w:iCs/>
        </w:rPr>
        <w:t>Can you remember to follow your catheter care routine if no one reminds you?</w:t>
      </w:r>
      <w:r w:rsidRPr="53614F40">
        <w:t xml:space="preserve"> </w:t>
      </w:r>
    </w:p>
    <w:p w14:paraId="230CAE4E" w14:textId="77777777" w:rsidR="00E511BE" w:rsidRDefault="53614F40" w:rsidP="00E511BE">
      <w:pPr>
        <w:pStyle w:val="ListParagraph"/>
        <w:numPr>
          <w:ilvl w:val="0"/>
          <w:numId w:val="93"/>
        </w:numPr>
        <w:spacing w:before="80" w:after="80"/>
      </w:pPr>
      <w:r w:rsidRPr="00E511BE">
        <w:rPr>
          <w:i/>
          <w:iCs/>
        </w:rPr>
        <w:t>When John helps you set up your supplies, does he stay while you complete the task in case you need other help?</w:t>
      </w:r>
      <w:r w:rsidRPr="53614F40">
        <w:t xml:space="preserve"> </w:t>
      </w:r>
    </w:p>
    <w:p w14:paraId="684D13F8" w14:textId="6AA04F3C" w:rsidR="3C0137BF" w:rsidRPr="00E511BE" w:rsidRDefault="53614F40" w:rsidP="00E511BE">
      <w:pPr>
        <w:pStyle w:val="ListParagraph"/>
        <w:numPr>
          <w:ilvl w:val="0"/>
          <w:numId w:val="93"/>
        </w:numPr>
        <w:spacing w:before="80" w:after="80"/>
        <w:rPr>
          <w:color w:val="000000" w:themeColor="text1"/>
        </w:rPr>
      </w:pPr>
      <w:r w:rsidRPr="00E511BE">
        <w:rPr>
          <w:i/>
          <w:iCs/>
        </w:rPr>
        <w:t>Does</w:t>
      </w:r>
      <w:r w:rsidR="00F9195E" w:rsidRPr="00E511BE">
        <w:rPr>
          <w:i/>
          <w:iCs/>
        </w:rPr>
        <w:t xml:space="preserve"> John</w:t>
      </w:r>
      <w:r w:rsidRPr="00E511BE">
        <w:rPr>
          <w:i/>
          <w:iCs/>
        </w:rPr>
        <w:t xml:space="preserve"> ever have to touch the catheter while you are doing the task?</w:t>
      </w:r>
      <w:r w:rsidRPr="00E511BE">
        <w:rPr>
          <w:b/>
          <w:bCs/>
        </w:rPr>
        <w:t xml:space="preserve"> </w:t>
      </w:r>
    </w:p>
    <w:p w14:paraId="5EAF1E6F" w14:textId="77777777" w:rsidR="00560DAC" w:rsidRDefault="00560DAC" w:rsidP="00560DAC">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20"/>
      </w:tblGrid>
      <w:tr w:rsidR="2D118B5D" w14:paraId="3A034045" w14:textId="77777777" w:rsidTr="3774C670">
        <w:trPr>
          <w:trHeight w:val="270"/>
        </w:trPr>
        <w:tc>
          <w:tcPr>
            <w:tcW w:w="2910" w:type="dxa"/>
            <w:tcBorders>
              <w:top w:val="single" w:sz="6" w:space="0" w:color="auto"/>
              <w:left w:val="single" w:sz="6" w:space="0" w:color="auto"/>
            </w:tcBorders>
            <w:tcMar>
              <w:left w:w="90" w:type="dxa"/>
              <w:right w:w="90" w:type="dxa"/>
            </w:tcMar>
          </w:tcPr>
          <w:p w14:paraId="7EF3DF26" w14:textId="733DA5B4" w:rsidR="2D118B5D" w:rsidRDefault="00FF2532"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4C827CA5" w14:textId="76CE5D83" w:rsidR="2D118B5D" w:rsidRDefault="53614F40" w:rsidP="53614F40">
            <w:pPr>
              <w:spacing w:before="80" w:after="80" w:line="259" w:lineRule="auto"/>
              <w:rPr>
                <w:color w:val="000000" w:themeColor="text1"/>
              </w:rPr>
            </w:pPr>
            <w:r w:rsidRPr="53614F40">
              <w:rPr>
                <w:b/>
                <w:bCs/>
              </w:rPr>
              <w:t>Definition</w:t>
            </w:r>
          </w:p>
        </w:tc>
      </w:tr>
      <w:tr w:rsidR="00116E18" w14:paraId="5D792875" w14:textId="77777777" w:rsidTr="3774C670">
        <w:trPr>
          <w:trHeight w:val="270"/>
        </w:trPr>
        <w:tc>
          <w:tcPr>
            <w:tcW w:w="2910" w:type="dxa"/>
            <w:tcBorders>
              <w:left w:val="single" w:sz="6" w:space="0" w:color="auto"/>
              <w:bottom w:val="single" w:sz="6" w:space="0" w:color="auto"/>
            </w:tcBorders>
            <w:tcMar>
              <w:left w:w="90" w:type="dxa"/>
              <w:right w:w="90" w:type="dxa"/>
            </w:tcMar>
          </w:tcPr>
          <w:p w14:paraId="257D8410" w14:textId="5C8C5504" w:rsidR="00116E18" w:rsidRDefault="00116E18" w:rsidP="00116E18">
            <w:pPr>
              <w:spacing w:before="80" w:after="80" w:line="259" w:lineRule="auto"/>
              <w:rPr>
                <w:color w:val="000000" w:themeColor="text1"/>
              </w:rPr>
            </w:pPr>
            <w:r>
              <w:t>Fully independent</w:t>
            </w:r>
          </w:p>
        </w:tc>
        <w:tc>
          <w:tcPr>
            <w:tcW w:w="6420" w:type="dxa"/>
            <w:tcBorders>
              <w:bottom w:val="single" w:sz="6" w:space="0" w:color="auto"/>
              <w:right w:val="single" w:sz="6" w:space="0" w:color="auto"/>
            </w:tcBorders>
            <w:tcMar>
              <w:left w:w="90" w:type="dxa"/>
              <w:right w:w="90" w:type="dxa"/>
            </w:tcMar>
          </w:tcPr>
          <w:p w14:paraId="306A2174" w14:textId="22A85D1F" w:rsidR="00116E18" w:rsidRDefault="00116E18" w:rsidP="00116E18">
            <w:pPr>
              <w:spacing w:before="80" w:after="80" w:line="259" w:lineRule="auto"/>
            </w:pPr>
            <w:r>
              <w:t>The member can complete all components of the activity without help</w:t>
            </w:r>
          </w:p>
        </w:tc>
      </w:tr>
      <w:tr w:rsidR="00116E18" w14:paraId="072BE2A7" w14:textId="77777777" w:rsidTr="3774C670">
        <w:trPr>
          <w:trHeight w:val="270"/>
        </w:trPr>
        <w:tc>
          <w:tcPr>
            <w:tcW w:w="2910" w:type="dxa"/>
            <w:tcBorders>
              <w:left w:val="single" w:sz="6" w:space="0" w:color="auto"/>
              <w:bottom w:val="single" w:sz="6" w:space="0" w:color="auto"/>
            </w:tcBorders>
            <w:tcMar>
              <w:left w:w="90" w:type="dxa"/>
              <w:right w:w="90" w:type="dxa"/>
            </w:tcMar>
          </w:tcPr>
          <w:p w14:paraId="37690884" w14:textId="6B1ACD6A" w:rsidR="00116E18" w:rsidRDefault="00116E18" w:rsidP="00116E18">
            <w:pPr>
              <w:spacing w:before="80" w:after="80" w:line="259" w:lineRule="auto"/>
              <w:rPr>
                <w:color w:val="000000" w:themeColor="text1"/>
              </w:rPr>
            </w:pPr>
            <w:r>
              <w:rPr>
                <w:rStyle w:val="normaltextrun"/>
                <w:rFonts w:cs="Segoe UI"/>
              </w:rPr>
              <w:t>Set-up help or occasional oversight</w:t>
            </w:r>
          </w:p>
        </w:tc>
        <w:tc>
          <w:tcPr>
            <w:tcW w:w="6420" w:type="dxa"/>
            <w:tcBorders>
              <w:bottom w:val="single" w:sz="6" w:space="0" w:color="auto"/>
              <w:right w:val="single" w:sz="6" w:space="0" w:color="auto"/>
            </w:tcBorders>
            <w:tcMar>
              <w:left w:w="90" w:type="dxa"/>
              <w:right w:w="90" w:type="dxa"/>
            </w:tcMar>
          </w:tcPr>
          <w:p w14:paraId="073E9EE6" w14:textId="0F65CB99" w:rsidR="00116E18" w:rsidRDefault="00116E18" w:rsidP="00116E18">
            <w:pPr>
              <w:spacing w:before="80" w:after="80" w:line="259" w:lineRule="auto"/>
              <w:rPr>
                <w:color w:val="000000" w:themeColor="text1"/>
              </w:rPr>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116E18" w14:paraId="27ACB553" w14:textId="77777777" w:rsidTr="3774C670">
        <w:trPr>
          <w:trHeight w:val="270"/>
        </w:trPr>
        <w:tc>
          <w:tcPr>
            <w:tcW w:w="2910" w:type="dxa"/>
            <w:tcBorders>
              <w:left w:val="single" w:sz="6" w:space="0" w:color="auto"/>
              <w:bottom w:val="single" w:sz="6" w:space="0" w:color="auto"/>
            </w:tcBorders>
            <w:tcMar>
              <w:left w:w="90" w:type="dxa"/>
              <w:right w:w="90" w:type="dxa"/>
            </w:tcMar>
          </w:tcPr>
          <w:p w14:paraId="41F63A2B" w14:textId="71DA8654" w:rsidR="00116E18" w:rsidRDefault="00116E18" w:rsidP="00116E18">
            <w:pPr>
              <w:spacing w:before="80" w:after="80" w:line="259" w:lineRule="auto"/>
              <w:rPr>
                <w:color w:val="000000" w:themeColor="text1"/>
              </w:rPr>
            </w:pPr>
            <w:r>
              <w:lastRenderedPageBreak/>
              <w:t>Supervision and cueing throughout the entire activity</w:t>
            </w:r>
          </w:p>
        </w:tc>
        <w:tc>
          <w:tcPr>
            <w:tcW w:w="6420" w:type="dxa"/>
            <w:tcBorders>
              <w:bottom w:val="single" w:sz="6" w:space="0" w:color="auto"/>
              <w:right w:val="single" w:sz="6" w:space="0" w:color="auto"/>
            </w:tcBorders>
            <w:tcMar>
              <w:left w:w="90" w:type="dxa"/>
              <w:right w:w="90" w:type="dxa"/>
            </w:tcMar>
          </w:tcPr>
          <w:p w14:paraId="2C941111" w14:textId="70F472B6" w:rsidR="00116E18" w:rsidRDefault="00116E18" w:rsidP="00116E18">
            <w:pPr>
              <w:spacing w:before="80" w:after="80" w:line="259" w:lineRule="auto"/>
              <w:rPr>
                <w:color w:val="000000" w:themeColor="text1"/>
              </w:rPr>
            </w:pPr>
            <w:r>
              <w:t>The member requires supervision and cueing throughout the entire activity in order to complete task</w:t>
            </w:r>
          </w:p>
        </w:tc>
      </w:tr>
      <w:tr w:rsidR="00116E18" w14:paraId="11D9C383" w14:textId="77777777" w:rsidTr="3774C670">
        <w:trPr>
          <w:trHeight w:val="270"/>
        </w:trPr>
        <w:tc>
          <w:tcPr>
            <w:tcW w:w="2910" w:type="dxa"/>
            <w:tcBorders>
              <w:left w:val="single" w:sz="6" w:space="0" w:color="auto"/>
              <w:bottom w:val="single" w:sz="6" w:space="0" w:color="auto"/>
            </w:tcBorders>
            <w:tcMar>
              <w:left w:w="90" w:type="dxa"/>
              <w:right w:w="90" w:type="dxa"/>
            </w:tcMar>
          </w:tcPr>
          <w:p w14:paraId="6C9496C5" w14:textId="28757421" w:rsidR="00116E18" w:rsidRDefault="00116E18" w:rsidP="00116E18">
            <w:pPr>
              <w:spacing w:before="80" w:after="80" w:line="259" w:lineRule="auto"/>
              <w:rPr>
                <w:color w:val="000000" w:themeColor="text1"/>
              </w:rPr>
            </w:pPr>
            <w:r>
              <w:t>Physical assistance in order to complete the task</w:t>
            </w:r>
          </w:p>
        </w:tc>
        <w:tc>
          <w:tcPr>
            <w:tcW w:w="6420" w:type="dxa"/>
            <w:tcBorders>
              <w:bottom w:val="single" w:sz="6" w:space="0" w:color="auto"/>
              <w:right w:val="single" w:sz="6" w:space="0" w:color="auto"/>
            </w:tcBorders>
            <w:tcMar>
              <w:left w:w="90" w:type="dxa"/>
              <w:right w:w="90" w:type="dxa"/>
            </w:tcMar>
          </w:tcPr>
          <w:p w14:paraId="5EDA77A6" w14:textId="16F59F7D" w:rsidR="00116E18" w:rsidRDefault="00116E18" w:rsidP="00116E18">
            <w:pPr>
              <w:spacing w:before="80" w:after="80" w:line="259" w:lineRule="auto"/>
            </w:pPr>
            <w:r>
              <w:t>The member is able to participate in the activity but requires hands-on physical assistance in order to complete the task</w:t>
            </w:r>
          </w:p>
        </w:tc>
      </w:tr>
      <w:tr w:rsidR="00116E18" w14:paraId="61B692C1" w14:textId="77777777" w:rsidTr="3774C670">
        <w:trPr>
          <w:trHeight w:val="270"/>
        </w:trPr>
        <w:tc>
          <w:tcPr>
            <w:tcW w:w="2910" w:type="dxa"/>
            <w:tcBorders>
              <w:left w:val="single" w:sz="6" w:space="0" w:color="auto"/>
              <w:bottom w:val="single" w:sz="6" w:space="0" w:color="auto"/>
            </w:tcBorders>
            <w:tcMar>
              <w:left w:w="90" w:type="dxa"/>
              <w:right w:w="90" w:type="dxa"/>
            </w:tcMar>
          </w:tcPr>
          <w:p w14:paraId="5C41451A" w14:textId="220D3664" w:rsidR="00116E18" w:rsidRDefault="00116E18" w:rsidP="00116E18">
            <w:pPr>
              <w:spacing w:before="80" w:after="80" w:line="259" w:lineRule="auto"/>
              <w:rPr>
                <w:color w:val="000000" w:themeColor="text1"/>
              </w:rPr>
            </w:pPr>
            <w:r>
              <w:t>Totally dependent on others</w:t>
            </w:r>
          </w:p>
        </w:tc>
        <w:tc>
          <w:tcPr>
            <w:tcW w:w="6420" w:type="dxa"/>
            <w:tcBorders>
              <w:bottom w:val="single" w:sz="6" w:space="0" w:color="auto"/>
              <w:right w:val="single" w:sz="6" w:space="0" w:color="auto"/>
            </w:tcBorders>
            <w:tcMar>
              <w:left w:w="90" w:type="dxa"/>
              <w:right w:w="90" w:type="dxa"/>
            </w:tcMar>
          </w:tcPr>
          <w:p w14:paraId="6AF97954" w14:textId="5C28F331" w:rsidR="00116E18" w:rsidRDefault="00116E18" w:rsidP="00116E18">
            <w:pPr>
              <w:spacing w:before="80" w:after="80" w:line="259" w:lineRule="auto"/>
            </w:pPr>
            <w:r>
              <w:t>The member is unable to participate in the activity in any way and relies on others in order to complete the task</w:t>
            </w:r>
          </w:p>
        </w:tc>
      </w:tr>
    </w:tbl>
    <w:p w14:paraId="26D7FCE8" w14:textId="34289284" w:rsidR="3C0137BF" w:rsidRDefault="3C0137BF" w:rsidP="53614F40">
      <w:pPr>
        <w:spacing w:before="80" w:after="80"/>
        <w:rPr>
          <w:color w:val="000000" w:themeColor="text1"/>
        </w:rPr>
      </w:pPr>
    </w:p>
    <w:p w14:paraId="3A36DE00" w14:textId="3BCD68CB" w:rsidR="25EBF8B3" w:rsidRDefault="25EBF8B3" w:rsidP="25EBF8B3">
      <w:pPr>
        <w:spacing w:before="80" w:after="80"/>
        <w:rPr>
          <w:color w:val="000000" w:themeColor="text1"/>
        </w:rPr>
      </w:pPr>
    </w:p>
    <w:p w14:paraId="26D24BEF" w14:textId="17C387D5" w:rsidR="3C0137BF" w:rsidRDefault="4A30EDE4" w:rsidP="4A30EDE4">
      <w:pPr>
        <w:pStyle w:val="Heading3"/>
        <w:keepNext w:val="0"/>
        <w:keepLines w:val="0"/>
        <w:spacing w:before="80" w:after="80"/>
        <w:rPr>
          <w:b w:val="0"/>
          <w:bCs w:val="0"/>
          <w:color w:val="000000" w:themeColor="text1"/>
          <w:sz w:val="24"/>
          <w:szCs w:val="24"/>
        </w:rPr>
      </w:pPr>
      <w:r w:rsidRPr="4A30EDE4">
        <w:t xml:space="preserve">20.2 </w:t>
      </w:r>
      <w:r w:rsidR="00FF5CAB">
        <w:t>–</w:t>
      </w:r>
      <w:r w:rsidRPr="4A30EDE4">
        <w:t xml:space="preserve"> </w:t>
      </w:r>
      <w:r w:rsidR="00FF5CAB">
        <w:t>How</w:t>
      </w:r>
      <w:r w:rsidRPr="4A30EDE4">
        <w:t xml:space="preserve"> often does the member need this assistance? </w:t>
      </w:r>
    </w:p>
    <w:p w14:paraId="17A8307A" w14:textId="468F6FB0" w:rsidR="3C0137BF" w:rsidRDefault="25EBF8B3" w:rsidP="25EBF8B3">
      <w:pPr>
        <w:spacing w:before="80" w:after="80"/>
        <w:rPr>
          <w:color w:val="000000" w:themeColor="text1"/>
        </w:rPr>
      </w:pPr>
      <w:r w:rsidRPr="70EAD96A">
        <w:rPr>
          <w:b/>
          <w:bCs/>
        </w:rPr>
        <w:t>Item Intent:</w:t>
      </w:r>
      <w:r>
        <w:t xml:space="preserve"> This is a skip logic </w:t>
      </w:r>
      <w:r w:rsidR="78E73D0B">
        <w:t>question and</w:t>
      </w:r>
      <w:r>
        <w:t xml:space="preserve"> only asked if the member </w:t>
      </w:r>
      <w:r w:rsidR="0096389E">
        <w:t>indicated</w:t>
      </w:r>
      <w:r>
        <w:t xml:space="preserve"> that they require assistance with specific procedures related to urinary catheter care</w:t>
      </w:r>
      <w:r w:rsidR="0043430F">
        <w:t xml:space="preserve"> in Question 20.1</w:t>
      </w:r>
      <w:r>
        <w:t xml:space="preserve">. This </w:t>
      </w:r>
      <w:r w:rsidR="001C6D31">
        <w:t>item</w:t>
      </w:r>
      <w:r>
        <w:t xml:space="preserve"> aims to determine how often assistance with urinary catheter care is needed.  </w:t>
      </w:r>
    </w:p>
    <w:p w14:paraId="5F2684BA" w14:textId="77777777" w:rsidR="00C60E36" w:rsidRDefault="53614F40" w:rsidP="25EBF8B3">
      <w:pPr>
        <w:spacing w:before="80" w:after="80"/>
      </w:pPr>
      <w:r w:rsidRPr="70EAD96A">
        <w:rPr>
          <w:b/>
          <w:bCs/>
        </w:rPr>
        <w:t>Definition</w:t>
      </w:r>
      <w:r>
        <w:t xml:space="preserve">: </w:t>
      </w:r>
    </w:p>
    <w:p w14:paraId="4C7EE280" w14:textId="39E69D1F" w:rsidR="3C0137BF" w:rsidRPr="00C60E36" w:rsidRDefault="25EBF8B3" w:rsidP="00FB3C1A">
      <w:pPr>
        <w:pStyle w:val="ListParagraph"/>
        <w:numPr>
          <w:ilvl w:val="0"/>
          <w:numId w:val="121"/>
        </w:numPr>
        <w:spacing w:before="80" w:after="80"/>
        <w:rPr>
          <w:color w:val="000000" w:themeColor="text1"/>
        </w:rPr>
      </w:pPr>
      <w:r>
        <w:t xml:space="preserve">Catheter </w:t>
      </w:r>
      <w:r w:rsidR="3ADDB28E">
        <w:t>I</w:t>
      </w:r>
      <w:r>
        <w:t>nsertion</w:t>
      </w:r>
      <w:r w:rsidR="0B0D182E">
        <w:t xml:space="preserve"> -</w:t>
      </w:r>
      <w:r w:rsidR="43E25A2A">
        <w:t xml:space="preserve"> </w:t>
      </w:r>
      <w:r w:rsidR="30DA7C50">
        <w:t>t</w:t>
      </w:r>
      <w:r>
        <w:t>he process of placing a urinary catheter into the body to drain fluids, most commonly urine from the bladder. This procedure can involve a sterile technique to minimize infection risks.</w:t>
      </w:r>
    </w:p>
    <w:p w14:paraId="3F8AF320" w14:textId="44BC307D" w:rsidR="3C0137BF" w:rsidRPr="00C60E36" w:rsidRDefault="53614F40" w:rsidP="00FB3C1A">
      <w:pPr>
        <w:pStyle w:val="ListParagraph"/>
        <w:numPr>
          <w:ilvl w:val="0"/>
          <w:numId w:val="121"/>
        </w:numPr>
        <w:spacing w:before="80" w:after="80"/>
        <w:rPr>
          <w:color w:val="000000" w:themeColor="text1"/>
        </w:rPr>
      </w:pPr>
      <w:r>
        <w:t xml:space="preserve">Sterile Irrigation of </w:t>
      </w:r>
      <w:r w:rsidR="7BB4C4A6">
        <w:t>C</w:t>
      </w:r>
      <w:r>
        <w:t>atheters</w:t>
      </w:r>
      <w:r w:rsidR="674BEE3B">
        <w:t xml:space="preserve"> - t</w:t>
      </w:r>
      <w:r>
        <w:t xml:space="preserve">his refers to flushing a catheter with a sterile solution to ensure it remains patent and to prevent blockages. </w:t>
      </w:r>
    </w:p>
    <w:p w14:paraId="14248DF2" w14:textId="73B229EA" w:rsidR="3C0137BF" w:rsidRDefault="53614F40" w:rsidP="00FB3C1A">
      <w:pPr>
        <w:pStyle w:val="ListParagraph"/>
        <w:numPr>
          <w:ilvl w:val="0"/>
          <w:numId w:val="121"/>
        </w:numPr>
        <w:spacing w:before="80" w:after="80"/>
      </w:pPr>
      <w:r>
        <w:t xml:space="preserve">Catheter </w:t>
      </w:r>
      <w:r w:rsidR="4FC7FD61">
        <w:t>R</w:t>
      </w:r>
      <w:r>
        <w:t>eplacement</w:t>
      </w:r>
      <w:r w:rsidR="1CBD9D20">
        <w:t xml:space="preserve"> - t</w:t>
      </w:r>
      <w:r>
        <w:t>his involves removing an existing catheter and inserting a new one. Replacement may be scheduled (e.g., changing the catheter after a certain period) or done as needed due to catheter-related complications like blockage, infection, or leakage.</w:t>
      </w:r>
    </w:p>
    <w:p w14:paraId="6D97D7ED" w14:textId="38DF37EF" w:rsidR="3C0137BF" w:rsidRDefault="53614F40" w:rsidP="53614F40">
      <w:pPr>
        <w:spacing w:before="80" w:after="80"/>
        <w:rPr>
          <w:color w:val="000000" w:themeColor="text1"/>
        </w:rPr>
      </w:pPr>
      <w:r w:rsidRPr="53614F40">
        <w:rPr>
          <w:b/>
          <w:bCs/>
        </w:rPr>
        <w:t xml:space="preserve">Steps for Assessment: </w:t>
      </w:r>
      <w:r w:rsidRPr="53614F40">
        <w:t xml:space="preserve">Directly ask the member or caregiver how often assistance is needed with urinary catheter care. Gathering information from the family members or caregivers may give better insights into the member’s abilities and challenges. </w:t>
      </w:r>
    </w:p>
    <w:p w14:paraId="582C0F87" w14:textId="77777777" w:rsidR="00FF5CAB" w:rsidRDefault="00FF5CAB" w:rsidP="00FF5CAB">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05"/>
      </w:tblGrid>
      <w:tr w:rsidR="2D118B5D" w14:paraId="56AC72F7" w14:textId="77777777" w:rsidTr="70EAD96A">
        <w:trPr>
          <w:trHeight w:val="285"/>
        </w:trPr>
        <w:tc>
          <w:tcPr>
            <w:tcW w:w="2925" w:type="dxa"/>
            <w:tcBorders>
              <w:top w:val="single" w:sz="6" w:space="0" w:color="auto"/>
              <w:left w:val="single" w:sz="6" w:space="0" w:color="auto"/>
            </w:tcBorders>
            <w:tcMar>
              <w:left w:w="90" w:type="dxa"/>
              <w:right w:w="90" w:type="dxa"/>
            </w:tcMar>
          </w:tcPr>
          <w:p w14:paraId="46972CC5" w14:textId="19B7796B" w:rsidR="2D118B5D" w:rsidRDefault="00FF5CAB" w:rsidP="53614F40">
            <w:pPr>
              <w:spacing w:before="80" w:after="80" w:line="259" w:lineRule="auto"/>
              <w:rPr>
                <w:color w:val="000000" w:themeColor="text1"/>
              </w:rPr>
            </w:pPr>
            <w:r>
              <w:rPr>
                <w:b/>
                <w:bCs/>
              </w:rPr>
              <w:t>Response</w:t>
            </w:r>
          </w:p>
        </w:tc>
        <w:tc>
          <w:tcPr>
            <w:tcW w:w="6405" w:type="dxa"/>
            <w:tcBorders>
              <w:top w:val="single" w:sz="6" w:space="0" w:color="auto"/>
              <w:right w:val="single" w:sz="6" w:space="0" w:color="auto"/>
            </w:tcBorders>
            <w:tcMar>
              <w:left w:w="90" w:type="dxa"/>
              <w:right w:w="90" w:type="dxa"/>
            </w:tcMar>
          </w:tcPr>
          <w:p w14:paraId="1685CEBA" w14:textId="40EEECDA" w:rsidR="2D118B5D" w:rsidRDefault="53614F40" w:rsidP="53614F40">
            <w:pPr>
              <w:spacing w:before="80" w:after="80" w:line="259" w:lineRule="auto"/>
              <w:rPr>
                <w:color w:val="000000" w:themeColor="text1"/>
              </w:rPr>
            </w:pPr>
            <w:r w:rsidRPr="53614F40">
              <w:rPr>
                <w:b/>
                <w:bCs/>
              </w:rPr>
              <w:t>Definition</w:t>
            </w:r>
          </w:p>
        </w:tc>
      </w:tr>
      <w:tr w:rsidR="2D118B5D" w14:paraId="69A734AB" w14:textId="77777777" w:rsidTr="70EAD96A">
        <w:trPr>
          <w:trHeight w:val="285"/>
        </w:trPr>
        <w:tc>
          <w:tcPr>
            <w:tcW w:w="2925" w:type="dxa"/>
            <w:tcBorders>
              <w:left w:val="single" w:sz="6" w:space="0" w:color="auto"/>
              <w:bottom w:val="single" w:sz="6" w:space="0" w:color="auto"/>
            </w:tcBorders>
            <w:tcMar>
              <w:left w:w="90" w:type="dxa"/>
              <w:right w:w="90" w:type="dxa"/>
            </w:tcMar>
          </w:tcPr>
          <w:p w14:paraId="5756AEDE" w14:textId="43EDD479" w:rsidR="2D118B5D" w:rsidRDefault="002E2722" w:rsidP="53614F40">
            <w:pPr>
              <w:spacing w:before="80" w:after="80" w:line="259" w:lineRule="auto"/>
              <w:rPr>
                <w:color w:val="000000" w:themeColor="text1"/>
              </w:rPr>
            </w:pPr>
            <w:r>
              <w:t>Daily</w:t>
            </w:r>
          </w:p>
        </w:tc>
        <w:tc>
          <w:tcPr>
            <w:tcW w:w="6405" w:type="dxa"/>
            <w:tcBorders>
              <w:bottom w:val="single" w:sz="6" w:space="0" w:color="auto"/>
              <w:right w:val="single" w:sz="6" w:space="0" w:color="auto"/>
            </w:tcBorders>
            <w:tcMar>
              <w:left w:w="90" w:type="dxa"/>
              <w:right w:w="90" w:type="dxa"/>
            </w:tcMar>
          </w:tcPr>
          <w:p w14:paraId="7A380189" w14:textId="6FD3E8D0" w:rsidR="2D118B5D" w:rsidRDefault="53614F40" w:rsidP="53614F40">
            <w:pPr>
              <w:spacing w:before="80" w:after="80" w:line="259" w:lineRule="auto"/>
            </w:pPr>
            <w:r>
              <w:t xml:space="preserve">The member requires assistance with urinary catheter care </w:t>
            </w:r>
            <w:r w:rsidR="42B21B5D">
              <w:t xml:space="preserve">daily </w:t>
            </w:r>
          </w:p>
        </w:tc>
      </w:tr>
      <w:tr w:rsidR="2D118B5D" w14:paraId="21A9083E" w14:textId="77777777" w:rsidTr="70EAD96A">
        <w:trPr>
          <w:trHeight w:val="285"/>
        </w:trPr>
        <w:tc>
          <w:tcPr>
            <w:tcW w:w="2925" w:type="dxa"/>
            <w:tcBorders>
              <w:left w:val="single" w:sz="6" w:space="0" w:color="auto"/>
              <w:bottom w:val="single" w:sz="6" w:space="0" w:color="auto"/>
            </w:tcBorders>
            <w:tcMar>
              <w:left w:w="90" w:type="dxa"/>
              <w:right w:w="90" w:type="dxa"/>
            </w:tcMar>
          </w:tcPr>
          <w:p w14:paraId="3F63169D" w14:textId="07A7B32B" w:rsidR="2D118B5D" w:rsidRDefault="002E2722" w:rsidP="53614F40">
            <w:pPr>
              <w:spacing w:before="80" w:after="80" w:line="259" w:lineRule="auto"/>
              <w:rPr>
                <w:color w:val="000000" w:themeColor="text1"/>
              </w:rPr>
            </w:pPr>
            <w:r>
              <w:t xml:space="preserve">3-6 times </w:t>
            </w:r>
            <w:r w:rsidR="005654BC">
              <w:t>per week</w:t>
            </w:r>
          </w:p>
        </w:tc>
        <w:tc>
          <w:tcPr>
            <w:tcW w:w="6405" w:type="dxa"/>
            <w:tcBorders>
              <w:bottom w:val="single" w:sz="6" w:space="0" w:color="auto"/>
              <w:right w:val="single" w:sz="6" w:space="0" w:color="auto"/>
            </w:tcBorders>
            <w:tcMar>
              <w:left w:w="90" w:type="dxa"/>
              <w:right w:w="90" w:type="dxa"/>
            </w:tcMar>
          </w:tcPr>
          <w:p w14:paraId="2B25B5C1" w14:textId="4DC8881F" w:rsidR="2D118B5D" w:rsidRDefault="53614F40" w:rsidP="53614F40">
            <w:pPr>
              <w:spacing w:before="80" w:after="80" w:line="259" w:lineRule="auto"/>
              <w:rPr>
                <w:color w:val="000000" w:themeColor="text1"/>
              </w:rPr>
            </w:pPr>
            <w:r>
              <w:t>The member requires assistance with urinary catheter care 3-6 times per week</w:t>
            </w:r>
          </w:p>
        </w:tc>
      </w:tr>
      <w:tr w:rsidR="2D118B5D" w14:paraId="76215B7C" w14:textId="77777777" w:rsidTr="70EAD96A">
        <w:trPr>
          <w:trHeight w:val="285"/>
        </w:trPr>
        <w:tc>
          <w:tcPr>
            <w:tcW w:w="2925" w:type="dxa"/>
            <w:tcBorders>
              <w:left w:val="single" w:sz="6" w:space="0" w:color="auto"/>
              <w:bottom w:val="single" w:sz="6" w:space="0" w:color="auto"/>
            </w:tcBorders>
            <w:tcMar>
              <w:left w:w="90" w:type="dxa"/>
              <w:right w:w="90" w:type="dxa"/>
            </w:tcMar>
          </w:tcPr>
          <w:p w14:paraId="7D8266B0" w14:textId="0F7D4AE7" w:rsidR="2D118B5D" w:rsidRDefault="005654BC" w:rsidP="53614F40">
            <w:pPr>
              <w:spacing w:before="80" w:after="80" w:line="259" w:lineRule="auto"/>
              <w:rPr>
                <w:color w:val="000000" w:themeColor="text1"/>
              </w:rPr>
            </w:pPr>
            <w:r>
              <w:t xml:space="preserve">1-2 times per week </w:t>
            </w:r>
          </w:p>
        </w:tc>
        <w:tc>
          <w:tcPr>
            <w:tcW w:w="6405" w:type="dxa"/>
            <w:tcBorders>
              <w:bottom w:val="single" w:sz="6" w:space="0" w:color="auto"/>
              <w:right w:val="single" w:sz="6" w:space="0" w:color="auto"/>
            </w:tcBorders>
            <w:tcMar>
              <w:left w:w="90" w:type="dxa"/>
              <w:right w:w="90" w:type="dxa"/>
            </w:tcMar>
          </w:tcPr>
          <w:p w14:paraId="6BE223C6" w14:textId="6A5486A0" w:rsidR="2D118B5D" w:rsidRDefault="53614F40" w:rsidP="53614F40">
            <w:pPr>
              <w:spacing w:before="80" w:after="80" w:line="259" w:lineRule="auto"/>
              <w:rPr>
                <w:color w:val="000000" w:themeColor="text1"/>
              </w:rPr>
            </w:pPr>
            <w:r>
              <w:t>The member requires assistance with urinary catheter care 1-2 times per week</w:t>
            </w:r>
          </w:p>
        </w:tc>
      </w:tr>
      <w:tr w:rsidR="2D118B5D" w14:paraId="3428C7C7" w14:textId="77777777" w:rsidTr="70EAD96A">
        <w:trPr>
          <w:trHeight w:val="285"/>
        </w:trPr>
        <w:tc>
          <w:tcPr>
            <w:tcW w:w="2925" w:type="dxa"/>
            <w:tcBorders>
              <w:left w:val="single" w:sz="6" w:space="0" w:color="auto"/>
              <w:bottom w:val="single" w:sz="6" w:space="0" w:color="auto"/>
            </w:tcBorders>
            <w:tcMar>
              <w:left w:w="90" w:type="dxa"/>
              <w:right w:w="90" w:type="dxa"/>
            </w:tcMar>
          </w:tcPr>
          <w:p w14:paraId="578A012E" w14:textId="3A9A16F7" w:rsidR="2D118B5D" w:rsidRDefault="005654BC" w:rsidP="53614F40">
            <w:pPr>
              <w:spacing w:before="80" w:after="80" w:line="259" w:lineRule="auto"/>
              <w:rPr>
                <w:color w:val="000000" w:themeColor="text1"/>
              </w:rPr>
            </w:pPr>
            <w:r>
              <w:t>Several times per month</w:t>
            </w:r>
          </w:p>
        </w:tc>
        <w:tc>
          <w:tcPr>
            <w:tcW w:w="6405" w:type="dxa"/>
            <w:tcBorders>
              <w:bottom w:val="single" w:sz="6" w:space="0" w:color="auto"/>
              <w:right w:val="single" w:sz="6" w:space="0" w:color="auto"/>
            </w:tcBorders>
            <w:tcMar>
              <w:left w:w="90" w:type="dxa"/>
              <w:right w:w="90" w:type="dxa"/>
            </w:tcMar>
          </w:tcPr>
          <w:p w14:paraId="26028634" w14:textId="2EEA0C6A" w:rsidR="2D118B5D" w:rsidRDefault="53614F40" w:rsidP="53614F40">
            <w:pPr>
              <w:spacing w:before="80" w:after="80" w:line="259" w:lineRule="auto"/>
              <w:rPr>
                <w:color w:val="000000" w:themeColor="text1"/>
              </w:rPr>
            </w:pPr>
            <w:r>
              <w:t>The member requires assistance with urinary catheter care several times per month</w:t>
            </w:r>
          </w:p>
        </w:tc>
      </w:tr>
      <w:tr w:rsidR="2D118B5D" w14:paraId="63DC5543" w14:textId="77777777" w:rsidTr="70EAD96A">
        <w:trPr>
          <w:trHeight w:val="285"/>
        </w:trPr>
        <w:tc>
          <w:tcPr>
            <w:tcW w:w="2925" w:type="dxa"/>
            <w:tcBorders>
              <w:left w:val="single" w:sz="6" w:space="0" w:color="auto"/>
              <w:bottom w:val="single" w:sz="6" w:space="0" w:color="auto"/>
            </w:tcBorders>
            <w:tcMar>
              <w:left w:w="90" w:type="dxa"/>
              <w:right w:w="90" w:type="dxa"/>
            </w:tcMar>
          </w:tcPr>
          <w:p w14:paraId="4F75F33B" w14:textId="417A3E76" w:rsidR="2D118B5D" w:rsidRDefault="00BA7B3B" w:rsidP="53614F40">
            <w:pPr>
              <w:spacing w:before="80" w:after="80" w:line="259" w:lineRule="auto"/>
              <w:rPr>
                <w:color w:val="000000" w:themeColor="text1"/>
              </w:rPr>
            </w:pPr>
            <w:r>
              <w:rPr>
                <w:color w:val="000000" w:themeColor="text1"/>
              </w:rPr>
              <w:t>Monthly or less</w:t>
            </w:r>
          </w:p>
        </w:tc>
        <w:tc>
          <w:tcPr>
            <w:tcW w:w="6405" w:type="dxa"/>
            <w:tcBorders>
              <w:bottom w:val="single" w:sz="6" w:space="0" w:color="auto"/>
              <w:right w:val="single" w:sz="6" w:space="0" w:color="auto"/>
            </w:tcBorders>
            <w:tcMar>
              <w:left w:w="90" w:type="dxa"/>
              <w:right w:w="90" w:type="dxa"/>
            </w:tcMar>
          </w:tcPr>
          <w:p w14:paraId="088D72AB" w14:textId="332C97CB" w:rsidR="2D118B5D" w:rsidRDefault="53614F40" w:rsidP="70EAD96A">
            <w:pPr>
              <w:spacing w:before="80" w:after="80" w:line="259" w:lineRule="auto"/>
            </w:pPr>
            <w:r>
              <w:t>The member requires assistance with urinary catheter care once per month or les</w:t>
            </w:r>
            <w:r w:rsidR="5D654EDA">
              <w:t>s</w:t>
            </w:r>
          </w:p>
        </w:tc>
      </w:tr>
    </w:tbl>
    <w:p w14:paraId="3FF966B6" w14:textId="30B8C302" w:rsidR="3C0137BF" w:rsidRDefault="4A30EDE4" w:rsidP="4A30EDE4">
      <w:pPr>
        <w:pStyle w:val="Heading3"/>
        <w:keepNext w:val="0"/>
        <w:keepLines w:val="0"/>
        <w:spacing w:before="80" w:after="80"/>
        <w:rPr>
          <w:color w:val="000000" w:themeColor="text1"/>
        </w:rPr>
      </w:pPr>
      <w:r>
        <w:lastRenderedPageBreak/>
        <w:t xml:space="preserve">20.3 - </w:t>
      </w:r>
      <w:r w:rsidR="000D6A35">
        <w:t>H</w:t>
      </w:r>
      <w:r>
        <w:t>ow much assistance does the member require with the ostomy care</w:t>
      </w:r>
      <w:r w:rsidR="000D6A35">
        <w:t>?</w:t>
      </w:r>
    </w:p>
    <w:p w14:paraId="08186E45" w14:textId="78343491" w:rsidR="3C0137BF" w:rsidRDefault="53614F40" w:rsidP="53614F40">
      <w:pPr>
        <w:spacing w:before="80" w:after="80"/>
        <w:rPr>
          <w:color w:val="000000" w:themeColor="text1"/>
        </w:rPr>
      </w:pPr>
      <w:r w:rsidRPr="70EAD96A">
        <w:rPr>
          <w:b/>
          <w:bCs/>
        </w:rPr>
        <w:t xml:space="preserve">Item Intent: </w:t>
      </w:r>
      <w:r>
        <w:t xml:space="preserve">This is a skip logic </w:t>
      </w:r>
      <w:r w:rsidR="225BEC09">
        <w:t>question and</w:t>
      </w:r>
      <w:r>
        <w:t xml:space="preserve"> only asked if the member </w:t>
      </w:r>
      <w:r w:rsidR="0096389E">
        <w:t>indicated</w:t>
      </w:r>
      <w:r>
        <w:t xml:space="preserve"> that they use an ostomy for toileting</w:t>
      </w:r>
      <w:r w:rsidR="0096389E">
        <w:t xml:space="preserve"> in Question 20</w:t>
      </w:r>
      <w:r>
        <w:t xml:space="preserve">. The </w:t>
      </w:r>
      <w:r w:rsidR="00DF04DE">
        <w:t>item</w:t>
      </w:r>
      <w:r>
        <w:t xml:space="preserve"> intends to determine whether the member requires assistance with specific procedures related to ostomy care.</w:t>
      </w:r>
    </w:p>
    <w:p w14:paraId="403C0B94" w14:textId="1143C7AC" w:rsidR="3C0137BF" w:rsidRDefault="53614F40" w:rsidP="53614F40">
      <w:pPr>
        <w:spacing w:before="80" w:after="80"/>
        <w:rPr>
          <w:color w:val="000000" w:themeColor="text1"/>
        </w:rPr>
      </w:pPr>
      <w:r w:rsidRPr="70EAD96A">
        <w:rPr>
          <w:b/>
          <w:bCs/>
        </w:rPr>
        <w:t xml:space="preserve">Definition: </w:t>
      </w:r>
      <w:r>
        <w:t>Ostomy Care</w:t>
      </w:r>
      <w:r w:rsidR="798F5A57">
        <w:t xml:space="preserve"> -</w:t>
      </w:r>
      <w:r>
        <w:t xml:space="preserve"> routine maintenance and cleaning of an ostomy (an opening in the body for the discharge of bodily waste), including emptying contents of the used stoma bag, cleaning the stoma and p</w:t>
      </w:r>
      <w:r w:rsidR="00615991">
        <w:t>a</w:t>
      </w:r>
      <w:r>
        <w:t>rastomal area, examining the stoma for signs of infection, replacing stoma bag, providing appropriate skin care around the stoma, and ensuring proper disposal and hygiene.</w:t>
      </w:r>
    </w:p>
    <w:p w14:paraId="6EDFF3A3" w14:textId="30C7F97A" w:rsidR="00E511BE" w:rsidRPr="00E511BE" w:rsidRDefault="25EBF8B3" w:rsidP="00CA43DD">
      <w:pPr>
        <w:spacing w:before="80" w:after="80"/>
        <w:rPr>
          <w:color w:val="000000" w:themeColor="text1"/>
        </w:rPr>
      </w:pPr>
      <w:r w:rsidRPr="25EBF8B3">
        <w:rPr>
          <w:b/>
          <w:bCs/>
        </w:rPr>
        <w:t xml:space="preserve">Steps for Assessment: </w:t>
      </w:r>
      <w:r w:rsidRPr="25EBF8B3">
        <w:t xml:space="preserve">Ask the member or their caregiver about the need for assistance </w:t>
      </w:r>
      <w:r w:rsidR="00995135" w:rsidRPr="25EBF8B3">
        <w:t>with ostomy</w:t>
      </w:r>
      <w:r w:rsidR="30300D93">
        <w:t xml:space="preserve"> care.</w:t>
      </w:r>
      <w:r w:rsidR="00995135">
        <w:t xml:space="preserve"> In</w:t>
      </w:r>
      <w:r w:rsidRPr="25EBF8B3">
        <w:t>formation from the family members or caregivers may give better insights into the member’s abilities and challenges.</w:t>
      </w:r>
      <w:r w:rsidR="00E511BE">
        <w:rPr>
          <w:color w:val="000000" w:themeColor="text1"/>
        </w:rPr>
        <w:t xml:space="preserve"> </w:t>
      </w:r>
      <w:r w:rsidR="53614F40" w:rsidRPr="53614F40">
        <w:t>Prompts may be necessary to correctly select the level of assistance, such as:</w:t>
      </w:r>
      <w:r w:rsidR="0096389E">
        <w:t xml:space="preserve"> </w:t>
      </w:r>
    </w:p>
    <w:p w14:paraId="3531D4DD" w14:textId="77777777" w:rsidR="00E511BE" w:rsidRDefault="53614F40" w:rsidP="00E511BE">
      <w:pPr>
        <w:pStyle w:val="ListParagraph"/>
        <w:numPr>
          <w:ilvl w:val="0"/>
          <w:numId w:val="94"/>
        </w:numPr>
        <w:spacing w:before="80" w:after="80"/>
      </w:pPr>
      <w:r w:rsidRPr="00E511BE">
        <w:rPr>
          <w:i/>
          <w:iCs/>
        </w:rPr>
        <w:t>Does anyone set up the ostomy equipment, or bring supplies to you?</w:t>
      </w:r>
      <w:r w:rsidRPr="53614F40">
        <w:t xml:space="preserve"> </w:t>
      </w:r>
    </w:p>
    <w:p w14:paraId="052FE0B5" w14:textId="77777777" w:rsidR="00E511BE" w:rsidRDefault="53614F40" w:rsidP="00E511BE">
      <w:pPr>
        <w:pStyle w:val="ListParagraph"/>
        <w:numPr>
          <w:ilvl w:val="0"/>
          <w:numId w:val="94"/>
        </w:numPr>
        <w:spacing w:before="80" w:after="80"/>
      </w:pPr>
      <w:r w:rsidRPr="00E511BE">
        <w:rPr>
          <w:i/>
          <w:iCs/>
        </w:rPr>
        <w:t>Can you remember to follow your ostomy care routine if no one reminds you?</w:t>
      </w:r>
      <w:r w:rsidRPr="53614F40">
        <w:t xml:space="preserve"> </w:t>
      </w:r>
    </w:p>
    <w:p w14:paraId="6F517386" w14:textId="77777777" w:rsidR="00E511BE" w:rsidRDefault="53614F40" w:rsidP="00E511BE">
      <w:pPr>
        <w:pStyle w:val="ListParagraph"/>
        <w:numPr>
          <w:ilvl w:val="0"/>
          <w:numId w:val="94"/>
        </w:numPr>
        <w:spacing w:before="80" w:after="80"/>
      </w:pPr>
      <w:r w:rsidRPr="00E511BE">
        <w:rPr>
          <w:i/>
          <w:iCs/>
        </w:rPr>
        <w:t>When John helps you set up your supplies, does he stay while you complete the task in case you need other help?</w:t>
      </w:r>
      <w:r w:rsidRPr="53614F40">
        <w:t xml:space="preserve"> </w:t>
      </w:r>
    </w:p>
    <w:p w14:paraId="3F5F633A" w14:textId="18CC43CB" w:rsidR="3C0137BF" w:rsidRPr="00E511BE" w:rsidRDefault="53614F40" w:rsidP="00E511BE">
      <w:pPr>
        <w:pStyle w:val="ListParagraph"/>
        <w:numPr>
          <w:ilvl w:val="0"/>
          <w:numId w:val="94"/>
        </w:numPr>
        <w:spacing w:before="80" w:after="80"/>
        <w:rPr>
          <w:color w:val="000000" w:themeColor="text1"/>
        </w:rPr>
      </w:pPr>
      <w:r w:rsidRPr="00E511BE">
        <w:rPr>
          <w:i/>
          <w:iCs/>
        </w:rPr>
        <w:t>Does Joh</w:t>
      </w:r>
      <w:r w:rsidR="00CA43DD" w:rsidRPr="00E511BE">
        <w:rPr>
          <w:i/>
          <w:iCs/>
        </w:rPr>
        <w:t>n</w:t>
      </w:r>
      <w:r w:rsidRPr="00E511BE">
        <w:rPr>
          <w:i/>
          <w:iCs/>
        </w:rPr>
        <w:t xml:space="preserve"> ever have to touch the ostomy while you are doing the task?</w:t>
      </w:r>
      <w:r w:rsidRPr="00E511BE">
        <w:rPr>
          <w:b/>
          <w:bCs/>
        </w:rPr>
        <w:t xml:space="preserve"> </w:t>
      </w:r>
    </w:p>
    <w:p w14:paraId="60A57DD9" w14:textId="77777777" w:rsidR="00260780" w:rsidRDefault="00260780" w:rsidP="0026078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375"/>
      </w:tblGrid>
      <w:tr w:rsidR="2D118B5D" w14:paraId="40C58646" w14:textId="77777777" w:rsidTr="3774C670">
        <w:trPr>
          <w:trHeight w:val="270"/>
        </w:trPr>
        <w:tc>
          <w:tcPr>
            <w:tcW w:w="2940" w:type="dxa"/>
            <w:tcBorders>
              <w:top w:val="single" w:sz="6" w:space="0" w:color="auto"/>
              <w:left w:val="single" w:sz="6" w:space="0" w:color="auto"/>
            </w:tcBorders>
            <w:tcMar>
              <w:left w:w="90" w:type="dxa"/>
              <w:right w:w="90" w:type="dxa"/>
            </w:tcMar>
          </w:tcPr>
          <w:p w14:paraId="2D92E760" w14:textId="0C657F92" w:rsidR="2D118B5D" w:rsidRDefault="00260780" w:rsidP="53614F40">
            <w:pPr>
              <w:spacing w:before="80" w:after="80" w:line="259" w:lineRule="auto"/>
              <w:rPr>
                <w:color w:val="000000" w:themeColor="text1"/>
              </w:rPr>
            </w:pPr>
            <w:r>
              <w:rPr>
                <w:b/>
                <w:bCs/>
              </w:rPr>
              <w:t>Response</w:t>
            </w:r>
          </w:p>
        </w:tc>
        <w:tc>
          <w:tcPr>
            <w:tcW w:w="6375" w:type="dxa"/>
            <w:tcBorders>
              <w:top w:val="single" w:sz="6" w:space="0" w:color="auto"/>
              <w:right w:val="single" w:sz="6" w:space="0" w:color="auto"/>
            </w:tcBorders>
            <w:tcMar>
              <w:left w:w="90" w:type="dxa"/>
              <w:right w:w="90" w:type="dxa"/>
            </w:tcMar>
          </w:tcPr>
          <w:p w14:paraId="21708943" w14:textId="16C1EA8B" w:rsidR="2D118B5D" w:rsidRDefault="53614F40" w:rsidP="53614F40">
            <w:pPr>
              <w:spacing w:before="80" w:after="80" w:line="259" w:lineRule="auto"/>
              <w:rPr>
                <w:color w:val="000000" w:themeColor="text1"/>
              </w:rPr>
            </w:pPr>
            <w:r w:rsidRPr="53614F40">
              <w:rPr>
                <w:b/>
                <w:bCs/>
              </w:rPr>
              <w:t>Definition</w:t>
            </w:r>
          </w:p>
        </w:tc>
      </w:tr>
      <w:tr w:rsidR="00BD72A2" w14:paraId="42125A87" w14:textId="77777777" w:rsidTr="3774C670">
        <w:trPr>
          <w:trHeight w:val="270"/>
        </w:trPr>
        <w:tc>
          <w:tcPr>
            <w:tcW w:w="2940" w:type="dxa"/>
            <w:tcBorders>
              <w:left w:val="single" w:sz="6" w:space="0" w:color="auto"/>
              <w:bottom w:val="single" w:sz="6" w:space="0" w:color="auto"/>
            </w:tcBorders>
            <w:tcMar>
              <w:left w:w="90" w:type="dxa"/>
              <w:right w:w="90" w:type="dxa"/>
            </w:tcMar>
          </w:tcPr>
          <w:p w14:paraId="72325922" w14:textId="22BCA36B" w:rsidR="00BD72A2" w:rsidRDefault="00BD72A2" w:rsidP="00BD72A2">
            <w:pPr>
              <w:spacing w:before="80" w:after="80" w:line="259" w:lineRule="auto"/>
              <w:rPr>
                <w:color w:val="000000" w:themeColor="text1"/>
              </w:rPr>
            </w:pPr>
            <w:r>
              <w:t>Fully independent</w:t>
            </w:r>
          </w:p>
        </w:tc>
        <w:tc>
          <w:tcPr>
            <w:tcW w:w="6375" w:type="dxa"/>
            <w:tcBorders>
              <w:bottom w:val="single" w:sz="6" w:space="0" w:color="auto"/>
              <w:right w:val="single" w:sz="6" w:space="0" w:color="auto"/>
            </w:tcBorders>
            <w:tcMar>
              <w:left w:w="90" w:type="dxa"/>
              <w:right w:w="90" w:type="dxa"/>
            </w:tcMar>
          </w:tcPr>
          <w:p w14:paraId="64CF19AE" w14:textId="6021CC49" w:rsidR="00BD72A2" w:rsidRDefault="00BD72A2" w:rsidP="00BD72A2">
            <w:pPr>
              <w:spacing w:before="80" w:after="80" w:line="259" w:lineRule="auto"/>
            </w:pPr>
            <w:r>
              <w:t>The member can complete all components of the activity without help</w:t>
            </w:r>
          </w:p>
        </w:tc>
      </w:tr>
      <w:tr w:rsidR="00BD72A2" w14:paraId="41736187" w14:textId="77777777" w:rsidTr="3774C670">
        <w:trPr>
          <w:trHeight w:val="270"/>
        </w:trPr>
        <w:tc>
          <w:tcPr>
            <w:tcW w:w="2940" w:type="dxa"/>
            <w:tcBorders>
              <w:left w:val="single" w:sz="6" w:space="0" w:color="auto"/>
              <w:bottom w:val="single" w:sz="6" w:space="0" w:color="auto"/>
            </w:tcBorders>
            <w:tcMar>
              <w:left w:w="90" w:type="dxa"/>
              <w:right w:w="90" w:type="dxa"/>
            </w:tcMar>
          </w:tcPr>
          <w:p w14:paraId="4AE3A198" w14:textId="21161899" w:rsidR="00BD72A2" w:rsidRDefault="00BD72A2" w:rsidP="00BD72A2">
            <w:pPr>
              <w:spacing w:before="80" w:after="80" w:line="259" w:lineRule="auto"/>
              <w:rPr>
                <w:color w:val="000000" w:themeColor="text1"/>
              </w:rPr>
            </w:pPr>
            <w:r>
              <w:rPr>
                <w:rStyle w:val="normaltextrun"/>
                <w:rFonts w:cs="Segoe UI"/>
              </w:rPr>
              <w:t>Set-up help or occasional oversight</w:t>
            </w:r>
          </w:p>
        </w:tc>
        <w:tc>
          <w:tcPr>
            <w:tcW w:w="6375" w:type="dxa"/>
            <w:tcBorders>
              <w:bottom w:val="single" w:sz="6" w:space="0" w:color="auto"/>
              <w:right w:val="single" w:sz="6" w:space="0" w:color="auto"/>
            </w:tcBorders>
            <w:tcMar>
              <w:left w:w="90" w:type="dxa"/>
              <w:right w:w="90" w:type="dxa"/>
            </w:tcMar>
          </w:tcPr>
          <w:p w14:paraId="570E67CD" w14:textId="7705176E" w:rsidR="00BD72A2" w:rsidRDefault="00BD72A2" w:rsidP="00BD72A2">
            <w:pPr>
              <w:spacing w:before="80" w:after="80" w:line="259" w:lineRule="auto"/>
              <w:rPr>
                <w:color w:val="000000" w:themeColor="text1"/>
              </w:rPr>
            </w:pPr>
            <w:r>
              <w:rPr>
                <w:rStyle w:val="normaltextrun"/>
                <w:rFonts w:cs="Segoe UI"/>
              </w:rPr>
              <w:t>The member requires assistance with gathering supplies, setting up the equipment, or oversight at some point during the activity in order to complete the task</w:t>
            </w:r>
            <w:r>
              <w:rPr>
                <w:rStyle w:val="eop"/>
                <w:rFonts w:cs="Segoe UI"/>
              </w:rPr>
              <w:t> </w:t>
            </w:r>
          </w:p>
        </w:tc>
      </w:tr>
      <w:tr w:rsidR="00BD72A2" w14:paraId="5E41EABA" w14:textId="77777777" w:rsidTr="3774C670">
        <w:trPr>
          <w:trHeight w:val="270"/>
        </w:trPr>
        <w:tc>
          <w:tcPr>
            <w:tcW w:w="2940" w:type="dxa"/>
            <w:tcBorders>
              <w:left w:val="single" w:sz="6" w:space="0" w:color="auto"/>
              <w:bottom w:val="single" w:sz="6" w:space="0" w:color="auto"/>
            </w:tcBorders>
            <w:tcMar>
              <w:left w:w="90" w:type="dxa"/>
              <w:right w:w="90" w:type="dxa"/>
            </w:tcMar>
          </w:tcPr>
          <w:p w14:paraId="3E21C285" w14:textId="345ECA3E" w:rsidR="00BD72A2" w:rsidRDefault="00BD72A2" w:rsidP="00BD72A2">
            <w:pPr>
              <w:spacing w:before="80" w:after="80" w:line="259" w:lineRule="auto"/>
            </w:pPr>
            <w:r>
              <w:t>Supervision and cueing throughout the entire activity</w:t>
            </w:r>
          </w:p>
        </w:tc>
        <w:tc>
          <w:tcPr>
            <w:tcW w:w="6375" w:type="dxa"/>
            <w:tcBorders>
              <w:bottom w:val="single" w:sz="6" w:space="0" w:color="auto"/>
              <w:right w:val="single" w:sz="6" w:space="0" w:color="auto"/>
            </w:tcBorders>
            <w:tcMar>
              <w:left w:w="90" w:type="dxa"/>
              <w:right w:w="90" w:type="dxa"/>
            </w:tcMar>
          </w:tcPr>
          <w:p w14:paraId="024F5161" w14:textId="0A3A98E7" w:rsidR="00BD72A2" w:rsidRDefault="00BD72A2" w:rsidP="00BD72A2">
            <w:pPr>
              <w:spacing w:before="80" w:after="80" w:line="259" w:lineRule="auto"/>
              <w:rPr>
                <w:color w:val="000000" w:themeColor="text1"/>
              </w:rPr>
            </w:pPr>
            <w:r>
              <w:t>The member requires supervision and cueing throughout the entire activity in order to complete task</w:t>
            </w:r>
          </w:p>
        </w:tc>
      </w:tr>
      <w:tr w:rsidR="00BD72A2" w14:paraId="040F7937" w14:textId="77777777" w:rsidTr="3774C670">
        <w:trPr>
          <w:trHeight w:val="270"/>
        </w:trPr>
        <w:tc>
          <w:tcPr>
            <w:tcW w:w="2940" w:type="dxa"/>
            <w:tcBorders>
              <w:left w:val="single" w:sz="6" w:space="0" w:color="auto"/>
              <w:bottom w:val="single" w:sz="6" w:space="0" w:color="auto"/>
            </w:tcBorders>
            <w:tcMar>
              <w:left w:w="90" w:type="dxa"/>
              <w:right w:w="90" w:type="dxa"/>
            </w:tcMar>
          </w:tcPr>
          <w:p w14:paraId="624144D4" w14:textId="3291A49E" w:rsidR="00BD72A2" w:rsidRDefault="00BD72A2" w:rsidP="00BD72A2">
            <w:pPr>
              <w:spacing w:before="80" w:after="80" w:line="259" w:lineRule="auto"/>
            </w:pPr>
            <w:r>
              <w:t>Physical assistance in order to complete the task</w:t>
            </w:r>
          </w:p>
        </w:tc>
        <w:tc>
          <w:tcPr>
            <w:tcW w:w="6375" w:type="dxa"/>
            <w:tcBorders>
              <w:bottom w:val="single" w:sz="6" w:space="0" w:color="auto"/>
              <w:right w:val="single" w:sz="6" w:space="0" w:color="auto"/>
            </w:tcBorders>
            <w:tcMar>
              <w:left w:w="90" w:type="dxa"/>
              <w:right w:w="90" w:type="dxa"/>
            </w:tcMar>
          </w:tcPr>
          <w:p w14:paraId="13055E59" w14:textId="75FE90EE" w:rsidR="00BD72A2" w:rsidRDefault="00BD72A2" w:rsidP="00BD72A2">
            <w:pPr>
              <w:spacing w:before="80" w:after="80" w:line="259" w:lineRule="auto"/>
            </w:pPr>
            <w:r>
              <w:t>The member is able to participate in the activity but requires hands-on physical assistance in order to complete the task</w:t>
            </w:r>
          </w:p>
        </w:tc>
      </w:tr>
      <w:tr w:rsidR="00BD72A2" w14:paraId="1F85F68C" w14:textId="77777777" w:rsidTr="3774C670">
        <w:trPr>
          <w:trHeight w:val="270"/>
        </w:trPr>
        <w:tc>
          <w:tcPr>
            <w:tcW w:w="2940" w:type="dxa"/>
            <w:tcBorders>
              <w:left w:val="single" w:sz="6" w:space="0" w:color="auto"/>
              <w:bottom w:val="single" w:sz="6" w:space="0" w:color="auto"/>
            </w:tcBorders>
            <w:tcMar>
              <w:left w:w="90" w:type="dxa"/>
              <w:right w:w="90" w:type="dxa"/>
            </w:tcMar>
          </w:tcPr>
          <w:p w14:paraId="76A2AB8A" w14:textId="380E96A6" w:rsidR="00BD72A2" w:rsidRDefault="00BD72A2" w:rsidP="00BD72A2">
            <w:pPr>
              <w:spacing w:before="80" w:after="80" w:line="259" w:lineRule="auto"/>
            </w:pPr>
            <w:r>
              <w:t>Totally dependent on others</w:t>
            </w:r>
          </w:p>
        </w:tc>
        <w:tc>
          <w:tcPr>
            <w:tcW w:w="6375" w:type="dxa"/>
            <w:tcBorders>
              <w:bottom w:val="single" w:sz="6" w:space="0" w:color="auto"/>
              <w:right w:val="single" w:sz="6" w:space="0" w:color="auto"/>
            </w:tcBorders>
            <w:tcMar>
              <w:left w:w="90" w:type="dxa"/>
              <w:right w:w="90" w:type="dxa"/>
            </w:tcMar>
          </w:tcPr>
          <w:p w14:paraId="08E3F68B" w14:textId="4335D962" w:rsidR="00BD72A2" w:rsidRDefault="00BD72A2" w:rsidP="00BD72A2">
            <w:pPr>
              <w:spacing w:before="80" w:after="80" w:line="259" w:lineRule="auto"/>
            </w:pPr>
            <w:r>
              <w:t>The member is unable to participate in the activity in any way and relies on others in order to complete the task</w:t>
            </w:r>
          </w:p>
        </w:tc>
      </w:tr>
    </w:tbl>
    <w:p w14:paraId="66B11255" w14:textId="6C062363" w:rsidR="3774C670" w:rsidRDefault="3774C670"/>
    <w:p w14:paraId="67846437" w14:textId="77CA2B0F" w:rsidR="3C0137BF" w:rsidRDefault="4A30EDE4" w:rsidP="00FB3C1A">
      <w:pPr>
        <w:pStyle w:val="Heading3"/>
        <w:keepNext w:val="0"/>
        <w:keepLines w:val="0"/>
        <w:spacing w:before="360" w:after="80"/>
        <w:rPr>
          <w:color w:val="000000" w:themeColor="text1"/>
        </w:rPr>
      </w:pPr>
      <w:r>
        <w:t xml:space="preserve">20.4 </w:t>
      </w:r>
      <w:r w:rsidR="00BD7257">
        <w:t>–</w:t>
      </w:r>
      <w:r>
        <w:t xml:space="preserve"> </w:t>
      </w:r>
      <w:r w:rsidR="00BD7257">
        <w:t>How</w:t>
      </w:r>
      <w:r>
        <w:t xml:space="preserve"> often does the member need this assistance? </w:t>
      </w:r>
    </w:p>
    <w:p w14:paraId="04E9652D" w14:textId="69D62A83" w:rsidR="3C0137BF" w:rsidRDefault="25EBF8B3" w:rsidP="53614F40">
      <w:pPr>
        <w:spacing w:before="80" w:after="80"/>
      </w:pPr>
      <w:r w:rsidRPr="70EAD96A">
        <w:rPr>
          <w:b/>
          <w:bCs/>
        </w:rPr>
        <w:t>Item Intent:</w:t>
      </w:r>
      <w:r>
        <w:t xml:space="preserve"> This is a skip logic </w:t>
      </w:r>
      <w:r w:rsidR="060796A3">
        <w:t>question and</w:t>
      </w:r>
      <w:r>
        <w:t xml:space="preserve"> only asked if the member </w:t>
      </w:r>
      <w:r w:rsidR="00372C53">
        <w:t>indicated</w:t>
      </w:r>
      <w:r>
        <w:t xml:space="preserve"> that they require assistance with ostomy care</w:t>
      </w:r>
      <w:r w:rsidR="00372C53">
        <w:t xml:space="preserve"> in Question 20.3</w:t>
      </w:r>
      <w:r>
        <w:t xml:space="preserve">. This </w:t>
      </w:r>
      <w:r w:rsidR="002526AA">
        <w:t>item</w:t>
      </w:r>
      <w:r>
        <w:t xml:space="preserve"> aims to determine how often assistance with ostomy care is needed. </w:t>
      </w:r>
    </w:p>
    <w:p w14:paraId="6EE7DDD0" w14:textId="7C7903A8" w:rsidR="3C0137BF" w:rsidRDefault="53614F40" w:rsidP="70EAD96A">
      <w:pPr>
        <w:spacing w:before="80" w:after="80"/>
      </w:pPr>
      <w:r w:rsidRPr="70EAD96A">
        <w:rPr>
          <w:b/>
          <w:bCs/>
        </w:rPr>
        <w:lastRenderedPageBreak/>
        <w:t xml:space="preserve">Definition: </w:t>
      </w:r>
      <w:r>
        <w:t>Ostomy Care</w:t>
      </w:r>
      <w:r w:rsidR="270376A4">
        <w:t xml:space="preserve"> - t</w:t>
      </w:r>
      <w:r>
        <w:t>his involves managing an ostomy (an opening in the body for the discharge of bodily waste). Care tasks may include cleaning around the stoma, changing the ostomy bag, inspecting the stoma for signs of infection, and ensuring the bag is securely attached to avoid leaks.</w:t>
      </w:r>
    </w:p>
    <w:p w14:paraId="45606369" w14:textId="6F5DD554" w:rsidR="3C0137BF" w:rsidRDefault="25EBF8B3" w:rsidP="25EBF8B3">
      <w:pPr>
        <w:spacing w:before="80" w:after="80"/>
        <w:rPr>
          <w:color w:val="000000" w:themeColor="text1"/>
        </w:rPr>
      </w:pPr>
      <w:r w:rsidRPr="25EBF8B3">
        <w:rPr>
          <w:b/>
          <w:bCs/>
        </w:rPr>
        <w:t>Steps for Assessment</w:t>
      </w:r>
      <w:r w:rsidRPr="25EBF8B3">
        <w:t>: Directly ask the member or caregiver how often assistance is needed with ostomy care. Gathering information from the family members or caregivers may give better insights into the member’s abilities and challenges.</w:t>
      </w:r>
    </w:p>
    <w:p w14:paraId="16598BDE" w14:textId="77777777" w:rsidR="00BD7257" w:rsidRDefault="00BD7257" w:rsidP="00BD725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20"/>
      </w:tblGrid>
      <w:tr w:rsidR="2D118B5D" w14:paraId="6339B255" w14:textId="77777777" w:rsidTr="70EAD96A">
        <w:trPr>
          <w:trHeight w:val="270"/>
        </w:trPr>
        <w:tc>
          <w:tcPr>
            <w:tcW w:w="2895" w:type="dxa"/>
            <w:tcBorders>
              <w:top w:val="single" w:sz="6" w:space="0" w:color="auto"/>
              <w:left w:val="single" w:sz="6" w:space="0" w:color="auto"/>
            </w:tcBorders>
            <w:tcMar>
              <w:left w:w="90" w:type="dxa"/>
              <w:right w:w="90" w:type="dxa"/>
            </w:tcMar>
          </w:tcPr>
          <w:p w14:paraId="13A9B8D1" w14:textId="15955F4F" w:rsidR="2D118B5D" w:rsidRDefault="00BD7257"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2BD7F9AF" w14:textId="3B3DCDD5" w:rsidR="2D118B5D" w:rsidRDefault="53614F40" w:rsidP="53614F40">
            <w:pPr>
              <w:spacing w:before="80" w:after="80" w:line="259" w:lineRule="auto"/>
              <w:rPr>
                <w:color w:val="000000" w:themeColor="text1"/>
              </w:rPr>
            </w:pPr>
            <w:r w:rsidRPr="53614F40">
              <w:rPr>
                <w:b/>
                <w:bCs/>
              </w:rPr>
              <w:t>Definition</w:t>
            </w:r>
          </w:p>
        </w:tc>
      </w:tr>
      <w:tr w:rsidR="2D118B5D" w14:paraId="64993B8D" w14:textId="77777777" w:rsidTr="70EAD96A">
        <w:trPr>
          <w:trHeight w:val="270"/>
        </w:trPr>
        <w:tc>
          <w:tcPr>
            <w:tcW w:w="2895" w:type="dxa"/>
            <w:tcBorders>
              <w:left w:val="single" w:sz="6" w:space="0" w:color="auto"/>
              <w:bottom w:val="single" w:sz="6" w:space="0" w:color="auto"/>
            </w:tcBorders>
            <w:tcMar>
              <w:left w:w="90" w:type="dxa"/>
              <w:right w:w="90" w:type="dxa"/>
            </w:tcMar>
          </w:tcPr>
          <w:p w14:paraId="1E9F4344" w14:textId="397E2E4B" w:rsidR="2D118B5D" w:rsidRDefault="00245054" w:rsidP="53614F40">
            <w:pPr>
              <w:spacing w:before="80" w:after="80" w:line="259" w:lineRule="auto"/>
              <w:rPr>
                <w:color w:val="000000" w:themeColor="text1"/>
              </w:rPr>
            </w:pPr>
            <w:r>
              <w:t>Daily</w:t>
            </w:r>
          </w:p>
        </w:tc>
        <w:tc>
          <w:tcPr>
            <w:tcW w:w="6420" w:type="dxa"/>
            <w:tcBorders>
              <w:bottom w:val="single" w:sz="6" w:space="0" w:color="auto"/>
              <w:right w:val="single" w:sz="6" w:space="0" w:color="auto"/>
            </w:tcBorders>
            <w:tcMar>
              <w:left w:w="90" w:type="dxa"/>
              <w:right w:w="90" w:type="dxa"/>
            </w:tcMar>
          </w:tcPr>
          <w:p w14:paraId="4197F6BB" w14:textId="579DB3DB" w:rsidR="2D118B5D" w:rsidRDefault="53614F40" w:rsidP="53614F40">
            <w:pPr>
              <w:spacing w:before="80" w:after="80" w:line="259" w:lineRule="auto"/>
              <w:rPr>
                <w:color w:val="000000" w:themeColor="text1"/>
              </w:rPr>
            </w:pPr>
            <w:r>
              <w:t xml:space="preserve">The member requires assistance with ostomy care </w:t>
            </w:r>
            <w:r w:rsidR="532BC0FE">
              <w:t>daily</w:t>
            </w:r>
          </w:p>
        </w:tc>
      </w:tr>
      <w:tr w:rsidR="2D118B5D" w14:paraId="545524A8" w14:textId="77777777" w:rsidTr="70EAD96A">
        <w:trPr>
          <w:trHeight w:val="270"/>
        </w:trPr>
        <w:tc>
          <w:tcPr>
            <w:tcW w:w="2895" w:type="dxa"/>
            <w:tcBorders>
              <w:left w:val="single" w:sz="6" w:space="0" w:color="auto"/>
              <w:bottom w:val="single" w:sz="6" w:space="0" w:color="auto"/>
            </w:tcBorders>
            <w:tcMar>
              <w:left w:w="90" w:type="dxa"/>
              <w:right w:w="90" w:type="dxa"/>
            </w:tcMar>
          </w:tcPr>
          <w:p w14:paraId="4230FC2D" w14:textId="54DF2C27" w:rsidR="2D118B5D" w:rsidRDefault="00245054" w:rsidP="53614F40">
            <w:pPr>
              <w:spacing w:before="80" w:after="80" w:line="259" w:lineRule="auto"/>
              <w:rPr>
                <w:color w:val="000000" w:themeColor="text1"/>
              </w:rPr>
            </w:pPr>
            <w:r>
              <w:t>3-6 times per week</w:t>
            </w:r>
          </w:p>
        </w:tc>
        <w:tc>
          <w:tcPr>
            <w:tcW w:w="6420" w:type="dxa"/>
            <w:tcBorders>
              <w:bottom w:val="single" w:sz="6" w:space="0" w:color="auto"/>
              <w:right w:val="single" w:sz="6" w:space="0" w:color="auto"/>
            </w:tcBorders>
            <w:tcMar>
              <w:left w:w="90" w:type="dxa"/>
              <w:right w:w="90" w:type="dxa"/>
            </w:tcMar>
          </w:tcPr>
          <w:p w14:paraId="49E7FB07" w14:textId="46289423" w:rsidR="2D118B5D" w:rsidRDefault="53614F40" w:rsidP="53614F40">
            <w:pPr>
              <w:spacing w:before="80" w:after="80" w:line="259" w:lineRule="auto"/>
              <w:rPr>
                <w:color w:val="000000" w:themeColor="text1"/>
              </w:rPr>
            </w:pPr>
            <w:r>
              <w:t>The member requires assistance with ostomy care 3-6 times per week</w:t>
            </w:r>
          </w:p>
        </w:tc>
      </w:tr>
      <w:tr w:rsidR="2D118B5D" w14:paraId="0CE19179" w14:textId="77777777" w:rsidTr="70EAD96A">
        <w:trPr>
          <w:trHeight w:val="270"/>
        </w:trPr>
        <w:tc>
          <w:tcPr>
            <w:tcW w:w="2895" w:type="dxa"/>
            <w:tcBorders>
              <w:left w:val="single" w:sz="6" w:space="0" w:color="auto"/>
              <w:bottom w:val="single" w:sz="6" w:space="0" w:color="auto"/>
            </w:tcBorders>
            <w:tcMar>
              <w:left w:w="90" w:type="dxa"/>
              <w:right w:w="90" w:type="dxa"/>
            </w:tcMar>
          </w:tcPr>
          <w:p w14:paraId="56A13F98" w14:textId="097A234A" w:rsidR="2D118B5D" w:rsidRDefault="00245054" w:rsidP="53614F40">
            <w:pPr>
              <w:spacing w:before="80" w:after="80" w:line="259" w:lineRule="auto"/>
              <w:rPr>
                <w:color w:val="000000" w:themeColor="text1"/>
              </w:rPr>
            </w:pPr>
            <w:r>
              <w:t>1-2 times per week</w:t>
            </w:r>
          </w:p>
        </w:tc>
        <w:tc>
          <w:tcPr>
            <w:tcW w:w="6420" w:type="dxa"/>
            <w:tcBorders>
              <w:bottom w:val="single" w:sz="6" w:space="0" w:color="auto"/>
              <w:right w:val="single" w:sz="6" w:space="0" w:color="auto"/>
            </w:tcBorders>
            <w:tcMar>
              <w:left w:w="90" w:type="dxa"/>
              <w:right w:w="90" w:type="dxa"/>
            </w:tcMar>
          </w:tcPr>
          <w:p w14:paraId="6DEB3A83" w14:textId="087AD7E4" w:rsidR="2D118B5D" w:rsidRDefault="53614F40" w:rsidP="53614F40">
            <w:pPr>
              <w:spacing w:before="80" w:after="80" w:line="259" w:lineRule="auto"/>
              <w:rPr>
                <w:color w:val="000000" w:themeColor="text1"/>
              </w:rPr>
            </w:pPr>
            <w:r>
              <w:t>The member requires assistance with ostomy care 1-2 times per week</w:t>
            </w:r>
          </w:p>
        </w:tc>
      </w:tr>
      <w:tr w:rsidR="2D118B5D" w14:paraId="1F7D5290" w14:textId="77777777" w:rsidTr="70EAD96A">
        <w:trPr>
          <w:trHeight w:val="270"/>
        </w:trPr>
        <w:tc>
          <w:tcPr>
            <w:tcW w:w="2895" w:type="dxa"/>
            <w:tcBorders>
              <w:left w:val="single" w:sz="6" w:space="0" w:color="auto"/>
              <w:bottom w:val="single" w:sz="6" w:space="0" w:color="auto"/>
            </w:tcBorders>
            <w:tcMar>
              <w:left w:w="90" w:type="dxa"/>
              <w:right w:w="90" w:type="dxa"/>
            </w:tcMar>
          </w:tcPr>
          <w:p w14:paraId="60C90410" w14:textId="730679F9" w:rsidR="2D118B5D" w:rsidRDefault="00BA7B3B" w:rsidP="53614F40">
            <w:pPr>
              <w:spacing w:before="80" w:after="80" w:line="259" w:lineRule="auto"/>
              <w:rPr>
                <w:color w:val="000000" w:themeColor="text1"/>
              </w:rPr>
            </w:pPr>
            <w:r>
              <w:t>Several times per month</w:t>
            </w:r>
          </w:p>
        </w:tc>
        <w:tc>
          <w:tcPr>
            <w:tcW w:w="6420" w:type="dxa"/>
            <w:tcBorders>
              <w:bottom w:val="single" w:sz="6" w:space="0" w:color="auto"/>
              <w:right w:val="single" w:sz="6" w:space="0" w:color="auto"/>
            </w:tcBorders>
            <w:tcMar>
              <w:left w:w="90" w:type="dxa"/>
              <w:right w:w="90" w:type="dxa"/>
            </w:tcMar>
          </w:tcPr>
          <w:p w14:paraId="123F1954" w14:textId="66C10514" w:rsidR="2D118B5D" w:rsidRDefault="53614F40" w:rsidP="53614F40">
            <w:pPr>
              <w:spacing w:before="80" w:after="80" w:line="259" w:lineRule="auto"/>
              <w:rPr>
                <w:color w:val="000000" w:themeColor="text1"/>
              </w:rPr>
            </w:pPr>
            <w:r>
              <w:t>The member requires assistance with ostomy care several times per month</w:t>
            </w:r>
          </w:p>
        </w:tc>
      </w:tr>
      <w:tr w:rsidR="2D118B5D" w14:paraId="7E7A32DB" w14:textId="77777777" w:rsidTr="70EAD96A">
        <w:trPr>
          <w:trHeight w:val="270"/>
        </w:trPr>
        <w:tc>
          <w:tcPr>
            <w:tcW w:w="2895" w:type="dxa"/>
            <w:tcBorders>
              <w:left w:val="single" w:sz="6" w:space="0" w:color="auto"/>
              <w:bottom w:val="single" w:sz="6" w:space="0" w:color="auto"/>
            </w:tcBorders>
            <w:tcMar>
              <w:left w:w="90" w:type="dxa"/>
              <w:right w:w="90" w:type="dxa"/>
            </w:tcMar>
          </w:tcPr>
          <w:p w14:paraId="1A2CDCC5" w14:textId="4BF07AE1" w:rsidR="2D118B5D" w:rsidRDefault="00BA7B3B" w:rsidP="53614F40">
            <w:pPr>
              <w:spacing w:before="80" w:after="80" w:line="259" w:lineRule="auto"/>
              <w:rPr>
                <w:color w:val="000000" w:themeColor="text1"/>
              </w:rPr>
            </w:pPr>
            <w:r>
              <w:rPr>
                <w:color w:val="000000" w:themeColor="text1"/>
              </w:rPr>
              <w:t>Monthly or less</w:t>
            </w:r>
          </w:p>
        </w:tc>
        <w:tc>
          <w:tcPr>
            <w:tcW w:w="6420" w:type="dxa"/>
            <w:tcBorders>
              <w:bottom w:val="single" w:sz="6" w:space="0" w:color="auto"/>
              <w:right w:val="single" w:sz="6" w:space="0" w:color="auto"/>
            </w:tcBorders>
            <w:tcMar>
              <w:left w:w="90" w:type="dxa"/>
              <w:right w:w="90" w:type="dxa"/>
            </w:tcMar>
          </w:tcPr>
          <w:p w14:paraId="31912054" w14:textId="6D1DF1DC" w:rsidR="2D118B5D" w:rsidRDefault="53614F40" w:rsidP="53614F40">
            <w:pPr>
              <w:spacing w:before="80" w:after="80" w:line="259" w:lineRule="auto"/>
              <w:rPr>
                <w:color w:val="000000" w:themeColor="text1"/>
              </w:rPr>
            </w:pPr>
            <w:r>
              <w:t>The member requires assistance with ostomy care once per month or less</w:t>
            </w:r>
          </w:p>
        </w:tc>
      </w:tr>
    </w:tbl>
    <w:p w14:paraId="008FC22C" w14:textId="0BDFD70D" w:rsidR="3C0137BF" w:rsidRDefault="3C0137BF" w:rsidP="53614F40">
      <w:pPr>
        <w:spacing w:before="80" w:after="80"/>
        <w:rPr>
          <w:color w:val="000000" w:themeColor="text1"/>
        </w:rPr>
      </w:pPr>
    </w:p>
    <w:p w14:paraId="74080EA6" w14:textId="475BCD1F" w:rsidR="7AD97AD9" w:rsidRDefault="7AD97AD9"/>
    <w:p w14:paraId="7033636B" w14:textId="74663EE7" w:rsidR="3C0137BF" w:rsidRDefault="4A30EDE4" w:rsidP="00FB3C1A">
      <w:pPr>
        <w:pStyle w:val="Heading3"/>
        <w:keepNext w:val="0"/>
        <w:keepLines w:val="0"/>
        <w:spacing w:before="120" w:after="80"/>
        <w:rPr>
          <w:color w:val="000000" w:themeColor="text1"/>
        </w:rPr>
      </w:pPr>
      <w:r>
        <w:t>21 - Does the member currently use any of the following assistive devices? (check all that apply</w:t>
      </w:r>
      <w:r w:rsidR="01757FF2">
        <w:t>)</w:t>
      </w:r>
    </w:p>
    <w:p w14:paraId="605B8C05" w14:textId="27B3341F" w:rsidR="3C0137BF" w:rsidRDefault="53614F40" w:rsidP="53614F40">
      <w:pPr>
        <w:spacing w:before="80" w:after="80"/>
      </w:pPr>
      <w:r w:rsidRPr="53614F40">
        <w:rPr>
          <w:b/>
          <w:bCs/>
        </w:rPr>
        <w:t xml:space="preserve">Item Intent: </w:t>
      </w:r>
      <w:r w:rsidRPr="53614F40">
        <w:t xml:space="preserve">The intent of this </w:t>
      </w:r>
      <w:r w:rsidR="000946A0">
        <w:t>item</w:t>
      </w:r>
      <w:r w:rsidRPr="53614F40">
        <w:t xml:space="preserve"> is to identify all assistive devices that a member currently uses. This information helps healthcare providers understand the member's mobility, functional status, and overall independence level. </w:t>
      </w:r>
    </w:p>
    <w:p w14:paraId="44510780" w14:textId="2B3DC323" w:rsidR="3C0137BF" w:rsidRDefault="53614F40" w:rsidP="25EBF8B3">
      <w:pPr>
        <w:spacing w:before="80" w:after="80"/>
        <w:rPr>
          <w:color w:val="000000" w:themeColor="text1"/>
        </w:rPr>
      </w:pPr>
      <w:r w:rsidRPr="70EAD96A">
        <w:rPr>
          <w:b/>
          <w:bCs/>
        </w:rPr>
        <w:t xml:space="preserve">Definition: </w:t>
      </w:r>
      <w:r w:rsidR="25EBF8B3">
        <w:t>Assistive Device</w:t>
      </w:r>
      <w:r w:rsidR="2E7E0CFC">
        <w:t xml:space="preserve"> -</w:t>
      </w:r>
      <w:r w:rsidR="25EBF8B3">
        <w:t xml:space="preserve"> </w:t>
      </w:r>
      <w:r w:rsidR="3BA9B27F">
        <w:t>a</w:t>
      </w:r>
      <w:r w:rsidR="1250B437">
        <w:t xml:space="preserve"> </w:t>
      </w:r>
      <w:r w:rsidR="25EBF8B3">
        <w:t>tool or piece of equipment that helps people perform daily tasks and activities.</w:t>
      </w:r>
    </w:p>
    <w:p w14:paraId="0EBFE6CE" w14:textId="7A4323B2" w:rsidR="3C0137BF" w:rsidRDefault="53614F40" w:rsidP="53614F40">
      <w:pPr>
        <w:spacing w:before="80" w:after="80"/>
        <w:rPr>
          <w:color w:val="000000" w:themeColor="text1"/>
        </w:rPr>
      </w:pPr>
      <w:r w:rsidRPr="53614F40">
        <w:rPr>
          <w:b/>
          <w:bCs/>
        </w:rPr>
        <w:t xml:space="preserve">Steps for Assessment: </w:t>
      </w:r>
      <w:r w:rsidRPr="53614F40">
        <w:t>Ask the member or their caregiver which devices they are currently using. Use the provided checklist to ensure no devices are missed. This includes devices that are used daily, occasionally, or only in specific circumstances (e.g., going outdoors or navigating stairs).</w:t>
      </w:r>
    </w:p>
    <w:p w14:paraId="3E848C83" w14:textId="6C2AA2CE" w:rsidR="3C0137BF" w:rsidRDefault="00A97520" w:rsidP="53614F40">
      <w:pPr>
        <w:spacing w:before="80" w:after="80"/>
        <w:rPr>
          <w:color w:val="000000" w:themeColor="text1"/>
        </w:rPr>
      </w:pPr>
      <w:r>
        <w:t>The nurse assessor</w:t>
      </w:r>
      <w:r w:rsidR="53614F40" w:rsidRPr="53614F40">
        <w:t xml:space="preserve"> may also observe whether devices are present in the home.</w:t>
      </w:r>
    </w:p>
    <w:p w14:paraId="51F0A701" w14:textId="77777777" w:rsidR="00D94D1C" w:rsidRDefault="00D94D1C" w:rsidP="00D94D1C">
      <w:pPr>
        <w:spacing w:before="80" w:after="80"/>
      </w:pPr>
      <w:r>
        <w:rPr>
          <w:b/>
          <w:bCs/>
        </w:rPr>
        <w:t>Response</w:t>
      </w:r>
      <w:r w:rsidRPr="10F81A08">
        <w:rPr>
          <w:b/>
          <w:bCs/>
        </w:rPr>
        <w:t xml:space="preserve">: </w:t>
      </w:r>
      <w:r w:rsidRPr="00D276F9">
        <w:t>Select all that apply from the following options.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2D118B5D" w14:paraId="55A79ADA" w14:textId="77777777" w:rsidTr="00FB3C1A">
        <w:trPr>
          <w:trHeight w:val="270"/>
          <w:tblHeader/>
        </w:trPr>
        <w:tc>
          <w:tcPr>
            <w:tcW w:w="2940" w:type="dxa"/>
            <w:tcBorders>
              <w:top w:val="single" w:sz="6" w:space="0" w:color="auto"/>
              <w:left w:val="single" w:sz="6" w:space="0" w:color="auto"/>
            </w:tcBorders>
            <w:tcMar>
              <w:left w:w="90" w:type="dxa"/>
              <w:right w:w="90" w:type="dxa"/>
            </w:tcMar>
          </w:tcPr>
          <w:p w14:paraId="31DCE562" w14:textId="4FB896B9" w:rsidR="2D118B5D" w:rsidRDefault="00D94D1C" w:rsidP="53614F40">
            <w:pPr>
              <w:spacing w:before="80" w:after="80" w:line="259" w:lineRule="auto"/>
              <w:rPr>
                <w:color w:val="000000" w:themeColor="text1"/>
              </w:rPr>
            </w:pPr>
            <w:r>
              <w:rPr>
                <w:b/>
                <w:bCs/>
              </w:rPr>
              <w:lastRenderedPageBreak/>
              <w:t>Response</w:t>
            </w:r>
          </w:p>
        </w:tc>
        <w:tc>
          <w:tcPr>
            <w:tcW w:w="6420" w:type="dxa"/>
            <w:tcBorders>
              <w:top w:val="single" w:sz="6" w:space="0" w:color="auto"/>
              <w:right w:val="single" w:sz="6" w:space="0" w:color="auto"/>
            </w:tcBorders>
            <w:tcMar>
              <w:left w:w="90" w:type="dxa"/>
              <w:right w:w="90" w:type="dxa"/>
            </w:tcMar>
          </w:tcPr>
          <w:p w14:paraId="55A3F04F" w14:textId="58990BFD" w:rsidR="2D118B5D" w:rsidRDefault="53614F40" w:rsidP="53614F40">
            <w:pPr>
              <w:spacing w:before="80" w:after="80" w:line="259" w:lineRule="auto"/>
              <w:rPr>
                <w:color w:val="000000" w:themeColor="text1"/>
              </w:rPr>
            </w:pPr>
            <w:r w:rsidRPr="6638F2CA">
              <w:rPr>
                <w:b/>
                <w:bCs/>
              </w:rPr>
              <w:t>Definition</w:t>
            </w:r>
          </w:p>
        </w:tc>
      </w:tr>
      <w:tr w:rsidR="2D118B5D" w14:paraId="25EC4472"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6EF67A52" w14:textId="6B233330" w:rsidR="2D118B5D" w:rsidRDefault="53614F40" w:rsidP="53614F40">
            <w:pPr>
              <w:spacing w:before="80" w:after="80" w:line="259" w:lineRule="auto"/>
            </w:pPr>
            <w:r w:rsidRPr="53614F40">
              <w:t>Cane</w:t>
            </w:r>
          </w:p>
        </w:tc>
        <w:tc>
          <w:tcPr>
            <w:tcW w:w="6420" w:type="dxa"/>
            <w:tcBorders>
              <w:bottom w:val="single" w:sz="6" w:space="0" w:color="auto"/>
              <w:right w:val="single" w:sz="6" w:space="0" w:color="auto"/>
            </w:tcBorders>
            <w:tcMar>
              <w:left w:w="90" w:type="dxa"/>
              <w:right w:w="90" w:type="dxa"/>
            </w:tcMar>
          </w:tcPr>
          <w:p w14:paraId="20666CC1" w14:textId="4392B914" w:rsidR="2D118B5D" w:rsidRDefault="53614F40" w:rsidP="53614F40">
            <w:pPr>
              <w:spacing w:before="80" w:after="80" w:line="259" w:lineRule="auto"/>
            </w:pPr>
            <w:r>
              <w:t>A handheld stick used to support balance while walking</w:t>
            </w:r>
          </w:p>
        </w:tc>
      </w:tr>
      <w:tr w:rsidR="2D118B5D" w14:paraId="7A1BDB2E"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50110AD" w14:textId="07AB22B7" w:rsidR="2D118B5D" w:rsidRDefault="53614F40" w:rsidP="53614F40">
            <w:pPr>
              <w:spacing w:before="80" w:after="80" w:line="259" w:lineRule="auto"/>
            </w:pPr>
            <w:r w:rsidRPr="53614F40">
              <w:t>Crutches</w:t>
            </w:r>
          </w:p>
        </w:tc>
        <w:tc>
          <w:tcPr>
            <w:tcW w:w="6420" w:type="dxa"/>
            <w:tcBorders>
              <w:bottom w:val="single" w:sz="6" w:space="0" w:color="auto"/>
              <w:right w:val="single" w:sz="6" w:space="0" w:color="auto"/>
            </w:tcBorders>
            <w:tcMar>
              <w:left w:w="90" w:type="dxa"/>
              <w:right w:w="90" w:type="dxa"/>
            </w:tcMar>
          </w:tcPr>
          <w:p w14:paraId="516201DD" w14:textId="4507F897" w:rsidR="2D118B5D" w:rsidRDefault="53614F40" w:rsidP="53614F40">
            <w:pPr>
              <w:spacing w:before="80" w:after="80" w:line="259" w:lineRule="auto"/>
            </w:pPr>
            <w:r>
              <w:t>Mobility aids that support weight-bearing by the arms to assist with walking</w:t>
            </w:r>
          </w:p>
        </w:tc>
      </w:tr>
      <w:tr w:rsidR="2D118B5D" w14:paraId="11FCFC9C"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7E6EE0C7" w14:textId="4491E017" w:rsidR="2D118B5D" w:rsidRDefault="02072C53" w:rsidP="53614F40">
            <w:pPr>
              <w:spacing w:before="80" w:after="80" w:line="259" w:lineRule="auto"/>
            </w:pPr>
            <w:r>
              <w:t xml:space="preserve">Service </w:t>
            </w:r>
            <w:r w:rsidR="22CE5A49">
              <w:t>animal</w:t>
            </w:r>
          </w:p>
        </w:tc>
        <w:tc>
          <w:tcPr>
            <w:tcW w:w="6420" w:type="dxa"/>
            <w:tcBorders>
              <w:bottom w:val="single" w:sz="6" w:space="0" w:color="auto"/>
              <w:right w:val="single" w:sz="6" w:space="0" w:color="auto"/>
            </w:tcBorders>
            <w:tcMar>
              <w:left w:w="90" w:type="dxa"/>
              <w:right w:w="90" w:type="dxa"/>
            </w:tcMar>
          </w:tcPr>
          <w:p w14:paraId="03088ECB" w14:textId="79EB7F4C" w:rsidR="2D118B5D" w:rsidRDefault="53614F40" w:rsidP="53614F40">
            <w:pPr>
              <w:spacing w:before="80" w:after="80" w:line="259" w:lineRule="auto"/>
            </w:pPr>
            <w:r>
              <w:t>A trained service animal that assists individuals</w:t>
            </w:r>
          </w:p>
        </w:tc>
      </w:tr>
      <w:tr w:rsidR="2D118B5D" w14:paraId="1BBD2EE1"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13FA68B8" w14:textId="4D33E348" w:rsidR="2D118B5D" w:rsidRDefault="53614F40" w:rsidP="53614F40">
            <w:pPr>
              <w:spacing w:before="80" w:after="80" w:line="259" w:lineRule="auto"/>
            </w:pPr>
            <w:r w:rsidRPr="53614F40">
              <w:t>Leg braces</w:t>
            </w:r>
          </w:p>
        </w:tc>
        <w:tc>
          <w:tcPr>
            <w:tcW w:w="6420" w:type="dxa"/>
            <w:tcBorders>
              <w:bottom w:val="single" w:sz="6" w:space="0" w:color="auto"/>
              <w:right w:val="single" w:sz="6" w:space="0" w:color="auto"/>
            </w:tcBorders>
            <w:tcMar>
              <w:left w:w="90" w:type="dxa"/>
              <w:right w:w="90" w:type="dxa"/>
            </w:tcMar>
          </w:tcPr>
          <w:p w14:paraId="2BCFEAAD" w14:textId="05AD7AE0" w:rsidR="2D118B5D" w:rsidRDefault="53614F40" w:rsidP="53614F40">
            <w:pPr>
              <w:spacing w:before="80" w:after="80" w:line="259" w:lineRule="auto"/>
            </w:pPr>
            <w:r>
              <w:t>Devices that provide support and stability to the legs, often used for conditions affecting the lower limbs</w:t>
            </w:r>
          </w:p>
        </w:tc>
      </w:tr>
      <w:tr w:rsidR="2D118B5D" w14:paraId="5C19F4AC"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7B78FFD1" w14:textId="07EB6A42" w:rsidR="2D118B5D" w:rsidRDefault="53614F40" w:rsidP="53614F40">
            <w:pPr>
              <w:spacing w:before="80" w:after="80" w:line="259" w:lineRule="auto"/>
            </w:pPr>
            <w:r w:rsidRPr="53614F40">
              <w:t>Prosthesis</w:t>
            </w:r>
          </w:p>
        </w:tc>
        <w:tc>
          <w:tcPr>
            <w:tcW w:w="6420" w:type="dxa"/>
            <w:tcBorders>
              <w:bottom w:val="single" w:sz="6" w:space="0" w:color="auto"/>
              <w:right w:val="single" w:sz="6" w:space="0" w:color="auto"/>
            </w:tcBorders>
            <w:tcMar>
              <w:left w:w="90" w:type="dxa"/>
              <w:right w:w="90" w:type="dxa"/>
            </w:tcMar>
          </w:tcPr>
          <w:p w14:paraId="5221E9F1" w14:textId="312DFA74" w:rsidR="2D118B5D" w:rsidRDefault="53614F40" w:rsidP="53614F40">
            <w:pPr>
              <w:spacing w:before="80" w:after="80" w:line="259" w:lineRule="auto"/>
            </w:pPr>
            <w:r>
              <w:t>An artificial device that replaces a missing body part, such as a leg or arm</w:t>
            </w:r>
          </w:p>
        </w:tc>
      </w:tr>
      <w:tr w:rsidR="2D118B5D" w14:paraId="4FD39A11"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71238ECF" w14:textId="1EF6265A" w:rsidR="2D118B5D" w:rsidRDefault="53614F40" w:rsidP="53614F40">
            <w:pPr>
              <w:spacing w:before="80" w:after="80" w:line="259" w:lineRule="auto"/>
            </w:pPr>
            <w:r w:rsidRPr="53614F40">
              <w:t>Ramp access</w:t>
            </w:r>
          </w:p>
        </w:tc>
        <w:tc>
          <w:tcPr>
            <w:tcW w:w="6420" w:type="dxa"/>
            <w:tcBorders>
              <w:bottom w:val="single" w:sz="6" w:space="0" w:color="auto"/>
              <w:right w:val="single" w:sz="6" w:space="0" w:color="auto"/>
            </w:tcBorders>
            <w:tcMar>
              <w:left w:w="90" w:type="dxa"/>
              <w:right w:w="90" w:type="dxa"/>
            </w:tcMar>
          </w:tcPr>
          <w:p w14:paraId="2C9479AA" w14:textId="2B4062E2" w:rsidR="2D118B5D" w:rsidRDefault="53614F40" w:rsidP="53614F40">
            <w:pPr>
              <w:spacing w:before="80" w:after="80" w:line="259" w:lineRule="auto"/>
            </w:pPr>
            <w:r>
              <w:t>A sloped pathway that provides wheelchair access to buildings or raised surfaces</w:t>
            </w:r>
          </w:p>
        </w:tc>
      </w:tr>
      <w:tr w:rsidR="2D118B5D" w14:paraId="737306C1"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7D62F57" w14:textId="1CD93740" w:rsidR="2D118B5D" w:rsidRDefault="53614F40" w:rsidP="53614F40">
            <w:pPr>
              <w:spacing w:before="80" w:after="80" w:line="259" w:lineRule="auto"/>
            </w:pPr>
            <w:r w:rsidRPr="53614F40">
              <w:t>Scooter</w:t>
            </w:r>
          </w:p>
        </w:tc>
        <w:tc>
          <w:tcPr>
            <w:tcW w:w="6420" w:type="dxa"/>
            <w:tcBorders>
              <w:bottom w:val="single" w:sz="6" w:space="0" w:color="auto"/>
              <w:right w:val="single" w:sz="6" w:space="0" w:color="auto"/>
            </w:tcBorders>
            <w:tcMar>
              <w:left w:w="90" w:type="dxa"/>
              <w:right w:w="90" w:type="dxa"/>
            </w:tcMar>
          </w:tcPr>
          <w:p w14:paraId="051B35AB" w14:textId="6695466B" w:rsidR="2D118B5D" w:rsidRDefault="53614F40" w:rsidP="53614F40">
            <w:pPr>
              <w:spacing w:before="80" w:after="80" w:line="259" w:lineRule="auto"/>
            </w:pPr>
            <w:r>
              <w:t>A motorized device used for mobility, typically for those with limited walking ability</w:t>
            </w:r>
          </w:p>
        </w:tc>
      </w:tr>
      <w:tr w:rsidR="2D118B5D" w14:paraId="373BA717"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06D8F02E" w14:textId="69F2EFA0" w:rsidR="2D118B5D" w:rsidRDefault="53614F40" w:rsidP="53614F40">
            <w:pPr>
              <w:spacing w:before="80" w:after="80" w:line="259" w:lineRule="auto"/>
            </w:pPr>
            <w:r w:rsidRPr="53614F40">
              <w:t>Stair glide</w:t>
            </w:r>
          </w:p>
        </w:tc>
        <w:tc>
          <w:tcPr>
            <w:tcW w:w="6420" w:type="dxa"/>
            <w:tcBorders>
              <w:bottom w:val="single" w:sz="6" w:space="0" w:color="auto"/>
              <w:right w:val="single" w:sz="6" w:space="0" w:color="auto"/>
            </w:tcBorders>
            <w:tcMar>
              <w:left w:w="90" w:type="dxa"/>
              <w:right w:w="90" w:type="dxa"/>
            </w:tcMar>
          </w:tcPr>
          <w:p w14:paraId="72AD1E60" w14:textId="504BC7F1" w:rsidR="2D118B5D" w:rsidRDefault="53614F40" w:rsidP="53614F40">
            <w:pPr>
              <w:spacing w:before="80" w:after="80" w:line="259" w:lineRule="auto"/>
            </w:pPr>
            <w:r>
              <w:t>A chair lift attached to a staircase, allowing seated transport up and down the stairs</w:t>
            </w:r>
          </w:p>
        </w:tc>
      </w:tr>
      <w:tr w:rsidR="2D118B5D" w14:paraId="33438CEE"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04250C04" w14:textId="139694DB" w:rsidR="2D118B5D" w:rsidRDefault="53614F40" w:rsidP="53614F40">
            <w:pPr>
              <w:spacing w:before="80" w:after="80" w:line="259" w:lineRule="auto"/>
            </w:pPr>
            <w:r w:rsidRPr="53614F40">
              <w:t>Walker</w:t>
            </w:r>
          </w:p>
        </w:tc>
        <w:tc>
          <w:tcPr>
            <w:tcW w:w="6420" w:type="dxa"/>
            <w:tcBorders>
              <w:bottom w:val="single" w:sz="6" w:space="0" w:color="auto"/>
              <w:right w:val="single" w:sz="6" w:space="0" w:color="auto"/>
            </w:tcBorders>
            <w:tcMar>
              <w:left w:w="90" w:type="dxa"/>
              <w:right w:w="90" w:type="dxa"/>
            </w:tcMar>
          </w:tcPr>
          <w:p w14:paraId="06B92F59" w14:textId="3DEE4490" w:rsidR="2D118B5D" w:rsidRDefault="53614F40" w:rsidP="53614F40">
            <w:pPr>
              <w:spacing w:before="80" w:after="80" w:line="259" w:lineRule="auto"/>
            </w:pPr>
            <w:r w:rsidRPr="53614F40">
              <w:t>A four-legged frame that provides stability for walking.</w:t>
            </w:r>
          </w:p>
        </w:tc>
      </w:tr>
      <w:tr w:rsidR="2D118B5D" w14:paraId="5F1400B7"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0F738E44" w14:textId="39E242F8" w:rsidR="2D118B5D" w:rsidRDefault="53614F40" w:rsidP="53614F40">
            <w:pPr>
              <w:spacing w:before="80" w:after="80" w:line="259" w:lineRule="auto"/>
            </w:pPr>
            <w:r w:rsidRPr="53614F40">
              <w:t>Wheelchair, electric</w:t>
            </w:r>
          </w:p>
        </w:tc>
        <w:tc>
          <w:tcPr>
            <w:tcW w:w="6420" w:type="dxa"/>
            <w:tcBorders>
              <w:bottom w:val="single" w:sz="6" w:space="0" w:color="auto"/>
              <w:right w:val="single" w:sz="6" w:space="0" w:color="auto"/>
            </w:tcBorders>
            <w:tcMar>
              <w:left w:w="90" w:type="dxa"/>
              <w:right w:w="90" w:type="dxa"/>
            </w:tcMar>
          </w:tcPr>
          <w:p w14:paraId="22A31B20" w14:textId="39873C32" w:rsidR="2D118B5D" w:rsidRDefault="53614F40" w:rsidP="53614F40">
            <w:pPr>
              <w:spacing w:before="80" w:after="80" w:line="259" w:lineRule="auto"/>
            </w:pPr>
            <w:r>
              <w:t>A motorized wheelchair that allows users to move without manual propulsion</w:t>
            </w:r>
          </w:p>
        </w:tc>
      </w:tr>
      <w:tr w:rsidR="2D118B5D" w14:paraId="78EE0529"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242EE9E" w14:textId="05B7E621" w:rsidR="2D118B5D" w:rsidRDefault="53614F40" w:rsidP="53614F40">
            <w:pPr>
              <w:spacing w:before="80" w:after="80" w:line="259" w:lineRule="auto"/>
            </w:pPr>
            <w:r w:rsidRPr="53614F40">
              <w:t>Wheelchair, manual</w:t>
            </w:r>
          </w:p>
        </w:tc>
        <w:tc>
          <w:tcPr>
            <w:tcW w:w="6420" w:type="dxa"/>
            <w:tcBorders>
              <w:bottom w:val="single" w:sz="6" w:space="0" w:color="auto"/>
              <w:right w:val="single" w:sz="6" w:space="0" w:color="auto"/>
            </w:tcBorders>
            <w:tcMar>
              <w:left w:w="90" w:type="dxa"/>
              <w:right w:w="90" w:type="dxa"/>
            </w:tcMar>
          </w:tcPr>
          <w:p w14:paraId="5A62276E" w14:textId="18146C91" w:rsidR="2D118B5D" w:rsidRDefault="53614F40" w:rsidP="53614F40">
            <w:pPr>
              <w:spacing w:before="80" w:after="80" w:line="259" w:lineRule="auto"/>
            </w:pPr>
            <w:r>
              <w:t>A wheelchair that requires the user or a caregiver to manually push it for mobility</w:t>
            </w:r>
          </w:p>
        </w:tc>
      </w:tr>
      <w:tr w:rsidR="2D118B5D" w14:paraId="411E1FCE"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2A737C42" w14:textId="0FEA01B6" w:rsidR="2D118B5D" w:rsidRDefault="53614F40" w:rsidP="53614F40">
            <w:pPr>
              <w:spacing w:before="80" w:after="80" w:line="259" w:lineRule="auto"/>
            </w:pPr>
            <w:r w:rsidRPr="53614F40">
              <w:t>Bed pan</w:t>
            </w:r>
          </w:p>
        </w:tc>
        <w:tc>
          <w:tcPr>
            <w:tcW w:w="6420" w:type="dxa"/>
            <w:tcBorders>
              <w:bottom w:val="single" w:sz="6" w:space="0" w:color="auto"/>
              <w:right w:val="single" w:sz="6" w:space="0" w:color="auto"/>
            </w:tcBorders>
            <w:tcMar>
              <w:left w:w="90" w:type="dxa"/>
              <w:right w:w="90" w:type="dxa"/>
            </w:tcMar>
          </w:tcPr>
          <w:p w14:paraId="07E4C380" w14:textId="29DFF2F2" w:rsidR="2D118B5D" w:rsidRDefault="53614F40" w:rsidP="53614F40">
            <w:pPr>
              <w:spacing w:before="80" w:after="80" w:line="259" w:lineRule="auto"/>
            </w:pPr>
            <w:r>
              <w:t>A receptacle used for toileting by individuals</w:t>
            </w:r>
            <w:r w:rsidR="00A24F02">
              <w:t xml:space="preserve"> confined to bed</w:t>
            </w:r>
          </w:p>
        </w:tc>
      </w:tr>
      <w:tr w:rsidR="2D118B5D" w14:paraId="22D5B037"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5FE03209" w14:textId="71345C70" w:rsidR="2D118B5D" w:rsidRDefault="53614F40" w:rsidP="53614F40">
            <w:pPr>
              <w:spacing w:before="80" w:after="80" w:line="259" w:lineRule="auto"/>
            </w:pPr>
            <w:r w:rsidRPr="53614F40">
              <w:t xml:space="preserve">Urinal </w:t>
            </w:r>
          </w:p>
        </w:tc>
        <w:tc>
          <w:tcPr>
            <w:tcW w:w="6420" w:type="dxa"/>
            <w:tcBorders>
              <w:bottom w:val="single" w:sz="6" w:space="0" w:color="auto"/>
              <w:right w:val="single" w:sz="6" w:space="0" w:color="auto"/>
            </w:tcBorders>
            <w:tcMar>
              <w:left w:w="90" w:type="dxa"/>
              <w:right w:w="90" w:type="dxa"/>
            </w:tcMar>
          </w:tcPr>
          <w:p w14:paraId="36C004A8" w14:textId="0902358D" w:rsidR="2D118B5D" w:rsidRDefault="53614F40" w:rsidP="53614F40">
            <w:pPr>
              <w:spacing w:before="80" w:after="80" w:line="259" w:lineRule="auto"/>
            </w:pPr>
            <w:r>
              <w:t>A container used for urination, typically by individuals who have limited mobility</w:t>
            </w:r>
          </w:p>
        </w:tc>
      </w:tr>
      <w:tr w:rsidR="2D118B5D" w14:paraId="71033225"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20EAFAC0" w14:textId="2F0717C0" w:rsidR="2D118B5D" w:rsidRDefault="53614F40" w:rsidP="53614F40">
            <w:pPr>
              <w:spacing w:before="80" w:after="80" w:line="259" w:lineRule="auto"/>
            </w:pPr>
            <w:r w:rsidRPr="53614F40">
              <w:t>Commode</w:t>
            </w:r>
          </w:p>
        </w:tc>
        <w:tc>
          <w:tcPr>
            <w:tcW w:w="6420" w:type="dxa"/>
            <w:tcBorders>
              <w:bottom w:val="single" w:sz="6" w:space="0" w:color="auto"/>
              <w:right w:val="single" w:sz="6" w:space="0" w:color="auto"/>
            </w:tcBorders>
            <w:tcMar>
              <w:left w:w="90" w:type="dxa"/>
              <w:right w:w="90" w:type="dxa"/>
            </w:tcMar>
          </w:tcPr>
          <w:p w14:paraId="4AD0384D" w14:textId="51BE0B51" w:rsidR="2D118B5D" w:rsidRDefault="53614F40" w:rsidP="53614F40">
            <w:pPr>
              <w:spacing w:before="80" w:after="80" w:line="259" w:lineRule="auto"/>
            </w:pPr>
            <w:r>
              <w:t>A portable toilet often used by individuals with mobility issues</w:t>
            </w:r>
          </w:p>
        </w:tc>
      </w:tr>
      <w:tr w:rsidR="2D118B5D" w14:paraId="1EE70E9B"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4E89EA53" w14:textId="50D56DED" w:rsidR="2D118B5D" w:rsidRDefault="53614F40" w:rsidP="53614F40">
            <w:pPr>
              <w:spacing w:before="80" w:after="80" w:line="259" w:lineRule="auto"/>
            </w:pPr>
            <w:r w:rsidRPr="53614F40">
              <w:t>Grab bars</w:t>
            </w:r>
          </w:p>
        </w:tc>
        <w:tc>
          <w:tcPr>
            <w:tcW w:w="6420" w:type="dxa"/>
            <w:tcBorders>
              <w:bottom w:val="single" w:sz="6" w:space="0" w:color="auto"/>
              <w:right w:val="single" w:sz="6" w:space="0" w:color="auto"/>
            </w:tcBorders>
            <w:tcMar>
              <w:left w:w="90" w:type="dxa"/>
              <w:right w:w="90" w:type="dxa"/>
            </w:tcMar>
          </w:tcPr>
          <w:p w14:paraId="04CB7EE8" w14:textId="50A2392C" w:rsidR="2D118B5D" w:rsidRDefault="53614F40" w:rsidP="53614F40">
            <w:pPr>
              <w:spacing w:before="80" w:after="80" w:line="259" w:lineRule="auto"/>
            </w:pPr>
            <w:r>
              <w:t>Safety bars installed in bathrooms or other areas to assist with balance and prevent falls</w:t>
            </w:r>
          </w:p>
        </w:tc>
      </w:tr>
      <w:tr w:rsidR="2D118B5D" w14:paraId="4C499147"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00EEC294" w14:textId="707D7556" w:rsidR="2D118B5D" w:rsidRDefault="53614F40" w:rsidP="53614F40">
            <w:pPr>
              <w:spacing w:before="80" w:after="80" w:line="259" w:lineRule="auto"/>
            </w:pPr>
            <w:r w:rsidRPr="53614F40">
              <w:t>Raised toilet seat</w:t>
            </w:r>
          </w:p>
        </w:tc>
        <w:tc>
          <w:tcPr>
            <w:tcW w:w="6420" w:type="dxa"/>
            <w:tcBorders>
              <w:bottom w:val="single" w:sz="6" w:space="0" w:color="auto"/>
              <w:right w:val="single" w:sz="6" w:space="0" w:color="auto"/>
            </w:tcBorders>
            <w:tcMar>
              <w:left w:w="90" w:type="dxa"/>
              <w:right w:w="90" w:type="dxa"/>
            </w:tcMar>
          </w:tcPr>
          <w:p w14:paraId="1CDA1BAE" w14:textId="17076025" w:rsidR="2D118B5D" w:rsidRDefault="53614F40" w:rsidP="53614F40">
            <w:pPr>
              <w:spacing w:before="80" w:after="80" w:line="259" w:lineRule="auto"/>
            </w:pPr>
            <w:r>
              <w:t>An elevated seat that reduces the distance one needs to bend, assisting those with hip or knee difficulties</w:t>
            </w:r>
          </w:p>
        </w:tc>
      </w:tr>
      <w:tr w:rsidR="000D6C00" w14:paraId="1B5C9370"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D06FF6C" w14:textId="3660C05D" w:rsidR="000D6C00" w:rsidRPr="0079351B" w:rsidRDefault="67BAE3B8" w:rsidP="53614F40">
            <w:pPr>
              <w:spacing w:before="80" w:after="80"/>
            </w:pPr>
            <w:r>
              <w:t xml:space="preserve">Shower </w:t>
            </w:r>
            <w:r w:rsidR="5FE41C32">
              <w:t>c</w:t>
            </w:r>
            <w:r>
              <w:t>hair</w:t>
            </w:r>
          </w:p>
        </w:tc>
        <w:tc>
          <w:tcPr>
            <w:tcW w:w="6420" w:type="dxa"/>
            <w:tcBorders>
              <w:bottom w:val="single" w:sz="6" w:space="0" w:color="auto"/>
              <w:right w:val="single" w:sz="6" w:space="0" w:color="auto"/>
            </w:tcBorders>
            <w:tcMar>
              <w:left w:w="90" w:type="dxa"/>
              <w:right w:w="90" w:type="dxa"/>
            </w:tcMar>
          </w:tcPr>
          <w:p w14:paraId="5081B729" w14:textId="75AA62FE" w:rsidR="000D6C00" w:rsidRPr="0079351B" w:rsidRDefault="26CAC3C5" w:rsidP="53614F40">
            <w:pPr>
              <w:spacing w:before="80" w:after="80"/>
            </w:pPr>
            <w:r>
              <w:t>A seat designed for use in the shower or tub</w:t>
            </w:r>
          </w:p>
        </w:tc>
      </w:tr>
      <w:tr w:rsidR="71129157" w14:paraId="5D9B95F8"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1018AEC" w14:textId="0688AC13" w:rsidR="0A563BB7" w:rsidRDefault="6E3BC266" w:rsidP="71129157">
            <w:pPr>
              <w:spacing w:before="80" w:after="80"/>
            </w:pPr>
            <w:r>
              <w:t xml:space="preserve">Mechanical </w:t>
            </w:r>
            <w:r w:rsidR="7140C115">
              <w:t>l</w:t>
            </w:r>
            <w:r>
              <w:t>ift</w:t>
            </w:r>
          </w:p>
          <w:p w14:paraId="7C2D66F9" w14:textId="4EE8ABF9" w:rsidR="71129157" w:rsidRPr="0079351B" w:rsidRDefault="71129157" w:rsidP="71129157"/>
        </w:tc>
        <w:tc>
          <w:tcPr>
            <w:tcW w:w="6420" w:type="dxa"/>
            <w:tcBorders>
              <w:bottom w:val="single" w:sz="6" w:space="0" w:color="auto"/>
              <w:right w:val="single" w:sz="6" w:space="0" w:color="auto"/>
            </w:tcBorders>
            <w:tcMar>
              <w:left w:w="90" w:type="dxa"/>
              <w:right w:w="90" w:type="dxa"/>
            </w:tcMar>
          </w:tcPr>
          <w:p w14:paraId="214F8FDC" w14:textId="77396AD4" w:rsidR="238CD066" w:rsidRPr="0079351B" w:rsidRDefault="622E7E25" w:rsidP="71129157">
            <w:r>
              <w:t xml:space="preserve">A device used to assist with transfer and movement of those who require support </w:t>
            </w:r>
          </w:p>
        </w:tc>
      </w:tr>
      <w:tr w:rsidR="3774C670" w14:paraId="10D2BF79"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38BCDA32" w14:textId="61AF8ABE" w:rsidR="5B76D6B7" w:rsidRDefault="5B76D6B7" w:rsidP="3774C670">
            <w:pPr>
              <w:spacing w:before="80" w:after="80" w:line="259" w:lineRule="auto"/>
            </w:pPr>
            <w:r>
              <w:lastRenderedPageBreak/>
              <w:t>Other</w:t>
            </w:r>
            <w:r w:rsidR="009847E0">
              <w:t xml:space="preserve"> Assistive Device</w:t>
            </w:r>
          </w:p>
        </w:tc>
        <w:tc>
          <w:tcPr>
            <w:tcW w:w="6420" w:type="dxa"/>
            <w:tcBorders>
              <w:bottom w:val="single" w:sz="6" w:space="0" w:color="auto"/>
              <w:right w:val="single" w:sz="6" w:space="0" w:color="auto"/>
            </w:tcBorders>
            <w:tcMar>
              <w:left w:w="90" w:type="dxa"/>
              <w:right w:w="90" w:type="dxa"/>
            </w:tcMar>
          </w:tcPr>
          <w:p w14:paraId="7FAE0577" w14:textId="710DE7CB" w:rsidR="2ADABE01" w:rsidRDefault="2ADABE01" w:rsidP="3774C670">
            <w:pPr>
              <w:spacing w:before="80" w:after="80" w:line="259" w:lineRule="auto"/>
            </w:pPr>
            <w:r w:rsidRPr="3774C670">
              <w:t>Please list any other assistive devices in the text box provided.</w:t>
            </w:r>
          </w:p>
        </w:tc>
      </w:tr>
      <w:tr w:rsidR="2D118B5D" w14:paraId="1D95FD9F" w14:textId="77777777" w:rsidTr="00FB3C1A">
        <w:trPr>
          <w:trHeight w:val="270"/>
          <w:tblHeader/>
        </w:trPr>
        <w:tc>
          <w:tcPr>
            <w:tcW w:w="2940" w:type="dxa"/>
            <w:tcBorders>
              <w:left w:val="single" w:sz="6" w:space="0" w:color="auto"/>
              <w:bottom w:val="single" w:sz="6" w:space="0" w:color="auto"/>
            </w:tcBorders>
            <w:tcMar>
              <w:left w:w="90" w:type="dxa"/>
              <w:right w:w="90" w:type="dxa"/>
            </w:tcMar>
          </w:tcPr>
          <w:p w14:paraId="7E7F8F59" w14:textId="39559471" w:rsidR="3774C670" w:rsidRDefault="3774C670" w:rsidP="3774C670">
            <w:pPr>
              <w:spacing w:before="80" w:after="80" w:line="259" w:lineRule="auto"/>
            </w:pPr>
            <w:r>
              <w:t>No</w:t>
            </w:r>
            <w:r w:rsidR="009847E0">
              <w:t xml:space="preserve"> Assistive Device Used</w:t>
            </w:r>
          </w:p>
        </w:tc>
        <w:tc>
          <w:tcPr>
            <w:tcW w:w="6420" w:type="dxa"/>
            <w:tcBorders>
              <w:bottom w:val="single" w:sz="6" w:space="0" w:color="auto"/>
              <w:right w:val="single" w:sz="6" w:space="0" w:color="auto"/>
            </w:tcBorders>
            <w:tcMar>
              <w:left w:w="90" w:type="dxa"/>
              <w:right w:w="90" w:type="dxa"/>
            </w:tcMar>
          </w:tcPr>
          <w:p w14:paraId="7D2A1FCA" w14:textId="2DE91ADD" w:rsidR="3774C670" w:rsidRDefault="3774C670" w:rsidP="3774C670">
            <w:pPr>
              <w:spacing w:before="80" w:after="80" w:line="259" w:lineRule="auto"/>
            </w:pPr>
            <w:r>
              <w:t>The member does not use any of the listed assistive devices</w:t>
            </w:r>
          </w:p>
        </w:tc>
      </w:tr>
    </w:tbl>
    <w:p w14:paraId="4112D900" w14:textId="1D3750BA" w:rsidR="3C0137BF" w:rsidRDefault="3C0137BF" w:rsidP="53614F40">
      <w:pPr>
        <w:spacing w:before="80" w:after="80"/>
        <w:rPr>
          <w:color w:val="000000" w:themeColor="text1"/>
        </w:rPr>
      </w:pPr>
    </w:p>
    <w:p w14:paraId="32DADBB3" w14:textId="0B9EB2F7" w:rsidR="7AD97AD9" w:rsidRDefault="7AD97AD9" w:rsidP="0054551D">
      <w:pPr>
        <w:spacing w:before="80" w:after="80"/>
      </w:pPr>
      <w:r w:rsidRPr="7AD97AD9">
        <w:t xml:space="preserve">___________________________________________________________________________________________ </w:t>
      </w:r>
      <w:r>
        <w:br w:type="page"/>
      </w:r>
    </w:p>
    <w:p w14:paraId="2488C339" w14:textId="3DC0DBD6" w:rsidR="3C0137BF" w:rsidRDefault="4FD6D98C" w:rsidP="53614F40">
      <w:pPr>
        <w:pStyle w:val="Heading2"/>
        <w:spacing w:before="80" w:after="80"/>
      </w:pPr>
      <w:bookmarkStart w:id="50" w:name="_Toc1093650274"/>
      <w:bookmarkStart w:id="51" w:name="_Toc599171755"/>
      <w:bookmarkStart w:id="52" w:name="_Toc226009424"/>
      <w:r w:rsidRPr="009A5C28">
        <w:lastRenderedPageBreak/>
        <w:t>Section 1</w:t>
      </w:r>
      <w:r w:rsidR="00F61E69" w:rsidRPr="009A5C28">
        <w:t>3</w:t>
      </w:r>
      <w:r w:rsidRPr="009A5C28">
        <w:t xml:space="preserve"> – IADLs</w:t>
      </w:r>
      <w:bookmarkEnd w:id="50"/>
      <w:bookmarkEnd w:id="51"/>
      <w:bookmarkEnd w:id="52"/>
    </w:p>
    <w:p w14:paraId="48E3F5DB" w14:textId="698B88B4" w:rsidR="0F2D2623" w:rsidRDefault="25EBF8B3" w:rsidP="53614F40">
      <w:pPr>
        <w:spacing w:before="80" w:after="80"/>
      </w:pPr>
      <w:r w:rsidRPr="25EBF8B3">
        <w:rPr>
          <w:b/>
          <w:bCs/>
        </w:rPr>
        <w:t xml:space="preserve">Purpose: </w:t>
      </w:r>
      <w:r w:rsidRPr="25EBF8B3">
        <w:t xml:space="preserve">The Instrumental Activities of Daily Living (IADL) section evaluates a member’s ability to perform more complex daily tasks that are essential for maintaining independent community living. This section helps to identify functional limitations and can guide future service planning. </w:t>
      </w:r>
    </w:p>
    <w:p w14:paraId="68A41A41" w14:textId="06972B86" w:rsidR="0F2D2623" w:rsidRDefault="25EBF8B3" w:rsidP="53614F40">
      <w:pPr>
        <w:spacing w:before="80" w:after="80"/>
      </w:pPr>
      <w:r w:rsidRPr="25EBF8B3">
        <w:rPr>
          <w:b/>
          <w:bCs/>
        </w:rPr>
        <w:t xml:space="preserve">Process: </w:t>
      </w:r>
      <w:r w:rsidRPr="25EBF8B3">
        <w:t xml:space="preserve">While the questions in this section should be asked directly to the member, it may require clinical judgment to obtain accurate data regarding typical routines, challenges, and preferences. It may require a combination of direct observation and follow-up questions to the member and/or caregiver to assess IADL performance. </w:t>
      </w:r>
    </w:p>
    <w:p w14:paraId="54176A49" w14:textId="593EEF67" w:rsidR="0F2D2623" w:rsidRDefault="25EBF8B3" w:rsidP="53614F40">
      <w:pPr>
        <w:spacing w:before="80" w:after="80"/>
      </w:pPr>
      <w:r w:rsidRPr="754E9D19">
        <w:rPr>
          <w:b/>
          <w:bCs/>
        </w:rPr>
        <w:t>Assessment Considerations:</w:t>
      </w:r>
      <w:r w:rsidR="00BB3B3E">
        <w:rPr>
          <w:b/>
          <w:bCs/>
        </w:rPr>
        <w:t xml:space="preserve"> </w:t>
      </w:r>
      <w:r w:rsidR="43DF827F">
        <w:t xml:space="preserve">It is essential to determine the member’s actual abilities as well as their </w:t>
      </w:r>
      <w:r w:rsidR="00BB3B3E">
        <w:t>perceived</w:t>
      </w:r>
      <w:r w:rsidR="43DF827F">
        <w:t xml:space="preserve"> level of ability to complete IADLs.</w:t>
      </w:r>
      <w:r w:rsidRPr="25EBF8B3">
        <w:t xml:space="preserve"> </w:t>
      </w:r>
      <w:r w:rsidR="6214AD51" w:rsidRPr="6214AD51">
        <w:t xml:space="preserve">It is important to remember that some members may alter the frequency or intensity of tasks due to physical </w:t>
      </w:r>
      <w:r w:rsidR="005367EE" w:rsidRPr="6214AD51">
        <w:t>limitations but</w:t>
      </w:r>
      <w:r w:rsidR="6214AD51" w:rsidRPr="6214AD51">
        <w:t xml:space="preserve"> may justify the change to mask their deficit. For instance, the member may report that they are not regularly preparing meals “because my daughter is a much better cook than I am,” when the true reason is related to a physical limitation. </w:t>
      </w:r>
    </w:p>
    <w:p w14:paraId="42974AF1" w14:textId="590D5CBE" w:rsidR="0F2D2623" w:rsidRDefault="25EBF8B3" w:rsidP="25EBF8B3">
      <w:pPr>
        <w:spacing w:before="80" w:after="80"/>
        <w:rPr>
          <w:color w:val="000000" w:themeColor="text1"/>
        </w:rPr>
      </w:pPr>
      <w:r w:rsidRPr="70EAD96A">
        <w:rPr>
          <w:b/>
          <w:bCs/>
        </w:rPr>
        <w:t xml:space="preserve">Answer Structure: </w:t>
      </w:r>
      <w:r>
        <w:t xml:space="preserve">Answers for each IADL task are typically structured as levels of required assistance, such as </w:t>
      </w:r>
      <w:r w:rsidR="6BF1EBA9">
        <w:t>fully independent, some help, dependent</w:t>
      </w:r>
      <w:r>
        <w:t xml:space="preserve">. </w:t>
      </w:r>
      <w:r w:rsidRPr="70EAD96A">
        <w:rPr>
          <w:color w:val="000000" w:themeColor="text1"/>
        </w:rPr>
        <w:t>These answer structures may require clinical judgment, as the member or caregiver may not be able to differentiate specific levels of assistance.</w:t>
      </w:r>
    </w:p>
    <w:p w14:paraId="2715D0EA" w14:textId="47453B19" w:rsidR="25EBF8B3" w:rsidRDefault="25EBF8B3" w:rsidP="70EAD96A">
      <w:pPr>
        <w:spacing w:before="80" w:after="80"/>
      </w:pPr>
    </w:p>
    <w:p w14:paraId="58D4E94A" w14:textId="2D601B14" w:rsidR="0F2D2623" w:rsidRDefault="4A30EDE4" w:rsidP="4A30EDE4">
      <w:pPr>
        <w:pStyle w:val="Heading3"/>
        <w:keepNext w:val="0"/>
        <w:keepLines w:val="0"/>
        <w:spacing w:before="80" w:after="80"/>
        <w:rPr>
          <w:b w:val="0"/>
          <w:bCs w:val="0"/>
          <w:color w:val="000000" w:themeColor="text1"/>
        </w:rPr>
      </w:pPr>
      <w:r w:rsidRPr="4A30EDE4">
        <w:t xml:space="preserve">1 - Does the member require assistance with meal preparation? </w:t>
      </w:r>
    </w:p>
    <w:p w14:paraId="6BF4A2AA" w14:textId="2773C9B2" w:rsidR="0F2D2623"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with meal preparation. </w:t>
      </w:r>
    </w:p>
    <w:p w14:paraId="604ED6AA" w14:textId="0221A424" w:rsidR="0F2D2623" w:rsidRDefault="00DF1F6C" w:rsidP="53614F40">
      <w:pPr>
        <w:spacing w:before="80" w:after="80"/>
        <w:rPr>
          <w:color w:val="000000" w:themeColor="text1"/>
        </w:rPr>
      </w:pPr>
      <w:r w:rsidRPr="00DF1F6C">
        <w:rPr>
          <w:b/>
          <w:bCs/>
        </w:rPr>
        <w:t>D</w:t>
      </w:r>
      <w:r w:rsidR="53614F40" w:rsidRPr="53614F40">
        <w:rPr>
          <w:b/>
          <w:bCs/>
        </w:rPr>
        <w:t>efinition:</w:t>
      </w:r>
      <w:r w:rsidR="00047859">
        <w:rPr>
          <w:b/>
          <w:bCs/>
        </w:rPr>
        <w:t xml:space="preserve"> </w:t>
      </w:r>
      <w:r w:rsidR="003F6D2E" w:rsidRPr="003F6D2E">
        <w:t>Meal preparation is the process of preparing meals. It includes planning, gathering ingredients, and cooking food items. This item should be assessing the member’s ability to complete meal preparation; it is not assessing the quality or nutritional value of the meal.</w:t>
      </w:r>
    </w:p>
    <w:p w14:paraId="3123E95C" w14:textId="7D0E2B65" w:rsidR="0F2D2623" w:rsidRDefault="53614F40" w:rsidP="53614F40">
      <w:pPr>
        <w:spacing w:before="80" w:after="80"/>
        <w:rPr>
          <w:color w:val="000000" w:themeColor="text1"/>
        </w:rPr>
      </w:pPr>
      <w:r w:rsidRPr="53614F40">
        <w:t>Assistance with meal preparations may include setting up meals for the member to reheat later; setting up or bringing equipment and supplies to the member; reminding the member to prepare meals or how to use certain tools; and physically assisting the member with preparing meals.</w:t>
      </w:r>
    </w:p>
    <w:p w14:paraId="359DA8C3" w14:textId="77777777" w:rsidR="00C50EDF" w:rsidRDefault="25EBF8B3" w:rsidP="006E5874">
      <w:pPr>
        <w:spacing w:before="80" w:after="80"/>
      </w:pPr>
      <w:r w:rsidRPr="6638F2CA">
        <w:rPr>
          <w:b/>
          <w:bCs/>
        </w:rPr>
        <w:t>Steps for Assessment:</w:t>
      </w:r>
      <w:r>
        <w:t xml:space="preserve"> The nurse assessor should ask the member or caregiver directly to describe how the member prepares meals. It is helpful to ask in a way that encourages specification and details such as “Can you </w:t>
      </w:r>
      <w:r w:rsidR="352614BC">
        <w:t>t</w:t>
      </w:r>
      <w:r>
        <w:t>alk me through how you prepare your meals step by step?”</w:t>
      </w:r>
      <w:r w:rsidR="008C5D9C">
        <w:t xml:space="preserve"> </w:t>
      </w:r>
      <w:r w:rsidR="53614F40" w:rsidRPr="53614F40">
        <w:t>Prompts may be necessary to correctly select the level of assistance, such as:</w:t>
      </w:r>
      <w:r w:rsidR="006E5874">
        <w:t xml:space="preserve"> </w:t>
      </w:r>
    </w:p>
    <w:p w14:paraId="0D231FF0" w14:textId="77777777" w:rsidR="00C50EDF" w:rsidRPr="00C50EDF" w:rsidRDefault="53614F40" w:rsidP="00C50EDF">
      <w:pPr>
        <w:pStyle w:val="ListParagraph"/>
        <w:numPr>
          <w:ilvl w:val="0"/>
          <w:numId w:val="95"/>
        </w:numPr>
        <w:spacing w:before="80" w:after="80"/>
        <w:rPr>
          <w:i/>
          <w:iCs/>
        </w:rPr>
      </w:pPr>
      <w:r w:rsidRPr="00C50EDF">
        <w:rPr>
          <w:i/>
          <w:iCs/>
        </w:rPr>
        <w:t>Does anyone set up the meal ingredients for you, or bring tools to you?</w:t>
      </w:r>
      <w:r w:rsidR="006E5874" w:rsidRPr="00C50EDF">
        <w:rPr>
          <w:i/>
          <w:iCs/>
        </w:rPr>
        <w:t xml:space="preserve"> </w:t>
      </w:r>
    </w:p>
    <w:p w14:paraId="1771C2CF" w14:textId="77777777" w:rsidR="00C50EDF" w:rsidRDefault="53614F40" w:rsidP="00C50EDF">
      <w:pPr>
        <w:pStyle w:val="ListParagraph"/>
        <w:numPr>
          <w:ilvl w:val="0"/>
          <w:numId w:val="95"/>
        </w:numPr>
        <w:spacing w:before="80" w:after="80"/>
      </w:pPr>
      <w:r w:rsidRPr="00C50EDF">
        <w:rPr>
          <w:i/>
          <w:iCs/>
        </w:rPr>
        <w:t>Can you remember to follow your meal preparation routine if no one reminds you?</w:t>
      </w:r>
      <w:r w:rsidRPr="53614F40">
        <w:t xml:space="preserve"> </w:t>
      </w:r>
    </w:p>
    <w:p w14:paraId="431D92DC" w14:textId="178D0126" w:rsidR="0F2D2623" w:rsidRPr="00C50EDF" w:rsidRDefault="53614F40" w:rsidP="00C50EDF">
      <w:pPr>
        <w:pStyle w:val="ListParagraph"/>
        <w:numPr>
          <w:ilvl w:val="0"/>
          <w:numId w:val="95"/>
        </w:numPr>
        <w:spacing w:before="80" w:after="80"/>
        <w:rPr>
          <w:b/>
          <w:bCs/>
        </w:rPr>
      </w:pPr>
      <w:r w:rsidRPr="00C50EDF">
        <w:rPr>
          <w:i/>
          <w:iCs/>
        </w:rPr>
        <w:t>When John helps you set up your ingredients, does he stay while you prepare the meal in case you need other help?</w:t>
      </w:r>
      <w:r w:rsidRPr="53614F40">
        <w:t xml:space="preserve"> </w:t>
      </w:r>
    </w:p>
    <w:p w14:paraId="37764C95" w14:textId="77777777" w:rsidR="0069156F" w:rsidRDefault="0069156F" w:rsidP="0069156F">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20"/>
      </w:tblGrid>
      <w:tr w:rsidR="74AE592F" w14:paraId="70067F6F" w14:textId="77777777" w:rsidTr="70EAD96A">
        <w:trPr>
          <w:trHeight w:val="270"/>
        </w:trPr>
        <w:tc>
          <w:tcPr>
            <w:tcW w:w="2925" w:type="dxa"/>
            <w:tcBorders>
              <w:top w:val="single" w:sz="6" w:space="0" w:color="auto"/>
              <w:left w:val="single" w:sz="6" w:space="0" w:color="auto"/>
            </w:tcBorders>
            <w:tcMar>
              <w:left w:w="90" w:type="dxa"/>
              <w:right w:w="90" w:type="dxa"/>
            </w:tcMar>
          </w:tcPr>
          <w:p w14:paraId="18EA6A6C" w14:textId="04FA3EAA" w:rsidR="74AE592F" w:rsidRDefault="0069156F" w:rsidP="53614F40">
            <w:pPr>
              <w:spacing w:before="80" w:after="80" w:line="259" w:lineRule="auto"/>
              <w:rPr>
                <w:color w:val="000000" w:themeColor="text1"/>
              </w:rPr>
            </w:pPr>
            <w:r>
              <w:rPr>
                <w:b/>
                <w:bCs/>
              </w:rPr>
              <w:lastRenderedPageBreak/>
              <w:t>Response</w:t>
            </w:r>
          </w:p>
        </w:tc>
        <w:tc>
          <w:tcPr>
            <w:tcW w:w="6420" w:type="dxa"/>
            <w:tcBorders>
              <w:top w:val="single" w:sz="6" w:space="0" w:color="auto"/>
              <w:right w:val="single" w:sz="6" w:space="0" w:color="auto"/>
            </w:tcBorders>
            <w:tcMar>
              <w:left w:w="90" w:type="dxa"/>
              <w:right w:w="90" w:type="dxa"/>
            </w:tcMar>
          </w:tcPr>
          <w:p w14:paraId="16F5B9B4" w14:textId="47CBBD1B" w:rsidR="74AE592F" w:rsidRDefault="53614F40" w:rsidP="53614F40">
            <w:pPr>
              <w:spacing w:before="80" w:after="80" w:line="259" w:lineRule="auto"/>
              <w:rPr>
                <w:color w:val="000000" w:themeColor="text1"/>
              </w:rPr>
            </w:pPr>
            <w:r w:rsidRPr="6638F2CA">
              <w:rPr>
                <w:b/>
                <w:bCs/>
              </w:rPr>
              <w:t>Definition</w:t>
            </w:r>
          </w:p>
        </w:tc>
      </w:tr>
      <w:tr w:rsidR="74AE592F" w14:paraId="41CE177D" w14:textId="77777777" w:rsidTr="70EAD96A">
        <w:trPr>
          <w:trHeight w:val="270"/>
        </w:trPr>
        <w:tc>
          <w:tcPr>
            <w:tcW w:w="2925" w:type="dxa"/>
            <w:tcBorders>
              <w:left w:val="single" w:sz="6" w:space="0" w:color="auto"/>
              <w:bottom w:val="single" w:sz="6" w:space="0" w:color="auto"/>
            </w:tcBorders>
            <w:tcMar>
              <w:left w:w="90" w:type="dxa"/>
              <w:right w:w="90" w:type="dxa"/>
            </w:tcMar>
          </w:tcPr>
          <w:p w14:paraId="702050E5" w14:textId="38F8310D" w:rsidR="70EAD96A" w:rsidRDefault="00EB1327" w:rsidP="70EAD96A">
            <w:pPr>
              <w:spacing w:before="80" w:after="80" w:line="259" w:lineRule="auto"/>
              <w:rPr>
                <w:color w:val="000000" w:themeColor="text1"/>
              </w:rPr>
            </w:pPr>
            <w:r>
              <w:t>Fully independent</w:t>
            </w:r>
          </w:p>
        </w:tc>
        <w:tc>
          <w:tcPr>
            <w:tcW w:w="6420" w:type="dxa"/>
            <w:tcBorders>
              <w:bottom w:val="single" w:sz="6" w:space="0" w:color="auto"/>
              <w:right w:val="single" w:sz="6" w:space="0" w:color="auto"/>
            </w:tcBorders>
            <w:tcMar>
              <w:left w:w="90" w:type="dxa"/>
              <w:right w:w="90" w:type="dxa"/>
            </w:tcMar>
          </w:tcPr>
          <w:p w14:paraId="42E31B01" w14:textId="06D956FE" w:rsidR="70EAD96A" w:rsidRDefault="00EB1327" w:rsidP="70EAD96A">
            <w:pPr>
              <w:spacing w:before="80" w:after="80" w:line="259" w:lineRule="auto"/>
            </w:pPr>
            <w:r>
              <w:t>T</w:t>
            </w:r>
            <w:r w:rsidR="70EAD96A">
              <w:t>he member can complete all components of the activity without help</w:t>
            </w:r>
          </w:p>
        </w:tc>
      </w:tr>
      <w:tr w:rsidR="74AE592F" w14:paraId="5DC554D8" w14:textId="77777777" w:rsidTr="70EAD96A">
        <w:trPr>
          <w:trHeight w:val="270"/>
        </w:trPr>
        <w:tc>
          <w:tcPr>
            <w:tcW w:w="2925" w:type="dxa"/>
            <w:tcBorders>
              <w:left w:val="single" w:sz="6" w:space="0" w:color="auto"/>
              <w:bottom w:val="single" w:sz="6" w:space="0" w:color="auto"/>
            </w:tcBorders>
            <w:tcMar>
              <w:left w:w="90" w:type="dxa"/>
              <w:right w:w="90" w:type="dxa"/>
            </w:tcMar>
          </w:tcPr>
          <w:p w14:paraId="5676EE74" w14:textId="345FECD4" w:rsidR="70EAD96A" w:rsidRDefault="00EB1327" w:rsidP="70EAD96A">
            <w:pPr>
              <w:spacing w:before="80" w:after="80" w:line="259" w:lineRule="auto"/>
              <w:rPr>
                <w:color w:val="000000" w:themeColor="text1"/>
              </w:rPr>
            </w:pPr>
            <w:r>
              <w:t>Some help</w:t>
            </w:r>
          </w:p>
        </w:tc>
        <w:tc>
          <w:tcPr>
            <w:tcW w:w="6420" w:type="dxa"/>
            <w:tcBorders>
              <w:bottom w:val="single" w:sz="6" w:space="0" w:color="auto"/>
              <w:right w:val="single" w:sz="6" w:space="0" w:color="auto"/>
            </w:tcBorders>
            <w:tcMar>
              <w:left w:w="90" w:type="dxa"/>
              <w:right w:w="90" w:type="dxa"/>
            </w:tcMar>
          </w:tcPr>
          <w:p w14:paraId="1632FD8A" w14:textId="6BB82F52" w:rsidR="70EAD96A" w:rsidRDefault="00EB1327" w:rsidP="70EAD96A">
            <w:pPr>
              <w:rPr>
                <w:color w:val="000000" w:themeColor="text1"/>
              </w:rPr>
            </w:pPr>
            <w:r>
              <w:rPr>
                <w:color w:val="000000" w:themeColor="text1"/>
              </w:rPr>
              <w:t>T</w:t>
            </w:r>
            <w:r w:rsidR="70EAD96A" w:rsidRPr="70EAD96A">
              <w:rPr>
                <w:color w:val="000000" w:themeColor="text1"/>
              </w:rPr>
              <w:t>he member requires some form of help with the task such as assistance with set-up, supervision, cueing or physical assistance during the task</w:t>
            </w:r>
          </w:p>
        </w:tc>
      </w:tr>
      <w:tr w:rsidR="74AE592F" w14:paraId="0CE5B422" w14:textId="77777777" w:rsidTr="70EAD96A">
        <w:trPr>
          <w:trHeight w:val="270"/>
        </w:trPr>
        <w:tc>
          <w:tcPr>
            <w:tcW w:w="2925" w:type="dxa"/>
            <w:tcBorders>
              <w:left w:val="single" w:sz="6" w:space="0" w:color="auto"/>
              <w:bottom w:val="single" w:sz="6" w:space="0" w:color="auto"/>
            </w:tcBorders>
            <w:tcMar>
              <w:left w:w="90" w:type="dxa"/>
              <w:right w:w="90" w:type="dxa"/>
            </w:tcMar>
          </w:tcPr>
          <w:p w14:paraId="78B18110" w14:textId="792F32E8" w:rsidR="70EAD96A" w:rsidRDefault="0069156F" w:rsidP="70EAD96A">
            <w:pPr>
              <w:spacing w:before="80" w:after="80" w:line="259" w:lineRule="auto"/>
            </w:pPr>
            <w:r>
              <w:t>Dependent</w:t>
            </w:r>
          </w:p>
        </w:tc>
        <w:tc>
          <w:tcPr>
            <w:tcW w:w="6420" w:type="dxa"/>
            <w:tcBorders>
              <w:bottom w:val="single" w:sz="6" w:space="0" w:color="auto"/>
              <w:right w:val="single" w:sz="6" w:space="0" w:color="auto"/>
            </w:tcBorders>
            <w:tcMar>
              <w:left w:w="90" w:type="dxa"/>
              <w:right w:w="90" w:type="dxa"/>
            </w:tcMar>
          </w:tcPr>
          <w:p w14:paraId="36BE9378" w14:textId="3CA9BE79" w:rsidR="70EAD96A" w:rsidRDefault="70EAD96A" w:rsidP="70EAD96A">
            <w:pPr>
              <w:spacing w:before="80" w:after="80" w:line="259" w:lineRule="auto"/>
              <w:rPr>
                <w:color w:val="000000" w:themeColor="text1"/>
              </w:rPr>
            </w:pPr>
            <w:r>
              <w:t>Dependent – the member is unable to participate in the task in any way and relies on others in order to complete the task</w:t>
            </w:r>
          </w:p>
        </w:tc>
      </w:tr>
    </w:tbl>
    <w:p w14:paraId="75412DE5" w14:textId="6E4B0FEB" w:rsidR="0F2D2623" w:rsidRDefault="0F2D2623" w:rsidP="53614F40">
      <w:pPr>
        <w:spacing w:before="80" w:after="80"/>
      </w:pPr>
    </w:p>
    <w:p w14:paraId="52C1769B" w14:textId="1BE18868" w:rsidR="00204076" w:rsidRDefault="00204076" w:rsidP="53614F40">
      <w:pPr>
        <w:spacing w:before="80" w:after="80"/>
      </w:pPr>
    </w:p>
    <w:p w14:paraId="312A2A93" w14:textId="4061A5EF" w:rsidR="74AE592F" w:rsidRDefault="4A30EDE4" w:rsidP="70EAD96A">
      <w:pPr>
        <w:pStyle w:val="Heading3"/>
        <w:keepNext w:val="0"/>
        <w:keepLines w:val="0"/>
        <w:spacing w:before="80" w:after="80"/>
      </w:pPr>
      <w:r>
        <w:t>2 - Does the member require assistance with ordinary, routine housework (</w:t>
      </w:r>
      <w:r w:rsidR="289440CA">
        <w:t>e.g</w:t>
      </w:r>
      <w:r>
        <w:t>., dishes, laundry, making bed, tidying up)?</w:t>
      </w:r>
    </w:p>
    <w:p w14:paraId="20CF0607" w14:textId="3A5FF501" w:rsidR="74AE592F"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with routine housework such as dishes, laundry, making the bed, and tidying up. </w:t>
      </w:r>
    </w:p>
    <w:p w14:paraId="73932F83" w14:textId="475C6C26" w:rsidR="00AD7D66" w:rsidRDefault="53614F40" w:rsidP="53614F40">
      <w:pPr>
        <w:spacing w:before="80" w:after="80"/>
      </w:pPr>
      <w:r w:rsidRPr="53614F40">
        <w:rPr>
          <w:b/>
          <w:bCs/>
        </w:rPr>
        <w:t>Definition:</w:t>
      </w:r>
      <w:r w:rsidR="00DF1F6C">
        <w:rPr>
          <w:b/>
          <w:bCs/>
        </w:rPr>
        <w:t xml:space="preserve"> </w:t>
      </w:r>
      <w:r w:rsidR="007D5EA9" w:rsidRPr="007D5EA9">
        <w:t>Housework - routine and recurring care tasks around the house including laundry, making the bed, picking up items around the house, doing the dishes.</w:t>
      </w:r>
    </w:p>
    <w:p w14:paraId="443EEFC7" w14:textId="0506DE84" w:rsidR="74AE592F" w:rsidRDefault="53614F40" w:rsidP="53614F40">
      <w:pPr>
        <w:spacing w:before="80" w:after="80"/>
        <w:rPr>
          <w:color w:val="000000" w:themeColor="text1"/>
        </w:rPr>
      </w:pPr>
      <w:r>
        <w:t xml:space="preserve">Assistance with housework may include setting up or bringing cleaning tools or supplies to the member; </w:t>
      </w:r>
      <w:r w:rsidR="51E02A88">
        <w:t>supervising, cueing or guiding</w:t>
      </w:r>
      <w:r>
        <w:t xml:space="preserve"> the member to complete housework or how to use certain tools; physically assisting the member with housework; and positioning the member so they can complete a task. </w:t>
      </w:r>
    </w:p>
    <w:p w14:paraId="11CCF065" w14:textId="77777777" w:rsidR="00C50EDF" w:rsidRDefault="53614F40" w:rsidP="00CC1D53">
      <w:pPr>
        <w:spacing w:before="80" w:after="80"/>
      </w:pPr>
      <w:r w:rsidRPr="53614F40">
        <w:rPr>
          <w:b/>
          <w:bCs/>
        </w:rPr>
        <w:t>Steps for Assessment:</w:t>
      </w:r>
      <w:r w:rsidRPr="53614F40">
        <w:t xml:space="preserve"> The nurse assessor should ask the member or caregiver directly to describe how the member takes care of their home. Be specific and ask about a variety of tasks, some of which may be daily and others that are more sporadic (such as laundry versus cleaning an oven). It is also important to observe the environment. If a member reports they are able to maintain their home, but the home is not adequately maintained, more investigation may be required to understand the discrepancy. For individuals with cognitive or psychiatric difficulties, often cleanliness may be a result of lack of motivation or executive function. It is important to consider these barriers to task completion as well.</w:t>
      </w:r>
      <w:r w:rsidR="00EC02A9">
        <w:t xml:space="preserve"> </w:t>
      </w:r>
      <w:r w:rsidRPr="53614F40">
        <w:t>Prompts may be necessary to correctly select the level of assistance, such as:</w:t>
      </w:r>
      <w:r w:rsidR="00CC1D53">
        <w:t xml:space="preserve"> </w:t>
      </w:r>
    </w:p>
    <w:p w14:paraId="6DFB068E" w14:textId="77777777" w:rsidR="00C50EDF" w:rsidRDefault="53614F40" w:rsidP="00C50EDF">
      <w:pPr>
        <w:pStyle w:val="ListParagraph"/>
        <w:numPr>
          <w:ilvl w:val="0"/>
          <w:numId w:val="96"/>
        </w:numPr>
        <w:spacing w:before="80" w:after="80"/>
      </w:pPr>
      <w:r w:rsidRPr="00C50EDF">
        <w:rPr>
          <w:i/>
          <w:iCs/>
        </w:rPr>
        <w:t>Does anyone set up the vacuum for you, or bring cleaning products to you?</w:t>
      </w:r>
      <w:r w:rsidRPr="53614F40">
        <w:t xml:space="preserve"> </w:t>
      </w:r>
    </w:p>
    <w:p w14:paraId="351BD337" w14:textId="77777777" w:rsidR="00C50EDF" w:rsidRDefault="53614F40" w:rsidP="00C50EDF">
      <w:pPr>
        <w:pStyle w:val="ListParagraph"/>
        <w:numPr>
          <w:ilvl w:val="0"/>
          <w:numId w:val="96"/>
        </w:numPr>
        <w:spacing w:before="80" w:after="80"/>
      </w:pPr>
      <w:r w:rsidRPr="00C50EDF">
        <w:rPr>
          <w:i/>
          <w:iCs/>
        </w:rPr>
        <w:t>Can you remember to follow your housework routine if no one reminds you?</w:t>
      </w:r>
      <w:r w:rsidRPr="53614F40">
        <w:t xml:space="preserve"> </w:t>
      </w:r>
    </w:p>
    <w:p w14:paraId="3E60AA24" w14:textId="77777777" w:rsidR="00C50EDF" w:rsidRDefault="53614F40" w:rsidP="00C50EDF">
      <w:pPr>
        <w:pStyle w:val="ListParagraph"/>
        <w:numPr>
          <w:ilvl w:val="0"/>
          <w:numId w:val="96"/>
        </w:numPr>
        <w:spacing w:before="80" w:after="80"/>
      </w:pPr>
      <w:r w:rsidRPr="00C50EDF">
        <w:rPr>
          <w:i/>
          <w:iCs/>
        </w:rPr>
        <w:t>When John helps you set up your bed sheets, does he stay while you complete the task in case you need other help?</w:t>
      </w:r>
      <w:r w:rsidRPr="53614F40">
        <w:t xml:space="preserve"> </w:t>
      </w:r>
    </w:p>
    <w:p w14:paraId="3C31DF43" w14:textId="0782C232" w:rsidR="74AE592F" w:rsidRPr="00C50EDF" w:rsidRDefault="25EBF8B3" w:rsidP="00C50EDF">
      <w:pPr>
        <w:pStyle w:val="ListParagraph"/>
        <w:numPr>
          <w:ilvl w:val="0"/>
          <w:numId w:val="96"/>
        </w:numPr>
        <w:spacing w:before="80" w:after="80"/>
        <w:rPr>
          <w:color w:val="000000" w:themeColor="text1"/>
        </w:rPr>
      </w:pPr>
      <w:r w:rsidRPr="00C50EDF">
        <w:rPr>
          <w:i/>
          <w:iCs/>
        </w:rPr>
        <w:t>Do you have the motivation and energy to regularly clean or maintain your home the way you might want to?</w:t>
      </w:r>
    </w:p>
    <w:p w14:paraId="63D21EBA" w14:textId="77777777" w:rsidR="00893657" w:rsidRDefault="00893657" w:rsidP="00893657">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74AE592F" w14:paraId="72B7318F" w14:textId="77777777" w:rsidTr="70EAD96A">
        <w:trPr>
          <w:trHeight w:val="270"/>
        </w:trPr>
        <w:tc>
          <w:tcPr>
            <w:tcW w:w="2910" w:type="dxa"/>
            <w:tcBorders>
              <w:top w:val="single" w:sz="6" w:space="0" w:color="auto"/>
              <w:left w:val="single" w:sz="6" w:space="0" w:color="auto"/>
            </w:tcBorders>
            <w:tcMar>
              <w:left w:w="90" w:type="dxa"/>
              <w:right w:w="90" w:type="dxa"/>
            </w:tcMar>
          </w:tcPr>
          <w:p w14:paraId="1E992F2F" w14:textId="5ACF6FEF" w:rsidR="74AE592F" w:rsidRDefault="00BA25B3" w:rsidP="53614F40">
            <w:pPr>
              <w:spacing w:before="80" w:after="80" w:line="259" w:lineRule="auto"/>
              <w:rPr>
                <w:color w:val="000000" w:themeColor="text1"/>
              </w:rPr>
            </w:pPr>
            <w:r>
              <w:rPr>
                <w:b/>
                <w:bCs/>
              </w:rPr>
              <w:lastRenderedPageBreak/>
              <w:t>Response</w:t>
            </w:r>
          </w:p>
        </w:tc>
        <w:tc>
          <w:tcPr>
            <w:tcW w:w="6435" w:type="dxa"/>
            <w:tcBorders>
              <w:top w:val="single" w:sz="6" w:space="0" w:color="auto"/>
              <w:right w:val="single" w:sz="6" w:space="0" w:color="auto"/>
            </w:tcBorders>
            <w:tcMar>
              <w:left w:w="90" w:type="dxa"/>
              <w:right w:w="90" w:type="dxa"/>
            </w:tcMar>
          </w:tcPr>
          <w:p w14:paraId="63EA39F7" w14:textId="4F771272" w:rsidR="74AE592F" w:rsidRDefault="53614F40" w:rsidP="53614F40">
            <w:pPr>
              <w:spacing w:before="80" w:after="80" w:line="259" w:lineRule="auto"/>
              <w:rPr>
                <w:color w:val="000000" w:themeColor="text1"/>
              </w:rPr>
            </w:pPr>
            <w:r w:rsidRPr="53614F40">
              <w:rPr>
                <w:b/>
                <w:bCs/>
              </w:rPr>
              <w:t>Definition</w:t>
            </w:r>
          </w:p>
        </w:tc>
      </w:tr>
      <w:tr w:rsidR="00BA25B3" w14:paraId="44FB7884" w14:textId="77777777" w:rsidTr="70EAD96A">
        <w:trPr>
          <w:trHeight w:val="270"/>
        </w:trPr>
        <w:tc>
          <w:tcPr>
            <w:tcW w:w="2910" w:type="dxa"/>
            <w:tcBorders>
              <w:left w:val="single" w:sz="6" w:space="0" w:color="auto"/>
              <w:bottom w:val="single" w:sz="6" w:space="0" w:color="auto"/>
            </w:tcBorders>
            <w:tcMar>
              <w:left w:w="90" w:type="dxa"/>
              <w:right w:w="90" w:type="dxa"/>
            </w:tcMar>
          </w:tcPr>
          <w:p w14:paraId="0DA376CE" w14:textId="243B49FB" w:rsidR="00BA25B3" w:rsidRDefault="00BA25B3" w:rsidP="00BA25B3">
            <w:pPr>
              <w:spacing w:before="80" w:after="80" w:line="259" w:lineRule="auto"/>
              <w:rPr>
                <w:color w:val="000000" w:themeColor="text1"/>
              </w:rPr>
            </w:pPr>
            <w:r>
              <w:t>Fully independent</w:t>
            </w:r>
          </w:p>
        </w:tc>
        <w:tc>
          <w:tcPr>
            <w:tcW w:w="6435" w:type="dxa"/>
            <w:tcBorders>
              <w:bottom w:val="single" w:sz="6" w:space="0" w:color="auto"/>
              <w:right w:val="single" w:sz="6" w:space="0" w:color="auto"/>
            </w:tcBorders>
            <w:tcMar>
              <w:left w:w="90" w:type="dxa"/>
              <w:right w:w="90" w:type="dxa"/>
            </w:tcMar>
          </w:tcPr>
          <w:p w14:paraId="085371D8" w14:textId="27BDAC85" w:rsidR="00BA25B3" w:rsidRDefault="00BA25B3" w:rsidP="00BA25B3">
            <w:pPr>
              <w:spacing w:before="80" w:after="80" w:line="259" w:lineRule="auto"/>
            </w:pPr>
            <w:r>
              <w:t>The member can complete all components of the activity without help</w:t>
            </w:r>
          </w:p>
        </w:tc>
      </w:tr>
      <w:tr w:rsidR="00BA25B3" w14:paraId="1876915D" w14:textId="77777777" w:rsidTr="70EAD96A">
        <w:trPr>
          <w:trHeight w:val="270"/>
        </w:trPr>
        <w:tc>
          <w:tcPr>
            <w:tcW w:w="2910" w:type="dxa"/>
            <w:tcBorders>
              <w:left w:val="single" w:sz="6" w:space="0" w:color="auto"/>
              <w:bottom w:val="single" w:sz="6" w:space="0" w:color="auto"/>
            </w:tcBorders>
            <w:tcMar>
              <w:left w:w="90" w:type="dxa"/>
              <w:right w:w="90" w:type="dxa"/>
            </w:tcMar>
          </w:tcPr>
          <w:p w14:paraId="5A4F9575" w14:textId="5EE4DA21" w:rsidR="00BA25B3" w:rsidRDefault="00BA25B3" w:rsidP="00BA25B3">
            <w:pPr>
              <w:spacing w:before="80" w:after="80" w:line="259" w:lineRule="auto"/>
              <w:rPr>
                <w:color w:val="000000" w:themeColor="text1"/>
              </w:rPr>
            </w:pPr>
            <w:r>
              <w:t>Some help</w:t>
            </w:r>
          </w:p>
        </w:tc>
        <w:tc>
          <w:tcPr>
            <w:tcW w:w="6435" w:type="dxa"/>
            <w:tcBorders>
              <w:bottom w:val="single" w:sz="6" w:space="0" w:color="auto"/>
              <w:right w:val="single" w:sz="6" w:space="0" w:color="auto"/>
            </w:tcBorders>
            <w:tcMar>
              <w:left w:w="90" w:type="dxa"/>
              <w:right w:w="90" w:type="dxa"/>
            </w:tcMar>
          </w:tcPr>
          <w:p w14:paraId="3C8BCC92" w14:textId="0F7E7DD2" w:rsidR="00BA25B3" w:rsidRDefault="00BA25B3" w:rsidP="00BA25B3">
            <w:pPr>
              <w:spacing w:line="259" w:lineRule="auto"/>
              <w:rPr>
                <w:color w:val="000000" w:themeColor="text1"/>
              </w:rPr>
            </w:pPr>
            <w:r>
              <w:rPr>
                <w:color w:val="000000" w:themeColor="text1"/>
              </w:rPr>
              <w:t>T</w:t>
            </w:r>
            <w:r w:rsidRPr="70EAD96A">
              <w:rPr>
                <w:color w:val="000000" w:themeColor="text1"/>
              </w:rPr>
              <w:t>he member requires some form of help with the task such as assistance with set-up, supervision, cueing or physical assistance during the task</w:t>
            </w:r>
          </w:p>
        </w:tc>
      </w:tr>
      <w:tr w:rsidR="00BA25B3" w14:paraId="543DD10A" w14:textId="77777777" w:rsidTr="70EAD96A">
        <w:trPr>
          <w:trHeight w:val="270"/>
        </w:trPr>
        <w:tc>
          <w:tcPr>
            <w:tcW w:w="2910" w:type="dxa"/>
            <w:tcBorders>
              <w:left w:val="single" w:sz="6" w:space="0" w:color="auto"/>
              <w:bottom w:val="single" w:sz="6" w:space="0" w:color="auto"/>
            </w:tcBorders>
            <w:tcMar>
              <w:left w:w="90" w:type="dxa"/>
              <w:right w:w="90" w:type="dxa"/>
            </w:tcMar>
          </w:tcPr>
          <w:p w14:paraId="1B956D55" w14:textId="2B95720D" w:rsidR="00BA25B3" w:rsidRDefault="00BA25B3" w:rsidP="00BA25B3">
            <w:pPr>
              <w:spacing w:before="80" w:after="80" w:line="259" w:lineRule="auto"/>
            </w:pPr>
            <w:r>
              <w:t>Dependent</w:t>
            </w:r>
          </w:p>
        </w:tc>
        <w:tc>
          <w:tcPr>
            <w:tcW w:w="6435" w:type="dxa"/>
            <w:tcBorders>
              <w:bottom w:val="single" w:sz="6" w:space="0" w:color="auto"/>
              <w:right w:val="single" w:sz="6" w:space="0" w:color="auto"/>
            </w:tcBorders>
            <w:tcMar>
              <w:left w:w="90" w:type="dxa"/>
              <w:right w:w="90" w:type="dxa"/>
            </w:tcMar>
          </w:tcPr>
          <w:p w14:paraId="05D3278B" w14:textId="3CA9BE79" w:rsidR="00BA25B3" w:rsidRDefault="00BA25B3" w:rsidP="00BA25B3">
            <w:pPr>
              <w:spacing w:before="80" w:after="80" w:line="259" w:lineRule="auto"/>
              <w:rPr>
                <w:color w:val="000000" w:themeColor="text1"/>
              </w:rPr>
            </w:pPr>
            <w:r>
              <w:t>Dependent – the member is unable to participate in the task in any way and relies on others in order to complete the task</w:t>
            </w:r>
          </w:p>
        </w:tc>
      </w:tr>
    </w:tbl>
    <w:p w14:paraId="7A24C625" w14:textId="796BFDF5" w:rsidR="74AE592F" w:rsidRDefault="74AE592F" w:rsidP="53614F40">
      <w:pPr>
        <w:spacing w:before="80" w:after="80"/>
        <w:rPr>
          <w:color w:val="000000" w:themeColor="text1"/>
        </w:rPr>
      </w:pPr>
    </w:p>
    <w:p w14:paraId="4C7E7500" w14:textId="07636C5C" w:rsidR="74AE592F" w:rsidRDefault="74AE592F" w:rsidP="53614F40">
      <w:pPr>
        <w:spacing w:before="80" w:after="80"/>
      </w:pPr>
    </w:p>
    <w:p w14:paraId="2A938712" w14:textId="4DEEEFF2" w:rsidR="74AE592F" w:rsidRDefault="4A30EDE4" w:rsidP="4A30EDE4">
      <w:pPr>
        <w:pStyle w:val="Heading3"/>
        <w:keepNext w:val="0"/>
        <w:keepLines w:val="0"/>
        <w:spacing w:before="80" w:after="80"/>
        <w:rPr>
          <w:b w:val="0"/>
          <w:bCs w:val="0"/>
          <w:color w:val="000000" w:themeColor="text1"/>
        </w:rPr>
      </w:pPr>
      <w:r>
        <w:t>3 - Does the member require assistance with managing their finances (e</w:t>
      </w:r>
      <w:r w:rsidR="3D70B09F">
        <w:t>.g</w:t>
      </w:r>
      <w:r>
        <w:t xml:space="preserve">. paying bills, balancing expenses)? </w:t>
      </w:r>
    </w:p>
    <w:p w14:paraId="38F2909B" w14:textId="05F3154B" w:rsidR="74AE592F"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with managing their finances, such as paying bills and balancing expenses. </w:t>
      </w:r>
    </w:p>
    <w:p w14:paraId="268DBFEC" w14:textId="052F032F" w:rsidR="00DB52A5" w:rsidRDefault="53614F40" w:rsidP="53614F40">
      <w:pPr>
        <w:spacing w:before="80" w:after="80"/>
      </w:pPr>
      <w:r w:rsidRPr="70EAD96A">
        <w:rPr>
          <w:b/>
          <w:bCs/>
        </w:rPr>
        <w:t xml:space="preserve">Definition: </w:t>
      </w:r>
      <w:r w:rsidR="00A126C2">
        <w:t>Managing Finances</w:t>
      </w:r>
      <w:r w:rsidR="5585CA6E">
        <w:t xml:space="preserve"> -</w:t>
      </w:r>
      <w:r w:rsidR="00A126C2">
        <w:t xml:space="preserve"> the process of tracking income and expenses, planning or budgeting, monitoring credit cards, paying bills, and making decisions about finances. </w:t>
      </w:r>
    </w:p>
    <w:p w14:paraId="7DECD512" w14:textId="1FF138E9" w:rsidR="74AE592F" w:rsidRDefault="53614F40" w:rsidP="53614F40">
      <w:pPr>
        <w:spacing w:before="80" w:after="80"/>
        <w:rPr>
          <w:color w:val="000000" w:themeColor="text1"/>
        </w:rPr>
      </w:pPr>
      <w:r w:rsidRPr="53614F40">
        <w:t xml:space="preserve">Assistance with managing finances may include gathering or setting up financial tools or processes so the member can complete them; reminding the member to pay bills and check account </w:t>
      </w:r>
      <w:r w:rsidR="002C7397" w:rsidRPr="53614F40">
        <w:t>balances or</w:t>
      </w:r>
      <w:r w:rsidRPr="53614F40">
        <w:t xml:space="preserve"> </w:t>
      </w:r>
      <w:r w:rsidR="0C378E29">
        <w:t>guiding</w:t>
      </w:r>
      <w:r>
        <w:t xml:space="preserve"> them </w:t>
      </w:r>
      <w:r w:rsidR="194423E2">
        <w:t>on</w:t>
      </w:r>
      <w:r w:rsidRPr="53614F40">
        <w:t xml:space="preserve"> how to use certain bill-pay procedures; physically assist</w:t>
      </w:r>
      <w:r w:rsidR="00B90821">
        <w:t>ing</w:t>
      </w:r>
      <w:r w:rsidRPr="53614F40">
        <w:t xml:space="preserve"> the member in paying bills and coordinating investments; and making financial decisions on the member’s behalf. </w:t>
      </w:r>
    </w:p>
    <w:p w14:paraId="5714E691" w14:textId="77777777" w:rsidR="00C50EDF" w:rsidRDefault="53614F40" w:rsidP="00802296">
      <w:pPr>
        <w:spacing w:before="80" w:after="80"/>
      </w:pPr>
      <w:r w:rsidRPr="53614F40">
        <w:rPr>
          <w:b/>
          <w:bCs/>
        </w:rPr>
        <w:t xml:space="preserve">Steps for Assessment: </w:t>
      </w:r>
      <w:r w:rsidRPr="53614F40">
        <w:t>The nurse assessor should ask the member or caregiver directly to describe how the member manages their finances. Ensure that the member not only has the functional capacity to pay bills, but the cognitive capacity to remember to do so. Prompts may be necessary to correctly select the level of assistance, such as:</w:t>
      </w:r>
      <w:r w:rsidR="00802296">
        <w:t xml:space="preserve"> </w:t>
      </w:r>
    </w:p>
    <w:p w14:paraId="0082CC42" w14:textId="77777777" w:rsidR="00C50EDF" w:rsidRDefault="53614F40" w:rsidP="00C50EDF">
      <w:pPr>
        <w:pStyle w:val="ListParagraph"/>
        <w:numPr>
          <w:ilvl w:val="0"/>
          <w:numId w:val="97"/>
        </w:numPr>
        <w:spacing w:before="80" w:after="80"/>
      </w:pPr>
      <w:r w:rsidRPr="00C50EDF">
        <w:rPr>
          <w:i/>
          <w:iCs/>
        </w:rPr>
        <w:t>Does anyone set up the banking website for you, or bring your bills to you?</w:t>
      </w:r>
      <w:r w:rsidRPr="53614F40">
        <w:t xml:space="preserve"> </w:t>
      </w:r>
    </w:p>
    <w:p w14:paraId="7744E3BC" w14:textId="77777777" w:rsidR="00C50EDF" w:rsidRDefault="53614F40" w:rsidP="00C50EDF">
      <w:pPr>
        <w:pStyle w:val="ListParagraph"/>
        <w:numPr>
          <w:ilvl w:val="0"/>
          <w:numId w:val="97"/>
        </w:numPr>
        <w:spacing w:before="80" w:after="80"/>
      </w:pPr>
      <w:r w:rsidRPr="00C50EDF">
        <w:rPr>
          <w:i/>
          <w:iCs/>
        </w:rPr>
        <w:t>Can you remember to pay your monthly bills if no one reminds you?</w:t>
      </w:r>
      <w:r w:rsidRPr="53614F40">
        <w:t xml:space="preserve"> </w:t>
      </w:r>
    </w:p>
    <w:p w14:paraId="7190FB0F" w14:textId="77777777" w:rsidR="00C50EDF" w:rsidRDefault="53614F40" w:rsidP="00C50EDF">
      <w:pPr>
        <w:pStyle w:val="ListParagraph"/>
        <w:numPr>
          <w:ilvl w:val="0"/>
          <w:numId w:val="97"/>
        </w:numPr>
        <w:spacing w:before="80" w:after="80"/>
      </w:pPr>
      <w:r w:rsidRPr="00C50EDF">
        <w:rPr>
          <w:i/>
          <w:iCs/>
        </w:rPr>
        <w:t>When John helps you set up your checkbook, does he stay while you complete the task in case you need other help?</w:t>
      </w:r>
      <w:r w:rsidRPr="53614F40">
        <w:t xml:space="preserve"> </w:t>
      </w:r>
    </w:p>
    <w:p w14:paraId="62DE3AAA" w14:textId="28E19800" w:rsidR="74AE592F" w:rsidRPr="00C50EDF" w:rsidRDefault="53614F40" w:rsidP="00C50EDF">
      <w:pPr>
        <w:pStyle w:val="ListParagraph"/>
        <w:numPr>
          <w:ilvl w:val="0"/>
          <w:numId w:val="97"/>
        </w:numPr>
        <w:spacing w:before="80" w:after="80"/>
        <w:rPr>
          <w:color w:val="000000" w:themeColor="text1"/>
        </w:rPr>
      </w:pPr>
      <w:r w:rsidRPr="00C50EDF">
        <w:rPr>
          <w:i/>
          <w:iCs/>
        </w:rPr>
        <w:t>Does John ever have to figure out the website for you or physically fill out your checks?</w:t>
      </w:r>
    </w:p>
    <w:p w14:paraId="5229BB62" w14:textId="77777777" w:rsidR="002F75F9" w:rsidRDefault="002F75F9" w:rsidP="002F75F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20"/>
      </w:tblGrid>
      <w:tr w:rsidR="74AE592F" w14:paraId="65F0AE0F" w14:textId="77777777" w:rsidTr="70EAD96A">
        <w:trPr>
          <w:trHeight w:val="270"/>
        </w:trPr>
        <w:tc>
          <w:tcPr>
            <w:tcW w:w="2925" w:type="dxa"/>
            <w:tcBorders>
              <w:top w:val="single" w:sz="6" w:space="0" w:color="auto"/>
              <w:left w:val="single" w:sz="6" w:space="0" w:color="auto"/>
            </w:tcBorders>
            <w:tcMar>
              <w:left w:w="90" w:type="dxa"/>
              <w:right w:w="90" w:type="dxa"/>
            </w:tcMar>
          </w:tcPr>
          <w:p w14:paraId="54464682" w14:textId="61FB32E2" w:rsidR="74AE592F" w:rsidRDefault="00A83EF4"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44D8A2FB" w14:textId="5F504172" w:rsidR="74AE592F" w:rsidRDefault="53614F40" w:rsidP="53614F40">
            <w:pPr>
              <w:spacing w:before="80" w:after="80" w:line="259" w:lineRule="auto"/>
              <w:rPr>
                <w:color w:val="000000" w:themeColor="text1"/>
              </w:rPr>
            </w:pPr>
            <w:r w:rsidRPr="53614F40">
              <w:rPr>
                <w:b/>
                <w:bCs/>
              </w:rPr>
              <w:t>Definition</w:t>
            </w:r>
          </w:p>
        </w:tc>
      </w:tr>
      <w:tr w:rsidR="002F75F9" w14:paraId="785797E7" w14:textId="77777777" w:rsidTr="70EAD96A">
        <w:trPr>
          <w:trHeight w:val="270"/>
        </w:trPr>
        <w:tc>
          <w:tcPr>
            <w:tcW w:w="2925" w:type="dxa"/>
            <w:tcBorders>
              <w:left w:val="single" w:sz="6" w:space="0" w:color="auto"/>
              <w:bottom w:val="single" w:sz="6" w:space="0" w:color="auto"/>
            </w:tcBorders>
            <w:tcMar>
              <w:left w:w="90" w:type="dxa"/>
              <w:right w:w="90" w:type="dxa"/>
            </w:tcMar>
          </w:tcPr>
          <w:p w14:paraId="0DD022DB" w14:textId="7FEB19E7" w:rsidR="002F75F9" w:rsidRDefault="002F75F9" w:rsidP="002F75F9">
            <w:pPr>
              <w:spacing w:before="80" w:after="80" w:line="259" w:lineRule="auto"/>
              <w:rPr>
                <w:color w:val="000000" w:themeColor="text1"/>
              </w:rPr>
            </w:pPr>
            <w:r>
              <w:t>Fully independent</w:t>
            </w:r>
          </w:p>
        </w:tc>
        <w:tc>
          <w:tcPr>
            <w:tcW w:w="6420" w:type="dxa"/>
            <w:tcBorders>
              <w:bottom w:val="single" w:sz="6" w:space="0" w:color="auto"/>
              <w:right w:val="single" w:sz="6" w:space="0" w:color="auto"/>
            </w:tcBorders>
            <w:tcMar>
              <w:left w:w="90" w:type="dxa"/>
              <w:right w:w="90" w:type="dxa"/>
            </w:tcMar>
          </w:tcPr>
          <w:p w14:paraId="00E49F24" w14:textId="37308350" w:rsidR="002F75F9" w:rsidRDefault="002F75F9" w:rsidP="002F75F9">
            <w:pPr>
              <w:spacing w:before="80" w:after="80" w:line="259" w:lineRule="auto"/>
            </w:pPr>
            <w:r>
              <w:t>The member can complete all components of the activity without help</w:t>
            </w:r>
          </w:p>
        </w:tc>
      </w:tr>
      <w:tr w:rsidR="002F75F9" w14:paraId="0B20132D" w14:textId="77777777" w:rsidTr="70EAD96A">
        <w:trPr>
          <w:trHeight w:val="270"/>
        </w:trPr>
        <w:tc>
          <w:tcPr>
            <w:tcW w:w="2925" w:type="dxa"/>
            <w:tcBorders>
              <w:left w:val="single" w:sz="6" w:space="0" w:color="auto"/>
              <w:bottom w:val="single" w:sz="6" w:space="0" w:color="auto"/>
            </w:tcBorders>
            <w:tcMar>
              <w:left w:w="90" w:type="dxa"/>
              <w:right w:w="90" w:type="dxa"/>
            </w:tcMar>
          </w:tcPr>
          <w:p w14:paraId="7974EB61" w14:textId="067380D6" w:rsidR="002F75F9" w:rsidRDefault="002F75F9" w:rsidP="002F75F9">
            <w:pPr>
              <w:spacing w:before="80" w:after="80" w:line="259" w:lineRule="auto"/>
              <w:rPr>
                <w:color w:val="000000" w:themeColor="text1"/>
              </w:rPr>
            </w:pPr>
            <w:r>
              <w:lastRenderedPageBreak/>
              <w:t>Some help</w:t>
            </w:r>
          </w:p>
        </w:tc>
        <w:tc>
          <w:tcPr>
            <w:tcW w:w="6420" w:type="dxa"/>
            <w:tcBorders>
              <w:bottom w:val="single" w:sz="6" w:space="0" w:color="auto"/>
              <w:right w:val="single" w:sz="6" w:space="0" w:color="auto"/>
            </w:tcBorders>
            <w:tcMar>
              <w:left w:w="90" w:type="dxa"/>
              <w:right w:w="90" w:type="dxa"/>
            </w:tcMar>
          </w:tcPr>
          <w:p w14:paraId="3ED85DB4" w14:textId="348D038B" w:rsidR="002F75F9" w:rsidRDefault="002F75F9" w:rsidP="002F75F9">
            <w:pPr>
              <w:rPr>
                <w:color w:val="000000" w:themeColor="text1"/>
              </w:rPr>
            </w:pPr>
            <w:r>
              <w:rPr>
                <w:color w:val="000000" w:themeColor="text1"/>
              </w:rPr>
              <w:t>T</w:t>
            </w:r>
            <w:r w:rsidRPr="70EAD96A">
              <w:rPr>
                <w:color w:val="000000" w:themeColor="text1"/>
              </w:rPr>
              <w:t>he member requires some form of help with the task such as assistance with set-up, supervision, cueing or physical assistance during the task</w:t>
            </w:r>
          </w:p>
        </w:tc>
      </w:tr>
      <w:tr w:rsidR="002F75F9" w14:paraId="068E4FEC" w14:textId="77777777" w:rsidTr="70EAD96A">
        <w:trPr>
          <w:trHeight w:val="270"/>
        </w:trPr>
        <w:tc>
          <w:tcPr>
            <w:tcW w:w="2925" w:type="dxa"/>
            <w:tcBorders>
              <w:left w:val="single" w:sz="6" w:space="0" w:color="auto"/>
              <w:bottom w:val="single" w:sz="6" w:space="0" w:color="auto"/>
            </w:tcBorders>
            <w:tcMar>
              <w:left w:w="90" w:type="dxa"/>
              <w:right w:w="90" w:type="dxa"/>
            </w:tcMar>
          </w:tcPr>
          <w:p w14:paraId="0E458156" w14:textId="3E530652" w:rsidR="002F75F9" w:rsidRDefault="002F75F9" w:rsidP="002F75F9">
            <w:pPr>
              <w:spacing w:before="80" w:after="80" w:line="259" w:lineRule="auto"/>
            </w:pPr>
            <w:r>
              <w:t>Dependent</w:t>
            </w:r>
          </w:p>
        </w:tc>
        <w:tc>
          <w:tcPr>
            <w:tcW w:w="6420" w:type="dxa"/>
            <w:tcBorders>
              <w:bottom w:val="single" w:sz="6" w:space="0" w:color="auto"/>
              <w:right w:val="single" w:sz="6" w:space="0" w:color="auto"/>
            </w:tcBorders>
            <w:tcMar>
              <w:left w:w="90" w:type="dxa"/>
              <w:right w:w="90" w:type="dxa"/>
            </w:tcMar>
          </w:tcPr>
          <w:p w14:paraId="0DDBFCE9" w14:textId="64C86BA1" w:rsidR="002F75F9" w:rsidRDefault="002F75F9" w:rsidP="002F75F9">
            <w:pPr>
              <w:spacing w:before="80" w:after="80" w:line="259" w:lineRule="auto"/>
              <w:rPr>
                <w:color w:val="000000" w:themeColor="text1"/>
              </w:rPr>
            </w:pPr>
            <w:r>
              <w:t>Dependent – the member is unable to participate in the task in any way and relies on others in order to complete the task</w:t>
            </w:r>
          </w:p>
        </w:tc>
      </w:tr>
    </w:tbl>
    <w:p w14:paraId="3EBE1AEF" w14:textId="606F56CE" w:rsidR="74AE592F" w:rsidRDefault="4A30EDE4" w:rsidP="00FB3C1A">
      <w:pPr>
        <w:pStyle w:val="Heading3"/>
        <w:keepNext w:val="0"/>
        <w:keepLines w:val="0"/>
        <w:spacing w:before="600" w:after="80"/>
        <w:rPr>
          <w:b w:val="0"/>
          <w:bCs w:val="0"/>
          <w:color w:val="000000" w:themeColor="text1"/>
        </w:rPr>
      </w:pPr>
      <w:r>
        <w:t>4 - Does the member require assistance with shopping (</w:t>
      </w:r>
      <w:r w:rsidR="7615B0A2">
        <w:t>e.g.,</w:t>
      </w:r>
      <w:r>
        <w:t xml:space="preserve"> choosing and purchasing items)? </w:t>
      </w:r>
    </w:p>
    <w:p w14:paraId="74611C90" w14:textId="2B250236" w:rsidR="74AE592F" w:rsidRDefault="53614F40" w:rsidP="53614F40">
      <w:pPr>
        <w:spacing w:before="80" w:after="80"/>
        <w:rPr>
          <w:color w:val="000000" w:themeColor="text1"/>
        </w:rPr>
      </w:pPr>
      <w:r w:rsidRPr="53614F40">
        <w:rPr>
          <w:b/>
          <w:bCs/>
        </w:rPr>
        <w:t>Item Intent:</w:t>
      </w:r>
      <w:r w:rsidRPr="53614F40">
        <w:t xml:space="preserve"> The intent of this item is to identify the extent to which the member requires assistance with shopping, such as choosing and purchasing items. </w:t>
      </w:r>
    </w:p>
    <w:p w14:paraId="7785AEF7" w14:textId="29DF8C04" w:rsidR="74AE592F" w:rsidRDefault="53614F40" w:rsidP="53614F40">
      <w:pPr>
        <w:spacing w:before="80" w:after="80"/>
        <w:rPr>
          <w:color w:val="000000" w:themeColor="text1"/>
        </w:rPr>
      </w:pPr>
      <w:r w:rsidRPr="53614F40">
        <w:rPr>
          <w:b/>
          <w:bCs/>
        </w:rPr>
        <w:t>Definition:</w:t>
      </w:r>
      <w:r w:rsidRPr="53614F40">
        <w:t xml:space="preserve"> Shopping – the extent to which the member makes purchases, which may include creating shopping lists, selecting desired items, paying for items, (for in-person shopping) navigating and moving about the store, (for online shopping) navigating websites, coordinating shipping. Do not include abilities related to transportation when assessing the member, nor the capacity for the member to pay. </w:t>
      </w:r>
    </w:p>
    <w:p w14:paraId="7EBCFB9A" w14:textId="2C718190" w:rsidR="74AE592F" w:rsidRDefault="25EBF8B3" w:rsidP="25EBF8B3">
      <w:pPr>
        <w:spacing w:before="80" w:after="80"/>
        <w:rPr>
          <w:color w:val="000000" w:themeColor="text1"/>
        </w:rPr>
      </w:pPr>
      <w:r w:rsidRPr="25EBF8B3">
        <w:t xml:space="preserve">Assistance with shopping may include setting up shopping lists or online accounts; bringing items to the member for purchase decisions; reminding the member to purchase items, which items have been purchased, or how to use certain purchasing platforms; physically assist the member in navigating in-person stores, online stores, and checkout processes; making purchases on the member’s behalf. </w:t>
      </w:r>
    </w:p>
    <w:p w14:paraId="195045CF" w14:textId="77777777" w:rsidR="00C50EDF" w:rsidRDefault="53614F40" w:rsidP="000C2219">
      <w:pPr>
        <w:spacing w:before="80" w:after="80"/>
      </w:pPr>
      <w:r w:rsidRPr="53614F40">
        <w:rPr>
          <w:b/>
          <w:bCs/>
        </w:rPr>
        <w:t>Steps for Assessment:</w:t>
      </w:r>
      <w:r w:rsidRPr="53614F40">
        <w:t xml:space="preserve"> The nurse assessor should ask the member or caregiver directly to describe how the member does their shopping. If a member’s shopping is done entirely online, ensure that the member has the capacity to get the items from the door or delivery space into their home and unpack them appropriately.</w:t>
      </w:r>
      <w:r w:rsidR="00966D5D">
        <w:t xml:space="preserve"> </w:t>
      </w:r>
      <w:r w:rsidRPr="53614F40">
        <w:t>Prompts may be necessary to correctly select the level of assistance, such as:</w:t>
      </w:r>
      <w:r w:rsidR="000C2219">
        <w:t xml:space="preserve"> </w:t>
      </w:r>
    </w:p>
    <w:p w14:paraId="5C6766EE" w14:textId="77777777" w:rsidR="00C50EDF" w:rsidRDefault="53614F40" w:rsidP="00C50EDF">
      <w:pPr>
        <w:pStyle w:val="ListParagraph"/>
        <w:numPr>
          <w:ilvl w:val="0"/>
          <w:numId w:val="98"/>
        </w:numPr>
        <w:spacing w:before="80" w:after="80"/>
      </w:pPr>
      <w:r w:rsidRPr="00C50EDF">
        <w:rPr>
          <w:i/>
          <w:iCs/>
        </w:rPr>
        <w:t>Does anyone set up the shopping list for you, or bring items to you to choose from?</w:t>
      </w:r>
      <w:r w:rsidRPr="53614F40">
        <w:t xml:space="preserve"> </w:t>
      </w:r>
    </w:p>
    <w:p w14:paraId="18384207" w14:textId="07297483" w:rsidR="00C50EDF" w:rsidRDefault="53614F40" w:rsidP="00C50EDF">
      <w:pPr>
        <w:pStyle w:val="ListParagraph"/>
        <w:numPr>
          <w:ilvl w:val="0"/>
          <w:numId w:val="98"/>
        </w:numPr>
        <w:spacing w:before="80" w:after="80"/>
      </w:pPr>
      <w:r w:rsidRPr="00C50EDF">
        <w:rPr>
          <w:i/>
          <w:iCs/>
        </w:rPr>
        <w:t>Can you remember to follow your shopping routine if no one reminds you?</w:t>
      </w:r>
      <w:r w:rsidRPr="53614F40">
        <w:t xml:space="preserve"> </w:t>
      </w:r>
    </w:p>
    <w:p w14:paraId="4566787F" w14:textId="77777777" w:rsidR="00C50EDF" w:rsidRDefault="53614F40" w:rsidP="00C50EDF">
      <w:pPr>
        <w:pStyle w:val="ListParagraph"/>
        <w:numPr>
          <w:ilvl w:val="0"/>
          <w:numId w:val="98"/>
        </w:numPr>
        <w:spacing w:before="80" w:after="80"/>
      </w:pPr>
      <w:r w:rsidRPr="00C50EDF">
        <w:rPr>
          <w:i/>
          <w:iCs/>
        </w:rPr>
        <w:t xml:space="preserve">When </w:t>
      </w:r>
      <w:r w:rsidR="00972E50" w:rsidRPr="00C50EDF">
        <w:rPr>
          <w:i/>
          <w:iCs/>
        </w:rPr>
        <w:t>John</w:t>
      </w:r>
      <w:r w:rsidRPr="00C50EDF">
        <w:rPr>
          <w:i/>
          <w:iCs/>
        </w:rPr>
        <w:t xml:space="preserve"> helps you set up your online shopping, does he stay while you complete the task in case you need other help?</w:t>
      </w:r>
      <w:r w:rsidRPr="53614F40">
        <w:t xml:space="preserve"> </w:t>
      </w:r>
    </w:p>
    <w:p w14:paraId="7877A10A" w14:textId="4149C063" w:rsidR="74AE592F" w:rsidRPr="00C50EDF" w:rsidRDefault="53614F40" w:rsidP="00C50EDF">
      <w:pPr>
        <w:pStyle w:val="ListParagraph"/>
        <w:numPr>
          <w:ilvl w:val="0"/>
          <w:numId w:val="98"/>
        </w:numPr>
        <w:spacing w:before="80" w:after="80"/>
        <w:rPr>
          <w:color w:val="000000" w:themeColor="text1"/>
        </w:rPr>
      </w:pPr>
      <w:r w:rsidRPr="00C50EDF">
        <w:rPr>
          <w:i/>
          <w:iCs/>
        </w:rPr>
        <w:t>Do you need help navigating the shopping websites?</w:t>
      </w:r>
    </w:p>
    <w:p w14:paraId="5AA258BF" w14:textId="77777777" w:rsidR="00D65709" w:rsidRDefault="00D65709" w:rsidP="00D6570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20"/>
      </w:tblGrid>
      <w:tr w:rsidR="74AE592F" w14:paraId="10486533" w14:textId="77777777" w:rsidTr="70EAD96A">
        <w:trPr>
          <w:trHeight w:val="270"/>
        </w:trPr>
        <w:tc>
          <w:tcPr>
            <w:tcW w:w="2925" w:type="dxa"/>
            <w:tcBorders>
              <w:top w:val="single" w:sz="6" w:space="0" w:color="auto"/>
              <w:left w:val="single" w:sz="6" w:space="0" w:color="auto"/>
            </w:tcBorders>
            <w:tcMar>
              <w:left w:w="90" w:type="dxa"/>
              <w:right w:w="90" w:type="dxa"/>
            </w:tcMar>
          </w:tcPr>
          <w:p w14:paraId="494EF276" w14:textId="4B2CDC1E" w:rsidR="74AE592F" w:rsidRDefault="00A83EF4"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7CDB1E70" w14:textId="2646B316" w:rsidR="74AE592F" w:rsidRDefault="53614F40" w:rsidP="53614F40">
            <w:pPr>
              <w:spacing w:before="80" w:after="80" w:line="259" w:lineRule="auto"/>
              <w:rPr>
                <w:color w:val="000000" w:themeColor="text1"/>
              </w:rPr>
            </w:pPr>
            <w:r w:rsidRPr="53614F40">
              <w:rPr>
                <w:b/>
                <w:bCs/>
              </w:rPr>
              <w:t>Definition</w:t>
            </w:r>
          </w:p>
        </w:tc>
      </w:tr>
      <w:tr w:rsidR="00A83EF4" w14:paraId="4FEDB94A" w14:textId="77777777" w:rsidTr="70EAD96A">
        <w:trPr>
          <w:trHeight w:val="270"/>
        </w:trPr>
        <w:tc>
          <w:tcPr>
            <w:tcW w:w="2925" w:type="dxa"/>
            <w:tcBorders>
              <w:left w:val="single" w:sz="6" w:space="0" w:color="auto"/>
              <w:bottom w:val="single" w:sz="6" w:space="0" w:color="auto"/>
            </w:tcBorders>
            <w:tcMar>
              <w:left w:w="90" w:type="dxa"/>
              <w:right w:w="90" w:type="dxa"/>
            </w:tcMar>
          </w:tcPr>
          <w:p w14:paraId="457E7B50" w14:textId="65298636" w:rsidR="00A83EF4" w:rsidRDefault="00A83EF4" w:rsidP="00A83EF4">
            <w:pPr>
              <w:spacing w:before="80" w:after="80" w:line="259" w:lineRule="auto"/>
              <w:rPr>
                <w:color w:val="000000" w:themeColor="text1"/>
              </w:rPr>
            </w:pPr>
            <w:r>
              <w:t>Fully independent</w:t>
            </w:r>
          </w:p>
        </w:tc>
        <w:tc>
          <w:tcPr>
            <w:tcW w:w="6420" w:type="dxa"/>
            <w:tcBorders>
              <w:bottom w:val="single" w:sz="6" w:space="0" w:color="auto"/>
              <w:right w:val="single" w:sz="6" w:space="0" w:color="auto"/>
            </w:tcBorders>
            <w:tcMar>
              <w:left w:w="90" w:type="dxa"/>
              <w:right w:w="90" w:type="dxa"/>
            </w:tcMar>
          </w:tcPr>
          <w:p w14:paraId="7D9284B0" w14:textId="1F3B83D5" w:rsidR="00A83EF4" w:rsidRDefault="00A83EF4" w:rsidP="00A83EF4">
            <w:pPr>
              <w:spacing w:before="80" w:after="80" w:line="259" w:lineRule="auto"/>
            </w:pPr>
            <w:r>
              <w:t>The member can complete all components of the activity without help</w:t>
            </w:r>
          </w:p>
        </w:tc>
      </w:tr>
      <w:tr w:rsidR="00A83EF4" w14:paraId="12573A9C" w14:textId="77777777" w:rsidTr="70EAD96A">
        <w:trPr>
          <w:trHeight w:val="270"/>
        </w:trPr>
        <w:tc>
          <w:tcPr>
            <w:tcW w:w="2925" w:type="dxa"/>
            <w:tcBorders>
              <w:left w:val="single" w:sz="6" w:space="0" w:color="auto"/>
              <w:bottom w:val="single" w:sz="6" w:space="0" w:color="auto"/>
            </w:tcBorders>
            <w:tcMar>
              <w:left w:w="90" w:type="dxa"/>
              <w:right w:w="90" w:type="dxa"/>
            </w:tcMar>
          </w:tcPr>
          <w:p w14:paraId="2A2FD078" w14:textId="4BE628A1" w:rsidR="00A83EF4" w:rsidRDefault="00A83EF4" w:rsidP="00A83EF4">
            <w:pPr>
              <w:spacing w:before="80" w:after="80" w:line="259" w:lineRule="auto"/>
              <w:rPr>
                <w:color w:val="000000" w:themeColor="text1"/>
              </w:rPr>
            </w:pPr>
            <w:r>
              <w:t>Some help</w:t>
            </w:r>
          </w:p>
        </w:tc>
        <w:tc>
          <w:tcPr>
            <w:tcW w:w="6420" w:type="dxa"/>
            <w:tcBorders>
              <w:bottom w:val="single" w:sz="6" w:space="0" w:color="auto"/>
              <w:right w:val="single" w:sz="6" w:space="0" w:color="auto"/>
            </w:tcBorders>
            <w:tcMar>
              <w:left w:w="90" w:type="dxa"/>
              <w:right w:w="90" w:type="dxa"/>
            </w:tcMar>
          </w:tcPr>
          <w:p w14:paraId="489CBB5A" w14:textId="7CAF1DC7" w:rsidR="00A83EF4" w:rsidRDefault="00A83EF4" w:rsidP="00A83EF4">
            <w:pPr>
              <w:rPr>
                <w:color w:val="000000" w:themeColor="text1"/>
              </w:rPr>
            </w:pPr>
            <w:r>
              <w:rPr>
                <w:color w:val="000000" w:themeColor="text1"/>
              </w:rPr>
              <w:t>T</w:t>
            </w:r>
            <w:r w:rsidRPr="70EAD96A">
              <w:rPr>
                <w:color w:val="000000" w:themeColor="text1"/>
              </w:rPr>
              <w:t>he member requires some form of help with the task such as assistance with set-up, supervision, cueing or physical assistance during the task</w:t>
            </w:r>
          </w:p>
        </w:tc>
      </w:tr>
      <w:tr w:rsidR="00A83EF4" w14:paraId="5A07A90F" w14:textId="77777777" w:rsidTr="70EAD96A">
        <w:trPr>
          <w:trHeight w:val="270"/>
        </w:trPr>
        <w:tc>
          <w:tcPr>
            <w:tcW w:w="2925" w:type="dxa"/>
            <w:tcBorders>
              <w:left w:val="single" w:sz="6" w:space="0" w:color="auto"/>
              <w:bottom w:val="single" w:sz="6" w:space="0" w:color="auto"/>
            </w:tcBorders>
            <w:tcMar>
              <w:left w:w="90" w:type="dxa"/>
              <w:right w:w="90" w:type="dxa"/>
            </w:tcMar>
          </w:tcPr>
          <w:p w14:paraId="1DB16405" w14:textId="36D8C1EF" w:rsidR="00A83EF4" w:rsidRDefault="00A83EF4" w:rsidP="00A83EF4">
            <w:pPr>
              <w:spacing w:before="80" w:after="80" w:line="259" w:lineRule="auto"/>
              <w:rPr>
                <w:color w:val="000000" w:themeColor="text1"/>
              </w:rPr>
            </w:pPr>
            <w:r>
              <w:lastRenderedPageBreak/>
              <w:t>Dependent</w:t>
            </w:r>
          </w:p>
        </w:tc>
        <w:tc>
          <w:tcPr>
            <w:tcW w:w="6420" w:type="dxa"/>
            <w:tcBorders>
              <w:bottom w:val="single" w:sz="6" w:space="0" w:color="auto"/>
              <w:right w:val="single" w:sz="6" w:space="0" w:color="auto"/>
            </w:tcBorders>
            <w:tcMar>
              <w:left w:w="90" w:type="dxa"/>
              <w:right w:w="90" w:type="dxa"/>
            </w:tcMar>
          </w:tcPr>
          <w:p w14:paraId="162E64B0" w14:textId="3CA9BE79" w:rsidR="00A83EF4" w:rsidRDefault="00A83EF4" w:rsidP="00A83EF4">
            <w:pPr>
              <w:spacing w:before="80" w:after="80" w:line="259" w:lineRule="auto"/>
              <w:rPr>
                <w:color w:val="000000" w:themeColor="text1"/>
              </w:rPr>
            </w:pPr>
            <w:r>
              <w:t>Dependent – the member is unable to participate in the task in any way and relies on others in order to complete the task</w:t>
            </w:r>
          </w:p>
        </w:tc>
      </w:tr>
    </w:tbl>
    <w:p w14:paraId="5920BB66" w14:textId="6F95F741" w:rsidR="70EAD96A" w:rsidRDefault="70EAD96A"/>
    <w:p w14:paraId="42F6528C" w14:textId="3552F1AC" w:rsidR="74AE592F" w:rsidRDefault="74AE592F" w:rsidP="53614F40">
      <w:pPr>
        <w:spacing w:before="80" w:after="80"/>
        <w:rPr>
          <w:color w:val="000000" w:themeColor="text1"/>
        </w:rPr>
      </w:pPr>
    </w:p>
    <w:p w14:paraId="4763FE31" w14:textId="6C612C58" w:rsidR="74AE592F" w:rsidRDefault="4A30EDE4" w:rsidP="53614F40">
      <w:pPr>
        <w:pStyle w:val="Heading3"/>
        <w:keepNext w:val="0"/>
        <w:keepLines w:val="0"/>
        <w:spacing w:before="80" w:after="80"/>
      </w:pPr>
      <w:r>
        <w:t xml:space="preserve">5 - Does the member require assistance with transportation </w:t>
      </w:r>
      <w:r w:rsidR="6BF4AF02">
        <w:t>(</w:t>
      </w:r>
      <w:r>
        <w:t>e</w:t>
      </w:r>
      <w:r w:rsidR="0F141C70">
        <w:t>.g</w:t>
      </w:r>
      <w:r>
        <w:t xml:space="preserve">., driving, taking public transportation, getting in/out of transportation)? </w:t>
      </w:r>
    </w:p>
    <w:p w14:paraId="3EE52440" w14:textId="7E33DE63" w:rsidR="74AE592F" w:rsidRDefault="53614F40" w:rsidP="53614F40">
      <w:pPr>
        <w:spacing w:before="80" w:after="80"/>
        <w:rPr>
          <w:color w:val="000000" w:themeColor="text1"/>
        </w:rPr>
      </w:pPr>
      <w:r w:rsidRPr="53614F40">
        <w:rPr>
          <w:b/>
          <w:bCs/>
        </w:rPr>
        <w:t xml:space="preserve">Item Intent: </w:t>
      </w:r>
      <w:r w:rsidRPr="53614F40">
        <w:t xml:space="preserve">The intent of this item is to identify the extent to which the member requires assistance with transportation, including driving, taking public transportation, or getting in/out of transportation. </w:t>
      </w:r>
    </w:p>
    <w:p w14:paraId="4E14ED32" w14:textId="46CE38CB" w:rsidR="74AE592F" w:rsidRDefault="53614F40" w:rsidP="53614F40">
      <w:pPr>
        <w:spacing w:before="80" w:after="80"/>
        <w:rPr>
          <w:color w:val="000000" w:themeColor="text1"/>
        </w:rPr>
      </w:pPr>
      <w:r w:rsidRPr="70EAD96A">
        <w:rPr>
          <w:b/>
          <w:bCs/>
        </w:rPr>
        <w:t xml:space="preserve">Definition: </w:t>
      </w:r>
      <w:r w:rsidR="00A22387">
        <w:t>Transportation</w:t>
      </w:r>
      <w:r>
        <w:t xml:space="preserve"> – </w:t>
      </w:r>
      <w:r w:rsidR="30407983">
        <w:t>t</w:t>
      </w:r>
      <w:r>
        <w:t>he ability to get around, either by driving, using public transportation, or arranging other means of transportation like a taxi or ride-share service. It also includes the ability to safely navigate routes, get in and out of vehicles, understand schedules, pay fares and tolls, obey traffic laws, and arrive at destinations on time.</w:t>
      </w:r>
    </w:p>
    <w:p w14:paraId="565DCF72" w14:textId="131D635A" w:rsidR="74AE592F" w:rsidRDefault="53614F40" w:rsidP="53614F40">
      <w:pPr>
        <w:spacing w:before="80" w:after="80"/>
        <w:rPr>
          <w:color w:val="000000" w:themeColor="text1"/>
        </w:rPr>
      </w:pPr>
      <w:r w:rsidRPr="53614F40">
        <w:t>Assistance with transportation may include setting up rides or transportation plans for the member; reminding the member to make transportation plans or how to navigate their route; physically assisting the member getting into and out of vehicles; etc.</w:t>
      </w:r>
    </w:p>
    <w:p w14:paraId="52010015" w14:textId="77777777" w:rsidR="00C50EDF" w:rsidRDefault="53614F40" w:rsidP="000C2219">
      <w:pPr>
        <w:spacing w:before="80" w:after="80"/>
      </w:pPr>
      <w:r w:rsidRPr="26CB15F8">
        <w:rPr>
          <w:b/>
          <w:bCs/>
        </w:rPr>
        <w:t>Steps for Assessment:</w:t>
      </w:r>
      <w:r>
        <w:t xml:space="preserve"> The nurse assessor should ask the member</w:t>
      </w:r>
      <w:r w:rsidR="682C1646">
        <w:t xml:space="preserve"> </w:t>
      </w:r>
      <w:r>
        <w:t xml:space="preserve">or </w:t>
      </w:r>
      <w:r w:rsidR="0099176B">
        <w:t>others present at the assessment, if available,</w:t>
      </w:r>
      <w:r>
        <w:t xml:space="preserve"> directly to describe how the member uses transportation. It is important to </w:t>
      </w:r>
      <w:r w:rsidR="58685E72">
        <w:t>ask</w:t>
      </w:r>
      <w:r>
        <w:t xml:space="preserve"> if the member is able to sufficiently utilize it to achieve their goals and meet their needs. </w:t>
      </w:r>
      <w:r w:rsidR="00A33668">
        <w:t xml:space="preserve"> </w:t>
      </w:r>
      <w:r w:rsidRPr="53614F40">
        <w:t>Prompts may be necessary to correctly select the level of assistance, such as:</w:t>
      </w:r>
      <w:r w:rsidR="000C2219">
        <w:t xml:space="preserve"> </w:t>
      </w:r>
    </w:p>
    <w:p w14:paraId="719F7899" w14:textId="77777777" w:rsidR="00C50EDF" w:rsidRPr="00C50EDF" w:rsidRDefault="53614F40" w:rsidP="00C50EDF">
      <w:pPr>
        <w:pStyle w:val="ListParagraph"/>
        <w:numPr>
          <w:ilvl w:val="0"/>
          <w:numId w:val="99"/>
        </w:numPr>
        <w:spacing w:before="80" w:after="80"/>
        <w:rPr>
          <w:i/>
          <w:iCs/>
        </w:rPr>
      </w:pPr>
      <w:r w:rsidRPr="00C50EDF">
        <w:rPr>
          <w:i/>
          <w:iCs/>
        </w:rPr>
        <w:t>Can you arrange for a ride on your own, or does someone arrange the ride for you?</w:t>
      </w:r>
      <w:r w:rsidR="000C2219" w:rsidRPr="00C50EDF">
        <w:rPr>
          <w:i/>
          <w:iCs/>
        </w:rPr>
        <w:t xml:space="preserve"> </w:t>
      </w:r>
    </w:p>
    <w:p w14:paraId="6D67AB23" w14:textId="0B6D0D2F" w:rsidR="74AE592F" w:rsidRPr="00C50EDF" w:rsidRDefault="53614F40" w:rsidP="00C50EDF">
      <w:pPr>
        <w:pStyle w:val="ListParagraph"/>
        <w:numPr>
          <w:ilvl w:val="0"/>
          <w:numId w:val="99"/>
        </w:numPr>
        <w:spacing w:before="80" w:after="80"/>
        <w:rPr>
          <w:color w:val="000000" w:themeColor="text1"/>
        </w:rPr>
      </w:pPr>
      <w:r w:rsidRPr="00C50EDF">
        <w:rPr>
          <w:i/>
          <w:iCs/>
        </w:rPr>
        <w:t xml:space="preserve">Does </w:t>
      </w:r>
      <w:r w:rsidR="00BA49A5" w:rsidRPr="00C50EDF">
        <w:rPr>
          <w:i/>
          <w:iCs/>
        </w:rPr>
        <w:t>someone</w:t>
      </w:r>
      <w:r w:rsidRPr="00C50EDF">
        <w:rPr>
          <w:i/>
          <w:iCs/>
        </w:rPr>
        <w:t xml:space="preserve"> have to physically lift or position you while getting in</w:t>
      </w:r>
      <w:r w:rsidR="00BA49A5" w:rsidRPr="00C50EDF">
        <w:rPr>
          <w:i/>
          <w:iCs/>
        </w:rPr>
        <w:t>/out of</w:t>
      </w:r>
      <w:r w:rsidRPr="00C50EDF">
        <w:rPr>
          <w:i/>
          <w:iCs/>
        </w:rPr>
        <w:t xml:space="preserve"> the car? </w:t>
      </w:r>
    </w:p>
    <w:p w14:paraId="2236F754" w14:textId="77777777" w:rsidR="00D65709" w:rsidRDefault="00D65709" w:rsidP="00D6570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6510"/>
      </w:tblGrid>
      <w:tr w:rsidR="74AE592F" w14:paraId="0DD1A9EA" w14:textId="77777777" w:rsidTr="70EAD96A">
        <w:trPr>
          <w:trHeight w:val="270"/>
        </w:trPr>
        <w:tc>
          <w:tcPr>
            <w:tcW w:w="2835" w:type="dxa"/>
            <w:tcBorders>
              <w:top w:val="single" w:sz="6" w:space="0" w:color="auto"/>
              <w:left w:val="single" w:sz="6" w:space="0" w:color="auto"/>
            </w:tcBorders>
            <w:tcMar>
              <w:left w:w="90" w:type="dxa"/>
              <w:right w:w="90" w:type="dxa"/>
            </w:tcMar>
          </w:tcPr>
          <w:p w14:paraId="594BD016" w14:textId="0EEFE5DD" w:rsidR="74AE592F" w:rsidRDefault="00ED7722" w:rsidP="53614F40">
            <w:pPr>
              <w:spacing w:before="80" w:after="80" w:line="259" w:lineRule="auto"/>
              <w:rPr>
                <w:color w:val="000000" w:themeColor="text1"/>
              </w:rPr>
            </w:pPr>
            <w:r>
              <w:rPr>
                <w:b/>
                <w:bCs/>
              </w:rPr>
              <w:t>Response</w:t>
            </w:r>
          </w:p>
        </w:tc>
        <w:tc>
          <w:tcPr>
            <w:tcW w:w="6510" w:type="dxa"/>
            <w:tcBorders>
              <w:top w:val="single" w:sz="6" w:space="0" w:color="auto"/>
              <w:right w:val="single" w:sz="6" w:space="0" w:color="auto"/>
            </w:tcBorders>
            <w:tcMar>
              <w:left w:w="90" w:type="dxa"/>
              <w:right w:w="90" w:type="dxa"/>
            </w:tcMar>
          </w:tcPr>
          <w:p w14:paraId="7C46A441" w14:textId="0B72870F" w:rsidR="74AE592F" w:rsidRDefault="53614F40" w:rsidP="53614F40">
            <w:pPr>
              <w:spacing w:before="80" w:after="80" w:line="259" w:lineRule="auto"/>
              <w:rPr>
                <w:color w:val="000000" w:themeColor="text1"/>
              </w:rPr>
            </w:pPr>
            <w:r w:rsidRPr="53614F40">
              <w:rPr>
                <w:b/>
                <w:bCs/>
              </w:rPr>
              <w:t>Definition</w:t>
            </w:r>
          </w:p>
        </w:tc>
      </w:tr>
      <w:tr w:rsidR="008F3861" w14:paraId="4C7DC72A" w14:textId="77777777" w:rsidTr="70EAD96A">
        <w:trPr>
          <w:trHeight w:val="270"/>
        </w:trPr>
        <w:tc>
          <w:tcPr>
            <w:tcW w:w="2835" w:type="dxa"/>
            <w:tcBorders>
              <w:left w:val="single" w:sz="6" w:space="0" w:color="auto"/>
              <w:bottom w:val="single" w:sz="6" w:space="0" w:color="auto"/>
            </w:tcBorders>
            <w:tcMar>
              <w:left w:w="90" w:type="dxa"/>
              <w:right w:w="90" w:type="dxa"/>
            </w:tcMar>
          </w:tcPr>
          <w:p w14:paraId="6EE6F3E8" w14:textId="1996556F" w:rsidR="008F3861" w:rsidRDefault="008F3861" w:rsidP="008F3861">
            <w:pPr>
              <w:spacing w:before="80" w:after="80" w:line="259" w:lineRule="auto"/>
              <w:rPr>
                <w:color w:val="000000" w:themeColor="text1"/>
              </w:rPr>
            </w:pPr>
            <w:r>
              <w:t>Fully independent</w:t>
            </w:r>
          </w:p>
        </w:tc>
        <w:tc>
          <w:tcPr>
            <w:tcW w:w="6510" w:type="dxa"/>
            <w:tcBorders>
              <w:bottom w:val="single" w:sz="6" w:space="0" w:color="auto"/>
              <w:right w:val="single" w:sz="6" w:space="0" w:color="auto"/>
            </w:tcBorders>
            <w:tcMar>
              <w:left w:w="90" w:type="dxa"/>
              <w:right w:w="90" w:type="dxa"/>
            </w:tcMar>
          </w:tcPr>
          <w:p w14:paraId="268ACC8B" w14:textId="4D5AF23B" w:rsidR="008F3861" w:rsidRDefault="008F3861" w:rsidP="008F3861">
            <w:pPr>
              <w:spacing w:before="80" w:after="80" w:line="259" w:lineRule="auto"/>
            </w:pPr>
            <w:r>
              <w:t>The member can complete all components of the activity without help</w:t>
            </w:r>
          </w:p>
        </w:tc>
      </w:tr>
      <w:tr w:rsidR="008F3861" w14:paraId="121E38A8" w14:textId="77777777" w:rsidTr="70EAD96A">
        <w:trPr>
          <w:trHeight w:val="270"/>
        </w:trPr>
        <w:tc>
          <w:tcPr>
            <w:tcW w:w="2835" w:type="dxa"/>
            <w:tcBorders>
              <w:left w:val="single" w:sz="6" w:space="0" w:color="auto"/>
              <w:bottom w:val="single" w:sz="6" w:space="0" w:color="auto"/>
            </w:tcBorders>
            <w:tcMar>
              <w:left w:w="90" w:type="dxa"/>
              <w:right w:w="90" w:type="dxa"/>
            </w:tcMar>
          </w:tcPr>
          <w:p w14:paraId="11BC75FB" w14:textId="1B6D05CA" w:rsidR="008F3861" w:rsidRDefault="008F3861" w:rsidP="008F3861">
            <w:pPr>
              <w:spacing w:before="80" w:after="80" w:line="259" w:lineRule="auto"/>
              <w:rPr>
                <w:color w:val="000000" w:themeColor="text1"/>
              </w:rPr>
            </w:pPr>
            <w:r>
              <w:t>Some help</w:t>
            </w:r>
          </w:p>
        </w:tc>
        <w:tc>
          <w:tcPr>
            <w:tcW w:w="6510" w:type="dxa"/>
            <w:tcBorders>
              <w:bottom w:val="single" w:sz="6" w:space="0" w:color="auto"/>
              <w:right w:val="single" w:sz="6" w:space="0" w:color="auto"/>
            </w:tcBorders>
            <w:tcMar>
              <w:left w:w="90" w:type="dxa"/>
              <w:right w:w="90" w:type="dxa"/>
            </w:tcMar>
          </w:tcPr>
          <w:p w14:paraId="7ECE69A9" w14:textId="62D4F08D" w:rsidR="008F3861" w:rsidRDefault="008F3861" w:rsidP="008F3861">
            <w:pPr>
              <w:rPr>
                <w:color w:val="000000" w:themeColor="text1"/>
              </w:rPr>
            </w:pPr>
            <w:r>
              <w:rPr>
                <w:color w:val="000000" w:themeColor="text1"/>
              </w:rPr>
              <w:t>T</w:t>
            </w:r>
            <w:r w:rsidRPr="70EAD96A">
              <w:rPr>
                <w:color w:val="000000" w:themeColor="text1"/>
              </w:rPr>
              <w:t>he member requires some form of help with the task such as assistance with set-up, supervision, cueing or physical assistance during the task</w:t>
            </w:r>
          </w:p>
        </w:tc>
      </w:tr>
      <w:tr w:rsidR="008F3861" w14:paraId="46FDBA31" w14:textId="77777777" w:rsidTr="70EAD96A">
        <w:trPr>
          <w:trHeight w:val="270"/>
        </w:trPr>
        <w:tc>
          <w:tcPr>
            <w:tcW w:w="2835" w:type="dxa"/>
            <w:tcBorders>
              <w:left w:val="single" w:sz="6" w:space="0" w:color="auto"/>
              <w:bottom w:val="single" w:sz="6" w:space="0" w:color="auto"/>
            </w:tcBorders>
            <w:tcMar>
              <w:left w:w="90" w:type="dxa"/>
              <w:right w:w="90" w:type="dxa"/>
            </w:tcMar>
          </w:tcPr>
          <w:p w14:paraId="4F85775C" w14:textId="79CF3F38" w:rsidR="008F3861" w:rsidRDefault="008F3861" w:rsidP="008F3861">
            <w:pPr>
              <w:spacing w:before="80" w:after="80" w:line="259" w:lineRule="auto"/>
            </w:pPr>
            <w:r>
              <w:t>Dependent</w:t>
            </w:r>
          </w:p>
        </w:tc>
        <w:tc>
          <w:tcPr>
            <w:tcW w:w="6510" w:type="dxa"/>
            <w:tcBorders>
              <w:bottom w:val="single" w:sz="6" w:space="0" w:color="auto"/>
              <w:right w:val="single" w:sz="6" w:space="0" w:color="auto"/>
            </w:tcBorders>
            <w:tcMar>
              <w:left w:w="90" w:type="dxa"/>
              <w:right w:w="90" w:type="dxa"/>
            </w:tcMar>
          </w:tcPr>
          <w:p w14:paraId="6A22C390" w14:textId="3CA9BE79" w:rsidR="008F3861" w:rsidRDefault="008F3861" w:rsidP="008F3861">
            <w:pPr>
              <w:spacing w:before="80" w:after="80" w:line="259" w:lineRule="auto"/>
              <w:rPr>
                <w:color w:val="000000" w:themeColor="text1"/>
              </w:rPr>
            </w:pPr>
            <w:r>
              <w:t>Dependent – the member is unable to participate in the task in any way and relies on others in order to complete the task</w:t>
            </w:r>
          </w:p>
        </w:tc>
      </w:tr>
    </w:tbl>
    <w:p w14:paraId="09B0541D" w14:textId="38C98097" w:rsidR="74AE592F" w:rsidRDefault="74AE592F" w:rsidP="53614F40">
      <w:pPr>
        <w:spacing w:before="80" w:after="80"/>
      </w:pPr>
    </w:p>
    <w:p w14:paraId="6E682567" w14:textId="35CCF5CC" w:rsidR="3C0137BF" w:rsidRDefault="7AD97AD9" w:rsidP="53614F40">
      <w:pPr>
        <w:spacing w:before="80" w:after="80"/>
      </w:pPr>
      <w:r w:rsidRPr="7AD97AD9">
        <w:t xml:space="preserve">___________________________________________________________________________________________ </w:t>
      </w:r>
    </w:p>
    <w:p w14:paraId="2F2E8120" w14:textId="2C004223" w:rsidR="7AD97AD9" w:rsidRDefault="7AD97AD9">
      <w:r>
        <w:br w:type="page"/>
      </w:r>
    </w:p>
    <w:p w14:paraId="375C52F5" w14:textId="06C5165A" w:rsidR="3C0137BF" w:rsidRDefault="4FD6D98C" w:rsidP="53614F40">
      <w:pPr>
        <w:pStyle w:val="Heading2"/>
        <w:spacing w:before="80" w:after="80"/>
      </w:pPr>
      <w:bookmarkStart w:id="53" w:name="_Toc575764598"/>
      <w:bookmarkStart w:id="54" w:name="_Toc1082136507"/>
      <w:bookmarkStart w:id="55" w:name="_Toc226009425"/>
      <w:r w:rsidRPr="4FD6D98C">
        <w:lastRenderedPageBreak/>
        <w:t>Section 1</w:t>
      </w:r>
      <w:r w:rsidR="009C5811">
        <w:t>4</w:t>
      </w:r>
      <w:r w:rsidRPr="4FD6D98C">
        <w:t xml:space="preserve"> – Skin</w:t>
      </w:r>
      <w:bookmarkEnd w:id="53"/>
      <w:bookmarkEnd w:id="54"/>
      <w:bookmarkEnd w:id="55"/>
    </w:p>
    <w:p w14:paraId="720B9134" w14:textId="2ACC77F6" w:rsidR="67BC1711" w:rsidRDefault="6214AD51" w:rsidP="53614F40">
      <w:pPr>
        <w:spacing w:before="80" w:after="80"/>
      </w:pPr>
      <w:r w:rsidRPr="6214AD51">
        <w:rPr>
          <w:b/>
          <w:bCs/>
        </w:rPr>
        <w:t>Purpose:</w:t>
      </w:r>
      <w:r w:rsidRPr="6214AD51">
        <w:t xml:space="preserve"> This section is meant to document the condition of a member’s skin, including both skin problems and associated treatments. </w:t>
      </w:r>
    </w:p>
    <w:p w14:paraId="11F80CDD" w14:textId="4880FC92" w:rsidR="67BC1711" w:rsidRDefault="6214AD51" w:rsidP="6214AD51">
      <w:pPr>
        <w:spacing w:before="80" w:after="80"/>
      </w:pPr>
      <w:r w:rsidRPr="6214AD51">
        <w:rPr>
          <w:b/>
          <w:bCs/>
        </w:rPr>
        <w:t>Process:</w:t>
      </w:r>
      <w:r w:rsidRPr="6214AD51">
        <w:t xml:space="preserve"> The questions in this section are likely best answered utilizing direct inquiry, observation when necessary, and reviewing medical documentation. </w:t>
      </w:r>
    </w:p>
    <w:p w14:paraId="4A443DCF" w14:textId="6A6A3875" w:rsidR="67BC1711" w:rsidRDefault="6214AD51" w:rsidP="6214AD51">
      <w:pPr>
        <w:spacing w:before="80" w:after="80"/>
      </w:pPr>
      <w:r w:rsidRPr="6214AD51">
        <w:rPr>
          <w:b/>
          <w:bCs/>
        </w:rPr>
        <w:t xml:space="preserve">Assessment Considerations: </w:t>
      </w:r>
      <w:r w:rsidRPr="6214AD51">
        <w:t>Individuals who have restricted movement or certain circulatory or neurological diseases may be at higher than usual risk for skin breakdown</w:t>
      </w:r>
      <w:r w:rsidR="00E01B37">
        <w:t>.</w:t>
      </w:r>
      <w:r w:rsidRPr="6214AD51">
        <w:t xml:space="preserve"> It is possible that the member themselves may be unaware of issues like pressure ulcers. </w:t>
      </w:r>
      <w:r w:rsidR="00F8279D">
        <w:t>If someone else is present for the assessment they may be able to answer additional skin questions.</w:t>
      </w:r>
    </w:p>
    <w:p w14:paraId="5D6BC809" w14:textId="25AAA53D" w:rsidR="67BC1711" w:rsidRDefault="6214AD51" w:rsidP="53614F40">
      <w:pPr>
        <w:spacing w:before="80" w:after="80"/>
      </w:pPr>
      <w:r w:rsidRPr="70EAD96A">
        <w:rPr>
          <w:b/>
          <w:bCs/>
        </w:rPr>
        <w:t xml:space="preserve">Answer Structure: </w:t>
      </w:r>
      <w:r>
        <w:t>The questions in this section will require</w:t>
      </w:r>
      <w:r w:rsidR="0015148A">
        <w:t xml:space="preserve"> the nurse assessor</w:t>
      </w:r>
      <w:r>
        <w:t xml:space="preserve"> to identify whether certain skin conditions are present</w:t>
      </w:r>
      <w:r w:rsidR="0015148A">
        <w:t xml:space="preserve">; </w:t>
      </w:r>
      <w:r>
        <w:t>select all that apply. Other questions will require</w:t>
      </w:r>
      <w:r w:rsidR="009D2C45">
        <w:t xml:space="preserve"> nursing</w:t>
      </w:r>
      <w:r>
        <w:t xml:space="preserve"> clinical judgment to determine what level of assistance a member might require to manage their skin related needs. Finally, some of the questions will require </w:t>
      </w:r>
      <w:r w:rsidR="009D2C45">
        <w:t>the nurse assessor</w:t>
      </w:r>
      <w:r>
        <w:t xml:space="preserve"> to identify how frequently particular support is required. Because the answer structures vary frequently in this section, it is important to confirm </w:t>
      </w:r>
      <w:r w:rsidR="009D2C45">
        <w:t>that information is entered</w:t>
      </w:r>
      <w:r>
        <w:t xml:space="preserve"> as intended for each question. </w:t>
      </w:r>
    </w:p>
    <w:p w14:paraId="5582EB9B" w14:textId="77777777" w:rsidR="00FE1B05" w:rsidRDefault="00FE1B05" w:rsidP="53614F40">
      <w:pPr>
        <w:spacing w:before="80" w:after="80"/>
      </w:pPr>
    </w:p>
    <w:p w14:paraId="5D6F1BB1" w14:textId="20FC86A3" w:rsidR="67BC1711" w:rsidRDefault="4A30EDE4" w:rsidP="4A30EDE4">
      <w:pPr>
        <w:pStyle w:val="Heading3"/>
        <w:keepNext w:val="0"/>
        <w:keepLines w:val="0"/>
        <w:spacing w:before="80" w:after="80"/>
        <w:rPr>
          <w:b w:val="0"/>
          <w:bCs w:val="0"/>
          <w:color w:val="000000" w:themeColor="text1"/>
        </w:rPr>
      </w:pPr>
      <w:r w:rsidRPr="4A30EDE4">
        <w:t xml:space="preserve">1 </w:t>
      </w:r>
      <w:r w:rsidRPr="00BB3D04">
        <w:t>- Does the member have any current skin problems?</w:t>
      </w:r>
      <w:r w:rsidRPr="4A30EDE4">
        <w:t xml:space="preserve"> </w:t>
      </w:r>
    </w:p>
    <w:p w14:paraId="5542F1DF" w14:textId="1F3742E3" w:rsidR="67BC1711" w:rsidRDefault="53614F40" w:rsidP="53614F40">
      <w:pPr>
        <w:spacing w:before="80" w:after="80"/>
        <w:rPr>
          <w:color w:val="000000" w:themeColor="text1"/>
        </w:rPr>
      </w:pPr>
      <w:r w:rsidRPr="53614F40">
        <w:rPr>
          <w:b/>
          <w:bCs/>
        </w:rPr>
        <w:t xml:space="preserve">Item Intent: </w:t>
      </w:r>
      <w:r w:rsidRPr="53614F40">
        <w:t xml:space="preserve">The intent of this item is to identify whether the member currently has any skin problems. </w:t>
      </w:r>
    </w:p>
    <w:p w14:paraId="2E7EFC07" w14:textId="7A3762A2" w:rsidR="67BC1711" w:rsidRDefault="53614F40" w:rsidP="53614F40">
      <w:pPr>
        <w:spacing w:before="80" w:after="80"/>
        <w:rPr>
          <w:color w:val="000000" w:themeColor="text1"/>
        </w:rPr>
      </w:pPr>
      <w:r w:rsidRPr="70EAD96A">
        <w:rPr>
          <w:b/>
          <w:bCs/>
        </w:rPr>
        <w:t>Definition:</w:t>
      </w:r>
      <w:r w:rsidR="00DF1F6C" w:rsidRPr="70EAD96A">
        <w:rPr>
          <w:b/>
          <w:bCs/>
        </w:rPr>
        <w:t xml:space="preserve"> </w:t>
      </w:r>
      <w:r>
        <w:t>Current Skin Problem</w:t>
      </w:r>
      <w:r w:rsidR="5349B810">
        <w:t xml:space="preserve"> -</w:t>
      </w:r>
      <w:r>
        <w:t xml:space="preserve"> </w:t>
      </w:r>
      <w:r w:rsidR="45C6CBE9">
        <w:t>a</w:t>
      </w:r>
      <w:r>
        <w:t>n active diagnosis of a skin problem or reported</w:t>
      </w:r>
      <w:r w:rsidR="00B04C16">
        <w:t>/</w:t>
      </w:r>
      <w:r>
        <w:t xml:space="preserve">observed skin problem at the time of the assessment. </w:t>
      </w:r>
    </w:p>
    <w:p w14:paraId="29BEB320" w14:textId="389A4917" w:rsidR="67BC1711" w:rsidRDefault="53614F40" w:rsidP="53614F40">
      <w:pPr>
        <w:spacing w:before="80" w:after="80"/>
        <w:rPr>
          <w:color w:val="000000" w:themeColor="text1"/>
        </w:rPr>
      </w:pPr>
      <w:r w:rsidRPr="53614F40">
        <w:rPr>
          <w:b/>
          <w:bCs/>
        </w:rPr>
        <w:t xml:space="preserve">Steps for Assessment: </w:t>
      </w:r>
      <w:r w:rsidRPr="53614F40">
        <w:t xml:space="preserve">The nurse assessor should ask the member or caregiver whether the member is currently experiencing any skin problems. The nurse assessor should prompt the member or caregiver with several answer choice possibilities, such as the types listed in the table below. The nurse assessor may see evidence of skin problems in exposed skin, which should prompt follow-up questions. </w:t>
      </w:r>
    </w:p>
    <w:p w14:paraId="54F22E9C" w14:textId="77777777" w:rsidR="00F87F9F" w:rsidRDefault="0069437F" w:rsidP="00F87F9F">
      <w:pPr>
        <w:spacing w:before="80" w:after="80"/>
        <w:rPr>
          <w:color w:val="000000" w:themeColor="text1"/>
        </w:rPr>
      </w:pPr>
      <w:r>
        <w:rPr>
          <w:b/>
          <w:bCs/>
        </w:rPr>
        <w:t>Response</w:t>
      </w:r>
      <w:r w:rsidRPr="10F81A08">
        <w:rPr>
          <w:b/>
          <w:bCs/>
        </w:rPr>
        <w:t xml:space="preserve">: </w:t>
      </w:r>
      <w:r w:rsidR="00F87F9F">
        <w:t>Select Yes or No for each of the</w:t>
      </w:r>
      <w:r w:rsidR="00F87F9F" w:rsidRPr="00D276F9">
        <w:t xml:space="preserve"> following options.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6480"/>
      </w:tblGrid>
      <w:tr w:rsidR="67BC1711" w14:paraId="1A855323" w14:textId="77777777" w:rsidTr="70EAD96A">
        <w:trPr>
          <w:trHeight w:val="300"/>
        </w:trPr>
        <w:tc>
          <w:tcPr>
            <w:tcW w:w="2880" w:type="dxa"/>
            <w:tcMar>
              <w:left w:w="105" w:type="dxa"/>
              <w:right w:w="105" w:type="dxa"/>
            </w:tcMar>
          </w:tcPr>
          <w:p w14:paraId="3C2C45A2" w14:textId="1E7C2005" w:rsidR="67BC1711" w:rsidRDefault="00C5708D" w:rsidP="53614F40">
            <w:pPr>
              <w:spacing w:before="80" w:after="80" w:line="259" w:lineRule="auto"/>
            </w:pPr>
            <w:r w:rsidRPr="00B46210">
              <w:rPr>
                <w:b/>
                <w:bCs/>
              </w:rPr>
              <w:t>Response</w:t>
            </w:r>
          </w:p>
        </w:tc>
        <w:tc>
          <w:tcPr>
            <w:tcW w:w="6480" w:type="dxa"/>
            <w:tcMar>
              <w:left w:w="105" w:type="dxa"/>
              <w:right w:w="105" w:type="dxa"/>
            </w:tcMar>
          </w:tcPr>
          <w:p w14:paraId="0FFD4393" w14:textId="756C1C0C" w:rsidR="67BC1711" w:rsidRDefault="53614F40" w:rsidP="53614F40">
            <w:pPr>
              <w:spacing w:before="80" w:after="80" w:line="259" w:lineRule="auto"/>
              <w:rPr>
                <w:b/>
              </w:rPr>
            </w:pPr>
            <w:r w:rsidRPr="53614F40">
              <w:rPr>
                <w:b/>
                <w:bCs/>
              </w:rPr>
              <w:t>Definition</w:t>
            </w:r>
          </w:p>
        </w:tc>
      </w:tr>
      <w:tr w:rsidR="67BC1711" w14:paraId="21FBB12C" w14:textId="77777777" w:rsidTr="70EAD96A">
        <w:trPr>
          <w:trHeight w:val="300"/>
        </w:trPr>
        <w:tc>
          <w:tcPr>
            <w:tcW w:w="2880" w:type="dxa"/>
            <w:tcMar>
              <w:left w:w="105" w:type="dxa"/>
              <w:right w:w="105" w:type="dxa"/>
            </w:tcMar>
          </w:tcPr>
          <w:p w14:paraId="5276C03F" w14:textId="266CDD0C" w:rsidR="67BC1711" w:rsidRDefault="53614F40" w:rsidP="53614F40">
            <w:pPr>
              <w:spacing w:before="80" w:after="80" w:line="259" w:lineRule="auto"/>
              <w:rPr>
                <w:color w:val="000000" w:themeColor="text1"/>
              </w:rPr>
            </w:pPr>
            <w:r>
              <w:t xml:space="preserve">Pressure </w:t>
            </w:r>
            <w:r w:rsidR="73420BB6">
              <w:t>u</w:t>
            </w:r>
            <w:r>
              <w:t>lcers</w:t>
            </w:r>
          </w:p>
        </w:tc>
        <w:tc>
          <w:tcPr>
            <w:tcW w:w="6480" w:type="dxa"/>
            <w:tcMar>
              <w:left w:w="105" w:type="dxa"/>
              <w:right w:w="105" w:type="dxa"/>
            </w:tcMar>
          </w:tcPr>
          <w:p w14:paraId="636C5BED" w14:textId="2EA2030D" w:rsidR="67BC1711" w:rsidRDefault="53614F40" w:rsidP="53614F40">
            <w:pPr>
              <w:spacing w:before="80" w:after="80" w:line="259" w:lineRule="auto"/>
            </w:pPr>
            <w:r>
              <w:t>Open wounds that occur when skin and tissue are damaged by prolonged pressure. Also known as bed sores, pressure sores, or pressure injuries</w:t>
            </w:r>
          </w:p>
        </w:tc>
      </w:tr>
      <w:tr w:rsidR="67BC1711" w14:paraId="0B022261" w14:textId="77777777" w:rsidTr="70EAD96A">
        <w:trPr>
          <w:trHeight w:val="300"/>
        </w:trPr>
        <w:tc>
          <w:tcPr>
            <w:tcW w:w="2880" w:type="dxa"/>
            <w:tcMar>
              <w:left w:w="105" w:type="dxa"/>
              <w:right w:w="105" w:type="dxa"/>
            </w:tcMar>
          </w:tcPr>
          <w:p w14:paraId="1C5F1AE8" w14:textId="2094E698" w:rsidR="67BC1711" w:rsidRDefault="53614F40" w:rsidP="53614F40">
            <w:pPr>
              <w:spacing w:before="80" w:after="80" w:line="259" w:lineRule="auto"/>
              <w:rPr>
                <w:color w:val="000000" w:themeColor="text1"/>
              </w:rPr>
            </w:pPr>
            <w:r w:rsidRPr="53614F40">
              <w:t>Burns</w:t>
            </w:r>
          </w:p>
        </w:tc>
        <w:tc>
          <w:tcPr>
            <w:tcW w:w="6480" w:type="dxa"/>
            <w:tcMar>
              <w:left w:w="105" w:type="dxa"/>
              <w:right w:w="105" w:type="dxa"/>
            </w:tcMar>
          </w:tcPr>
          <w:p w14:paraId="30508C64" w14:textId="3553A0BD" w:rsidR="67BC1711" w:rsidRDefault="53614F40" w:rsidP="53614F40">
            <w:pPr>
              <w:spacing w:before="80" w:after="80" w:line="259" w:lineRule="auto"/>
            </w:pPr>
            <w:r>
              <w:t>Injury to the skin or other tissue primarily caused by heat, chemicals</w:t>
            </w:r>
            <w:r w:rsidR="68AF2868">
              <w:t>,</w:t>
            </w:r>
            <w:r>
              <w:t xml:space="preserve"> or radiation</w:t>
            </w:r>
          </w:p>
        </w:tc>
      </w:tr>
      <w:tr w:rsidR="67BC1711" w14:paraId="761E30B9" w14:textId="77777777" w:rsidTr="70EAD96A">
        <w:trPr>
          <w:trHeight w:val="300"/>
        </w:trPr>
        <w:tc>
          <w:tcPr>
            <w:tcW w:w="2880" w:type="dxa"/>
            <w:tcMar>
              <w:left w:w="105" w:type="dxa"/>
              <w:right w:w="105" w:type="dxa"/>
            </w:tcMar>
          </w:tcPr>
          <w:p w14:paraId="1A1DDB73" w14:textId="5B215C66" w:rsidR="67BC1711" w:rsidRDefault="53614F40" w:rsidP="53614F40">
            <w:pPr>
              <w:spacing w:before="80" w:after="80" w:line="259" w:lineRule="auto"/>
              <w:rPr>
                <w:color w:val="000000" w:themeColor="text1"/>
              </w:rPr>
            </w:pPr>
            <w:r w:rsidRPr="53614F40">
              <w:t>Bruises</w:t>
            </w:r>
          </w:p>
        </w:tc>
        <w:tc>
          <w:tcPr>
            <w:tcW w:w="6480" w:type="dxa"/>
            <w:tcMar>
              <w:left w:w="105" w:type="dxa"/>
              <w:right w:w="105" w:type="dxa"/>
            </w:tcMar>
          </w:tcPr>
          <w:p w14:paraId="6C8093FD" w14:textId="46DC1745" w:rsidR="67BC1711" w:rsidRDefault="53614F40" w:rsidP="53614F40">
            <w:pPr>
              <w:spacing w:before="80" w:after="80" w:line="259" w:lineRule="auto"/>
            </w:pPr>
            <w:r>
              <w:t>Damaged blood vessels leaking blood under the ski</w:t>
            </w:r>
            <w:r w:rsidR="3C1D1156">
              <w:t>n</w:t>
            </w:r>
          </w:p>
        </w:tc>
      </w:tr>
      <w:tr w:rsidR="67BC1711" w14:paraId="2E23D3A7" w14:textId="77777777" w:rsidTr="70EAD96A">
        <w:trPr>
          <w:trHeight w:val="300"/>
        </w:trPr>
        <w:tc>
          <w:tcPr>
            <w:tcW w:w="2880" w:type="dxa"/>
            <w:tcMar>
              <w:left w:w="105" w:type="dxa"/>
              <w:right w:w="105" w:type="dxa"/>
            </w:tcMar>
          </w:tcPr>
          <w:p w14:paraId="66CC0AE7" w14:textId="5F316C63" w:rsidR="67BC1711" w:rsidRDefault="53614F40" w:rsidP="53614F40">
            <w:pPr>
              <w:spacing w:before="80" w:after="80" w:line="259" w:lineRule="auto"/>
              <w:rPr>
                <w:color w:val="000000" w:themeColor="text1"/>
              </w:rPr>
            </w:pPr>
            <w:r w:rsidRPr="53614F40">
              <w:t>Surgical wounds</w:t>
            </w:r>
          </w:p>
        </w:tc>
        <w:tc>
          <w:tcPr>
            <w:tcW w:w="6480" w:type="dxa"/>
            <w:tcMar>
              <w:left w:w="105" w:type="dxa"/>
              <w:right w:w="105" w:type="dxa"/>
            </w:tcMar>
          </w:tcPr>
          <w:p w14:paraId="7BE5BB7B" w14:textId="1F11C040" w:rsidR="67BC1711" w:rsidRDefault="53614F40" w:rsidP="53614F40">
            <w:pPr>
              <w:spacing w:before="80" w:after="80" w:line="259" w:lineRule="auto"/>
            </w:pPr>
            <w:r>
              <w:t>A cut in the skin made during surgery, also known as an incision. May be open intentionally or unintentionally</w:t>
            </w:r>
          </w:p>
        </w:tc>
      </w:tr>
      <w:tr w:rsidR="67BC1711" w14:paraId="0C865EAA" w14:textId="77777777" w:rsidTr="70EAD96A">
        <w:trPr>
          <w:trHeight w:val="300"/>
        </w:trPr>
        <w:tc>
          <w:tcPr>
            <w:tcW w:w="2880" w:type="dxa"/>
            <w:tcMar>
              <w:left w:w="105" w:type="dxa"/>
              <w:right w:w="105" w:type="dxa"/>
            </w:tcMar>
          </w:tcPr>
          <w:p w14:paraId="44DE58E7" w14:textId="3FDF4F0F" w:rsidR="67BC1711" w:rsidRDefault="53614F40" w:rsidP="53614F40">
            <w:pPr>
              <w:spacing w:before="80" w:after="80" w:line="259" w:lineRule="auto"/>
              <w:rPr>
                <w:color w:val="000000" w:themeColor="text1"/>
              </w:rPr>
            </w:pPr>
            <w:r w:rsidRPr="53614F40">
              <w:lastRenderedPageBreak/>
              <w:t>Any open wounds</w:t>
            </w:r>
          </w:p>
        </w:tc>
        <w:tc>
          <w:tcPr>
            <w:tcW w:w="6480" w:type="dxa"/>
            <w:tcMar>
              <w:left w:w="105" w:type="dxa"/>
              <w:right w:w="105" w:type="dxa"/>
            </w:tcMar>
          </w:tcPr>
          <w:p w14:paraId="5B77A8C1" w14:textId="02888518" w:rsidR="67BC1711" w:rsidRDefault="25EBF8B3" w:rsidP="25EBF8B3">
            <w:pPr>
              <w:spacing w:before="80" w:after="80" w:line="259" w:lineRule="auto"/>
            </w:pPr>
            <w:r>
              <w:t>A break in the skin or tissue that exposes the body's internal tissue to the outside environment</w:t>
            </w:r>
            <w:r w:rsidR="00EB4650">
              <w:t>. E</w:t>
            </w:r>
            <w:r w:rsidR="77478AD8">
              <w:t xml:space="preserve">xamples include, but are not limited to, lacerations, excoriations, puncture wounds, avulsions.  Do </w:t>
            </w:r>
            <w:r w:rsidR="6C5291CA">
              <w:t>not include surgical wounds</w:t>
            </w:r>
            <w:r w:rsidR="50994A49">
              <w:t xml:space="preserve"> in this selection</w:t>
            </w:r>
            <w:r w:rsidR="005A1085">
              <w:t>.</w:t>
            </w:r>
          </w:p>
        </w:tc>
      </w:tr>
      <w:tr w:rsidR="67BC1711" w14:paraId="1C15EE7E" w14:textId="77777777" w:rsidTr="70EAD96A">
        <w:trPr>
          <w:trHeight w:val="300"/>
        </w:trPr>
        <w:tc>
          <w:tcPr>
            <w:tcW w:w="2880" w:type="dxa"/>
            <w:tcMar>
              <w:left w:w="105" w:type="dxa"/>
              <w:right w:w="105" w:type="dxa"/>
            </w:tcMar>
          </w:tcPr>
          <w:p w14:paraId="076AD7CE" w14:textId="5CC2AC3E" w:rsidR="67BC1711" w:rsidRDefault="53614F40" w:rsidP="53614F40">
            <w:pPr>
              <w:spacing w:before="80" w:after="80" w:line="259" w:lineRule="auto"/>
              <w:rPr>
                <w:color w:val="000000" w:themeColor="text1"/>
              </w:rPr>
            </w:pPr>
            <w:r w:rsidRPr="53614F40">
              <w:t>Eczema or dermatitis</w:t>
            </w:r>
          </w:p>
        </w:tc>
        <w:tc>
          <w:tcPr>
            <w:tcW w:w="6480" w:type="dxa"/>
            <w:tcMar>
              <w:left w:w="105" w:type="dxa"/>
              <w:right w:w="105" w:type="dxa"/>
            </w:tcMar>
          </w:tcPr>
          <w:p w14:paraId="3F60ED82" w14:textId="7296FB8B" w:rsidR="67BC1711" w:rsidRDefault="53614F40" w:rsidP="53614F40">
            <w:pPr>
              <w:spacing w:before="80" w:after="80" w:line="259" w:lineRule="auto"/>
            </w:pPr>
            <w:r>
              <w:t xml:space="preserve">Eczema / Atopic Dermatitis - a chronic inflammatory skin condition that causes the skin to become inflamed, itchy, and red </w:t>
            </w:r>
          </w:p>
          <w:p w14:paraId="72D5781F" w14:textId="64128857" w:rsidR="67BC1711" w:rsidRDefault="53614F40" w:rsidP="53614F40">
            <w:pPr>
              <w:spacing w:before="80" w:after="80" w:line="259" w:lineRule="auto"/>
            </w:pPr>
            <w:r>
              <w:t xml:space="preserve">Dermatitis – inflammation of the skin, may be red and swollen </w:t>
            </w:r>
          </w:p>
        </w:tc>
      </w:tr>
      <w:tr w:rsidR="67BC1711" w14:paraId="23EB4067" w14:textId="77777777" w:rsidTr="70EAD96A">
        <w:trPr>
          <w:trHeight w:val="300"/>
        </w:trPr>
        <w:tc>
          <w:tcPr>
            <w:tcW w:w="2880" w:type="dxa"/>
            <w:tcMar>
              <w:left w:w="105" w:type="dxa"/>
              <w:right w:w="105" w:type="dxa"/>
            </w:tcMar>
          </w:tcPr>
          <w:p w14:paraId="04FF1FA9" w14:textId="5A0BEB4B" w:rsidR="67BC1711" w:rsidRDefault="53614F40" w:rsidP="53614F40">
            <w:pPr>
              <w:spacing w:before="80" w:after="80" w:line="259" w:lineRule="auto"/>
              <w:rPr>
                <w:color w:val="000000" w:themeColor="text1"/>
              </w:rPr>
            </w:pPr>
            <w:r w:rsidRPr="53614F40">
              <w:t>Skin tears or cuts</w:t>
            </w:r>
          </w:p>
        </w:tc>
        <w:tc>
          <w:tcPr>
            <w:tcW w:w="6480" w:type="dxa"/>
            <w:tcMar>
              <w:left w:w="105" w:type="dxa"/>
              <w:right w:w="105" w:type="dxa"/>
            </w:tcMar>
          </w:tcPr>
          <w:p w14:paraId="71FAFB01" w14:textId="7D12BBFE" w:rsidR="67BC1711" w:rsidRDefault="53614F40" w:rsidP="53614F40">
            <w:pPr>
              <w:spacing w:before="80" w:after="80" w:line="259" w:lineRule="auto"/>
            </w:pPr>
            <w:r>
              <w:t>A skin tear is a traumatic wound that occurs when the top layer of skin (epidermis) separates from the deeper layers (dermis). Tear</w:t>
            </w:r>
            <w:r w:rsidR="516533CA">
              <w:t>s</w:t>
            </w:r>
            <w:r>
              <w:t xml:space="preserve"> can be partial or full </w:t>
            </w:r>
            <w:r w:rsidR="03E2C971">
              <w:t>thickness and</w:t>
            </w:r>
            <w:r>
              <w:t xml:space="preserve"> can vary in depth</w:t>
            </w:r>
            <w:r w:rsidR="00A549DD">
              <w:t>.</w:t>
            </w:r>
          </w:p>
          <w:p w14:paraId="1B5AE85B" w14:textId="5A836050" w:rsidR="67BC1711" w:rsidRDefault="53614F40" w:rsidP="53614F40">
            <w:pPr>
              <w:spacing w:before="80" w:after="80" w:line="259" w:lineRule="auto"/>
            </w:pPr>
            <w:r>
              <w:t>A cut is a break in the skin, also known as a laceration. Cuts can be smooth, deep, or jagged, and can occur near the surface of the skin or deeper</w:t>
            </w:r>
            <w:r w:rsidR="00A549DD">
              <w:t>.</w:t>
            </w:r>
          </w:p>
        </w:tc>
      </w:tr>
      <w:tr w:rsidR="67BC1711" w14:paraId="26320834" w14:textId="77777777" w:rsidTr="70EAD96A">
        <w:trPr>
          <w:trHeight w:val="300"/>
        </w:trPr>
        <w:tc>
          <w:tcPr>
            <w:tcW w:w="2880" w:type="dxa"/>
            <w:tcMar>
              <w:left w:w="105" w:type="dxa"/>
              <w:right w:w="105" w:type="dxa"/>
            </w:tcMar>
          </w:tcPr>
          <w:p w14:paraId="43870637" w14:textId="5E74E283" w:rsidR="67BC1711" w:rsidRDefault="53614F40" w:rsidP="53614F40">
            <w:pPr>
              <w:spacing w:before="80" w:after="80" w:line="259" w:lineRule="auto"/>
              <w:rPr>
                <w:color w:val="000000" w:themeColor="text1"/>
              </w:rPr>
            </w:pPr>
            <w:r w:rsidRPr="53614F40">
              <w:t xml:space="preserve">Pruritus/itching </w:t>
            </w:r>
          </w:p>
        </w:tc>
        <w:tc>
          <w:tcPr>
            <w:tcW w:w="6480" w:type="dxa"/>
            <w:tcMar>
              <w:left w:w="105" w:type="dxa"/>
              <w:right w:w="105" w:type="dxa"/>
            </w:tcMar>
          </w:tcPr>
          <w:p w14:paraId="5CD69598" w14:textId="7D679BA5" w:rsidR="67BC1711" w:rsidRDefault="53614F40" w:rsidP="53614F40">
            <w:pPr>
              <w:spacing w:before="80" w:after="80" w:line="259" w:lineRule="auto"/>
            </w:pPr>
            <w:r w:rsidRPr="53614F40">
              <w:t xml:space="preserve">Pruritus: An itchy feeling </w:t>
            </w:r>
            <w:r w:rsidR="001C5D80" w:rsidRPr="53614F40">
              <w:t>that</w:t>
            </w:r>
            <w:r w:rsidRPr="53614F40">
              <w:t xml:space="preserve"> causes the desire to scratch the skin</w:t>
            </w:r>
          </w:p>
          <w:p w14:paraId="6E89F3AC" w14:textId="23B9E43A" w:rsidR="67BC1711" w:rsidRDefault="53614F40" w:rsidP="53614F40">
            <w:pPr>
              <w:spacing w:before="80" w:after="80" w:line="259" w:lineRule="auto"/>
            </w:pPr>
            <w:r>
              <w:t>Itching: the physical act of physically responding to an itchy feeling or pruritus</w:t>
            </w:r>
          </w:p>
        </w:tc>
      </w:tr>
      <w:tr w:rsidR="67BC1711" w14:paraId="4721C686" w14:textId="77777777" w:rsidTr="70EAD96A">
        <w:trPr>
          <w:trHeight w:val="300"/>
        </w:trPr>
        <w:tc>
          <w:tcPr>
            <w:tcW w:w="2880" w:type="dxa"/>
            <w:tcMar>
              <w:left w:w="105" w:type="dxa"/>
              <w:right w:w="105" w:type="dxa"/>
            </w:tcMar>
          </w:tcPr>
          <w:p w14:paraId="3F865AE1" w14:textId="79FCAC4E" w:rsidR="67BC1711" w:rsidRPr="00AD44BF" w:rsidRDefault="53614F40" w:rsidP="53614F40">
            <w:pPr>
              <w:spacing w:before="80" w:after="80" w:line="259" w:lineRule="auto"/>
              <w:rPr>
                <w:color w:val="000000" w:themeColor="text1"/>
              </w:rPr>
            </w:pPr>
            <w:r w:rsidRPr="00AD44BF">
              <w:t>Rashes</w:t>
            </w:r>
          </w:p>
        </w:tc>
        <w:tc>
          <w:tcPr>
            <w:tcW w:w="6480" w:type="dxa"/>
            <w:tcMar>
              <w:left w:w="105" w:type="dxa"/>
              <w:right w:w="105" w:type="dxa"/>
            </w:tcMar>
          </w:tcPr>
          <w:p w14:paraId="05C5B8AD" w14:textId="5580E3F7" w:rsidR="67BC1711" w:rsidRDefault="726E34EB" w:rsidP="53614F40">
            <w:pPr>
              <w:spacing w:before="80" w:after="80" w:line="259" w:lineRule="auto"/>
            </w:pPr>
            <w:r>
              <w:t xml:space="preserve">A change of the skin that affects its color, texture, or appearance </w:t>
            </w:r>
          </w:p>
        </w:tc>
      </w:tr>
      <w:tr w:rsidR="67BC1711" w14:paraId="208FD883" w14:textId="77777777" w:rsidTr="70EAD96A">
        <w:trPr>
          <w:trHeight w:val="300"/>
        </w:trPr>
        <w:tc>
          <w:tcPr>
            <w:tcW w:w="2880" w:type="dxa"/>
            <w:tcMar>
              <w:left w:w="105" w:type="dxa"/>
              <w:right w:w="105" w:type="dxa"/>
            </w:tcMar>
          </w:tcPr>
          <w:p w14:paraId="549F0BD1" w14:textId="067879FD" w:rsidR="67BC1711" w:rsidRPr="00AD44BF" w:rsidRDefault="53614F40" w:rsidP="53614F40">
            <w:pPr>
              <w:spacing w:before="80" w:after="80" w:line="259" w:lineRule="auto"/>
              <w:rPr>
                <w:color w:val="000000" w:themeColor="text1"/>
              </w:rPr>
            </w:pPr>
            <w:r w:rsidRPr="00AD44BF">
              <w:t>Infections</w:t>
            </w:r>
          </w:p>
        </w:tc>
        <w:tc>
          <w:tcPr>
            <w:tcW w:w="6480" w:type="dxa"/>
            <w:tcMar>
              <w:left w:w="105" w:type="dxa"/>
              <w:right w:w="105" w:type="dxa"/>
            </w:tcMar>
          </w:tcPr>
          <w:p w14:paraId="0D232959" w14:textId="5A291E82" w:rsidR="67BC1711" w:rsidRDefault="3724DA6D" w:rsidP="53614F40">
            <w:pPr>
              <w:spacing w:before="80" w:after="80" w:line="259" w:lineRule="auto"/>
            </w:pPr>
            <w:r>
              <w:t xml:space="preserve">An inflammatory </w:t>
            </w:r>
            <w:r w:rsidR="064348CF">
              <w:t xml:space="preserve">response of the skin caused by </w:t>
            </w:r>
            <w:r w:rsidR="71DB3781">
              <w:t xml:space="preserve">a microorganism </w:t>
            </w:r>
            <w:r w:rsidR="09367129">
              <w:t xml:space="preserve">like bacteria, fungi, viruses, or parasites  </w:t>
            </w:r>
          </w:p>
        </w:tc>
      </w:tr>
      <w:tr w:rsidR="67BC1711" w14:paraId="7081EA2E" w14:textId="77777777" w:rsidTr="70EAD96A">
        <w:trPr>
          <w:trHeight w:val="300"/>
        </w:trPr>
        <w:tc>
          <w:tcPr>
            <w:tcW w:w="2880" w:type="dxa"/>
            <w:tcMar>
              <w:left w:w="105" w:type="dxa"/>
              <w:right w:w="105" w:type="dxa"/>
            </w:tcMar>
          </w:tcPr>
          <w:p w14:paraId="65016E62" w14:textId="24CD50EB" w:rsidR="67BC1711" w:rsidRPr="00AD44BF" w:rsidRDefault="53614F40" w:rsidP="53614F40">
            <w:pPr>
              <w:spacing w:before="80" w:after="80" w:line="259" w:lineRule="auto"/>
              <w:rPr>
                <w:color w:val="000000" w:themeColor="text1"/>
              </w:rPr>
            </w:pPr>
            <w:r w:rsidRPr="00AD44BF">
              <w:t xml:space="preserve">Skin </w:t>
            </w:r>
            <w:r w:rsidR="6E58419E" w:rsidRPr="00AD44BF">
              <w:t>c</w:t>
            </w:r>
            <w:r w:rsidRPr="00AD44BF">
              <w:t>ancer</w:t>
            </w:r>
          </w:p>
        </w:tc>
        <w:tc>
          <w:tcPr>
            <w:tcW w:w="6480" w:type="dxa"/>
            <w:tcMar>
              <w:left w:w="105" w:type="dxa"/>
              <w:right w:w="105" w:type="dxa"/>
            </w:tcMar>
          </w:tcPr>
          <w:p w14:paraId="52CEE47D" w14:textId="6652C052" w:rsidR="005B33AB" w:rsidRDefault="10995C91" w:rsidP="00E04ED7">
            <w:pPr>
              <w:spacing w:before="80" w:after="80" w:line="259" w:lineRule="auto"/>
            </w:pPr>
            <w:r>
              <w:t>A diagnose</w:t>
            </w:r>
            <w:r w:rsidR="52453DB7">
              <w:t>d</w:t>
            </w:r>
            <w:r>
              <w:t xml:space="preserve"> disease of rapid, uncontrolled growth of abnormal skin cells</w:t>
            </w:r>
          </w:p>
        </w:tc>
      </w:tr>
      <w:tr w:rsidR="67BC1711" w14:paraId="4DF0AB3C" w14:textId="77777777" w:rsidTr="70EAD96A">
        <w:trPr>
          <w:trHeight w:val="300"/>
        </w:trPr>
        <w:tc>
          <w:tcPr>
            <w:tcW w:w="2880" w:type="dxa"/>
            <w:tcMar>
              <w:left w:w="105" w:type="dxa"/>
              <w:right w:w="105" w:type="dxa"/>
            </w:tcMar>
          </w:tcPr>
          <w:p w14:paraId="5BED8072" w14:textId="471E25F1" w:rsidR="67BC1711" w:rsidRPr="00AD44BF" w:rsidRDefault="53614F40" w:rsidP="53614F40">
            <w:pPr>
              <w:spacing w:before="80" w:after="80" w:line="259" w:lineRule="auto"/>
              <w:rPr>
                <w:rFonts w:eastAsia="Calibri" w:cs="Calibri"/>
                <w:color w:val="000000" w:themeColor="text1"/>
              </w:rPr>
            </w:pPr>
            <w:r w:rsidRPr="00AD44BF">
              <w:rPr>
                <w:rFonts w:eastAsia="Calibri" w:cs="Calibri"/>
              </w:rPr>
              <w:t>Psoriasis</w:t>
            </w:r>
          </w:p>
        </w:tc>
        <w:tc>
          <w:tcPr>
            <w:tcW w:w="6480" w:type="dxa"/>
            <w:tcMar>
              <w:left w:w="105" w:type="dxa"/>
              <w:right w:w="105" w:type="dxa"/>
            </w:tcMar>
          </w:tcPr>
          <w:p w14:paraId="1F97D195" w14:textId="009A31A2" w:rsidR="67BC1711" w:rsidRDefault="53614F40" w:rsidP="53614F40">
            <w:pPr>
              <w:spacing w:before="80" w:after="80" w:line="259" w:lineRule="auto"/>
            </w:pPr>
            <w:r>
              <w:t xml:space="preserve">A chronic </w:t>
            </w:r>
            <w:r w:rsidR="4C6C146B">
              <w:t xml:space="preserve">autoimmune </w:t>
            </w:r>
            <w:r>
              <w:t>skin condition that</w:t>
            </w:r>
            <w:r w:rsidR="7350AA90">
              <w:t xml:space="preserve"> results in </w:t>
            </w:r>
            <w:r w:rsidR="0A0A524B">
              <w:t xml:space="preserve">raised red scaly </w:t>
            </w:r>
            <w:r w:rsidR="29A3958F">
              <w:t>patches</w:t>
            </w:r>
            <w:r w:rsidR="0A0A524B">
              <w:t xml:space="preserve"> on skin </w:t>
            </w:r>
          </w:p>
        </w:tc>
      </w:tr>
      <w:tr w:rsidR="67BC1711" w14:paraId="22DF1340" w14:textId="77777777" w:rsidTr="70EAD96A">
        <w:trPr>
          <w:trHeight w:val="300"/>
        </w:trPr>
        <w:tc>
          <w:tcPr>
            <w:tcW w:w="2880" w:type="dxa"/>
            <w:tcMar>
              <w:left w:w="105" w:type="dxa"/>
              <w:right w:w="105" w:type="dxa"/>
            </w:tcMar>
          </w:tcPr>
          <w:p w14:paraId="6D70E0A8" w14:textId="6AF69447" w:rsidR="67BC1711" w:rsidRPr="00AD44BF" w:rsidRDefault="53614F40" w:rsidP="53614F40">
            <w:pPr>
              <w:spacing w:before="80" w:after="80" w:line="259" w:lineRule="auto"/>
              <w:rPr>
                <w:rFonts w:eastAsia="Calibri" w:cs="Calibri"/>
                <w:color w:val="000000" w:themeColor="text1"/>
              </w:rPr>
            </w:pPr>
            <w:r w:rsidRPr="00AD44BF">
              <w:rPr>
                <w:rFonts w:eastAsia="Calibri" w:cs="Calibri"/>
              </w:rPr>
              <w:t>Other</w:t>
            </w:r>
            <w:r w:rsidR="00A73B0F" w:rsidRPr="00AD44BF">
              <w:rPr>
                <w:rFonts w:eastAsia="Calibri" w:cs="Calibri"/>
              </w:rPr>
              <w:t xml:space="preserve"> Skin Problem</w:t>
            </w:r>
            <w:r w:rsidR="00941BF1" w:rsidRPr="00AD44BF">
              <w:rPr>
                <w:rFonts w:eastAsia="Calibri" w:cs="Calibri"/>
              </w:rPr>
              <w:t xml:space="preserve">; </w:t>
            </w:r>
            <w:r w:rsidR="0021671A" w:rsidRPr="00AD44BF">
              <w:rPr>
                <w:rFonts w:eastAsia="Calibri" w:cs="Calibri"/>
              </w:rPr>
              <w:t xml:space="preserve">please </w:t>
            </w:r>
            <w:r w:rsidR="00941BF1" w:rsidRPr="00AD44BF">
              <w:rPr>
                <w:rFonts w:eastAsia="Calibri" w:cs="Calibri"/>
              </w:rPr>
              <w:t>specify</w:t>
            </w:r>
          </w:p>
        </w:tc>
        <w:tc>
          <w:tcPr>
            <w:tcW w:w="6480" w:type="dxa"/>
            <w:tcMar>
              <w:left w:w="105" w:type="dxa"/>
              <w:right w:w="105" w:type="dxa"/>
            </w:tcMar>
          </w:tcPr>
          <w:p w14:paraId="56498E85" w14:textId="2AFD0DD4" w:rsidR="67BC1711" w:rsidRDefault="53614F40" w:rsidP="53614F40">
            <w:pPr>
              <w:spacing w:before="80" w:after="80" w:line="259" w:lineRule="auto"/>
            </w:pPr>
            <w:r>
              <w:t>The member has a current skin condition other than those listed above.</w:t>
            </w:r>
            <w:r w:rsidR="1992FE6B">
              <w:t xml:space="preserve"> Do not duplicate </w:t>
            </w:r>
            <w:r w:rsidR="03471C8F">
              <w:t>selections</w:t>
            </w:r>
            <w:r w:rsidR="24E80557">
              <w:t xml:space="preserve"> already identified</w:t>
            </w:r>
            <w:r w:rsidR="00816154">
              <w:t>.</w:t>
            </w:r>
          </w:p>
        </w:tc>
      </w:tr>
    </w:tbl>
    <w:p w14:paraId="3C54EE2C" w14:textId="32B11441" w:rsidR="67BC1711" w:rsidRDefault="67BC1711" w:rsidP="53614F40">
      <w:pPr>
        <w:spacing w:before="80" w:after="80"/>
        <w:rPr>
          <w:color w:val="000000" w:themeColor="text1"/>
        </w:rPr>
      </w:pPr>
    </w:p>
    <w:p w14:paraId="20A7923E" w14:textId="3AA50EE2" w:rsidR="67BC1711" w:rsidRDefault="67BC1711" w:rsidP="53614F40">
      <w:pPr>
        <w:spacing w:before="80" w:after="80"/>
        <w:rPr>
          <w:color w:val="000000" w:themeColor="text1"/>
        </w:rPr>
      </w:pPr>
    </w:p>
    <w:p w14:paraId="0D3C964B" w14:textId="7DF74BFF" w:rsidR="67BC1711" w:rsidRDefault="00B42147" w:rsidP="4A30EDE4">
      <w:pPr>
        <w:pStyle w:val="Heading3"/>
        <w:keepNext w:val="0"/>
        <w:keepLines w:val="0"/>
        <w:spacing w:before="80" w:after="80"/>
        <w:rPr>
          <w:b w:val="0"/>
          <w:bCs w:val="0"/>
          <w:color w:val="000000" w:themeColor="text1"/>
        </w:rPr>
      </w:pPr>
      <w:r>
        <w:t>1.</w:t>
      </w:r>
      <w:r w:rsidR="1B46645D">
        <w:t>1</w:t>
      </w:r>
      <w:r w:rsidR="4A30EDE4">
        <w:t xml:space="preserve"> </w:t>
      </w:r>
      <w:r w:rsidR="001C0D85">
        <w:t>–</w:t>
      </w:r>
      <w:r w:rsidR="4A30EDE4">
        <w:t xml:space="preserve"> </w:t>
      </w:r>
      <w:r w:rsidR="00584DDA">
        <w:t>D</w:t>
      </w:r>
      <w:r w:rsidR="635C8B47">
        <w:t>oes the member require treatment and/or application of dressings when the physician or PCP 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w:t>
      </w:r>
    </w:p>
    <w:p w14:paraId="385828BD" w14:textId="1B5ACCA2" w:rsidR="67BC1711" w:rsidRDefault="53614F40" w:rsidP="53614F40">
      <w:pPr>
        <w:spacing w:before="80" w:after="80"/>
        <w:rPr>
          <w:color w:val="000000" w:themeColor="text1"/>
        </w:rPr>
      </w:pPr>
      <w:r w:rsidRPr="3774C670">
        <w:rPr>
          <w:b/>
          <w:bCs/>
        </w:rPr>
        <w:t>Item Intent:</w:t>
      </w:r>
      <w:r>
        <w:t xml:space="preserve"> </w:t>
      </w:r>
      <w:r w:rsidR="12432A55">
        <w:t xml:space="preserve">This is a skip logic question and only asked if the member answered </w:t>
      </w:r>
      <w:r w:rsidR="12432A55" w:rsidDel="0050280A">
        <w:t xml:space="preserve">Yes </w:t>
      </w:r>
      <w:r w:rsidR="12432A55">
        <w:t xml:space="preserve">to Question 1, indicating they have a current skin problem. </w:t>
      </w:r>
      <w:r>
        <w:t>The intent of this item is to clarify whether the member has been prescribed wound care by a</w:t>
      </w:r>
      <w:r w:rsidRPr="3774C670">
        <w:rPr>
          <w:color w:val="FF0000"/>
        </w:rPr>
        <w:t xml:space="preserve"> </w:t>
      </w:r>
      <w:r>
        <w:t>healthcare provider</w:t>
      </w:r>
      <w:r w:rsidR="003F1586">
        <w:t xml:space="preserve"> which requires the skills of a registered nurse to provide safe and effective services</w:t>
      </w:r>
      <w:r>
        <w:t xml:space="preserve">. </w:t>
      </w:r>
    </w:p>
    <w:p w14:paraId="40F537CE" w14:textId="77777777" w:rsidR="004A25BD" w:rsidRDefault="53614F40" w:rsidP="53614F40">
      <w:pPr>
        <w:spacing w:before="80" w:after="80"/>
        <w:rPr>
          <w:b/>
          <w:bCs/>
        </w:rPr>
      </w:pPr>
      <w:r w:rsidRPr="70EAD96A">
        <w:rPr>
          <w:b/>
          <w:bCs/>
        </w:rPr>
        <w:lastRenderedPageBreak/>
        <w:t>Definition:</w:t>
      </w:r>
      <w:r w:rsidR="00DF1F6C" w:rsidRPr="70EAD96A">
        <w:rPr>
          <w:b/>
          <w:bCs/>
        </w:rPr>
        <w:t xml:space="preserve"> </w:t>
      </w:r>
    </w:p>
    <w:p w14:paraId="0E18BAE7" w14:textId="00330937" w:rsidR="67BC1711" w:rsidRPr="004A25BD" w:rsidRDefault="53614F40" w:rsidP="00FB3C1A">
      <w:pPr>
        <w:pStyle w:val="ListParagraph"/>
        <w:numPr>
          <w:ilvl w:val="0"/>
          <w:numId w:val="122"/>
        </w:numPr>
        <w:spacing w:before="80" w:after="80"/>
        <w:rPr>
          <w:color w:val="000000" w:themeColor="text1"/>
        </w:rPr>
      </w:pPr>
      <w:r>
        <w:t xml:space="preserve">Wound </w:t>
      </w:r>
      <w:r w:rsidR="7CA6AF46">
        <w:t>C</w:t>
      </w:r>
      <w:r>
        <w:t xml:space="preserve">are – </w:t>
      </w:r>
      <w:r w:rsidR="0333EACF">
        <w:t>p</w:t>
      </w:r>
      <w:r>
        <w:t xml:space="preserve">rocesses involving evaluation and treatment of wounds. </w:t>
      </w:r>
    </w:p>
    <w:p w14:paraId="45CDD904" w14:textId="075AB10D" w:rsidR="67BC1711" w:rsidRPr="004A25BD" w:rsidRDefault="53614F40" w:rsidP="00FB3C1A">
      <w:pPr>
        <w:pStyle w:val="ListParagraph"/>
        <w:numPr>
          <w:ilvl w:val="0"/>
          <w:numId w:val="122"/>
        </w:numPr>
        <w:spacing w:before="80" w:after="80"/>
        <w:rPr>
          <w:color w:val="000000" w:themeColor="text1"/>
        </w:rPr>
      </w:pPr>
      <w:r w:rsidRPr="53614F40">
        <w:t xml:space="preserve">Physician or PCP </w:t>
      </w:r>
      <w:r w:rsidR="65054BA6">
        <w:t>P</w:t>
      </w:r>
      <w:r>
        <w:t>rescribed</w:t>
      </w:r>
      <w:r w:rsidRPr="53614F40">
        <w:t xml:space="preserve"> - the wound care regimen was ordered by the member’s primary care physician or another care provider with prescriptive authority. </w:t>
      </w:r>
    </w:p>
    <w:p w14:paraId="668DCA90" w14:textId="71049BD0" w:rsidR="67BC1711" w:rsidRDefault="53614F40" w:rsidP="00FB3C1A">
      <w:pPr>
        <w:pStyle w:val="ListParagraph"/>
        <w:numPr>
          <w:ilvl w:val="0"/>
          <w:numId w:val="122"/>
        </w:numPr>
        <w:spacing w:before="80" w:after="80"/>
      </w:pPr>
      <w:r>
        <w:t xml:space="preserve">Assistance with </w:t>
      </w:r>
      <w:r w:rsidR="7C4B6409">
        <w:t>W</w:t>
      </w:r>
      <w:r>
        <w:t xml:space="preserve">ound </w:t>
      </w:r>
      <w:r w:rsidR="4EB23B22">
        <w:t>C</w:t>
      </w:r>
      <w:r>
        <w:t>are</w:t>
      </w:r>
      <w:r w:rsidR="7BA97E8B">
        <w:t xml:space="preserve"> -</w:t>
      </w:r>
      <w:r>
        <w:t xml:space="preserve"> may include one or all parts of the process including assessment (inspection, measuring, palpation), cleansing (may include debridement or removal of dead tissue or debris), dressing the wound (creating a favorable environment around the wound to promote healing) </w:t>
      </w:r>
    </w:p>
    <w:p w14:paraId="0C47BC54" w14:textId="1C22BABA" w:rsidR="67BC1711" w:rsidRDefault="53614F40" w:rsidP="53614F40">
      <w:pPr>
        <w:spacing w:before="80" w:after="80"/>
        <w:rPr>
          <w:color w:val="000000" w:themeColor="text1"/>
        </w:rPr>
      </w:pPr>
      <w:r w:rsidRPr="53614F40">
        <w:rPr>
          <w:b/>
          <w:bCs/>
        </w:rPr>
        <w:t xml:space="preserve">Steps for Assessment: </w:t>
      </w:r>
      <w:r w:rsidRPr="53614F40">
        <w:t xml:space="preserve">The nurse assessor should ask the member or caregiver directly whether the member is currently prescribed a wound care regimen by a healthcare provider </w:t>
      </w:r>
      <w:r>
        <w:t xml:space="preserve">and </w:t>
      </w:r>
      <w:r w:rsidR="00AD1FCC">
        <w:t>inquire if the member requires assistance with the prescribed wound care.</w:t>
      </w:r>
      <w:r w:rsidRPr="53614F40">
        <w:t xml:space="preserve"> </w:t>
      </w:r>
    </w:p>
    <w:p w14:paraId="16E7C61C" w14:textId="505C5694" w:rsidR="67BC1711" w:rsidRPr="00F84C72" w:rsidRDefault="00F84C72" w:rsidP="25EBF8B3">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6450"/>
      </w:tblGrid>
      <w:tr w:rsidR="67BC1711" w14:paraId="6CCF5409" w14:textId="77777777" w:rsidTr="70EAD96A">
        <w:trPr>
          <w:trHeight w:val="270"/>
        </w:trPr>
        <w:tc>
          <w:tcPr>
            <w:tcW w:w="2895" w:type="dxa"/>
            <w:tcBorders>
              <w:top w:val="single" w:sz="6" w:space="0" w:color="auto"/>
              <w:left w:val="single" w:sz="6" w:space="0" w:color="auto"/>
            </w:tcBorders>
            <w:tcMar>
              <w:left w:w="90" w:type="dxa"/>
              <w:right w:w="90" w:type="dxa"/>
            </w:tcMar>
          </w:tcPr>
          <w:p w14:paraId="4940686C" w14:textId="28DCD96B" w:rsidR="67BC1711" w:rsidRDefault="00F84C72" w:rsidP="53614F40">
            <w:pPr>
              <w:spacing w:before="80" w:after="80" w:line="259" w:lineRule="auto"/>
              <w:rPr>
                <w:color w:val="000000" w:themeColor="text1"/>
              </w:rPr>
            </w:pPr>
            <w:r>
              <w:rPr>
                <w:b/>
                <w:bCs/>
              </w:rPr>
              <w:t>Response</w:t>
            </w:r>
          </w:p>
        </w:tc>
        <w:tc>
          <w:tcPr>
            <w:tcW w:w="6450" w:type="dxa"/>
            <w:tcBorders>
              <w:top w:val="single" w:sz="6" w:space="0" w:color="auto"/>
              <w:right w:val="single" w:sz="6" w:space="0" w:color="auto"/>
            </w:tcBorders>
            <w:tcMar>
              <w:left w:w="90" w:type="dxa"/>
              <w:right w:w="90" w:type="dxa"/>
            </w:tcMar>
          </w:tcPr>
          <w:p w14:paraId="491F3108" w14:textId="19EC8191" w:rsidR="67BC1711" w:rsidRDefault="53614F40" w:rsidP="53614F40">
            <w:pPr>
              <w:spacing w:before="80" w:after="80" w:line="259" w:lineRule="auto"/>
              <w:rPr>
                <w:color w:val="000000" w:themeColor="text1"/>
              </w:rPr>
            </w:pPr>
            <w:r w:rsidRPr="53614F40">
              <w:rPr>
                <w:b/>
                <w:bCs/>
              </w:rPr>
              <w:t>Definition</w:t>
            </w:r>
          </w:p>
        </w:tc>
      </w:tr>
      <w:tr w:rsidR="67BC1711" w14:paraId="562CB19A" w14:textId="77777777" w:rsidTr="70EAD96A">
        <w:trPr>
          <w:trHeight w:val="270"/>
        </w:trPr>
        <w:tc>
          <w:tcPr>
            <w:tcW w:w="2895" w:type="dxa"/>
            <w:tcBorders>
              <w:left w:val="single" w:sz="6" w:space="0" w:color="auto"/>
            </w:tcBorders>
            <w:tcMar>
              <w:left w:w="90" w:type="dxa"/>
              <w:right w:w="90" w:type="dxa"/>
            </w:tcMar>
          </w:tcPr>
          <w:p w14:paraId="17D69B91" w14:textId="7E632890" w:rsidR="67BC1711" w:rsidRDefault="53614F40" w:rsidP="53614F40">
            <w:pPr>
              <w:spacing w:before="80" w:after="80" w:line="259" w:lineRule="auto"/>
              <w:rPr>
                <w:color w:val="000000" w:themeColor="text1"/>
              </w:rPr>
            </w:pPr>
            <w:r w:rsidRPr="53614F40">
              <w:t>Yes</w:t>
            </w:r>
          </w:p>
        </w:tc>
        <w:tc>
          <w:tcPr>
            <w:tcW w:w="6450" w:type="dxa"/>
            <w:tcBorders>
              <w:right w:val="single" w:sz="6" w:space="0" w:color="auto"/>
            </w:tcBorders>
            <w:tcMar>
              <w:left w:w="90" w:type="dxa"/>
              <w:right w:w="90" w:type="dxa"/>
            </w:tcMar>
          </w:tcPr>
          <w:p w14:paraId="28AB448A" w14:textId="53E3A0F2" w:rsidR="00CB248C" w:rsidRDefault="00CB248C" w:rsidP="53614F40">
            <w:pPr>
              <w:spacing w:before="80" w:after="80" w:line="259" w:lineRule="auto"/>
              <w:rPr>
                <w:color w:val="000000" w:themeColor="text1"/>
              </w:rPr>
            </w:pPr>
            <w:r>
              <w:rPr>
                <w:color w:val="000000" w:themeColor="text1"/>
              </w:rPr>
              <w:t xml:space="preserve">The member requires </w:t>
            </w:r>
            <w:r>
              <w:t xml:space="preserve">treatment and/or application of dressings </w:t>
            </w:r>
            <w:r w:rsidR="007F5A9B">
              <w:t xml:space="preserve">as </w:t>
            </w:r>
            <w:r w:rsidR="00F24729">
              <w:t>prescribed</w:t>
            </w:r>
            <w:r w:rsidR="006308E0">
              <w:t xml:space="preserve"> by a physician or PCP</w:t>
            </w:r>
          </w:p>
        </w:tc>
      </w:tr>
      <w:tr w:rsidR="67BC1711" w14:paraId="078E607B" w14:textId="77777777" w:rsidTr="70EAD96A">
        <w:trPr>
          <w:trHeight w:val="270"/>
        </w:trPr>
        <w:tc>
          <w:tcPr>
            <w:tcW w:w="2895" w:type="dxa"/>
            <w:tcBorders>
              <w:left w:val="single" w:sz="6" w:space="0" w:color="auto"/>
              <w:bottom w:val="single" w:sz="6" w:space="0" w:color="auto"/>
            </w:tcBorders>
            <w:tcMar>
              <w:left w:w="90" w:type="dxa"/>
              <w:right w:w="90" w:type="dxa"/>
            </w:tcMar>
          </w:tcPr>
          <w:p w14:paraId="2EDC0705" w14:textId="76BCE07B" w:rsidR="67BC1711" w:rsidRDefault="53614F40" w:rsidP="53614F40">
            <w:pPr>
              <w:spacing w:before="80" w:after="80" w:line="259" w:lineRule="auto"/>
              <w:rPr>
                <w:color w:val="000000" w:themeColor="text1"/>
              </w:rPr>
            </w:pPr>
            <w:r w:rsidRPr="53614F40">
              <w:t>No</w:t>
            </w:r>
          </w:p>
        </w:tc>
        <w:tc>
          <w:tcPr>
            <w:tcW w:w="6450" w:type="dxa"/>
            <w:tcBorders>
              <w:bottom w:val="single" w:sz="6" w:space="0" w:color="auto"/>
              <w:right w:val="single" w:sz="6" w:space="0" w:color="auto"/>
            </w:tcBorders>
            <w:tcMar>
              <w:left w:w="90" w:type="dxa"/>
              <w:right w:w="90" w:type="dxa"/>
            </w:tcMar>
          </w:tcPr>
          <w:p w14:paraId="25A667CE" w14:textId="13C558AF" w:rsidR="67BC1711" w:rsidRDefault="53614F40" w:rsidP="53614F40">
            <w:pPr>
              <w:spacing w:before="80" w:after="80" w:line="259" w:lineRule="auto"/>
              <w:rPr>
                <w:color w:val="000000" w:themeColor="text1"/>
              </w:rPr>
            </w:pPr>
            <w:r>
              <w:t xml:space="preserve">The member does not require </w:t>
            </w:r>
            <w:r w:rsidR="00943572">
              <w:t xml:space="preserve">treatment and/or application of </w:t>
            </w:r>
            <w:r w:rsidR="006308E0">
              <w:t>dressings as prescribed by a physician or PCP</w:t>
            </w:r>
          </w:p>
        </w:tc>
      </w:tr>
    </w:tbl>
    <w:p w14:paraId="7E1D4DBF" w14:textId="2C30C1C8" w:rsidR="67BC1711" w:rsidRDefault="00B42147" w:rsidP="00FB3C1A">
      <w:pPr>
        <w:pStyle w:val="Heading3"/>
        <w:keepNext w:val="0"/>
        <w:keepLines w:val="0"/>
        <w:spacing w:before="600" w:after="80"/>
        <w:rPr>
          <w:b w:val="0"/>
          <w:bCs w:val="0"/>
          <w:color w:val="000000" w:themeColor="text1"/>
        </w:rPr>
      </w:pPr>
      <w:r>
        <w:t>1.</w:t>
      </w:r>
      <w:r w:rsidR="238F30D8">
        <w:t>2</w:t>
      </w:r>
      <w:r w:rsidR="4A30EDE4">
        <w:t xml:space="preserve"> - </w:t>
      </w:r>
      <w:r w:rsidR="00FE7609">
        <w:t>How</w:t>
      </w:r>
      <w:r w:rsidR="4A30EDE4">
        <w:t xml:space="preserve"> much assistance is required? </w:t>
      </w:r>
    </w:p>
    <w:p w14:paraId="362DB409" w14:textId="2DDDD74E" w:rsidR="67BC1711" w:rsidRDefault="53614F40" w:rsidP="53614F40">
      <w:pPr>
        <w:spacing w:before="80" w:after="80"/>
        <w:rPr>
          <w:color w:val="000000" w:themeColor="text1"/>
        </w:rPr>
      </w:pPr>
      <w:r w:rsidRPr="3774C670">
        <w:rPr>
          <w:b/>
          <w:bCs/>
        </w:rPr>
        <w:t xml:space="preserve">Item Intent: </w:t>
      </w:r>
      <w:r>
        <w:t xml:space="preserve">This is a skip logic </w:t>
      </w:r>
      <w:r w:rsidR="47A7BD38">
        <w:t>question and</w:t>
      </w:r>
      <w:r>
        <w:t xml:space="preserve"> only asked if the member answered Yes to </w:t>
      </w:r>
      <w:r w:rsidR="68683266">
        <w:t>Q</w:t>
      </w:r>
      <w:r>
        <w:t xml:space="preserve">uestion </w:t>
      </w:r>
      <w:r w:rsidR="2AA973BB">
        <w:t>1.1</w:t>
      </w:r>
      <w:r>
        <w:t xml:space="preserve">, indicating they require </w:t>
      </w:r>
      <w:r w:rsidR="00AD1FCC">
        <w:t>assistance with</w:t>
      </w:r>
      <w:r>
        <w:t xml:space="preserve"> prescribed wound care services. The intent of the item is to clarify to what extent the member requires assistance with prescribed wound care. </w:t>
      </w:r>
    </w:p>
    <w:p w14:paraId="687A1F50" w14:textId="2A8BE433" w:rsidR="67BC1711" w:rsidRDefault="53614F40" w:rsidP="53614F40">
      <w:pPr>
        <w:spacing w:before="80" w:after="80"/>
        <w:rPr>
          <w:color w:val="000000" w:themeColor="text1"/>
        </w:rPr>
      </w:pPr>
      <w:r w:rsidRPr="70EAD96A">
        <w:rPr>
          <w:b/>
          <w:bCs/>
        </w:rPr>
        <w:t>Definition:</w:t>
      </w:r>
      <w:r w:rsidR="00DF1F6C" w:rsidRPr="70EAD96A">
        <w:rPr>
          <w:b/>
          <w:bCs/>
        </w:rPr>
        <w:t xml:space="preserve"> </w:t>
      </w:r>
      <w:r>
        <w:t xml:space="preserve">Wound </w:t>
      </w:r>
      <w:r w:rsidR="1AEAAA03">
        <w:t>C</w:t>
      </w:r>
      <w:r>
        <w:t xml:space="preserve">are – </w:t>
      </w:r>
      <w:r w:rsidR="2AC3025C">
        <w:t>p</w:t>
      </w:r>
      <w:r>
        <w:t>rocesses involving evaluation and treatment of wounds.</w:t>
      </w:r>
    </w:p>
    <w:p w14:paraId="7F8B123A" w14:textId="50C811E5" w:rsidR="67BC1711" w:rsidRDefault="25EBF8B3" w:rsidP="70EAD96A">
      <w:pPr>
        <w:spacing w:before="80" w:after="80"/>
      </w:pPr>
      <w:r>
        <w:t>Assistance with wound care</w:t>
      </w:r>
      <w:r w:rsidR="5E0326CC">
        <w:t xml:space="preserve"> -</w:t>
      </w:r>
      <w:r>
        <w:t xml:space="preserve"> may include one or all parts of the process including assessment (inspection, measuring, palpation), cleansing (may include debridement or removal of dead tissue or debris), dressing the wound (creating a favorable environment around the wound to promote healing) </w:t>
      </w:r>
    </w:p>
    <w:p w14:paraId="197C4CE3" w14:textId="77777777" w:rsidR="00C50EDF" w:rsidRDefault="53614F40" w:rsidP="002539DD">
      <w:pPr>
        <w:spacing w:before="80" w:after="80"/>
      </w:pPr>
      <w:r w:rsidRPr="53614F40">
        <w:rPr>
          <w:b/>
          <w:bCs/>
        </w:rPr>
        <w:t xml:space="preserve">Steps for Assessment: </w:t>
      </w:r>
      <w:r w:rsidRPr="53614F40">
        <w:t>The nurse assessor should ask the member or caregiver directly whether they require assistance with their wound care. Prompts may be necessary to correctly select the level of assistance, such as:</w:t>
      </w:r>
      <w:r w:rsidR="00FE7609">
        <w:t xml:space="preserve"> </w:t>
      </w:r>
    </w:p>
    <w:p w14:paraId="6499DB23" w14:textId="77777777" w:rsidR="00C50EDF" w:rsidRDefault="53614F40" w:rsidP="00C50EDF">
      <w:pPr>
        <w:pStyle w:val="ListParagraph"/>
        <w:numPr>
          <w:ilvl w:val="0"/>
          <w:numId w:val="100"/>
        </w:numPr>
        <w:spacing w:before="80" w:after="80"/>
      </w:pPr>
      <w:r w:rsidRPr="00C50EDF">
        <w:rPr>
          <w:i/>
          <w:iCs/>
        </w:rPr>
        <w:t>Describe how you care for the wound.</w:t>
      </w:r>
      <w:r w:rsidR="002539DD" w:rsidRPr="00C50EDF">
        <w:rPr>
          <w:i/>
          <w:iCs/>
        </w:rPr>
        <w:t xml:space="preserve"> </w:t>
      </w:r>
      <w:r w:rsidRPr="00C50EDF">
        <w:rPr>
          <w:i/>
          <w:iCs/>
        </w:rPr>
        <w:t>Does anyone set up the wound dressings for you, or bring the supplies to you?</w:t>
      </w:r>
      <w:r w:rsidRPr="53614F40">
        <w:t xml:space="preserve"> </w:t>
      </w:r>
    </w:p>
    <w:p w14:paraId="19283F9B" w14:textId="77777777" w:rsidR="00C50EDF" w:rsidRDefault="53614F40" w:rsidP="00C50EDF">
      <w:pPr>
        <w:pStyle w:val="ListParagraph"/>
        <w:numPr>
          <w:ilvl w:val="0"/>
          <w:numId w:val="100"/>
        </w:numPr>
        <w:spacing w:before="80" w:after="80"/>
      </w:pPr>
      <w:r w:rsidRPr="00C50EDF">
        <w:rPr>
          <w:i/>
          <w:iCs/>
        </w:rPr>
        <w:t>Can you remember to follow your wound care routine if no one reminds you?</w:t>
      </w:r>
      <w:r w:rsidRPr="53614F40">
        <w:t xml:space="preserve"> </w:t>
      </w:r>
    </w:p>
    <w:p w14:paraId="453A786A" w14:textId="77777777" w:rsidR="00C50EDF" w:rsidRPr="00C50EDF" w:rsidRDefault="25EBF8B3" w:rsidP="00C50EDF">
      <w:pPr>
        <w:pStyle w:val="ListParagraph"/>
        <w:numPr>
          <w:ilvl w:val="0"/>
          <w:numId w:val="100"/>
        </w:numPr>
        <w:spacing w:before="80" w:after="80"/>
        <w:rPr>
          <w:i/>
          <w:iCs/>
        </w:rPr>
      </w:pPr>
      <w:r w:rsidRPr="00C50EDF">
        <w:rPr>
          <w:i/>
          <w:iCs/>
        </w:rPr>
        <w:t xml:space="preserve">When the caregiver helps you set up the supplies, do they stay with you while you complete the task, in case you need assistance with remembering the </w:t>
      </w:r>
      <w:r w:rsidR="00122E33" w:rsidRPr="00C50EDF">
        <w:rPr>
          <w:i/>
          <w:iCs/>
        </w:rPr>
        <w:t>steps</w:t>
      </w:r>
      <w:r w:rsidRPr="00C50EDF">
        <w:rPr>
          <w:i/>
          <w:iCs/>
        </w:rPr>
        <w:t>?</w:t>
      </w:r>
      <w:r w:rsidR="002539DD" w:rsidRPr="00C50EDF">
        <w:rPr>
          <w:i/>
          <w:iCs/>
        </w:rPr>
        <w:t xml:space="preserve"> </w:t>
      </w:r>
    </w:p>
    <w:p w14:paraId="21CCC389" w14:textId="381CD595" w:rsidR="67BC1711" w:rsidRPr="00C50EDF" w:rsidRDefault="53614F40" w:rsidP="00C50EDF">
      <w:pPr>
        <w:pStyle w:val="ListParagraph"/>
        <w:numPr>
          <w:ilvl w:val="0"/>
          <w:numId w:val="100"/>
        </w:numPr>
        <w:spacing w:before="80" w:after="80"/>
        <w:rPr>
          <w:color w:val="000000" w:themeColor="text1"/>
        </w:rPr>
      </w:pPr>
      <w:r w:rsidRPr="00C50EDF">
        <w:rPr>
          <w:i/>
          <w:iCs/>
        </w:rPr>
        <w:t xml:space="preserve">Does </w:t>
      </w:r>
      <w:r w:rsidR="00C575C9" w:rsidRPr="00C50EDF">
        <w:rPr>
          <w:i/>
          <w:iCs/>
        </w:rPr>
        <w:t>John</w:t>
      </w:r>
      <w:r w:rsidRPr="00C50EDF">
        <w:rPr>
          <w:i/>
          <w:iCs/>
        </w:rPr>
        <w:t xml:space="preserve"> have to help physically with either removing old dressing, washing, or applying new dressing?</w:t>
      </w:r>
    </w:p>
    <w:p w14:paraId="0C79ADF2" w14:textId="77777777" w:rsidR="00045612" w:rsidRDefault="00045612" w:rsidP="00045612">
      <w:pPr>
        <w:spacing w:before="80" w:after="80"/>
      </w:pPr>
      <w:r>
        <w:rPr>
          <w:b/>
          <w:bCs/>
        </w:rPr>
        <w:lastRenderedPageBreak/>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67BC1711" w14:paraId="7396A90B" w14:textId="77777777" w:rsidTr="70EAD96A">
        <w:trPr>
          <w:trHeight w:val="285"/>
        </w:trPr>
        <w:tc>
          <w:tcPr>
            <w:tcW w:w="2850" w:type="dxa"/>
            <w:tcBorders>
              <w:top w:val="single" w:sz="6" w:space="0" w:color="auto"/>
              <w:left w:val="single" w:sz="6" w:space="0" w:color="auto"/>
            </w:tcBorders>
            <w:tcMar>
              <w:left w:w="90" w:type="dxa"/>
              <w:right w:w="90" w:type="dxa"/>
            </w:tcMar>
          </w:tcPr>
          <w:p w14:paraId="69DD8C80" w14:textId="6BC05658" w:rsidR="67BC1711" w:rsidRDefault="00045612" w:rsidP="53614F40">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223E0D8E" w14:textId="74F43BCC" w:rsidR="67BC1711" w:rsidRDefault="53614F40" w:rsidP="53614F40">
            <w:pPr>
              <w:spacing w:before="80" w:after="80" w:line="259" w:lineRule="auto"/>
              <w:rPr>
                <w:color w:val="000000" w:themeColor="text1"/>
              </w:rPr>
            </w:pPr>
            <w:r w:rsidRPr="53614F40">
              <w:rPr>
                <w:b/>
                <w:bCs/>
              </w:rPr>
              <w:t>Definition</w:t>
            </w:r>
          </w:p>
        </w:tc>
      </w:tr>
      <w:tr w:rsidR="67BC1711" w14:paraId="769BBC08" w14:textId="77777777" w:rsidTr="70EAD96A">
        <w:trPr>
          <w:trHeight w:val="285"/>
        </w:trPr>
        <w:tc>
          <w:tcPr>
            <w:tcW w:w="2850" w:type="dxa"/>
            <w:tcBorders>
              <w:left w:val="single" w:sz="6" w:space="0" w:color="auto"/>
              <w:bottom w:val="single" w:sz="6" w:space="0" w:color="auto"/>
            </w:tcBorders>
            <w:tcMar>
              <w:left w:w="90" w:type="dxa"/>
              <w:right w:w="90" w:type="dxa"/>
            </w:tcMar>
          </w:tcPr>
          <w:p w14:paraId="16A97B4C" w14:textId="16EE87B0" w:rsidR="67BC1711" w:rsidRDefault="009F1493" w:rsidP="53614F40">
            <w:pPr>
              <w:spacing w:before="80" w:after="80" w:line="259" w:lineRule="auto"/>
              <w:rPr>
                <w:color w:val="000000" w:themeColor="text1"/>
              </w:rPr>
            </w:pPr>
            <w:r>
              <w:t>Full self-administration</w:t>
            </w:r>
          </w:p>
        </w:tc>
        <w:tc>
          <w:tcPr>
            <w:tcW w:w="6480" w:type="dxa"/>
            <w:tcBorders>
              <w:bottom w:val="single" w:sz="6" w:space="0" w:color="auto"/>
              <w:right w:val="single" w:sz="6" w:space="0" w:color="auto"/>
            </w:tcBorders>
            <w:tcMar>
              <w:left w:w="90" w:type="dxa"/>
              <w:right w:w="90" w:type="dxa"/>
            </w:tcMar>
          </w:tcPr>
          <w:p w14:paraId="60B5EBA7" w14:textId="363C0349" w:rsidR="67BC1711" w:rsidRDefault="009F1493" w:rsidP="70EAD96A">
            <w:pPr>
              <w:spacing w:before="80" w:after="80" w:line="259" w:lineRule="auto"/>
            </w:pPr>
            <w:r>
              <w:t>T</w:t>
            </w:r>
            <w:r w:rsidR="25EBF8B3">
              <w:t>he member can complete all components of the task</w:t>
            </w:r>
          </w:p>
        </w:tc>
      </w:tr>
      <w:tr w:rsidR="67BC1711" w14:paraId="3FFB4376" w14:textId="77777777" w:rsidTr="70EAD96A">
        <w:trPr>
          <w:trHeight w:val="285"/>
        </w:trPr>
        <w:tc>
          <w:tcPr>
            <w:tcW w:w="2850" w:type="dxa"/>
            <w:tcBorders>
              <w:left w:val="single" w:sz="6" w:space="0" w:color="auto"/>
              <w:bottom w:val="single" w:sz="6" w:space="0" w:color="auto"/>
            </w:tcBorders>
            <w:tcMar>
              <w:left w:w="90" w:type="dxa"/>
              <w:right w:w="90" w:type="dxa"/>
            </w:tcMar>
          </w:tcPr>
          <w:p w14:paraId="1F7D7896" w14:textId="5225A779" w:rsidR="67BC1711" w:rsidRDefault="009F1493" w:rsidP="53614F40">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5110D055" w14:textId="4908D2B5" w:rsidR="00933392" w:rsidRDefault="009F1493" w:rsidP="00D11715">
            <w:pPr>
              <w:spacing w:before="80" w:after="80" w:line="259" w:lineRule="auto"/>
              <w:rPr>
                <w:color w:val="000000" w:themeColor="text1"/>
              </w:rPr>
            </w:pPr>
            <w:r>
              <w:t>The</w:t>
            </w:r>
            <w:r w:rsidR="4A705D4D">
              <w:t xml:space="preserve"> member requires assistance with gathering supplies or setting up the equipment in order to complete the task</w:t>
            </w:r>
          </w:p>
        </w:tc>
      </w:tr>
      <w:tr w:rsidR="67BC1711" w14:paraId="160F30BF" w14:textId="77777777" w:rsidTr="70EAD96A">
        <w:trPr>
          <w:trHeight w:val="285"/>
        </w:trPr>
        <w:tc>
          <w:tcPr>
            <w:tcW w:w="2850" w:type="dxa"/>
            <w:tcBorders>
              <w:left w:val="single" w:sz="6" w:space="0" w:color="auto"/>
              <w:bottom w:val="single" w:sz="6" w:space="0" w:color="auto"/>
            </w:tcBorders>
            <w:tcMar>
              <w:left w:w="90" w:type="dxa"/>
              <w:right w:w="90" w:type="dxa"/>
            </w:tcMar>
          </w:tcPr>
          <w:p w14:paraId="78151409" w14:textId="5F0EA912" w:rsidR="67BC1711" w:rsidRDefault="009F1493" w:rsidP="53614F40">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0D06DBF0" w14:textId="588CDF9B" w:rsidR="67BC1711" w:rsidRDefault="009F1493" w:rsidP="53614F40">
            <w:pPr>
              <w:spacing w:before="80" w:after="80" w:line="259" w:lineRule="auto"/>
              <w:rPr>
                <w:color w:val="000000" w:themeColor="text1"/>
              </w:rPr>
            </w:pPr>
            <w:r>
              <w:t>T</w:t>
            </w:r>
            <w:r w:rsidR="53614F40">
              <w:t>he member requires oversight</w:t>
            </w:r>
            <w:r w:rsidR="15D8DA4D">
              <w:t>,</w:t>
            </w:r>
            <w:r w:rsidR="53614F40">
              <w:t xml:space="preserve"> verbal cueing </w:t>
            </w:r>
            <w:r w:rsidR="15D8DA4D">
              <w:t>or</w:t>
            </w:r>
            <w:r w:rsidR="53614F40">
              <w:t xml:space="preserve"> guidance </w:t>
            </w:r>
            <w:r w:rsidR="15D8DA4D">
              <w:t>in order</w:t>
            </w:r>
            <w:r w:rsidR="53614F40">
              <w:t xml:space="preserve"> to complete the task </w:t>
            </w:r>
          </w:p>
        </w:tc>
      </w:tr>
      <w:tr w:rsidR="67BC1711" w14:paraId="60AD7392" w14:textId="77777777" w:rsidTr="70EAD96A">
        <w:trPr>
          <w:trHeight w:val="285"/>
        </w:trPr>
        <w:tc>
          <w:tcPr>
            <w:tcW w:w="2850" w:type="dxa"/>
            <w:tcBorders>
              <w:left w:val="single" w:sz="6" w:space="0" w:color="auto"/>
              <w:bottom w:val="single" w:sz="6" w:space="0" w:color="auto"/>
            </w:tcBorders>
            <w:tcMar>
              <w:left w:w="90" w:type="dxa"/>
              <w:right w:w="90" w:type="dxa"/>
            </w:tcMar>
          </w:tcPr>
          <w:p w14:paraId="1364BD5C" w14:textId="0B8C5EAF" w:rsidR="67BC1711" w:rsidRDefault="009F1493" w:rsidP="53614F40">
            <w:pPr>
              <w:spacing w:before="80" w:after="80" w:line="259" w:lineRule="auto"/>
              <w:rPr>
                <w:color w:val="000000" w:themeColor="text1"/>
              </w:rPr>
            </w:pPr>
            <w:r>
              <w:t>Physical assistance in order to complete the task</w:t>
            </w:r>
          </w:p>
        </w:tc>
        <w:tc>
          <w:tcPr>
            <w:tcW w:w="6480" w:type="dxa"/>
            <w:tcBorders>
              <w:bottom w:val="single" w:sz="6" w:space="0" w:color="auto"/>
              <w:right w:val="single" w:sz="6" w:space="0" w:color="auto"/>
            </w:tcBorders>
            <w:tcMar>
              <w:left w:w="90" w:type="dxa"/>
              <w:right w:w="90" w:type="dxa"/>
            </w:tcMar>
          </w:tcPr>
          <w:p w14:paraId="4741DB89" w14:textId="62BD8C5C" w:rsidR="67BC1711" w:rsidRDefault="009F1493" w:rsidP="25EBF8B3">
            <w:pPr>
              <w:spacing w:before="80" w:after="80" w:line="259" w:lineRule="auto"/>
              <w:rPr>
                <w:color w:val="000000" w:themeColor="text1"/>
              </w:rPr>
            </w:pPr>
            <w:r>
              <w:t>T</w:t>
            </w:r>
            <w:r w:rsidR="0638789B">
              <w:t xml:space="preserve">he member is able to participate in the activity but requires hands-on physical assistance in order to complete the task </w:t>
            </w:r>
          </w:p>
        </w:tc>
      </w:tr>
      <w:tr w:rsidR="67BC1711" w14:paraId="3F299093" w14:textId="77777777" w:rsidTr="70EAD96A">
        <w:trPr>
          <w:trHeight w:val="285"/>
        </w:trPr>
        <w:tc>
          <w:tcPr>
            <w:tcW w:w="2850" w:type="dxa"/>
            <w:tcBorders>
              <w:left w:val="single" w:sz="6" w:space="0" w:color="auto"/>
              <w:bottom w:val="single" w:sz="6" w:space="0" w:color="auto"/>
            </w:tcBorders>
            <w:tcMar>
              <w:left w:w="90" w:type="dxa"/>
              <w:right w:w="90" w:type="dxa"/>
            </w:tcMar>
          </w:tcPr>
          <w:p w14:paraId="0B6A2597" w14:textId="19783AD5" w:rsidR="67BC1711" w:rsidRDefault="009F1493" w:rsidP="53614F40">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7EE058BB" w14:textId="6E6E5F90" w:rsidR="67BC1711" w:rsidRDefault="009F1493" w:rsidP="53614F40">
            <w:pPr>
              <w:spacing w:before="80" w:after="80" w:line="259" w:lineRule="auto"/>
            </w:pPr>
            <w:r>
              <w:t>The</w:t>
            </w:r>
            <w:r w:rsidR="0638789B">
              <w:t xml:space="preserve"> member is unable to participate in the task in any way and relies on others in order to complete the task</w:t>
            </w:r>
          </w:p>
        </w:tc>
      </w:tr>
    </w:tbl>
    <w:p w14:paraId="61BE8DB1" w14:textId="51B4608C" w:rsidR="67BC1711" w:rsidRDefault="67BC1711" w:rsidP="53614F40">
      <w:pPr>
        <w:spacing w:before="80" w:after="80"/>
        <w:rPr>
          <w:color w:val="000000" w:themeColor="text1"/>
        </w:rPr>
      </w:pPr>
    </w:p>
    <w:p w14:paraId="0641027A" w14:textId="19F316F6" w:rsidR="4FD6D98C" w:rsidRDefault="4FD6D98C"/>
    <w:p w14:paraId="0B605403" w14:textId="29F2C021" w:rsidR="67BC1711" w:rsidRDefault="00B42147" w:rsidP="4A30EDE4">
      <w:pPr>
        <w:pStyle w:val="Heading3"/>
        <w:keepNext w:val="0"/>
        <w:keepLines w:val="0"/>
        <w:spacing w:before="80" w:after="80"/>
        <w:rPr>
          <w:b w:val="0"/>
          <w:bCs w:val="0"/>
          <w:color w:val="000000" w:themeColor="text1"/>
        </w:rPr>
      </w:pPr>
      <w:r>
        <w:t>1.</w:t>
      </w:r>
      <w:r w:rsidR="7AFE9EB0">
        <w:t>3</w:t>
      </w:r>
      <w:r w:rsidR="4A30EDE4">
        <w:t xml:space="preserve"> - </w:t>
      </w:r>
      <w:r w:rsidR="00147799">
        <w:t>How</w:t>
      </w:r>
      <w:r w:rsidR="4A30EDE4">
        <w:t xml:space="preserve"> frequently does the member require assistance? </w:t>
      </w:r>
    </w:p>
    <w:p w14:paraId="03AF6D44" w14:textId="11131C9F" w:rsidR="67BC1711" w:rsidRDefault="53614F40" w:rsidP="53614F40">
      <w:pPr>
        <w:spacing w:before="80" w:after="80"/>
        <w:rPr>
          <w:color w:val="000000" w:themeColor="text1"/>
        </w:rPr>
      </w:pPr>
      <w:r w:rsidRPr="3774C670">
        <w:rPr>
          <w:b/>
          <w:bCs/>
        </w:rPr>
        <w:t>Item Intent:</w:t>
      </w:r>
      <w:r>
        <w:t xml:space="preserve"> This is a skip logic </w:t>
      </w:r>
      <w:r w:rsidR="23C67CF6">
        <w:t>question and</w:t>
      </w:r>
      <w:r>
        <w:t xml:space="preserve"> only asked if the member </w:t>
      </w:r>
      <w:r w:rsidR="00147799">
        <w:t>indicated</w:t>
      </w:r>
      <w:r>
        <w:t xml:space="preserve"> they require supervision or greater assistance with wound care</w:t>
      </w:r>
      <w:r w:rsidR="00147799">
        <w:t xml:space="preserve"> in Question 1.2</w:t>
      </w:r>
      <w:r>
        <w:t xml:space="preserve">. The intent of the item is to determine the frequency of wound care the member requires. </w:t>
      </w:r>
    </w:p>
    <w:p w14:paraId="1FE1FFD6" w14:textId="660D293B" w:rsidR="67BC1711" w:rsidRPr="00377643" w:rsidRDefault="53614F40" w:rsidP="53614F40">
      <w:pPr>
        <w:spacing w:before="80" w:after="80"/>
        <w:rPr>
          <w:color w:val="000000" w:themeColor="text1"/>
        </w:rPr>
      </w:pPr>
      <w:r w:rsidRPr="70EAD96A">
        <w:rPr>
          <w:b/>
          <w:bCs/>
        </w:rPr>
        <w:t>Definition:</w:t>
      </w:r>
      <w:r w:rsidR="00DF1F6C" w:rsidRPr="70EAD96A">
        <w:rPr>
          <w:b/>
          <w:bCs/>
        </w:rPr>
        <w:t xml:space="preserve"> </w:t>
      </w:r>
      <w:r>
        <w:t xml:space="preserve">Wound </w:t>
      </w:r>
      <w:r w:rsidR="4174FFB3">
        <w:t>C</w:t>
      </w:r>
      <w:r>
        <w:t xml:space="preserve">are </w:t>
      </w:r>
      <w:r w:rsidR="791EF977">
        <w:t>-</w:t>
      </w:r>
      <w:r>
        <w:t xml:space="preserve"> </w:t>
      </w:r>
      <w:r w:rsidR="1CE2F67A">
        <w:t>p</w:t>
      </w:r>
      <w:r>
        <w:t>rocesses involving evaluation and treatment of wounds.</w:t>
      </w:r>
    </w:p>
    <w:p w14:paraId="0138261E" w14:textId="1B4D6917" w:rsidR="67BC1711" w:rsidRPr="00377643" w:rsidRDefault="53614F40" w:rsidP="53614F40">
      <w:pPr>
        <w:spacing w:before="80" w:after="80"/>
        <w:rPr>
          <w:color w:val="000000" w:themeColor="text1"/>
        </w:rPr>
      </w:pPr>
      <w:r>
        <w:t>Assistance with wound care may include one or all parts of the process including assessment (inspection, measuring, palpation), cleansing (may include debridement or removal of dead tissue or debris), dressing the wound (creating a favorable environment around the wound to promote healing) or education to help member to caregiver develop the skills to manage their own wound care.</w:t>
      </w:r>
    </w:p>
    <w:p w14:paraId="69432682" w14:textId="26C1D7A0" w:rsidR="67BC1711" w:rsidRDefault="53614F40" w:rsidP="53614F40">
      <w:pPr>
        <w:spacing w:before="80" w:after="80"/>
        <w:rPr>
          <w:color w:val="000000" w:themeColor="text1"/>
        </w:rPr>
      </w:pPr>
      <w:r w:rsidRPr="53614F40">
        <w:rPr>
          <w:b/>
          <w:bCs/>
        </w:rPr>
        <w:t>Steps for Assessment:</w:t>
      </w:r>
      <w:r w:rsidRPr="53614F40">
        <w:t xml:space="preserve"> The nurse should </w:t>
      </w:r>
      <w:r w:rsidR="00363F8A">
        <w:t xml:space="preserve">confirm </w:t>
      </w:r>
      <w:r w:rsidR="00506463">
        <w:t xml:space="preserve">with member or caregiver </w:t>
      </w:r>
      <w:r w:rsidRPr="53614F40">
        <w:t>how often assistance is needed. Some members may have varying needs for assistance based on their health problems; use clinical judgement to best categorize below.</w:t>
      </w:r>
    </w:p>
    <w:p w14:paraId="4B4B7A3F" w14:textId="77777777" w:rsidR="00147799" w:rsidRDefault="00147799" w:rsidP="0014779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65"/>
      </w:tblGrid>
      <w:tr w:rsidR="67BC1711" w14:paraId="555BAF87" w14:textId="77777777" w:rsidTr="70EAD96A">
        <w:trPr>
          <w:trHeight w:val="300"/>
        </w:trPr>
        <w:tc>
          <w:tcPr>
            <w:tcW w:w="2850" w:type="dxa"/>
            <w:tcBorders>
              <w:top w:val="single" w:sz="6" w:space="0" w:color="auto"/>
              <w:left w:val="single" w:sz="6" w:space="0" w:color="auto"/>
            </w:tcBorders>
            <w:tcMar>
              <w:left w:w="90" w:type="dxa"/>
              <w:right w:w="90" w:type="dxa"/>
            </w:tcMar>
          </w:tcPr>
          <w:p w14:paraId="79694C59" w14:textId="477A4693" w:rsidR="67BC1711" w:rsidRDefault="00BA4465" w:rsidP="53614F40">
            <w:pPr>
              <w:spacing w:before="80" w:after="80" w:line="259" w:lineRule="auto"/>
              <w:rPr>
                <w:color w:val="000000" w:themeColor="text1"/>
              </w:rPr>
            </w:pPr>
            <w:r>
              <w:rPr>
                <w:b/>
                <w:bCs/>
              </w:rPr>
              <w:t>Response</w:t>
            </w:r>
          </w:p>
        </w:tc>
        <w:tc>
          <w:tcPr>
            <w:tcW w:w="6465" w:type="dxa"/>
            <w:tcBorders>
              <w:top w:val="single" w:sz="6" w:space="0" w:color="auto"/>
              <w:right w:val="single" w:sz="6" w:space="0" w:color="auto"/>
            </w:tcBorders>
            <w:tcMar>
              <w:left w:w="90" w:type="dxa"/>
              <w:right w:w="90" w:type="dxa"/>
            </w:tcMar>
          </w:tcPr>
          <w:p w14:paraId="5636EB08" w14:textId="083B03D4" w:rsidR="67BC1711" w:rsidRDefault="53614F40" w:rsidP="53614F40">
            <w:pPr>
              <w:spacing w:before="80" w:after="80" w:line="259" w:lineRule="auto"/>
              <w:rPr>
                <w:color w:val="000000" w:themeColor="text1"/>
              </w:rPr>
            </w:pPr>
            <w:r w:rsidRPr="53614F40">
              <w:rPr>
                <w:b/>
                <w:bCs/>
              </w:rPr>
              <w:t>Definition</w:t>
            </w:r>
          </w:p>
        </w:tc>
      </w:tr>
      <w:tr w:rsidR="67BC1711" w14:paraId="4E6CC244" w14:textId="77777777" w:rsidTr="70EAD96A">
        <w:trPr>
          <w:trHeight w:val="300"/>
        </w:trPr>
        <w:tc>
          <w:tcPr>
            <w:tcW w:w="2850" w:type="dxa"/>
            <w:tcBorders>
              <w:left w:val="single" w:sz="6" w:space="0" w:color="auto"/>
              <w:bottom w:val="single" w:sz="6" w:space="0" w:color="auto"/>
            </w:tcBorders>
            <w:tcMar>
              <w:left w:w="90" w:type="dxa"/>
              <w:right w:w="90" w:type="dxa"/>
            </w:tcMar>
          </w:tcPr>
          <w:p w14:paraId="62756E08" w14:textId="7597FF23" w:rsidR="67BC1711" w:rsidRDefault="00BA4465" w:rsidP="53614F40">
            <w:pPr>
              <w:spacing w:before="80" w:after="80" w:line="259" w:lineRule="auto"/>
              <w:rPr>
                <w:color w:val="000000" w:themeColor="text1"/>
              </w:rPr>
            </w:pPr>
            <w:r>
              <w:rPr>
                <w:color w:val="000000" w:themeColor="text1"/>
              </w:rPr>
              <w:t>Daily</w:t>
            </w:r>
          </w:p>
        </w:tc>
        <w:tc>
          <w:tcPr>
            <w:tcW w:w="6465" w:type="dxa"/>
            <w:tcBorders>
              <w:bottom w:val="single" w:sz="6" w:space="0" w:color="auto"/>
              <w:right w:val="single" w:sz="6" w:space="0" w:color="auto"/>
            </w:tcBorders>
            <w:tcMar>
              <w:left w:w="90" w:type="dxa"/>
              <w:right w:w="90" w:type="dxa"/>
            </w:tcMar>
          </w:tcPr>
          <w:p w14:paraId="02B884EB" w14:textId="374B2D42" w:rsidR="67BC1711" w:rsidRDefault="53614F40" w:rsidP="53614F40">
            <w:pPr>
              <w:spacing w:before="80" w:after="80" w:line="259" w:lineRule="auto"/>
              <w:rPr>
                <w:color w:val="000000" w:themeColor="text1"/>
              </w:rPr>
            </w:pPr>
            <w:r>
              <w:t xml:space="preserve">The member requires assistance with wound care </w:t>
            </w:r>
            <w:r w:rsidR="7DB79F94">
              <w:t>daily</w:t>
            </w:r>
          </w:p>
        </w:tc>
      </w:tr>
      <w:tr w:rsidR="67BC1711" w14:paraId="4F28F1A8" w14:textId="77777777" w:rsidTr="70EAD96A">
        <w:trPr>
          <w:trHeight w:val="300"/>
        </w:trPr>
        <w:tc>
          <w:tcPr>
            <w:tcW w:w="2850" w:type="dxa"/>
            <w:tcBorders>
              <w:left w:val="single" w:sz="6" w:space="0" w:color="auto"/>
              <w:bottom w:val="single" w:sz="6" w:space="0" w:color="auto"/>
            </w:tcBorders>
            <w:tcMar>
              <w:left w:w="90" w:type="dxa"/>
              <w:right w:w="90" w:type="dxa"/>
            </w:tcMar>
          </w:tcPr>
          <w:p w14:paraId="19C42B4D" w14:textId="167E01ED" w:rsidR="67BC1711" w:rsidRDefault="00BA4465" w:rsidP="53614F40">
            <w:pPr>
              <w:spacing w:before="80" w:after="80" w:line="259" w:lineRule="auto"/>
              <w:rPr>
                <w:color w:val="000000" w:themeColor="text1"/>
              </w:rPr>
            </w:pPr>
            <w:r>
              <w:t>3-6 times per week</w:t>
            </w:r>
          </w:p>
        </w:tc>
        <w:tc>
          <w:tcPr>
            <w:tcW w:w="6465" w:type="dxa"/>
            <w:tcBorders>
              <w:bottom w:val="single" w:sz="6" w:space="0" w:color="auto"/>
              <w:right w:val="single" w:sz="6" w:space="0" w:color="auto"/>
            </w:tcBorders>
            <w:tcMar>
              <w:left w:w="90" w:type="dxa"/>
              <w:right w:w="90" w:type="dxa"/>
            </w:tcMar>
          </w:tcPr>
          <w:p w14:paraId="2CD197F0" w14:textId="44FA90F5" w:rsidR="67BC1711" w:rsidRDefault="53614F40" w:rsidP="53614F40">
            <w:pPr>
              <w:spacing w:before="80" w:after="80" w:line="259" w:lineRule="auto"/>
              <w:rPr>
                <w:color w:val="000000" w:themeColor="text1"/>
              </w:rPr>
            </w:pPr>
            <w:r>
              <w:t>The member requires assistance with wound care 3-6 times per week</w:t>
            </w:r>
          </w:p>
        </w:tc>
      </w:tr>
      <w:tr w:rsidR="67BC1711" w14:paraId="32801268" w14:textId="77777777" w:rsidTr="70EAD96A">
        <w:trPr>
          <w:trHeight w:val="300"/>
        </w:trPr>
        <w:tc>
          <w:tcPr>
            <w:tcW w:w="2850" w:type="dxa"/>
            <w:tcBorders>
              <w:left w:val="single" w:sz="6" w:space="0" w:color="auto"/>
              <w:bottom w:val="single" w:sz="6" w:space="0" w:color="auto"/>
            </w:tcBorders>
            <w:tcMar>
              <w:left w:w="90" w:type="dxa"/>
              <w:right w:w="90" w:type="dxa"/>
            </w:tcMar>
          </w:tcPr>
          <w:p w14:paraId="3E1C0878" w14:textId="33188764" w:rsidR="67BC1711" w:rsidRDefault="00BA4465" w:rsidP="53614F40">
            <w:pPr>
              <w:spacing w:before="80" w:after="80" w:line="259" w:lineRule="auto"/>
              <w:rPr>
                <w:color w:val="000000" w:themeColor="text1"/>
              </w:rPr>
            </w:pPr>
            <w:r>
              <w:t>1-2 times per week</w:t>
            </w:r>
          </w:p>
        </w:tc>
        <w:tc>
          <w:tcPr>
            <w:tcW w:w="6465" w:type="dxa"/>
            <w:tcBorders>
              <w:bottom w:val="single" w:sz="6" w:space="0" w:color="auto"/>
              <w:right w:val="single" w:sz="6" w:space="0" w:color="auto"/>
            </w:tcBorders>
            <w:tcMar>
              <w:left w:w="90" w:type="dxa"/>
              <w:right w:w="90" w:type="dxa"/>
            </w:tcMar>
          </w:tcPr>
          <w:p w14:paraId="7B660F89" w14:textId="11164D30" w:rsidR="67BC1711" w:rsidRDefault="53614F40" w:rsidP="53614F40">
            <w:pPr>
              <w:spacing w:before="80" w:after="80" w:line="259" w:lineRule="auto"/>
              <w:rPr>
                <w:color w:val="000000" w:themeColor="text1"/>
              </w:rPr>
            </w:pPr>
            <w:r>
              <w:t>The member requires assistance with wound care 1-2 times per week</w:t>
            </w:r>
          </w:p>
        </w:tc>
      </w:tr>
      <w:tr w:rsidR="67BC1711" w14:paraId="531CCA5D" w14:textId="77777777" w:rsidTr="70EAD96A">
        <w:trPr>
          <w:trHeight w:val="300"/>
        </w:trPr>
        <w:tc>
          <w:tcPr>
            <w:tcW w:w="2850" w:type="dxa"/>
            <w:tcBorders>
              <w:left w:val="single" w:sz="6" w:space="0" w:color="auto"/>
              <w:bottom w:val="single" w:sz="6" w:space="0" w:color="auto"/>
            </w:tcBorders>
            <w:tcMar>
              <w:left w:w="90" w:type="dxa"/>
              <w:right w:w="90" w:type="dxa"/>
            </w:tcMar>
          </w:tcPr>
          <w:p w14:paraId="304764F0" w14:textId="2CE2237B" w:rsidR="67BC1711" w:rsidRDefault="00EB5069" w:rsidP="53614F40">
            <w:pPr>
              <w:spacing w:before="80" w:after="80" w:line="259" w:lineRule="auto"/>
              <w:rPr>
                <w:color w:val="000000" w:themeColor="text1"/>
              </w:rPr>
            </w:pPr>
            <w:r>
              <w:lastRenderedPageBreak/>
              <w:t>Several times a month</w:t>
            </w:r>
          </w:p>
        </w:tc>
        <w:tc>
          <w:tcPr>
            <w:tcW w:w="6465" w:type="dxa"/>
            <w:tcBorders>
              <w:bottom w:val="single" w:sz="6" w:space="0" w:color="auto"/>
              <w:right w:val="single" w:sz="6" w:space="0" w:color="auto"/>
            </w:tcBorders>
            <w:tcMar>
              <w:left w:w="90" w:type="dxa"/>
              <w:right w:w="90" w:type="dxa"/>
            </w:tcMar>
          </w:tcPr>
          <w:p w14:paraId="29EA5189" w14:textId="5F342FA2" w:rsidR="67BC1711" w:rsidRDefault="53614F40" w:rsidP="53614F40">
            <w:pPr>
              <w:spacing w:before="80" w:after="80" w:line="259" w:lineRule="auto"/>
              <w:rPr>
                <w:color w:val="000000" w:themeColor="text1"/>
              </w:rPr>
            </w:pPr>
            <w:r>
              <w:t>The member requires assistance with wound care several times a month</w:t>
            </w:r>
          </w:p>
        </w:tc>
      </w:tr>
      <w:tr w:rsidR="67BC1711" w14:paraId="06189FCF" w14:textId="77777777" w:rsidTr="70EAD96A">
        <w:trPr>
          <w:trHeight w:val="300"/>
        </w:trPr>
        <w:tc>
          <w:tcPr>
            <w:tcW w:w="2850" w:type="dxa"/>
            <w:tcBorders>
              <w:left w:val="single" w:sz="6" w:space="0" w:color="auto"/>
              <w:bottom w:val="single" w:sz="6" w:space="0" w:color="auto"/>
            </w:tcBorders>
            <w:tcMar>
              <w:left w:w="90" w:type="dxa"/>
              <w:right w:w="90" w:type="dxa"/>
            </w:tcMar>
          </w:tcPr>
          <w:p w14:paraId="7A788BEF" w14:textId="1F35573C" w:rsidR="67BC1711" w:rsidRDefault="00B84FA4" w:rsidP="53614F40">
            <w:pPr>
              <w:spacing w:before="80" w:after="80" w:line="259" w:lineRule="auto"/>
              <w:rPr>
                <w:color w:val="000000" w:themeColor="text1"/>
              </w:rPr>
            </w:pPr>
            <w:r>
              <w:t>Monthly</w:t>
            </w:r>
            <w:r w:rsidR="00EB5069">
              <w:t xml:space="preserve"> or less</w:t>
            </w:r>
          </w:p>
        </w:tc>
        <w:tc>
          <w:tcPr>
            <w:tcW w:w="6465" w:type="dxa"/>
            <w:tcBorders>
              <w:bottom w:val="single" w:sz="6" w:space="0" w:color="auto"/>
              <w:right w:val="single" w:sz="6" w:space="0" w:color="auto"/>
            </w:tcBorders>
            <w:tcMar>
              <w:left w:w="90" w:type="dxa"/>
              <w:right w:w="90" w:type="dxa"/>
            </w:tcMar>
          </w:tcPr>
          <w:p w14:paraId="43D53272" w14:textId="60CC30EE" w:rsidR="67BC1711" w:rsidRDefault="53614F40" w:rsidP="53614F40">
            <w:pPr>
              <w:spacing w:before="80" w:after="80" w:line="259" w:lineRule="auto"/>
              <w:rPr>
                <w:color w:val="000000" w:themeColor="text1"/>
              </w:rPr>
            </w:pPr>
            <w:r>
              <w:t>The member requires assistance with wound care once per month or less</w:t>
            </w:r>
          </w:p>
        </w:tc>
      </w:tr>
    </w:tbl>
    <w:p w14:paraId="27CC3B13" w14:textId="01FB55A0" w:rsidR="67BC1711" w:rsidRDefault="67BC1711" w:rsidP="53614F40">
      <w:pPr>
        <w:spacing w:before="80" w:after="80"/>
        <w:rPr>
          <w:color w:val="000000" w:themeColor="text1"/>
        </w:rPr>
      </w:pPr>
    </w:p>
    <w:p w14:paraId="4260B20C" w14:textId="34F68ED2" w:rsidR="67BC1711" w:rsidRDefault="00E145A3" w:rsidP="00FB3C1A">
      <w:pPr>
        <w:pStyle w:val="Heading3"/>
        <w:keepNext w:val="0"/>
        <w:keepLines w:val="0"/>
        <w:spacing w:before="360" w:after="80"/>
      </w:pPr>
      <w:r>
        <w:t>2</w:t>
      </w:r>
      <w:r w:rsidR="4A30EDE4">
        <w:t xml:space="preserve"> - </w:t>
      </w:r>
      <w:r w:rsidR="43B1B15A">
        <w:t>Does the member require use of a hot pack, hydrocollator, paraffin bath, or whirlpool treatment due to a condition that is complicated by a circulatory deficiency, areas of desensitization, open wounds, fractures, or other complications?</w:t>
      </w:r>
    </w:p>
    <w:p w14:paraId="30EB29E6" w14:textId="72539151" w:rsidR="67BC1711" w:rsidRDefault="53614F40" w:rsidP="53614F40">
      <w:pPr>
        <w:spacing w:before="80" w:after="80"/>
        <w:rPr>
          <w:color w:val="000000" w:themeColor="text1"/>
        </w:rPr>
      </w:pPr>
      <w:r w:rsidRPr="3774C670">
        <w:rPr>
          <w:b/>
          <w:bCs/>
        </w:rPr>
        <w:t>Item Intent:</w:t>
      </w:r>
      <w:r>
        <w:t xml:space="preserve"> The intent of this item is to determine whether the member has been ordered specialized treatments such as hot pack, hydrocollator, paraffin bath, or whirlpool treatment</w:t>
      </w:r>
      <w:r w:rsidR="3EAA60B1">
        <w:t xml:space="preserve"> due to a condition that is complicated by a circulatory deficiency, areas of desensitization, open wounds, fractures, or other complications</w:t>
      </w:r>
      <w:r>
        <w:t xml:space="preserve">. </w:t>
      </w:r>
    </w:p>
    <w:p w14:paraId="1849FB4A" w14:textId="482FAE8B" w:rsidR="67BC1711" w:rsidRDefault="53614F40" w:rsidP="53614F40">
      <w:pPr>
        <w:spacing w:before="80" w:after="80"/>
        <w:rPr>
          <w:color w:val="000000" w:themeColor="text1"/>
        </w:rPr>
      </w:pPr>
      <w:r w:rsidRPr="53614F40">
        <w:t>Some conditions that require</w:t>
      </w:r>
      <w:r w:rsidR="00482195">
        <w:t xml:space="preserve"> the</w:t>
      </w:r>
      <w:r w:rsidRPr="53614F40">
        <w:t xml:space="preserve"> use of hot pack, hydrocollator, paraffin bath, or whirlpool treatment may include arthritis, chronic pain syndromes, contractures, soft tissue injuries, neurodegenerative diseases, peripheral arterial disease, peripheral vascular disease, and neuropathies. </w:t>
      </w:r>
    </w:p>
    <w:p w14:paraId="6222F971" w14:textId="24962170" w:rsidR="67BC1711" w:rsidRDefault="53614F40" w:rsidP="53614F40">
      <w:pPr>
        <w:spacing w:before="80" w:after="80"/>
        <w:rPr>
          <w:color w:val="000000" w:themeColor="text1"/>
        </w:rPr>
      </w:pPr>
      <w:r w:rsidRPr="53614F40">
        <w:t xml:space="preserve">These treatments may require assistance from trained professionals such as skilled nurses or rehabilitation professionals. </w:t>
      </w:r>
    </w:p>
    <w:p w14:paraId="50C7CF66" w14:textId="77777777" w:rsidR="004A25BD" w:rsidRDefault="53614F40" w:rsidP="53614F40">
      <w:pPr>
        <w:spacing w:before="80" w:after="80"/>
        <w:rPr>
          <w:b/>
          <w:bCs/>
        </w:rPr>
      </w:pPr>
      <w:r w:rsidRPr="70EAD96A">
        <w:rPr>
          <w:b/>
          <w:bCs/>
        </w:rPr>
        <w:t xml:space="preserve">Definition: </w:t>
      </w:r>
    </w:p>
    <w:p w14:paraId="2368F842" w14:textId="02F37478" w:rsidR="67BC1711" w:rsidRPr="004A25BD" w:rsidRDefault="53614F40" w:rsidP="00FB3C1A">
      <w:pPr>
        <w:pStyle w:val="ListParagraph"/>
        <w:numPr>
          <w:ilvl w:val="0"/>
          <w:numId w:val="123"/>
        </w:numPr>
        <w:spacing w:before="80" w:after="80"/>
        <w:rPr>
          <w:color w:val="000000" w:themeColor="text1"/>
        </w:rPr>
      </w:pPr>
      <w:r>
        <w:t xml:space="preserve">Hot </w:t>
      </w:r>
      <w:r w:rsidR="541698AF">
        <w:t>P</w:t>
      </w:r>
      <w:r>
        <w:t xml:space="preserve">ack – </w:t>
      </w:r>
      <w:r w:rsidR="105DD32A">
        <w:t>a</w:t>
      </w:r>
      <w:r>
        <w:t xml:space="preserve"> small object that effectively therapeutically transfers heat to a body area of concern.</w:t>
      </w:r>
    </w:p>
    <w:p w14:paraId="5D2B5267" w14:textId="21C2DDE1" w:rsidR="67BC1711" w:rsidRDefault="25F050F0" w:rsidP="00FB3C1A">
      <w:pPr>
        <w:pStyle w:val="ListParagraph"/>
        <w:numPr>
          <w:ilvl w:val="0"/>
          <w:numId w:val="123"/>
        </w:numPr>
        <w:spacing w:before="80" w:after="80"/>
      </w:pPr>
      <w:r>
        <w:t xml:space="preserve">Hydrocollator - </w:t>
      </w:r>
      <w:r w:rsidR="3F6290C2">
        <w:t>a</w:t>
      </w:r>
      <w:r>
        <w:t xml:space="preserve"> specialized form of heat therapy which a thermostatically controlled water bath to heat bentonite-filled cloth pads, which are applied to the member. </w:t>
      </w:r>
    </w:p>
    <w:p w14:paraId="57995D3B" w14:textId="1CA45FA6" w:rsidR="67BC1711" w:rsidRPr="004A25BD" w:rsidRDefault="25F050F0" w:rsidP="00FB3C1A">
      <w:pPr>
        <w:pStyle w:val="ListParagraph"/>
        <w:numPr>
          <w:ilvl w:val="0"/>
          <w:numId w:val="123"/>
        </w:numPr>
        <w:spacing w:before="80" w:after="80"/>
        <w:rPr>
          <w:color w:val="000000" w:themeColor="text1"/>
        </w:rPr>
      </w:pPr>
      <w:r>
        <w:t xml:space="preserve">Paraffin </w:t>
      </w:r>
      <w:r w:rsidR="59EB0DDD">
        <w:t>B</w:t>
      </w:r>
      <w:r>
        <w:t xml:space="preserve">ath - </w:t>
      </w:r>
      <w:r w:rsidR="567F566F">
        <w:t>a</w:t>
      </w:r>
      <w:r>
        <w:t xml:space="preserve"> device that delivers heat to a distal extremity using melted paraffin and mineral oil.</w:t>
      </w:r>
    </w:p>
    <w:p w14:paraId="36C148F0" w14:textId="11F4BED0" w:rsidR="67BC1711" w:rsidRPr="004A25BD" w:rsidRDefault="25F050F0" w:rsidP="00FB3C1A">
      <w:pPr>
        <w:pStyle w:val="ListParagraph"/>
        <w:numPr>
          <w:ilvl w:val="0"/>
          <w:numId w:val="123"/>
        </w:numPr>
        <w:spacing w:before="80" w:after="80"/>
        <w:rPr>
          <w:color w:val="000000" w:themeColor="text1"/>
        </w:rPr>
      </w:pPr>
      <w:r>
        <w:t xml:space="preserve">Whirlpool </w:t>
      </w:r>
      <w:r w:rsidR="69E779BA">
        <w:t>T</w:t>
      </w:r>
      <w:r>
        <w:t>reatment (</w:t>
      </w:r>
      <w:r w:rsidR="55FD0A0B">
        <w:t>H</w:t>
      </w:r>
      <w:r>
        <w:t xml:space="preserve">ydrotherapy) - </w:t>
      </w:r>
      <w:r w:rsidR="0C7260A2">
        <w:t>i</w:t>
      </w:r>
      <w:r>
        <w:t>mmersion in agitated warm water in a tub or container large enough for the target area of the body.</w:t>
      </w:r>
    </w:p>
    <w:p w14:paraId="0182CF05" w14:textId="31F9CDD5" w:rsidR="67BC1711" w:rsidRDefault="53614F40" w:rsidP="53614F40">
      <w:pPr>
        <w:spacing w:before="80" w:after="80"/>
        <w:rPr>
          <w:color w:val="000000" w:themeColor="text1"/>
        </w:rPr>
      </w:pPr>
      <w:r w:rsidRPr="53614F40">
        <w:rPr>
          <w:b/>
          <w:bCs/>
        </w:rPr>
        <w:t>Steps for Assessment:</w:t>
      </w:r>
      <w:r w:rsidRPr="53614F40">
        <w:t xml:space="preserve"> The nurse </w:t>
      </w:r>
      <w:r w:rsidR="00E65C26">
        <w:t>assessor</w:t>
      </w:r>
      <w:r w:rsidRPr="53614F40">
        <w:t xml:space="preserve"> should use any </w:t>
      </w:r>
      <w:r w:rsidR="0097488C">
        <w:t>medical</w:t>
      </w:r>
      <w:r w:rsidRPr="53614F40">
        <w:t xml:space="preserve"> </w:t>
      </w:r>
      <w:r w:rsidR="0097488C">
        <w:t>documentation</w:t>
      </w:r>
      <w:r w:rsidRPr="53614F40">
        <w:t xml:space="preserve"> about </w:t>
      </w:r>
      <w:r w:rsidR="009330AA">
        <w:t>order</w:t>
      </w:r>
      <w:r w:rsidR="00386C8B">
        <w:t>s</w:t>
      </w:r>
      <w:r w:rsidRPr="53614F40">
        <w:t xml:space="preserve"> for hot pack</w:t>
      </w:r>
      <w:r w:rsidR="00386C8B">
        <w:t>s</w:t>
      </w:r>
      <w:r w:rsidRPr="53614F40">
        <w:t>, hydrocollator</w:t>
      </w:r>
      <w:r w:rsidR="00386C8B">
        <w:t>s</w:t>
      </w:r>
      <w:r w:rsidRPr="53614F40">
        <w:t>, paraffin bath</w:t>
      </w:r>
      <w:r w:rsidR="00386C8B">
        <w:t>s</w:t>
      </w:r>
      <w:r w:rsidRPr="53614F40">
        <w:t>, or whirlpool treatment</w:t>
      </w:r>
      <w:r w:rsidR="00386C8B">
        <w:t>s</w:t>
      </w:r>
      <w:r w:rsidRPr="53614F40">
        <w:t xml:space="preserve">. If </w:t>
      </w:r>
      <w:r w:rsidR="009159BB">
        <w:t>no referral information is available</w:t>
      </w:r>
      <w:r w:rsidRPr="53614F40">
        <w:t>, ask the member or caregiver about their understanding of any such orders.</w:t>
      </w:r>
    </w:p>
    <w:p w14:paraId="4CF86626" w14:textId="77777777" w:rsidR="00BB5F3C" w:rsidRDefault="00BB5F3C" w:rsidP="00BB5F3C">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55"/>
        <w:gridCol w:w="6405"/>
      </w:tblGrid>
      <w:tr w:rsidR="67BC1711" w14:paraId="121603F3" w14:textId="77777777" w:rsidTr="00FB3C1A">
        <w:trPr>
          <w:trHeight w:val="285"/>
          <w:tblHeader/>
        </w:trPr>
        <w:tc>
          <w:tcPr>
            <w:tcW w:w="2955" w:type="dxa"/>
            <w:tcBorders>
              <w:top w:val="single" w:sz="6" w:space="0" w:color="auto"/>
              <w:left w:val="single" w:sz="6" w:space="0" w:color="auto"/>
            </w:tcBorders>
            <w:tcMar>
              <w:left w:w="90" w:type="dxa"/>
              <w:right w:w="90" w:type="dxa"/>
            </w:tcMar>
          </w:tcPr>
          <w:p w14:paraId="6B4668A9" w14:textId="09B53D41" w:rsidR="67BC1711" w:rsidRDefault="00BB5F3C" w:rsidP="53614F40">
            <w:pPr>
              <w:spacing w:before="80" w:after="80" w:line="259" w:lineRule="auto"/>
              <w:rPr>
                <w:color w:val="000000" w:themeColor="text1"/>
              </w:rPr>
            </w:pPr>
            <w:r>
              <w:rPr>
                <w:b/>
                <w:bCs/>
              </w:rPr>
              <w:lastRenderedPageBreak/>
              <w:t>Response</w:t>
            </w:r>
          </w:p>
        </w:tc>
        <w:tc>
          <w:tcPr>
            <w:tcW w:w="6405" w:type="dxa"/>
            <w:tcBorders>
              <w:top w:val="single" w:sz="6" w:space="0" w:color="auto"/>
              <w:right w:val="single" w:sz="6" w:space="0" w:color="auto"/>
            </w:tcBorders>
            <w:tcMar>
              <w:left w:w="90" w:type="dxa"/>
              <w:right w:w="90" w:type="dxa"/>
            </w:tcMar>
          </w:tcPr>
          <w:p w14:paraId="4AD8FBD2" w14:textId="51D8313B" w:rsidR="67BC1711" w:rsidRDefault="53614F40" w:rsidP="53614F40">
            <w:pPr>
              <w:spacing w:before="80" w:after="80" w:line="259" w:lineRule="auto"/>
              <w:rPr>
                <w:color w:val="000000" w:themeColor="text1"/>
              </w:rPr>
            </w:pPr>
            <w:r w:rsidRPr="53614F40">
              <w:rPr>
                <w:b/>
                <w:bCs/>
              </w:rPr>
              <w:t>Definition</w:t>
            </w:r>
          </w:p>
        </w:tc>
      </w:tr>
      <w:tr w:rsidR="67BC1711" w14:paraId="664BA7AB" w14:textId="77777777" w:rsidTr="00FB3C1A">
        <w:trPr>
          <w:trHeight w:val="285"/>
          <w:tblHeader/>
        </w:trPr>
        <w:tc>
          <w:tcPr>
            <w:tcW w:w="2955" w:type="dxa"/>
            <w:tcBorders>
              <w:left w:val="single" w:sz="6" w:space="0" w:color="auto"/>
            </w:tcBorders>
            <w:tcMar>
              <w:left w:w="90" w:type="dxa"/>
              <w:right w:w="90" w:type="dxa"/>
            </w:tcMar>
          </w:tcPr>
          <w:p w14:paraId="1C5044FD" w14:textId="2458D38B" w:rsidR="67BC1711" w:rsidRDefault="53614F40" w:rsidP="53614F40">
            <w:pPr>
              <w:spacing w:before="80" w:after="80" w:line="259" w:lineRule="auto"/>
              <w:rPr>
                <w:color w:val="000000" w:themeColor="text1"/>
              </w:rPr>
            </w:pPr>
            <w:r w:rsidRPr="53614F40">
              <w:t>Yes</w:t>
            </w:r>
          </w:p>
        </w:tc>
        <w:tc>
          <w:tcPr>
            <w:tcW w:w="6405" w:type="dxa"/>
            <w:tcBorders>
              <w:right w:val="single" w:sz="6" w:space="0" w:color="auto"/>
            </w:tcBorders>
            <w:tcMar>
              <w:left w:w="90" w:type="dxa"/>
              <w:right w:w="90" w:type="dxa"/>
            </w:tcMar>
          </w:tcPr>
          <w:p w14:paraId="6A90F45F" w14:textId="002981FE" w:rsidR="67BC1711" w:rsidRDefault="6385958E" w:rsidP="53614F40">
            <w:pPr>
              <w:spacing w:before="80" w:after="80" w:line="259" w:lineRule="auto"/>
            </w:pPr>
            <w:r>
              <w:t>The member requires use of a hot pack, hydrocollator, paraffin bath or whirlpool treatment due to a condition that is complicated by a circulatory deficiency, areas of desensitization, open wounds, frac</w:t>
            </w:r>
            <w:r w:rsidR="0C90218C">
              <w:t>tures or other complications</w:t>
            </w:r>
          </w:p>
        </w:tc>
      </w:tr>
      <w:tr w:rsidR="67BC1711" w14:paraId="4F0F6677" w14:textId="77777777" w:rsidTr="00FB3C1A">
        <w:trPr>
          <w:trHeight w:val="285"/>
          <w:tblHeader/>
        </w:trPr>
        <w:tc>
          <w:tcPr>
            <w:tcW w:w="2955" w:type="dxa"/>
            <w:tcBorders>
              <w:left w:val="single" w:sz="6" w:space="0" w:color="auto"/>
              <w:bottom w:val="single" w:sz="6" w:space="0" w:color="auto"/>
            </w:tcBorders>
            <w:tcMar>
              <w:left w:w="90" w:type="dxa"/>
              <w:right w:w="90" w:type="dxa"/>
            </w:tcMar>
          </w:tcPr>
          <w:p w14:paraId="39479B3B" w14:textId="01F48589" w:rsidR="67BC1711" w:rsidRDefault="53614F40" w:rsidP="53614F40">
            <w:pPr>
              <w:spacing w:before="80" w:after="80" w:line="259" w:lineRule="auto"/>
              <w:rPr>
                <w:color w:val="000000" w:themeColor="text1"/>
              </w:rPr>
            </w:pPr>
            <w:r w:rsidRPr="53614F40">
              <w:t>No</w:t>
            </w:r>
          </w:p>
        </w:tc>
        <w:tc>
          <w:tcPr>
            <w:tcW w:w="6405" w:type="dxa"/>
            <w:tcBorders>
              <w:bottom w:val="single" w:sz="6" w:space="0" w:color="auto"/>
              <w:right w:val="single" w:sz="6" w:space="0" w:color="auto"/>
            </w:tcBorders>
            <w:tcMar>
              <w:left w:w="90" w:type="dxa"/>
              <w:right w:w="90" w:type="dxa"/>
            </w:tcMar>
          </w:tcPr>
          <w:p w14:paraId="3BDE85A7" w14:textId="5C5C1497" w:rsidR="67BC1711" w:rsidRDefault="637111D6" w:rsidP="53614F40">
            <w:pPr>
              <w:spacing w:before="80" w:after="80" w:line="259" w:lineRule="auto"/>
            </w:pPr>
            <w:r>
              <w:t xml:space="preserve">The member </w:t>
            </w:r>
            <w:r w:rsidR="6F377F73">
              <w:t xml:space="preserve">does not </w:t>
            </w:r>
            <w:r>
              <w:t>require use of a hot pack, hydrocollator, paraffin bath or whirlpool treatment due to a condition that is complicated by a circulatory deficiency, areas of desensitization, open wounds, fractures or other complications</w:t>
            </w:r>
          </w:p>
        </w:tc>
      </w:tr>
    </w:tbl>
    <w:p w14:paraId="2F2805F5" w14:textId="0715ABD4" w:rsidR="67BC1711" w:rsidRDefault="67BC1711" w:rsidP="53614F40">
      <w:pPr>
        <w:spacing w:before="80" w:after="80"/>
        <w:rPr>
          <w:color w:val="000000" w:themeColor="text1"/>
        </w:rPr>
      </w:pPr>
    </w:p>
    <w:p w14:paraId="7307E981" w14:textId="080B6E29" w:rsidR="67BC1711" w:rsidRDefault="00E145A3" w:rsidP="00FB3C1A">
      <w:pPr>
        <w:pStyle w:val="Heading3"/>
        <w:keepNext w:val="0"/>
        <w:keepLines w:val="0"/>
        <w:spacing w:before="480" w:after="80"/>
        <w:rPr>
          <w:b w:val="0"/>
          <w:bCs w:val="0"/>
          <w:color w:val="000000" w:themeColor="text1"/>
        </w:rPr>
      </w:pPr>
      <w:r>
        <w:t>2</w:t>
      </w:r>
      <w:r w:rsidR="4A30EDE4">
        <w:t xml:space="preserve">.1 </w:t>
      </w:r>
      <w:r w:rsidR="00960079">
        <w:t>–</w:t>
      </w:r>
      <w:r w:rsidR="4A30EDE4">
        <w:t xml:space="preserve"> </w:t>
      </w:r>
      <w:r w:rsidR="00960079">
        <w:t>How</w:t>
      </w:r>
      <w:r w:rsidR="4A30EDE4">
        <w:t xml:space="preserve"> does the member manage this treatment? </w:t>
      </w:r>
    </w:p>
    <w:p w14:paraId="7B8DE332" w14:textId="457C24DA" w:rsidR="67BC1711" w:rsidRDefault="53614F40" w:rsidP="53614F40">
      <w:pPr>
        <w:spacing w:before="80" w:after="80"/>
        <w:rPr>
          <w:color w:val="000000" w:themeColor="text1"/>
        </w:rPr>
      </w:pPr>
      <w:r w:rsidRPr="3774C670">
        <w:rPr>
          <w:b/>
          <w:bCs/>
        </w:rPr>
        <w:t xml:space="preserve">Item Intent: </w:t>
      </w:r>
      <w:r>
        <w:t xml:space="preserve">This is a skip logic </w:t>
      </w:r>
      <w:r w:rsidR="5FED7B78">
        <w:t>question and</w:t>
      </w:r>
      <w:r>
        <w:t xml:space="preserve"> only asked if the member answered “Yes” to </w:t>
      </w:r>
      <w:r w:rsidR="06A306E9">
        <w:t>Q</w:t>
      </w:r>
      <w:r>
        <w:t xml:space="preserve">uestion </w:t>
      </w:r>
      <w:r w:rsidR="00E145A3">
        <w:t>2</w:t>
      </w:r>
      <w:r>
        <w:t xml:space="preserve">, indicating they </w:t>
      </w:r>
      <w:r w:rsidR="3B9EA83C">
        <w:t xml:space="preserve">have a </w:t>
      </w:r>
      <w:r>
        <w:t xml:space="preserve">complicated condition that requires use of a hot pack, hydrocollator, paraffin bath, or whirlpool treatment. The intent of this item is to clarify whether the member requires assistance with their specialized treatment. </w:t>
      </w:r>
    </w:p>
    <w:p w14:paraId="1AE8CDF3" w14:textId="77777777" w:rsidR="004A25BD" w:rsidRDefault="53614F40" w:rsidP="0015446E">
      <w:pPr>
        <w:spacing w:before="80" w:after="80"/>
        <w:rPr>
          <w:b/>
          <w:bCs/>
        </w:rPr>
      </w:pPr>
      <w:r w:rsidRPr="70EAD96A">
        <w:rPr>
          <w:b/>
          <w:bCs/>
        </w:rPr>
        <w:t xml:space="preserve">Definition: </w:t>
      </w:r>
    </w:p>
    <w:p w14:paraId="59EE16FC" w14:textId="752EAE7C" w:rsidR="0015446E" w:rsidRPr="004A25BD" w:rsidRDefault="0015446E" w:rsidP="00FB3C1A">
      <w:pPr>
        <w:pStyle w:val="ListParagraph"/>
        <w:numPr>
          <w:ilvl w:val="0"/>
          <w:numId w:val="124"/>
        </w:numPr>
        <w:spacing w:before="80" w:after="80"/>
        <w:rPr>
          <w:color w:val="000000" w:themeColor="text1"/>
        </w:rPr>
      </w:pPr>
      <w:r>
        <w:t xml:space="preserve">Hot </w:t>
      </w:r>
      <w:r w:rsidR="19B927E0">
        <w:t>P</w:t>
      </w:r>
      <w:r>
        <w:t xml:space="preserve">ack </w:t>
      </w:r>
      <w:r w:rsidR="0D959AC5">
        <w:t>-</w:t>
      </w:r>
      <w:r>
        <w:t xml:space="preserve"> </w:t>
      </w:r>
      <w:r w:rsidR="49A6D447">
        <w:t>a</w:t>
      </w:r>
      <w:r>
        <w:t xml:space="preserve"> small object that effectively therapeutically transfers heat to a body area of concern.</w:t>
      </w:r>
    </w:p>
    <w:p w14:paraId="1DF4AB33" w14:textId="514800E5" w:rsidR="0015446E" w:rsidRPr="004A25BD" w:rsidRDefault="0015446E" w:rsidP="00FB3C1A">
      <w:pPr>
        <w:pStyle w:val="ListParagraph"/>
        <w:numPr>
          <w:ilvl w:val="0"/>
          <w:numId w:val="124"/>
        </w:numPr>
        <w:spacing w:before="80" w:after="80"/>
        <w:rPr>
          <w:color w:val="000000" w:themeColor="text1"/>
        </w:rPr>
      </w:pPr>
      <w:r>
        <w:t xml:space="preserve">Hydrocollator - </w:t>
      </w:r>
      <w:r w:rsidR="28FBF6C3">
        <w:t>a</w:t>
      </w:r>
      <w:r>
        <w:t xml:space="preserve"> specialized form of heat therapy which a thermostatically controlled water bath to heat </w:t>
      </w:r>
      <w:r w:rsidR="007877FB">
        <w:t>hydrocollator hot packs</w:t>
      </w:r>
      <w:r>
        <w:t xml:space="preserve">, which are applied to the member. </w:t>
      </w:r>
    </w:p>
    <w:p w14:paraId="4E587B59" w14:textId="083738A5" w:rsidR="0015446E" w:rsidRPr="004A25BD" w:rsidRDefault="0015446E" w:rsidP="00FB3C1A">
      <w:pPr>
        <w:pStyle w:val="ListParagraph"/>
        <w:numPr>
          <w:ilvl w:val="0"/>
          <w:numId w:val="124"/>
        </w:numPr>
        <w:spacing w:before="80" w:after="80"/>
        <w:rPr>
          <w:color w:val="000000" w:themeColor="text1"/>
        </w:rPr>
      </w:pPr>
      <w:r>
        <w:t xml:space="preserve">Paraffin </w:t>
      </w:r>
      <w:r w:rsidR="5C5348DC">
        <w:t>B</w:t>
      </w:r>
      <w:r>
        <w:t xml:space="preserve">ath - </w:t>
      </w:r>
      <w:r w:rsidR="06EFCDB5">
        <w:t>a</w:t>
      </w:r>
      <w:r>
        <w:t xml:space="preserve"> device that delivers heat to a distal extremity using melted paraffin and mineral oil.</w:t>
      </w:r>
    </w:p>
    <w:p w14:paraId="3380EB89" w14:textId="0C7AE557" w:rsidR="0015446E" w:rsidRPr="004A25BD" w:rsidRDefault="0015446E" w:rsidP="00FB3C1A">
      <w:pPr>
        <w:pStyle w:val="ListParagraph"/>
        <w:numPr>
          <w:ilvl w:val="0"/>
          <w:numId w:val="124"/>
        </w:numPr>
        <w:spacing w:before="80" w:after="80"/>
        <w:rPr>
          <w:color w:val="000000" w:themeColor="text1"/>
        </w:rPr>
      </w:pPr>
      <w:r>
        <w:t xml:space="preserve">Whirlpool </w:t>
      </w:r>
      <w:r w:rsidR="4891969B">
        <w:t>T</w:t>
      </w:r>
      <w:r>
        <w:t>reatment (</w:t>
      </w:r>
      <w:r w:rsidR="1A2A579F">
        <w:t>H</w:t>
      </w:r>
      <w:r>
        <w:t xml:space="preserve">ydrotherapy) - </w:t>
      </w:r>
      <w:r w:rsidR="12A91803">
        <w:t>i</w:t>
      </w:r>
      <w:r>
        <w:t>mmersion in agitated warm water in a tub or container large enough for the target area of the body.</w:t>
      </w:r>
    </w:p>
    <w:p w14:paraId="668EB106" w14:textId="77777777" w:rsidR="00C50EDF" w:rsidRDefault="53614F40" w:rsidP="00960079">
      <w:pPr>
        <w:spacing w:before="80" w:after="80"/>
      </w:pPr>
      <w:r w:rsidRPr="53614F40">
        <w:rPr>
          <w:b/>
          <w:bCs/>
        </w:rPr>
        <w:t xml:space="preserve">Steps for Assessment: </w:t>
      </w:r>
      <w:r w:rsidRPr="53614F40">
        <w:t>The nurse assessor should ask the member or caregiver directly whether they require assistance with their specialized treatments. Prompts may be necessary to correctly select the level of assistance, such as:</w:t>
      </w:r>
      <w:r w:rsidR="00960079">
        <w:t xml:space="preserve"> </w:t>
      </w:r>
    </w:p>
    <w:p w14:paraId="6C7AEE59" w14:textId="77777777" w:rsidR="00C50EDF" w:rsidRDefault="53614F40" w:rsidP="00C50EDF">
      <w:pPr>
        <w:pStyle w:val="ListParagraph"/>
        <w:numPr>
          <w:ilvl w:val="0"/>
          <w:numId w:val="101"/>
        </w:numPr>
        <w:spacing w:before="80" w:after="80"/>
      </w:pPr>
      <w:r w:rsidRPr="00C50EDF">
        <w:rPr>
          <w:i/>
          <w:iCs/>
        </w:rPr>
        <w:t>Does anyone set up the paraffin bath for you, or bring the hot packs to you?</w:t>
      </w:r>
      <w:r w:rsidRPr="53614F40">
        <w:t xml:space="preserve"> </w:t>
      </w:r>
    </w:p>
    <w:p w14:paraId="5CE81322" w14:textId="77777777" w:rsidR="00C50EDF" w:rsidRDefault="53614F40" w:rsidP="00C50EDF">
      <w:pPr>
        <w:pStyle w:val="ListParagraph"/>
        <w:numPr>
          <w:ilvl w:val="0"/>
          <w:numId w:val="101"/>
        </w:numPr>
        <w:spacing w:before="80" w:after="80"/>
      </w:pPr>
      <w:r w:rsidRPr="00C50EDF">
        <w:rPr>
          <w:i/>
          <w:iCs/>
        </w:rPr>
        <w:t>Can you remember to follow all the steps for the treatment if no one reminds you?</w:t>
      </w:r>
      <w:r w:rsidRPr="53614F40">
        <w:t xml:space="preserve"> </w:t>
      </w:r>
    </w:p>
    <w:p w14:paraId="33545DB6" w14:textId="4316CDF5" w:rsidR="67BC1711" w:rsidRPr="00C50EDF" w:rsidRDefault="53614F40" w:rsidP="00C50EDF">
      <w:pPr>
        <w:pStyle w:val="ListParagraph"/>
        <w:numPr>
          <w:ilvl w:val="0"/>
          <w:numId w:val="101"/>
        </w:numPr>
        <w:spacing w:before="80" w:after="80"/>
        <w:rPr>
          <w:color w:val="000000" w:themeColor="text1"/>
        </w:rPr>
      </w:pPr>
      <w:r w:rsidRPr="00C50EDF">
        <w:rPr>
          <w:i/>
          <w:iCs/>
        </w:rPr>
        <w:t>When</w:t>
      </w:r>
      <w:r w:rsidR="00D85422" w:rsidRPr="00C50EDF">
        <w:rPr>
          <w:i/>
          <w:iCs/>
        </w:rPr>
        <w:t xml:space="preserve"> John</w:t>
      </w:r>
      <w:r w:rsidRPr="00C50EDF">
        <w:rPr>
          <w:i/>
          <w:iCs/>
        </w:rPr>
        <w:t xml:space="preserve"> helps you set up the equipment, does he stay while you do the task in case you need other help?</w:t>
      </w:r>
      <w:r w:rsidRPr="53614F40">
        <w:t xml:space="preserve"> </w:t>
      </w:r>
    </w:p>
    <w:p w14:paraId="10B94DC5" w14:textId="77777777" w:rsidR="00960079" w:rsidRDefault="00960079" w:rsidP="00960079">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35"/>
      </w:tblGrid>
      <w:tr w:rsidR="67BC1711" w14:paraId="02BBED52" w14:textId="77777777" w:rsidTr="70EAD96A">
        <w:trPr>
          <w:trHeight w:val="270"/>
        </w:trPr>
        <w:tc>
          <w:tcPr>
            <w:tcW w:w="2910" w:type="dxa"/>
            <w:tcBorders>
              <w:top w:val="single" w:sz="6" w:space="0" w:color="auto"/>
              <w:left w:val="single" w:sz="6" w:space="0" w:color="auto"/>
            </w:tcBorders>
            <w:tcMar>
              <w:left w:w="90" w:type="dxa"/>
              <w:right w:w="90" w:type="dxa"/>
            </w:tcMar>
          </w:tcPr>
          <w:p w14:paraId="2C49661A" w14:textId="661EB38F" w:rsidR="67BC1711" w:rsidRDefault="00960079" w:rsidP="53614F40">
            <w:pPr>
              <w:spacing w:before="80" w:after="80" w:line="259" w:lineRule="auto"/>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6CAC2D11" w14:textId="6F7E6E2C" w:rsidR="67BC1711" w:rsidRDefault="53614F40" w:rsidP="53614F40">
            <w:pPr>
              <w:spacing w:before="80" w:after="80" w:line="259" w:lineRule="auto"/>
              <w:rPr>
                <w:color w:val="000000" w:themeColor="text1"/>
              </w:rPr>
            </w:pPr>
            <w:r w:rsidRPr="53614F40">
              <w:rPr>
                <w:b/>
                <w:bCs/>
              </w:rPr>
              <w:t>Definition</w:t>
            </w:r>
          </w:p>
        </w:tc>
      </w:tr>
      <w:tr w:rsidR="67BC1711" w14:paraId="4E53712D" w14:textId="77777777" w:rsidTr="70EAD96A">
        <w:trPr>
          <w:trHeight w:val="270"/>
        </w:trPr>
        <w:tc>
          <w:tcPr>
            <w:tcW w:w="2910" w:type="dxa"/>
            <w:tcBorders>
              <w:left w:val="single" w:sz="6" w:space="0" w:color="auto"/>
              <w:bottom w:val="single" w:sz="6" w:space="0" w:color="auto"/>
            </w:tcBorders>
            <w:tcMar>
              <w:left w:w="90" w:type="dxa"/>
              <w:right w:w="90" w:type="dxa"/>
            </w:tcMar>
          </w:tcPr>
          <w:p w14:paraId="7D5CB219" w14:textId="20DD06CD" w:rsidR="67BC1711" w:rsidRDefault="00E463E2" w:rsidP="53614F40">
            <w:pPr>
              <w:spacing w:before="80" w:after="80" w:line="259" w:lineRule="auto"/>
              <w:rPr>
                <w:color w:val="000000" w:themeColor="text1"/>
              </w:rPr>
            </w:pPr>
            <w:r>
              <w:t>Fully independent</w:t>
            </w:r>
          </w:p>
        </w:tc>
        <w:tc>
          <w:tcPr>
            <w:tcW w:w="6435" w:type="dxa"/>
            <w:tcBorders>
              <w:bottom w:val="single" w:sz="6" w:space="0" w:color="auto"/>
              <w:right w:val="single" w:sz="6" w:space="0" w:color="auto"/>
            </w:tcBorders>
            <w:tcMar>
              <w:left w:w="90" w:type="dxa"/>
              <w:right w:w="90" w:type="dxa"/>
            </w:tcMar>
          </w:tcPr>
          <w:p w14:paraId="22FDE4B4" w14:textId="607D74B3" w:rsidR="67BC1711" w:rsidRDefault="00E463E2" w:rsidP="25EBF8B3">
            <w:pPr>
              <w:spacing w:before="80" w:after="80" w:line="259" w:lineRule="auto"/>
              <w:rPr>
                <w:color w:val="000000" w:themeColor="text1"/>
              </w:rPr>
            </w:pPr>
            <w:r>
              <w:t>The</w:t>
            </w:r>
            <w:r w:rsidR="25EBF8B3">
              <w:t xml:space="preserve"> member can complete all components of the </w:t>
            </w:r>
            <w:r>
              <w:t>activity without help</w:t>
            </w:r>
          </w:p>
        </w:tc>
      </w:tr>
      <w:tr w:rsidR="67BC1711" w14:paraId="2FC36DC6" w14:textId="77777777" w:rsidTr="70EAD96A">
        <w:trPr>
          <w:trHeight w:val="270"/>
        </w:trPr>
        <w:tc>
          <w:tcPr>
            <w:tcW w:w="2910" w:type="dxa"/>
            <w:tcBorders>
              <w:left w:val="single" w:sz="6" w:space="0" w:color="auto"/>
              <w:bottom w:val="single" w:sz="6" w:space="0" w:color="auto"/>
            </w:tcBorders>
            <w:tcMar>
              <w:left w:w="90" w:type="dxa"/>
              <w:right w:w="90" w:type="dxa"/>
            </w:tcMar>
          </w:tcPr>
          <w:p w14:paraId="3310CC1A" w14:textId="49DBFF77" w:rsidR="67BC1711" w:rsidRDefault="00E463E2" w:rsidP="53614F40">
            <w:pPr>
              <w:spacing w:before="80" w:after="80" w:line="259" w:lineRule="auto"/>
              <w:rPr>
                <w:color w:val="000000" w:themeColor="text1"/>
              </w:rPr>
            </w:pPr>
            <w:r>
              <w:rPr>
                <w:rStyle w:val="normaltextrun"/>
                <w:rFonts w:cs="Segoe UI"/>
              </w:rPr>
              <w:lastRenderedPageBreak/>
              <w:t>Set-up help or occasional oversight</w:t>
            </w:r>
          </w:p>
        </w:tc>
        <w:tc>
          <w:tcPr>
            <w:tcW w:w="6435" w:type="dxa"/>
            <w:tcBorders>
              <w:bottom w:val="single" w:sz="6" w:space="0" w:color="auto"/>
              <w:right w:val="single" w:sz="6" w:space="0" w:color="auto"/>
            </w:tcBorders>
            <w:tcMar>
              <w:left w:w="90" w:type="dxa"/>
              <w:right w:w="90" w:type="dxa"/>
            </w:tcMar>
          </w:tcPr>
          <w:p w14:paraId="2D666C2A" w14:textId="2EDF5AAF" w:rsidR="67BC1711" w:rsidRDefault="00E463E2" w:rsidP="25EBF8B3">
            <w:pPr>
              <w:spacing w:before="80" w:after="80" w:line="259" w:lineRule="auto"/>
              <w:rPr>
                <w:color w:val="000000" w:themeColor="text1"/>
              </w:rPr>
            </w:pPr>
            <w:r>
              <w:rPr>
                <w:rStyle w:val="normaltextrun"/>
                <w:rFonts w:cs="Segoe UI"/>
              </w:rPr>
              <w:t>The</w:t>
            </w:r>
            <w:r w:rsidR="4A705D4D">
              <w:rPr>
                <w:rStyle w:val="normaltextrun"/>
                <w:rFonts w:cs="Segoe UI"/>
              </w:rPr>
              <w:t xml:space="preserve"> member requires assistance with gathering supplies</w:t>
            </w:r>
            <w:r>
              <w:rPr>
                <w:rStyle w:val="normaltextrun"/>
                <w:rFonts w:cs="Segoe UI"/>
              </w:rPr>
              <w:t>,</w:t>
            </w:r>
            <w:r w:rsidR="4A705D4D">
              <w:rPr>
                <w:rStyle w:val="normaltextrun"/>
                <w:rFonts w:cs="Segoe UI"/>
              </w:rPr>
              <w:t xml:space="preserve"> setting up the equipment</w:t>
            </w:r>
            <w:r>
              <w:rPr>
                <w:rStyle w:val="normaltextrun"/>
                <w:rFonts w:cs="Segoe UI"/>
              </w:rPr>
              <w:t>, or oversight at some point during the activity</w:t>
            </w:r>
            <w:r w:rsidR="4A705D4D">
              <w:rPr>
                <w:rStyle w:val="normaltextrun"/>
                <w:rFonts w:cs="Segoe UI"/>
              </w:rPr>
              <w:t xml:space="preserve"> in order to complete the task</w:t>
            </w:r>
            <w:r>
              <w:rPr>
                <w:rStyle w:val="eop"/>
                <w:rFonts w:cs="Segoe UI"/>
              </w:rPr>
              <w:t> </w:t>
            </w:r>
          </w:p>
        </w:tc>
      </w:tr>
      <w:tr w:rsidR="67BC1711" w14:paraId="719D5120" w14:textId="77777777" w:rsidTr="70EAD96A">
        <w:trPr>
          <w:trHeight w:val="270"/>
        </w:trPr>
        <w:tc>
          <w:tcPr>
            <w:tcW w:w="2910" w:type="dxa"/>
            <w:tcBorders>
              <w:left w:val="single" w:sz="6" w:space="0" w:color="auto"/>
              <w:bottom w:val="single" w:sz="6" w:space="0" w:color="auto"/>
            </w:tcBorders>
            <w:tcMar>
              <w:left w:w="90" w:type="dxa"/>
              <w:right w:w="90" w:type="dxa"/>
            </w:tcMar>
          </w:tcPr>
          <w:p w14:paraId="402C8199" w14:textId="1C9A3492" w:rsidR="67BC1711" w:rsidRDefault="00E463E2" w:rsidP="53614F40">
            <w:pPr>
              <w:spacing w:before="80" w:after="80" w:line="259" w:lineRule="auto"/>
              <w:rPr>
                <w:color w:val="000000" w:themeColor="text1"/>
              </w:rPr>
            </w:pPr>
            <w:r>
              <w:t>Supervision and cueing throughout the entire activity</w:t>
            </w:r>
          </w:p>
        </w:tc>
        <w:tc>
          <w:tcPr>
            <w:tcW w:w="6435" w:type="dxa"/>
            <w:tcBorders>
              <w:bottom w:val="single" w:sz="6" w:space="0" w:color="auto"/>
              <w:right w:val="single" w:sz="6" w:space="0" w:color="auto"/>
            </w:tcBorders>
            <w:tcMar>
              <w:left w:w="90" w:type="dxa"/>
              <w:right w:w="90" w:type="dxa"/>
            </w:tcMar>
          </w:tcPr>
          <w:p w14:paraId="2E4306B4" w14:textId="368E9E8B" w:rsidR="67BC1711" w:rsidRDefault="00E463E2" w:rsidP="53614F40">
            <w:pPr>
              <w:spacing w:before="80" w:after="80" w:line="259" w:lineRule="auto"/>
              <w:rPr>
                <w:color w:val="000000" w:themeColor="text1"/>
              </w:rPr>
            </w:pPr>
            <w:r>
              <w:t>The member requires supervision and cueing throughout the entire activity in order to complete task</w:t>
            </w:r>
          </w:p>
        </w:tc>
      </w:tr>
      <w:tr w:rsidR="67BC1711" w14:paraId="6832C66D" w14:textId="77777777" w:rsidTr="70EAD96A">
        <w:trPr>
          <w:trHeight w:val="270"/>
        </w:trPr>
        <w:tc>
          <w:tcPr>
            <w:tcW w:w="2910" w:type="dxa"/>
            <w:tcBorders>
              <w:left w:val="single" w:sz="6" w:space="0" w:color="auto"/>
              <w:bottom w:val="single" w:sz="6" w:space="0" w:color="auto"/>
            </w:tcBorders>
            <w:tcMar>
              <w:left w:w="90" w:type="dxa"/>
              <w:right w:w="90" w:type="dxa"/>
            </w:tcMar>
          </w:tcPr>
          <w:p w14:paraId="62DD2D73" w14:textId="763D7645" w:rsidR="67BC1711" w:rsidRDefault="00E463E2" w:rsidP="53614F40">
            <w:pPr>
              <w:spacing w:before="80" w:after="80" w:line="259" w:lineRule="auto"/>
              <w:rPr>
                <w:color w:val="000000" w:themeColor="text1"/>
              </w:rPr>
            </w:pPr>
            <w:r>
              <w:t>Physical assistance in order to complete the task</w:t>
            </w:r>
          </w:p>
        </w:tc>
        <w:tc>
          <w:tcPr>
            <w:tcW w:w="6435" w:type="dxa"/>
            <w:tcBorders>
              <w:bottom w:val="single" w:sz="6" w:space="0" w:color="auto"/>
              <w:right w:val="single" w:sz="6" w:space="0" w:color="auto"/>
            </w:tcBorders>
            <w:tcMar>
              <w:left w:w="90" w:type="dxa"/>
              <w:right w:w="90" w:type="dxa"/>
            </w:tcMar>
          </w:tcPr>
          <w:p w14:paraId="2B130140" w14:textId="2640B367" w:rsidR="67BC1711" w:rsidRDefault="00E463E2" w:rsidP="25EBF8B3">
            <w:pPr>
              <w:spacing w:before="80" w:after="80" w:line="259" w:lineRule="auto"/>
              <w:rPr>
                <w:color w:val="000000" w:themeColor="text1"/>
              </w:rPr>
            </w:pPr>
            <w:r>
              <w:t>The</w:t>
            </w:r>
            <w:r w:rsidR="0638789B">
              <w:t xml:space="preserve"> member is able to participate in the activity but requires hands-on physical assistance in order to complete the task</w:t>
            </w:r>
          </w:p>
        </w:tc>
      </w:tr>
      <w:tr w:rsidR="67BC1711" w14:paraId="47E82BBC" w14:textId="77777777" w:rsidTr="70EAD96A">
        <w:trPr>
          <w:trHeight w:val="270"/>
        </w:trPr>
        <w:tc>
          <w:tcPr>
            <w:tcW w:w="2910" w:type="dxa"/>
            <w:tcBorders>
              <w:left w:val="single" w:sz="6" w:space="0" w:color="auto"/>
              <w:bottom w:val="single" w:sz="6" w:space="0" w:color="auto"/>
            </w:tcBorders>
            <w:tcMar>
              <w:left w:w="90" w:type="dxa"/>
              <w:right w:w="90" w:type="dxa"/>
            </w:tcMar>
          </w:tcPr>
          <w:p w14:paraId="4A2B3EAE" w14:textId="003270A5" w:rsidR="67BC1711" w:rsidRDefault="00E463E2" w:rsidP="53614F40">
            <w:pPr>
              <w:spacing w:before="80" w:after="80" w:line="259" w:lineRule="auto"/>
              <w:rPr>
                <w:color w:val="000000" w:themeColor="text1"/>
              </w:rPr>
            </w:pPr>
            <w:r>
              <w:t>Totally dependent on others</w:t>
            </w:r>
          </w:p>
        </w:tc>
        <w:tc>
          <w:tcPr>
            <w:tcW w:w="6435" w:type="dxa"/>
            <w:tcBorders>
              <w:bottom w:val="single" w:sz="6" w:space="0" w:color="auto"/>
              <w:right w:val="single" w:sz="6" w:space="0" w:color="auto"/>
            </w:tcBorders>
            <w:tcMar>
              <w:left w:w="90" w:type="dxa"/>
              <w:right w:w="90" w:type="dxa"/>
            </w:tcMar>
          </w:tcPr>
          <w:p w14:paraId="5C0863DB" w14:textId="7ADCBBA7" w:rsidR="67BC1711" w:rsidRDefault="00E463E2" w:rsidP="53614F40">
            <w:pPr>
              <w:spacing w:before="80" w:after="80" w:line="259" w:lineRule="auto"/>
            </w:pPr>
            <w:r>
              <w:t>The</w:t>
            </w:r>
            <w:r w:rsidR="0638789B">
              <w:t xml:space="preserve"> member is unable to participate in the </w:t>
            </w:r>
            <w:r>
              <w:t>activity</w:t>
            </w:r>
            <w:r w:rsidR="0638789B">
              <w:t xml:space="preserve"> in any way and relies on others in order to complete the task</w:t>
            </w:r>
          </w:p>
        </w:tc>
      </w:tr>
    </w:tbl>
    <w:p w14:paraId="05E872E8" w14:textId="0CF6707A" w:rsidR="67BC1711" w:rsidRDefault="00E145A3" w:rsidP="00FB3C1A">
      <w:pPr>
        <w:pStyle w:val="Heading3"/>
        <w:keepNext w:val="0"/>
        <w:keepLines w:val="0"/>
        <w:spacing w:before="600" w:after="80"/>
        <w:rPr>
          <w:b w:val="0"/>
          <w:bCs w:val="0"/>
          <w:color w:val="000000" w:themeColor="text1"/>
        </w:rPr>
      </w:pPr>
      <w:r>
        <w:t>2</w:t>
      </w:r>
      <w:r w:rsidR="4A30EDE4">
        <w:t xml:space="preserve">.2 - </w:t>
      </w:r>
      <w:r w:rsidR="00D54DE5">
        <w:t>How</w:t>
      </w:r>
      <w:r w:rsidR="4A30EDE4">
        <w:t xml:space="preserve"> often does the member require assistance with this treatment? </w:t>
      </w:r>
    </w:p>
    <w:p w14:paraId="30192312" w14:textId="421CA460" w:rsidR="67BC1711" w:rsidRDefault="53614F40" w:rsidP="53614F40">
      <w:pPr>
        <w:spacing w:before="80" w:after="80"/>
        <w:rPr>
          <w:color w:val="000000" w:themeColor="text1"/>
        </w:rPr>
      </w:pPr>
      <w:r w:rsidRPr="70EAD96A">
        <w:rPr>
          <w:b/>
          <w:bCs/>
        </w:rPr>
        <w:t xml:space="preserve">Item Intent: </w:t>
      </w:r>
      <w:r>
        <w:t xml:space="preserve">This is a skip logic </w:t>
      </w:r>
      <w:r w:rsidR="16D6A3BA">
        <w:t>question and</w:t>
      </w:r>
      <w:r>
        <w:t xml:space="preserve"> only asked if the member </w:t>
      </w:r>
      <w:r w:rsidR="00D54DE5">
        <w:t>indicated that</w:t>
      </w:r>
      <w:r>
        <w:t xml:space="preserve"> they require supervision or greater assistance with specialized treatments</w:t>
      </w:r>
      <w:r w:rsidR="00D54DE5">
        <w:t xml:space="preserve"> in Question 2.1</w:t>
      </w:r>
      <w:r>
        <w:t xml:space="preserve">. The intent of the item is to determine the frequency of treatments the member requires. </w:t>
      </w:r>
    </w:p>
    <w:p w14:paraId="6131E813" w14:textId="77777777" w:rsidR="004A25BD" w:rsidRDefault="53614F40" w:rsidP="00C05344">
      <w:pPr>
        <w:spacing w:before="80" w:after="80"/>
        <w:rPr>
          <w:b/>
          <w:bCs/>
        </w:rPr>
      </w:pPr>
      <w:r w:rsidRPr="70EAD96A">
        <w:rPr>
          <w:b/>
          <w:bCs/>
        </w:rPr>
        <w:t xml:space="preserve">Definition: </w:t>
      </w:r>
    </w:p>
    <w:p w14:paraId="0912D4CF" w14:textId="0152D13E" w:rsidR="00C05344" w:rsidRPr="004A25BD" w:rsidRDefault="00C05344" w:rsidP="00FB3C1A">
      <w:pPr>
        <w:pStyle w:val="ListParagraph"/>
        <w:numPr>
          <w:ilvl w:val="0"/>
          <w:numId w:val="125"/>
        </w:numPr>
        <w:spacing w:before="80" w:after="80"/>
        <w:rPr>
          <w:color w:val="000000" w:themeColor="text1"/>
        </w:rPr>
      </w:pPr>
      <w:r>
        <w:t xml:space="preserve">Hot </w:t>
      </w:r>
      <w:r w:rsidR="3F601582">
        <w:t>P</w:t>
      </w:r>
      <w:r>
        <w:t xml:space="preserve">ack – </w:t>
      </w:r>
      <w:r w:rsidR="72C3E743">
        <w:t>a</w:t>
      </w:r>
      <w:r>
        <w:t xml:space="preserve"> small object that effectively therapeutically transfers heat to a body area of concern.</w:t>
      </w:r>
    </w:p>
    <w:p w14:paraId="327ACF1C" w14:textId="427802BF" w:rsidR="00C05344" w:rsidRPr="004A25BD" w:rsidRDefault="00C05344" w:rsidP="00FB3C1A">
      <w:pPr>
        <w:pStyle w:val="ListParagraph"/>
        <w:numPr>
          <w:ilvl w:val="0"/>
          <w:numId w:val="125"/>
        </w:numPr>
        <w:spacing w:before="80" w:after="80"/>
        <w:rPr>
          <w:color w:val="000000" w:themeColor="text1"/>
        </w:rPr>
      </w:pPr>
      <w:r>
        <w:t xml:space="preserve">Hydrocollator - </w:t>
      </w:r>
      <w:r w:rsidR="3060EB5C">
        <w:t>a</w:t>
      </w:r>
      <w:r>
        <w:t xml:space="preserve"> specialized form of heat therapy which a thermostatically controlled water bath to heat bentonite-filled cloth pads, which are applied to the member. </w:t>
      </w:r>
    </w:p>
    <w:p w14:paraId="2C682AB5" w14:textId="493704F8" w:rsidR="00C05344" w:rsidRPr="004A25BD" w:rsidRDefault="00C05344" w:rsidP="00FB3C1A">
      <w:pPr>
        <w:pStyle w:val="ListParagraph"/>
        <w:numPr>
          <w:ilvl w:val="0"/>
          <w:numId w:val="125"/>
        </w:numPr>
        <w:spacing w:before="80" w:after="80"/>
        <w:rPr>
          <w:color w:val="000000" w:themeColor="text1"/>
        </w:rPr>
      </w:pPr>
      <w:r>
        <w:t xml:space="preserve">Paraffin </w:t>
      </w:r>
      <w:r w:rsidR="2EDB7CAA">
        <w:t>B</w:t>
      </w:r>
      <w:r>
        <w:t xml:space="preserve">ath - </w:t>
      </w:r>
      <w:r w:rsidR="73B34D31">
        <w:t>a</w:t>
      </w:r>
      <w:r>
        <w:t xml:space="preserve"> device that delivers heat to a distal extremity using melted paraffin and mineral oil.</w:t>
      </w:r>
    </w:p>
    <w:p w14:paraId="333B2ACF" w14:textId="4B9108D8" w:rsidR="00C05344" w:rsidRPr="004A25BD" w:rsidRDefault="00C05344" w:rsidP="00FB3C1A">
      <w:pPr>
        <w:pStyle w:val="ListParagraph"/>
        <w:numPr>
          <w:ilvl w:val="0"/>
          <w:numId w:val="125"/>
        </w:numPr>
        <w:spacing w:before="80" w:after="80"/>
        <w:rPr>
          <w:color w:val="000000" w:themeColor="text1"/>
        </w:rPr>
      </w:pPr>
      <w:r>
        <w:t xml:space="preserve">Whirlpool </w:t>
      </w:r>
      <w:r w:rsidR="2491005E">
        <w:t>T</w:t>
      </w:r>
      <w:r>
        <w:t>reatment (</w:t>
      </w:r>
      <w:r w:rsidR="2E4B63F5">
        <w:t>H</w:t>
      </w:r>
      <w:r>
        <w:t xml:space="preserve">ydrotherapy) - </w:t>
      </w:r>
      <w:r w:rsidR="699EDD68">
        <w:t>i</w:t>
      </w:r>
      <w:r>
        <w:t>mmersion in agitated warm water in a tub or container large enough for the target area of the body.</w:t>
      </w:r>
    </w:p>
    <w:p w14:paraId="1E03CA22" w14:textId="2FEBCF33" w:rsidR="67BC1711" w:rsidRPr="00A87965" w:rsidRDefault="53614F40" w:rsidP="53614F40">
      <w:pPr>
        <w:spacing w:before="80" w:after="80"/>
        <w:rPr>
          <w:color w:val="000000" w:themeColor="text1"/>
        </w:rPr>
      </w:pPr>
      <w:r w:rsidRPr="00A87965">
        <w:t>Assistance with hot pack, hydrocollator, paraffin bath, or whirlpool treatment may include reminding the member to use or go to their therapy appointments, preparing equipment, positioning the member or helping them into the whirlpool, applying the treatment equipment, etc.</w:t>
      </w:r>
    </w:p>
    <w:p w14:paraId="70B04907" w14:textId="18D4D73C" w:rsidR="67BC1711" w:rsidRDefault="53614F40" w:rsidP="53614F40">
      <w:pPr>
        <w:spacing w:before="80" w:after="80"/>
        <w:rPr>
          <w:color w:val="000000" w:themeColor="text1"/>
        </w:rPr>
      </w:pPr>
      <w:r w:rsidRPr="53614F40">
        <w:rPr>
          <w:b/>
          <w:bCs/>
        </w:rPr>
        <w:t xml:space="preserve">Steps for Assessment: </w:t>
      </w:r>
      <w:r w:rsidRPr="53614F40">
        <w:t xml:space="preserve">If available from </w:t>
      </w:r>
      <w:r w:rsidR="00A90D83">
        <w:t>medical</w:t>
      </w:r>
      <w:r w:rsidRPr="53614F40">
        <w:t xml:space="preserve"> documentation, the nurse may review the member’s treatment. The member’s treatment orders may indicate the frequency of the prescribed specialized treatments. The nurse assessor should then confirm with the member or caregiver how often the member requires assistance. If treatment orders are unavailable, the nurse assessor should ask the member or caregiver directly how often their treatment is completed, and how often they require assistance to do so. </w:t>
      </w:r>
    </w:p>
    <w:p w14:paraId="06F60D26" w14:textId="6B7F5BBA" w:rsidR="67BC1711" w:rsidRDefault="53614F40" w:rsidP="53614F40">
      <w:pPr>
        <w:spacing w:before="80" w:after="80"/>
        <w:rPr>
          <w:color w:val="000000" w:themeColor="text1"/>
        </w:rPr>
      </w:pPr>
      <w:r w:rsidRPr="53614F40">
        <w:t xml:space="preserve">The nurse </w:t>
      </w:r>
      <w:r w:rsidR="007A0276">
        <w:t>assessor</w:t>
      </w:r>
      <w:r w:rsidRPr="53614F40">
        <w:t xml:space="preserve"> should use any referral information about frequency of specialized treatments. If no referral information is available, ask the member and or caregiver about their understanding of the frequency. </w:t>
      </w:r>
    </w:p>
    <w:p w14:paraId="0870E27F" w14:textId="77777777" w:rsidR="00695F40" w:rsidRDefault="00695F40" w:rsidP="00695F40">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390"/>
      </w:tblGrid>
      <w:tr w:rsidR="67BC1711" w14:paraId="51130C04" w14:textId="77777777" w:rsidTr="70EAD96A">
        <w:trPr>
          <w:trHeight w:val="300"/>
        </w:trPr>
        <w:tc>
          <w:tcPr>
            <w:tcW w:w="2925" w:type="dxa"/>
            <w:tcBorders>
              <w:top w:val="single" w:sz="6" w:space="0" w:color="auto"/>
              <w:left w:val="single" w:sz="6" w:space="0" w:color="auto"/>
            </w:tcBorders>
            <w:tcMar>
              <w:left w:w="90" w:type="dxa"/>
              <w:right w:w="90" w:type="dxa"/>
            </w:tcMar>
          </w:tcPr>
          <w:p w14:paraId="03EF35D6" w14:textId="0B5CC3F8" w:rsidR="67BC1711" w:rsidRDefault="00867DC4" w:rsidP="53614F40">
            <w:pPr>
              <w:spacing w:before="80" w:after="80" w:line="259" w:lineRule="auto"/>
              <w:rPr>
                <w:color w:val="000000" w:themeColor="text1"/>
              </w:rPr>
            </w:pPr>
            <w:r>
              <w:rPr>
                <w:b/>
                <w:bCs/>
              </w:rPr>
              <w:lastRenderedPageBreak/>
              <w:t>Response</w:t>
            </w:r>
          </w:p>
        </w:tc>
        <w:tc>
          <w:tcPr>
            <w:tcW w:w="6390" w:type="dxa"/>
            <w:tcBorders>
              <w:top w:val="single" w:sz="6" w:space="0" w:color="auto"/>
              <w:right w:val="single" w:sz="6" w:space="0" w:color="auto"/>
            </w:tcBorders>
            <w:tcMar>
              <w:left w:w="90" w:type="dxa"/>
              <w:right w:w="90" w:type="dxa"/>
            </w:tcMar>
          </w:tcPr>
          <w:p w14:paraId="08DE08BE" w14:textId="151B9022" w:rsidR="67BC1711" w:rsidRDefault="53614F40" w:rsidP="53614F40">
            <w:pPr>
              <w:spacing w:before="80" w:after="80" w:line="259" w:lineRule="auto"/>
              <w:rPr>
                <w:color w:val="000000" w:themeColor="text1"/>
              </w:rPr>
            </w:pPr>
            <w:r w:rsidRPr="53614F40">
              <w:rPr>
                <w:b/>
                <w:bCs/>
              </w:rPr>
              <w:t>Definition</w:t>
            </w:r>
          </w:p>
        </w:tc>
      </w:tr>
      <w:tr w:rsidR="67BC1711" w14:paraId="4D47512F" w14:textId="77777777" w:rsidTr="70EAD96A">
        <w:trPr>
          <w:trHeight w:val="300"/>
        </w:trPr>
        <w:tc>
          <w:tcPr>
            <w:tcW w:w="2925" w:type="dxa"/>
            <w:tcBorders>
              <w:left w:val="single" w:sz="6" w:space="0" w:color="auto"/>
              <w:bottom w:val="single" w:sz="6" w:space="0" w:color="auto"/>
            </w:tcBorders>
            <w:tcMar>
              <w:left w:w="90" w:type="dxa"/>
              <w:right w:w="90" w:type="dxa"/>
            </w:tcMar>
          </w:tcPr>
          <w:p w14:paraId="7304660B" w14:textId="51785B82" w:rsidR="67BC1711" w:rsidRDefault="00695F40" w:rsidP="53614F40">
            <w:pPr>
              <w:spacing w:before="80" w:after="80" w:line="259" w:lineRule="auto"/>
              <w:rPr>
                <w:color w:val="000000" w:themeColor="text1"/>
              </w:rPr>
            </w:pPr>
            <w:r>
              <w:t>Daily</w:t>
            </w:r>
          </w:p>
        </w:tc>
        <w:tc>
          <w:tcPr>
            <w:tcW w:w="6390" w:type="dxa"/>
            <w:tcBorders>
              <w:bottom w:val="single" w:sz="6" w:space="0" w:color="auto"/>
              <w:right w:val="single" w:sz="6" w:space="0" w:color="auto"/>
            </w:tcBorders>
            <w:tcMar>
              <w:left w:w="90" w:type="dxa"/>
              <w:right w:w="90" w:type="dxa"/>
            </w:tcMar>
          </w:tcPr>
          <w:p w14:paraId="22C51226" w14:textId="1B5C5526" w:rsidR="67BC1711" w:rsidRDefault="53614F40" w:rsidP="53614F40">
            <w:pPr>
              <w:spacing w:before="80" w:after="80" w:line="259" w:lineRule="auto"/>
            </w:pPr>
            <w:r>
              <w:t xml:space="preserve">The member requires assistance with their hot pack, hydrocollator, paraffin bath, or whirlpool treatments </w:t>
            </w:r>
            <w:r w:rsidR="1FED8DC5">
              <w:t>daily</w:t>
            </w:r>
          </w:p>
        </w:tc>
      </w:tr>
      <w:tr w:rsidR="67BC1711" w14:paraId="43CA4ABF" w14:textId="77777777" w:rsidTr="70EAD96A">
        <w:trPr>
          <w:trHeight w:val="300"/>
        </w:trPr>
        <w:tc>
          <w:tcPr>
            <w:tcW w:w="2925" w:type="dxa"/>
            <w:tcBorders>
              <w:left w:val="single" w:sz="6" w:space="0" w:color="auto"/>
              <w:bottom w:val="single" w:sz="6" w:space="0" w:color="auto"/>
            </w:tcBorders>
            <w:tcMar>
              <w:left w:w="90" w:type="dxa"/>
              <w:right w:w="90" w:type="dxa"/>
            </w:tcMar>
          </w:tcPr>
          <w:p w14:paraId="2E068203" w14:textId="266E96F3" w:rsidR="67BC1711" w:rsidRDefault="00695F40" w:rsidP="53614F40">
            <w:pPr>
              <w:spacing w:before="80" w:after="80" w:line="259" w:lineRule="auto"/>
              <w:rPr>
                <w:color w:val="000000" w:themeColor="text1"/>
              </w:rPr>
            </w:pPr>
            <w:r>
              <w:t>3-6 times per</w:t>
            </w:r>
            <w:r w:rsidR="006C74A7">
              <w:t xml:space="preserve"> week</w:t>
            </w:r>
          </w:p>
        </w:tc>
        <w:tc>
          <w:tcPr>
            <w:tcW w:w="6390" w:type="dxa"/>
            <w:tcBorders>
              <w:bottom w:val="single" w:sz="6" w:space="0" w:color="auto"/>
              <w:right w:val="single" w:sz="6" w:space="0" w:color="auto"/>
            </w:tcBorders>
            <w:tcMar>
              <w:left w:w="90" w:type="dxa"/>
              <w:right w:w="90" w:type="dxa"/>
            </w:tcMar>
          </w:tcPr>
          <w:p w14:paraId="77831D62" w14:textId="7E3BCB6C" w:rsidR="67BC1711" w:rsidRDefault="53614F40" w:rsidP="70EAD96A">
            <w:pPr>
              <w:spacing w:before="80" w:after="80" w:line="259" w:lineRule="auto"/>
            </w:pPr>
            <w:r>
              <w:t>The member requires assistance with their hot pack, hydrocollator, paraffin bath, or whirlpool treatments 3-6 times per wee</w:t>
            </w:r>
            <w:r w:rsidR="63C19009">
              <w:t>k</w:t>
            </w:r>
          </w:p>
        </w:tc>
      </w:tr>
      <w:tr w:rsidR="67BC1711" w14:paraId="3B2E1B6B" w14:textId="77777777" w:rsidTr="70EAD96A">
        <w:trPr>
          <w:trHeight w:val="300"/>
        </w:trPr>
        <w:tc>
          <w:tcPr>
            <w:tcW w:w="2925" w:type="dxa"/>
            <w:tcBorders>
              <w:left w:val="single" w:sz="6" w:space="0" w:color="auto"/>
              <w:bottom w:val="single" w:sz="6" w:space="0" w:color="auto"/>
            </w:tcBorders>
            <w:tcMar>
              <w:left w:w="90" w:type="dxa"/>
              <w:right w:w="90" w:type="dxa"/>
            </w:tcMar>
          </w:tcPr>
          <w:p w14:paraId="3909A1C0" w14:textId="415403B2" w:rsidR="67BC1711" w:rsidRDefault="00B641E6" w:rsidP="53614F40">
            <w:pPr>
              <w:spacing w:before="80" w:after="80" w:line="259" w:lineRule="auto"/>
              <w:rPr>
                <w:color w:val="000000" w:themeColor="text1"/>
              </w:rPr>
            </w:pPr>
            <w:r>
              <w:t>1-2 times per week</w:t>
            </w:r>
          </w:p>
        </w:tc>
        <w:tc>
          <w:tcPr>
            <w:tcW w:w="6390" w:type="dxa"/>
            <w:tcBorders>
              <w:bottom w:val="single" w:sz="6" w:space="0" w:color="auto"/>
              <w:right w:val="single" w:sz="6" w:space="0" w:color="auto"/>
            </w:tcBorders>
            <w:tcMar>
              <w:left w:w="90" w:type="dxa"/>
              <w:right w:w="90" w:type="dxa"/>
            </w:tcMar>
          </w:tcPr>
          <w:p w14:paraId="0119B6EC" w14:textId="14C5AA9C" w:rsidR="67BC1711" w:rsidRDefault="53614F40" w:rsidP="53614F40">
            <w:pPr>
              <w:spacing w:before="80" w:after="80" w:line="259" w:lineRule="auto"/>
              <w:rPr>
                <w:color w:val="000000" w:themeColor="text1"/>
              </w:rPr>
            </w:pPr>
            <w:r>
              <w:t>The member requires assistance with their hot pack, hydrocollator, paraffin bath, or whirlpool treatments 1-2 times per week</w:t>
            </w:r>
          </w:p>
        </w:tc>
      </w:tr>
      <w:tr w:rsidR="67BC1711" w14:paraId="0AC2DAE5" w14:textId="77777777" w:rsidTr="70EAD96A">
        <w:trPr>
          <w:trHeight w:val="300"/>
        </w:trPr>
        <w:tc>
          <w:tcPr>
            <w:tcW w:w="2925" w:type="dxa"/>
            <w:tcBorders>
              <w:left w:val="single" w:sz="6" w:space="0" w:color="auto"/>
              <w:bottom w:val="single" w:sz="6" w:space="0" w:color="auto"/>
            </w:tcBorders>
            <w:tcMar>
              <w:left w:w="90" w:type="dxa"/>
              <w:right w:w="90" w:type="dxa"/>
            </w:tcMar>
          </w:tcPr>
          <w:p w14:paraId="16814D6A" w14:textId="15BD36B3" w:rsidR="67BC1711" w:rsidRDefault="00B641E6" w:rsidP="53614F40">
            <w:pPr>
              <w:spacing w:before="80" w:after="80" w:line="259" w:lineRule="auto"/>
              <w:rPr>
                <w:color w:val="000000" w:themeColor="text1"/>
              </w:rPr>
            </w:pPr>
            <w:r>
              <w:t>Several times a month</w:t>
            </w:r>
          </w:p>
        </w:tc>
        <w:tc>
          <w:tcPr>
            <w:tcW w:w="6390" w:type="dxa"/>
            <w:tcBorders>
              <w:bottom w:val="single" w:sz="6" w:space="0" w:color="auto"/>
              <w:right w:val="single" w:sz="6" w:space="0" w:color="auto"/>
            </w:tcBorders>
            <w:tcMar>
              <w:left w:w="90" w:type="dxa"/>
              <w:right w:w="90" w:type="dxa"/>
            </w:tcMar>
          </w:tcPr>
          <w:p w14:paraId="67360403" w14:textId="7CBED291" w:rsidR="67BC1711" w:rsidRDefault="7DD867B1" w:rsidP="53614F40">
            <w:pPr>
              <w:spacing w:before="80" w:after="80" w:line="259" w:lineRule="auto"/>
              <w:rPr>
                <w:color w:val="000000" w:themeColor="text1"/>
              </w:rPr>
            </w:pPr>
            <w:r>
              <w:t xml:space="preserve">Several times a month – </w:t>
            </w:r>
            <w:r w:rsidR="53614F40">
              <w:t xml:space="preserve">The member requires assistance with their hot pack, hydrocollator, paraffin bath, or whirlpool treatments </w:t>
            </w:r>
            <w:r>
              <w:t>several</w:t>
            </w:r>
            <w:r w:rsidR="53614F40">
              <w:t xml:space="preserve"> times a month</w:t>
            </w:r>
          </w:p>
        </w:tc>
      </w:tr>
      <w:tr w:rsidR="67BC1711" w14:paraId="2877EC33" w14:textId="77777777" w:rsidTr="70EAD96A">
        <w:trPr>
          <w:trHeight w:val="300"/>
        </w:trPr>
        <w:tc>
          <w:tcPr>
            <w:tcW w:w="2925" w:type="dxa"/>
            <w:tcBorders>
              <w:left w:val="single" w:sz="6" w:space="0" w:color="auto"/>
              <w:bottom w:val="single" w:sz="6" w:space="0" w:color="auto"/>
            </w:tcBorders>
            <w:tcMar>
              <w:left w:w="90" w:type="dxa"/>
              <w:right w:w="90" w:type="dxa"/>
            </w:tcMar>
          </w:tcPr>
          <w:p w14:paraId="058A771E" w14:textId="2660FDCA" w:rsidR="67BC1711" w:rsidRDefault="00695F40" w:rsidP="53614F40">
            <w:pPr>
              <w:spacing w:before="80" w:after="80" w:line="259" w:lineRule="auto"/>
              <w:rPr>
                <w:color w:val="000000" w:themeColor="text1"/>
              </w:rPr>
            </w:pPr>
            <w:r>
              <w:t>Monthly or less</w:t>
            </w:r>
          </w:p>
        </w:tc>
        <w:tc>
          <w:tcPr>
            <w:tcW w:w="6390" w:type="dxa"/>
            <w:tcBorders>
              <w:bottom w:val="single" w:sz="6" w:space="0" w:color="auto"/>
              <w:right w:val="single" w:sz="6" w:space="0" w:color="auto"/>
            </w:tcBorders>
            <w:tcMar>
              <w:left w:w="90" w:type="dxa"/>
              <w:right w:w="90" w:type="dxa"/>
            </w:tcMar>
          </w:tcPr>
          <w:p w14:paraId="5992C118" w14:textId="4E025390" w:rsidR="67BC1711" w:rsidRDefault="53614F40" w:rsidP="53614F40">
            <w:pPr>
              <w:spacing w:before="80" w:after="80" w:line="259" w:lineRule="auto"/>
              <w:rPr>
                <w:color w:val="000000" w:themeColor="text1"/>
              </w:rPr>
            </w:pPr>
            <w:r>
              <w:t>The member requires assistance with their hot pack, hydrocollator, paraffin bath, or whirlpool treatments once per month or less</w:t>
            </w:r>
          </w:p>
        </w:tc>
      </w:tr>
    </w:tbl>
    <w:p w14:paraId="46184D1E" w14:textId="1CCD6501" w:rsidR="67BC1711" w:rsidRDefault="67BC1711" w:rsidP="53614F40">
      <w:pPr>
        <w:spacing w:before="80" w:after="80"/>
        <w:rPr>
          <w:color w:val="000000" w:themeColor="text1"/>
        </w:rPr>
      </w:pPr>
    </w:p>
    <w:p w14:paraId="753BE4AE" w14:textId="44310F67" w:rsidR="3C0137BF" w:rsidRDefault="7AD97AD9" w:rsidP="53614F40">
      <w:pPr>
        <w:spacing w:before="80" w:after="80"/>
      </w:pPr>
      <w:r w:rsidRPr="7AD97AD9">
        <w:t xml:space="preserve">___________________________________________________________________________________________ </w:t>
      </w:r>
    </w:p>
    <w:p w14:paraId="2D71850A" w14:textId="70DC9863" w:rsidR="7AD97AD9" w:rsidRDefault="7AD97AD9">
      <w:r>
        <w:br w:type="page"/>
      </w:r>
    </w:p>
    <w:p w14:paraId="55C35FCC" w14:textId="75EE76EE" w:rsidR="3C0137BF" w:rsidRDefault="4FD6D98C" w:rsidP="4FD6D98C">
      <w:pPr>
        <w:pStyle w:val="Heading2"/>
      </w:pPr>
      <w:bookmarkStart w:id="56" w:name="_Toc1439547812"/>
      <w:bookmarkStart w:id="57" w:name="_Toc871384826"/>
      <w:bookmarkStart w:id="58" w:name="_Toc226009426"/>
      <w:r w:rsidRPr="00E43EC8">
        <w:lastRenderedPageBreak/>
        <w:t>Section 1</w:t>
      </w:r>
      <w:r w:rsidR="009C5811">
        <w:t>5</w:t>
      </w:r>
      <w:r w:rsidRPr="00E43EC8">
        <w:t xml:space="preserve"> - </w:t>
      </w:r>
      <w:bookmarkEnd w:id="56"/>
      <w:bookmarkEnd w:id="57"/>
      <w:r w:rsidR="00936A6B">
        <w:t>Pain</w:t>
      </w:r>
      <w:bookmarkEnd w:id="58"/>
    </w:p>
    <w:p w14:paraId="54A725D8" w14:textId="6D145868" w:rsidR="3E9352D8" w:rsidRDefault="6214AD51" w:rsidP="53614F40">
      <w:pPr>
        <w:spacing w:before="80" w:after="80"/>
      </w:pPr>
      <w:r w:rsidRPr="6214AD51">
        <w:rPr>
          <w:b/>
          <w:bCs/>
        </w:rPr>
        <w:t>Purpose:</w:t>
      </w:r>
      <w:r w:rsidRPr="6214AD51">
        <w:t xml:space="preserve"> This section is designed to record any pain the member is currently experiencing, as well as to determine how well pain is controlled. Such information may be utilized to ensure that the medical needs of the member are fully </w:t>
      </w:r>
      <w:r w:rsidR="00B446C8" w:rsidRPr="6214AD51">
        <w:t>met or</w:t>
      </w:r>
      <w:r w:rsidRPr="6214AD51">
        <w:t xml:space="preserve"> may prompt recommendations for more immediate care if appropriate.</w:t>
      </w:r>
    </w:p>
    <w:p w14:paraId="4BE14712" w14:textId="6279C71B" w:rsidR="3E9352D8" w:rsidRDefault="6214AD51" w:rsidP="00810745">
      <w:pPr>
        <w:spacing w:before="80" w:after="80"/>
      </w:pPr>
      <w:r w:rsidRPr="6214AD51">
        <w:rPr>
          <w:b/>
          <w:bCs/>
        </w:rPr>
        <w:t>Process:</w:t>
      </w:r>
      <w:r w:rsidRPr="6214AD51">
        <w:t xml:space="preserve"> In order to fully answer the questions in this section,</w:t>
      </w:r>
      <w:r w:rsidR="009D2C45">
        <w:t xml:space="preserve"> the nurse assessor</w:t>
      </w:r>
      <w:r w:rsidRPr="6214AD51">
        <w:t xml:space="preserve"> will need to engage in an assessment of the frequency and severity of a member’s pain. Start by asking a general question about pain such as “Are you experiencing any pain?” Follow this general question by inquiring about the specifics of the pain, such as the location and intensity</w:t>
      </w:r>
      <w:r w:rsidR="00810745">
        <w:t>.</w:t>
      </w:r>
    </w:p>
    <w:p w14:paraId="1BDEDC79" w14:textId="06453AB0" w:rsidR="3E9352D8" w:rsidRDefault="00810745" w:rsidP="6214AD51">
      <w:pPr>
        <w:spacing w:before="80" w:after="80"/>
      </w:pPr>
      <w:r>
        <w:t>The nurse assessor</w:t>
      </w:r>
      <w:r w:rsidR="6214AD51" w:rsidRPr="6214AD51">
        <w:t xml:space="preserve"> can ask directly whether pain interferes with daily activities and how well current treatments are managing the member’s pain. Remember, in chronic pain, impact on function may be a more accurate assessment than physical symptoms of acute pain. </w:t>
      </w:r>
    </w:p>
    <w:p w14:paraId="37B91F14" w14:textId="6CEDADF3" w:rsidR="3E9352D8" w:rsidRDefault="53614F40" w:rsidP="53614F40">
      <w:pPr>
        <w:spacing w:before="80" w:after="80"/>
      </w:pPr>
      <w:r w:rsidRPr="53614F40">
        <w:rPr>
          <w:b/>
          <w:bCs/>
        </w:rPr>
        <w:t xml:space="preserve">Assessment Considerations: </w:t>
      </w:r>
      <w:r w:rsidRPr="53614F40">
        <w:t>A member may be hesitant to fully report pain in front of a family member, particularly if they have a chronic or life-threatening condition. It may be useful to ask the question without others present if possible</w:t>
      </w:r>
      <w:r w:rsidR="00BC16C6">
        <w:t>.</w:t>
      </w:r>
      <w:r w:rsidRPr="53614F40">
        <w:t xml:space="preserve"> </w:t>
      </w:r>
    </w:p>
    <w:p w14:paraId="5BF0C913" w14:textId="12095719" w:rsidR="3E9352D8" w:rsidRDefault="6214AD51" w:rsidP="53614F40">
      <w:pPr>
        <w:spacing w:before="80" w:after="80"/>
      </w:pPr>
      <w:r w:rsidRPr="6214AD51">
        <w:t xml:space="preserve">If new or worsening symptoms are present, </w:t>
      </w:r>
      <w:r w:rsidR="00810745">
        <w:t>the nurse assessor should use</w:t>
      </w:r>
      <w:r w:rsidRPr="6214AD51">
        <w:t xml:space="preserve"> clinical judgement to share </w:t>
      </w:r>
      <w:r w:rsidR="00810745">
        <w:t>concerns</w:t>
      </w:r>
      <w:r w:rsidRPr="6214AD51">
        <w:t xml:space="preserve"> with the member and/or caregiver and recommend they follow up with a provider from their existing care team. </w:t>
      </w:r>
    </w:p>
    <w:p w14:paraId="7335670E" w14:textId="77777777" w:rsidR="00FA50D4" w:rsidRDefault="53614F40" w:rsidP="00FA50D4">
      <w:pPr>
        <w:spacing w:before="80" w:after="80"/>
      </w:pPr>
      <w:r w:rsidRPr="53614F40">
        <w:rPr>
          <w:b/>
          <w:bCs/>
        </w:rPr>
        <w:t>Answer Structure:</w:t>
      </w:r>
      <w:r w:rsidRPr="53614F40">
        <w:t xml:space="preserve"> The answer structures throughout this section shift, so be sure to carefully enter the data for each question, paying attention to the answer options as listed. </w:t>
      </w:r>
      <w:r w:rsidR="00FA50D4">
        <w:tab/>
      </w:r>
    </w:p>
    <w:p w14:paraId="64F5C2A6" w14:textId="77777777" w:rsidR="00FA50D4" w:rsidRDefault="00FA50D4" w:rsidP="00FA50D4">
      <w:pPr>
        <w:spacing w:before="80" w:after="80"/>
      </w:pPr>
    </w:p>
    <w:p w14:paraId="08E4EF54" w14:textId="77777777" w:rsidR="00FA50D4" w:rsidRDefault="00FA50D4" w:rsidP="00FA50D4">
      <w:pPr>
        <w:spacing w:before="80" w:after="80"/>
      </w:pPr>
    </w:p>
    <w:p w14:paraId="2C0A0772" w14:textId="20329210" w:rsidR="3C0137BF" w:rsidRPr="00FA50D4" w:rsidRDefault="4A30EDE4" w:rsidP="00FA50D4">
      <w:pPr>
        <w:spacing w:before="80" w:after="80"/>
        <w:rPr>
          <w:b/>
          <w:bCs/>
          <w:color w:val="000000" w:themeColor="text1"/>
        </w:rPr>
      </w:pPr>
      <w:r w:rsidRPr="00FA50D4">
        <w:rPr>
          <w:b/>
          <w:bCs/>
        </w:rPr>
        <w:t xml:space="preserve">1 - </w:t>
      </w:r>
      <w:r w:rsidRPr="7A3AC0AF">
        <w:rPr>
          <w:b/>
        </w:rPr>
        <w:t xml:space="preserve">Does the member </w:t>
      </w:r>
      <w:r w:rsidR="5586DDCB" w:rsidRPr="7A3AC0AF">
        <w:rPr>
          <w:b/>
        </w:rPr>
        <w:t>complain or show evidence of pain?</w:t>
      </w:r>
    </w:p>
    <w:p w14:paraId="509FD99B" w14:textId="27C391B2" w:rsidR="3C0137BF" w:rsidRDefault="00B5647B" w:rsidP="53614F40">
      <w:pPr>
        <w:spacing w:before="80" w:after="80"/>
      </w:pPr>
      <w:r>
        <w:rPr>
          <w:b/>
          <w:bCs/>
        </w:rPr>
        <w:t xml:space="preserve">Item </w:t>
      </w:r>
      <w:r w:rsidR="53614F40" w:rsidRPr="53614F40">
        <w:rPr>
          <w:b/>
          <w:bCs/>
        </w:rPr>
        <w:t>Intent:</w:t>
      </w:r>
      <w:r w:rsidR="53614F40" w:rsidRPr="53614F40">
        <w:t xml:space="preserve"> T</w:t>
      </w:r>
      <w:r w:rsidR="0095620F">
        <w:t>he inten</w:t>
      </w:r>
      <w:r w:rsidR="00C06567">
        <w:t>t of this item is t</w:t>
      </w:r>
      <w:r w:rsidR="53614F40" w:rsidRPr="53614F40">
        <w:t>o determine if the member is experiencing any pain and if so the frequency of this pain</w:t>
      </w:r>
      <w:r w:rsidR="4FA10833">
        <w:t>.</w:t>
      </w:r>
      <w:r w:rsidR="53614F40" w:rsidRPr="53614F40">
        <w:t xml:space="preserve"> </w:t>
      </w:r>
    </w:p>
    <w:p w14:paraId="49AF11FE" w14:textId="2B22D59D" w:rsidR="3C0137BF" w:rsidRDefault="53614F40" w:rsidP="53614F40">
      <w:pPr>
        <w:spacing w:before="80" w:after="80"/>
        <w:rPr>
          <w:color w:val="000000" w:themeColor="text1"/>
        </w:rPr>
      </w:pPr>
      <w:r w:rsidRPr="53614F40">
        <w:rPr>
          <w:b/>
          <w:bCs/>
        </w:rPr>
        <w:t>Definition:</w:t>
      </w:r>
      <w:r w:rsidR="00ED6E9A">
        <w:rPr>
          <w:b/>
          <w:bCs/>
        </w:rPr>
        <w:t xml:space="preserve"> </w:t>
      </w:r>
      <w:r w:rsidRPr="53614F40">
        <w:t>Pain</w:t>
      </w:r>
      <w:r w:rsidR="00865C54">
        <w:t xml:space="preserve"> is a physical or emotional discomfort</w:t>
      </w:r>
      <w:r w:rsidRPr="53614F40">
        <w:t xml:space="preserve"> often accompanied by physical signs. </w:t>
      </w:r>
      <w:r w:rsidR="00F20F2B">
        <w:t xml:space="preserve">Individuals may self-report </w:t>
      </w:r>
      <w:r w:rsidR="004E2103">
        <w:t xml:space="preserve">feelings of pain.  However, </w:t>
      </w:r>
      <w:r w:rsidRPr="53614F40">
        <w:t>self-report</w:t>
      </w:r>
      <w:r w:rsidR="000D790F">
        <w:t>ing</w:t>
      </w:r>
      <w:r w:rsidRPr="53614F40">
        <w:t xml:space="preserve"> may not be reliable</w:t>
      </w:r>
      <w:r w:rsidR="000D790F" w:rsidRPr="000D790F">
        <w:t xml:space="preserve"> </w:t>
      </w:r>
      <w:r w:rsidR="000D790F">
        <w:t>i</w:t>
      </w:r>
      <w:r w:rsidR="000D790F" w:rsidRPr="53614F40">
        <w:t xml:space="preserve">n </w:t>
      </w:r>
      <w:r w:rsidR="000D790F">
        <w:t>certain situations (e</w:t>
      </w:r>
      <w:r w:rsidR="42EC17B5">
        <w:t>.g</w:t>
      </w:r>
      <w:r w:rsidR="000D790F">
        <w:t>., cultur</w:t>
      </w:r>
      <w:r w:rsidR="000C6278">
        <w:t>al background</w:t>
      </w:r>
      <w:r w:rsidR="000D790F">
        <w:t xml:space="preserve">, communication barriers, or </w:t>
      </w:r>
      <w:r w:rsidR="000D790F" w:rsidRPr="53614F40">
        <w:t>persons with cognitive impairments</w:t>
      </w:r>
      <w:r w:rsidR="000D790F">
        <w:t>)</w:t>
      </w:r>
      <w:r w:rsidRPr="53614F40">
        <w:t xml:space="preserve">. Signs of pain can include facial expressions (e.g., grimacing), body movements (e.g., guarding, holding still, altered gait), changes in behavior (e.g., agitation, irritability), or increased heart rate and respiration. Persons experiencing chronic pain may not exhibit physiological signs in the same way as in acute pain. </w:t>
      </w:r>
    </w:p>
    <w:p w14:paraId="182EB785" w14:textId="4CFACF5C" w:rsidR="3C0137BF" w:rsidRDefault="53614F40" w:rsidP="53614F40">
      <w:pPr>
        <w:spacing w:before="80" w:after="80"/>
        <w:rPr>
          <w:color w:val="000000" w:themeColor="text1"/>
        </w:rPr>
      </w:pPr>
      <w:r w:rsidRPr="53614F40">
        <w:t>Pain can be acute, or sudden, typically sharp, time-limited directly associated with injury, illness or surgery. Chronic pain lasts longer and may be constant or consist of exacerbations.</w:t>
      </w:r>
    </w:p>
    <w:p w14:paraId="51AA29FE" w14:textId="744463B6" w:rsidR="3C0137BF" w:rsidRDefault="53614F40" w:rsidP="53614F40">
      <w:pPr>
        <w:spacing w:before="80" w:after="80"/>
        <w:rPr>
          <w:color w:val="000000" w:themeColor="text1"/>
        </w:rPr>
      </w:pPr>
      <w:r>
        <w:t>Pain Assessment</w:t>
      </w:r>
      <w:r w:rsidR="0ACB845F">
        <w:t xml:space="preserve"> -</w:t>
      </w:r>
      <w:r>
        <w:t xml:space="preserve"> </w:t>
      </w:r>
      <w:r w:rsidR="691695E1">
        <w:t>p</w:t>
      </w:r>
      <w:r>
        <w:t>ain can be assessed by directly asking the member to rate their pain and observing nonverbal indicators, especially for members who may have difficulty communicating their pain verbally.</w:t>
      </w:r>
    </w:p>
    <w:p w14:paraId="7661FE33" w14:textId="6730793B" w:rsidR="3C0137BF" w:rsidRDefault="53614F40" w:rsidP="53614F40">
      <w:pPr>
        <w:spacing w:before="80" w:after="80"/>
        <w:rPr>
          <w:color w:val="000000" w:themeColor="text1"/>
        </w:rPr>
      </w:pPr>
      <w:r w:rsidRPr="70EAD96A">
        <w:rPr>
          <w:b/>
          <w:bCs/>
        </w:rPr>
        <w:lastRenderedPageBreak/>
        <w:t xml:space="preserve">Steps for Assessment: </w:t>
      </w:r>
      <w:r>
        <w:t xml:space="preserve">Ask the member </w:t>
      </w:r>
      <w:r w:rsidR="00FF1DD9">
        <w:t xml:space="preserve">or caregiver directly </w:t>
      </w:r>
      <w:r>
        <w:t xml:space="preserve">if the member </w:t>
      </w:r>
      <w:r w:rsidR="005535DD">
        <w:t xml:space="preserve">experiences pain and if so, how </w:t>
      </w:r>
      <w:r w:rsidR="003E1F42">
        <w:t xml:space="preserve">frequently. </w:t>
      </w:r>
      <w:r>
        <w:t xml:space="preserve"> Observe for nonverbal cues if the member cannot verbalize pain. After assessing the member directly through asking or observation, take into consideration </w:t>
      </w:r>
      <w:r w:rsidR="00E42DB8">
        <w:t>input from others present at the assessment</w:t>
      </w:r>
      <w:r w:rsidR="008C2FED">
        <w:t xml:space="preserve"> (if available)</w:t>
      </w:r>
      <w:r w:rsidR="00E42DB8">
        <w:t xml:space="preserve"> who have</w:t>
      </w:r>
      <w:r>
        <w:t xml:space="preserve"> firsthand knowledge of the member’s pain status. </w:t>
      </w:r>
    </w:p>
    <w:p w14:paraId="329C33C2" w14:textId="77777777" w:rsidR="00271005" w:rsidRDefault="00026454" w:rsidP="00026454">
      <w:pPr>
        <w:spacing w:before="80" w:after="80"/>
      </w:pPr>
      <w:r>
        <w:rPr>
          <w:b/>
          <w:bCs/>
        </w:rPr>
        <w:t>Response</w:t>
      </w:r>
      <w:r w:rsidRPr="70EAD96A">
        <w:rPr>
          <w:b/>
          <w:bCs/>
        </w:rPr>
        <w:t xml:space="preserve">: </w:t>
      </w:r>
      <w:r w:rsidRPr="00B92C21">
        <w:t>Choose the appropriate answer from the selections provided</w:t>
      </w:r>
      <w:r>
        <w:t>.</w:t>
      </w:r>
    </w:p>
    <w:tbl>
      <w:tblPr>
        <w:tblW w:w="6540" w:type="dxa"/>
        <w:tblInd w:w="1403"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40"/>
      </w:tblGrid>
      <w:tr w:rsidR="67BC1711" w14:paraId="45C30D7B" w14:textId="77777777" w:rsidTr="00271005">
        <w:trPr>
          <w:trHeight w:val="300"/>
        </w:trPr>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6AE716" w14:textId="13B11E72" w:rsidR="67BC1711" w:rsidRDefault="00271005" w:rsidP="00271005">
            <w:pPr>
              <w:spacing w:before="80" w:after="80"/>
            </w:pPr>
            <w:r>
              <w:rPr>
                <w:b/>
                <w:bCs/>
              </w:rPr>
              <w:t>Response</w:t>
            </w:r>
          </w:p>
        </w:tc>
      </w:tr>
      <w:tr w:rsidR="67BC1711" w14:paraId="1231E826" w14:textId="77777777" w:rsidTr="00271005">
        <w:trPr>
          <w:trHeight w:val="300"/>
        </w:trPr>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8907D1" w14:textId="1506FE22" w:rsidR="67BC1711" w:rsidRDefault="53614F40" w:rsidP="00271005">
            <w:pPr>
              <w:pStyle w:val="ListParagraph"/>
              <w:numPr>
                <w:ilvl w:val="0"/>
                <w:numId w:val="47"/>
              </w:numPr>
              <w:spacing w:before="80" w:after="80"/>
            </w:pPr>
            <w:r w:rsidRPr="53614F40">
              <w:t>No pain</w:t>
            </w:r>
          </w:p>
        </w:tc>
      </w:tr>
      <w:tr w:rsidR="67BC1711" w14:paraId="295D36FE" w14:textId="77777777" w:rsidTr="00271005">
        <w:trPr>
          <w:trHeight w:val="300"/>
        </w:trPr>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7F5B19" w14:textId="49F8B468" w:rsidR="67BC1711" w:rsidRDefault="53614F40" w:rsidP="00271005">
            <w:pPr>
              <w:pStyle w:val="ListParagraph"/>
              <w:numPr>
                <w:ilvl w:val="0"/>
                <w:numId w:val="47"/>
              </w:numPr>
              <w:spacing w:before="80" w:after="80"/>
            </w:pPr>
            <w:r w:rsidRPr="53614F40">
              <w:t>Present, less than daily</w:t>
            </w:r>
          </w:p>
        </w:tc>
      </w:tr>
      <w:tr w:rsidR="67BC1711" w14:paraId="6FF99BA9" w14:textId="77777777" w:rsidTr="00271005">
        <w:trPr>
          <w:trHeight w:val="300"/>
        </w:trPr>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D1D72" w14:textId="07420EC4" w:rsidR="67BC1711" w:rsidRDefault="53614F40" w:rsidP="00271005">
            <w:pPr>
              <w:pStyle w:val="ListParagraph"/>
              <w:numPr>
                <w:ilvl w:val="0"/>
                <w:numId w:val="47"/>
              </w:numPr>
              <w:spacing w:before="80" w:after="80"/>
            </w:pPr>
            <w:r w:rsidRPr="53614F40">
              <w:t>Present, daily</w:t>
            </w:r>
          </w:p>
        </w:tc>
      </w:tr>
      <w:tr w:rsidR="67BC1711" w14:paraId="02999A89" w14:textId="77777777" w:rsidTr="00271005">
        <w:trPr>
          <w:trHeight w:val="300"/>
        </w:trPr>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F26C69" w14:textId="30485242" w:rsidR="67BC1711" w:rsidRDefault="25EBF8B3" w:rsidP="00271005">
            <w:pPr>
              <w:pStyle w:val="ListParagraph"/>
              <w:numPr>
                <w:ilvl w:val="0"/>
                <w:numId w:val="47"/>
              </w:numPr>
              <w:spacing w:before="80" w:after="80"/>
            </w:pPr>
            <w:r w:rsidRPr="25EBF8B3">
              <w:t>Constant pain</w:t>
            </w:r>
          </w:p>
        </w:tc>
      </w:tr>
    </w:tbl>
    <w:p w14:paraId="2A389047" w14:textId="2682340F" w:rsidR="3C0137BF" w:rsidRDefault="3C0137BF" w:rsidP="53614F40">
      <w:pPr>
        <w:spacing w:before="80" w:after="80"/>
        <w:rPr>
          <w:color w:val="000000" w:themeColor="text1"/>
          <w:sz w:val="24"/>
          <w:szCs w:val="24"/>
        </w:rPr>
      </w:pPr>
    </w:p>
    <w:p w14:paraId="769EDDEC" w14:textId="37A11A7B" w:rsidR="3C0137BF" w:rsidRDefault="3C0137BF" w:rsidP="25EBF8B3">
      <w:pPr>
        <w:spacing w:before="80" w:after="80"/>
        <w:rPr>
          <w:color w:val="000000" w:themeColor="text1"/>
        </w:rPr>
      </w:pPr>
    </w:p>
    <w:p w14:paraId="560FC88F" w14:textId="264D6FF4" w:rsidR="00456395" w:rsidRPr="00214A12" w:rsidRDefault="3550D22B" w:rsidP="00456395">
      <w:pPr>
        <w:pStyle w:val="Heading3"/>
        <w:keepNext w:val="0"/>
        <w:keepLines w:val="0"/>
        <w:spacing w:before="80" w:after="80"/>
        <w:rPr>
          <w:b w:val="0"/>
          <w:bCs w:val="0"/>
        </w:rPr>
      </w:pPr>
      <w:r w:rsidRPr="00214A12">
        <w:t xml:space="preserve">1.1 </w:t>
      </w:r>
      <w:r w:rsidR="1C0A6A6C" w:rsidRPr="00214A12">
        <w:t>–</w:t>
      </w:r>
      <w:r w:rsidRPr="00214A12">
        <w:t xml:space="preserve"> </w:t>
      </w:r>
      <w:r w:rsidR="1C0A6A6C" w:rsidRPr="00214A12">
        <w:t>Where is the location of the</w:t>
      </w:r>
      <w:r w:rsidR="714E22E2" w:rsidRPr="00214A12">
        <w:t xml:space="preserve"> member’s</w:t>
      </w:r>
      <w:r w:rsidR="1C0A6A6C" w:rsidRPr="00214A12">
        <w:t xml:space="preserve"> pain</w:t>
      </w:r>
      <w:r w:rsidRPr="00214A12">
        <w:t>?</w:t>
      </w:r>
    </w:p>
    <w:p w14:paraId="368DF855" w14:textId="1BB63222" w:rsidR="00456395" w:rsidRPr="00214A12" w:rsidRDefault="3550D22B" w:rsidP="00456395">
      <w:pPr>
        <w:spacing w:before="80" w:after="80"/>
      </w:pPr>
      <w:r w:rsidRPr="00214A12">
        <w:rPr>
          <w:b/>
          <w:bCs/>
        </w:rPr>
        <w:t>Item Intent:</w:t>
      </w:r>
      <w:r w:rsidRPr="00214A12">
        <w:t xml:space="preserve"> This is a skip logic question and only asked if the member </w:t>
      </w:r>
      <w:r w:rsidR="009C4FF2">
        <w:t>indicated</w:t>
      </w:r>
      <w:r w:rsidRPr="00214A12">
        <w:t xml:space="preserve"> that </w:t>
      </w:r>
      <w:r w:rsidR="52B57FD6" w:rsidRPr="00214A12">
        <w:t xml:space="preserve">the member </w:t>
      </w:r>
      <w:r w:rsidRPr="00214A12">
        <w:t>report</w:t>
      </w:r>
      <w:r w:rsidR="5D95E7F6" w:rsidRPr="00214A12">
        <w:t>s</w:t>
      </w:r>
      <w:r w:rsidRPr="00214A12">
        <w:t xml:space="preserve"> or show</w:t>
      </w:r>
      <w:r w:rsidR="00C27C4E">
        <w:t>s</w:t>
      </w:r>
      <w:r w:rsidRPr="00214A12">
        <w:t xml:space="preserve"> signs of pain</w:t>
      </w:r>
      <w:r w:rsidR="009A624D">
        <w:t xml:space="preserve"> in Question 1.</w:t>
      </w:r>
      <w:r w:rsidRPr="00214A12">
        <w:t xml:space="preserve"> The intent is to </w:t>
      </w:r>
      <w:r w:rsidR="1C0A6A6C" w:rsidRPr="00214A12">
        <w:t>identify the location(s) of the pain.</w:t>
      </w:r>
    </w:p>
    <w:p w14:paraId="26D672A3" w14:textId="7DD59065" w:rsidR="00DE7800" w:rsidRPr="000953B9" w:rsidRDefault="00456395" w:rsidP="00456395">
      <w:pPr>
        <w:spacing w:before="80" w:after="80"/>
        <w:rPr>
          <w:color w:val="EE0000"/>
        </w:rPr>
      </w:pPr>
      <w:r w:rsidRPr="00214A12">
        <w:rPr>
          <w:b/>
          <w:bCs/>
        </w:rPr>
        <w:t xml:space="preserve">Definition: </w:t>
      </w:r>
      <w:r w:rsidR="008515A5" w:rsidRPr="001106EA">
        <w:t xml:space="preserve">Pain is a physical or emotional discomfort often accompanied by physical signs. </w:t>
      </w:r>
      <w:r w:rsidR="006D1E19" w:rsidRPr="001106EA">
        <w:t xml:space="preserve">Pain may be localized to a single area on the body or in multiple sites. </w:t>
      </w:r>
      <w:r w:rsidR="008515A5" w:rsidRPr="001106EA">
        <w:t>Individuals may self-report feelings of pain</w:t>
      </w:r>
      <w:r w:rsidR="001F09CB" w:rsidRPr="001106EA">
        <w:t xml:space="preserve"> </w:t>
      </w:r>
      <w:r w:rsidR="001A48E8" w:rsidRPr="001106EA">
        <w:t>and</w:t>
      </w:r>
      <w:r w:rsidR="00510AF2" w:rsidRPr="001106EA">
        <w:t xml:space="preserve"> identify</w:t>
      </w:r>
      <w:r w:rsidR="001A48E8" w:rsidRPr="001106EA">
        <w:t xml:space="preserve"> specific locations within the body</w:t>
      </w:r>
      <w:r w:rsidR="00C7352B" w:rsidRPr="001106EA">
        <w:t xml:space="preserve">. </w:t>
      </w:r>
    </w:p>
    <w:p w14:paraId="6A5F1C02" w14:textId="65B88F59" w:rsidR="00456395" w:rsidRPr="00214A12" w:rsidRDefault="00456395" w:rsidP="00456395">
      <w:pPr>
        <w:spacing w:before="80" w:after="80"/>
      </w:pPr>
      <w:r w:rsidRPr="00214A12">
        <w:rPr>
          <w:b/>
          <w:bCs/>
        </w:rPr>
        <w:t xml:space="preserve">Steps for Assessment: </w:t>
      </w:r>
      <w:r w:rsidRPr="00214A12">
        <w:t xml:space="preserve">Ask the member </w:t>
      </w:r>
      <w:r w:rsidR="0005353E" w:rsidRPr="00214A12">
        <w:t>to identify the location of their pain.</w:t>
      </w:r>
    </w:p>
    <w:p w14:paraId="5DC271BC" w14:textId="0C151070" w:rsidR="00456395" w:rsidRPr="00214A12" w:rsidRDefault="00D55CC4" w:rsidP="00456395">
      <w:pPr>
        <w:spacing w:before="80" w:after="80"/>
        <w:rPr>
          <w:b/>
          <w:bCs/>
        </w:rPr>
      </w:pPr>
      <w:r>
        <w:rPr>
          <w:b/>
          <w:bCs/>
        </w:rPr>
        <w:t>Response</w:t>
      </w:r>
      <w:r w:rsidR="00456395" w:rsidRPr="00214A12">
        <w:rPr>
          <w:b/>
          <w:bCs/>
        </w:rPr>
        <w:t xml:space="preserve">: </w:t>
      </w:r>
      <w:r w:rsidR="00A04AED" w:rsidRPr="00214A12">
        <w:t>Enter the location of the member’s pain in the text box</w:t>
      </w:r>
      <w:r w:rsidR="00456395" w:rsidRPr="00214A12">
        <w:t>.</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55"/>
        <w:gridCol w:w="6405"/>
      </w:tblGrid>
      <w:tr w:rsidR="00750290" w:rsidRPr="00214A12" w14:paraId="30FF74C9" w14:textId="77777777">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92208D" w14:textId="25B989D9" w:rsidR="00456395" w:rsidRPr="00214A12" w:rsidRDefault="00244DDD" w:rsidP="00377272">
            <w:pPr>
              <w:spacing w:before="80" w:after="80"/>
            </w:pPr>
            <w:r>
              <w:rPr>
                <w:b/>
                <w:bCs/>
              </w:rPr>
              <w:t>Response</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F7803E" w14:textId="77777777" w:rsidR="00456395" w:rsidRPr="00214A12" w:rsidRDefault="00456395" w:rsidP="00377272">
            <w:pPr>
              <w:spacing w:before="80" w:after="80"/>
            </w:pPr>
            <w:r w:rsidRPr="00214A12">
              <w:rPr>
                <w:b/>
                <w:bCs/>
              </w:rPr>
              <w:t>Definition</w:t>
            </w:r>
          </w:p>
        </w:tc>
      </w:tr>
      <w:tr w:rsidR="00750290" w:rsidRPr="00214A12" w14:paraId="29F028A9" w14:textId="77777777">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300794" w14:textId="5CF2402C" w:rsidR="00456395" w:rsidRPr="00214A12" w:rsidRDefault="00D1454C">
            <w:pPr>
              <w:spacing w:before="80" w:after="80"/>
            </w:pPr>
            <w:r w:rsidRPr="00214A12">
              <w:t>XXXX</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9F9A52" w14:textId="689BD5A5" w:rsidR="00456395" w:rsidRPr="00214A12" w:rsidRDefault="00750290">
            <w:pPr>
              <w:spacing w:before="80" w:after="80"/>
            </w:pPr>
            <w:r w:rsidRPr="00214A12">
              <w:t>Enter the location of the member’s pain</w:t>
            </w:r>
          </w:p>
        </w:tc>
      </w:tr>
    </w:tbl>
    <w:p w14:paraId="298BBE12" w14:textId="77777777" w:rsidR="00456395" w:rsidRDefault="00456395" w:rsidP="00FB3C1A">
      <w:pPr>
        <w:spacing w:before="480" w:after="80"/>
        <w:rPr>
          <w:color w:val="000000" w:themeColor="text1"/>
        </w:rPr>
      </w:pPr>
    </w:p>
    <w:p w14:paraId="4AC944D5" w14:textId="7B13CDE3" w:rsidR="3C0137BF" w:rsidRDefault="4A30EDE4" w:rsidP="00FB3C1A">
      <w:pPr>
        <w:pStyle w:val="Heading3"/>
        <w:keepNext w:val="0"/>
        <w:keepLines w:val="0"/>
        <w:spacing w:after="80"/>
        <w:rPr>
          <w:b w:val="0"/>
          <w:bCs w:val="0"/>
          <w:color w:val="000000" w:themeColor="text1"/>
        </w:rPr>
      </w:pPr>
      <w:r w:rsidRPr="4A30EDE4">
        <w:t>1.</w:t>
      </w:r>
      <w:r w:rsidR="005138DE">
        <w:t>2</w:t>
      </w:r>
      <w:r w:rsidRPr="4A30EDE4">
        <w:t xml:space="preserve"> - Does the member feel that pain disrupts their normal activities?</w:t>
      </w:r>
    </w:p>
    <w:p w14:paraId="6EC8C721" w14:textId="163A2DD8" w:rsidR="3C0137BF" w:rsidRDefault="00B5647B" w:rsidP="53614F40">
      <w:pPr>
        <w:spacing w:before="80" w:after="80"/>
        <w:rPr>
          <w:color w:val="000000" w:themeColor="text1"/>
        </w:rPr>
      </w:pPr>
      <w:r w:rsidRPr="70EAD96A">
        <w:rPr>
          <w:b/>
          <w:bCs/>
        </w:rPr>
        <w:t xml:space="preserve">Item </w:t>
      </w:r>
      <w:r w:rsidR="53614F40" w:rsidRPr="70EAD96A">
        <w:rPr>
          <w:b/>
          <w:bCs/>
        </w:rPr>
        <w:t>Intent:</w:t>
      </w:r>
      <w:r w:rsidR="53614F40">
        <w:t xml:space="preserve"> This is a skip logic </w:t>
      </w:r>
      <w:r w:rsidR="3A9757FC">
        <w:t>question and</w:t>
      </w:r>
      <w:r w:rsidR="53614F40">
        <w:t xml:space="preserve"> only asked if the member </w:t>
      </w:r>
      <w:r w:rsidR="007449BB">
        <w:t>indicated</w:t>
      </w:r>
      <w:r w:rsidR="53614F40">
        <w:t xml:space="preserve"> that they report or show signs of pain</w:t>
      </w:r>
      <w:r w:rsidR="007449BB">
        <w:t xml:space="preserve"> in Question 1</w:t>
      </w:r>
      <w:r w:rsidR="53614F40">
        <w:t xml:space="preserve">. The intent is to assess if the pain interferes with the member’s ability to perform normal daily activities. </w:t>
      </w:r>
    </w:p>
    <w:p w14:paraId="512CE276" w14:textId="203C8F75" w:rsidR="3C0137BF" w:rsidRDefault="53614F40" w:rsidP="25EBF8B3">
      <w:pPr>
        <w:spacing w:before="80" w:after="80"/>
        <w:rPr>
          <w:color w:val="000000" w:themeColor="text1"/>
        </w:rPr>
      </w:pPr>
      <w:r w:rsidRPr="70EAD96A">
        <w:rPr>
          <w:b/>
          <w:bCs/>
        </w:rPr>
        <w:t>Definition:</w:t>
      </w:r>
      <w:r w:rsidR="00BA35EB" w:rsidRPr="70EAD96A">
        <w:rPr>
          <w:b/>
          <w:bCs/>
        </w:rPr>
        <w:t xml:space="preserve"> </w:t>
      </w:r>
      <w:r w:rsidR="25EBF8B3">
        <w:t xml:space="preserve">Disruption of </w:t>
      </w:r>
      <w:r w:rsidR="00755428">
        <w:t>N</w:t>
      </w:r>
      <w:r w:rsidR="25EBF8B3">
        <w:t xml:space="preserve">ormal </w:t>
      </w:r>
      <w:r w:rsidR="772CF5A8">
        <w:t>A</w:t>
      </w:r>
      <w:r w:rsidR="25EBF8B3">
        <w:t>ctivities</w:t>
      </w:r>
      <w:r w:rsidR="350C4D61">
        <w:t xml:space="preserve"> -</w:t>
      </w:r>
      <w:r w:rsidR="25EBF8B3">
        <w:t xml:space="preserve"> </w:t>
      </w:r>
      <w:r w:rsidR="49F1D91F">
        <w:t>a</w:t>
      </w:r>
      <w:r w:rsidR="25EBF8B3">
        <w:t>ny limitations or restrictions in the member’s daily activities caused by pain, such as difficulty completing ADLs or IADL</w:t>
      </w:r>
      <w:r w:rsidR="00C3529E">
        <w:t>s</w:t>
      </w:r>
      <w:r w:rsidR="25EBF8B3">
        <w:t>, but might also negatively affect social interactions, hobbies or work activities.</w:t>
      </w:r>
    </w:p>
    <w:p w14:paraId="42348174" w14:textId="185E93F7" w:rsidR="3C0137BF" w:rsidRDefault="53614F40" w:rsidP="53614F40">
      <w:pPr>
        <w:spacing w:before="80" w:after="80"/>
        <w:rPr>
          <w:color w:val="000000" w:themeColor="text1"/>
        </w:rPr>
      </w:pPr>
      <w:r w:rsidRPr="53614F40">
        <w:rPr>
          <w:b/>
          <w:bCs/>
        </w:rPr>
        <w:lastRenderedPageBreak/>
        <w:t xml:space="preserve">Steps for Assessment: </w:t>
      </w:r>
      <w:r w:rsidRPr="53614F40">
        <w:t>Ask the member if they feel that pain limits or interrupts their regular activities.</w:t>
      </w:r>
    </w:p>
    <w:p w14:paraId="28860EDA" w14:textId="77777777" w:rsidR="007449BB" w:rsidRDefault="007449BB" w:rsidP="007449BB">
      <w:pPr>
        <w:spacing w:before="80" w:after="80"/>
      </w:pPr>
      <w:r>
        <w:rPr>
          <w:b/>
          <w:bCs/>
        </w:rPr>
        <w:t>Response</w:t>
      </w:r>
      <w:r w:rsidRPr="70EAD96A">
        <w:rPr>
          <w:b/>
          <w:bCs/>
        </w:rPr>
        <w:t xml:space="preserve">: </w:t>
      </w:r>
      <w:r w:rsidRPr="00B92C21">
        <w:t>Choose the appropriate answer from the selections provided</w:t>
      </w:r>
      <w:r>
        <w:t>.</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55"/>
        <w:gridCol w:w="6405"/>
      </w:tblGrid>
      <w:tr w:rsidR="67BC1711" w14:paraId="18055CC3" w14:textId="77777777" w:rsidTr="70EAD96A">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DD5751" w14:textId="431F54E8" w:rsidR="67BC1711" w:rsidRDefault="008C6305" w:rsidP="008C6305">
            <w:pPr>
              <w:spacing w:before="80" w:after="80"/>
            </w:pPr>
            <w:r>
              <w:rPr>
                <w:b/>
                <w:bCs/>
              </w:rPr>
              <w:t xml:space="preserve">Response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E5C35F" w14:textId="07A88A0F" w:rsidR="67BC1711" w:rsidRDefault="53614F40" w:rsidP="008C6305">
            <w:pPr>
              <w:spacing w:before="80" w:after="80"/>
            </w:pPr>
            <w:r w:rsidRPr="53614F40">
              <w:rPr>
                <w:b/>
                <w:bCs/>
              </w:rPr>
              <w:t>Definition</w:t>
            </w:r>
          </w:p>
        </w:tc>
      </w:tr>
      <w:tr w:rsidR="67BC1711" w14:paraId="2F7138B2" w14:textId="77777777" w:rsidTr="70EAD96A">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709867" w14:textId="519B124F" w:rsidR="67BC1711" w:rsidRDefault="53614F40" w:rsidP="53614F40">
            <w:pPr>
              <w:spacing w:before="80" w:after="80"/>
            </w:pPr>
            <w:r w:rsidRPr="53614F40">
              <w:t>Yes</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8B18A7" w14:textId="2767744E" w:rsidR="67BC1711" w:rsidRDefault="53614F40" w:rsidP="53614F40">
            <w:pPr>
              <w:spacing w:before="80" w:after="80"/>
            </w:pPr>
            <w:r>
              <w:t>The member feels that pain disrupts their normal activities</w:t>
            </w:r>
          </w:p>
        </w:tc>
      </w:tr>
      <w:tr w:rsidR="67BC1711" w14:paraId="36F21003" w14:textId="77777777" w:rsidTr="70EAD96A">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9BBB45" w14:textId="3C3E8C6B" w:rsidR="67BC1711" w:rsidRDefault="53614F40" w:rsidP="53614F40">
            <w:pPr>
              <w:spacing w:before="80" w:after="80"/>
            </w:pPr>
            <w:r w:rsidRPr="53614F40">
              <w:t>No</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63906A" w14:textId="2650A6D4" w:rsidR="67BC1711" w:rsidRDefault="53614F40" w:rsidP="53614F40">
            <w:pPr>
              <w:spacing w:before="80" w:after="80"/>
            </w:pPr>
            <w:r>
              <w:t>The member does not feel that pain disrupts their normal activities</w:t>
            </w:r>
          </w:p>
        </w:tc>
      </w:tr>
    </w:tbl>
    <w:p w14:paraId="32260072" w14:textId="45399718" w:rsidR="3C0137BF" w:rsidRDefault="3C0137BF" w:rsidP="53614F40">
      <w:pPr>
        <w:spacing w:before="80" w:after="80"/>
        <w:rPr>
          <w:color w:val="000000" w:themeColor="text1"/>
        </w:rPr>
      </w:pPr>
    </w:p>
    <w:p w14:paraId="1F7FCEBF" w14:textId="5A4DF847" w:rsidR="3C0137BF" w:rsidRDefault="3C0137BF" w:rsidP="25EBF8B3">
      <w:pPr>
        <w:spacing w:before="80" w:after="80"/>
        <w:rPr>
          <w:color w:val="000000" w:themeColor="text1"/>
        </w:rPr>
      </w:pPr>
    </w:p>
    <w:p w14:paraId="7FD6A727" w14:textId="27EBEF90" w:rsidR="3C0137BF" w:rsidRDefault="4A30EDE4" w:rsidP="4A30EDE4">
      <w:pPr>
        <w:pStyle w:val="Heading3"/>
        <w:keepNext w:val="0"/>
        <w:keepLines w:val="0"/>
        <w:spacing w:before="80" w:after="80"/>
        <w:rPr>
          <w:b w:val="0"/>
          <w:bCs w:val="0"/>
          <w:color w:val="000000" w:themeColor="text1"/>
        </w:rPr>
      </w:pPr>
      <w:r w:rsidRPr="4A30EDE4">
        <w:t>1.</w:t>
      </w:r>
      <w:r w:rsidR="005138DE">
        <w:t>3</w:t>
      </w:r>
      <w:r w:rsidRPr="4A30EDE4">
        <w:t xml:space="preserve"> - Does the member feel that medications control the pain?</w:t>
      </w:r>
    </w:p>
    <w:p w14:paraId="012ED455" w14:textId="689AA91A" w:rsidR="3C0137BF" w:rsidRDefault="00B5647B" w:rsidP="53614F40">
      <w:pPr>
        <w:spacing w:before="80" w:after="80"/>
        <w:rPr>
          <w:color w:val="000000" w:themeColor="text1"/>
        </w:rPr>
      </w:pPr>
      <w:r w:rsidRPr="70EAD96A">
        <w:rPr>
          <w:b/>
          <w:bCs/>
        </w:rPr>
        <w:t xml:space="preserve">Item </w:t>
      </w:r>
      <w:r w:rsidR="53614F40" w:rsidRPr="70EAD96A">
        <w:rPr>
          <w:b/>
          <w:bCs/>
        </w:rPr>
        <w:t>Intent:</w:t>
      </w:r>
      <w:r w:rsidR="53614F40">
        <w:t xml:space="preserve"> This is a skip logic </w:t>
      </w:r>
      <w:r w:rsidR="1CC0E1E3">
        <w:t>question and</w:t>
      </w:r>
      <w:r w:rsidR="53614F40">
        <w:t xml:space="preserve"> only asked if the member </w:t>
      </w:r>
      <w:r w:rsidR="007449BB">
        <w:t>indicated</w:t>
      </w:r>
      <w:r w:rsidR="53614F40">
        <w:t xml:space="preserve"> that they report or show signs of pain</w:t>
      </w:r>
      <w:r w:rsidR="005F3C07">
        <w:t xml:space="preserve"> in Question 1</w:t>
      </w:r>
      <w:r w:rsidR="53614F40">
        <w:t>. The intent is to determine if the member feels their pain is managed effectively by their current medications, if applicable.</w:t>
      </w:r>
    </w:p>
    <w:p w14:paraId="0FCCB1FA" w14:textId="77777777" w:rsidR="004A25BD" w:rsidRDefault="53614F40" w:rsidP="53614F40">
      <w:pPr>
        <w:spacing w:before="80" w:after="80"/>
        <w:rPr>
          <w:b/>
          <w:bCs/>
        </w:rPr>
      </w:pPr>
      <w:r w:rsidRPr="70EAD96A">
        <w:rPr>
          <w:b/>
          <w:bCs/>
        </w:rPr>
        <w:t>Definition:</w:t>
      </w:r>
      <w:r w:rsidR="00DE2D39" w:rsidRPr="70EAD96A">
        <w:rPr>
          <w:b/>
          <w:bCs/>
        </w:rPr>
        <w:t xml:space="preserve"> </w:t>
      </w:r>
    </w:p>
    <w:p w14:paraId="7C20329B" w14:textId="45274D49" w:rsidR="3C0137BF" w:rsidRPr="004A25BD" w:rsidRDefault="53614F40" w:rsidP="00FB3C1A">
      <w:pPr>
        <w:pStyle w:val="ListParagraph"/>
        <w:numPr>
          <w:ilvl w:val="0"/>
          <w:numId w:val="126"/>
        </w:numPr>
        <w:spacing w:before="80" w:after="80"/>
        <w:rPr>
          <w:color w:val="000000" w:themeColor="text1"/>
        </w:rPr>
      </w:pPr>
      <w:r>
        <w:t>Pain control</w:t>
      </w:r>
      <w:r w:rsidR="72DC33D4">
        <w:t xml:space="preserve"> -</w:t>
      </w:r>
      <w:r>
        <w:t xml:space="preserve"> </w:t>
      </w:r>
      <w:r w:rsidR="14AF575B">
        <w:t>t</w:t>
      </w:r>
      <w:r>
        <w:t>he extent to which the member’s pain is reduced or alleviated by medication, if applicable.</w:t>
      </w:r>
    </w:p>
    <w:p w14:paraId="53C4C647" w14:textId="7EBDF3EC" w:rsidR="3C0137BF" w:rsidRPr="004A25BD" w:rsidRDefault="53614F40" w:rsidP="00FB3C1A">
      <w:pPr>
        <w:pStyle w:val="ListParagraph"/>
        <w:numPr>
          <w:ilvl w:val="0"/>
          <w:numId w:val="126"/>
        </w:numPr>
        <w:spacing w:before="80" w:after="80"/>
        <w:rPr>
          <w:color w:val="000000" w:themeColor="text1"/>
        </w:rPr>
      </w:pPr>
      <w:r>
        <w:t>Pain medication</w:t>
      </w:r>
      <w:r w:rsidR="6774D1DB">
        <w:t xml:space="preserve"> -</w:t>
      </w:r>
      <w:r>
        <w:t xml:space="preserve"> </w:t>
      </w:r>
      <w:r w:rsidR="79DEA6AB">
        <w:t>p</w:t>
      </w:r>
      <w:r>
        <w:t xml:space="preserve">ain medication, or analgesics, is any drug used to relieve discomfort associated with various conditions, injuries, or medical procedures. Include all medications including prescription, </w:t>
      </w:r>
      <w:r w:rsidR="00BA35EB">
        <w:t>over the counter</w:t>
      </w:r>
      <w:r>
        <w:t xml:space="preserve">, herbal products and supplements. </w:t>
      </w:r>
    </w:p>
    <w:p w14:paraId="4A35A42B" w14:textId="6F57E89C" w:rsidR="3C0137BF" w:rsidRDefault="53614F40" w:rsidP="53614F40">
      <w:pPr>
        <w:spacing w:before="80" w:after="80"/>
        <w:rPr>
          <w:color w:val="000000" w:themeColor="text1"/>
        </w:rPr>
      </w:pPr>
      <w:r w:rsidRPr="53614F40">
        <w:rPr>
          <w:b/>
          <w:bCs/>
        </w:rPr>
        <w:t>Steps for Assessment</w:t>
      </w:r>
      <w:r w:rsidRPr="53614F40">
        <w:t xml:space="preserve">: Ask the member if they believe their medication adequately controls their pain. Choose the response that best describes the member's experience. </w:t>
      </w:r>
    </w:p>
    <w:p w14:paraId="57F0DCB2" w14:textId="77777777" w:rsidR="005F3C07" w:rsidRDefault="005F3C07" w:rsidP="005F3C07">
      <w:pPr>
        <w:spacing w:before="80" w:after="80"/>
      </w:pPr>
      <w:r>
        <w:rPr>
          <w:b/>
          <w:bCs/>
        </w:rPr>
        <w:t>Response</w:t>
      </w:r>
      <w:r w:rsidRPr="70EAD96A">
        <w:rPr>
          <w:b/>
          <w:bCs/>
        </w:rPr>
        <w:t xml:space="preserve">: </w:t>
      </w:r>
      <w:r w:rsidRPr="00B92C21">
        <w:t>Choose the appropriate answer from the selections provided</w:t>
      </w:r>
      <w:r>
        <w:t>.</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19"/>
        <w:gridCol w:w="6641"/>
      </w:tblGrid>
      <w:tr w:rsidR="67BC1711" w14:paraId="3FF30A8E" w14:textId="77777777" w:rsidTr="70EAD96A">
        <w:trPr>
          <w:trHeight w:val="300"/>
        </w:trPr>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B89797" w14:textId="7E2FBDC9" w:rsidR="67BC1711" w:rsidRDefault="005F3C07" w:rsidP="007449BB">
            <w:pPr>
              <w:spacing w:before="80" w:after="80"/>
            </w:pPr>
            <w:r>
              <w:rPr>
                <w:b/>
                <w:bCs/>
              </w:rPr>
              <w:t>Response</w:t>
            </w:r>
          </w:p>
        </w:tc>
        <w:tc>
          <w:tcPr>
            <w:tcW w:w="6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9C6FD0" w14:textId="09C37FD1" w:rsidR="67BC1711" w:rsidRDefault="53614F40" w:rsidP="007449BB">
            <w:pPr>
              <w:spacing w:before="80" w:after="80"/>
            </w:pPr>
            <w:r w:rsidRPr="53614F40">
              <w:rPr>
                <w:b/>
                <w:bCs/>
              </w:rPr>
              <w:t>Definition</w:t>
            </w:r>
          </w:p>
        </w:tc>
      </w:tr>
      <w:tr w:rsidR="67BC1711" w14:paraId="10A26D4A" w14:textId="77777777" w:rsidTr="70EAD96A">
        <w:trPr>
          <w:trHeight w:val="300"/>
        </w:trPr>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0394CF" w14:textId="5977E247" w:rsidR="67BC1711" w:rsidRDefault="53614F40" w:rsidP="53614F40">
            <w:pPr>
              <w:spacing w:before="80" w:after="80"/>
            </w:pPr>
            <w:r w:rsidRPr="53614F40">
              <w:t>Yes</w:t>
            </w:r>
          </w:p>
        </w:tc>
        <w:tc>
          <w:tcPr>
            <w:tcW w:w="6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AC67AA" w14:textId="46B3D536" w:rsidR="67BC1711" w:rsidRDefault="53614F40" w:rsidP="53614F40">
            <w:pPr>
              <w:spacing w:before="80" w:after="80"/>
            </w:pPr>
            <w:r>
              <w:t>The member feels that medications control the pain</w:t>
            </w:r>
          </w:p>
        </w:tc>
      </w:tr>
      <w:tr w:rsidR="67BC1711" w14:paraId="19BF416E" w14:textId="77777777" w:rsidTr="70EAD96A">
        <w:trPr>
          <w:trHeight w:val="300"/>
        </w:trPr>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1F9AC" w14:textId="7FBDF9FB" w:rsidR="67BC1711" w:rsidRDefault="53614F40" w:rsidP="53614F40">
            <w:pPr>
              <w:spacing w:before="80" w:after="80"/>
            </w:pPr>
            <w:r w:rsidRPr="53614F40">
              <w:t>No</w:t>
            </w:r>
          </w:p>
        </w:tc>
        <w:tc>
          <w:tcPr>
            <w:tcW w:w="6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6391B8" w14:textId="3D3C6569" w:rsidR="67BC1711" w:rsidRDefault="53614F40" w:rsidP="53614F40">
            <w:pPr>
              <w:spacing w:before="80" w:after="80"/>
            </w:pPr>
            <w:r>
              <w:t>The member feels that medications do not control the pain</w:t>
            </w:r>
          </w:p>
        </w:tc>
      </w:tr>
      <w:tr w:rsidR="67BC1711" w14:paraId="1670933F" w14:textId="77777777" w:rsidTr="70EAD96A">
        <w:trPr>
          <w:trHeight w:val="300"/>
        </w:trPr>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F6BCCB" w14:textId="472DF2E7" w:rsidR="67BC1711" w:rsidRDefault="53614F40" w:rsidP="53614F40">
            <w:pPr>
              <w:spacing w:before="80" w:after="80"/>
            </w:pPr>
            <w:r w:rsidRPr="53614F40">
              <w:t>No medications taken</w:t>
            </w:r>
          </w:p>
        </w:tc>
        <w:tc>
          <w:tcPr>
            <w:tcW w:w="66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549328" w14:textId="06F4F486" w:rsidR="67BC1711" w:rsidRDefault="53614F40" w:rsidP="53614F40">
            <w:pPr>
              <w:spacing w:before="80" w:after="80"/>
            </w:pPr>
            <w:r>
              <w:t xml:space="preserve">The member </w:t>
            </w:r>
            <w:r w:rsidR="5157D223">
              <w:t>does</w:t>
            </w:r>
            <w:r>
              <w:t xml:space="preserve"> not tak</w:t>
            </w:r>
            <w:r w:rsidR="5E4BC214">
              <w:t>e</w:t>
            </w:r>
            <w:r>
              <w:t xml:space="preserve"> medications for pain</w:t>
            </w:r>
          </w:p>
        </w:tc>
      </w:tr>
    </w:tbl>
    <w:p w14:paraId="30AA902A" w14:textId="4EEE56CD" w:rsidR="3C0137BF" w:rsidRDefault="3C0137BF" w:rsidP="53614F40">
      <w:pPr>
        <w:spacing w:before="80" w:after="80"/>
        <w:rPr>
          <w:color w:val="000000" w:themeColor="text1"/>
        </w:rPr>
      </w:pPr>
    </w:p>
    <w:p w14:paraId="4BEF030E" w14:textId="2DC2F39A" w:rsidR="3C0137BF" w:rsidRDefault="7AD97AD9" w:rsidP="53614F40">
      <w:pPr>
        <w:spacing w:before="80" w:after="80"/>
      </w:pPr>
      <w:r w:rsidRPr="7AD97AD9">
        <w:t xml:space="preserve">___________________________________________________________________________________________ </w:t>
      </w:r>
    </w:p>
    <w:p w14:paraId="7466EDE2" w14:textId="72D4C3AB" w:rsidR="7AD97AD9" w:rsidRDefault="7AD97AD9">
      <w:r>
        <w:br w:type="page"/>
      </w:r>
    </w:p>
    <w:p w14:paraId="760A9EF8" w14:textId="700F15F6" w:rsidR="3E9352D8" w:rsidRDefault="4FD6D98C" w:rsidP="53614F40">
      <w:pPr>
        <w:pStyle w:val="Heading2"/>
        <w:spacing w:before="80" w:after="80"/>
      </w:pPr>
      <w:bookmarkStart w:id="59" w:name="_Toc1858669108"/>
      <w:bookmarkStart w:id="60" w:name="_Toc104909467"/>
      <w:bookmarkStart w:id="61" w:name="_Toc226009427"/>
      <w:r w:rsidRPr="4FD6D98C">
        <w:lastRenderedPageBreak/>
        <w:t>Section 1</w:t>
      </w:r>
      <w:r w:rsidR="009C5811">
        <w:t>6</w:t>
      </w:r>
      <w:r w:rsidRPr="4FD6D98C">
        <w:t xml:space="preserve"> - Nutrition</w:t>
      </w:r>
      <w:bookmarkEnd w:id="59"/>
      <w:bookmarkEnd w:id="60"/>
      <w:bookmarkEnd w:id="61"/>
      <w:r w:rsidRPr="4FD6D98C">
        <w:t xml:space="preserve"> </w:t>
      </w:r>
    </w:p>
    <w:p w14:paraId="715F96A3" w14:textId="1C894A93" w:rsidR="3E9352D8" w:rsidRDefault="53614F40" w:rsidP="53614F40">
      <w:pPr>
        <w:spacing w:before="80" w:after="80"/>
      </w:pPr>
      <w:r w:rsidRPr="53614F40">
        <w:rPr>
          <w:b/>
          <w:bCs/>
        </w:rPr>
        <w:t xml:space="preserve">Purpose: </w:t>
      </w:r>
      <w:r w:rsidRPr="53614F40">
        <w:t xml:space="preserve">This section is designed to obtain data related to the member’s capacity to adequately maintain nutrition and the level of assistance (if any) required for doing so. </w:t>
      </w:r>
    </w:p>
    <w:p w14:paraId="44E49A96" w14:textId="61935359" w:rsidR="3E9352D8" w:rsidRDefault="43B54749" w:rsidP="53614F40">
      <w:pPr>
        <w:spacing w:before="80" w:after="80"/>
      </w:pPr>
      <w:r w:rsidRPr="70EAD96A">
        <w:rPr>
          <w:b/>
          <w:bCs/>
        </w:rPr>
        <w:t>Process:</w:t>
      </w:r>
      <w:r>
        <w:t xml:space="preserve"> </w:t>
      </w:r>
      <w:r w:rsidR="00B909F1">
        <w:t>The nurse assessor</w:t>
      </w:r>
      <w:r>
        <w:t xml:space="preserve"> may begin by asking general questions about how a member obtains nutrition</w:t>
      </w:r>
      <w:r w:rsidR="00643D1F">
        <w:t xml:space="preserve">. </w:t>
      </w:r>
      <w:r>
        <w:t>Further inquire about the specifics of how a member consumes their food and whether any special preparation (</w:t>
      </w:r>
      <w:r w:rsidR="33D4B156">
        <w:t xml:space="preserve">e.g., </w:t>
      </w:r>
      <w:r>
        <w:t>pureeing) or adaptive equipment is required.</w:t>
      </w:r>
    </w:p>
    <w:p w14:paraId="4725A479" w14:textId="42FBB3EC" w:rsidR="3E9352D8" w:rsidRDefault="4D1069E8" w:rsidP="53614F40">
      <w:pPr>
        <w:spacing w:before="80" w:after="80"/>
      </w:pPr>
      <w:r w:rsidRPr="4D1069E8">
        <w:rPr>
          <w:b/>
          <w:bCs/>
        </w:rPr>
        <w:t xml:space="preserve">Assessment Considerations: </w:t>
      </w:r>
      <w:r w:rsidRPr="4D1069E8">
        <w:t xml:space="preserve">It is important to assess the difference between the member’s assumed capacity and current functional status. </w:t>
      </w:r>
    </w:p>
    <w:p w14:paraId="3306C3B7" w14:textId="35D76DFF" w:rsidR="3E9352D8" w:rsidRDefault="4D1069E8" w:rsidP="53614F40">
      <w:pPr>
        <w:spacing w:before="80" w:after="80"/>
      </w:pPr>
      <w:r w:rsidRPr="4D1069E8">
        <w:rPr>
          <w:b/>
          <w:bCs/>
        </w:rPr>
        <w:t xml:space="preserve">Answer Structure: </w:t>
      </w:r>
      <w:r w:rsidRPr="4D1069E8">
        <w:t xml:space="preserve">The answer structures vary throughout this section. </w:t>
      </w:r>
      <w:r w:rsidR="00F32124">
        <w:t>En</w:t>
      </w:r>
      <w:r w:rsidRPr="4D1069E8">
        <w:t xml:space="preserve">sure </w:t>
      </w:r>
      <w:r w:rsidR="00562AC8">
        <w:t>that data is entered</w:t>
      </w:r>
      <w:r w:rsidRPr="4D1069E8">
        <w:t xml:space="preserve"> correctly and </w:t>
      </w:r>
      <w:r w:rsidR="00562AC8">
        <w:t>clinical judgment is utilized,</w:t>
      </w:r>
      <w:r w:rsidRPr="4D1069E8">
        <w:t xml:space="preserve"> when necessary, to select the appropriate level of support required. </w:t>
      </w:r>
    </w:p>
    <w:p w14:paraId="08DFADD0" w14:textId="77777777" w:rsidR="0016664B" w:rsidRDefault="0016664B" w:rsidP="53614F40">
      <w:pPr>
        <w:spacing w:before="80" w:after="80"/>
      </w:pPr>
    </w:p>
    <w:p w14:paraId="2E005EBC" w14:textId="65F7F91D" w:rsidR="3C0137BF" w:rsidRDefault="4A30EDE4" w:rsidP="4A30EDE4">
      <w:pPr>
        <w:pStyle w:val="Heading3"/>
        <w:keepNext w:val="0"/>
        <w:keepLines w:val="0"/>
        <w:spacing w:before="80" w:after="80"/>
        <w:rPr>
          <w:b w:val="0"/>
          <w:bCs w:val="0"/>
          <w:color w:val="000000" w:themeColor="text1"/>
        </w:rPr>
      </w:pPr>
      <w:r w:rsidRPr="4A30EDE4">
        <w:t>1 - In the last 90 days, has the member had an unintended weight loss or gain?</w:t>
      </w:r>
    </w:p>
    <w:p w14:paraId="6142F9FC" w14:textId="78CEF9B9" w:rsidR="3C0137BF" w:rsidRDefault="53614F40" w:rsidP="53614F40">
      <w:pPr>
        <w:spacing w:before="80" w:after="80"/>
        <w:rPr>
          <w:color w:val="000000" w:themeColor="text1"/>
        </w:rPr>
      </w:pPr>
      <w:r w:rsidRPr="53614F40">
        <w:rPr>
          <w:b/>
          <w:bCs/>
        </w:rPr>
        <w:t>Item Intent</w:t>
      </w:r>
      <w:r w:rsidRPr="53614F40">
        <w:t xml:space="preserve">: This item is intended to </w:t>
      </w:r>
      <w:r w:rsidR="00FA5F4C">
        <w:t>identify</w:t>
      </w:r>
      <w:r w:rsidRPr="53614F40">
        <w:t xml:space="preserve"> whether the member has recently had an unintended change in weight. Changes in weight may indicate a change in the member’s nutritional status. Significant changes in weight can also adversely affect health, safety, and quality of life. </w:t>
      </w:r>
    </w:p>
    <w:p w14:paraId="6554721F" w14:textId="0658BEBF" w:rsidR="3C0137BF" w:rsidRDefault="53614F40" w:rsidP="53614F40">
      <w:pPr>
        <w:spacing w:before="80" w:after="80"/>
        <w:rPr>
          <w:color w:val="000000" w:themeColor="text1"/>
        </w:rPr>
      </w:pPr>
      <w:r w:rsidRPr="70EAD96A">
        <w:rPr>
          <w:b/>
          <w:bCs/>
        </w:rPr>
        <w:t>Definition</w:t>
      </w:r>
      <w:r>
        <w:t xml:space="preserve">: Unintended </w:t>
      </w:r>
      <w:r w:rsidR="542BBB20">
        <w:t>W</w:t>
      </w:r>
      <w:r>
        <w:t xml:space="preserve">eight </w:t>
      </w:r>
      <w:r w:rsidR="1CE8B2F8">
        <w:t>L</w:t>
      </w:r>
      <w:r>
        <w:t xml:space="preserve">oss </w:t>
      </w:r>
      <w:r w:rsidR="009C41FD">
        <w:t xml:space="preserve">- </w:t>
      </w:r>
      <w:r w:rsidR="008357C4">
        <w:t>decrease in weight without trying or knowing the reason why</w:t>
      </w:r>
      <w:r>
        <w:t>.</w:t>
      </w:r>
    </w:p>
    <w:p w14:paraId="373563CE" w14:textId="432677B5" w:rsidR="3C0137BF" w:rsidRDefault="53614F40" w:rsidP="53614F40">
      <w:pPr>
        <w:spacing w:before="80" w:after="80"/>
        <w:rPr>
          <w:color w:val="000000" w:themeColor="text1"/>
        </w:rPr>
      </w:pPr>
      <w:r>
        <w:t xml:space="preserve">Unintended </w:t>
      </w:r>
      <w:r w:rsidR="0325C013">
        <w:t>W</w:t>
      </w:r>
      <w:r>
        <w:t xml:space="preserve">eight </w:t>
      </w:r>
      <w:r w:rsidR="4C45CC95">
        <w:t>G</w:t>
      </w:r>
      <w:r>
        <w:t>ain</w:t>
      </w:r>
      <w:r w:rsidR="6EDB6440">
        <w:t xml:space="preserve"> - </w:t>
      </w:r>
      <w:r w:rsidR="37338D11">
        <w:t>a</w:t>
      </w:r>
      <w:r w:rsidR="008357C4">
        <w:t xml:space="preserve">n </w:t>
      </w:r>
      <w:r>
        <w:t xml:space="preserve">increase in weight without trying </w:t>
      </w:r>
      <w:r w:rsidR="004A2576">
        <w:t>or knowing the reason why.</w:t>
      </w:r>
    </w:p>
    <w:p w14:paraId="3C4D6300" w14:textId="52EB3BE7" w:rsidR="3C0137BF" w:rsidRDefault="53614F40" w:rsidP="53614F40">
      <w:pPr>
        <w:spacing w:before="80" w:after="80"/>
        <w:rPr>
          <w:color w:val="000000" w:themeColor="text1"/>
        </w:rPr>
      </w:pPr>
      <w:r w:rsidRPr="53614F40">
        <w:rPr>
          <w:b/>
          <w:bCs/>
        </w:rPr>
        <w:t>Steps for Assessment</w:t>
      </w:r>
      <w:r w:rsidRPr="53614F40">
        <w:t xml:space="preserve">: Ask the member if they have had any unintended changes in their weight in the last 90 days. </w:t>
      </w:r>
      <w:r w:rsidR="00D12C39">
        <w:t xml:space="preserve">This information can also be </w:t>
      </w:r>
      <w:r w:rsidR="00040D53">
        <w:t>obtained</w:t>
      </w:r>
      <w:r w:rsidR="00D12C39">
        <w:t xml:space="preserve"> in conjunction with the member’s medical record. </w:t>
      </w:r>
      <w:r w:rsidRPr="53614F40">
        <w:t>If they had an intended weight change</w:t>
      </w:r>
      <w:r w:rsidR="001052F4">
        <w:t xml:space="preserve">, </w:t>
      </w:r>
      <w:r w:rsidRPr="53614F40">
        <w:t>such as through diet, exercise, or weight loss medications</w:t>
      </w:r>
      <w:r w:rsidR="001052F4">
        <w:t xml:space="preserve">, </w:t>
      </w:r>
      <w:r w:rsidRPr="53614F40">
        <w:t xml:space="preserve">there is no need to assess further. </w:t>
      </w:r>
    </w:p>
    <w:p w14:paraId="599269D2" w14:textId="77777777" w:rsidR="007D4C53" w:rsidRDefault="007D4C53" w:rsidP="003B5ECE">
      <w:pPr>
        <w:spacing w:before="80" w:after="80"/>
      </w:pPr>
      <w:r w:rsidRPr="003B5ECE">
        <w:rPr>
          <w:b/>
          <w:bCs/>
        </w:rPr>
        <w:t xml:space="preserve">Response: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01D14110" w14:paraId="69E11460" w14:textId="77777777" w:rsidTr="70EAD96A">
        <w:trPr>
          <w:trHeight w:val="285"/>
        </w:trPr>
        <w:tc>
          <w:tcPr>
            <w:tcW w:w="2940" w:type="dxa"/>
            <w:tcBorders>
              <w:top w:val="single" w:sz="6" w:space="0" w:color="auto"/>
              <w:left w:val="single" w:sz="6" w:space="0" w:color="auto"/>
            </w:tcBorders>
            <w:tcMar>
              <w:left w:w="90" w:type="dxa"/>
              <w:right w:w="90" w:type="dxa"/>
            </w:tcMar>
          </w:tcPr>
          <w:p w14:paraId="17CE3E3F" w14:textId="523AFF36" w:rsidR="01D14110" w:rsidRDefault="00FC19C0"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19D89335" w14:textId="451C3164" w:rsidR="01D14110" w:rsidRDefault="53614F40" w:rsidP="53614F40">
            <w:pPr>
              <w:spacing w:before="80" w:after="80" w:line="259" w:lineRule="auto"/>
              <w:rPr>
                <w:color w:val="000000" w:themeColor="text1"/>
              </w:rPr>
            </w:pPr>
            <w:r w:rsidRPr="53614F40">
              <w:rPr>
                <w:b/>
                <w:bCs/>
              </w:rPr>
              <w:t>Definition</w:t>
            </w:r>
          </w:p>
        </w:tc>
      </w:tr>
      <w:tr w:rsidR="01D14110" w14:paraId="3EF492CA" w14:textId="77777777" w:rsidTr="70EAD96A">
        <w:trPr>
          <w:trHeight w:val="285"/>
        </w:trPr>
        <w:tc>
          <w:tcPr>
            <w:tcW w:w="2940" w:type="dxa"/>
            <w:tcBorders>
              <w:left w:val="single" w:sz="6" w:space="0" w:color="auto"/>
            </w:tcBorders>
            <w:tcMar>
              <w:left w:w="90" w:type="dxa"/>
              <w:right w:w="90" w:type="dxa"/>
            </w:tcMar>
          </w:tcPr>
          <w:p w14:paraId="64133EB8" w14:textId="1ADC8D21" w:rsidR="01D14110" w:rsidRDefault="53614F40" w:rsidP="53614F40">
            <w:pPr>
              <w:spacing w:before="80" w:after="80" w:line="259" w:lineRule="auto"/>
              <w:rPr>
                <w:color w:val="000000" w:themeColor="text1"/>
              </w:rPr>
            </w:pPr>
            <w:r w:rsidRPr="53614F40">
              <w:t>Yes</w:t>
            </w:r>
          </w:p>
        </w:tc>
        <w:tc>
          <w:tcPr>
            <w:tcW w:w="6420" w:type="dxa"/>
            <w:tcBorders>
              <w:right w:val="single" w:sz="6" w:space="0" w:color="auto"/>
            </w:tcBorders>
            <w:tcMar>
              <w:left w:w="90" w:type="dxa"/>
              <w:right w:w="90" w:type="dxa"/>
            </w:tcMar>
          </w:tcPr>
          <w:p w14:paraId="747A4619" w14:textId="42DF98F6" w:rsidR="01D14110" w:rsidRDefault="25EBF8B3" w:rsidP="25EBF8B3">
            <w:pPr>
              <w:spacing w:before="80" w:after="80" w:line="259" w:lineRule="auto"/>
              <w:rPr>
                <w:color w:val="000000" w:themeColor="text1"/>
              </w:rPr>
            </w:pPr>
            <w:r>
              <w:t>The member has had an unintended weight loss or gain in the last 90 days</w:t>
            </w:r>
          </w:p>
        </w:tc>
      </w:tr>
      <w:tr w:rsidR="01D14110" w14:paraId="159D7085" w14:textId="77777777" w:rsidTr="70EAD96A">
        <w:trPr>
          <w:trHeight w:val="285"/>
        </w:trPr>
        <w:tc>
          <w:tcPr>
            <w:tcW w:w="2940" w:type="dxa"/>
            <w:tcBorders>
              <w:left w:val="single" w:sz="6" w:space="0" w:color="auto"/>
              <w:bottom w:val="single" w:sz="6" w:space="0" w:color="auto"/>
            </w:tcBorders>
            <w:tcMar>
              <w:left w:w="90" w:type="dxa"/>
              <w:right w:w="90" w:type="dxa"/>
            </w:tcMar>
          </w:tcPr>
          <w:p w14:paraId="5B8C0233" w14:textId="4C148B5D" w:rsidR="01D14110" w:rsidRDefault="53614F40" w:rsidP="53614F40">
            <w:pPr>
              <w:spacing w:before="80" w:after="80" w:line="259" w:lineRule="auto"/>
              <w:rPr>
                <w:color w:val="000000" w:themeColor="text1"/>
              </w:rPr>
            </w:pPr>
            <w:r w:rsidRPr="53614F40">
              <w:t>No</w:t>
            </w:r>
          </w:p>
        </w:tc>
        <w:tc>
          <w:tcPr>
            <w:tcW w:w="6420" w:type="dxa"/>
            <w:tcBorders>
              <w:bottom w:val="single" w:sz="6" w:space="0" w:color="auto"/>
              <w:right w:val="single" w:sz="6" w:space="0" w:color="auto"/>
            </w:tcBorders>
            <w:tcMar>
              <w:left w:w="90" w:type="dxa"/>
              <w:right w:w="90" w:type="dxa"/>
            </w:tcMar>
          </w:tcPr>
          <w:p w14:paraId="7D893268" w14:textId="6D42C250" w:rsidR="01D14110" w:rsidRDefault="25EBF8B3" w:rsidP="25EBF8B3">
            <w:pPr>
              <w:spacing w:before="80" w:after="80" w:line="259" w:lineRule="auto"/>
              <w:rPr>
                <w:color w:val="000000" w:themeColor="text1"/>
              </w:rPr>
            </w:pPr>
            <w:r>
              <w:t>The member has not had an unintended weight loss or gain in the last 90 days</w:t>
            </w:r>
          </w:p>
        </w:tc>
      </w:tr>
    </w:tbl>
    <w:p w14:paraId="1A8A4A97" w14:textId="76B5CC7B" w:rsidR="3C0137BF" w:rsidRDefault="4A30EDE4" w:rsidP="00FB3C1A">
      <w:pPr>
        <w:pStyle w:val="Heading3"/>
        <w:keepNext w:val="0"/>
        <w:keepLines w:val="0"/>
        <w:spacing w:before="600" w:after="80"/>
        <w:rPr>
          <w:b w:val="0"/>
          <w:bCs w:val="0"/>
          <w:color w:val="000000" w:themeColor="text1"/>
        </w:rPr>
      </w:pPr>
      <w:r w:rsidRPr="4A30EDE4">
        <w:t>2 - Does the member's PCP require the member to measure intake or output based on medical necessity?</w:t>
      </w:r>
    </w:p>
    <w:p w14:paraId="374F9990" w14:textId="5FDBD16E" w:rsidR="3C0137BF" w:rsidRDefault="53614F40" w:rsidP="53614F40">
      <w:pPr>
        <w:spacing w:before="80" w:after="80"/>
        <w:rPr>
          <w:color w:val="000000" w:themeColor="text1"/>
        </w:rPr>
      </w:pPr>
      <w:r w:rsidRPr="53614F40">
        <w:rPr>
          <w:b/>
          <w:bCs/>
        </w:rPr>
        <w:t>Item Intent</w:t>
      </w:r>
      <w:r w:rsidRPr="53614F40">
        <w:t xml:space="preserve">: This item is intended to </w:t>
      </w:r>
      <w:r w:rsidR="00991405">
        <w:t>identify</w:t>
      </w:r>
      <w:r w:rsidRPr="53614F40">
        <w:t xml:space="preserve"> whether the member has orders to measure their fluid and/or nutritional intake and output. </w:t>
      </w:r>
    </w:p>
    <w:p w14:paraId="0D9BD907" w14:textId="77777777" w:rsidR="004A25BD" w:rsidRDefault="53614F40" w:rsidP="00FB3C1A">
      <w:pPr>
        <w:keepNext/>
        <w:spacing w:before="80" w:after="80"/>
      </w:pPr>
      <w:r w:rsidRPr="53614F40">
        <w:rPr>
          <w:b/>
          <w:bCs/>
        </w:rPr>
        <w:lastRenderedPageBreak/>
        <w:t>Definition</w:t>
      </w:r>
      <w:r w:rsidRPr="53614F40">
        <w:t xml:space="preserve">: </w:t>
      </w:r>
    </w:p>
    <w:p w14:paraId="6888D7A3" w14:textId="59BB9DA6" w:rsidR="3C0137BF" w:rsidRPr="004A25BD" w:rsidRDefault="25EBF8B3" w:rsidP="00FB3C1A">
      <w:pPr>
        <w:pStyle w:val="ListParagraph"/>
        <w:numPr>
          <w:ilvl w:val="0"/>
          <w:numId w:val="127"/>
        </w:numPr>
        <w:spacing w:before="80" w:after="80"/>
        <w:rPr>
          <w:strike/>
          <w:color w:val="000000" w:themeColor="text1"/>
        </w:rPr>
      </w:pPr>
      <w:r w:rsidRPr="25EBF8B3">
        <w:t xml:space="preserve">Intake - the amount of liquids, solid, or semi-solids consumed or administered to a person within a specific time period, often 24 hours. </w:t>
      </w:r>
    </w:p>
    <w:p w14:paraId="116D8C8C" w14:textId="5E8238E0" w:rsidR="3C0137BF" w:rsidRPr="004A25BD" w:rsidRDefault="53614F40" w:rsidP="00FB3C1A">
      <w:pPr>
        <w:pStyle w:val="ListParagraph"/>
        <w:numPr>
          <w:ilvl w:val="0"/>
          <w:numId w:val="127"/>
        </w:numPr>
        <w:spacing w:before="80" w:after="80"/>
        <w:rPr>
          <w:color w:val="000000" w:themeColor="text1"/>
        </w:rPr>
      </w:pPr>
      <w:r>
        <w:t xml:space="preserve">Output – </w:t>
      </w:r>
      <w:r w:rsidR="1E95DE49">
        <w:t>t</w:t>
      </w:r>
      <w:r>
        <w:t xml:space="preserve">ypically the amount of fluid that leaves the body over a given period of time but may also include monitoring stool output, blood loss, wound drainage, or vomit. </w:t>
      </w:r>
    </w:p>
    <w:p w14:paraId="4C2CCD04" w14:textId="356B0950" w:rsidR="3C0137BF" w:rsidRPr="004A25BD" w:rsidRDefault="25EBF8B3" w:rsidP="00FB3C1A">
      <w:pPr>
        <w:pStyle w:val="ListParagraph"/>
        <w:numPr>
          <w:ilvl w:val="0"/>
          <w:numId w:val="127"/>
        </w:numPr>
        <w:spacing w:before="80" w:after="80"/>
        <w:rPr>
          <w:color w:val="000000" w:themeColor="text1"/>
        </w:rPr>
      </w:pPr>
      <w:r>
        <w:t xml:space="preserve">Medical Necessity - </w:t>
      </w:r>
      <w:r w:rsidR="363EB833">
        <w:t>h</w:t>
      </w:r>
      <w:r>
        <w:t>ealthcare services or supplies that are essential to diagnose or treat a medical condition and meet accepted medical standards.</w:t>
      </w:r>
    </w:p>
    <w:p w14:paraId="67D7D1AD" w14:textId="452CCD39" w:rsidR="3C0137BF" w:rsidRDefault="53614F40" w:rsidP="53614F40">
      <w:pPr>
        <w:spacing w:before="80" w:after="80"/>
      </w:pPr>
      <w:r w:rsidRPr="53614F40">
        <w:rPr>
          <w:b/>
          <w:bCs/>
        </w:rPr>
        <w:t>Steps for Assessment</w:t>
      </w:r>
      <w:r w:rsidRPr="53614F40">
        <w:t>: Directly ask the member if a healthcare provider has ordered for them to measure their intake and</w:t>
      </w:r>
      <w:r w:rsidR="00C826B8">
        <w:t>/or</w:t>
      </w:r>
      <w:r w:rsidRPr="53614F40">
        <w:t xml:space="preserve"> output</w:t>
      </w:r>
      <w:r w:rsidR="005235F1">
        <w:t xml:space="preserve">. </w:t>
      </w:r>
      <w:r w:rsidRPr="53614F40">
        <w:t xml:space="preserve">If the member is measuring their intake and output, they may keep track using a spreadsheet or mobile app. If the member has a urinary catheter, ask whether they keep track of their urine output when they empty the urine collection bag. If the member does keep track of their intake and/or output, be sure to clarify whether a physician told them to or if they decided to do so for other reasons. </w:t>
      </w:r>
    </w:p>
    <w:p w14:paraId="0D31A4C4" w14:textId="77777777" w:rsidR="00C83A1A" w:rsidRDefault="00C83A1A" w:rsidP="00C83A1A">
      <w:pPr>
        <w:spacing w:before="80" w:after="80"/>
      </w:pPr>
      <w:r w:rsidRPr="00C83A1A">
        <w:rPr>
          <w:b/>
          <w:bCs/>
        </w:rPr>
        <w:t xml:space="preserve">Response: </w:t>
      </w:r>
      <w:r w:rsidRPr="00B92C21">
        <w:t>Choose the appropriate answer from the selections provided</w:t>
      </w:r>
      <w:r>
        <w:t>.</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420"/>
      </w:tblGrid>
      <w:tr w:rsidR="01D14110" w14:paraId="3791B1F0" w14:textId="77777777" w:rsidTr="70EAD96A">
        <w:trPr>
          <w:trHeight w:val="285"/>
        </w:trPr>
        <w:tc>
          <w:tcPr>
            <w:tcW w:w="2940" w:type="dxa"/>
            <w:tcBorders>
              <w:top w:val="single" w:sz="6" w:space="0" w:color="auto"/>
              <w:left w:val="single" w:sz="6" w:space="0" w:color="auto"/>
            </w:tcBorders>
            <w:tcMar>
              <w:left w:w="90" w:type="dxa"/>
              <w:right w:w="90" w:type="dxa"/>
            </w:tcMar>
          </w:tcPr>
          <w:p w14:paraId="3DC8E4B7" w14:textId="38D23166" w:rsidR="01D14110" w:rsidRDefault="00C83A1A" w:rsidP="53614F40">
            <w:pPr>
              <w:spacing w:before="80" w:after="80" w:line="259" w:lineRule="auto"/>
              <w:rPr>
                <w:color w:val="000000" w:themeColor="text1"/>
              </w:rPr>
            </w:pPr>
            <w:r>
              <w:rPr>
                <w:b/>
                <w:bCs/>
              </w:rPr>
              <w:t>Response</w:t>
            </w:r>
          </w:p>
        </w:tc>
        <w:tc>
          <w:tcPr>
            <w:tcW w:w="6420" w:type="dxa"/>
            <w:tcBorders>
              <w:top w:val="single" w:sz="6" w:space="0" w:color="auto"/>
              <w:right w:val="single" w:sz="6" w:space="0" w:color="auto"/>
            </w:tcBorders>
            <w:tcMar>
              <w:left w:w="90" w:type="dxa"/>
              <w:right w:w="90" w:type="dxa"/>
            </w:tcMar>
          </w:tcPr>
          <w:p w14:paraId="2FB7A61B" w14:textId="763A0B5B" w:rsidR="01D14110" w:rsidRDefault="53614F40" w:rsidP="53614F40">
            <w:pPr>
              <w:spacing w:before="80" w:after="80" w:line="259" w:lineRule="auto"/>
              <w:rPr>
                <w:color w:val="000000" w:themeColor="text1"/>
              </w:rPr>
            </w:pPr>
            <w:r w:rsidRPr="53614F40">
              <w:rPr>
                <w:b/>
                <w:bCs/>
              </w:rPr>
              <w:t>Definition</w:t>
            </w:r>
          </w:p>
        </w:tc>
      </w:tr>
      <w:tr w:rsidR="01D14110" w14:paraId="1DA78BB2" w14:textId="77777777" w:rsidTr="70EAD96A">
        <w:trPr>
          <w:trHeight w:val="285"/>
        </w:trPr>
        <w:tc>
          <w:tcPr>
            <w:tcW w:w="2940" w:type="dxa"/>
            <w:tcBorders>
              <w:left w:val="single" w:sz="6" w:space="0" w:color="auto"/>
            </w:tcBorders>
            <w:tcMar>
              <w:left w:w="90" w:type="dxa"/>
              <w:right w:w="90" w:type="dxa"/>
            </w:tcMar>
          </w:tcPr>
          <w:p w14:paraId="1B6BC5D3" w14:textId="48D6999A" w:rsidR="01D14110" w:rsidRDefault="53614F40" w:rsidP="53614F40">
            <w:pPr>
              <w:spacing w:before="80" w:after="80" w:line="259" w:lineRule="auto"/>
              <w:rPr>
                <w:color w:val="000000" w:themeColor="text1"/>
              </w:rPr>
            </w:pPr>
            <w:r w:rsidRPr="53614F40">
              <w:t>Yes</w:t>
            </w:r>
          </w:p>
        </w:tc>
        <w:tc>
          <w:tcPr>
            <w:tcW w:w="6420" w:type="dxa"/>
            <w:tcBorders>
              <w:right w:val="single" w:sz="6" w:space="0" w:color="auto"/>
            </w:tcBorders>
            <w:tcMar>
              <w:left w:w="90" w:type="dxa"/>
              <w:right w:w="90" w:type="dxa"/>
            </w:tcMar>
          </w:tcPr>
          <w:p w14:paraId="372917A2" w14:textId="2E9A5401" w:rsidR="01D14110" w:rsidRDefault="53614F40" w:rsidP="53614F40">
            <w:pPr>
              <w:spacing w:before="80" w:after="80" w:line="259" w:lineRule="auto"/>
              <w:rPr>
                <w:color w:val="000000" w:themeColor="text1"/>
              </w:rPr>
            </w:pPr>
            <w:r>
              <w:t>The member's PCP requires the member measure intake or output based on medical necessity</w:t>
            </w:r>
          </w:p>
        </w:tc>
      </w:tr>
      <w:tr w:rsidR="01D14110" w14:paraId="2EFC010A" w14:textId="77777777" w:rsidTr="70EAD96A">
        <w:trPr>
          <w:trHeight w:val="285"/>
        </w:trPr>
        <w:tc>
          <w:tcPr>
            <w:tcW w:w="2940" w:type="dxa"/>
            <w:tcBorders>
              <w:left w:val="single" w:sz="6" w:space="0" w:color="auto"/>
              <w:bottom w:val="single" w:sz="6" w:space="0" w:color="auto"/>
            </w:tcBorders>
            <w:tcMar>
              <w:left w:w="90" w:type="dxa"/>
              <w:right w:w="90" w:type="dxa"/>
            </w:tcMar>
          </w:tcPr>
          <w:p w14:paraId="4CE04F99" w14:textId="699E90CF" w:rsidR="01D14110" w:rsidRDefault="53614F40" w:rsidP="53614F40">
            <w:pPr>
              <w:spacing w:before="80" w:after="80" w:line="259" w:lineRule="auto"/>
              <w:rPr>
                <w:color w:val="000000" w:themeColor="text1"/>
              </w:rPr>
            </w:pPr>
            <w:r w:rsidRPr="53614F40">
              <w:t>No</w:t>
            </w:r>
          </w:p>
        </w:tc>
        <w:tc>
          <w:tcPr>
            <w:tcW w:w="6420" w:type="dxa"/>
            <w:tcBorders>
              <w:bottom w:val="single" w:sz="6" w:space="0" w:color="auto"/>
              <w:right w:val="single" w:sz="6" w:space="0" w:color="auto"/>
            </w:tcBorders>
            <w:tcMar>
              <w:left w:w="90" w:type="dxa"/>
              <w:right w:w="90" w:type="dxa"/>
            </w:tcMar>
          </w:tcPr>
          <w:p w14:paraId="6ED11769" w14:textId="70892D3C" w:rsidR="01D14110" w:rsidRDefault="53614F40" w:rsidP="53614F40">
            <w:pPr>
              <w:spacing w:before="80" w:after="80" w:line="259" w:lineRule="auto"/>
              <w:rPr>
                <w:color w:val="000000" w:themeColor="text1"/>
              </w:rPr>
            </w:pPr>
            <w:r>
              <w:t>The member's PCP does not require the member measure intake or output based on medical necessity</w:t>
            </w:r>
          </w:p>
        </w:tc>
      </w:tr>
    </w:tbl>
    <w:p w14:paraId="06C55511" w14:textId="53306933" w:rsidR="3C0137BF" w:rsidRDefault="3C0137BF" w:rsidP="53614F40">
      <w:pPr>
        <w:spacing w:before="80" w:after="80"/>
        <w:rPr>
          <w:color w:val="000000" w:themeColor="text1"/>
        </w:rPr>
      </w:pPr>
    </w:p>
    <w:p w14:paraId="29E57039" w14:textId="012B0649" w:rsidR="25EBF8B3" w:rsidRDefault="25EBF8B3" w:rsidP="25EBF8B3">
      <w:pPr>
        <w:spacing w:before="80" w:after="80"/>
        <w:rPr>
          <w:color w:val="000000" w:themeColor="text1"/>
        </w:rPr>
      </w:pPr>
    </w:p>
    <w:p w14:paraId="2FC69EFE" w14:textId="6895E1F4" w:rsidR="3C0137BF" w:rsidRDefault="4A30EDE4" w:rsidP="4A30EDE4">
      <w:pPr>
        <w:pStyle w:val="Heading3"/>
        <w:keepNext w:val="0"/>
        <w:keepLines w:val="0"/>
        <w:spacing w:before="80" w:after="80"/>
        <w:rPr>
          <w:b w:val="0"/>
          <w:bCs w:val="0"/>
          <w:color w:val="000000" w:themeColor="text1"/>
        </w:rPr>
      </w:pPr>
      <w:r w:rsidRPr="00AD171B">
        <w:t xml:space="preserve">2.1 - </w:t>
      </w:r>
      <w:r w:rsidR="004E2C27" w:rsidRPr="00AD171B">
        <w:t>How</w:t>
      </w:r>
      <w:r w:rsidRPr="00AD171B">
        <w:t xml:space="preserve"> </w:t>
      </w:r>
      <w:r w:rsidR="009021A8" w:rsidRPr="00AD171B">
        <w:t>much assistance does the member require</w:t>
      </w:r>
      <w:r w:rsidRPr="00AD171B">
        <w:t xml:space="preserve"> with </w:t>
      </w:r>
      <w:r w:rsidR="00417CD4">
        <w:t>measuring</w:t>
      </w:r>
      <w:r w:rsidR="00B05F1D" w:rsidRPr="00AD171B">
        <w:t xml:space="preserve"> </w:t>
      </w:r>
      <w:r w:rsidRPr="00AD171B">
        <w:t>intake and</w:t>
      </w:r>
      <w:r w:rsidR="007A1FDB" w:rsidRPr="00AD171B">
        <w:t>/or</w:t>
      </w:r>
      <w:r w:rsidRPr="00AD171B">
        <w:t xml:space="preserve"> output?</w:t>
      </w:r>
    </w:p>
    <w:p w14:paraId="58631097" w14:textId="4F6169BB" w:rsidR="3C0137BF" w:rsidRPr="00BA35EB" w:rsidRDefault="53614F40" w:rsidP="53614F40">
      <w:pPr>
        <w:spacing w:before="80" w:after="80"/>
        <w:rPr>
          <w:strike/>
          <w:color w:val="000000" w:themeColor="text1"/>
        </w:rPr>
      </w:pPr>
      <w:r w:rsidRPr="70EAD96A">
        <w:rPr>
          <w:b/>
          <w:bCs/>
        </w:rPr>
        <w:t>Item Intent</w:t>
      </w:r>
      <w:r>
        <w:t xml:space="preserve">: This is a skip logic </w:t>
      </w:r>
      <w:r w:rsidR="00464D4E">
        <w:t>question and</w:t>
      </w:r>
      <w:r>
        <w:t xml:space="preserve"> only asked if the member answered Yes to </w:t>
      </w:r>
      <w:r w:rsidR="45079237">
        <w:t>Q</w:t>
      </w:r>
      <w:r>
        <w:t xml:space="preserve">uestion 2, indicating that the member is required </w:t>
      </w:r>
      <w:r w:rsidR="418DD614">
        <w:t xml:space="preserve">to </w:t>
      </w:r>
      <w:r>
        <w:t xml:space="preserve">measure their intake and/or output. This item is intended to </w:t>
      </w:r>
      <w:r w:rsidR="002572A5">
        <w:t>determine</w:t>
      </w:r>
      <w:r>
        <w:t xml:space="preserve"> whether the member needs help measuring their intake and output. </w:t>
      </w:r>
    </w:p>
    <w:p w14:paraId="1E928261" w14:textId="77777777" w:rsidR="004A25BD" w:rsidRDefault="53614F40" w:rsidP="005A14A3">
      <w:pPr>
        <w:spacing w:before="80" w:after="80"/>
      </w:pPr>
      <w:r w:rsidRPr="53614F40">
        <w:rPr>
          <w:b/>
          <w:bCs/>
        </w:rPr>
        <w:t>Definition</w:t>
      </w:r>
      <w:r w:rsidRPr="53614F40">
        <w:t xml:space="preserve">: </w:t>
      </w:r>
    </w:p>
    <w:p w14:paraId="678EF31C" w14:textId="68D716CC" w:rsidR="005A14A3" w:rsidRPr="004A25BD" w:rsidRDefault="005A14A3" w:rsidP="00FB3C1A">
      <w:pPr>
        <w:pStyle w:val="ListParagraph"/>
        <w:numPr>
          <w:ilvl w:val="0"/>
          <w:numId w:val="128"/>
        </w:numPr>
        <w:spacing w:before="80" w:after="80"/>
        <w:rPr>
          <w:strike/>
          <w:color w:val="000000" w:themeColor="text1"/>
        </w:rPr>
      </w:pPr>
      <w:r w:rsidRPr="25EBF8B3">
        <w:t xml:space="preserve">Intake - the amount of liquids, solid, or semi-solids consumed or administered to a person within a specific time period, often 24 hours. </w:t>
      </w:r>
    </w:p>
    <w:p w14:paraId="7211607F" w14:textId="4F66B5D0" w:rsidR="005A14A3" w:rsidRPr="004A25BD" w:rsidRDefault="005A14A3" w:rsidP="00FB3C1A">
      <w:pPr>
        <w:pStyle w:val="ListParagraph"/>
        <w:numPr>
          <w:ilvl w:val="0"/>
          <w:numId w:val="128"/>
        </w:numPr>
        <w:spacing w:before="80" w:after="80"/>
        <w:rPr>
          <w:color w:val="000000" w:themeColor="text1"/>
        </w:rPr>
      </w:pPr>
      <w:r>
        <w:t xml:space="preserve">Output – </w:t>
      </w:r>
      <w:r w:rsidR="160BB0C6">
        <w:t>t</w:t>
      </w:r>
      <w:r>
        <w:t xml:space="preserve">ypically the amount of fluid that leaves the body over a given period of time but may also include monitoring stool output, blood loss, wound drainage, or vomit. </w:t>
      </w:r>
    </w:p>
    <w:p w14:paraId="3AC1ADFA" w14:textId="45A84A49" w:rsidR="3C0137BF" w:rsidRPr="004A25BD" w:rsidRDefault="53614F40" w:rsidP="00FB3C1A">
      <w:pPr>
        <w:pStyle w:val="ListParagraph"/>
        <w:numPr>
          <w:ilvl w:val="0"/>
          <w:numId w:val="128"/>
        </w:numPr>
        <w:spacing w:before="80" w:after="80"/>
        <w:rPr>
          <w:color w:val="000000" w:themeColor="text1"/>
        </w:rPr>
      </w:pPr>
      <w:r>
        <w:t xml:space="preserve">Assistance - </w:t>
      </w:r>
      <w:r w:rsidR="2195520C">
        <w:t>m</w:t>
      </w:r>
      <w:r>
        <w:t xml:space="preserve">ay include gathering or setting up supplies (e.g. measuring cups, spoons, graduated cylinders, scale), bringing or handing supplies to the member, reminding the member to measure their intake and output, physically collecting and measuring the fluids, </w:t>
      </w:r>
      <w:r w:rsidR="0071481D">
        <w:t xml:space="preserve">and </w:t>
      </w:r>
      <w:r>
        <w:t>recording measurements</w:t>
      </w:r>
      <w:r w:rsidR="0071481D">
        <w:t>.</w:t>
      </w:r>
    </w:p>
    <w:p w14:paraId="67EA9390" w14:textId="391A54FD" w:rsidR="3C0137BF" w:rsidRDefault="53614F40" w:rsidP="53614F40">
      <w:pPr>
        <w:spacing w:before="80" w:after="80"/>
        <w:rPr>
          <w:color w:val="000000" w:themeColor="text1"/>
        </w:rPr>
      </w:pPr>
      <w:r w:rsidRPr="53614F40">
        <w:rPr>
          <w:b/>
          <w:bCs/>
        </w:rPr>
        <w:t>Steps for Assessment</w:t>
      </w:r>
      <w:r w:rsidRPr="53614F40">
        <w:t xml:space="preserve">: Ask the member </w:t>
      </w:r>
      <w:r w:rsidR="00841EF9">
        <w:t xml:space="preserve">or caregiver </w:t>
      </w:r>
      <w:r w:rsidRPr="53614F40">
        <w:t xml:space="preserve">if anyone helps </w:t>
      </w:r>
      <w:r w:rsidR="00841EF9">
        <w:t>the member</w:t>
      </w:r>
      <w:r w:rsidRPr="53614F40">
        <w:t xml:space="preserve"> track their intake and output. They may receive help from family members, friends, or paid </w:t>
      </w:r>
      <w:r w:rsidR="00A04DBE">
        <w:t>caregiver</w:t>
      </w:r>
      <w:r w:rsidRPr="53614F40">
        <w:t xml:space="preserve">. If the member states that they do not require assistance, confirm that they are able to perform all steps </w:t>
      </w:r>
      <w:r w:rsidR="006D6ED4" w:rsidRPr="53614F40">
        <w:lastRenderedPageBreak/>
        <w:t>independently including</w:t>
      </w:r>
      <w:r w:rsidRPr="53614F40">
        <w:t xml:space="preserve"> measuring and recording intake and output. If the member has been ordered to track their intake and output but does not do so because they are not able to do it independently and do not have assistance, confirm how </w:t>
      </w:r>
      <w:r w:rsidR="007B7604">
        <w:t>much assistance they would need to complete</w:t>
      </w:r>
      <w:r w:rsidR="00A12E53">
        <w:t xml:space="preserve"> it.</w:t>
      </w:r>
    </w:p>
    <w:p w14:paraId="56DDD336" w14:textId="77777777" w:rsidR="006B4A98" w:rsidRDefault="006B4A98" w:rsidP="006B4A9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6480"/>
      </w:tblGrid>
      <w:tr w:rsidR="006B4A98" w14:paraId="4F744254" w14:textId="77777777">
        <w:trPr>
          <w:trHeight w:val="285"/>
        </w:trPr>
        <w:tc>
          <w:tcPr>
            <w:tcW w:w="2850" w:type="dxa"/>
            <w:tcBorders>
              <w:top w:val="single" w:sz="6" w:space="0" w:color="auto"/>
              <w:left w:val="single" w:sz="6" w:space="0" w:color="auto"/>
            </w:tcBorders>
            <w:tcMar>
              <w:left w:w="90" w:type="dxa"/>
              <w:right w:w="90" w:type="dxa"/>
            </w:tcMar>
          </w:tcPr>
          <w:p w14:paraId="16FC9550" w14:textId="77777777" w:rsidR="006B4A98" w:rsidRDefault="006B4A98">
            <w:pPr>
              <w:spacing w:before="80" w:after="80" w:line="259" w:lineRule="auto"/>
              <w:rPr>
                <w:color w:val="000000" w:themeColor="text1"/>
              </w:rPr>
            </w:pPr>
            <w:r>
              <w:rPr>
                <w:b/>
                <w:bCs/>
              </w:rPr>
              <w:t>Response</w:t>
            </w:r>
          </w:p>
        </w:tc>
        <w:tc>
          <w:tcPr>
            <w:tcW w:w="6480" w:type="dxa"/>
            <w:tcBorders>
              <w:top w:val="single" w:sz="6" w:space="0" w:color="auto"/>
              <w:right w:val="single" w:sz="6" w:space="0" w:color="auto"/>
            </w:tcBorders>
            <w:tcMar>
              <w:left w:w="90" w:type="dxa"/>
              <w:right w:w="90" w:type="dxa"/>
            </w:tcMar>
          </w:tcPr>
          <w:p w14:paraId="72F8D79B" w14:textId="77777777" w:rsidR="006B4A98" w:rsidRDefault="006B4A98">
            <w:pPr>
              <w:spacing w:before="80" w:after="80" w:line="259" w:lineRule="auto"/>
              <w:rPr>
                <w:color w:val="000000" w:themeColor="text1"/>
              </w:rPr>
            </w:pPr>
            <w:r w:rsidRPr="53614F40">
              <w:rPr>
                <w:b/>
                <w:bCs/>
              </w:rPr>
              <w:t>Definition</w:t>
            </w:r>
          </w:p>
        </w:tc>
      </w:tr>
      <w:tr w:rsidR="006B4A98" w14:paraId="07307525" w14:textId="77777777">
        <w:trPr>
          <w:trHeight w:val="285"/>
        </w:trPr>
        <w:tc>
          <w:tcPr>
            <w:tcW w:w="2850" w:type="dxa"/>
            <w:tcBorders>
              <w:left w:val="single" w:sz="6" w:space="0" w:color="auto"/>
              <w:bottom w:val="single" w:sz="6" w:space="0" w:color="auto"/>
            </w:tcBorders>
            <w:tcMar>
              <w:left w:w="90" w:type="dxa"/>
              <w:right w:w="90" w:type="dxa"/>
            </w:tcMar>
          </w:tcPr>
          <w:p w14:paraId="3A217572" w14:textId="5F338E9A" w:rsidR="006B4A98" w:rsidRDefault="00A864EA">
            <w:pPr>
              <w:spacing w:before="80" w:after="80" w:line="259" w:lineRule="auto"/>
              <w:rPr>
                <w:color w:val="000000" w:themeColor="text1"/>
              </w:rPr>
            </w:pPr>
            <w:r w:rsidRPr="007A1FDB">
              <w:t>Fully Independent</w:t>
            </w:r>
          </w:p>
        </w:tc>
        <w:tc>
          <w:tcPr>
            <w:tcW w:w="6480" w:type="dxa"/>
            <w:tcBorders>
              <w:bottom w:val="single" w:sz="6" w:space="0" w:color="auto"/>
              <w:right w:val="single" w:sz="6" w:space="0" w:color="auto"/>
            </w:tcBorders>
            <w:tcMar>
              <w:left w:w="90" w:type="dxa"/>
              <w:right w:w="90" w:type="dxa"/>
            </w:tcMar>
          </w:tcPr>
          <w:p w14:paraId="30A36397" w14:textId="77777777" w:rsidR="006B4A98" w:rsidRDefault="006B4A98">
            <w:pPr>
              <w:spacing w:before="80" w:after="80" w:line="259" w:lineRule="auto"/>
            </w:pPr>
            <w:r>
              <w:t>The member can complete all components of the task</w:t>
            </w:r>
          </w:p>
        </w:tc>
      </w:tr>
      <w:tr w:rsidR="006B4A98" w14:paraId="785EED67" w14:textId="77777777">
        <w:trPr>
          <w:trHeight w:val="285"/>
        </w:trPr>
        <w:tc>
          <w:tcPr>
            <w:tcW w:w="2850" w:type="dxa"/>
            <w:tcBorders>
              <w:left w:val="single" w:sz="6" w:space="0" w:color="auto"/>
              <w:bottom w:val="single" w:sz="6" w:space="0" w:color="auto"/>
            </w:tcBorders>
            <w:tcMar>
              <w:left w:w="90" w:type="dxa"/>
              <w:right w:w="90" w:type="dxa"/>
            </w:tcMar>
          </w:tcPr>
          <w:p w14:paraId="690AC562" w14:textId="77777777" w:rsidR="006B4A98" w:rsidRDefault="006B4A98">
            <w:pPr>
              <w:spacing w:before="80" w:after="80" w:line="259" w:lineRule="auto"/>
              <w:rPr>
                <w:color w:val="000000" w:themeColor="text1"/>
              </w:rPr>
            </w:pPr>
            <w:r>
              <w:t>Set-up help only</w:t>
            </w:r>
          </w:p>
        </w:tc>
        <w:tc>
          <w:tcPr>
            <w:tcW w:w="6480" w:type="dxa"/>
            <w:tcBorders>
              <w:bottom w:val="single" w:sz="6" w:space="0" w:color="auto"/>
              <w:right w:val="single" w:sz="6" w:space="0" w:color="auto"/>
            </w:tcBorders>
            <w:tcMar>
              <w:left w:w="90" w:type="dxa"/>
              <w:right w:w="90" w:type="dxa"/>
            </w:tcMar>
          </w:tcPr>
          <w:p w14:paraId="5D43429A" w14:textId="77777777" w:rsidR="006B4A98" w:rsidRDefault="006B4A98">
            <w:pPr>
              <w:spacing w:before="80" w:after="80" w:line="259" w:lineRule="auto"/>
              <w:rPr>
                <w:color w:val="000000" w:themeColor="text1"/>
              </w:rPr>
            </w:pPr>
            <w:r>
              <w:t>The member requires assistance with gathering supplies or setting up the equipment in order to complete the task</w:t>
            </w:r>
          </w:p>
        </w:tc>
      </w:tr>
      <w:tr w:rsidR="006B4A98" w14:paraId="432629AE" w14:textId="77777777">
        <w:trPr>
          <w:trHeight w:val="285"/>
        </w:trPr>
        <w:tc>
          <w:tcPr>
            <w:tcW w:w="2850" w:type="dxa"/>
            <w:tcBorders>
              <w:left w:val="single" w:sz="6" w:space="0" w:color="auto"/>
              <w:bottom w:val="single" w:sz="6" w:space="0" w:color="auto"/>
            </w:tcBorders>
            <w:tcMar>
              <w:left w:w="90" w:type="dxa"/>
              <w:right w:w="90" w:type="dxa"/>
            </w:tcMar>
          </w:tcPr>
          <w:p w14:paraId="6CC671FD" w14:textId="77777777" w:rsidR="006B4A98" w:rsidRDefault="006B4A98">
            <w:pPr>
              <w:spacing w:before="80" w:after="80" w:line="259" w:lineRule="auto"/>
              <w:rPr>
                <w:color w:val="000000" w:themeColor="text1"/>
              </w:rPr>
            </w:pPr>
            <w:r>
              <w:t>Supervision – oversight, cueing, guidance</w:t>
            </w:r>
          </w:p>
        </w:tc>
        <w:tc>
          <w:tcPr>
            <w:tcW w:w="6480" w:type="dxa"/>
            <w:tcBorders>
              <w:bottom w:val="single" w:sz="6" w:space="0" w:color="auto"/>
              <w:right w:val="single" w:sz="6" w:space="0" w:color="auto"/>
            </w:tcBorders>
            <w:tcMar>
              <w:left w:w="90" w:type="dxa"/>
              <w:right w:w="90" w:type="dxa"/>
            </w:tcMar>
          </w:tcPr>
          <w:p w14:paraId="140FF491" w14:textId="77777777" w:rsidR="006B4A98" w:rsidRDefault="006B4A98">
            <w:pPr>
              <w:spacing w:before="80" w:after="80" w:line="259" w:lineRule="auto"/>
              <w:rPr>
                <w:color w:val="000000" w:themeColor="text1"/>
              </w:rPr>
            </w:pPr>
            <w:r>
              <w:t xml:space="preserve">The member requires oversight, verbal cueing or guidance in order to complete the task </w:t>
            </w:r>
          </w:p>
        </w:tc>
      </w:tr>
      <w:tr w:rsidR="006B4A98" w14:paraId="39D96E08" w14:textId="77777777">
        <w:trPr>
          <w:trHeight w:val="285"/>
        </w:trPr>
        <w:tc>
          <w:tcPr>
            <w:tcW w:w="2850" w:type="dxa"/>
            <w:tcBorders>
              <w:left w:val="single" w:sz="6" w:space="0" w:color="auto"/>
              <w:bottom w:val="single" w:sz="6" w:space="0" w:color="auto"/>
            </w:tcBorders>
            <w:tcMar>
              <w:left w:w="90" w:type="dxa"/>
              <w:right w:w="90" w:type="dxa"/>
            </w:tcMar>
          </w:tcPr>
          <w:p w14:paraId="2A19CB3C" w14:textId="77777777" w:rsidR="006B4A98" w:rsidRDefault="006B4A98">
            <w:pPr>
              <w:spacing w:before="80" w:after="80" w:line="259" w:lineRule="auto"/>
              <w:rPr>
                <w:color w:val="000000" w:themeColor="text1"/>
              </w:rPr>
            </w:pPr>
            <w:r>
              <w:t>Physical assistance in order to complete the task</w:t>
            </w:r>
          </w:p>
        </w:tc>
        <w:tc>
          <w:tcPr>
            <w:tcW w:w="6480" w:type="dxa"/>
            <w:tcBorders>
              <w:bottom w:val="single" w:sz="6" w:space="0" w:color="auto"/>
              <w:right w:val="single" w:sz="6" w:space="0" w:color="auto"/>
            </w:tcBorders>
            <w:tcMar>
              <w:left w:w="90" w:type="dxa"/>
              <w:right w:w="90" w:type="dxa"/>
            </w:tcMar>
          </w:tcPr>
          <w:p w14:paraId="3A967A2A" w14:textId="77777777" w:rsidR="006B4A98" w:rsidRDefault="006B4A98">
            <w:pPr>
              <w:spacing w:before="80" w:after="80" w:line="259" w:lineRule="auto"/>
              <w:rPr>
                <w:color w:val="000000" w:themeColor="text1"/>
              </w:rPr>
            </w:pPr>
            <w:r>
              <w:t xml:space="preserve">The member is able to participate in the activity but requires hands-on physical assistance in order to complete the task </w:t>
            </w:r>
          </w:p>
        </w:tc>
      </w:tr>
      <w:tr w:rsidR="006B4A98" w14:paraId="23012E8E" w14:textId="77777777">
        <w:trPr>
          <w:trHeight w:val="285"/>
        </w:trPr>
        <w:tc>
          <w:tcPr>
            <w:tcW w:w="2850" w:type="dxa"/>
            <w:tcBorders>
              <w:left w:val="single" w:sz="6" w:space="0" w:color="auto"/>
              <w:bottom w:val="single" w:sz="6" w:space="0" w:color="auto"/>
            </w:tcBorders>
            <w:tcMar>
              <w:left w:w="90" w:type="dxa"/>
              <w:right w:w="90" w:type="dxa"/>
            </w:tcMar>
          </w:tcPr>
          <w:p w14:paraId="655EFB66" w14:textId="77777777" w:rsidR="006B4A98" w:rsidRDefault="006B4A98">
            <w:pPr>
              <w:spacing w:before="80" w:after="80" w:line="259" w:lineRule="auto"/>
              <w:rPr>
                <w:color w:val="000000" w:themeColor="text1"/>
              </w:rPr>
            </w:pPr>
            <w:r>
              <w:t>Totally dependent on others</w:t>
            </w:r>
          </w:p>
        </w:tc>
        <w:tc>
          <w:tcPr>
            <w:tcW w:w="6480" w:type="dxa"/>
            <w:tcBorders>
              <w:bottom w:val="single" w:sz="6" w:space="0" w:color="auto"/>
              <w:right w:val="single" w:sz="6" w:space="0" w:color="auto"/>
            </w:tcBorders>
            <w:tcMar>
              <w:left w:w="90" w:type="dxa"/>
              <w:right w:w="90" w:type="dxa"/>
            </w:tcMar>
          </w:tcPr>
          <w:p w14:paraId="07DF77BC" w14:textId="77777777" w:rsidR="006B4A98" w:rsidRDefault="006B4A98">
            <w:pPr>
              <w:spacing w:before="80" w:after="80" w:line="259" w:lineRule="auto"/>
            </w:pPr>
            <w:r>
              <w:t>The member is unable to participate in the task in any way and relies on others in order to complete the task</w:t>
            </w:r>
          </w:p>
        </w:tc>
      </w:tr>
    </w:tbl>
    <w:p w14:paraId="7F63CD75" w14:textId="77777777" w:rsidR="006B4A98" w:rsidRDefault="006B4A98" w:rsidP="006B4A98">
      <w:pPr>
        <w:spacing w:before="80" w:after="80"/>
        <w:rPr>
          <w:color w:val="000000" w:themeColor="text1"/>
        </w:rPr>
      </w:pPr>
    </w:p>
    <w:p w14:paraId="110A8895" w14:textId="77777777" w:rsidR="009021A8" w:rsidRDefault="009021A8" w:rsidP="00DF28D9">
      <w:pPr>
        <w:spacing w:before="80" w:after="80"/>
        <w:rPr>
          <w:color w:val="000000" w:themeColor="text1"/>
        </w:rPr>
      </w:pPr>
    </w:p>
    <w:p w14:paraId="070BCA89" w14:textId="72F904D3" w:rsidR="009021A8" w:rsidRDefault="009021A8" w:rsidP="009021A8">
      <w:pPr>
        <w:pStyle w:val="Heading3"/>
        <w:keepNext w:val="0"/>
        <w:keepLines w:val="0"/>
        <w:spacing w:before="80" w:after="80"/>
        <w:rPr>
          <w:b w:val="0"/>
          <w:bCs w:val="0"/>
          <w:color w:val="000000" w:themeColor="text1"/>
        </w:rPr>
      </w:pPr>
      <w:r w:rsidRPr="4A30EDE4">
        <w:t>2.</w:t>
      </w:r>
      <w:r>
        <w:t>2</w:t>
      </w:r>
      <w:r w:rsidRPr="4A30EDE4">
        <w:t xml:space="preserve"> - </w:t>
      </w:r>
      <w:r>
        <w:t>How</w:t>
      </w:r>
      <w:r w:rsidRPr="4A30EDE4">
        <w:t xml:space="preserve"> frequently is assistance required with intake and output?</w:t>
      </w:r>
    </w:p>
    <w:p w14:paraId="1BF1389C" w14:textId="07ADC304" w:rsidR="00AC05D6" w:rsidRDefault="009021A8" w:rsidP="00AC05D6">
      <w:pPr>
        <w:spacing w:before="80" w:after="80"/>
        <w:rPr>
          <w:color w:val="000000" w:themeColor="text1"/>
        </w:rPr>
      </w:pPr>
      <w:r w:rsidRPr="70EAD96A">
        <w:rPr>
          <w:b/>
          <w:bCs/>
        </w:rPr>
        <w:t>Item Intent</w:t>
      </w:r>
      <w:r>
        <w:t xml:space="preserve">: </w:t>
      </w:r>
      <w:r w:rsidR="00AC05D6">
        <w:t xml:space="preserve">This is a skip logic question and only asked if the member indicated they require supervision or greater assistance with measuring </w:t>
      </w:r>
      <w:r w:rsidR="00A74DDC">
        <w:t>intake and/or output</w:t>
      </w:r>
      <w:r w:rsidR="00AC05D6">
        <w:t xml:space="preserve"> in Question </w:t>
      </w:r>
      <w:r w:rsidR="00824AD8">
        <w:t>2.1</w:t>
      </w:r>
      <w:r w:rsidR="00AC05D6">
        <w:t xml:space="preserve">. The intent of the item is to determine the frequency of </w:t>
      </w:r>
      <w:r w:rsidR="00B57841">
        <w:t>assistance</w:t>
      </w:r>
      <w:r w:rsidR="00AC05D6">
        <w:t xml:space="preserve"> the member requires. </w:t>
      </w:r>
    </w:p>
    <w:p w14:paraId="1CC3F359" w14:textId="77777777" w:rsidR="004A25BD" w:rsidRDefault="009021A8" w:rsidP="009021A8">
      <w:pPr>
        <w:spacing w:before="80" w:after="80"/>
      </w:pPr>
      <w:r w:rsidRPr="53614F40">
        <w:rPr>
          <w:b/>
          <w:bCs/>
        </w:rPr>
        <w:t>Definition</w:t>
      </w:r>
      <w:r w:rsidRPr="53614F40">
        <w:t xml:space="preserve">: </w:t>
      </w:r>
    </w:p>
    <w:p w14:paraId="5742CC13" w14:textId="46F76AAB" w:rsidR="009021A8" w:rsidRPr="004A25BD" w:rsidRDefault="009021A8" w:rsidP="00FB3C1A">
      <w:pPr>
        <w:pStyle w:val="ListParagraph"/>
        <w:numPr>
          <w:ilvl w:val="0"/>
          <w:numId w:val="129"/>
        </w:numPr>
        <w:spacing w:before="80" w:after="80"/>
        <w:rPr>
          <w:strike/>
          <w:color w:val="000000" w:themeColor="text1"/>
        </w:rPr>
      </w:pPr>
      <w:r w:rsidRPr="25EBF8B3">
        <w:t xml:space="preserve">Intake - the amount of liquids, solid, or semi-solids consumed or administered to a person within a specific time period, often 24 hours. </w:t>
      </w:r>
    </w:p>
    <w:p w14:paraId="389BDEC7" w14:textId="77777777" w:rsidR="009021A8" w:rsidRPr="004A25BD" w:rsidRDefault="009021A8" w:rsidP="00FB3C1A">
      <w:pPr>
        <w:pStyle w:val="ListParagraph"/>
        <w:numPr>
          <w:ilvl w:val="0"/>
          <w:numId w:val="129"/>
        </w:numPr>
        <w:spacing w:before="80" w:after="80"/>
        <w:rPr>
          <w:color w:val="000000" w:themeColor="text1"/>
        </w:rPr>
      </w:pPr>
      <w:r>
        <w:t xml:space="preserve">Output – typically the amount of fluid that leaves the body over a given period of time but may also include monitoring stool output, blood loss, wound drainage, or vomit. </w:t>
      </w:r>
    </w:p>
    <w:p w14:paraId="4EBE4505" w14:textId="77777777" w:rsidR="009021A8" w:rsidRPr="004A25BD" w:rsidRDefault="009021A8" w:rsidP="00FB3C1A">
      <w:pPr>
        <w:pStyle w:val="ListParagraph"/>
        <w:numPr>
          <w:ilvl w:val="0"/>
          <w:numId w:val="129"/>
        </w:numPr>
        <w:spacing w:before="80" w:after="80"/>
        <w:rPr>
          <w:color w:val="000000" w:themeColor="text1"/>
        </w:rPr>
      </w:pPr>
      <w:r>
        <w:t>Assistance - may include gathering or setting up supplies (e.g. measuring cups, spoons, graduated cylinders, scale), bringing or handing supplies to the member, reminding the member to measure their intake and output, physically collecting and measuring the fluids, and recording measurements.</w:t>
      </w:r>
    </w:p>
    <w:p w14:paraId="6C69A575" w14:textId="0E92105C" w:rsidR="00C6375E" w:rsidRPr="00C6375E" w:rsidRDefault="009021A8" w:rsidP="00C6375E">
      <w:pPr>
        <w:spacing w:before="80" w:after="80"/>
        <w:rPr>
          <w:color w:val="EE0000"/>
        </w:rPr>
      </w:pPr>
      <w:r w:rsidRPr="53614F40">
        <w:rPr>
          <w:b/>
          <w:bCs/>
        </w:rPr>
        <w:t>Steps for Assessment</w:t>
      </w:r>
      <w:r w:rsidRPr="53614F40">
        <w:t xml:space="preserve">: </w:t>
      </w:r>
      <w:r w:rsidR="00426280" w:rsidRPr="002F2935">
        <w:t xml:space="preserve">Ask the member or caregiver how frequently </w:t>
      </w:r>
      <w:r w:rsidR="00773E36" w:rsidRPr="002F2935">
        <w:t>the member receives</w:t>
      </w:r>
      <w:r w:rsidR="00426280" w:rsidRPr="002F2935">
        <w:t xml:space="preserve"> assistance with measuring intake and output. </w:t>
      </w:r>
      <w:r w:rsidR="00C6375E" w:rsidRPr="002F2935">
        <w:t xml:space="preserve">If the member has been ordered to track their intake and output but does not do so because they are not able to do it independently and do not have assistance, confirm how often they would use assistance if it were available. </w:t>
      </w:r>
    </w:p>
    <w:p w14:paraId="3B21C0B4" w14:textId="77777777" w:rsidR="009021A8" w:rsidRDefault="009021A8" w:rsidP="009021A8">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40"/>
        <w:gridCol w:w="6390"/>
      </w:tblGrid>
      <w:tr w:rsidR="009021A8" w14:paraId="5BA00DA2" w14:textId="77777777">
        <w:trPr>
          <w:trHeight w:val="285"/>
        </w:trPr>
        <w:tc>
          <w:tcPr>
            <w:tcW w:w="2940" w:type="dxa"/>
            <w:tcBorders>
              <w:top w:val="single" w:sz="6" w:space="0" w:color="auto"/>
              <w:left w:val="single" w:sz="6" w:space="0" w:color="auto"/>
            </w:tcBorders>
            <w:tcMar>
              <w:left w:w="90" w:type="dxa"/>
              <w:right w:w="90" w:type="dxa"/>
            </w:tcMar>
          </w:tcPr>
          <w:p w14:paraId="18EA92EF" w14:textId="77777777" w:rsidR="009021A8" w:rsidRDefault="009021A8">
            <w:pPr>
              <w:spacing w:before="80" w:after="80" w:line="259" w:lineRule="auto"/>
              <w:rPr>
                <w:color w:val="000000" w:themeColor="text1"/>
              </w:rPr>
            </w:pPr>
            <w:r>
              <w:rPr>
                <w:b/>
                <w:bCs/>
              </w:rPr>
              <w:lastRenderedPageBreak/>
              <w:t>Response</w:t>
            </w:r>
          </w:p>
        </w:tc>
        <w:tc>
          <w:tcPr>
            <w:tcW w:w="6390" w:type="dxa"/>
            <w:tcBorders>
              <w:top w:val="single" w:sz="6" w:space="0" w:color="auto"/>
              <w:right w:val="single" w:sz="6" w:space="0" w:color="auto"/>
            </w:tcBorders>
            <w:tcMar>
              <w:left w:w="90" w:type="dxa"/>
              <w:right w:w="90" w:type="dxa"/>
            </w:tcMar>
          </w:tcPr>
          <w:p w14:paraId="7A13909F" w14:textId="77777777" w:rsidR="009021A8" w:rsidRDefault="009021A8">
            <w:pPr>
              <w:spacing w:before="80" w:after="80" w:line="259" w:lineRule="auto"/>
              <w:rPr>
                <w:color w:val="000000" w:themeColor="text1"/>
              </w:rPr>
            </w:pPr>
            <w:r w:rsidRPr="53614F40">
              <w:rPr>
                <w:b/>
                <w:bCs/>
              </w:rPr>
              <w:t>Definition</w:t>
            </w:r>
          </w:p>
        </w:tc>
      </w:tr>
      <w:tr w:rsidR="009021A8" w14:paraId="0C6CF4E5" w14:textId="77777777">
        <w:trPr>
          <w:trHeight w:val="285"/>
        </w:trPr>
        <w:tc>
          <w:tcPr>
            <w:tcW w:w="2940" w:type="dxa"/>
            <w:tcBorders>
              <w:left w:val="single" w:sz="6" w:space="0" w:color="auto"/>
              <w:bottom w:val="single" w:sz="6" w:space="0" w:color="auto"/>
            </w:tcBorders>
            <w:tcMar>
              <w:left w:w="90" w:type="dxa"/>
              <w:right w:w="90" w:type="dxa"/>
            </w:tcMar>
          </w:tcPr>
          <w:p w14:paraId="2637F305" w14:textId="77777777" w:rsidR="009021A8" w:rsidRDefault="009021A8">
            <w:pPr>
              <w:spacing w:before="80" w:after="80" w:line="259" w:lineRule="auto"/>
              <w:rPr>
                <w:color w:val="000000" w:themeColor="text1"/>
              </w:rPr>
            </w:pPr>
            <w:r>
              <w:t>Daily</w:t>
            </w:r>
          </w:p>
        </w:tc>
        <w:tc>
          <w:tcPr>
            <w:tcW w:w="6390" w:type="dxa"/>
            <w:tcBorders>
              <w:bottom w:val="single" w:sz="6" w:space="0" w:color="auto"/>
              <w:right w:val="single" w:sz="6" w:space="0" w:color="auto"/>
            </w:tcBorders>
            <w:tcMar>
              <w:left w:w="90" w:type="dxa"/>
              <w:right w:w="90" w:type="dxa"/>
            </w:tcMar>
          </w:tcPr>
          <w:p w14:paraId="4B72C143" w14:textId="77777777" w:rsidR="009021A8" w:rsidRDefault="009021A8">
            <w:pPr>
              <w:spacing w:before="80" w:after="80" w:line="259" w:lineRule="auto"/>
            </w:pPr>
            <w:r>
              <w:t>The member requires assistance with measuring their intake and output daily</w:t>
            </w:r>
          </w:p>
        </w:tc>
      </w:tr>
      <w:tr w:rsidR="009021A8" w14:paraId="4140D03F" w14:textId="77777777">
        <w:trPr>
          <w:trHeight w:val="285"/>
        </w:trPr>
        <w:tc>
          <w:tcPr>
            <w:tcW w:w="2940" w:type="dxa"/>
            <w:tcBorders>
              <w:left w:val="single" w:sz="6" w:space="0" w:color="auto"/>
              <w:bottom w:val="single" w:sz="6" w:space="0" w:color="auto"/>
            </w:tcBorders>
            <w:tcMar>
              <w:left w:w="90" w:type="dxa"/>
              <w:right w:w="90" w:type="dxa"/>
            </w:tcMar>
          </w:tcPr>
          <w:p w14:paraId="4AFBA898" w14:textId="77777777" w:rsidR="009021A8" w:rsidRDefault="009021A8">
            <w:pPr>
              <w:spacing w:before="80" w:after="80" w:line="259" w:lineRule="auto"/>
              <w:rPr>
                <w:color w:val="000000" w:themeColor="text1"/>
              </w:rPr>
            </w:pPr>
            <w:r>
              <w:t>3-6 times per week</w:t>
            </w:r>
          </w:p>
        </w:tc>
        <w:tc>
          <w:tcPr>
            <w:tcW w:w="6390" w:type="dxa"/>
            <w:tcBorders>
              <w:bottom w:val="single" w:sz="6" w:space="0" w:color="auto"/>
              <w:right w:val="single" w:sz="6" w:space="0" w:color="auto"/>
            </w:tcBorders>
            <w:tcMar>
              <w:left w:w="90" w:type="dxa"/>
              <w:right w:w="90" w:type="dxa"/>
            </w:tcMar>
          </w:tcPr>
          <w:p w14:paraId="337F99EC" w14:textId="77777777" w:rsidR="009021A8" w:rsidRDefault="009021A8">
            <w:pPr>
              <w:spacing w:before="80" w:after="80" w:line="259" w:lineRule="auto"/>
              <w:rPr>
                <w:color w:val="000000" w:themeColor="text1"/>
              </w:rPr>
            </w:pPr>
            <w:r>
              <w:t>The member requires assistance with measuring their intake and output 3-6 times per week</w:t>
            </w:r>
          </w:p>
        </w:tc>
      </w:tr>
      <w:tr w:rsidR="009021A8" w14:paraId="5F086C8E" w14:textId="77777777">
        <w:trPr>
          <w:trHeight w:val="285"/>
        </w:trPr>
        <w:tc>
          <w:tcPr>
            <w:tcW w:w="2940" w:type="dxa"/>
            <w:tcBorders>
              <w:left w:val="single" w:sz="6" w:space="0" w:color="auto"/>
              <w:bottom w:val="single" w:sz="6" w:space="0" w:color="auto"/>
            </w:tcBorders>
            <w:tcMar>
              <w:left w:w="90" w:type="dxa"/>
              <w:right w:w="90" w:type="dxa"/>
            </w:tcMar>
          </w:tcPr>
          <w:p w14:paraId="6E81CEBC" w14:textId="77777777" w:rsidR="009021A8" w:rsidRDefault="009021A8">
            <w:pPr>
              <w:spacing w:before="80" w:after="80" w:line="259" w:lineRule="auto"/>
              <w:rPr>
                <w:color w:val="000000" w:themeColor="text1"/>
              </w:rPr>
            </w:pPr>
            <w:r>
              <w:t>1-2 times per week</w:t>
            </w:r>
          </w:p>
        </w:tc>
        <w:tc>
          <w:tcPr>
            <w:tcW w:w="6390" w:type="dxa"/>
            <w:tcBorders>
              <w:bottom w:val="single" w:sz="6" w:space="0" w:color="auto"/>
              <w:right w:val="single" w:sz="6" w:space="0" w:color="auto"/>
            </w:tcBorders>
            <w:tcMar>
              <w:left w:w="90" w:type="dxa"/>
              <w:right w:w="90" w:type="dxa"/>
            </w:tcMar>
          </w:tcPr>
          <w:p w14:paraId="04E4F7F0" w14:textId="77777777" w:rsidR="009021A8" w:rsidRDefault="009021A8">
            <w:pPr>
              <w:spacing w:before="80" w:after="80" w:line="259" w:lineRule="auto"/>
              <w:rPr>
                <w:color w:val="000000" w:themeColor="text1"/>
              </w:rPr>
            </w:pPr>
            <w:r>
              <w:t>The member requires assistance with measuring their intake and output 1-2 times per week</w:t>
            </w:r>
          </w:p>
        </w:tc>
      </w:tr>
      <w:tr w:rsidR="009021A8" w14:paraId="334EDA93" w14:textId="77777777">
        <w:trPr>
          <w:trHeight w:val="285"/>
        </w:trPr>
        <w:tc>
          <w:tcPr>
            <w:tcW w:w="2940" w:type="dxa"/>
            <w:tcBorders>
              <w:left w:val="single" w:sz="6" w:space="0" w:color="auto"/>
              <w:bottom w:val="single" w:sz="6" w:space="0" w:color="auto"/>
            </w:tcBorders>
            <w:tcMar>
              <w:left w:w="90" w:type="dxa"/>
              <w:right w:w="90" w:type="dxa"/>
            </w:tcMar>
          </w:tcPr>
          <w:p w14:paraId="61397088" w14:textId="77777777" w:rsidR="009021A8" w:rsidRDefault="009021A8">
            <w:pPr>
              <w:spacing w:before="80" w:after="80" w:line="259" w:lineRule="auto"/>
              <w:rPr>
                <w:color w:val="000000" w:themeColor="text1"/>
              </w:rPr>
            </w:pPr>
            <w:r>
              <w:t>Several times a month</w:t>
            </w:r>
          </w:p>
        </w:tc>
        <w:tc>
          <w:tcPr>
            <w:tcW w:w="6390" w:type="dxa"/>
            <w:tcBorders>
              <w:bottom w:val="single" w:sz="6" w:space="0" w:color="auto"/>
              <w:right w:val="single" w:sz="6" w:space="0" w:color="auto"/>
            </w:tcBorders>
            <w:tcMar>
              <w:left w:w="90" w:type="dxa"/>
              <w:right w:w="90" w:type="dxa"/>
            </w:tcMar>
          </w:tcPr>
          <w:p w14:paraId="739EEF4A" w14:textId="77777777" w:rsidR="009021A8" w:rsidRDefault="009021A8">
            <w:pPr>
              <w:spacing w:before="80" w:after="80" w:line="259" w:lineRule="auto"/>
              <w:rPr>
                <w:color w:val="000000" w:themeColor="text1"/>
              </w:rPr>
            </w:pPr>
            <w:r>
              <w:t>The member requires assistance with measuring their intake and output several times a month</w:t>
            </w:r>
          </w:p>
        </w:tc>
      </w:tr>
      <w:tr w:rsidR="009021A8" w14:paraId="4B062435" w14:textId="77777777">
        <w:trPr>
          <w:trHeight w:val="285"/>
        </w:trPr>
        <w:tc>
          <w:tcPr>
            <w:tcW w:w="2940" w:type="dxa"/>
            <w:tcBorders>
              <w:left w:val="single" w:sz="6" w:space="0" w:color="auto"/>
              <w:bottom w:val="single" w:sz="6" w:space="0" w:color="auto"/>
            </w:tcBorders>
            <w:tcMar>
              <w:left w:w="90" w:type="dxa"/>
              <w:right w:w="90" w:type="dxa"/>
            </w:tcMar>
          </w:tcPr>
          <w:p w14:paraId="73241A6F" w14:textId="77777777" w:rsidR="009021A8" w:rsidRDefault="009021A8">
            <w:pPr>
              <w:spacing w:before="80" w:after="80" w:line="259" w:lineRule="auto"/>
              <w:rPr>
                <w:color w:val="000000" w:themeColor="text1"/>
              </w:rPr>
            </w:pPr>
            <w:r>
              <w:t>Monthly or less</w:t>
            </w:r>
          </w:p>
        </w:tc>
        <w:tc>
          <w:tcPr>
            <w:tcW w:w="6390" w:type="dxa"/>
            <w:tcBorders>
              <w:bottom w:val="single" w:sz="6" w:space="0" w:color="auto"/>
              <w:right w:val="single" w:sz="6" w:space="0" w:color="auto"/>
            </w:tcBorders>
            <w:tcMar>
              <w:left w:w="90" w:type="dxa"/>
              <w:right w:w="90" w:type="dxa"/>
            </w:tcMar>
          </w:tcPr>
          <w:p w14:paraId="4B16F6C8" w14:textId="77777777" w:rsidR="009021A8" w:rsidRDefault="009021A8">
            <w:pPr>
              <w:spacing w:before="80" w:after="80" w:line="259" w:lineRule="auto"/>
              <w:rPr>
                <w:color w:val="000000" w:themeColor="text1"/>
              </w:rPr>
            </w:pPr>
            <w:r>
              <w:t>The member requires assistance with measuring their intake and output once per month or less</w:t>
            </w:r>
          </w:p>
        </w:tc>
      </w:tr>
    </w:tbl>
    <w:p w14:paraId="45A7DF05" w14:textId="77777777" w:rsidR="009021A8" w:rsidRDefault="009021A8" w:rsidP="009021A8">
      <w:pPr>
        <w:spacing w:before="80" w:after="80"/>
        <w:rPr>
          <w:color w:val="000000" w:themeColor="text1"/>
        </w:rPr>
      </w:pPr>
    </w:p>
    <w:p w14:paraId="7C342290" w14:textId="77777777" w:rsidR="009021A8" w:rsidRDefault="009021A8" w:rsidP="00DF28D9">
      <w:pPr>
        <w:spacing w:before="80" w:after="80"/>
        <w:rPr>
          <w:color w:val="000000" w:themeColor="text1"/>
        </w:rPr>
      </w:pPr>
    </w:p>
    <w:p w14:paraId="1F7CFD0E" w14:textId="4B29812F" w:rsidR="3C0137BF" w:rsidRPr="009021A8" w:rsidRDefault="009021A8" w:rsidP="00DF28D9">
      <w:pPr>
        <w:spacing w:before="80" w:after="80"/>
        <w:rPr>
          <w:b/>
          <w:bCs/>
          <w:color w:val="000000" w:themeColor="text1"/>
        </w:rPr>
      </w:pPr>
      <w:r w:rsidRPr="008208FB">
        <w:rPr>
          <w:b/>
          <w:bCs/>
          <w:color w:val="000000" w:themeColor="text1"/>
        </w:rPr>
        <w:t xml:space="preserve">3 </w:t>
      </w:r>
      <w:r w:rsidR="4A30EDE4" w:rsidRPr="008208FB">
        <w:rPr>
          <w:b/>
          <w:bCs/>
        </w:rPr>
        <w:t>- What is the member’s mode of nutritional intake?</w:t>
      </w:r>
      <w:r w:rsidR="4A30EDE4" w:rsidRPr="009021A8">
        <w:rPr>
          <w:b/>
          <w:bCs/>
        </w:rPr>
        <w:t xml:space="preserve"> </w:t>
      </w:r>
    </w:p>
    <w:p w14:paraId="13D47368" w14:textId="1B2DF010" w:rsidR="3C0137BF" w:rsidRDefault="53614F40" w:rsidP="53614F40">
      <w:pPr>
        <w:spacing w:before="80" w:after="80"/>
        <w:ind w:left="18"/>
        <w:rPr>
          <w:color w:val="000000" w:themeColor="text1"/>
        </w:rPr>
      </w:pPr>
      <w:r w:rsidRPr="53614F40">
        <w:rPr>
          <w:b/>
          <w:bCs/>
        </w:rPr>
        <w:t xml:space="preserve">Item Intent: </w:t>
      </w:r>
      <w:r w:rsidRPr="53614F40">
        <w:t xml:space="preserve">This item is intended to </w:t>
      </w:r>
      <w:r w:rsidR="00991405">
        <w:t>identify</w:t>
      </w:r>
      <w:r w:rsidRPr="53614F40">
        <w:t xml:space="preserve"> how the member receives nutritional intake. </w:t>
      </w:r>
    </w:p>
    <w:p w14:paraId="689D01AE" w14:textId="7E55F413" w:rsidR="3C0137BF" w:rsidRDefault="53614F40" w:rsidP="25EBF8B3">
      <w:pPr>
        <w:spacing w:before="80" w:after="80"/>
        <w:ind w:left="26"/>
        <w:rPr>
          <w:color w:val="000000" w:themeColor="text1"/>
        </w:rPr>
      </w:pPr>
      <w:r w:rsidRPr="70EAD96A">
        <w:rPr>
          <w:b/>
          <w:bCs/>
        </w:rPr>
        <w:t xml:space="preserve">Definition: </w:t>
      </w:r>
      <w:r w:rsidR="25EBF8B3">
        <w:t xml:space="preserve">Nutritional </w:t>
      </w:r>
      <w:r w:rsidR="5EB79586">
        <w:t>I</w:t>
      </w:r>
      <w:r w:rsidR="25EBF8B3">
        <w:t xml:space="preserve">ntake - </w:t>
      </w:r>
      <w:r w:rsidR="7B39DE55">
        <w:t>t</w:t>
      </w:r>
      <w:r w:rsidR="25EBF8B3">
        <w:t>he process of ingesting food to meet the body's needs</w:t>
      </w:r>
      <w:r w:rsidR="00115BAB">
        <w:t>.</w:t>
      </w:r>
    </w:p>
    <w:p w14:paraId="3CE68CD4" w14:textId="2E938DC6" w:rsidR="3C0137BF" w:rsidRDefault="53614F40" w:rsidP="53614F40">
      <w:pPr>
        <w:spacing w:before="80" w:after="80"/>
        <w:ind w:left="26"/>
        <w:rPr>
          <w:color w:val="000000" w:themeColor="text1"/>
        </w:rPr>
      </w:pPr>
      <w:r w:rsidRPr="53614F40">
        <w:rPr>
          <w:b/>
          <w:bCs/>
        </w:rPr>
        <w:t xml:space="preserve">Steps for Assessment: </w:t>
      </w:r>
      <w:r w:rsidRPr="53614F40">
        <w:t xml:space="preserve">Directly ask the member or the caregiver how the member receives their nutrition. For oral nutrition, ask if the member is able to swallow all textures of food and all consistencies of liquids, or if they require a modified diet such as soft, ground, or pureed solids and/or thickened liquids. The nurse assessor may also be able to </w:t>
      </w:r>
      <w:r w:rsidR="001E488A">
        <w:t>observe</w:t>
      </w:r>
      <w:r w:rsidRPr="53614F40">
        <w:t xml:space="preserve"> supplemental feeding systems that the member is using in the home. </w:t>
      </w:r>
    </w:p>
    <w:p w14:paraId="3C2C1DE2" w14:textId="77777777" w:rsidR="00FC482D" w:rsidRDefault="00882A63" w:rsidP="00FC482D">
      <w:pPr>
        <w:spacing w:before="80" w:after="80"/>
        <w:rPr>
          <w:color w:val="000000" w:themeColor="text1"/>
        </w:rPr>
      </w:pPr>
      <w:r>
        <w:rPr>
          <w:b/>
          <w:bCs/>
        </w:rPr>
        <w:t>Response</w:t>
      </w:r>
      <w:r w:rsidRPr="10F81A08">
        <w:rPr>
          <w:b/>
          <w:bCs/>
        </w:rPr>
        <w:t xml:space="preserve">: </w:t>
      </w:r>
      <w:r w:rsidR="00FC482D">
        <w:t>Select Yes or No for each of the</w:t>
      </w:r>
      <w:r w:rsidR="00FC482D" w:rsidRPr="00D276F9">
        <w:t xml:space="preserve"> following options.</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0"/>
        <w:gridCol w:w="6420"/>
      </w:tblGrid>
      <w:tr w:rsidR="01D14110" w14:paraId="796A220E" w14:textId="77777777" w:rsidTr="70EAD96A">
        <w:trPr>
          <w:trHeight w:val="285"/>
        </w:trPr>
        <w:tc>
          <w:tcPr>
            <w:tcW w:w="2910" w:type="dxa"/>
            <w:tcMar>
              <w:left w:w="105" w:type="dxa"/>
              <w:right w:w="105" w:type="dxa"/>
            </w:tcMar>
          </w:tcPr>
          <w:p w14:paraId="02F37691" w14:textId="132DCAD4" w:rsidR="01D14110" w:rsidRPr="00C05803" w:rsidRDefault="00C33FC4" w:rsidP="53614F40">
            <w:pPr>
              <w:spacing w:before="80" w:after="80" w:line="259" w:lineRule="auto"/>
              <w:rPr>
                <w:rFonts w:eastAsia="Calibri" w:cs="Calibri"/>
                <w:color w:val="000000" w:themeColor="text1"/>
                <w:highlight w:val="yellow"/>
              </w:rPr>
            </w:pPr>
            <w:r w:rsidRPr="00711632">
              <w:rPr>
                <w:rFonts w:eastAsia="Calibri" w:cs="Calibri"/>
                <w:b/>
              </w:rPr>
              <w:t>Response</w:t>
            </w:r>
          </w:p>
        </w:tc>
        <w:tc>
          <w:tcPr>
            <w:tcW w:w="6420" w:type="dxa"/>
            <w:tcMar>
              <w:left w:w="105" w:type="dxa"/>
              <w:right w:w="105" w:type="dxa"/>
            </w:tcMar>
          </w:tcPr>
          <w:p w14:paraId="298693E5" w14:textId="7075AFD0" w:rsidR="01D14110" w:rsidRPr="00D0150C" w:rsidRDefault="53614F40" w:rsidP="53614F40">
            <w:pPr>
              <w:spacing w:before="80" w:after="80" w:line="259" w:lineRule="auto"/>
              <w:rPr>
                <w:rFonts w:eastAsia="Calibri" w:cs="Calibri"/>
                <w:color w:val="000000" w:themeColor="text1"/>
              </w:rPr>
            </w:pPr>
            <w:r w:rsidRPr="00D0150C">
              <w:rPr>
                <w:rFonts w:eastAsia="Calibri" w:cs="Calibri"/>
                <w:b/>
              </w:rPr>
              <w:t>Definition</w:t>
            </w:r>
          </w:p>
        </w:tc>
      </w:tr>
      <w:tr w:rsidR="01D14110" w14:paraId="436C2C56" w14:textId="77777777" w:rsidTr="70EAD96A">
        <w:trPr>
          <w:trHeight w:val="285"/>
        </w:trPr>
        <w:tc>
          <w:tcPr>
            <w:tcW w:w="2910" w:type="dxa"/>
            <w:tcMar>
              <w:left w:w="105" w:type="dxa"/>
              <w:right w:w="105" w:type="dxa"/>
            </w:tcMar>
          </w:tcPr>
          <w:p w14:paraId="75E89434" w14:textId="25DEC45B" w:rsidR="01D14110" w:rsidRPr="00C05803" w:rsidRDefault="00882A63" w:rsidP="53614F40">
            <w:pPr>
              <w:spacing w:before="80" w:after="80" w:line="259" w:lineRule="auto"/>
              <w:rPr>
                <w:rFonts w:eastAsia="Calibri" w:cs="Calibri"/>
                <w:color w:val="000000" w:themeColor="text1"/>
                <w:highlight w:val="yellow"/>
              </w:rPr>
            </w:pPr>
            <w:r w:rsidRPr="00D0150C">
              <w:rPr>
                <w:rFonts w:eastAsia="Calibri" w:cs="Calibri"/>
              </w:rPr>
              <w:t>Oral; can swallow all textures/consistencies of foods/liquids</w:t>
            </w:r>
          </w:p>
        </w:tc>
        <w:tc>
          <w:tcPr>
            <w:tcW w:w="6420" w:type="dxa"/>
            <w:tcMar>
              <w:left w:w="105" w:type="dxa"/>
              <w:right w:w="105" w:type="dxa"/>
            </w:tcMar>
          </w:tcPr>
          <w:p w14:paraId="593B7D04" w14:textId="1D536F93" w:rsidR="01D14110" w:rsidRPr="00D0150C" w:rsidRDefault="00180197" w:rsidP="00C33FC4">
            <w:pPr>
              <w:spacing w:before="80" w:after="80"/>
              <w:ind w:left="26"/>
              <w:rPr>
                <w:rFonts w:eastAsia="Calibri" w:cs="Calibri"/>
              </w:rPr>
            </w:pPr>
            <w:r>
              <w:t>The act of taking something into the body through the mouth, such as by eating or drinking</w:t>
            </w:r>
            <w:r w:rsidR="00C52833">
              <w:t xml:space="preserve"> regardless of texture or consistency</w:t>
            </w:r>
          </w:p>
        </w:tc>
      </w:tr>
      <w:tr w:rsidR="01D14110" w14:paraId="20726C35" w14:textId="77777777" w:rsidTr="70EAD96A">
        <w:trPr>
          <w:trHeight w:val="285"/>
        </w:trPr>
        <w:tc>
          <w:tcPr>
            <w:tcW w:w="2910" w:type="dxa"/>
            <w:tcMar>
              <w:left w:w="105" w:type="dxa"/>
              <w:right w:w="105" w:type="dxa"/>
            </w:tcMar>
          </w:tcPr>
          <w:p w14:paraId="1EBE34BC" w14:textId="0412AAB1" w:rsidR="01D14110" w:rsidRPr="00C05803" w:rsidRDefault="0027468F" w:rsidP="53614F40">
            <w:pPr>
              <w:spacing w:before="80" w:after="80" w:line="259" w:lineRule="auto"/>
              <w:rPr>
                <w:rFonts w:eastAsia="Calibri" w:cs="Calibri"/>
                <w:color w:val="000000" w:themeColor="text1"/>
                <w:highlight w:val="yellow"/>
              </w:rPr>
            </w:pPr>
            <w:r w:rsidRPr="70EAD96A">
              <w:rPr>
                <w:rFonts w:eastAsia="Calibri" w:cs="Calibri"/>
              </w:rPr>
              <w:t>Oral but modified; e.g., soft, ground, pureed</w:t>
            </w:r>
          </w:p>
        </w:tc>
        <w:tc>
          <w:tcPr>
            <w:tcW w:w="6420" w:type="dxa"/>
            <w:tcMar>
              <w:left w:w="105" w:type="dxa"/>
              <w:right w:w="105" w:type="dxa"/>
            </w:tcMar>
          </w:tcPr>
          <w:p w14:paraId="5A89A5D1" w14:textId="448AD67E" w:rsidR="01D14110" w:rsidRPr="00D0150C" w:rsidRDefault="00511617" w:rsidP="00180197">
            <w:pPr>
              <w:spacing w:before="80" w:after="80"/>
              <w:ind w:left="26"/>
              <w:rPr>
                <w:rFonts w:eastAsia="Calibri" w:cs="Calibri"/>
              </w:rPr>
            </w:pPr>
            <w:r>
              <w:t>A change</w:t>
            </w:r>
            <w:r w:rsidR="0007726E">
              <w:t xml:space="preserve"> to</w:t>
            </w:r>
            <w:r w:rsidR="00180197">
              <w:t xml:space="preserve"> the texture of solid foods such as pureed, soft or ground to reduce risks associated with impaired swallowing or use of thickening agents to make liquids thicker to reduce the chance of aspiration (such as honey thick, nectar thick)</w:t>
            </w:r>
          </w:p>
        </w:tc>
      </w:tr>
      <w:tr w:rsidR="01D14110" w14:paraId="76C16BB5" w14:textId="77777777" w:rsidTr="70EAD96A">
        <w:trPr>
          <w:trHeight w:val="285"/>
        </w:trPr>
        <w:tc>
          <w:tcPr>
            <w:tcW w:w="2910" w:type="dxa"/>
            <w:tcMar>
              <w:left w:w="105" w:type="dxa"/>
              <w:right w:w="105" w:type="dxa"/>
            </w:tcMar>
          </w:tcPr>
          <w:p w14:paraId="66D51D46" w14:textId="39287B25" w:rsidR="01D14110" w:rsidRPr="00C05803" w:rsidRDefault="0027468F" w:rsidP="53614F40">
            <w:pPr>
              <w:spacing w:before="80" w:after="80" w:line="259" w:lineRule="auto"/>
              <w:rPr>
                <w:rFonts w:eastAsia="Calibri" w:cs="Calibri"/>
                <w:highlight w:val="yellow"/>
              </w:rPr>
            </w:pPr>
            <w:r w:rsidRPr="00D0150C">
              <w:rPr>
                <w:rFonts w:eastAsia="Calibri" w:cs="Calibri"/>
              </w:rPr>
              <w:t>Nasogastric tube feeding</w:t>
            </w:r>
          </w:p>
        </w:tc>
        <w:tc>
          <w:tcPr>
            <w:tcW w:w="6420" w:type="dxa"/>
            <w:tcMar>
              <w:left w:w="105" w:type="dxa"/>
              <w:right w:w="105" w:type="dxa"/>
            </w:tcMar>
          </w:tcPr>
          <w:p w14:paraId="363C15C2" w14:textId="3D5D6F7D" w:rsidR="01D14110" w:rsidRPr="00D0150C" w:rsidRDefault="00787203" w:rsidP="53614F40">
            <w:pPr>
              <w:spacing w:before="80" w:after="80" w:line="259" w:lineRule="auto"/>
              <w:rPr>
                <w:rFonts w:eastAsia="Calibri" w:cs="Calibri"/>
                <w:color w:val="000000" w:themeColor="text1"/>
              </w:rPr>
            </w:pPr>
            <w:r>
              <w:t>A method of nutritional intake where a tube is inserted through the nose, down the esophagus, and into the stomach</w:t>
            </w:r>
          </w:p>
        </w:tc>
      </w:tr>
      <w:tr w:rsidR="01D14110" w14:paraId="1F4060CC" w14:textId="77777777" w:rsidTr="70EAD96A">
        <w:trPr>
          <w:trHeight w:val="285"/>
        </w:trPr>
        <w:tc>
          <w:tcPr>
            <w:tcW w:w="2910" w:type="dxa"/>
            <w:tcMar>
              <w:left w:w="105" w:type="dxa"/>
              <w:right w:w="105" w:type="dxa"/>
            </w:tcMar>
          </w:tcPr>
          <w:p w14:paraId="3B405861" w14:textId="35FE1D0D" w:rsidR="01D14110" w:rsidRPr="00C05803" w:rsidRDefault="0027468F" w:rsidP="53614F40">
            <w:pPr>
              <w:spacing w:before="80" w:after="80" w:line="259" w:lineRule="auto"/>
              <w:rPr>
                <w:rFonts w:eastAsia="Calibri" w:cs="Calibri"/>
                <w:highlight w:val="yellow"/>
              </w:rPr>
            </w:pPr>
            <w:r w:rsidRPr="00D0150C">
              <w:rPr>
                <w:rFonts w:eastAsia="Calibri" w:cs="Calibri"/>
              </w:rPr>
              <w:t>Gastrostomy tube feeding</w:t>
            </w:r>
          </w:p>
        </w:tc>
        <w:tc>
          <w:tcPr>
            <w:tcW w:w="6420" w:type="dxa"/>
            <w:tcMar>
              <w:left w:w="105" w:type="dxa"/>
              <w:right w:w="105" w:type="dxa"/>
            </w:tcMar>
          </w:tcPr>
          <w:p w14:paraId="0EBC2A3F" w14:textId="2C3D0E61" w:rsidR="01D14110" w:rsidRPr="00D0150C" w:rsidRDefault="00787203" w:rsidP="53614F40">
            <w:pPr>
              <w:spacing w:before="80" w:after="80" w:line="259" w:lineRule="auto"/>
              <w:rPr>
                <w:rFonts w:eastAsia="Calibri" w:cs="Calibri"/>
                <w:color w:val="000000" w:themeColor="text1"/>
              </w:rPr>
            </w:pPr>
            <w:r>
              <w:t>A method of nutritional intake where a tube is inserted through the wall of the abdomen directly into the stomach</w:t>
            </w:r>
          </w:p>
        </w:tc>
      </w:tr>
      <w:tr w:rsidR="01D14110" w14:paraId="40D8DA53" w14:textId="77777777" w:rsidTr="70EAD96A">
        <w:trPr>
          <w:trHeight w:val="285"/>
        </w:trPr>
        <w:tc>
          <w:tcPr>
            <w:tcW w:w="2910" w:type="dxa"/>
            <w:tcMar>
              <w:left w:w="105" w:type="dxa"/>
              <w:right w:w="105" w:type="dxa"/>
            </w:tcMar>
          </w:tcPr>
          <w:p w14:paraId="22F60538" w14:textId="418DAB74" w:rsidR="01D14110" w:rsidRPr="00C05803" w:rsidRDefault="0027468F" w:rsidP="53614F40">
            <w:pPr>
              <w:spacing w:before="80" w:after="80" w:line="259" w:lineRule="auto"/>
              <w:rPr>
                <w:rFonts w:eastAsia="Calibri" w:cs="Calibri"/>
                <w:highlight w:val="yellow"/>
              </w:rPr>
            </w:pPr>
            <w:r w:rsidRPr="00D0150C">
              <w:rPr>
                <w:rFonts w:eastAsia="Calibri" w:cs="Calibri"/>
              </w:rPr>
              <w:lastRenderedPageBreak/>
              <w:t>Jejunostomy feeding</w:t>
            </w:r>
          </w:p>
        </w:tc>
        <w:tc>
          <w:tcPr>
            <w:tcW w:w="6420" w:type="dxa"/>
            <w:tcMar>
              <w:left w:w="105" w:type="dxa"/>
              <w:right w:w="105" w:type="dxa"/>
            </w:tcMar>
          </w:tcPr>
          <w:p w14:paraId="425416B3" w14:textId="24EC1F0A" w:rsidR="01D14110" w:rsidRPr="00D0150C" w:rsidRDefault="00711632" w:rsidP="00FA528B">
            <w:pPr>
              <w:spacing w:before="80" w:after="80"/>
              <w:ind w:left="26"/>
              <w:rPr>
                <w:rFonts w:eastAsia="Calibri" w:cs="Calibri"/>
                <w:color w:val="000000" w:themeColor="text1"/>
              </w:rPr>
            </w:pPr>
            <w:r>
              <w:t xml:space="preserve">A </w:t>
            </w:r>
            <w:r w:rsidR="0027468F">
              <w:t>method of nutritional intake where a tube is inserted through the wall of the abdomen directly into the small intestine</w:t>
            </w:r>
          </w:p>
        </w:tc>
      </w:tr>
      <w:tr w:rsidR="01D14110" w14:paraId="7A9EBF4A" w14:textId="77777777" w:rsidTr="70EAD96A">
        <w:trPr>
          <w:trHeight w:val="285"/>
        </w:trPr>
        <w:tc>
          <w:tcPr>
            <w:tcW w:w="2910" w:type="dxa"/>
            <w:tcMar>
              <w:left w:w="105" w:type="dxa"/>
              <w:right w:w="105" w:type="dxa"/>
            </w:tcMar>
          </w:tcPr>
          <w:p w14:paraId="74F8562C" w14:textId="5F80F639" w:rsidR="01D14110" w:rsidRPr="00C05803" w:rsidRDefault="00EE3094" w:rsidP="53614F40">
            <w:pPr>
              <w:spacing w:before="80" w:after="80" w:line="259" w:lineRule="auto"/>
              <w:rPr>
                <w:rFonts w:eastAsia="Calibri" w:cs="Calibri"/>
                <w:highlight w:val="yellow"/>
              </w:rPr>
            </w:pPr>
            <w:r w:rsidRPr="0027468F">
              <w:rPr>
                <w:rFonts w:eastAsia="Calibri" w:cs="Calibri"/>
              </w:rPr>
              <w:t xml:space="preserve">Parenteral </w:t>
            </w:r>
            <w:r w:rsidR="00B60EF7">
              <w:rPr>
                <w:rFonts w:eastAsia="Calibri" w:cs="Calibri"/>
              </w:rPr>
              <w:t>f</w:t>
            </w:r>
            <w:r w:rsidRPr="0027468F">
              <w:rPr>
                <w:rFonts w:eastAsia="Calibri" w:cs="Calibri"/>
              </w:rPr>
              <w:t xml:space="preserve">eeding </w:t>
            </w:r>
          </w:p>
        </w:tc>
        <w:tc>
          <w:tcPr>
            <w:tcW w:w="6420" w:type="dxa"/>
            <w:tcMar>
              <w:left w:w="105" w:type="dxa"/>
              <w:right w:w="105" w:type="dxa"/>
            </w:tcMar>
          </w:tcPr>
          <w:p w14:paraId="08379BE8" w14:textId="116F84CC" w:rsidR="01D14110" w:rsidRPr="00D0150C" w:rsidRDefault="00AC1D60" w:rsidP="53614F40">
            <w:pPr>
              <w:spacing w:before="80" w:after="80" w:line="259" w:lineRule="auto"/>
              <w:rPr>
                <w:rFonts w:eastAsia="Calibri" w:cs="Calibri"/>
                <w:color w:val="000000" w:themeColor="text1"/>
              </w:rPr>
            </w:pPr>
            <w:r>
              <w:t>A</w:t>
            </w:r>
            <w:r w:rsidR="00EE3094">
              <w:t xml:space="preserve"> method of nutritional intake where a catheter is inserted into a vein, bypassing the digestive system</w:t>
            </w:r>
          </w:p>
        </w:tc>
      </w:tr>
    </w:tbl>
    <w:p w14:paraId="7C3C3AE6" w14:textId="3F1719DE" w:rsidR="3C0137BF" w:rsidRDefault="4A30EDE4" w:rsidP="00FB3C1A">
      <w:pPr>
        <w:pStyle w:val="Heading3"/>
        <w:keepNext w:val="0"/>
        <w:keepLines w:val="0"/>
        <w:spacing w:before="720" w:after="80"/>
        <w:rPr>
          <w:b w:val="0"/>
          <w:bCs w:val="0"/>
          <w:color w:val="000000" w:themeColor="text1"/>
        </w:rPr>
      </w:pPr>
      <w:r w:rsidRPr="53C40483">
        <w:rPr>
          <w:lang w:val="en"/>
        </w:rPr>
        <w:t>3.1</w:t>
      </w:r>
      <w:r w:rsidR="18D75346" w:rsidRPr="53C40483">
        <w:rPr>
          <w:lang w:val="en"/>
        </w:rPr>
        <w:t xml:space="preserve"> </w:t>
      </w:r>
      <w:r w:rsidRPr="53C40483">
        <w:rPr>
          <w:lang w:val="en"/>
        </w:rPr>
        <w:t xml:space="preserve">- </w:t>
      </w:r>
      <w:r w:rsidR="00254E63">
        <w:rPr>
          <w:lang w:val="en"/>
        </w:rPr>
        <w:t>How</w:t>
      </w:r>
      <w:r w:rsidRPr="53C40483">
        <w:rPr>
          <w:lang w:val="en"/>
        </w:rPr>
        <w:t xml:space="preserve"> much assistance does the member require with the feedings? </w:t>
      </w:r>
    </w:p>
    <w:p w14:paraId="0D6199C3" w14:textId="619E10DE" w:rsidR="3C0137BF" w:rsidRDefault="53614F40" w:rsidP="53614F40">
      <w:pPr>
        <w:spacing w:before="80" w:after="80"/>
        <w:rPr>
          <w:color w:val="000000" w:themeColor="text1"/>
        </w:rPr>
      </w:pPr>
      <w:r w:rsidRPr="53C40483">
        <w:rPr>
          <w:b/>
          <w:bCs/>
          <w:lang w:val="en"/>
        </w:rPr>
        <w:t xml:space="preserve">Item Intent: </w:t>
      </w:r>
      <w:r w:rsidRPr="53C40483">
        <w:rPr>
          <w:lang w:val="en"/>
        </w:rPr>
        <w:t xml:space="preserve">This is a skip logic question </w:t>
      </w:r>
      <w:r w:rsidR="29A5B766" w:rsidRPr="53C40483">
        <w:rPr>
          <w:lang w:val="en"/>
        </w:rPr>
        <w:t>and</w:t>
      </w:r>
      <w:r w:rsidRPr="53C40483">
        <w:rPr>
          <w:lang w:val="en"/>
        </w:rPr>
        <w:t xml:space="preserve"> is only asked if the member </w:t>
      </w:r>
      <w:r w:rsidR="00254E63">
        <w:rPr>
          <w:lang w:val="en"/>
        </w:rPr>
        <w:t>indicated</w:t>
      </w:r>
      <w:r w:rsidRPr="53C40483">
        <w:rPr>
          <w:lang w:val="en"/>
        </w:rPr>
        <w:t xml:space="preserve"> that </w:t>
      </w:r>
      <w:r w:rsidR="00254E63">
        <w:rPr>
          <w:lang w:val="en"/>
        </w:rPr>
        <w:t>they use</w:t>
      </w:r>
      <w:r w:rsidRPr="53C40483">
        <w:rPr>
          <w:lang w:val="en"/>
        </w:rPr>
        <w:t xml:space="preserve"> a nasogastric tube, gastrostomy tube, jejunostomy tube, or parenteral feeding to receive nutrition</w:t>
      </w:r>
      <w:r w:rsidR="00254E63">
        <w:rPr>
          <w:lang w:val="en"/>
        </w:rPr>
        <w:t xml:space="preserve"> in Question 3</w:t>
      </w:r>
      <w:r w:rsidRPr="53C40483">
        <w:rPr>
          <w:lang w:val="en"/>
        </w:rPr>
        <w:t xml:space="preserve">. This </w:t>
      </w:r>
      <w:r w:rsidR="00460A3C" w:rsidRPr="53C40483">
        <w:rPr>
          <w:lang w:val="en"/>
        </w:rPr>
        <w:t>item</w:t>
      </w:r>
      <w:r w:rsidRPr="53C40483">
        <w:rPr>
          <w:lang w:val="en"/>
        </w:rPr>
        <w:t xml:space="preserve"> </w:t>
      </w:r>
      <w:r w:rsidR="00460A3C" w:rsidRPr="53C40483">
        <w:rPr>
          <w:lang w:val="en"/>
        </w:rPr>
        <w:t>is intended</w:t>
      </w:r>
      <w:r w:rsidRPr="53C40483">
        <w:rPr>
          <w:lang w:val="en"/>
        </w:rPr>
        <w:t xml:space="preserve"> to </w:t>
      </w:r>
      <w:r w:rsidR="00D83518" w:rsidRPr="53C40483">
        <w:rPr>
          <w:lang w:val="en"/>
        </w:rPr>
        <w:t>determine</w:t>
      </w:r>
      <w:r w:rsidRPr="53C40483">
        <w:rPr>
          <w:lang w:val="en"/>
        </w:rPr>
        <w:t xml:space="preserve"> if the member requires assistance with any part of the feedings in order to successfully receive nutrition. </w:t>
      </w:r>
    </w:p>
    <w:p w14:paraId="3E081420" w14:textId="06968EFF" w:rsidR="3C0137BF" w:rsidRDefault="53614F40" w:rsidP="53614F40">
      <w:pPr>
        <w:spacing w:before="80" w:after="80"/>
        <w:rPr>
          <w:color w:val="000000" w:themeColor="text1"/>
        </w:rPr>
      </w:pPr>
      <w:r w:rsidRPr="53614F40">
        <w:rPr>
          <w:b/>
          <w:bCs/>
          <w:lang w:val="en"/>
        </w:rPr>
        <w:t>Definition:</w:t>
      </w:r>
      <w:r w:rsidR="00E1118D">
        <w:rPr>
          <w:b/>
          <w:bCs/>
          <w:lang w:val="en"/>
        </w:rPr>
        <w:t xml:space="preserve"> </w:t>
      </w:r>
      <w:r w:rsidR="00EB3734">
        <w:rPr>
          <w:lang w:val="en"/>
        </w:rPr>
        <w:t>As</w:t>
      </w:r>
      <w:r w:rsidRPr="53614F40">
        <w:rPr>
          <w:lang w:val="en"/>
        </w:rPr>
        <w:t xml:space="preserve">sistance with nasogastric, gastrostomy, jejunostomy, or parenteral nutrition may include setting up/programming the equipment or bringing supplies to the member; reminding the member to initiate feeding or how to use their feeding system; physically positioning the member; connecting or disconnecting the feeding pump; flushing the tube; and performing required cleaning, maintenance, and hygiene. </w:t>
      </w:r>
    </w:p>
    <w:p w14:paraId="5D22F2FA" w14:textId="77777777" w:rsidR="00C50EDF" w:rsidRDefault="53614F40" w:rsidP="00254E63">
      <w:pPr>
        <w:spacing w:before="80" w:after="80"/>
      </w:pPr>
      <w:r w:rsidRPr="53614F40">
        <w:rPr>
          <w:b/>
          <w:bCs/>
          <w:lang w:val="en"/>
        </w:rPr>
        <w:t xml:space="preserve">Steps for Assessment: </w:t>
      </w:r>
      <w:r w:rsidRPr="53614F40">
        <w:rPr>
          <w:lang w:val="en"/>
        </w:rPr>
        <w:t xml:space="preserve">Directly ask the member or the caregiver if </w:t>
      </w:r>
      <w:r w:rsidR="008C6495">
        <w:rPr>
          <w:lang w:val="en"/>
        </w:rPr>
        <w:t>the member is</w:t>
      </w:r>
      <w:r w:rsidRPr="53614F40">
        <w:rPr>
          <w:lang w:val="en"/>
        </w:rPr>
        <w:t xml:space="preserve"> able to safely administer a feeding without assistance. If they state that they do require assistance, ask additional questions to determine the appropriate level of assistance. </w:t>
      </w:r>
      <w:r w:rsidR="00F8202C">
        <w:t>The nurse assessor</w:t>
      </w:r>
      <w:r w:rsidRPr="53614F40">
        <w:t xml:space="preserve"> will likely need to further prompt the member to get specifics about the kind of assistance required. Such prompts might include:</w:t>
      </w:r>
    </w:p>
    <w:p w14:paraId="74523E6B" w14:textId="4E6C269B" w:rsidR="00C50EDF" w:rsidRPr="00C50EDF" w:rsidRDefault="53614F40" w:rsidP="00C50EDF">
      <w:pPr>
        <w:pStyle w:val="ListParagraph"/>
        <w:numPr>
          <w:ilvl w:val="0"/>
          <w:numId w:val="102"/>
        </w:numPr>
        <w:spacing w:before="80" w:after="80"/>
        <w:rPr>
          <w:i/>
          <w:iCs/>
        </w:rPr>
      </w:pPr>
      <w:r w:rsidRPr="00C50EDF">
        <w:rPr>
          <w:i/>
          <w:iCs/>
        </w:rPr>
        <w:t xml:space="preserve">Does anyone set up the feeding supplies for you, or bring them to you?  </w:t>
      </w:r>
    </w:p>
    <w:p w14:paraId="11EEA1CA" w14:textId="77777777" w:rsidR="00C50EDF" w:rsidRPr="00C50EDF" w:rsidRDefault="53614F40" w:rsidP="00C50EDF">
      <w:pPr>
        <w:pStyle w:val="ListParagraph"/>
        <w:numPr>
          <w:ilvl w:val="0"/>
          <w:numId w:val="102"/>
        </w:numPr>
        <w:spacing w:before="80" w:after="80"/>
        <w:rPr>
          <w:i/>
          <w:iCs/>
        </w:rPr>
      </w:pPr>
      <w:r w:rsidRPr="00C50EDF">
        <w:rPr>
          <w:i/>
          <w:iCs/>
        </w:rPr>
        <w:t xml:space="preserve">Can you remember to follow your nutrition routine if no one reminds you?  </w:t>
      </w:r>
    </w:p>
    <w:p w14:paraId="3E514260" w14:textId="77777777" w:rsidR="00C50EDF" w:rsidRPr="00C50EDF" w:rsidRDefault="53614F40" w:rsidP="00C50EDF">
      <w:pPr>
        <w:pStyle w:val="ListParagraph"/>
        <w:numPr>
          <w:ilvl w:val="0"/>
          <w:numId w:val="102"/>
        </w:numPr>
        <w:spacing w:before="80" w:after="80"/>
        <w:rPr>
          <w:i/>
          <w:iCs/>
        </w:rPr>
      </w:pPr>
      <w:r w:rsidRPr="00C50EDF">
        <w:rPr>
          <w:i/>
          <w:iCs/>
        </w:rPr>
        <w:t xml:space="preserve">Does </w:t>
      </w:r>
      <w:r w:rsidR="00254E63" w:rsidRPr="00C50EDF">
        <w:rPr>
          <w:i/>
          <w:iCs/>
        </w:rPr>
        <w:t>John</w:t>
      </w:r>
      <w:r w:rsidRPr="00C50EDF">
        <w:rPr>
          <w:i/>
          <w:iCs/>
        </w:rPr>
        <w:t xml:space="preserve"> ever have to touch the equipment while you are doing the task?</w:t>
      </w:r>
      <w:r w:rsidR="00254E63" w:rsidRPr="00C50EDF">
        <w:rPr>
          <w:i/>
          <w:iCs/>
        </w:rPr>
        <w:t xml:space="preserve"> </w:t>
      </w:r>
    </w:p>
    <w:p w14:paraId="3BF79149" w14:textId="0AC18D2A" w:rsidR="3C0137BF" w:rsidRPr="00C50EDF" w:rsidRDefault="53614F40" w:rsidP="00C50EDF">
      <w:pPr>
        <w:pStyle w:val="ListParagraph"/>
        <w:numPr>
          <w:ilvl w:val="0"/>
          <w:numId w:val="102"/>
        </w:numPr>
        <w:spacing w:before="80" w:after="80"/>
        <w:rPr>
          <w:color w:val="000000" w:themeColor="text1"/>
        </w:rPr>
      </w:pPr>
      <w:r w:rsidRPr="00C50EDF">
        <w:rPr>
          <w:i/>
          <w:iCs/>
        </w:rPr>
        <w:t>Who cleans and maintains the equipment?</w:t>
      </w:r>
    </w:p>
    <w:p w14:paraId="0F5E5E2A" w14:textId="77777777" w:rsidR="00EB036E" w:rsidRDefault="00EB036E" w:rsidP="00EB036E">
      <w:pPr>
        <w:spacing w:before="80" w:after="80"/>
      </w:pPr>
      <w:r>
        <w:rPr>
          <w:b/>
          <w:bCs/>
        </w:rPr>
        <w:t>Response</w:t>
      </w:r>
      <w:r w:rsidRPr="70EAD96A">
        <w:rPr>
          <w:b/>
          <w:bCs/>
        </w:rPr>
        <w:t xml:space="preserve">: </w:t>
      </w:r>
      <w:r w:rsidRPr="00B92C21">
        <w:t>Choose the appropriate answer from the selections provided</w:t>
      </w:r>
      <w:r>
        <w:t>.</w:t>
      </w:r>
    </w:p>
    <w:tbl>
      <w:tblPr>
        <w:tblStyle w:val="TableGrid"/>
        <w:tblW w:w="93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05"/>
      </w:tblGrid>
      <w:tr w:rsidR="01D14110" w14:paraId="0887CD7B" w14:textId="77777777" w:rsidTr="70EAD96A">
        <w:trPr>
          <w:trHeight w:val="270"/>
        </w:trPr>
        <w:tc>
          <w:tcPr>
            <w:tcW w:w="2925" w:type="dxa"/>
            <w:tcBorders>
              <w:top w:val="single" w:sz="6" w:space="0" w:color="auto"/>
              <w:left w:val="single" w:sz="6" w:space="0" w:color="auto"/>
            </w:tcBorders>
            <w:tcMar>
              <w:left w:w="90" w:type="dxa"/>
              <w:right w:w="90" w:type="dxa"/>
            </w:tcMar>
          </w:tcPr>
          <w:p w14:paraId="61F6B6B2" w14:textId="172596F8" w:rsidR="01D14110" w:rsidRDefault="0004683E" w:rsidP="53614F40">
            <w:pPr>
              <w:spacing w:before="80" w:after="80" w:line="259" w:lineRule="auto"/>
              <w:rPr>
                <w:color w:val="000000" w:themeColor="text1"/>
              </w:rPr>
            </w:pPr>
            <w:r>
              <w:rPr>
                <w:b/>
                <w:bCs/>
              </w:rPr>
              <w:t>Response</w:t>
            </w:r>
          </w:p>
        </w:tc>
        <w:tc>
          <w:tcPr>
            <w:tcW w:w="6405" w:type="dxa"/>
            <w:tcBorders>
              <w:top w:val="single" w:sz="6" w:space="0" w:color="auto"/>
              <w:right w:val="single" w:sz="6" w:space="0" w:color="auto"/>
            </w:tcBorders>
            <w:tcMar>
              <w:left w:w="90" w:type="dxa"/>
              <w:right w:w="90" w:type="dxa"/>
            </w:tcMar>
          </w:tcPr>
          <w:p w14:paraId="7CBDC7D0" w14:textId="7DBABBEC" w:rsidR="01D14110" w:rsidRDefault="53614F40" w:rsidP="53614F40">
            <w:pPr>
              <w:spacing w:before="80" w:after="80" w:line="259" w:lineRule="auto"/>
              <w:rPr>
                <w:color w:val="000000" w:themeColor="text1"/>
              </w:rPr>
            </w:pPr>
            <w:r w:rsidRPr="53614F40">
              <w:rPr>
                <w:b/>
                <w:bCs/>
              </w:rPr>
              <w:t>Definition</w:t>
            </w:r>
          </w:p>
        </w:tc>
      </w:tr>
      <w:tr w:rsidR="01D14110" w14:paraId="3C069230" w14:textId="77777777" w:rsidTr="70EAD96A">
        <w:trPr>
          <w:trHeight w:val="270"/>
        </w:trPr>
        <w:tc>
          <w:tcPr>
            <w:tcW w:w="2925" w:type="dxa"/>
            <w:tcBorders>
              <w:left w:val="single" w:sz="6" w:space="0" w:color="auto"/>
              <w:bottom w:val="single" w:sz="6" w:space="0" w:color="auto"/>
            </w:tcBorders>
            <w:tcMar>
              <w:left w:w="90" w:type="dxa"/>
              <w:right w:w="90" w:type="dxa"/>
            </w:tcMar>
          </w:tcPr>
          <w:p w14:paraId="03B79FFC" w14:textId="4DE60E87" w:rsidR="01D14110" w:rsidRDefault="00E34532" w:rsidP="53614F40">
            <w:pPr>
              <w:spacing w:before="80" w:after="80" w:line="259" w:lineRule="auto"/>
              <w:rPr>
                <w:color w:val="000000" w:themeColor="text1"/>
              </w:rPr>
            </w:pPr>
            <w:r>
              <w:t>Full self-administration</w:t>
            </w:r>
          </w:p>
        </w:tc>
        <w:tc>
          <w:tcPr>
            <w:tcW w:w="6405" w:type="dxa"/>
            <w:tcBorders>
              <w:bottom w:val="single" w:sz="6" w:space="0" w:color="auto"/>
              <w:right w:val="single" w:sz="6" w:space="0" w:color="auto"/>
            </w:tcBorders>
            <w:tcMar>
              <w:left w:w="90" w:type="dxa"/>
              <w:right w:w="90" w:type="dxa"/>
            </w:tcMar>
          </w:tcPr>
          <w:p w14:paraId="7652A052" w14:textId="04DDEE32" w:rsidR="01D14110" w:rsidRDefault="00E34532" w:rsidP="25EBF8B3">
            <w:pPr>
              <w:spacing w:before="80" w:after="80" w:line="259" w:lineRule="auto"/>
              <w:rPr>
                <w:color w:val="000000" w:themeColor="text1"/>
              </w:rPr>
            </w:pPr>
            <w:r>
              <w:t>The</w:t>
            </w:r>
            <w:r w:rsidR="25EBF8B3">
              <w:t xml:space="preserve"> member can complete all components of the task</w:t>
            </w:r>
          </w:p>
        </w:tc>
      </w:tr>
      <w:tr w:rsidR="01D14110" w14:paraId="6FA129B6" w14:textId="77777777" w:rsidTr="70EAD96A">
        <w:trPr>
          <w:trHeight w:val="270"/>
        </w:trPr>
        <w:tc>
          <w:tcPr>
            <w:tcW w:w="2925" w:type="dxa"/>
            <w:tcBorders>
              <w:left w:val="single" w:sz="6" w:space="0" w:color="auto"/>
              <w:bottom w:val="single" w:sz="6" w:space="0" w:color="auto"/>
            </w:tcBorders>
            <w:tcMar>
              <w:left w:w="90" w:type="dxa"/>
              <w:right w:w="90" w:type="dxa"/>
            </w:tcMar>
          </w:tcPr>
          <w:p w14:paraId="648DC176" w14:textId="0FE3A46F" w:rsidR="01D14110" w:rsidRDefault="00E34532" w:rsidP="53614F40">
            <w:pPr>
              <w:spacing w:before="80" w:after="80" w:line="259" w:lineRule="auto"/>
              <w:rPr>
                <w:color w:val="000000" w:themeColor="text1"/>
              </w:rPr>
            </w:pPr>
            <w:r>
              <w:t>Set-up help only</w:t>
            </w:r>
          </w:p>
        </w:tc>
        <w:tc>
          <w:tcPr>
            <w:tcW w:w="6405" w:type="dxa"/>
            <w:tcBorders>
              <w:bottom w:val="single" w:sz="6" w:space="0" w:color="auto"/>
              <w:right w:val="single" w:sz="6" w:space="0" w:color="auto"/>
            </w:tcBorders>
            <w:tcMar>
              <w:left w:w="90" w:type="dxa"/>
              <w:right w:w="90" w:type="dxa"/>
            </w:tcMar>
          </w:tcPr>
          <w:p w14:paraId="4BE9AA51" w14:textId="70CF3D4D" w:rsidR="01D14110" w:rsidRDefault="00E34532" w:rsidP="25EBF8B3">
            <w:pPr>
              <w:spacing w:before="80" w:after="80" w:line="259" w:lineRule="auto"/>
              <w:rPr>
                <w:color w:val="000000" w:themeColor="text1"/>
              </w:rPr>
            </w:pPr>
            <w:r>
              <w:t>The</w:t>
            </w:r>
            <w:r w:rsidR="25EBF8B3">
              <w:t xml:space="preserve"> member requires someone to </w:t>
            </w:r>
            <w:r w:rsidR="003071EC">
              <w:t>arrange</w:t>
            </w:r>
            <w:r w:rsidR="25EBF8B3">
              <w:t xml:space="preserve"> the equipment </w:t>
            </w:r>
            <w:r>
              <w:t>for</w:t>
            </w:r>
            <w:r w:rsidR="25EBF8B3">
              <w:t xml:space="preserve"> them so the member themself can complete the rest of the task</w:t>
            </w:r>
          </w:p>
        </w:tc>
      </w:tr>
      <w:tr w:rsidR="01D14110" w14:paraId="413D6325" w14:textId="77777777" w:rsidTr="70EAD96A">
        <w:trPr>
          <w:trHeight w:val="270"/>
        </w:trPr>
        <w:tc>
          <w:tcPr>
            <w:tcW w:w="2925" w:type="dxa"/>
            <w:tcBorders>
              <w:left w:val="single" w:sz="6" w:space="0" w:color="auto"/>
              <w:bottom w:val="single" w:sz="6" w:space="0" w:color="auto"/>
            </w:tcBorders>
            <w:tcMar>
              <w:left w:w="90" w:type="dxa"/>
              <w:right w:w="90" w:type="dxa"/>
            </w:tcMar>
          </w:tcPr>
          <w:p w14:paraId="698AFDC1" w14:textId="2E1F8CC0" w:rsidR="01D14110" w:rsidRDefault="00E34532" w:rsidP="53614F40">
            <w:pPr>
              <w:spacing w:before="80" w:after="80" w:line="259" w:lineRule="auto"/>
              <w:rPr>
                <w:color w:val="000000" w:themeColor="text1"/>
              </w:rPr>
            </w:pPr>
            <w:r>
              <w:t>Supervision - oversight, cueing, guidance</w:t>
            </w:r>
          </w:p>
        </w:tc>
        <w:tc>
          <w:tcPr>
            <w:tcW w:w="6405" w:type="dxa"/>
            <w:tcBorders>
              <w:bottom w:val="single" w:sz="6" w:space="0" w:color="auto"/>
              <w:right w:val="single" w:sz="6" w:space="0" w:color="auto"/>
            </w:tcBorders>
            <w:tcMar>
              <w:left w:w="90" w:type="dxa"/>
              <w:right w:w="90" w:type="dxa"/>
            </w:tcMar>
          </w:tcPr>
          <w:p w14:paraId="59BE1A36" w14:textId="198D5D98" w:rsidR="01D14110" w:rsidRDefault="00E34532" w:rsidP="53614F40">
            <w:pPr>
              <w:spacing w:before="80" w:after="80" w:line="259" w:lineRule="auto"/>
              <w:rPr>
                <w:color w:val="000000" w:themeColor="text1"/>
              </w:rPr>
            </w:pPr>
            <w:r>
              <w:t>The</w:t>
            </w:r>
            <w:r w:rsidR="53614F40">
              <w:t xml:space="preserve"> member requires oversight and verbal </w:t>
            </w:r>
            <w:r w:rsidR="06B4E602">
              <w:t>cueing,</w:t>
            </w:r>
            <w:r w:rsidR="53614F40">
              <w:t xml:space="preserve"> and guidance help to complete the task</w:t>
            </w:r>
          </w:p>
        </w:tc>
      </w:tr>
      <w:tr w:rsidR="01D14110" w14:paraId="34D1BF35" w14:textId="77777777" w:rsidTr="70EAD96A">
        <w:trPr>
          <w:trHeight w:val="270"/>
        </w:trPr>
        <w:tc>
          <w:tcPr>
            <w:tcW w:w="2925" w:type="dxa"/>
            <w:tcBorders>
              <w:left w:val="single" w:sz="6" w:space="0" w:color="auto"/>
              <w:bottom w:val="single" w:sz="6" w:space="0" w:color="auto"/>
            </w:tcBorders>
            <w:tcMar>
              <w:left w:w="90" w:type="dxa"/>
              <w:right w:w="90" w:type="dxa"/>
            </w:tcMar>
          </w:tcPr>
          <w:p w14:paraId="5AA82C28" w14:textId="0D85A18D" w:rsidR="01D14110" w:rsidRDefault="00E34532" w:rsidP="53614F40">
            <w:pPr>
              <w:spacing w:before="80" w:after="80" w:line="259" w:lineRule="auto"/>
              <w:rPr>
                <w:color w:val="000000" w:themeColor="text1"/>
              </w:rPr>
            </w:pPr>
            <w:r>
              <w:t>Physical assistance</w:t>
            </w:r>
          </w:p>
        </w:tc>
        <w:tc>
          <w:tcPr>
            <w:tcW w:w="6405" w:type="dxa"/>
            <w:tcBorders>
              <w:bottom w:val="single" w:sz="6" w:space="0" w:color="auto"/>
              <w:right w:val="single" w:sz="6" w:space="0" w:color="auto"/>
            </w:tcBorders>
            <w:tcMar>
              <w:left w:w="90" w:type="dxa"/>
              <w:right w:w="90" w:type="dxa"/>
            </w:tcMar>
          </w:tcPr>
          <w:p w14:paraId="6E16BA68" w14:textId="63DF8D19" w:rsidR="01D14110" w:rsidRDefault="00E34532" w:rsidP="25EBF8B3">
            <w:pPr>
              <w:spacing w:before="80" w:after="80" w:line="259" w:lineRule="auto"/>
              <w:rPr>
                <w:color w:val="000000" w:themeColor="text1"/>
              </w:rPr>
            </w:pPr>
            <w:r>
              <w:t>The</w:t>
            </w:r>
            <w:r w:rsidR="25EBF8B3">
              <w:t xml:space="preserve"> member requires physical assistance in order to complete the task</w:t>
            </w:r>
          </w:p>
        </w:tc>
      </w:tr>
      <w:tr w:rsidR="01D14110" w14:paraId="67909825" w14:textId="77777777" w:rsidTr="70EAD96A">
        <w:trPr>
          <w:trHeight w:val="270"/>
        </w:trPr>
        <w:tc>
          <w:tcPr>
            <w:tcW w:w="2925" w:type="dxa"/>
            <w:tcBorders>
              <w:left w:val="single" w:sz="6" w:space="0" w:color="auto"/>
              <w:bottom w:val="single" w:sz="6" w:space="0" w:color="auto"/>
            </w:tcBorders>
            <w:tcMar>
              <w:left w:w="90" w:type="dxa"/>
              <w:right w:w="90" w:type="dxa"/>
            </w:tcMar>
          </w:tcPr>
          <w:p w14:paraId="6D5E333E" w14:textId="20EB0DA8" w:rsidR="01D14110" w:rsidRDefault="00E34532" w:rsidP="53614F40">
            <w:pPr>
              <w:spacing w:before="80" w:after="80" w:line="259" w:lineRule="auto"/>
              <w:rPr>
                <w:color w:val="000000" w:themeColor="text1"/>
              </w:rPr>
            </w:pPr>
            <w:r>
              <w:t>Totally dependent on others</w:t>
            </w:r>
          </w:p>
        </w:tc>
        <w:tc>
          <w:tcPr>
            <w:tcW w:w="6405" w:type="dxa"/>
            <w:tcBorders>
              <w:bottom w:val="single" w:sz="6" w:space="0" w:color="auto"/>
              <w:right w:val="single" w:sz="6" w:space="0" w:color="auto"/>
            </w:tcBorders>
            <w:tcMar>
              <w:left w:w="90" w:type="dxa"/>
              <w:right w:w="90" w:type="dxa"/>
            </w:tcMar>
          </w:tcPr>
          <w:p w14:paraId="7087578C" w14:textId="07771DC5" w:rsidR="01D14110" w:rsidRDefault="00E34532" w:rsidP="53614F40">
            <w:pPr>
              <w:spacing w:before="80" w:after="80" w:line="259" w:lineRule="auto"/>
              <w:rPr>
                <w:color w:val="000000" w:themeColor="text1"/>
              </w:rPr>
            </w:pPr>
            <w:r>
              <w:t>The</w:t>
            </w:r>
            <w:r w:rsidR="6E0DD0D4">
              <w:t xml:space="preserve"> member is unable to participate in the task in any way and relies on others in order to complete the task</w:t>
            </w:r>
          </w:p>
        </w:tc>
      </w:tr>
    </w:tbl>
    <w:p w14:paraId="1AD91B90" w14:textId="2E8F99D3" w:rsidR="3C0137BF" w:rsidRDefault="4A30EDE4" w:rsidP="4A30EDE4">
      <w:pPr>
        <w:pStyle w:val="Heading3"/>
        <w:keepNext w:val="0"/>
        <w:keepLines w:val="0"/>
        <w:spacing w:before="80" w:after="80"/>
        <w:rPr>
          <w:b w:val="0"/>
          <w:bCs w:val="0"/>
          <w:color w:val="000000" w:themeColor="text1"/>
        </w:rPr>
      </w:pPr>
      <w:r w:rsidRPr="53C40483">
        <w:rPr>
          <w:lang w:val="en"/>
        </w:rPr>
        <w:lastRenderedPageBreak/>
        <w:t xml:space="preserve">3.2 - </w:t>
      </w:r>
      <w:r w:rsidR="00730253">
        <w:rPr>
          <w:lang w:val="en"/>
        </w:rPr>
        <w:t>How</w:t>
      </w:r>
      <w:r w:rsidRPr="53C40483">
        <w:rPr>
          <w:lang w:val="en"/>
        </w:rPr>
        <w:t xml:space="preserve"> frequently is assistance with feeding required?</w:t>
      </w:r>
    </w:p>
    <w:p w14:paraId="04ACC69F" w14:textId="16BC9B5A" w:rsidR="3C0137BF" w:rsidRDefault="53614F40" w:rsidP="53614F40">
      <w:pPr>
        <w:spacing w:before="80" w:after="80"/>
        <w:rPr>
          <w:color w:val="000000" w:themeColor="text1"/>
        </w:rPr>
      </w:pPr>
      <w:r w:rsidRPr="53C40483">
        <w:rPr>
          <w:b/>
          <w:bCs/>
          <w:lang w:val="en"/>
        </w:rPr>
        <w:t xml:space="preserve">Item Intent: </w:t>
      </w:r>
      <w:r w:rsidRPr="53C40483">
        <w:rPr>
          <w:lang w:val="en"/>
        </w:rPr>
        <w:t xml:space="preserve">This is a skip logic question </w:t>
      </w:r>
      <w:r w:rsidR="7A04243C" w:rsidRPr="53C40483">
        <w:rPr>
          <w:lang w:val="en"/>
        </w:rPr>
        <w:t>and</w:t>
      </w:r>
      <w:r w:rsidRPr="53C40483">
        <w:rPr>
          <w:lang w:val="en"/>
        </w:rPr>
        <w:t xml:space="preserve"> is only asked if the member </w:t>
      </w:r>
      <w:r w:rsidR="00E34532">
        <w:rPr>
          <w:lang w:val="en"/>
        </w:rPr>
        <w:t>indicated that</w:t>
      </w:r>
      <w:r w:rsidRPr="53C40483">
        <w:rPr>
          <w:lang w:val="en"/>
        </w:rPr>
        <w:t xml:space="preserve"> they require assistance with a nasogastric tube, gastrostomy tube, jejunostomy tube, or parenteral feeding to receive nutrition</w:t>
      </w:r>
      <w:r w:rsidR="00E34532">
        <w:rPr>
          <w:lang w:val="en"/>
        </w:rPr>
        <w:t xml:space="preserve"> in Question 3.1</w:t>
      </w:r>
      <w:r w:rsidRPr="53C40483">
        <w:rPr>
          <w:lang w:val="en"/>
        </w:rPr>
        <w:t xml:space="preserve">. This question aims to determine how often the member requires assistance with feedings. This may depend on how frequently a member requires feedings. </w:t>
      </w:r>
    </w:p>
    <w:p w14:paraId="19F2C23E" w14:textId="6CF139D8" w:rsidR="3C0137BF" w:rsidRDefault="53614F40" w:rsidP="53614F40">
      <w:pPr>
        <w:spacing w:before="80" w:after="80"/>
        <w:rPr>
          <w:color w:val="000000" w:themeColor="text1"/>
        </w:rPr>
      </w:pPr>
      <w:r w:rsidRPr="53614F40">
        <w:rPr>
          <w:b/>
          <w:bCs/>
          <w:lang w:val="en"/>
        </w:rPr>
        <w:t>Definition:</w:t>
      </w:r>
      <w:r w:rsidR="00DE2D39">
        <w:rPr>
          <w:b/>
          <w:bCs/>
          <w:lang w:val="en"/>
        </w:rPr>
        <w:t xml:space="preserve"> </w:t>
      </w:r>
      <w:r w:rsidRPr="53614F40">
        <w:rPr>
          <w:lang w:val="en"/>
        </w:rPr>
        <w:t xml:space="preserve">Assistance with nasogastric, gastrostomy, jejunostomy, or parenteral nutrition may include setting up/programming the equipment or bringing supplies to the member, reminding the member to initiate feeding or how to use their feeding system, physically positioning the member, connecting or disconnecting the feeding pump, monitoring for complications and performing required cleaning, maintenance, and hygiene. </w:t>
      </w:r>
    </w:p>
    <w:p w14:paraId="6EC1148E" w14:textId="03FBE57B" w:rsidR="3C0137BF" w:rsidRDefault="53614F40" w:rsidP="53614F40">
      <w:pPr>
        <w:spacing w:before="80" w:after="80"/>
        <w:rPr>
          <w:color w:val="000000" w:themeColor="text1"/>
        </w:rPr>
      </w:pPr>
      <w:r w:rsidRPr="53614F40">
        <w:rPr>
          <w:b/>
          <w:bCs/>
          <w:lang w:val="en"/>
        </w:rPr>
        <w:t xml:space="preserve">Steps for Assessment: </w:t>
      </w:r>
      <w:r w:rsidRPr="53614F40">
        <w:rPr>
          <w:lang w:val="en"/>
        </w:rPr>
        <w:t xml:space="preserve">Directly ask the member or caregiver how often assistance is needed for feedings. </w:t>
      </w:r>
    </w:p>
    <w:p w14:paraId="2927E35D" w14:textId="77777777" w:rsidR="009C7C15" w:rsidRDefault="009C7C15" w:rsidP="009C7C15">
      <w:pPr>
        <w:spacing w:before="80" w:after="80"/>
      </w:pPr>
      <w:r>
        <w:rPr>
          <w:b/>
          <w:bCs/>
        </w:rPr>
        <w:t>Response</w:t>
      </w:r>
      <w:r w:rsidRPr="70EAD96A">
        <w:rPr>
          <w:b/>
          <w:bCs/>
        </w:rPr>
        <w:t xml:space="preserve">: </w:t>
      </w:r>
      <w:r w:rsidRPr="00B92C21">
        <w:t>Choose the appropriate answer from the selections provided</w:t>
      </w:r>
      <w:r>
        <w:t>.</w:t>
      </w:r>
    </w:p>
    <w:tbl>
      <w:tblPr>
        <w:tblW w:w="886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030"/>
        <w:gridCol w:w="5835"/>
      </w:tblGrid>
      <w:tr w:rsidR="01D14110" w14:paraId="4106EA4C"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5C1A78" w14:textId="34F9B230" w:rsidR="01D14110" w:rsidRDefault="009C7C15" w:rsidP="53614F40">
            <w:pPr>
              <w:spacing w:before="80" w:after="80"/>
              <w:rPr>
                <w:color w:val="000000" w:themeColor="text1"/>
              </w:rPr>
            </w:pPr>
            <w:r>
              <w:rPr>
                <w:b/>
                <w:bCs/>
              </w:rPr>
              <w:t>Response</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458A01" w14:textId="7811EC06" w:rsidR="01D14110" w:rsidRDefault="53614F40" w:rsidP="53614F40">
            <w:pPr>
              <w:spacing w:before="80" w:after="80"/>
              <w:rPr>
                <w:color w:val="000000" w:themeColor="text1"/>
              </w:rPr>
            </w:pPr>
            <w:r w:rsidRPr="53614F40">
              <w:rPr>
                <w:b/>
                <w:bCs/>
              </w:rPr>
              <w:t>Definition</w:t>
            </w:r>
          </w:p>
        </w:tc>
      </w:tr>
      <w:tr w:rsidR="01D14110" w14:paraId="0250088F"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F00E86" w14:textId="4B5134CB" w:rsidR="01D14110" w:rsidRDefault="00E34532" w:rsidP="53614F40">
            <w:pPr>
              <w:spacing w:before="80" w:after="80"/>
              <w:rPr>
                <w:color w:val="000000" w:themeColor="text1"/>
              </w:rPr>
            </w:pPr>
            <w:r>
              <w:rPr>
                <w:color w:val="000000" w:themeColor="text1"/>
              </w:rPr>
              <w:t>Daily</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72607B" w14:textId="001CE6E2" w:rsidR="01D14110" w:rsidRDefault="53614F40" w:rsidP="53614F40">
            <w:pPr>
              <w:spacing w:before="80" w:after="80"/>
              <w:rPr>
                <w:color w:val="000000" w:themeColor="text1"/>
              </w:rPr>
            </w:pPr>
            <w:r>
              <w:t xml:space="preserve">The member requires assistance with </w:t>
            </w:r>
            <w:r w:rsidR="785A6ED1">
              <w:t>feeding</w:t>
            </w:r>
            <w:r w:rsidR="68B11765">
              <w:t xml:space="preserve"> daily</w:t>
            </w:r>
          </w:p>
        </w:tc>
      </w:tr>
      <w:tr w:rsidR="01D14110" w14:paraId="49CD1715"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8322C4" w14:textId="5EF79105" w:rsidR="01D14110" w:rsidRDefault="00E34532" w:rsidP="53614F40">
            <w:pPr>
              <w:spacing w:before="80" w:after="80"/>
              <w:rPr>
                <w:color w:val="000000" w:themeColor="text1"/>
              </w:rPr>
            </w:pPr>
            <w:r>
              <w:t>3-6 times per week</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4AEA91" w14:textId="40E32AF2" w:rsidR="01D14110" w:rsidRDefault="53614F40" w:rsidP="53614F40">
            <w:pPr>
              <w:spacing w:before="80" w:after="80"/>
              <w:rPr>
                <w:color w:val="000000" w:themeColor="text1"/>
              </w:rPr>
            </w:pPr>
            <w:r>
              <w:t xml:space="preserve">The member requires assistance with </w:t>
            </w:r>
            <w:r w:rsidR="785A6ED1">
              <w:t>feeding</w:t>
            </w:r>
            <w:r>
              <w:t xml:space="preserve"> 3-6 times per week</w:t>
            </w:r>
          </w:p>
        </w:tc>
      </w:tr>
      <w:tr w:rsidR="01D14110" w14:paraId="311DCBF5"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701DF7" w14:textId="56F2EA98" w:rsidR="01D14110" w:rsidRDefault="00E34532" w:rsidP="53614F40">
            <w:pPr>
              <w:spacing w:before="80" w:after="80"/>
              <w:rPr>
                <w:color w:val="000000" w:themeColor="text1"/>
              </w:rPr>
            </w:pPr>
            <w:r>
              <w:t>1-2 times per week</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FD948E" w14:textId="48E84665" w:rsidR="01D14110" w:rsidRDefault="53614F40" w:rsidP="53614F40">
            <w:pPr>
              <w:spacing w:before="80" w:after="80"/>
              <w:rPr>
                <w:color w:val="000000" w:themeColor="text1"/>
              </w:rPr>
            </w:pPr>
            <w:r>
              <w:t xml:space="preserve">The member requires assistance with </w:t>
            </w:r>
            <w:r w:rsidR="785A6ED1">
              <w:t>feeding</w:t>
            </w:r>
            <w:r>
              <w:t xml:space="preserve"> 1-2 times per week</w:t>
            </w:r>
          </w:p>
        </w:tc>
      </w:tr>
      <w:tr w:rsidR="01D14110" w14:paraId="62AA3D35"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033EB5" w14:textId="52772D89" w:rsidR="01D14110" w:rsidRDefault="00E34532" w:rsidP="53614F40">
            <w:pPr>
              <w:spacing w:before="80" w:after="80"/>
              <w:rPr>
                <w:color w:val="000000" w:themeColor="text1"/>
              </w:rPr>
            </w:pPr>
            <w:r>
              <w:t>Several times a month</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FD26A5" w14:textId="5B4337F2" w:rsidR="01D14110" w:rsidRDefault="2804051B" w:rsidP="53614F40">
            <w:pPr>
              <w:spacing w:before="80" w:after="80"/>
              <w:rPr>
                <w:color w:val="000000" w:themeColor="text1"/>
              </w:rPr>
            </w:pPr>
            <w:r>
              <w:t xml:space="preserve">The member requires assistance with </w:t>
            </w:r>
            <w:r w:rsidR="785A6ED1">
              <w:t>feeding</w:t>
            </w:r>
            <w:r>
              <w:t xml:space="preserve"> several times a month</w:t>
            </w:r>
          </w:p>
        </w:tc>
      </w:tr>
      <w:tr w:rsidR="01D14110" w14:paraId="56FFB40A" w14:textId="77777777" w:rsidTr="70EAD96A">
        <w:trPr>
          <w:trHeight w:val="40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494F8D" w14:textId="149DDEAE" w:rsidR="01D14110" w:rsidRDefault="00E34532" w:rsidP="53614F40">
            <w:pPr>
              <w:spacing w:before="80" w:after="80"/>
              <w:rPr>
                <w:color w:val="000000" w:themeColor="text1"/>
              </w:rPr>
            </w:pPr>
            <w:r>
              <w:t>Monthly or less</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A7565E" w14:textId="5F6D6E96" w:rsidR="01D14110" w:rsidRDefault="53614F40" w:rsidP="53614F40">
            <w:pPr>
              <w:spacing w:before="80" w:after="80"/>
              <w:rPr>
                <w:color w:val="000000" w:themeColor="text1"/>
              </w:rPr>
            </w:pPr>
            <w:r>
              <w:t xml:space="preserve">The member requires assistance with </w:t>
            </w:r>
            <w:r w:rsidR="785A6ED1">
              <w:t>feeding</w:t>
            </w:r>
            <w:r>
              <w:t xml:space="preserve"> once per month or less</w:t>
            </w:r>
          </w:p>
        </w:tc>
      </w:tr>
    </w:tbl>
    <w:p w14:paraId="1D3808EC" w14:textId="0E7B5E52" w:rsidR="3C0137BF" w:rsidRDefault="3C0137BF" w:rsidP="53614F40">
      <w:pPr>
        <w:spacing w:before="80" w:after="80"/>
        <w:rPr>
          <w:color w:val="000000" w:themeColor="text1"/>
        </w:rPr>
      </w:pPr>
    </w:p>
    <w:p w14:paraId="46CAF68F" w14:textId="28754817" w:rsidR="3C0137BF" w:rsidRDefault="3C0137BF" w:rsidP="53614F40">
      <w:pPr>
        <w:spacing w:before="80" w:after="80"/>
      </w:pPr>
    </w:p>
    <w:p w14:paraId="4D6CC369" w14:textId="1E498EB4" w:rsidR="3C0137BF" w:rsidRDefault="7AD97AD9" w:rsidP="53614F40">
      <w:pPr>
        <w:spacing w:before="80" w:after="80"/>
      </w:pPr>
      <w:r w:rsidRPr="7AD97AD9">
        <w:t xml:space="preserve">___________________________________________________________________________________________ </w:t>
      </w:r>
    </w:p>
    <w:p w14:paraId="18B223FB" w14:textId="17CC94AA" w:rsidR="7AD97AD9" w:rsidRDefault="7AD97AD9">
      <w:r>
        <w:br w:type="page"/>
      </w:r>
    </w:p>
    <w:p w14:paraId="15C27495" w14:textId="1BAE0EF4" w:rsidR="4FD6D98C" w:rsidRDefault="4FD6D98C" w:rsidP="4FD6D98C">
      <w:pPr>
        <w:pStyle w:val="pagebreak"/>
      </w:pPr>
    </w:p>
    <w:p w14:paraId="5A59BF22" w14:textId="2878660D" w:rsidR="3C0137BF" w:rsidRDefault="4FD6D98C" w:rsidP="53614F40">
      <w:pPr>
        <w:pStyle w:val="Heading2"/>
        <w:spacing w:before="80" w:after="80"/>
      </w:pPr>
      <w:bookmarkStart w:id="62" w:name="_Toc1950839894"/>
      <w:bookmarkStart w:id="63" w:name="_Toc762136800"/>
      <w:bookmarkStart w:id="64" w:name="_Toc226009428"/>
      <w:r w:rsidRPr="4FD6D98C">
        <w:t>Section 1</w:t>
      </w:r>
      <w:r w:rsidR="009C5811">
        <w:t>7</w:t>
      </w:r>
      <w:r w:rsidRPr="4FD6D98C">
        <w:t xml:space="preserve"> </w:t>
      </w:r>
      <w:r w:rsidR="00E52550">
        <w:t>–</w:t>
      </w:r>
      <w:r w:rsidRPr="4FD6D98C">
        <w:t xml:space="preserve"> </w:t>
      </w:r>
      <w:bookmarkEnd w:id="62"/>
      <w:bookmarkEnd w:id="63"/>
      <w:r w:rsidR="00E52550">
        <w:t>Safety Indicators</w:t>
      </w:r>
      <w:bookmarkEnd w:id="64"/>
    </w:p>
    <w:p w14:paraId="56FBAD90" w14:textId="0CDE88C7" w:rsidR="2DC4B16D" w:rsidRDefault="7AD97AD9" w:rsidP="7C7DC54C">
      <w:pPr>
        <w:spacing w:before="80" w:after="80"/>
        <w:rPr>
          <w:color w:val="000000" w:themeColor="text1"/>
          <w:sz w:val="24"/>
          <w:szCs w:val="24"/>
        </w:rPr>
      </w:pPr>
      <w:r w:rsidRPr="7AD97AD9">
        <w:rPr>
          <w:sz w:val="24"/>
          <w:szCs w:val="24"/>
        </w:rPr>
        <w:t> </w:t>
      </w:r>
    </w:p>
    <w:p w14:paraId="4A30FEA6" w14:textId="52539D2F" w:rsidR="59C0429D" w:rsidRDefault="008B7678" w:rsidP="4A30EDE4">
      <w:pPr>
        <w:pStyle w:val="Heading3"/>
        <w:keepNext w:val="0"/>
        <w:keepLines w:val="0"/>
        <w:spacing w:before="80" w:after="80"/>
        <w:rPr>
          <w:b w:val="0"/>
          <w:bCs w:val="0"/>
          <w:color w:val="000000" w:themeColor="text1"/>
        </w:rPr>
      </w:pPr>
      <w:r>
        <w:t>1</w:t>
      </w:r>
      <w:r w:rsidR="4A30EDE4" w:rsidRPr="4A30EDE4">
        <w:t>- Member Status Check: Are there any indicators of the following?</w:t>
      </w:r>
    </w:p>
    <w:p w14:paraId="5311B831" w14:textId="42B541B1" w:rsidR="59C0429D" w:rsidRDefault="7C7DC54C" w:rsidP="7C7DC54C">
      <w:pPr>
        <w:spacing w:before="80" w:after="80"/>
        <w:rPr>
          <w:color w:val="000000" w:themeColor="text1"/>
        </w:rPr>
      </w:pPr>
      <w:r w:rsidRPr="7C7DC54C">
        <w:rPr>
          <w:b/>
          <w:bCs/>
        </w:rPr>
        <w:t xml:space="preserve">Item Intent: </w:t>
      </w:r>
      <w:r w:rsidRPr="7C7DC54C">
        <w:t>The intent of this question is to assess the member's safety and well-being by identifying potential indicators of abuse, neglect, exploitation, or mistreatment. This evaluation is critical for addressing immediate risks and ensuring appropriate intervention and support. Identifying such concerns helps safeguard vulnerable individuals, especially those with chronic conditions or disabilities.</w:t>
      </w:r>
    </w:p>
    <w:p w14:paraId="7D65FCDC" w14:textId="5562C1A0" w:rsidR="59C0429D" w:rsidRDefault="7C7DC54C" w:rsidP="7C7DC54C">
      <w:pPr>
        <w:spacing w:before="80" w:after="80"/>
        <w:rPr>
          <w:color w:val="000000" w:themeColor="text1"/>
        </w:rPr>
      </w:pPr>
      <w:r w:rsidRPr="7C7DC54C">
        <w:rPr>
          <w:b/>
          <w:bCs/>
        </w:rPr>
        <w:t xml:space="preserve">Steps for Assessment: </w:t>
      </w:r>
      <w:r w:rsidRPr="7C7DC54C">
        <w:t xml:space="preserve">Observe interactions between the member and their caregivers or family for signs of tension, fear, or mistreatment. Ask open-ended questions about their well-being, living situation, and feelings of safety, paying attention to hesitation, inconsistencies, or reluctance to answer. In addition to the indicators listed above, look for patterns of injuries or missed appointments that could indicate neglect or abuse. </w:t>
      </w:r>
      <w:r w:rsidR="00771D3A">
        <w:t>A member</w:t>
      </w:r>
      <w:r w:rsidR="00005840">
        <w:t xml:space="preserve"> may be hesitant to fully report </w:t>
      </w:r>
      <w:r w:rsidR="000977BD">
        <w:t>safety concerns</w:t>
      </w:r>
      <w:r w:rsidR="00005840">
        <w:t xml:space="preserve"> in front of a family member or caregiver. It may be useful to </w:t>
      </w:r>
      <w:r w:rsidR="00BD6E8D">
        <w:t>ask questions</w:t>
      </w:r>
      <w:r w:rsidR="00005840">
        <w:t xml:space="preserve"> without others present</w:t>
      </w:r>
      <w:r w:rsidR="000977BD">
        <w:t>.</w:t>
      </w:r>
    </w:p>
    <w:p w14:paraId="61312E6E" w14:textId="01648752" w:rsidR="59C0429D" w:rsidRDefault="00870F3C" w:rsidP="7C7DC54C">
      <w:pPr>
        <w:spacing w:before="80" w:after="80"/>
        <w:rPr>
          <w:color w:val="000000" w:themeColor="text1"/>
        </w:rPr>
      </w:pPr>
      <w:r>
        <w:rPr>
          <w:b/>
          <w:bCs/>
        </w:rPr>
        <w:t>Response</w:t>
      </w:r>
      <w:r w:rsidR="7C7DC54C" w:rsidRPr="7C7DC54C">
        <w:rPr>
          <w:b/>
          <w:bCs/>
        </w:rPr>
        <w:t xml:space="preserve">: </w:t>
      </w:r>
      <w:r w:rsidR="00E3537B">
        <w:t>Select Yes or No for each of the</w:t>
      </w:r>
      <w:r w:rsidR="00E3537B" w:rsidRPr="00D276F9">
        <w:t xml:space="preserve"> following options.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25"/>
        <w:gridCol w:w="6435"/>
      </w:tblGrid>
      <w:tr w:rsidR="59C0429D" w14:paraId="546CDC91" w14:textId="77777777" w:rsidTr="70EAD96A">
        <w:trPr>
          <w:trHeight w:val="270"/>
        </w:trPr>
        <w:tc>
          <w:tcPr>
            <w:tcW w:w="2925" w:type="dxa"/>
            <w:tcBorders>
              <w:top w:val="single" w:sz="6" w:space="0" w:color="auto"/>
              <w:left w:val="single" w:sz="6" w:space="0" w:color="auto"/>
            </w:tcBorders>
            <w:tcMar>
              <w:left w:w="90" w:type="dxa"/>
              <w:right w:w="90" w:type="dxa"/>
            </w:tcMar>
          </w:tcPr>
          <w:p w14:paraId="3C09E4FD" w14:textId="677E0775" w:rsidR="59C0429D" w:rsidRDefault="00870F3C" w:rsidP="7C7DC54C">
            <w:pPr>
              <w:spacing w:before="80" w:after="80" w:line="259" w:lineRule="auto"/>
              <w:jc w:val="both"/>
              <w:rPr>
                <w:color w:val="000000" w:themeColor="text1"/>
              </w:rPr>
            </w:pPr>
            <w:r>
              <w:rPr>
                <w:b/>
                <w:bCs/>
              </w:rPr>
              <w:t>Response</w:t>
            </w:r>
          </w:p>
        </w:tc>
        <w:tc>
          <w:tcPr>
            <w:tcW w:w="6435" w:type="dxa"/>
            <w:tcBorders>
              <w:top w:val="single" w:sz="6" w:space="0" w:color="auto"/>
              <w:right w:val="single" w:sz="6" w:space="0" w:color="auto"/>
            </w:tcBorders>
            <w:tcMar>
              <w:left w:w="90" w:type="dxa"/>
              <w:right w:w="90" w:type="dxa"/>
            </w:tcMar>
          </w:tcPr>
          <w:p w14:paraId="1BACF9DF" w14:textId="249FD957" w:rsidR="59C0429D" w:rsidRDefault="7C7DC54C" w:rsidP="7C7DC54C">
            <w:pPr>
              <w:spacing w:before="80" w:after="80" w:line="259" w:lineRule="auto"/>
              <w:jc w:val="both"/>
              <w:rPr>
                <w:color w:val="000000" w:themeColor="text1"/>
              </w:rPr>
            </w:pPr>
            <w:r w:rsidRPr="7C7DC54C">
              <w:rPr>
                <w:b/>
                <w:bCs/>
              </w:rPr>
              <w:t>Definition</w:t>
            </w:r>
          </w:p>
        </w:tc>
      </w:tr>
      <w:tr w:rsidR="59C0429D" w14:paraId="37A2CF1C" w14:textId="77777777" w:rsidTr="70EAD96A">
        <w:trPr>
          <w:trHeight w:val="270"/>
        </w:trPr>
        <w:tc>
          <w:tcPr>
            <w:tcW w:w="2925" w:type="dxa"/>
            <w:tcBorders>
              <w:left w:val="single" w:sz="6" w:space="0" w:color="auto"/>
            </w:tcBorders>
            <w:tcMar>
              <w:left w:w="90" w:type="dxa"/>
              <w:right w:w="90" w:type="dxa"/>
            </w:tcMar>
          </w:tcPr>
          <w:p w14:paraId="69EA2C78" w14:textId="59240B6C" w:rsidR="59C0429D" w:rsidRDefault="7C7DC54C" w:rsidP="7C7DC54C">
            <w:pPr>
              <w:spacing w:before="80" w:after="80" w:line="259" w:lineRule="auto"/>
            </w:pPr>
            <w:r w:rsidRPr="7C7DC54C">
              <w:t>Abused, neglected, or mistreated by others</w:t>
            </w:r>
          </w:p>
        </w:tc>
        <w:tc>
          <w:tcPr>
            <w:tcW w:w="6435" w:type="dxa"/>
            <w:tcBorders>
              <w:right w:val="single" w:sz="6" w:space="0" w:color="auto"/>
            </w:tcBorders>
            <w:tcMar>
              <w:left w:w="90" w:type="dxa"/>
              <w:right w:w="90" w:type="dxa"/>
            </w:tcMar>
          </w:tcPr>
          <w:p w14:paraId="43C120DD" w14:textId="60695B5D" w:rsidR="59C0429D" w:rsidRDefault="7C7DC54C" w:rsidP="7C7DC54C">
            <w:pPr>
              <w:spacing w:before="80" w:after="80" w:line="259" w:lineRule="auto"/>
              <w:rPr>
                <w:color w:val="000000" w:themeColor="text1"/>
              </w:rPr>
            </w:pPr>
            <w:r>
              <w:t xml:space="preserve">Abuse: Intentional harm caused by a caregiver or another individual, which may be physical, emotional, sexual, or psychological </w:t>
            </w:r>
            <w:r>
              <w:br/>
              <w:t>Indicators: Sudden changes in behavior, fearfulness, withdrawal, or physical signs such as bruises or cuts</w:t>
            </w:r>
          </w:p>
          <w:p w14:paraId="6FB81945" w14:textId="21AA2649" w:rsidR="59C0429D" w:rsidRDefault="7C7DC54C" w:rsidP="7C7DC54C">
            <w:pPr>
              <w:spacing w:before="80" w:after="80" w:line="259" w:lineRule="auto"/>
              <w:rPr>
                <w:color w:val="000000" w:themeColor="text1"/>
              </w:rPr>
            </w:pPr>
            <w:r>
              <w:t>Neglect: Failure of a caregiver to meet the member’s basic needs, including food, shelter, medical care, and hygiene</w:t>
            </w:r>
            <w:r>
              <w:br/>
              <w:t>Indicators: Malnutrition, dehydration, unsanitary living conditions, or untreated medical issues</w:t>
            </w:r>
          </w:p>
          <w:p w14:paraId="5B55387D" w14:textId="5B297595" w:rsidR="59C0429D" w:rsidRDefault="7C7DC54C" w:rsidP="7C7DC54C">
            <w:pPr>
              <w:spacing w:before="80" w:after="80" w:line="259" w:lineRule="auto"/>
              <w:rPr>
                <w:color w:val="000000" w:themeColor="text1"/>
              </w:rPr>
            </w:pPr>
            <w:r>
              <w:t>Mistreatment: Other forms of harmful or inappropriate treatment, such as verbal threats, humiliation, or isolation</w:t>
            </w:r>
          </w:p>
        </w:tc>
      </w:tr>
      <w:tr w:rsidR="59C0429D" w14:paraId="29792C96" w14:textId="77777777" w:rsidTr="70EAD96A">
        <w:trPr>
          <w:trHeight w:val="270"/>
        </w:trPr>
        <w:tc>
          <w:tcPr>
            <w:tcW w:w="2925" w:type="dxa"/>
            <w:tcBorders>
              <w:left w:val="single" w:sz="6" w:space="0" w:color="auto"/>
              <w:bottom w:val="single" w:sz="6" w:space="0" w:color="auto"/>
            </w:tcBorders>
            <w:tcMar>
              <w:left w:w="90" w:type="dxa"/>
              <w:right w:w="90" w:type="dxa"/>
            </w:tcMar>
          </w:tcPr>
          <w:p w14:paraId="7F677B0B" w14:textId="3447A701" w:rsidR="59C0429D" w:rsidRDefault="7C7DC54C" w:rsidP="7C7DC54C">
            <w:pPr>
              <w:spacing w:before="80" w:after="80" w:line="259" w:lineRule="auto"/>
            </w:pPr>
            <w:r w:rsidRPr="7C7DC54C">
              <w:t>Unreasonably confined (e.</w:t>
            </w:r>
            <w:r w:rsidR="4A59E56A">
              <w:t>g</w:t>
            </w:r>
            <w:r>
              <w:t>.</w:t>
            </w:r>
            <w:r w:rsidR="511BA461">
              <w:t>,</w:t>
            </w:r>
            <w:r w:rsidRPr="7C7DC54C">
              <w:t xml:space="preserve"> physically restrained)</w:t>
            </w:r>
          </w:p>
        </w:tc>
        <w:tc>
          <w:tcPr>
            <w:tcW w:w="6435" w:type="dxa"/>
            <w:tcBorders>
              <w:bottom w:val="single" w:sz="6" w:space="0" w:color="auto"/>
              <w:right w:val="single" w:sz="6" w:space="0" w:color="auto"/>
            </w:tcBorders>
            <w:tcMar>
              <w:left w:w="90" w:type="dxa"/>
              <w:right w:w="90" w:type="dxa"/>
            </w:tcMar>
          </w:tcPr>
          <w:p w14:paraId="349E6461" w14:textId="34FB7F6E" w:rsidR="59C0429D" w:rsidRDefault="7C7DC54C" w:rsidP="7C7DC54C">
            <w:pPr>
              <w:spacing w:before="80" w:after="80" w:line="259" w:lineRule="auto"/>
              <w:rPr>
                <w:color w:val="000000" w:themeColor="text1"/>
              </w:rPr>
            </w:pPr>
            <w:r>
              <w:t>Unreasonably Confined</w:t>
            </w:r>
            <w:r w:rsidR="5A59C190">
              <w:t xml:space="preserve"> -</w:t>
            </w:r>
            <w:r>
              <w:t xml:space="preserve"> </w:t>
            </w:r>
            <w:r w:rsidR="3D464CD7">
              <w:t>r</w:t>
            </w:r>
            <w:r>
              <w:t xml:space="preserve">estricting the member’s movement or freedom without medical necessity or legal justification </w:t>
            </w:r>
            <w:r>
              <w:br/>
              <w:t>Indicators</w:t>
            </w:r>
            <w:r w:rsidR="03D89C65">
              <w:t xml:space="preserve"> -</w:t>
            </w:r>
            <w:r>
              <w:t xml:space="preserve"> </w:t>
            </w:r>
            <w:r w:rsidR="409759A6">
              <w:t>e</w:t>
            </w:r>
            <w:r>
              <w:t>vidence of restraints (example: marks on wrists or ankles), reports of being locked in rooms, or observable lack of mobility without explanation</w:t>
            </w:r>
          </w:p>
        </w:tc>
      </w:tr>
      <w:tr w:rsidR="59C0429D" w14:paraId="788DBFCC" w14:textId="77777777" w:rsidTr="70EAD96A">
        <w:trPr>
          <w:trHeight w:val="270"/>
        </w:trPr>
        <w:tc>
          <w:tcPr>
            <w:tcW w:w="2925" w:type="dxa"/>
            <w:tcBorders>
              <w:left w:val="single" w:sz="6" w:space="0" w:color="auto"/>
              <w:bottom w:val="single" w:sz="6" w:space="0" w:color="auto"/>
            </w:tcBorders>
            <w:tcMar>
              <w:left w:w="90" w:type="dxa"/>
              <w:right w:w="90" w:type="dxa"/>
            </w:tcMar>
          </w:tcPr>
          <w:p w14:paraId="735ACACA" w14:textId="706A11A9" w:rsidR="59C0429D" w:rsidRDefault="7C7DC54C" w:rsidP="7C7DC54C">
            <w:pPr>
              <w:spacing w:before="80" w:after="80" w:line="259" w:lineRule="auto"/>
            </w:pPr>
            <w:r w:rsidRPr="7C7DC54C">
              <w:t>Unexplained injuries (e</w:t>
            </w:r>
            <w:r w:rsidR="6FA9CC3F">
              <w:t>.g</w:t>
            </w:r>
            <w:r w:rsidRPr="7C7DC54C">
              <w:t>., bruises, broken bones, or burns)</w:t>
            </w:r>
          </w:p>
        </w:tc>
        <w:tc>
          <w:tcPr>
            <w:tcW w:w="6435" w:type="dxa"/>
            <w:tcBorders>
              <w:bottom w:val="single" w:sz="6" w:space="0" w:color="auto"/>
              <w:right w:val="single" w:sz="6" w:space="0" w:color="auto"/>
            </w:tcBorders>
            <w:tcMar>
              <w:left w:w="90" w:type="dxa"/>
              <w:right w:w="90" w:type="dxa"/>
            </w:tcMar>
          </w:tcPr>
          <w:p w14:paraId="5F9BC504" w14:textId="3C7C8EEF" w:rsidR="59C0429D" w:rsidRDefault="7C7DC54C" w:rsidP="70EAD96A">
            <w:pPr>
              <w:spacing w:before="80" w:after="80" w:line="259" w:lineRule="auto"/>
            </w:pPr>
            <w:r>
              <w:t>Unexplained Injuries (Bruises, Broken Bones, Burns)</w:t>
            </w:r>
            <w:r w:rsidR="0BD4B67A">
              <w:t xml:space="preserve"> - </w:t>
            </w:r>
            <w:r w:rsidR="786CA385">
              <w:t>p</w:t>
            </w:r>
            <w:r>
              <w:t>hysical injuries without reasonable or credible explanations, often a red flag for abuse or neglect</w:t>
            </w:r>
            <w:r>
              <w:br/>
              <w:t>Indicators</w:t>
            </w:r>
            <w:r w:rsidR="578266D7">
              <w:t xml:space="preserve"> - r</w:t>
            </w:r>
            <w:r>
              <w:t xml:space="preserve">ecurrent or poorly healed injuries, injuries </w:t>
            </w:r>
            <w:r>
              <w:lastRenderedPageBreak/>
              <w:t>inconsistent with the member's explanation, or a caregiver’s reluctance to discuss incidents</w:t>
            </w:r>
          </w:p>
        </w:tc>
      </w:tr>
      <w:tr w:rsidR="59C0429D" w14:paraId="2C2A1EFC" w14:textId="77777777" w:rsidTr="70EAD96A">
        <w:trPr>
          <w:trHeight w:val="270"/>
        </w:trPr>
        <w:tc>
          <w:tcPr>
            <w:tcW w:w="2925" w:type="dxa"/>
            <w:tcBorders>
              <w:left w:val="single" w:sz="6" w:space="0" w:color="auto"/>
              <w:bottom w:val="single" w:sz="6" w:space="0" w:color="auto"/>
            </w:tcBorders>
            <w:tcMar>
              <w:left w:w="90" w:type="dxa"/>
              <w:right w:w="90" w:type="dxa"/>
            </w:tcMar>
          </w:tcPr>
          <w:p w14:paraId="60B9C2C0" w14:textId="2F714B79" w:rsidR="59C0429D" w:rsidRDefault="7C7DC54C" w:rsidP="7C7DC54C">
            <w:pPr>
              <w:spacing w:before="80" w:after="80" w:line="259" w:lineRule="auto"/>
            </w:pPr>
            <w:r w:rsidRPr="7C7DC54C">
              <w:lastRenderedPageBreak/>
              <w:t>Fearful of caregiver, family, or other individual</w:t>
            </w:r>
          </w:p>
        </w:tc>
        <w:tc>
          <w:tcPr>
            <w:tcW w:w="6435" w:type="dxa"/>
            <w:tcBorders>
              <w:bottom w:val="single" w:sz="6" w:space="0" w:color="auto"/>
              <w:right w:val="single" w:sz="6" w:space="0" w:color="auto"/>
            </w:tcBorders>
            <w:tcMar>
              <w:left w:w="90" w:type="dxa"/>
              <w:right w:w="90" w:type="dxa"/>
            </w:tcMar>
          </w:tcPr>
          <w:p w14:paraId="0D118A88" w14:textId="3D3CB36F" w:rsidR="59C0429D" w:rsidRDefault="7C7DC54C" w:rsidP="70EAD96A">
            <w:pPr>
              <w:spacing w:before="80" w:after="80" w:line="259" w:lineRule="auto"/>
            </w:pPr>
            <w:r>
              <w:t>Fearful of Caregiver, Family, or Other Individual</w:t>
            </w:r>
            <w:r w:rsidR="1598838E">
              <w:t xml:space="preserve"> -</w:t>
            </w:r>
            <w:r>
              <w:t xml:space="preserve"> </w:t>
            </w:r>
            <w:r w:rsidR="083A7579">
              <w:t>v</w:t>
            </w:r>
            <w:r>
              <w:t>isible anxiety, fear, or discomfort around a particular person</w:t>
            </w:r>
            <w:r>
              <w:br/>
              <w:t>Indicators</w:t>
            </w:r>
            <w:r w:rsidR="2E8B69AE">
              <w:t xml:space="preserve"> - a</w:t>
            </w:r>
            <w:r>
              <w:t>voiding eye contact, flinching at touch, or refusal to engage with a specific caregiver or family member</w:t>
            </w:r>
          </w:p>
        </w:tc>
      </w:tr>
      <w:tr w:rsidR="59C0429D" w14:paraId="450B4523" w14:textId="77777777" w:rsidTr="70EAD96A">
        <w:trPr>
          <w:trHeight w:val="270"/>
        </w:trPr>
        <w:tc>
          <w:tcPr>
            <w:tcW w:w="2925" w:type="dxa"/>
            <w:tcBorders>
              <w:left w:val="single" w:sz="6" w:space="0" w:color="auto"/>
              <w:bottom w:val="single" w:sz="6" w:space="0" w:color="auto"/>
            </w:tcBorders>
            <w:tcMar>
              <w:left w:w="90" w:type="dxa"/>
              <w:right w:w="90" w:type="dxa"/>
            </w:tcMar>
          </w:tcPr>
          <w:p w14:paraId="3213EDF1" w14:textId="07BCD956" w:rsidR="59C0429D" w:rsidRDefault="7C7DC54C" w:rsidP="7C7DC54C">
            <w:pPr>
              <w:spacing w:before="80" w:after="80" w:line="259" w:lineRule="auto"/>
            </w:pPr>
            <w:r w:rsidRPr="7C7DC54C">
              <w:t>Self-Neglect (inability, unwillingness to care for basic needs)</w:t>
            </w:r>
          </w:p>
        </w:tc>
        <w:tc>
          <w:tcPr>
            <w:tcW w:w="6435" w:type="dxa"/>
            <w:tcBorders>
              <w:bottom w:val="single" w:sz="6" w:space="0" w:color="auto"/>
              <w:right w:val="single" w:sz="6" w:space="0" w:color="auto"/>
            </w:tcBorders>
            <w:tcMar>
              <w:left w:w="90" w:type="dxa"/>
              <w:right w:w="90" w:type="dxa"/>
            </w:tcMar>
          </w:tcPr>
          <w:p w14:paraId="2E34080C" w14:textId="210754BE" w:rsidR="59C0429D" w:rsidRDefault="7C7DC54C" w:rsidP="70EAD96A">
            <w:pPr>
              <w:spacing w:before="80" w:after="80" w:line="259" w:lineRule="auto"/>
            </w:pPr>
            <w:r>
              <w:t xml:space="preserve">Self- Neglect </w:t>
            </w:r>
            <w:r w:rsidR="62FFAE04">
              <w:t>- t</w:t>
            </w:r>
            <w:r>
              <w:t xml:space="preserve">he member’s inability or unwillingness to care for their basic needs, leading to harm or significant risk </w:t>
            </w:r>
            <w:r>
              <w:br/>
              <w:t>Indicators</w:t>
            </w:r>
            <w:r w:rsidR="4C719990">
              <w:t xml:space="preserve"> - p</w:t>
            </w:r>
            <w:r>
              <w:t>oor hygiene, malnutrition, dehydration, hoarding, or unsafe living conditions</w:t>
            </w:r>
          </w:p>
        </w:tc>
      </w:tr>
      <w:tr w:rsidR="59C0429D" w14:paraId="30EA5AB4" w14:textId="77777777" w:rsidTr="70EAD96A">
        <w:trPr>
          <w:trHeight w:val="270"/>
        </w:trPr>
        <w:tc>
          <w:tcPr>
            <w:tcW w:w="2925" w:type="dxa"/>
            <w:tcBorders>
              <w:left w:val="single" w:sz="6" w:space="0" w:color="auto"/>
              <w:bottom w:val="single" w:sz="6" w:space="0" w:color="auto"/>
            </w:tcBorders>
            <w:tcMar>
              <w:left w:w="90" w:type="dxa"/>
              <w:right w:w="90" w:type="dxa"/>
            </w:tcMar>
          </w:tcPr>
          <w:p w14:paraId="519751C0" w14:textId="5061E7D4" w:rsidR="59C0429D" w:rsidRDefault="7C7DC54C" w:rsidP="7C7DC54C">
            <w:pPr>
              <w:spacing w:before="80" w:after="80" w:line="259" w:lineRule="auto"/>
            </w:pPr>
            <w:r w:rsidRPr="7C7DC54C">
              <w:t>Financial abuse (exploitation, misuse)</w:t>
            </w:r>
          </w:p>
        </w:tc>
        <w:tc>
          <w:tcPr>
            <w:tcW w:w="6435" w:type="dxa"/>
            <w:tcBorders>
              <w:bottom w:val="single" w:sz="6" w:space="0" w:color="auto"/>
              <w:right w:val="single" w:sz="6" w:space="0" w:color="auto"/>
            </w:tcBorders>
            <w:tcMar>
              <w:left w:w="90" w:type="dxa"/>
              <w:right w:w="90" w:type="dxa"/>
            </w:tcMar>
          </w:tcPr>
          <w:p w14:paraId="1508D981" w14:textId="488FAD73" w:rsidR="59C0429D" w:rsidRDefault="7C7DC54C" w:rsidP="70EAD96A">
            <w:pPr>
              <w:spacing w:before="80" w:after="80" w:line="259" w:lineRule="auto"/>
            </w:pPr>
            <w:r>
              <w:t>Financial Abuse (Exploitation, Misuse)</w:t>
            </w:r>
            <w:r w:rsidR="6B311DB9">
              <w:t xml:space="preserve"> -</w:t>
            </w:r>
            <w:r>
              <w:t xml:space="preserve"> </w:t>
            </w:r>
            <w:r w:rsidR="7E9A852D">
              <w:t>t</w:t>
            </w:r>
            <w:r>
              <w:t xml:space="preserve">he unauthorized or improper use of the member’s financial resources for someone else’s benefit </w:t>
            </w:r>
            <w:r>
              <w:br/>
              <w:t>Indicator</w:t>
            </w:r>
            <w:r w:rsidR="2BFB8CB3">
              <w:t xml:space="preserve"> -</w:t>
            </w:r>
            <w:r w:rsidR="4B4815CB">
              <w:t xml:space="preserve"> s</w:t>
            </w:r>
            <w:r>
              <w:t>udden loss of assets, unusual withdrawals, unpaid bills despite available funds, or confusion about financial transactions</w:t>
            </w:r>
          </w:p>
        </w:tc>
      </w:tr>
    </w:tbl>
    <w:p w14:paraId="373E8EA5" w14:textId="4DB3440A" w:rsidR="59C0429D" w:rsidRDefault="59C0429D" w:rsidP="53614F40">
      <w:pPr>
        <w:spacing w:before="80" w:after="80"/>
        <w:rPr>
          <w:color w:val="000000" w:themeColor="text1"/>
          <w:sz w:val="24"/>
          <w:szCs w:val="24"/>
        </w:rPr>
      </w:pPr>
    </w:p>
    <w:p w14:paraId="132D49C4" w14:textId="781E0835" w:rsidR="59C0429D" w:rsidRDefault="7C7DC54C" w:rsidP="7C7DC54C">
      <w:pPr>
        <w:spacing w:before="80" w:after="80"/>
        <w:rPr>
          <w:color w:val="000000" w:themeColor="text1"/>
        </w:rPr>
      </w:pPr>
      <w:r w:rsidRPr="7C7DC54C">
        <w:rPr>
          <w:b/>
          <w:bCs/>
        </w:rPr>
        <w:t>References:</w:t>
      </w:r>
    </w:p>
    <w:p w14:paraId="79DEE8BF" w14:textId="7FBC2E22" w:rsidR="59C0429D" w:rsidRPr="00334188" w:rsidRDefault="7C7DC54C" w:rsidP="00FB3C1A">
      <w:pPr>
        <w:pStyle w:val="ListParagraph"/>
        <w:numPr>
          <w:ilvl w:val="0"/>
          <w:numId w:val="130"/>
        </w:numPr>
        <w:spacing w:before="80" w:after="80"/>
        <w:rPr>
          <w:color w:val="000000" w:themeColor="text1"/>
        </w:rPr>
      </w:pPr>
      <w:r w:rsidRPr="7C7DC54C">
        <w:t>Abuse in adults aged 60+ -</w:t>
      </w:r>
      <w:hyperlink r:id="rId11" w:history="1">
        <w:r w:rsidRPr="00334188">
          <w:rPr>
            <w:rStyle w:val="Hyperlink"/>
          </w:rPr>
          <w:t xml:space="preserve"> https://www.mass.gov/info-details/mandated-reporters-of-abuse-in-adults-aged-60</w:t>
        </w:r>
      </w:hyperlink>
      <w:r w:rsidR="00334188">
        <w:t xml:space="preserve"> </w:t>
      </w:r>
    </w:p>
    <w:p w14:paraId="739DBA96" w14:textId="7A383BFC" w:rsidR="59C0429D" w:rsidRPr="00334188" w:rsidRDefault="7C7DC54C" w:rsidP="00FB3C1A">
      <w:pPr>
        <w:pStyle w:val="ListParagraph"/>
        <w:numPr>
          <w:ilvl w:val="0"/>
          <w:numId w:val="130"/>
        </w:numPr>
        <w:spacing w:before="80" w:after="80"/>
        <w:rPr>
          <w:rStyle w:val="Hyperlink"/>
        </w:rPr>
      </w:pPr>
      <w:r w:rsidRPr="00334188">
        <w:t>C</w:t>
      </w:r>
      <w:r w:rsidRPr="7C7DC54C">
        <w:t xml:space="preserve">hild Abuse - </w:t>
      </w:r>
      <w:r w:rsidR="00334188">
        <w:fldChar w:fldCharType="begin"/>
      </w:r>
      <w:r w:rsidR="00334188">
        <w:instrText>HYPERLINK "https://www.mass.gov/how-to/report-child-abuse-or-neglect"</w:instrText>
      </w:r>
      <w:r w:rsidR="00334188">
        <w:fldChar w:fldCharType="separate"/>
      </w:r>
      <w:r w:rsidRPr="00334188">
        <w:rPr>
          <w:rStyle w:val="Hyperlink"/>
        </w:rPr>
        <w:t>https://www.mass.gov/how-to/report-child-abuse-or-neglect</w:t>
      </w:r>
    </w:p>
    <w:p w14:paraId="62C4DC65" w14:textId="694041CA" w:rsidR="59C0429D" w:rsidRPr="00334188" w:rsidRDefault="00334188" w:rsidP="00FB3C1A">
      <w:pPr>
        <w:pStyle w:val="ListParagraph"/>
        <w:numPr>
          <w:ilvl w:val="0"/>
          <w:numId w:val="130"/>
        </w:numPr>
        <w:rPr>
          <w:rStyle w:val="Hyperlink"/>
        </w:rPr>
      </w:pPr>
      <w:r>
        <w:fldChar w:fldCharType="end"/>
      </w:r>
      <w:r w:rsidR="7C7DC54C" w:rsidRPr="7C7DC54C">
        <w:t xml:space="preserve">Disabled Persons Protection Commission (DPPC) - </w:t>
      </w:r>
      <w:r>
        <w:fldChar w:fldCharType="begin"/>
      </w:r>
      <w:r>
        <w:instrText>HYPERLINK "https://www.mass.gov/orgs/disabled-persons-protection-commission"</w:instrText>
      </w:r>
      <w:r>
        <w:fldChar w:fldCharType="separate"/>
      </w:r>
      <w:r w:rsidR="7C7DC54C" w:rsidRPr="00334188">
        <w:rPr>
          <w:rStyle w:val="Hyperlink"/>
        </w:rPr>
        <w:t>https://www.mass.gov/orgs/disabled-persons-protection-commission</w:t>
      </w:r>
    </w:p>
    <w:p w14:paraId="58E6EB2E" w14:textId="04A8BECD" w:rsidR="59C0429D" w:rsidRDefault="00334188" w:rsidP="53614F40">
      <w:pPr>
        <w:spacing w:before="80" w:after="80"/>
      </w:pPr>
      <w:r>
        <w:fldChar w:fldCharType="end"/>
      </w:r>
    </w:p>
    <w:p w14:paraId="243B4DA0" w14:textId="7DCCECB9" w:rsidR="60D4DC93" w:rsidRDefault="7C7DC54C" w:rsidP="53614F40">
      <w:pPr>
        <w:spacing w:before="80" w:after="80"/>
      </w:pPr>
      <w:r w:rsidRPr="7C7DC54C">
        <w:t>___________________________________________________________________________________________</w:t>
      </w:r>
    </w:p>
    <w:p w14:paraId="77D76C1E" w14:textId="2BA3DFD6" w:rsidR="4FD6D98C" w:rsidRDefault="4FD6D98C" w:rsidP="00D607DD">
      <w:pPr>
        <w:spacing w:before="80" w:after="80"/>
      </w:pPr>
    </w:p>
    <w:sectPr w:rsidR="4FD6D98C" w:rsidSect="00B7532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DCE3" w14:textId="77777777" w:rsidR="00A76A34" w:rsidRDefault="00A76A34">
      <w:pPr>
        <w:spacing w:after="0" w:line="240" w:lineRule="auto"/>
      </w:pPr>
      <w:r>
        <w:separator/>
      </w:r>
    </w:p>
  </w:endnote>
  <w:endnote w:type="continuationSeparator" w:id="0">
    <w:p w14:paraId="02E70D82" w14:textId="77777777" w:rsidR="00A76A34" w:rsidRDefault="00A76A34">
      <w:pPr>
        <w:spacing w:after="0" w:line="240" w:lineRule="auto"/>
      </w:pPr>
      <w:r>
        <w:continuationSeparator/>
      </w:r>
    </w:p>
  </w:endnote>
  <w:endnote w:type="continuationNotice" w:id="1">
    <w:p w14:paraId="4D63A268" w14:textId="77777777" w:rsidR="00A76A34" w:rsidRDefault="00A76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48F61E" w14:paraId="2DD25225" w14:textId="77777777" w:rsidTr="363C9D0C">
      <w:trPr>
        <w:trHeight w:val="300"/>
      </w:trPr>
      <w:tc>
        <w:tcPr>
          <w:tcW w:w="3120" w:type="dxa"/>
        </w:tcPr>
        <w:p w14:paraId="4A3337F7" w14:textId="4BDFE858" w:rsidR="7A48F61E" w:rsidRDefault="7A48F61E" w:rsidP="57CFBCC6">
          <w:pPr>
            <w:pStyle w:val="Header"/>
            <w:ind w:left="-115"/>
          </w:pPr>
        </w:p>
      </w:tc>
      <w:tc>
        <w:tcPr>
          <w:tcW w:w="3120" w:type="dxa"/>
        </w:tcPr>
        <w:p w14:paraId="673B6386" w14:textId="3F7A926F" w:rsidR="7A48F61E" w:rsidRDefault="7A48F61E" w:rsidP="57CFBCC6">
          <w:pPr>
            <w:pStyle w:val="Header"/>
            <w:jc w:val="center"/>
          </w:pPr>
        </w:p>
      </w:tc>
      <w:tc>
        <w:tcPr>
          <w:tcW w:w="3120" w:type="dxa"/>
        </w:tcPr>
        <w:p w14:paraId="0A8B9B8A" w14:textId="437496F3" w:rsidR="7A48F61E" w:rsidRDefault="7A48F61E" w:rsidP="57CFBCC6">
          <w:pPr>
            <w:pStyle w:val="Header"/>
            <w:ind w:right="-115"/>
            <w:jc w:val="right"/>
          </w:pPr>
          <w:r w:rsidRPr="363C9D0C">
            <w:fldChar w:fldCharType="begin"/>
          </w:r>
          <w:r>
            <w:instrText>PAGE</w:instrText>
          </w:r>
          <w:r w:rsidRPr="363C9D0C">
            <w:fldChar w:fldCharType="separate"/>
          </w:r>
          <w:r w:rsidR="004B53D5">
            <w:rPr>
              <w:noProof/>
            </w:rPr>
            <w:t>1</w:t>
          </w:r>
          <w:r w:rsidRPr="363C9D0C">
            <w:fldChar w:fldCharType="end"/>
          </w:r>
        </w:p>
      </w:tc>
    </w:tr>
  </w:tbl>
  <w:p w14:paraId="7E3E6C56" w14:textId="326D8098" w:rsidR="7A48F61E" w:rsidRDefault="7A48F61E" w:rsidP="57CFB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CDE0" w14:textId="77777777" w:rsidR="00A76A34" w:rsidRDefault="00A76A34">
      <w:pPr>
        <w:spacing w:after="0" w:line="240" w:lineRule="auto"/>
      </w:pPr>
      <w:r>
        <w:separator/>
      </w:r>
    </w:p>
  </w:footnote>
  <w:footnote w:type="continuationSeparator" w:id="0">
    <w:p w14:paraId="10A93A9E" w14:textId="77777777" w:rsidR="00A76A34" w:rsidRDefault="00A76A34">
      <w:pPr>
        <w:spacing w:after="0" w:line="240" w:lineRule="auto"/>
      </w:pPr>
      <w:r>
        <w:continuationSeparator/>
      </w:r>
    </w:p>
  </w:footnote>
  <w:footnote w:type="continuationNotice" w:id="1">
    <w:p w14:paraId="2C0A625F" w14:textId="77777777" w:rsidR="00A76A34" w:rsidRDefault="00A76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40"/>
      <w:gridCol w:w="4605"/>
      <w:gridCol w:w="2415"/>
    </w:tblGrid>
    <w:tr w:rsidR="7A48F61E" w14:paraId="2EE36B97" w14:textId="77777777" w:rsidTr="57CFBCC6">
      <w:trPr>
        <w:trHeight w:val="300"/>
      </w:trPr>
      <w:tc>
        <w:tcPr>
          <w:tcW w:w="2340" w:type="dxa"/>
          <w:tcBorders>
            <w:right w:val="none" w:sz="12" w:space="0" w:color="000000" w:themeColor="text1"/>
          </w:tcBorders>
        </w:tcPr>
        <w:p w14:paraId="7BBC461E" w14:textId="7EEE4AE6" w:rsidR="7A48F61E" w:rsidRDefault="7A48F61E" w:rsidP="57CFBCC6">
          <w:pPr>
            <w:pStyle w:val="Header"/>
            <w:ind w:left="-115"/>
          </w:pPr>
        </w:p>
      </w:tc>
      <w:tc>
        <w:tcPr>
          <w:tcW w:w="4605" w:type="dxa"/>
          <w:tcBorders>
            <w:left w:val="none" w:sz="12" w:space="0" w:color="000000" w:themeColor="text1"/>
            <w:right w:val="none" w:sz="12" w:space="0" w:color="000000" w:themeColor="text1"/>
          </w:tcBorders>
        </w:tcPr>
        <w:p w14:paraId="0107B94B" w14:textId="45ED89B1" w:rsidR="7A48F61E" w:rsidRDefault="7A48F61E" w:rsidP="57CFBCC6">
          <w:pPr>
            <w:pStyle w:val="Header"/>
            <w:jc w:val="center"/>
          </w:pPr>
        </w:p>
      </w:tc>
      <w:tc>
        <w:tcPr>
          <w:tcW w:w="2415" w:type="dxa"/>
          <w:tcBorders>
            <w:left w:val="none" w:sz="12" w:space="0" w:color="000000" w:themeColor="text1"/>
          </w:tcBorders>
        </w:tcPr>
        <w:p w14:paraId="71B04263" w14:textId="7CE44DE2" w:rsidR="7A48F61E" w:rsidRDefault="7A48F61E" w:rsidP="57CFBCC6">
          <w:pPr>
            <w:pStyle w:val="Header"/>
            <w:ind w:right="-115"/>
            <w:jc w:val="right"/>
          </w:pPr>
        </w:p>
      </w:tc>
    </w:tr>
  </w:tbl>
  <w:p w14:paraId="39C890AB" w14:textId="233F2415" w:rsidR="7A48F61E" w:rsidRDefault="7A48F61E" w:rsidP="57CFBCC6">
    <w:pPr>
      <w:pStyle w:val="Header"/>
    </w:pPr>
  </w:p>
</w:hdr>
</file>

<file path=word/intelligence2.xml><?xml version="1.0" encoding="utf-8"?>
<int2:intelligence xmlns:int2="http://schemas.microsoft.com/office/intelligence/2020/intelligence" xmlns:oel="http://schemas.microsoft.com/office/2019/extlst">
  <int2:observations>
    <int2:textHash int2:hashCode="CxASFR8G/pxWvD" int2:id="WZiHKAq0">
      <int2:state int2:value="Rejected" int2:type="spell"/>
    </int2:textHash>
    <int2:textHash int2:hashCode="sySrqkcVyf+crC" int2:id="aYSbSD2J">
      <int2:state int2:value="Rejected" int2:type="spell"/>
    </int2:textHash>
    <int2:textHash int2:hashCode="UOhd29PubfODxJ" int2:id="xuovIvid">
      <int2:state int2:value="Rejected" int2:type="AugLoop_Text_Critiqu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34"/>
    <w:multiLevelType w:val="hybridMultilevel"/>
    <w:tmpl w:val="574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1162"/>
    <w:multiLevelType w:val="hybridMultilevel"/>
    <w:tmpl w:val="FA54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31403"/>
    <w:multiLevelType w:val="hybridMultilevel"/>
    <w:tmpl w:val="F0AA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C4D05"/>
    <w:multiLevelType w:val="hybridMultilevel"/>
    <w:tmpl w:val="5D38AA94"/>
    <w:lvl w:ilvl="0" w:tplc="A49EC9E6">
      <w:start w:val="1"/>
      <w:numFmt w:val="lowerLetter"/>
      <w:lvlText w:val="%1."/>
      <w:lvlJc w:val="left"/>
      <w:pPr>
        <w:ind w:left="720" w:hanging="360"/>
      </w:pPr>
    </w:lvl>
    <w:lvl w:ilvl="1" w:tplc="192ABB82">
      <w:start w:val="1"/>
      <w:numFmt w:val="lowerLetter"/>
      <w:lvlText w:val="%2."/>
      <w:lvlJc w:val="left"/>
      <w:pPr>
        <w:ind w:left="1440" w:hanging="360"/>
      </w:pPr>
    </w:lvl>
    <w:lvl w:ilvl="2" w:tplc="E2E27B86">
      <w:start w:val="1"/>
      <w:numFmt w:val="lowerRoman"/>
      <w:lvlText w:val="%3."/>
      <w:lvlJc w:val="right"/>
      <w:pPr>
        <w:ind w:left="2160" w:hanging="180"/>
      </w:pPr>
    </w:lvl>
    <w:lvl w:ilvl="3" w:tplc="32E28378">
      <w:start w:val="1"/>
      <w:numFmt w:val="decimal"/>
      <w:lvlText w:val="%4."/>
      <w:lvlJc w:val="left"/>
      <w:pPr>
        <w:ind w:left="2880" w:hanging="360"/>
      </w:pPr>
    </w:lvl>
    <w:lvl w:ilvl="4" w:tplc="15C8228E">
      <w:start w:val="1"/>
      <w:numFmt w:val="lowerLetter"/>
      <w:lvlText w:val="%5."/>
      <w:lvlJc w:val="left"/>
      <w:pPr>
        <w:ind w:left="3600" w:hanging="360"/>
      </w:pPr>
    </w:lvl>
    <w:lvl w:ilvl="5" w:tplc="F2E026B0">
      <w:start w:val="1"/>
      <w:numFmt w:val="lowerRoman"/>
      <w:lvlText w:val="%6."/>
      <w:lvlJc w:val="right"/>
      <w:pPr>
        <w:ind w:left="4320" w:hanging="180"/>
      </w:pPr>
    </w:lvl>
    <w:lvl w:ilvl="6" w:tplc="782A86DA">
      <w:start w:val="1"/>
      <w:numFmt w:val="decimal"/>
      <w:lvlText w:val="%7."/>
      <w:lvlJc w:val="left"/>
      <w:pPr>
        <w:ind w:left="5040" w:hanging="360"/>
      </w:pPr>
    </w:lvl>
    <w:lvl w:ilvl="7" w:tplc="0148780E">
      <w:start w:val="1"/>
      <w:numFmt w:val="lowerLetter"/>
      <w:lvlText w:val="%8."/>
      <w:lvlJc w:val="left"/>
      <w:pPr>
        <w:ind w:left="5760" w:hanging="360"/>
      </w:pPr>
    </w:lvl>
    <w:lvl w:ilvl="8" w:tplc="33023942">
      <w:start w:val="1"/>
      <w:numFmt w:val="lowerRoman"/>
      <w:lvlText w:val="%9."/>
      <w:lvlJc w:val="right"/>
      <w:pPr>
        <w:ind w:left="6480" w:hanging="180"/>
      </w:pPr>
    </w:lvl>
  </w:abstractNum>
  <w:abstractNum w:abstractNumId="4" w15:restartNumberingAfterBreak="0">
    <w:nsid w:val="027A3EE6"/>
    <w:multiLevelType w:val="hybridMultilevel"/>
    <w:tmpl w:val="8302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C3960"/>
    <w:multiLevelType w:val="hybridMultilevel"/>
    <w:tmpl w:val="C556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B0A9D"/>
    <w:multiLevelType w:val="hybridMultilevel"/>
    <w:tmpl w:val="93A0F4CE"/>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D3A1F"/>
    <w:multiLevelType w:val="hybridMultilevel"/>
    <w:tmpl w:val="945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E1C7A"/>
    <w:multiLevelType w:val="hybridMultilevel"/>
    <w:tmpl w:val="47AAA438"/>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077D22"/>
    <w:multiLevelType w:val="multilevel"/>
    <w:tmpl w:val="685AA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EA2605"/>
    <w:multiLevelType w:val="hybridMultilevel"/>
    <w:tmpl w:val="7D7C819C"/>
    <w:lvl w:ilvl="0" w:tplc="620A73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E0EFF"/>
    <w:multiLevelType w:val="hybridMultilevel"/>
    <w:tmpl w:val="01C0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B1AB27"/>
    <w:multiLevelType w:val="hybridMultilevel"/>
    <w:tmpl w:val="A58463FA"/>
    <w:lvl w:ilvl="0" w:tplc="D09A1C2A">
      <w:start w:val="1"/>
      <w:numFmt w:val="bullet"/>
      <w:lvlText w:val=""/>
      <w:lvlJc w:val="left"/>
      <w:pPr>
        <w:ind w:left="720" w:hanging="360"/>
      </w:pPr>
      <w:rPr>
        <w:rFonts w:ascii="Symbol" w:hAnsi="Symbol" w:hint="default"/>
      </w:rPr>
    </w:lvl>
    <w:lvl w:ilvl="1" w:tplc="C316BAF4">
      <w:start w:val="1"/>
      <w:numFmt w:val="bullet"/>
      <w:lvlText w:val="o"/>
      <w:lvlJc w:val="left"/>
      <w:pPr>
        <w:ind w:left="1440" w:hanging="360"/>
      </w:pPr>
      <w:rPr>
        <w:rFonts w:ascii="Courier New" w:hAnsi="Courier New" w:hint="default"/>
      </w:rPr>
    </w:lvl>
    <w:lvl w:ilvl="2" w:tplc="BBF67A68">
      <w:start w:val="1"/>
      <w:numFmt w:val="bullet"/>
      <w:lvlText w:val=""/>
      <w:lvlJc w:val="left"/>
      <w:pPr>
        <w:ind w:left="2160" w:hanging="360"/>
      </w:pPr>
      <w:rPr>
        <w:rFonts w:ascii="Wingdings" w:hAnsi="Wingdings" w:hint="default"/>
      </w:rPr>
    </w:lvl>
    <w:lvl w:ilvl="3" w:tplc="8938D012">
      <w:start w:val="1"/>
      <w:numFmt w:val="bullet"/>
      <w:lvlText w:val=""/>
      <w:lvlJc w:val="left"/>
      <w:pPr>
        <w:ind w:left="2880" w:hanging="360"/>
      </w:pPr>
      <w:rPr>
        <w:rFonts w:ascii="Symbol" w:hAnsi="Symbol" w:hint="default"/>
      </w:rPr>
    </w:lvl>
    <w:lvl w:ilvl="4" w:tplc="C5B42E40">
      <w:start w:val="1"/>
      <w:numFmt w:val="bullet"/>
      <w:lvlText w:val="o"/>
      <w:lvlJc w:val="left"/>
      <w:pPr>
        <w:ind w:left="3600" w:hanging="360"/>
      </w:pPr>
      <w:rPr>
        <w:rFonts w:ascii="Courier New" w:hAnsi="Courier New" w:hint="default"/>
      </w:rPr>
    </w:lvl>
    <w:lvl w:ilvl="5" w:tplc="D3F87D6A">
      <w:start w:val="1"/>
      <w:numFmt w:val="bullet"/>
      <w:lvlText w:val=""/>
      <w:lvlJc w:val="left"/>
      <w:pPr>
        <w:ind w:left="4320" w:hanging="360"/>
      </w:pPr>
      <w:rPr>
        <w:rFonts w:ascii="Wingdings" w:hAnsi="Wingdings" w:hint="default"/>
      </w:rPr>
    </w:lvl>
    <w:lvl w:ilvl="6" w:tplc="E402D47E">
      <w:start w:val="1"/>
      <w:numFmt w:val="bullet"/>
      <w:lvlText w:val=""/>
      <w:lvlJc w:val="left"/>
      <w:pPr>
        <w:ind w:left="5040" w:hanging="360"/>
      </w:pPr>
      <w:rPr>
        <w:rFonts w:ascii="Symbol" w:hAnsi="Symbol" w:hint="default"/>
      </w:rPr>
    </w:lvl>
    <w:lvl w:ilvl="7" w:tplc="8EF01AC0">
      <w:start w:val="1"/>
      <w:numFmt w:val="bullet"/>
      <w:lvlText w:val="o"/>
      <w:lvlJc w:val="left"/>
      <w:pPr>
        <w:ind w:left="5760" w:hanging="360"/>
      </w:pPr>
      <w:rPr>
        <w:rFonts w:ascii="Courier New" w:hAnsi="Courier New" w:hint="default"/>
      </w:rPr>
    </w:lvl>
    <w:lvl w:ilvl="8" w:tplc="8F52D046">
      <w:start w:val="1"/>
      <w:numFmt w:val="bullet"/>
      <w:lvlText w:val=""/>
      <w:lvlJc w:val="left"/>
      <w:pPr>
        <w:ind w:left="6480" w:hanging="360"/>
      </w:pPr>
      <w:rPr>
        <w:rFonts w:ascii="Wingdings" w:hAnsi="Wingdings" w:hint="default"/>
      </w:rPr>
    </w:lvl>
  </w:abstractNum>
  <w:abstractNum w:abstractNumId="13" w15:restartNumberingAfterBreak="0">
    <w:nsid w:val="06638CF0"/>
    <w:multiLevelType w:val="hybridMultilevel"/>
    <w:tmpl w:val="3B78D3CC"/>
    <w:lvl w:ilvl="0" w:tplc="E968DAA2">
      <w:start w:val="1"/>
      <w:numFmt w:val="bullet"/>
      <w:lvlText w:val=""/>
      <w:lvlJc w:val="left"/>
      <w:pPr>
        <w:ind w:left="720" w:hanging="360"/>
      </w:pPr>
      <w:rPr>
        <w:rFonts w:ascii="Symbol" w:hAnsi="Symbol" w:hint="default"/>
      </w:rPr>
    </w:lvl>
    <w:lvl w:ilvl="1" w:tplc="3A48316C">
      <w:start w:val="1"/>
      <w:numFmt w:val="bullet"/>
      <w:lvlText w:val="o"/>
      <w:lvlJc w:val="left"/>
      <w:pPr>
        <w:ind w:left="1440" w:hanging="360"/>
      </w:pPr>
      <w:rPr>
        <w:rFonts w:ascii="Courier New" w:hAnsi="Courier New" w:hint="default"/>
      </w:rPr>
    </w:lvl>
    <w:lvl w:ilvl="2" w:tplc="7FF0932A">
      <w:start w:val="1"/>
      <w:numFmt w:val="bullet"/>
      <w:lvlText w:val=""/>
      <w:lvlJc w:val="left"/>
      <w:pPr>
        <w:ind w:left="2160" w:hanging="360"/>
      </w:pPr>
      <w:rPr>
        <w:rFonts w:ascii="Wingdings" w:hAnsi="Wingdings" w:hint="default"/>
      </w:rPr>
    </w:lvl>
    <w:lvl w:ilvl="3" w:tplc="55724A5A">
      <w:start w:val="1"/>
      <w:numFmt w:val="bullet"/>
      <w:lvlText w:val=""/>
      <w:lvlJc w:val="left"/>
      <w:pPr>
        <w:ind w:left="2880" w:hanging="360"/>
      </w:pPr>
      <w:rPr>
        <w:rFonts w:ascii="Symbol" w:hAnsi="Symbol" w:hint="default"/>
      </w:rPr>
    </w:lvl>
    <w:lvl w:ilvl="4" w:tplc="F43AF5CC">
      <w:start w:val="1"/>
      <w:numFmt w:val="bullet"/>
      <w:lvlText w:val="o"/>
      <w:lvlJc w:val="left"/>
      <w:pPr>
        <w:ind w:left="3600" w:hanging="360"/>
      </w:pPr>
      <w:rPr>
        <w:rFonts w:ascii="Courier New" w:hAnsi="Courier New" w:hint="default"/>
      </w:rPr>
    </w:lvl>
    <w:lvl w:ilvl="5" w:tplc="2D706900">
      <w:start w:val="1"/>
      <w:numFmt w:val="bullet"/>
      <w:lvlText w:val=""/>
      <w:lvlJc w:val="left"/>
      <w:pPr>
        <w:ind w:left="4320" w:hanging="360"/>
      </w:pPr>
      <w:rPr>
        <w:rFonts w:ascii="Wingdings" w:hAnsi="Wingdings" w:hint="default"/>
      </w:rPr>
    </w:lvl>
    <w:lvl w:ilvl="6" w:tplc="B5C612B0">
      <w:start w:val="1"/>
      <w:numFmt w:val="bullet"/>
      <w:lvlText w:val=""/>
      <w:lvlJc w:val="left"/>
      <w:pPr>
        <w:ind w:left="5040" w:hanging="360"/>
      </w:pPr>
      <w:rPr>
        <w:rFonts w:ascii="Symbol" w:hAnsi="Symbol" w:hint="default"/>
      </w:rPr>
    </w:lvl>
    <w:lvl w:ilvl="7" w:tplc="25C097C0">
      <w:start w:val="1"/>
      <w:numFmt w:val="bullet"/>
      <w:lvlText w:val="o"/>
      <w:lvlJc w:val="left"/>
      <w:pPr>
        <w:ind w:left="5760" w:hanging="360"/>
      </w:pPr>
      <w:rPr>
        <w:rFonts w:ascii="Courier New" w:hAnsi="Courier New" w:hint="default"/>
      </w:rPr>
    </w:lvl>
    <w:lvl w:ilvl="8" w:tplc="4F4EF67A">
      <w:start w:val="1"/>
      <w:numFmt w:val="bullet"/>
      <w:lvlText w:val=""/>
      <w:lvlJc w:val="left"/>
      <w:pPr>
        <w:ind w:left="6480" w:hanging="360"/>
      </w:pPr>
      <w:rPr>
        <w:rFonts w:ascii="Wingdings" w:hAnsi="Wingdings" w:hint="default"/>
      </w:rPr>
    </w:lvl>
  </w:abstractNum>
  <w:abstractNum w:abstractNumId="14" w15:restartNumberingAfterBreak="0">
    <w:nsid w:val="07520653"/>
    <w:multiLevelType w:val="hybridMultilevel"/>
    <w:tmpl w:val="9D38E1D0"/>
    <w:lvl w:ilvl="0" w:tplc="A46658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AB1FA3"/>
    <w:multiLevelType w:val="hybridMultilevel"/>
    <w:tmpl w:val="AE6A9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145BBA"/>
    <w:multiLevelType w:val="hybridMultilevel"/>
    <w:tmpl w:val="90D8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2405A7"/>
    <w:multiLevelType w:val="hybridMultilevel"/>
    <w:tmpl w:val="FA5C2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1E117C"/>
    <w:multiLevelType w:val="hybridMultilevel"/>
    <w:tmpl w:val="0E3E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C4BE05"/>
    <w:multiLevelType w:val="hybridMultilevel"/>
    <w:tmpl w:val="8F80C972"/>
    <w:lvl w:ilvl="0" w:tplc="C340ED76">
      <w:start w:val="1"/>
      <w:numFmt w:val="bullet"/>
      <w:lvlText w:val=""/>
      <w:lvlJc w:val="left"/>
      <w:pPr>
        <w:ind w:left="720" w:hanging="360"/>
      </w:pPr>
      <w:rPr>
        <w:rFonts w:ascii="Symbol" w:hAnsi="Symbol" w:hint="default"/>
      </w:rPr>
    </w:lvl>
    <w:lvl w:ilvl="1" w:tplc="5DF019F2">
      <w:start w:val="1"/>
      <w:numFmt w:val="bullet"/>
      <w:lvlText w:val="o"/>
      <w:lvlJc w:val="left"/>
      <w:pPr>
        <w:ind w:left="1440" w:hanging="360"/>
      </w:pPr>
      <w:rPr>
        <w:rFonts w:ascii="Courier New" w:hAnsi="Courier New" w:hint="default"/>
      </w:rPr>
    </w:lvl>
    <w:lvl w:ilvl="2" w:tplc="C3869402">
      <w:start w:val="1"/>
      <w:numFmt w:val="bullet"/>
      <w:lvlText w:val=""/>
      <w:lvlJc w:val="left"/>
      <w:pPr>
        <w:ind w:left="2160" w:hanging="360"/>
      </w:pPr>
      <w:rPr>
        <w:rFonts w:ascii="Wingdings" w:hAnsi="Wingdings" w:hint="default"/>
      </w:rPr>
    </w:lvl>
    <w:lvl w:ilvl="3" w:tplc="80A6D298">
      <w:start w:val="1"/>
      <w:numFmt w:val="bullet"/>
      <w:lvlText w:val=""/>
      <w:lvlJc w:val="left"/>
      <w:pPr>
        <w:ind w:left="2880" w:hanging="360"/>
      </w:pPr>
      <w:rPr>
        <w:rFonts w:ascii="Symbol" w:hAnsi="Symbol" w:hint="default"/>
      </w:rPr>
    </w:lvl>
    <w:lvl w:ilvl="4" w:tplc="974CADEC">
      <w:start w:val="1"/>
      <w:numFmt w:val="bullet"/>
      <w:lvlText w:val="o"/>
      <w:lvlJc w:val="left"/>
      <w:pPr>
        <w:ind w:left="3600" w:hanging="360"/>
      </w:pPr>
      <w:rPr>
        <w:rFonts w:ascii="Courier New" w:hAnsi="Courier New" w:hint="default"/>
      </w:rPr>
    </w:lvl>
    <w:lvl w:ilvl="5" w:tplc="B4B2A928">
      <w:start w:val="1"/>
      <w:numFmt w:val="bullet"/>
      <w:lvlText w:val=""/>
      <w:lvlJc w:val="left"/>
      <w:pPr>
        <w:ind w:left="4320" w:hanging="360"/>
      </w:pPr>
      <w:rPr>
        <w:rFonts w:ascii="Wingdings" w:hAnsi="Wingdings" w:hint="default"/>
      </w:rPr>
    </w:lvl>
    <w:lvl w:ilvl="6" w:tplc="EBAEFB52">
      <w:start w:val="1"/>
      <w:numFmt w:val="bullet"/>
      <w:lvlText w:val=""/>
      <w:lvlJc w:val="left"/>
      <w:pPr>
        <w:ind w:left="5040" w:hanging="360"/>
      </w:pPr>
      <w:rPr>
        <w:rFonts w:ascii="Symbol" w:hAnsi="Symbol" w:hint="default"/>
      </w:rPr>
    </w:lvl>
    <w:lvl w:ilvl="7" w:tplc="1F7C3E7A">
      <w:start w:val="1"/>
      <w:numFmt w:val="bullet"/>
      <w:lvlText w:val="o"/>
      <w:lvlJc w:val="left"/>
      <w:pPr>
        <w:ind w:left="5760" w:hanging="360"/>
      </w:pPr>
      <w:rPr>
        <w:rFonts w:ascii="Courier New" w:hAnsi="Courier New" w:hint="default"/>
      </w:rPr>
    </w:lvl>
    <w:lvl w:ilvl="8" w:tplc="62E432FC">
      <w:start w:val="1"/>
      <w:numFmt w:val="bullet"/>
      <w:lvlText w:val=""/>
      <w:lvlJc w:val="left"/>
      <w:pPr>
        <w:ind w:left="6480" w:hanging="360"/>
      </w:pPr>
      <w:rPr>
        <w:rFonts w:ascii="Wingdings" w:hAnsi="Wingdings" w:hint="default"/>
      </w:rPr>
    </w:lvl>
  </w:abstractNum>
  <w:abstractNum w:abstractNumId="20" w15:restartNumberingAfterBreak="0">
    <w:nsid w:val="0D0F20A7"/>
    <w:multiLevelType w:val="hybridMultilevel"/>
    <w:tmpl w:val="F01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DC6EC0"/>
    <w:multiLevelType w:val="hybridMultilevel"/>
    <w:tmpl w:val="2E56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84F95"/>
    <w:multiLevelType w:val="hybridMultilevel"/>
    <w:tmpl w:val="AEE2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F014D1"/>
    <w:multiLevelType w:val="hybridMultilevel"/>
    <w:tmpl w:val="953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6B051A"/>
    <w:multiLevelType w:val="hybridMultilevel"/>
    <w:tmpl w:val="C30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1D397D"/>
    <w:multiLevelType w:val="hybridMultilevel"/>
    <w:tmpl w:val="6924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2D1D5A"/>
    <w:multiLevelType w:val="hybridMultilevel"/>
    <w:tmpl w:val="6F1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407BE1"/>
    <w:multiLevelType w:val="hybridMultilevel"/>
    <w:tmpl w:val="8DF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171C74"/>
    <w:multiLevelType w:val="hybridMultilevel"/>
    <w:tmpl w:val="BA72240C"/>
    <w:lvl w:ilvl="0" w:tplc="5C5C923E">
      <w:start w:val="1"/>
      <w:numFmt w:val="decimal"/>
      <w:lvlText w:val="(%1)"/>
      <w:lvlJc w:val="left"/>
      <w:pPr>
        <w:ind w:left="720" w:hanging="360"/>
      </w:pPr>
    </w:lvl>
    <w:lvl w:ilvl="1" w:tplc="BB786BF8">
      <w:start w:val="1"/>
      <w:numFmt w:val="lowerLetter"/>
      <w:lvlText w:val="%2."/>
      <w:lvlJc w:val="left"/>
      <w:pPr>
        <w:ind w:left="1440" w:hanging="360"/>
      </w:pPr>
    </w:lvl>
    <w:lvl w:ilvl="2" w:tplc="95403828">
      <w:start w:val="1"/>
      <w:numFmt w:val="lowerRoman"/>
      <w:lvlText w:val="%3."/>
      <w:lvlJc w:val="right"/>
      <w:pPr>
        <w:ind w:left="2160" w:hanging="180"/>
      </w:pPr>
    </w:lvl>
    <w:lvl w:ilvl="3" w:tplc="D88296E4">
      <w:start w:val="1"/>
      <w:numFmt w:val="decimal"/>
      <w:lvlText w:val="%4."/>
      <w:lvlJc w:val="left"/>
      <w:pPr>
        <w:ind w:left="2880" w:hanging="360"/>
      </w:pPr>
    </w:lvl>
    <w:lvl w:ilvl="4" w:tplc="247C00EA">
      <w:start w:val="1"/>
      <w:numFmt w:val="lowerLetter"/>
      <w:lvlText w:val="%5."/>
      <w:lvlJc w:val="left"/>
      <w:pPr>
        <w:ind w:left="3600" w:hanging="360"/>
      </w:pPr>
    </w:lvl>
    <w:lvl w:ilvl="5" w:tplc="729AEE2A">
      <w:start w:val="1"/>
      <w:numFmt w:val="lowerRoman"/>
      <w:lvlText w:val="%6."/>
      <w:lvlJc w:val="right"/>
      <w:pPr>
        <w:ind w:left="4320" w:hanging="180"/>
      </w:pPr>
    </w:lvl>
    <w:lvl w:ilvl="6" w:tplc="78F82CF6">
      <w:start w:val="1"/>
      <w:numFmt w:val="decimal"/>
      <w:lvlText w:val="%7."/>
      <w:lvlJc w:val="left"/>
      <w:pPr>
        <w:ind w:left="5040" w:hanging="360"/>
      </w:pPr>
    </w:lvl>
    <w:lvl w:ilvl="7" w:tplc="4C023BE0">
      <w:start w:val="1"/>
      <w:numFmt w:val="lowerLetter"/>
      <w:lvlText w:val="%8."/>
      <w:lvlJc w:val="left"/>
      <w:pPr>
        <w:ind w:left="5760" w:hanging="360"/>
      </w:pPr>
    </w:lvl>
    <w:lvl w:ilvl="8" w:tplc="5112A36C">
      <w:start w:val="1"/>
      <w:numFmt w:val="lowerRoman"/>
      <w:lvlText w:val="%9."/>
      <w:lvlJc w:val="right"/>
      <w:pPr>
        <w:ind w:left="6480" w:hanging="180"/>
      </w:pPr>
    </w:lvl>
  </w:abstractNum>
  <w:abstractNum w:abstractNumId="29" w15:restartNumberingAfterBreak="0">
    <w:nsid w:val="131DB24C"/>
    <w:multiLevelType w:val="hybridMultilevel"/>
    <w:tmpl w:val="E856F322"/>
    <w:lvl w:ilvl="0" w:tplc="F6A00B2A">
      <w:start w:val="1"/>
      <w:numFmt w:val="decimal"/>
      <w:lvlText w:val="(%1)"/>
      <w:lvlJc w:val="left"/>
      <w:pPr>
        <w:ind w:left="720" w:hanging="360"/>
      </w:pPr>
    </w:lvl>
    <w:lvl w:ilvl="1" w:tplc="9CF600E0">
      <w:start w:val="1"/>
      <w:numFmt w:val="lowerLetter"/>
      <w:lvlText w:val="%2."/>
      <w:lvlJc w:val="left"/>
      <w:pPr>
        <w:ind w:left="1440" w:hanging="360"/>
      </w:pPr>
    </w:lvl>
    <w:lvl w:ilvl="2" w:tplc="02C0D25C">
      <w:start w:val="1"/>
      <w:numFmt w:val="lowerRoman"/>
      <w:lvlText w:val="%3."/>
      <w:lvlJc w:val="right"/>
      <w:pPr>
        <w:ind w:left="2160" w:hanging="180"/>
      </w:pPr>
    </w:lvl>
    <w:lvl w:ilvl="3" w:tplc="9D86C5CA">
      <w:start w:val="1"/>
      <w:numFmt w:val="decimal"/>
      <w:lvlText w:val="%4."/>
      <w:lvlJc w:val="left"/>
      <w:pPr>
        <w:ind w:left="2880" w:hanging="360"/>
      </w:pPr>
    </w:lvl>
    <w:lvl w:ilvl="4" w:tplc="75862F88">
      <w:start w:val="1"/>
      <w:numFmt w:val="lowerLetter"/>
      <w:lvlText w:val="%5."/>
      <w:lvlJc w:val="left"/>
      <w:pPr>
        <w:ind w:left="3600" w:hanging="360"/>
      </w:pPr>
    </w:lvl>
    <w:lvl w:ilvl="5" w:tplc="CFDA887C">
      <w:start w:val="1"/>
      <w:numFmt w:val="lowerRoman"/>
      <w:lvlText w:val="%6."/>
      <w:lvlJc w:val="right"/>
      <w:pPr>
        <w:ind w:left="4320" w:hanging="180"/>
      </w:pPr>
    </w:lvl>
    <w:lvl w:ilvl="6" w:tplc="62720F72">
      <w:start w:val="1"/>
      <w:numFmt w:val="decimal"/>
      <w:lvlText w:val="%7."/>
      <w:lvlJc w:val="left"/>
      <w:pPr>
        <w:ind w:left="5040" w:hanging="360"/>
      </w:pPr>
    </w:lvl>
    <w:lvl w:ilvl="7" w:tplc="C7A24D80">
      <w:start w:val="1"/>
      <w:numFmt w:val="lowerLetter"/>
      <w:lvlText w:val="%8."/>
      <w:lvlJc w:val="left"/>
      <w:pPr>
        <w:ind w:left="5760" w:hanging="360"/>
      </w:pPr>
    </w:lvl>
    <w:lvl w:ilvl="8" w:tplc="96EAF7B4">
      <w:start w:val="1"/>
      <w:numFmt w:val="lowerRoman"/>
      <w:lvlText w:val="%9."/>
      <w:lvlJc w:val="right"/>
      <w:pPr>
        <w:ind w:left="6480" w:hanging="180"/>
      </w:pPr>
    </w:lvl>
  </w:abstractNum>
  <w:abstractNum w:abstractNumId="30" w15:restartNumberingAfterBreak="0">
    <w:nsid w:val="15855306"/>
    <w:multiLevelType w:val="hybridMultilevel"/>
    <w:tmpl w:val="CD3A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C96138"/>
    <w:multiLevelType w:val="hybridMultilevel"/>
    <w:tmpl w:val="F654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A86192"/>
    <w:multiLevelType w:val="multilevel"/>
    <w:tmpl w:val="D146E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7BF2984"/>
    <w:multiLevelType w:val="hybridMultilevel"/>
    <w:tmpl w:val="11F0635C"/>
    <w:lvl w:ilvl="0" w:tplc="325C50BE">
      <w:start w:val="1"/>
      <w:numFmt w:val="bullet"/>
      <w:lvlText w:val=""/>
      <w:lvlJc w:val="left"/>
      <w:pPr>
        <w:ind w:left="720" w:hanging="360"/>
      </w:pPr>
      <w:rPr>
        <w:rFonts w:ascii="Symbol" w:hAnsi="Symbol" w:hint="default"/>
      </w:rPr>
    </w:lvl>
    <w:lvl w:ilvl="1" w:tplc="EBCEBF98">
      <w:start w:val="1"/>
      <w:numFmt w:val="bullet"/>
      <w:lvlText w:val="o"/>
      <w:lvlJc w:val="left"/>
      <w:pPr>
        <w:ind w:left="1440" w:hanging="360"/>
      </w:pPr>
      <w:rPr>
        <w:rFonts w:ascii="Courier New" w:hAnsi="Courier New" w:hint="default"/>
      </w:rPr>
    </w:lvl>
    <w:lvl w:ilvl="2" w:tplc="A8B6D666">
      <w:start w:val="1"/>
      <w:numFmt w:val="bullet"/>
      <w:lvlText w:val=""/>
      <w:lvlJc w:val="left"/>
      <w:pPr>
        <w:ind w:left="2160" w:hanging="360"/>
      </w:pPr>
      <w:rPr>
        <w:rFonts w:ascii="Wingdings" w:hAnsi="Wingdings" w:hint="default"/>
      </w:rPr>
    </w:lvl>
    <w:lvl w:ilvl="3" w:tplc="98904A48">
      <w:start w:val="1"/>
      <w:numFmt w:val="bullet"/>
      <w:lvlText w:val=""/>
      <w:lvlJc w:val="left"/>
      <w:pPr>
        <w:ind w:left="2880" w:hanging="360"/>
      </w:pPr>
      <w:rPr>
        <w:rFonts w:ascii="Symbol" w:hAnsi="Symbol" w:hint="default"/>
      </w:rPr>
    </w:lvl>
    <w:lvl w:ilvl="4" w:tplc="36BC4F88">
      <w:start w:val="1"/>
      <w:numFmt w:val="bullet"/>
      <w:lvlText w:val="o"/>
      <w:lvlJc w:val="left"/>
      <w:pPr>
        <w:ind w:left="3600" w:hanging="360"/>
      </w:pPr>
      <w:rPr>
        <w:rFonts w:ascii="Courier New" w:hAnsi="Courier New" w:hint="default"/>
      </w:rPr>
    </w:lvl>
    <w:lvl w:ilvl="5" w:tplc="98C89FF2">
      <w:start w:val="1"/>
      <w:numFmt w:val="bullet"/>
      <w:lvlText w:val=""/>
      <w:lvlJc w:val="left"/>
      <w:pPr>
        <w:ind w:left="4320" w:hanging="360"/>
      </w:pPr>
      <w:rPr>
        <w:rFonts w:ascii="Wingdings" w:hAnsi="Wingdings" w:hint="default"/>
      </w:rPr>
    </w:lvl>
    <w:lvl w:ilvl="6" w:tplc="730AE532">
      <w:start w:val="1"/>
      <w:numFmt w:val="bullet"/>
      <w:lvlText w:val=""/>
      <w:lvlJc w:val="left"/>
      <w:pPr>
        <w:ind w:left="5040" w:hanging="360"/>
      </w:pPr>
      <w:rPr>
        <w:rFonts w:ascii="Symbol" w:hAnsi="Symbol" w:hint="default"/>
      </w:rPr>
    </w:lvl>
    <w:lvl w:ilvl="7" w:tplc="75828588">
      <w:start w:val="1"/>
      <w:numFmt w:val="bullet"/>
      <w:lvlText w:val="o"/>
      <w:lvlJc w:val="left"/>
      <w:pPr>
        <w:ind w:left="5760" w:hanging="360"/>
      </w:pPr>
      <w:rPr>
        <w:rFonts w:ascii="Courier New" w:hAnsi="Courier New" w:hint="default"/>
      </w:rPr>
    </w:lvl>
    <w:lvl w:ilvl="8" w:tplc="4D66C456">
      <w:start w:val="1"/>
      <w:numFmt w:val="bullet"/>
      <w:lvlText w:val=""/>
      <w:lvlJc w:val="left"/>
      <w:pPr>
        <w:ind w:left="6480" w:hanging="360"/>
      </w:pPr>
      <w:rPr>
        <w:rFonts w:ascii="Wingdings" w:hAnsi="Wingdings" w:hint="default"/>
      </w:rPr>
    </w:lvl>
  </w:abstractNum>
  <w:abstractNum w:abstractNumId="34" w15:restartNumberingAfterBreak="0">
    <w:nsid w:val="186105CB"/>
    <w:multiLevelType w:val="hybridMultilevel"/>
    <w:tmpl w:val="BE18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E239AD"/>
    <w:multiLevelType w:val="hybridMultilevel"/>
    <w:tmpl w:val="B4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CA5937"/>
    <w:multiLevelType w:val="hybridMultilevel"/>
    <w:tmpl w:val="E3DE5DF6"/>
    <w:lvl w:ilvl="0" w:tplc="B596E90A">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31324"/>
    <w:multiLevelType w:val="hybridMultilevel"/>
    <w:tmpl w:val="F7147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A32775"/>
    <w:multiLevelType w:val="hybridMultilevel"/>
    <w:tmpl w:val="F92CC2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EC106F4"/>
    <w:multiLevelType w:val="hybridMultilevel"/>
    <w:tmpl w:val="3FF406C0"/>
    <w:lvl w:ilvl="0" w:tplc="466C1626">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00AE1"/>
    <w:multiLevelType w:val="hybridMultilevel"/>
    <w:tmpl w:val="DA127BCA"/>
    <w:lvl w:ilvl="0" w:tplc="961EA178">
      <w:start w:val="1"/>
      <w:numFmt w:val="decimal"/>
      <w:lvlText w:val="%1."/>
      <w:lvlJc w:val="left"/>
      <w:pPr>
        <w:ind w:left="720" w:hanging="360"/>
      </w:pPr>
    </w:lvl>
    <w:lvl w:ilvl="1" w:tplc="28B28AF4">
      <w:start w:val="1"/>
      <w:numFmt w:val="lowerLetter"/>
      <w:lvlText w:val="%2."/>
      <w:lvlJc w:val="left"/>
      <w:pPr>
        <w:ind w:left="1440" w:hanging="360"/>
      </w:pPr>
    </w:lvl>
    <w:lvl w:ilvl="2" w:tplc="35240F76">
      <w:start w:val="1"/>
      <w:numFmt w:val="lowerRoman"/>
      <w:lvlText w:val="%3."/>
      <w:lvlJc w:val="right"/>
      <w:pPr>
        <w:ind w:left="2160" w:hanging="180"/>
      </w:pPr>
    </w:lvl>
    <w:lvl w:ilvl="3" w:tplc="A0EC0D16">
      <w:start w:val="1"/>
      <w:numFmt w:val="decimal"/>
      <w:lvlText w:val="%4."/>
      <w:lvlJc w:val="left"/>
      <w:pPr>
        <w:ind w:left="2880" w:hanging="360"/>
      </w:pPr>
    </w:lvl>
    <w:lvl w:ilvl="4" w:tplc="88A255F4">
      <w:start w:val="1"/>
      <w:numFmt w:val="lowerLetter"/>
      <w:lvlText w:val="%5."/>
      <w:lvlJc w:val="left"/>
      <w:pPr>
        <w:ind w:left="3600" w:hanging="360"/>
      </w:pPr>
    </w:lvl>
    <w:lvl w:ilvl="5" w:tplc="F99EACDC">
      <w:start w:val="1"/>
      <w:numFmt w:val="lowerRoman"/>
      <w:lvlText w:val="%6."/>
      <w:lvlJc w:val="right"/>
      <w:pPr>
        <w:ind w:left="4320" w:hanging="180"/>
      </w:pPr>
    </w:lvl>
    <w:lvl w:ilvl="6" w:tplc="1FB83596">
      <w:start w:val="1"/>
      <w:numFmt w:val="decimal"/>
      <w:lvlText w:val="%7."/>
      <w:lvlJc w:val="left"/>
      <w:pPr>
        <w:ind w:left="5040" w:hanging="360"/>
      </w:pPr>
    </w:lvl>
    <w:lvl w:ilvl="7" w:tplc="1C4CFD1A">
      <w:start w:val="1"/>
      <w:numFmt w:val="lowerLetter"/>
      <w:lvlText w:val="%8."/>
      <w:lvlJc w:val="left"/>
      <w:pPr>
        <w:ind w:left="5760" w:hanging="360"/>
      </w:pPr>
    </w:lvl>
    <w:lvl w:ilvl="8" w:tplc="90A6DBBA">
      <w:start w:val="1"/>
      <w:numFmt w:val="lowerRoman"/>
      <w:lvlText w:val="%9."/>
      <w:lvlJc w:val="right"/>
      <w:pPr>
        <w:ind w:left="6480" w:hanging="180"/>
      </w:pPr>
    </w:lvl>
  </w:abstractNum>
  <w:abstractNum w:abstractNumId="41" w15:restartNumberingAfterBreak="0">
    <w:nsid w:val="21BC1D4F"/>
    <w:multiLevelType w:val="hybridMultilevel"/>
    <w:tmpl w:val="0A301F38"/>
    <w:lvl w:ilvl="0" w:tplc="02888C50">
      <w:start w:val="1"/>
      <w:numFmt w:val="bullet"/>
      <w:lvlText w:val=""/>
      <w:lvlJc w:val="left"/>
      <w:pPr>
        <w:ind w:left="720" w:hanging="360"/>
      </w:pPr>
      <w:rPr>
        <w:rFonts w:ascii="Symbol" w:hAnsi="Symbol" w:hint="default"/>
      </w:rPr>
    </w:lvl>
    <w:lvl w:ilvl="1" w:tplc="47F29CC2">
      <w:start w:val="1"/>
      <w:numFmt w:val="bullet"/>
      <w:lvlText w:val="o"/>
      <w:lvlJc w:val="left"/>
      <w:pPr>
        <w:ind w:left="1440" w:hanging="360"/>
      </w:pPr>
      <w:rPr>
        <w:rFonts w:ascii="Courier New" w:hAnsi="Courier New" w:hint="default"/>
      </w:rPr>
    </w:lvl>
    <w:lvl w:ilvl="2" w:tplc="266EC058">
      <w:start w:val="1"/>
      <w:numFmt w:val="bullet"/>
      <w:lvlText w:val=""/>
      <w:lvlJc w:val="left"/>
      <w:pPr>
        <w:ind w:left="2160" w:hanging="360"/>
      </w:pPr>
      <w:rPr>
        <w:rFonts w:ascii="Wingdings" w:hAnsi="Wingdings" w:hint="default"/>
      </w:rPr>
    </w:lvl>
    <w:lvl w:ilvl="3" w:tplc="83549F1A">
      <w:start w:val="1"/>
      <w:numFmt w:val="bullet"/>
      <w:lvlText w:val=""/>
      <w:lvlJc w:val="left"/>
      <w:pPr>
        <w:ind w:left="2880" w:hanging="360"/>
      </w:pPr>
      <w:rPr>
        <w:rFonts w:ascii="Symbol" w:hAnsi="Symbol" w:hint="default"/>
      </w:rPr>
    </w:lvl>
    <w:lvl w:ilvl="4" w:tplc="4D4A8A82">
      <w:start w:val="1"/>
      <w:numFmt w:val="bullet"/>
      <w:lvlText w:val="o"/>
      <w:lvlJc w:val="left"/>
      <w:pPr>
        <w:ind w:left="3600" w:hanging="360"/>
      </w:pPr>
      <w:rPr>
        <w:rFonts w:ascii="Courier New" w:hAnsi="Courier New" w:hint="default"/>
      </w:rPr>
    </w:lvl>
    <w:lvl w:ilvl="5" w:tplc="305CC13A">
      <w:start w:val="1"/>
      <w:numFmt w:val="bullet"/>
      <w:lvlText w:val=""/>
      <w:lvlJc w:val="left"/>
      <w:pPr>
        <w:ind w:left="4320" w:hanging="360"/>
      </w:pPr>
      <w:rPr>
        <w:rFonts w:ascii="Wingdings" w:hAnsi="Wingdings" w:hint="default"/>
      </w:rPr>
    </w:lvl>
    <w:lvl w:ilvl="6" w:tplc="77100296">
      <w:start w:val="1"/>
      <w:numFmt w:val="bullet"/>
      <w:lvlText w:val=""/>
      <w:lvlJc w:val="left"/>
      <w:pPr>
        <w:ind w:left="5040" w:hanging="360"/>
      </w:pPr>
      <w:rPr>
        <w:rFonts w:ascii="Symbol" w:hAnsi="Symbol" w:hint="default"/>
      </w:rPr>
    </w:lvl>
    <w:lvl w:ilvl="7" w:tplc="A588BFFC">
      <w:start w:val="1"/>
      <w:numFmt w:val="bullet"/>
      <w:lvlText w:val="o"/>
      <w:lvlJc w:val="left"/>
      <w:pPr>
        <w:ind w:left="5760" w:hanging="360"/>
      </w:pPr>
      <w:rPr>
        <w:rFonts w:ascii="Courier New" w:hAnsi="Courier New" w:hint="default"/>
      </w:rPr>
    </w:lvl>
    <w:lvl w:ilvl="8" w:tplc="9C68E5A0">
      <w:start w:val="1"/>
      <w:numFmt w:val="bullet"/>
      <w:lvlText w:val=""/>
      <w:lvlJc w:val="left"/>
      <w:pPr>
        <w:ind w:left="6480" w:hanging="360"/>
      </w:pPr>
      <w:rPr>
        <w:rFonts w:ascii="Wingdings" w:hAnsi="Wingdings" w:hint="default"/>
      </w:rPr>
    </w:lvl>
  </w:abstractNum>
  <w:abstractNum w:abstractNumId="42" w15:restartNumberingAfterBreak="0">
    <w:nsid w:val="235C696F"/>
    <w:multiLevelType w:val="hybridMultilevel"/>
    <w:tmpl w:val="2CA6659A"/>
    <w:lvl w:ilvl="0" w:tplc="58DC430C">
      <w:start w:val="1"/>
      <w:numFmt w:val="lowerLetter"/>
      <w:lvlText w:val="%1."/>
      <w:lvlJc w:val="left"/>
      <w:pPr>
        <w:ind w:left="360" w:hanging="360"/>
      </w:pPr>
      <w:rPr>
        <w:rFonts w:ascii="Arial" w:hAnsi="Arial" w:hint="default"/>
      </w:rPr>
    </w:lvl>
    <w:lvl w:ilvl="1" w:tplc="99606F5E">
      <w:start w:val="1"/>
      <w:numFmt w:val="lowerRoman"/>
      <w:lvlText w:val="%2."/>
      <w:lvlJc w:val="right"/>
      <w:pPr>
        <w:ind w:left="1080" w:hanging="360"/>
      </w:pPr>
    </w:lvl>
    <w:lvl w:ilvl="2" w:tplc="F766B0FC">
      <w:start w:val="1"/>
      <w:numFmt w:val="lowerRoman"/>
      <w:lvlText w:val="%3."/>
      <w:lvlJc w:val="right"/>
      <w:pPr>
        <w:ind w:left="1800" w:hanging="180"/>
      </w:pPr>
    </w:lvl>
    <w:lvl w:ilvl="3" w:tplc="68F60A4C">
      <w:start w:val="1"/>
      <w:numFmt w:val="decimal"/>
      <w:lvlText w:val="%4."/>
      <w:lvlJc w:val="left"/>
      <w:pPr>
        <w:ind w:left="2520" w:hanging="360"/>
      </w:pPr>
    </w:lvl>
    <w:lvl w:ilvl="4" w:tplc="614865AA">
      <w:start w:val="1"/>
      <w:numFmt w:val="lowerLetter"/>
      <w:lvlText w:val="%5."/>
      <w:lvlJc w:val="left"/>
      <w:pPr>
        <w:ind w:left="3240" w:hanging="360"/>
      </w:pPr>
    </w:lvl>
    <w:lvl w:ilvl="5" w:tplc="A5508BBC">
      <w:start w:val="1"/>
      <w:numFmt w:val="lowerRoman"/>
      <w:lvlText w:val="%6."/>
      <w:lvlJc w:val="right"/>
      <w:pPr>
        <w:ind w:left="3960" w:hanging="180"/>
      </w:pPr>
    </w:lvl>
    <w:lvl w:ilvl="6" w:tplc="49E2C892">
      <w:start w:val="1"/>
      <w:numFmt w:val="decimal"/>
      <w:lvlText w:val="%7."/>
      <w:lvlJc w:val="left"/>
      <w:pPr>
        <w:ind w:left="4680" w:hanging="360"/>
      </w:pPr>
    </w:lvl>
    <w:lvl w:ilvl="7" w:tplc="127207B4">
      <w:start w:val="1"/>
      <w:numFmt w:val="lowerLetter"/>
      <w:lvlText w:val="%8."/>
      <w:lvlJc w:val="left"/>
      <w:pPr>
        <w:ind w:left="5400" w:hanging="360"/>
      </w:pPr>
    </w:lvl>
    <w:lvl w:ilvl="8" w:tplc="030C448E">
      <w:start w:val="1"/>
      <w:numFmt w:val="lowerRoman"/>
      <w:lvlText w:val="%9."/>
      <w:lvlJc w:val="right"/>
      <w:pPr>
        <w:ind w:left="6120" w:hanging="180"/>
      </w:pPr>
    </w:lvl>
  </w:abstractNum>
  <w:abstractNum w:abstractNumId="43" w15:restartNumberingAfterBreak="0">
    <w:nsid w:val="23760C3E"/>
    <w:multiLevelType w:val="hybridMultilevel"/>
    <w:tmpl w:val="FBA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A91660"/>
    <w:multiLevelType w:val="hybridMultilevel"/>
    <w:tmpl w:val="3332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D82E22"/>
    <w:multiLevelType w:val="hybridMultilevel"/>
    <w:tmpl w:val="2966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7E13F7"/>
    <w:multiLevelType w:val="hybridMultilevel"/>
    <w:tmpl w:val="23DA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AFC241"/>
    <w:multiLevelType w:val="hybridMultilevel"/>
    <w:tmpl w:val="C6B81D1A"/>
    <w:lvl w:ilvl="0" w:tplc="D5D266D0">
      <w:start w:val="1"/>
      <w:numFmt w:val="decimal"/>
      <w:lvlText w:val="%1."/>
      <w:lvlJc w:val="left"/>
      <w:pPr>
        <w:ind w:left="720" w:hanging="360"/>
      </w:pPr>
    </w:lvl>
    <w:lvl w:ilvl="1" w:tplc="C952E19C">
      <w:start w:val="1"/>
      <w:numFmt w:val="lowerLetter"/>
      <w:lvlText w:val="%2."/>
      <w:lvlJc w:val="left"/>
      <w:pPr>
        <w:ind w:left="1440" w:hanging="360"/>
      </w:pPr>
    </w:lvl>
    <w:lvl w:ilvl="2" w:tplc="A0DA6C0A">
      <w:start w:val="1"/>
      <w:numFmt w:val="lowerRoman"/>
      <w:lvlText w:val="%3."/>
      <w:lvlJc w:val="right"/>
      <w:pPr>
        <w:ind w:left="2160" w:hanging="180"/>
      </w:pPr>
    </w:lvl>
    <w:lvl w:ilvl="3" w:tplc="54DCCD8E">
      <w:start w:val="1"/>
      <w:numFmt w:val="decimal"/>
      <w:lvlText w:val="%4."/>
      <w:lvlJc w:val="left"/>
      <w:pPr>
        <w:ind w:left="2880" w:hanging="360"/>
      </w:pPr>
    </w:lvl>
    <w:lvl w:ilvl="4" w:tplc="6526D02C">
      <w:start w:val="1"/>
      <w:numFmt w:val="lowerLetter"/>
      <w:lvlText w:val="%5."/>
      <w:lvlJc w:val="left"/>
      <w:pPr>
        <w:ind w:left="3600" w:hanging="360"/>
      </w:pPr>
    </w:lvl>
    <w:lvl w:ilvl="5" w:tplc="B60EEF10">
      <w:start w:val="1"/>
      <w:numFmt w:val="lowerRoman"/>
      <w:lvlText w:val="%6."/>
      <w:lvlJc w:val="right"/>
      <w:pPr>
        <w:ind w:left="4320" w:hanging="180"/>
      </w:pPr>
    </w:lvl>
    <w:lvl w:ilvl="6" w:tplc="D728DB60">
      <w:start w:val="1"/>
      <w:numFmt w:val="decimal"/>
      <w:lvlText w:val="%7."/>
      <w:lvlJc w:val="left"/>
      <w:pPr>
        <w:ind w:left="5040" w:hanging="360"/>
      </w:pPr>
    </w:lvl>
    <w:lvl w:ilvl="7" w:tplc="A5BC98E4">
      <w:start w:val="1"/>
      <w:numFmt w:val="lowerLetter"/>
      <w:lvlText w:val="%8."/>
      <w:lvlJc w:val="left"/>
      <w:pPr>
        <w:ind w:left="5760" w:hanging="360"/>
      </w:pPr>
    </w:lvl>
    <w:lvl w:ilvl="8" w:tplc="F53A72E2">
      <w:start w:val="1"/>
      <w:numFmt w:val="lowerRoman"/>
      <w:lvlText w:val="%9."/>
      <w:lvlJc w:val="right"/>
      <w:pPr>
        <w:ind w:left="6480" w:hanging="180"/>
      </w:pPr>
    </w:lvl>
  </w:abstractNum>
  <w:abstractNum w:abstractNumId="48" w15:restartNumberingAfterBreak="0">
    <w:nsid w:val="2812017C"/>
    <w:multiLevelType w:val="hybridMultilevel"/>
    <w:tmpl w:val="2AEE7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4107FB"/>
    <w:multiLevelType w:val="hybridMultilevel"/>
    <w:tmpl w:val="A2B2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BB0009"/>
    <w:multiLevelType w:val="hybridMultilevel"/>
    <w:tmpl w:val="E3A2595E"/>
    <w:lvl w:ilvl="0" w:tplc="CAA48E64">
      <w:start w:val="1"/>
      <w:numFmt w:val="bullet"/>
      <w:lvlText w:val=""/>
      <w:lvlJc w:val="left"/>
      <w:pPr>
        <w:ind w:left="720" w:hanging="360"/>
      </w:pPr>
      <w:rPr>
        <w:rFonts w:ascii="Symbol" w:hAnsi="Symbol" w:hint="default"/>
      </w:rPr>
    </w:lvl>
    <w:lvl w:ilvl="1" w:tplc="2DA09D36">
      <w:start w:val="1"/>
      <w:numFmt w:val="bullet"/>
      <w:lvlText w:val="o"/>
      <w:lvlJc w:val="left"/>
      <w:pPr>
        <w:ind w:left="1440" w:hanging="360"/>
      </w:pPr>
      <w:rPr>
        <w:rFonts w:ascii="Courier New" w:hAnsi="Courier New" w:hint="default"/>
      </w:rPr>
    </w:lvl>
    <w:lvl w:ilvl="2" w:tplc="BDF84808">
      <w:start w:val="1"/>
      <w:numFmt w:val="bullet"/>
      <w:lvlText w:val=""/>
      <w:lvlJc w:val="left"/>
      <w:pPr>
        <w:ind w:left="2160" w:hanging="360"/>
      </w:pPr>
      <w:rPr>
        <w:rFonts w:ascii="Wingdings" w:hAnsi="Wingdings" w:hint="default"/>
      </w:rPr>
    </w:lvl>
    <w:lvl w:ilvl="3" w:tplc="ECB0D7E8">
      <w:start w:val="1"/>
      <w:numFmt w:val="bullet"/>
      <w:lvlText w:val=""/>
      <w:lvlJc w:val="left"/>
      <w:pPr>
        <w:ind w:left="2880" w:hanging="360"/>
      </w:pPr>
      <w:rPr>
        <w:rFonts w:ascii="Symbol" w:hAnsi="Symbol" w:hint="default"/>
      </w:rPr>
    </w:lvl>
    <w:lvl w:ilvl="4" w:tplc="8C02B64A">
      <w:start w:val="1"/>
      <w:numFmt w:val="bullet"/>
      <w:lvlText w:val="o"/>
      <w:lvlJc w:val="left"/>
      <w:pPr>
        <w:ind w:left="3600" w:hanging="360"/>
      </w:pPr>
      <w:rPr>
        <w:rFonts w:ascii="Courier New" w:hAnsi="Courier New" w:hint="default"/>
      </w:rPr>
    </w:lvl>
    <w:lvl w:ilvl="5" w:tplc="C1E06256">
      <w:start w:val="1"/>
      <w:numFmt w:val="bullet"/>
      <w:lvlText w:val=""/>
      <w:lvlJc w:val="left"/>
      <w:pPr>
        <w:ind w:left="4320" w:hanging="360"/>
      </w:pPr>
      <w:rPr>
        <w:rFonts w:ascii="Wingdings" w:hAnsi="Wingdings" w:hint="default"/>
      </w:rPr>
    </w:lvl>
    <w:lvl w:ilvl="6" w:tplc="D1008F5A">
      <w:start w:val="1"/>
      <w:numFmt w:val="bullet"/>
      <w:lvlText w:val=""/>
      <w:lvlJc w:val="left"/>
      <w:pPr>
        <w:ind w:left="5040" w:hanging="360"/>
      </w:pPr>
      <w:rPr>
        <w:rFonts w:ascii="Symbol" w:hAnsi="Symbol" w:hint="default"/>
      </w:rPr>
    </w:lvl>
    <w:lvl w:ilvl="7" w:tplc="FFE45F9A">
      <w:start w:val="1"/>
      <w:numFmt w:val="bullet"/>
      <w:lvlText w:val="o"/>
      <w:lvlJc w:val="left"/>
      <w:pPr>
        <w:ind w:left="5760" w:hanging="360"/>
      </w:pPr>
      <w:rPr>
        <w:rFonts w:ascii="Courier New" w:hAnsi="Courier New" w:hint="default"/>
      </w:rPr>
    </w:lvl>
    <w:lvl w:ilvl="8" w:tplc="1994B730">
      <w:start w:val="1"/>
      <w:numFmt w:val="bullet"/>
      <w:lvlText w:val=""/>
      <w:lvlJc w:val="left"/>
      <w:pPr>
        <w:ind w:left="6480" w:hanging="360"/>
      </w:pPr>
      <w:rPr>
        <w:rFonts w:ascii="Wingdings" w:hAnsi="Wingdings" w:hint="default"/>
      </w:rPr>
    </w:lvl>
  </w:abstractNum>
  <w:abstractNum w:abstractNumId="51" w15:restartNumberingAfterBreak="0">
    <w:nsid w:val="29CE01DA"/>
    <w:multiLevelType w:val="hybridMultilevel"/>
    <w:tmpl w:val="516C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316662"/>
    <w:multiLevelType w:val="hybridMultilevel"/>
    <w:tmpl w:val="16864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4D5A21"/>
    <w:multiLevelType w:val="hybridMultilevel"/>
    <w:tmpl w:val="C82A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D6FBA3"/>
    <w:multiLevelType w:val="hybridMultilevel"/>
    <w:tmpl w:val="6DB646BE"/>
    <w:lvl w:ilvl="0" w:tplc="5CA6D6C0">
      <w:start w:val="1"/>
      <w:numFmt w:val="decimal"/>
      <w:lvlText w:val="%1."/>
      <w:lvlJc w:val="left"/>
      <w:pPr>
        <w:ind w:left="720" w:hanging="360"/>
      </w:pPr>
      <w:rPr>
        <w:rFonts w:ascii="Aptos" w:hAnsi="Aptos" w:hint="default"/>
      </w:rPr>
    </w:lvl>
    <w:lvl w:ilvl="1" w:tplc="1B7A6610">
      <w:start w:val="1"/>
      <w:numFmt w:val="lowerLetter"/>
      <w:lvlText w:val="%2."/>
      <w:lvlJc w:val="left"/>
      <w:pPr>
        <w:ind w:left="1440" w:hanging="360"/>
      </w:pPr>
    </w:lvl>
    <w:lvl w:ilvl="2" w:tplc="150269FA">
      <w:start w:val="1"/>
      <w:numFmt w:val="lowerRoman"/>
      <w:lvlText w:val="%3."/>
      <w:lvlJc w:val="right"/>
      <w:pPr>
        <w:ind w:left="2160" w:hanging="180"/>
      </w:pPr>
    </w:lvl>
    <w:lvl w:ilvl="3" w:tplc="2F3464BA">
      <w:start w:val="1"/>
      <w:numFmt w:val="decimal"/>
      <w:lvlText w:val="%4."/>
      <w:lvlJc w:val="left"/>
      <w:pPr>
        <w:ind w:left="2880" w:hanging="360"/>
      </w:pPr>
    </w:lvl>
    <w:lvl w:ilvl="4" w:tplc="CC72B0CC">
      <w:start w:val="1"/>
      <w:numFmt w:val="lowerLetter"/>
      <w:lvlText w:val="%5."/>
      <w:lvlJc w:val="left"/>
      <w:pPr>
        <w:ind w:left="3600" w:hanging="360"/>
      </w:pPr>
    </w:lvl>
    <w:lvl w:ilvl="5" w:tplc="F7ECA2B8">
      <w:start w:val="1"/>
      <w:numFmt w:val="lowerRoman"/>
      <w:lvlText w:val="%6."/>
      <w:lvlJc w:val="right"/>
      <w:pPr>
        <w:ind w:left="4320" w:hanging="180"/>
      </w:pPr>
    </w:lvl>
    <w:lvl w:ilvl="6" w:tplc="1E62E49A">
      <w:start w:val="1"/>
      <w:numFmt w:val="decimal"/>
      <w:lvlText w:val="%7."/>
      <w:lvlJc w:val="left"/>
      <w:pPr>
        <w:ind w:left="5040" w:hanging="360"/>
      </w:pPr>
    </w:lvl>
    <w:lvl w:ilvl="7" w:tplc="83D2A18C">
      <w:start w:val="1"/>
      <w:numFmt w:val="lowerLetter"/>
      <w:lvlText w:val="%8."/>
      <w:lvlJc w:val="left"/>
      <w:pPr>
        <w:ind w:left="5760" w:hanging="360"/>
      </w:pPr>
    </w:lvl>
    <w:lvl w:ilvl="8" w:tplc="E76A884C">
      <w:start w:val="1"/>
      <w:numFmt w:val="lowerRoman"/>
      <w:lvlText w:val="%9."/>
      <w:lvlJc w:val="right"/>
      <w:pPr>
        <w:ind w:left="6480" w:hanging="180"/>
      </w:pPr>
    </w:lvl>
  </w:abstractNum>
  <w:abstractNum w:abstractNumId="55" w15:restartNumberingAfterBreak="0">
    <w:nsid w:val="2F61D9AD"/>
    <w:multiLevelType w:val="hybridMultilevel"/>
    <w:tmpl w:val="D08644B8"/>
    <w:lvl w:ilvl="0" w:tplc="AE628F18">
      <w:start w:val="1"/>
      <w:numFmt w:val="bullet"/>
      <w:lvlText w:val=""/>
      <w:lvlJc w:val="left"/>
      <w:pPr>
        <w:ind w:left="720" w:hanging="360"/>
      </w:pPr>
      <w:rPr>
        <w:rFonts w:ascii="Symbol" w:hAnsi="Symbol" w:hint="default"/>
      </w:rPr>
    </w:lvl>
    <w:lvl w:ilvl="1" w:tplc="11E4966C">
      <w:start w:val="1"/>
      <w:numFmt w:val="bullet"/>
      <w:lvlText w:val="o"/>
      <w:lvlJc w:val="left"/>
      <w:pPr>
        <w:ind w:left="1440" w:hanging="360"/>
      </w:pPr>
      <w:rPr>
        <w:rFonts w:ascii="Courier New" w:hAnsi="Courier New" w:hint="default"/>
      </w:rPr>
    </w:lvl>
    <w:lvl w:ilvl="2" w:tplc="5BD69002">
      <w:start w:val="1"/>
      <w:numFmt w:val="bullet"/>
      <w:lvlText w:val=""/>
      <w:lvlJc w:val="left"/>
      <w:pPr>
        <w:ind w:left="2160" w:hanging="360"/>
      </w:pPr>
      <w:rPr>
        <w:rFonts w:ascii="Wingdings" w:hAnsi="Wingdings" w:hint="default"/>
      </w:rPr>
    </w:lvl>
    <w:lvl w:ilvl="3" w:tplc="2EE671C4">
      <w:start w:val="1"/>
      <w:numFmt w:val="bullet"/>
      <w:lvlText w:val=""/>
      <w:lvlJc w:val="left"/>
      <w:pPr>
        <w:ind w:left="2880" w:hanging="360"/>
      </w:pPr>
      <w:rPr>
        <w:rFonts w:ascii="Symbol" w:hAnsi="Symbol" w:hint="default"/>
      </w:rPr>
    </w:lvl>
    <w:lvl w:ilvl="4" w:tplc="E0DE5242">
      <w:start w:val="1"/>
      <w:numFmt w:val="bullet"/>
      <w:lvlText w:val="o"/>
      <w:lvlJc w:val="left"/>
      <w:pPr>
        <w:ind w:left="3600" w:hanging="360"/>
      </w:pPr>
      <w:rPr>
        <w:rFonts w:ascii="Courier New" w:hAnsi="Courier New" w:hint="default"/>
      </w:rPr>
    </w:lvl>
    <w:lvl w:ilvl="5" w:tplc="46302A5E">
      <w:start w:val="1"/>
      <w:numFmt w:val="bullet"/>
      <w:lvlText w:val=""/>
      <w:lvlJc w:val="left"/>
      <w:pPr>
        <w:ind w:left="4320" w:hanging="360"/>
      </w:pPr>
      <w:rPr>
        <w:rFonts w:ascii="Wingdings" w:hAnsi="Wingdings" w:hint="default"/>
      </w:rPr>
    </w:lvl>
    <w:lvl w:ilvl="6" w:tplc="AD58ACDC">
      <w:start w:val="1"/>
      <w:numFmt w:val="bullet"/>
      <w:lvlText w:val=""/>
      <w:lvlJc w:val="left"/>
      <w:pPr>
        <w:ind w:left="5040" w:hanging="360"/>
      </w:pPr>
      <w:rPr>
        <w:rFonts w:ascii="Symbol" w:hAnsi="Symbol" w:hint="default"/>
      </w:rPr>
    </w:lvl>
    <w:lvl w:ilvl="7" w:tplc="04AED346">
      <w:start w:val="1"/>
      <w:numFmt w:val="bullet"/>
      <w:lvlText w:val="o"/>
      <w:lvlJc w:val="left"/>
      <w:pPr>
        <w:ind w:left="5760" w:hanging="360"/>
      </w:pPr>
      <w:rPr>
        <w:rFonts w:ascii="Courier New" w:hAnsi="Courier New" w:hint="default"/>
      </w:rPr>
    </w:lvl>
    <w:lvl w:ilvl="8" w:tplc="A10A8956">
      <w:start w:val="1"/>
      <w:numFmt w:val="bullet"/>
      <w:lvlText w:val=""/>
      <w:lvlJc w:val="left"/>
      <w:pPr>
        <w:ind w:left="6480" w:hanging="360"/>
      </w:pPr>
      <w:rPr>
        <w:rFonts w:ascii="Wingdings" w:hAnsi="Wingdings" w:hint="default"/>
      </w:rPr>
    </w:lvl>
  </w:abstractNum>
  <w:abstractNum w:abstractNumId="56" w15:restartNumberingAfterBreak="0">
    <w:nsid w:val="30416BF3"/>
    <w:multiLevelType w:val="hybridMultilevel"/>
    <w:tmpl w:val="0CBC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5B840A"/>
    <w:multiLevelType w:val="hybridMultilevel"/>
    <w:tmpl w:val="78CCA5EA"/>
    <w:lvl w:ilvl="0" w:tplc="B0E83282">
      <w:start w:val="1"/>
      <w:numFmt w:val="bullet"/>
      <w:lvlText w:val=""/>
      <w:lvlJc w:val="left"/>
      <w:pPr>
        <w:ind w:left="720" w:hanging="360"/>
      </w:pPr>
      <w:rPr>
        <w:rFonts w:ascii="Symbol" w:hAnsi="Symbol" w:hint="default"/>
      </w:rPr>
    </w:lvl>
    <w:lvl w:ilvl="1" w:tplc="339C39A2">
      <w:start w:val="1"/>
      <w:numFmt w:val="bullet"/>
      <w:lvlText w:val="o"/>
      <w:lvlJc w:val="left"/>
      <w:pPr>
        <w:ind w:left="1440" w:hanging="360"/>
      </w:pPr>
      <w:rPr>
        <w:rFonts w:ascii="Courier New" w:hAnsi="Courier New" w:hint="default"/>
      </w:rPr>
    </w:lvl>
    <w:lvl w:ilvl="2" w:tplc="577805D2">
      <w:start w:val="1"/>
      <w:numFmt w:val="bullet"/>
      <w:lvlText w:val=""/>
      <w:lvlJc w:val="left"/>
      <w:pPr>
        <w:ind w:left="2160" w:hanging="360"/>
      </w:pPr>
      <w:rPr>
        <w:rFonts w:ascii="Wingdings" w:hAnsi="Wingdings" w:hint="default"/>
      </w:rPr>
    </w:lvl>
    <w:lvl w:ilvl="3" w:tplc="86EEBBDC">
      <w:start w:val="1"/>
      <w:numFmt w:val="bullet"/>
      <w:lvlText w:val=""/>
      <w:lvlJc w:val="left"/>
      <w:pPr>
        <w:ind w:left="2880" w:hanging="360"/>
      </w:pPr>
      <w:rPr>
        <w:rFonts w:ascii="Symbol" w:hAnsi="Symbol" w:hint="default"/>
      </w:rPr>
    </w:lvl>
    <w:lvl w:ilvl="4" w:tplc="5734BE5C">
      <w:start w:val="1"/>
      <w:numFmt w:val="bullet"/>
      <w:lvlText w:val="o"/>
      <w:lvlJc w:val="left"/>
      <w:pPr>
        <w:ind w:left="3600" w:hanging="360"/>
      </w:pPr>
      <w:rPr>
        <w:rFonts w:ascii="Courier New" w:hAnsi="Courier New" w:hint="default"/>
      </w:rPr>
    </w:lvl>
    <w:lvl w:ilvl="5" w:tplc="76E0D812">
      <w:start w:val="1"/>
      <w:numFmt w:val="bullet"/>
      <w:lvlText w:val=""/>
      <w:lvlJc w:val="left"/>
      <w:pPr>
        <w:ind w:left="4320" w:hanging="360"/>
      </w:pPr>
      <w:rPr>
        <w:rFonts w:ascii="Wingdings" w:hAnsi="Wingdings" w:hint="default"/>
      </w:rPr>
    </w:lvl>
    <w:lvl w:ilvl="6" w:tplc="A46C6FA8">
      <w:start w:val="1"/>
      <w:numFmt w:val="bullet"/>
      <w:lvlText w:val=""/>
      <w:lvlJc w:val="left"/>
      <w:pPr>
        <w:ind w:left="5040" w:hanging="360"/>
      </w:pPr>
      <w:rPr>
        <w:rFonts w:ascii="Symbol" w:hAnsi="Symbol" w:hint="default"/>
      </w:rPr>
    </w:lvl>
    <w:lvl w:ilvl="7" w:tplc="F6ACCABA">
      <w:start w:val="1"/>
      <w:numFmt w:val="bullet"/>
      <w:lvlText w:val="o"/>
      <w:lvlJc w:val="left"/>
      <w:pPr>
        <w:ind w:left="5760" w:hanging="360"/>
      </w:pPr>
      <w:rPr>
        <w:rFonts w:ascii="Courier New" w:hAnsi="Courier New" w:hint="default"/>
      </w:rPr>
    </w:lvl>
    <w:lvl w:ilvl="8" w:tplc="FF483328">
      <w:start w:val="1"/>
      <w:numFmt w:val="bullet"/>
      <w:lvlText w:val=""/>
      <w:lvlJc w:val="left"/>
      <w:pPr>
        <w:ind w:left="6480" w:hanging="360"/>
      </w:pPr>
      <w:rPr>
        <w:rFonts w:ascii="Wingdings" w:hAnsi="Wingdings" w:hint="default"/>
      </w:rPr>
    </w:lvl>
  </w:abstractNum>
  <w:abstractNum w:abstractNumId="58" w15:restartNumberingAfterBreak="0">
    <w:nsid w:val="315BA3AC"/>
    <w:multiLevelType w:val="hybridMultilevel"/>
    <w:tmpl w:val="AA724FE4"/>
    <w:lvl w:ilvl="0" w:tplc="53D6C4AE">
      <w:start w:val="1"/>
      <w:numFmt w:val="bullet"/>
      <w:lvlText w:val=""/>
      <w:lvlJc w:val="left"/>
      <w:pPr>
        <w:ind w:left="720" w:hanging="360"/>
      </w:pPr>
      <w:rPr>
        <w:rFonts w:ascii="Symbol" w:hAnsi="Symbol" w:hint="default"/>
      </w:rPr>
    </w:lvl>
    <w:lvl w:ilvl="1" w:tplc="FD0C8344">
      <w:start w:val="1"/>
      <w:numFmt w:val="bullet"/>
      <w:lvlText w:val="o"/>
      <w:lvlJc w:val="left"/>
      <w:pPr>
        <w:ind w:left="1440" w:hanging="360"/>
      </w:pPr>
      <w:rPr>
        <w:rFonts w:ascii="Courier New" w:hAnsi="Courier New" w:hint="default"/>
      </w:rPr>
    </w:lvl>
    <w:lvl w:ilvl="2" w:tplc="27F6594E">
      <w:start w:val="1"/>
      <w:numFmt w:val="bullet"/>
      <w:lvlText w:val=""/>
      <w:lvlJc w:val="left"/>
      <w:pPr>
        <w:ind w:left="2160" w:hanging="360"/>
      </w:pPr>
      <w:rPr>
        <w:rFonts w:ascii="Wingdings" w:hAnsi="Wingdings" w:hint="default"/>
      </w:rPr>
    </w:lvl>
    <w:lvl w:ilvl="3" w:tplc="64BE2A9C">
      <w:start w:val="1"/>
      <w:numFmt w:val="bullet"/>
      <w:lvlText w:val=""/>
      <w:lvlJc w:val="left"/>
      <w:pPr>
        <w:ind w:left="2880" w:hanging="360"/>
      </w:pPr>
      <w:rPr>
        <w:rFonts w:ascii="Symbol" w:hAnsi="Symbol" w:hint="default"/>
      </w:rPr>
    </w:lvl>
    <w:lvl w:ilvl="4" w:tplc="3006CD14">
      <w:start w:val="1"/>
      <w:numFmt w:val="bullet"/>
      <w:lvlText w:val="o"/>
      <w:lvlJc w:val="left"/>
      <w:pPr>
        <w:ind w:left="3600" w:hanging="360"/>
      </w:pPr>
      <w:rPr>
        <w:rFonts w:ascii="Courier New" w:hAnsi="Courier New" w:hint="default"/>
      </w:rPr>
    </w:lvl>
    <w:lvl w:ilvl="5" w:tplc="33D0020A">
      <w:start w:val="1"/>
      <w:numFmt w:val="bullet"/>
      <w:lvlText w:val=""/>
      <w:lvlJc w:val="left"/>
      <w:pPr>
        <w:ind w:left="4320" w:hanging="360"/>
      </w:pPr>
      <w:rPr>
        <w:rFonts w:ascii="Wingdings" w:hAnsi="Wingdings" w:hint="default"/>
      </w:rPr>
    </w:lvl>
    <w:lvl w:ilvl="6" w:tplc="9B26A852">
      <w:start w:val="1"/>
      <w:numFmt w:val="bullet"/>
      <w:lvlText w:val=""/>
      <w:lvlJc w:val="left"/>
      <w:pPr>
        <w:ind w:left="5040" w:hanging="360"/>
      </w:pPr>
      <w:rPr>
        <w:rFonts w:ascii="Symbol" w:hAnsi="Symbol" w:hint="default"/>
      </w:rPr>
    </w:lvl>
    <w:lvl w:ilvl="7" w:tplc="BE04123E">
      <w:start w:val="1"/>
      <w:numFmt w:val="bullet"/>
      <w:lvlText w:val="o"/>
      <w:lvlJc w:val="left"/>
      <w:pPr>
        <w:ind w:left="5760" w:hanging="360"/>
      </w:pPr>
      <w:rPr>
        <w:rFonts w:ascii="Courier New" w:hAnsi="Courier New" w:hint="default"/>
      </w:rPr>
    </w:lvl>
    <w:lvl w:ilvl="8" w:tplc="18362E0A">
      <w:start w:val="1"/>
      <w:numFmt w:val="bullet"/>
      <w:lvlText w:val=""/>
      <w:lvlJc w:val="left"/>
      <w:pPr>
        <w:ind w:left="6480" w:hanging="360"/>
      </w:pPr>
      <w:rPr>
        <w:rFonts w:ascii="Wingdings" w:hAnsi="Wingdings" w:hint="default"/>
      </w:rPr>
    </w:lvl>
  </w:abstractNum>
  <w:abstractNum w:abstractNumId="59" w15:restartNumberingAfterBreak="0">
    <w:nsid w:val="334756D7"/>
    <w:multiLevelType w:val="hybridMultilevel"/>
    <w:tmpl w:val="8326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4F28AD"/>
    <w:multiLevelType w:val="hybridMultilevel"/>
    <w:tmpl w:val="76A2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8B1CB2"/>
    <w:multiLevelType w:val="hybridMultilevel"/>
    <w:tmpl w:val="32F0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D64D11"/>
    <w:multiLevelType w:val="hybridMultilevel"/>
    <w:tmpl w:val="7E2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2F5F80"/>
    <w:multiLevelType w:val="hybridMultilevel"/>
    <w:tmpl w:val="109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7044BAA"/>
    <w:multiLevelType w:val="hybridMultilevel"/>
    <w:tmpl w:val="E10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BF608D"/>
    <w:multiLevelType w:val="hybridMultilevel"/>
    <w:tmpl w:val="04F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E44283"/>
    <w:multiLevelType w:val="hybridMultilevel"/>
    <w:tmpl w:val="D704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8EC216F"/>
    <w:multiLevelType w:val="hybridMultilevel"/>
    <w:tmpl w:val="A0A45A90"/>
    <w:lvl w:ilvl="0" w:tplc="D442A2D2">
      <w:start w:val="1"/>
      <w:numFmt w:val="decimal"/>
      <w:lvlText w:val="%1."/>
      <w:lvlJc w:val="left"/>
      <w:pPr>
        <w:ind w:left="720" w:hanging="360"/>
      </w:pPr>
      <w:rPr>
        <w:rFonts w:ascii="Arial" w:hAnsi="Arial" w:hint="default"/>
      </w:rPr>
    </w:lvl>
    <w:lvl w:ilvl="1" w:tplc="E168D398">
      <w:start w:val="1"/>
      <w:numFmt w:val="lowerLetter"/>
      <w:lvlText w:val="%2."/>
      <w:lvlJc w:val="left"/>
      <w:pPr>
        <w:ind w:left="1440" w:hanging="360"/>
      </w:pPr>
    </w:lvl>
    <w:lvl w:ilvl="2" w:tplc="0952D03A">
      <w:start w:val="1"/>
      <w:numFmt w:val="lowerRoman"/>
      <w:lvlText w:val="%3."/>
      <w:lvlJc w:val="right"/>
      <w:pPr>
        <w:ind w:left="2160" w:hanging="180"/>
      </w:pPr>
    </w:lvl>
    <w:lvl w:ilvl="3" w:tplc="F8D6F1BA">
      <w:start w:val="1"/>
      <w:numFmt w:val="decimal"/>
      <w:lvlText w:val="%4."/>
      <w:lvlJc w:val="left"/>
      <w:pPr>
        <w:ind w:left="2880" w:hanging="360"/>
      </w:pPr>
    </w:lvl>
    <w:lvl w:ilvl="4" w:tplc="27EA96EC">
      <w:start w:val="1"/>
      <w:numFmt w:val="lowerLetter"/>
      <w:lvlText w:val="%5."/>
      <w:lvlJc w:val="left"/>
      <w:pPr>
        <w:ind w:left="3600" w:hanging="360"/>
      </w:pPr>
    </w:lvl>
    <w:lvl w:ilvl="5" w:tplc="7FE87D08">
      <w:start w:val="1"/>
      <w:numFmt w:val="lowerRoman"/>
      <w:lvlText w:val="%6."/>
      <w:lvlJc w:val="right"/>
      <w:pPr>
        <w:ind w:left="4320" w:hanging="180"/>
      </w:pPr>
    </w:lvl>
    <w:lvl w:ilvl="6" w:tplc="FB4ACE56">
      <w:start w:val="1"/>
      <w:numFmt w:val="decimal"/>
      <w:lvlText w:val="%7."/>
      <w:lvlJc w:val="left"/>
      <w:pPr>
        <w:ind w:left="5040" w:hanging="360"/>
      </w:pPr>
    </w:lvl>
    <w:lvl w:ilvl="7" w:tplc="3A38E312">
      <w:start w:val="1"/>
      <w:numFmt w:val="lowerLetter"/>
      <w:lvlText w:val="%8."/>
      <w:lvlJc w:val="left"/>
      <w:pPr>
        <w:ind w:left="5760" w:hanging="360"/>
      </w:pPr>
    </w:lvl>
    <w:lvl w:ilvl="8" w:tplc="CE7ACE08">
      <w:start w:val="1"/>
      <w:numFmt w:val="lowerRoman"/>
      <w:lvlText w:val="%9."/>
      <w:lvlJc w:val="right"/>
      <w:pPr>
        <w:ind w:left="6480" w:hanging="180"/>
      </w:pPr>
    </w:lvl>
  </w:abstractNum>
  <w:abstractNum w:abstractNumId="68" w15:restartNumberingAfterBreak="0">
    <w:nsid w:val="399E2F0E"/>
    <w:multiLevelType w:val="hybridMultilevel"/>
    <w:tmpl w:val="C3D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0D385B"/>
    <w:multiLevelType w:val="hybridMultilevel"/>
    <w:tmpl w:val="7992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A62F24"/>
    <w:multiLevelType w:val="hybridMultilevel"/>
    <w:tmpl w:val="8E4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2F474B"/>
    <w:multiLevelType w:val="hybridMultilevel"/>
    <w:tmpl w:val="BB0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66666A"/>
    <w:multiLevelType w:val="hybridMultilevel"/>
    <w:tmpl w:val="5A70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D2FB63"/>
    <w:multiLevelType w:val="hybridMultilevel"/>
    <w:tmpl w:val="35CE9312"/>
    <w:lvl w:ilvl="0" w:tplc="964EA666">
      <w:start w:val="1"/>
      <w:numFmt w:val="decimal"/>
      <w:lvlText w:val="%1."/>
      <w:lvlJc w:val="left"/>
      <w:pPr>
        <w:ind w:left="720" w:hanging="360"/>
      </w:pPr>
    </w:lvl>
    <w:lvl w:ilvl="1" w:tplc="1062041C">
      <w:start w:val="1"/>
      <w:numFmt w:val="lowerLetter"/>
      <w:lvlText w:val="%2."/>
      <w:lvlJc w:val="left"/>
      <w:pPr>
        <w:ind w:left="1440" w:hanging="360"/>
      </w:pPr>
    </w:lvl>
    <w:lvl w:ilvl="2" w:tplc="187223C2">
      <w:start w:val="1"/>
      <w:numFmt w:val="lowerRoman"/>
      <w:lvlText w:val="%3."/>
      <w:lvlJc w:val="right"/>
      <w:pPr>
        <w:ind w:left="2160" w:hanging="180"/>
      </w:pPr>
    </w:lvl>
    <w:lvl w:ilvl="3" w:tplc="0AD4B196">
      <w:start w:val="1"/>
      <w:numFmt w:val="decimal"/>
      <w:lvlText w:val="%4."/>
      <w:lvlJc w:val="left"/>
      <w:pPr>
        <w:ind w:left="2880" w:hanging="360"/>
      </w:pPr>
    </w:lvl>
    <w:lvl w:ilvl="4" w:tplc="7916A07C">
      <w:start w:val="1"/>
      <w:numFmt w:val="lowerLetter"/>
      <w:lvlText w:val="%5."/>
      <w:lvlJc w:val="left"/>
      <w:pPr>
        <w:ind w:left="3600" w:hanging="360"/>
      </w:pPr>
    </w:lvl>
    <w:lvl w:ilvl="5" w:tplc="3C8C5016">
      <w:start w:val="1"/>
      <w:numFmt w:val="lowerRoman"/>
      <w:lvlText w:val="%6."/>
      <w:lvlJc w:val="right"/>
      <w:pPr>
        <w:ind w:left="4320" w:hanging="180"/>
      </w:pPr>
    </w:lvl>
    <w:lvl w:ilvl="6" w:tplc="ACC44E7E">
      <w:start w:val="1"/>
      <w:numFmt w:val="decimal"/>
      <w:lvlText w:val="%7."/>
      <w:lvlJc w:val="left"/>
      <w:pPr>
        <w:ind w:left="5040" w:hanging="360"/>
      </w:pPr>
    </w:lvl>
    <w:lvl w:ilvl="7" w:tplc="C908EFCC">
      <w:start w:val="1"/>
      <w:numFmt w:val="lowerLetter"/>
      <w:lvlText w:val="%8."/>
      <w:lvlJc w:val="left"/>
      <w:pPr>
        <w:ind w:left="5760" w:hanging="360"/>
      </w:pPr>
    </w:lvl>
    <w:lvl w:ilvl="8" w:tplc="EA34894A">
      <w:start w:val="1"/>
      <w:numFmt w:val="lowerRoman"/>
      <w:lvlText w:val="%9."/>
      <w:lvlJc w:val="right"/>
      <w:pPr>
        <w:ind w:left="6480" w:hanging="180"/>
      </w:pPr>
    </w:lvl>
  </w:abstractNum>
  <w:abstractNum w:abstractNumId="74" w15:restartNumberingAfterBreak="0">
    <w:nsid w:val="408A3247"/>
    <w:multiLevelType w:val="hybridMultilevel"/>
    <w:tmpl w:val="28023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18E2EB0"/>
    <w:multiLevelType w:val="hybridMultilevel"/>
    <w:tmpl w:val="BB5C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C558B0"/>
    <w:multiLevelType w:val="hybridMultilevel"/>
    <w:tmpl w:val="5560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CB5B99"/>
    <w:multiLevelType w:val="hybridMultilevel"/>
    <w:tmpl w:val="A5FA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8120F6"/>
    <w:multiLevelType w:val="hybridMultilevel"/>
    <w:tmpl w:val="807E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E41128"/>
    <w:multiLevelType w:val="hybridMultilevel"/>
    <w:tmpl w:val="D9B0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013D9F"/>
    <w:multiLevelType w:val="hybridMultilevel"/>
    <w:tmpl w:val="94C4AEA0"/>
    <w:lvl w:ilvl="0" w:tplc="A35A417A">
      <w:start w:val="1"/>
      <w:numFmt w:val="decimal"/>
      <w:lvlText w:val="(%1)"/>
      <w:lvlJc w:val="left"/>
      <w:pPr>
        <w:ind w:left="720" w:hanging="360"/>
      </w:pPr>
    </w:lvl>
    <w:lvl w:ilvl="1" w:tplc="47C4AE8A">
      <w:start w:val="1"/>
      <w:numFmt w:val="lowerLetter"/>
      <w:lvlText w:val="%2."/>
      <w:lvlJc w:val="left"/>
      <w:pPr>
        <w:ind w:left="1440" w:hanging="360"/>
      </w:pPr>
    </w:lvl>
    <w:lvl w:ilvl="2" w:tplc="654C88A0">
      <w:start w:val="1"/>
      <w:numFmt w:val="lowerRoman"/>
      <w:lvlText w:val="%3."/>
      <w:lvlJc w:val="right"/>
      <w:pPr>
        <w:ind w:left="2160" w:hanging="180"/>
      </w:pPr>
    </w:lvl>
    <w:lvl w:ilvl="3" w:tplc="09ECEF42">
      <w:start w:val="1"/>
      <w:numFmt w:val="decimal"/>
      <w:lvlText w:val="%4."/>
      <w:lvlJc w:val="left"/>
      <w:pPr>
        <w:ind w:left="2880" w:hanging="360"/>
      </w:pPr>
    </w:lvl>
    <w:lvl w:ilvl="4" w:tplc="3F7013EE">
      <w:start w:val="1"/>
      <w:numFmt w:val="lowerLetter"/>
      <w:lvlText w:val="%5."/>
      <w:lvlJc w:val="left"/>
      <w:pPr>
        <w:ind w:left="3600" w:hanging="360"/>
      </w:pPr>
    </w:lvl>
    <w:lvl w:ilvl="5" w:tplc="D47046B2">
      <w:start w:val="1"/>
      <w:numFmt w:val="lowerRoman"/>
      <w:lvlText w:val="%6."/>
      <w:lvlJc w:val="right"/>
      <w:pPr>
        <w:ind w:left="4320" w:hanging="180"/>
      </w:pPr>
    </w:lvl>
    <w:lvl w:ilvl="6" w:tplc="B2305072">
      <w:start w:val="1"/>
      <w:numFmt w:val="decimal"/>
      <w:lvlText w:val="%7."/>
      <w:lvlJc w:val="left"/>
      <w:pPr>
        <w:ind w:left="5040" w:hanging="360"/>
      </w:pPr>
    </w:lvl>
    <w:lvl w:ilvl="7" w:tplc="7B0E330C">
      <w:start w:val="1"/>
      <w:numFmt w:val="lowerLetter"/>
      <w:lvlText w:val="%8."/>
      <w:lvlJc w:val="left"/>
      <w:pPr>
        <w:ind w:left="5760" w:hanging="360"/>
      </w:pPr>
    </w:lvl>
    <w:lvl w:ilvl="8" w:tplc="BF968B56">
      <w:start w:val="1"/>
      <w:numFmt w:val="lowerRoman"/>
      <w:lvlText w:val="%9."/>
      <w:lvlJc w:val="right"/>
      <w:pPr>
        <w:ind w:left="6480" w:hanging="180"/>
      </w:pPr>
    </w:lvl>
  </w:abstractNum>
  <w:abstractNum w:abstractNumId="81" w15:restartNumberingAfterBreak="0">
    <w:nsid w:val="4A420384"/>
    <w:multiLevelType w:val="hybridMultilevel"/>
    <w:tmpl w:val="1988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0AB166"/>
    <w:multiLevelType w:val="hybridMultilevel"/>
    <w:tmpl w:val="74FC5BD4"/>
    <w:lvl w:ilvl="0" w:tplc="25BE7044">
      <w:start w:val="1"/>
      <w:numFmt w:val="decimal"/>
      <w:lvlText w:val="%1."/>
      <w:lvlJc w:val="left"/>
      <w:pPr>
        <w:ind w:left="720" w:hanging="360"/>
      </w:pPr>
    </w:lvl>
    <w:lvl w:ilvl="1" w:tplc="4232CB2A">
      <w:start w:val="1"/>
      <w:numFmt w:val="lowerLetter"/>
      <w:lvlText w:val="%2."/>
      <w:lvlJc w:val="left"/>
      <w:pPr>
        <w:ind w:left="1440" w:hanging="360"/>
      </w:pPr>
    </w:lvl>
    <w:lvl w:ilvl="2" w:tplc="AC8051A2">
      <w:start w:val="1"/>
      <w:numFmt w:val="lowerRoman"/>
      <w:lvlText w:val="%3."/>
      <w:lvlJc w:val="right"/>
      <w:pPr>
        <w:ind w:left="2160" w:hanging="180"/>
      </w:pPr>
    </w:lvl>
    <w:lvl w:ilvl="3" w:tplc="47641544">
      <w:start w:val="1"/>
      <w:numFmt w:val="decimal"/>
      <w:lvlText w:val="%4."/>
      <w:lvlJc w:val="left"/>
      <w:pPr>
        <w:ind w:left="2880" w:hanging="360"/>
      </w:pPr>
    </w:lvl>
    <w:lvl w:ilvl="4" w:tplc="1EA4C990">
      <w:start w:val="1"/>
      <w:numFmt w:val="lowerLetter"/>
      <w:lvlText w:val="%5."/>
      <w:lvlJc w:val="left"/>
      <w:pPr>
        <w:ind w:left="3600" w:hanging="360"/>
      </w:pPr>
    </w:lvl>
    <w:lvl w:ilvl="5" w:tplc="0E6A7942">
      <w:start w:val="1"/>
      <w:numFmt w:val="lowerRoman"/>
      <w:lvlText w:val="%6."/>
      <w:lvlJc w:val="right"/>
      <w:pPr>
        <w:ind w:left="4320" w:hanging="180"/>
      </w:pPr>
    </w:lvl>
    <w:lvl w:ilvl="6" w:tplc="65F2532C">
      <w:start w:val="1"/>
      <w:numFmt w:val="decimal"/>
      <w:lvlText w:val="%7."/>
      <w:lvlJc w:val="left"/>
      <w:pPr>
        <w:ind w:left="5040" w:hanging="360"/>
      </w:pPr>
    </w:lvl>
    <w:lvl w:ilvl="7" w:tplc="2E0E15B6">
      <w:start w:val="1"/>
      <w:numFmt w:val="lowerLetter"/>
      <w:lvlText w:val="%8."/>
      <w:lvlJc w:val="left"/>
      <w:pPr>
        <w:ind w:left="5760" w:hanging="360"/>
      </w:pPr>
    </w:lvl>
    <w:lvl w:ilvl="8" w:tplc="3C8AE440">
      <w:start w:val="1"/>
      <w:numFmt w:val="lowerRoman"/>
      <w:lvlText w:val="%9."/>
      <w:lvlJc w:val="right"/>
      <w:pPr>
        <w:ind w:left="6480" w:hanging="180"/>
      </w:pPr>
    </w:lvl>
  </w:abstractNum>
  <w:abstractNum w:abstractNumId="83" w15:restartNumberingAfterBreak="0">
    <w:nsid w:val="4BBF245D"/>
    <w:multiLevelType w:val="hybridMultilevel"/>
    <w:tmpl w:val="DA6CD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C36AC0"/>
    <w:multiLevelType w:val="hybridMultilevel"/>
    <w:tmpl w:val="129065FE"/>
    <w:lvl w:ilvl="0" w:tplc="1ABC1D80">
      <w:start w:val="1"/>
      <w:numFmt w:val="lowerLetter"/>
      <w:lvlText w:val="%1."/>
      <w:lvlJc w:val="left"/>
      <w:pPr>
        <w:ind w:left="720" w:hanging="360"/>
      </w:pPr>
    </w:lvl>
    <w:lvl w:ilvl="1" w:tplc="2FDA0FDC">
      <w:start w:val="1"/>
      <w:numFmt w:val="lowerLetter"/>
      <w:lvlText w:val="%2."/>
      <w:lvlJc w:val="left"/>
      <w:pPr>
        <w:ind w:left="1440" w:hanging="360"/>
      </w:pPr>
    </w:lvl>
    <w:lvl w:ilvl="2" w:tplc="F1C2511A">
      <w:start w:val="1"/>
      <w:numFmt w:val="lowerRoman"/>
      <w:lvlText w:val="%3."/>
      <w:lvlJc w:val="right"/>
      <w:pPr>
        <w:ind w:left="2160" w:hanging="180"/>
      </w:pPr>
    </w:lvl>
    <w:lvl w:ilvl="3" w:tplc="BA4A5E16">
      <w:start w:val="1"/>
      <w:numFmt w:val="decimal"/>
      <w:lvlText w:val="%4."/>
      <w:lvlJc w:val="left"/>
      <w:pPr>
        <w:ind w:left="2880" w:hanging="360"/>
      </w:pPr>
    </w:lvl>
    <w:lvl w:ilvl="4" w:tplc="0F00DF30">
      <w:start w:val="1"/>
      <w:numFmt w:val="lowerLetter"/>
      <w:lvlText w:val="%5."/>
      <w:lvlJc w:val="left"/>
      <w:pPr>
        <w:ind w:left="3600" w:hanging="360"/>
      </w:pPr>
    </w:lvl>
    <w:lvl w:ilvl="5" w:tplc="D102EBE2">
      <w:start w:val="1"/>
      <w:numFmt w:val="lowerRoman"/>
      <w:lvlText w:val="%6."/>
      <w:lvlJc w:val="right"/>
      <w:pPr>
        <w:ind w:left="4320" w:hanging="180"/>
      </w:pPr>
    </w:lvl>
    <w:lvl w:ilvl="6" w:tplc="CCCA0BEE">
      <w:start w:val="1"/>
      <w:numFmt w:val="decimal"/>
      <w:lvlText w:val="%7."/>
      <w:lvlJc w:val="left"/>
      <w:pPr>
        <w:ind w:left="5040" w:hanging="360"/>
      </w:pPr>
    </w:lvl>
    <w:lvl w:ilvl="7" w:tplc="0FF2F1F0">
      <w:start w:val="1"/>
      <w:numFmt w:val="lowerLetter"/>
      <w:lvlText w:val="%8."/>
      <w:lvlJc w:val="left"/>
      <w:pPr>
        <w:ind w:left="5760" w:hanging="360"/>
      </w:pPr>
    </w:lvl>
    <w:lvl w:ilvl="8" w:tplc="3048B00A">
      <w:start w:val="1"/>
      <w:numFmt w:val="lowerRoman"/>
      <w:lvlText w:val="%9."/>
      <w:lvlJc w:val="right"/>
      <w:pPr>
        <w:ind w:left="6480" w:hanging="180"/>
      </w:pPr>
    </w:lvl>
  </w:abstractNum>
  <w:abstractNum w:abstractNumId="85" w15:restartNumberingAfterBreak="0">
    <w:nsid w:val="4BCA3738"/>
    <w:multiLevelType w:val="hybridMultilevel"/>
    <w:tmpl w:val="4164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592C5C"/>
    <w:multiLevelType w:val="hybridMultilevel"/>
    <w:tmpl w:val="7B7CD6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F6E65B4"/>
    <w:multiLevelType w:val="hybridMultilevel"/>
    <w:tmpl w:val="F9D4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2C786A"/>
    <w:multiLevelType w:val="hybridMultilevel"/>
    <w:tmpl w:val="B18E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5B6E5D"/>
    <w:multiLevelType w:val="hybridMultilevel"/>
    <w:tmpl w:val="6D16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AA697C"/>
    <w:multiLevelType w:val="hybridMultilevel"/>
    <w:tmpl w:val="6156AB56"/>
    <w:lvl w:ilvl="0" w:tplc="7F94E93C">
      <w:start w:val="1"/>
      <w:numFmt w:val="lowerLetter"/>
      <w:lvlText w:val="%1."/>
      <w:lvlJc w:val="left"/>
      <w:pPr>
        <w:ind w:left="720" w:hanging="360"/>
      </w:pPr>
    </w:lvl>
    <w:lvl w:ilvl="1" w:tplc="3AB0D0C4">
      <w:start w:val="1"/>
      <w:numFmt w:val="lowerLetter"/>
      <w:lvlText w:val="%2."/>
      <w:lvlJc w:val="left"/>
      <w:pPr>
        <w:ind w:left="1440" w:hanging="360"/>
      </w:pPr>
    </w:lvl>
    <w:lvl w:ilvl="2" w:tplc="A4EC6B38">
      <w:start w:val="1"/>
      <w:numFmt w:val="lowerRoman"/>
      <w:lvlText w:val="%3."/>
      <w:lvlJc w:val="right"/>
      <w:pPr>
        <w:ind w:left="2160" w:hanging="180"/>
      </w:pPr>
    </w:lvl>
    <w:lvl w:ilvl="3" w:tplc="E020B59A">
      <w:start w:val="1"/>
      <w:numFmt w:val="decimal"/>
      <w:lvlText w:val="%4."/>
      <w:lvlJc w:val="left"/>
      <w:pPr>
        <w:ind w:left="2880" w:hanging="360"/>
      </w:pPr>
    </w:lvl>
    <w:lvl w:ilvl="4" w:tplc="5F04875E">
      <w:start w:val="1"/>
      <w:numFmt w:val="lowerLetter"/>
      <w:lvlText w:val="%5."/>
      <w:lvlJc w:val="left"/>
      <w:pPr>
        <w:ind w:left="3600" w:hanging="360"/>
      </w:pPr>
    </w:lvl>
    <w:lvl w:ilvl="5" w:tplc="B18CDC2E">
      <w:start w:val="1"/>
      <w:numFmt w:val="lowerRoman"/>
      <w:lvlText w:val="%6."/>
      <w:lvlJc w:val="right"/>
      <w:pPr>
        <w:ind w:left="4320" w:hanging="180"/>
      </w:pPr>
    </w:lvl>
    <w:lvl w:ilvl="6" w:tplc="4EE2993A">
      <w:start w:val="1"/>
      <w:numFmt w:val="decimal"/>
      <w:lvlText w:val="%7."/>
      <w:lvlJc w:val="left"/>
      <w:pPr>
        <w:ind w:left="5040" w:hanging="360"/>
      </w:pPr>
    </w:lvl>
    <w:lvl w:ilvl="7" w:tplc="EF20224A">
      <w:start w:val="1"/>
      <w:numFmt w:val="lowerLetter"/>
      <w:lvlText w:val="%8."/>
      <w:lvlJc w:val="left"/>
      <w:pPr>
        <w:ind w:left="5760" w:hanging="360"/>
      </w:pPr>
    </w:lvl>
    <w:lvl w:ilvl="8" w:tplc="EFB23F8A">
      <w:start w:val="1"/>
      <w:numFmt w:val="lowerRoman"/>
      <w:lvlText w:val="%9."/>
      <w:lvlJc w:val="right"/>
      <w:pPr>
        <w:ind w:left="6480" w:hanging="180"/>
      </w:pPr>
    </w:lvl>
  </w:abstractNum>
  <w:abstractNum w:abstractNumId="91" w15:restartNumberingAfterBreak="0">
    <w:nsid w:val="512A57CF"/>
    <w:multiLevelType w:val="hybridMultilevel"/>
    <w:tmpl w:val="1BCCBB56"/>
    <w:lvl w:ilvl="0" w:tplc="5198B8F6">
      <w:start w:val="1"/>
      <w:numFmt w:val="bullet"/>
      <w:lvlText w:val=""/>
      <w:lvlJc w:val="left"/>
      <w:pPr>
        <w:ind w:left="1080" w:hanging="360"/>
      </w:pPr>
      <w:rPr>
        <w:rFonts w:ascii="Symbol" w:hAnsi="Symbol" w:hint="default"/>
      </w:rPr>
    </w:lvl>
    <w:lvl w:ilvl="1" w:tplc="52F4F3C6">
      <w:start w:val="1"/>
      <w:numFmt w:val="bullet"/>
      <w:lvlText w:val="o"/>
      <w:lvlJc w:val="left"/>
      <w:pPr>
        <w:ind w:left="1800" w:hanging="360"/>
      </w:pPr>
      <w:rPr>
        <w:rFonts w:ascii="Courier New" w:hAnsi="Courier New" w:hint="default"/>
      </w:rPr>
    </w:lvl>
    <w:lvl w:ilvl="2" w:tplc="B70849CC">
      <w:start w:val="1"/>
      <w:numFmt w:val="bullet"/>
      <w:lvlText w:val=""/>
      <w:lvlJc w:val="left"/>
      <w:pPr>
        <w:ind w:left="2520" w:hanging="360"/>
      </w:pPr>
      <w:rPr>
        <w:rFonts w:ascii="Wingdings" w:hAnsi="Wingdings" w:hint="default"/>
      </w:rPr>
    </w:lvl>
    <w:lvl w:ilvl="3" w:tplc="6A8C0FC8">
      <w:start w:val="1"/>
      <w:numFmt w:val="bullet"/>
      <w:lvlText w:val=""/>
      <w:lvlJc w:val="left"/>
      <w:pPr>
        <w:ind w:left="3240" w:hanging="360"/>
      </w:pPr>
      <w:rPr>
        <w:rFonts w:ascii="Symbol" w:hAnsi="Symbol" w:hint="default"/>
      </w:rPr>
    </w:lvl>
    <w:lvl w:ilvl="4" w:tplc="B7CCBB64">
      <w:start w:val="1"/>
      <w:numFmt w:val="bullet"/>
      <w:lvlText w:val="o"/>
      <w:lvlJc w:val="left"/>
      <w:pPr>
        <w:ind w:left="3960" w:hanging="360"/>
      </w:pPr>
      <w:rPr>
        <w:rFonts w:ascii="Courier New" w:hAnsi="Courier New" w:hint="default"/>
      </w:rPr>
    </w:lvl>
    <w:lvl w:ilvl="5" w:tplc="949EE3C4">
      <w:start w:val="1"/>
      <w:numFmt w:val="bullet"/>
      <w:lvlText w:val=""/>
      <w:lvlJc w:val="left"/>
      <w:pPr>
        <w:ind w:left="4680" w:hanging="360"/>
      </w:pPr>
      <w:rPr>
        <w:rFonts w:ascii="Wingdings" w:hAnsi="Wingdings" w:hint="default"/>
      </w:rPr>
    </w:lvl>
    <w:lvl w:ilvl="6" w:tplc="83C233CC">
      <w:start w:val="1"/>
      <w:numFmt w:val="bullet"/>
      <w:lvlText w:val=""/>
      <w:lvlJc w:val="left"/>
      <w:pPr>
        <w:ind w:left="5400" w:hanging="360"/>
      </w:pPr>
      <w:rPr>
        <w:rFonts w:ascii="Symbol" w:hAnsi="Symbol" w:hint="default"/>
      </w:rPr>
    </w:lvl>
    <w:lvl w:ilvl="7" w:tplc="6C0443F6">
      <w:start w:val="1"/>
      <w:numFmt w:val="bullet"/>
      <w:lvlText w:val="o"/>
      <w:lvlJc w:val="left"/>
      <w:pPr>
        <w:ind w:left="6120" w:hanging="360"/>
      </w:pPr>
      <w:rPr>
        <w:rFonts w:ascii="Courier New" w:hAnsi="Courier New" w:hint="default"/>
      </w:rPr>
    </w:lvl>
    <w:lvl w:ilvl="8" w:tplc="C860B8F8">
      <w:start w:val="1"/>
      <w:numFmt w:val="bullet"/>
      <w:lvlText w:val=""/>
      <w:lvlJc w:val="left"/>
      <w:pPr>
        <w:ind w:left="6840" w:hanging="360"/>
      </w:pPr>
      <w:rPr>
        <w:rFonts w:ascii="Wingdings" w:hAnsi="Wingdings" w:hint="default"/>
      </w:rPr>
    </w:lvl>
  </w:abstractNum>
  <w:abstractNum w:abstractNumId="92" w15:restartNumberingAfterBreak="0">
    <w:nsid w:val="51AD2AE8"/>
    <w:multiLevelType w:val="hybridMultilevel"/>
    <w:tmpl w:val="985C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3B5DEB"/>
    <w:multiLevelType w:val="hybridMultilevel"/>
    <w:tmpl w:val="72F0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856023"/>
    <w:multiLevelType w:val="hybridMultilevel"/>
    <w:tmpl w:val="30E08F58"/>
    <w:lvl w:ilvl="0" w:tplc="9D4AA630">
      <w:start w:val="1"/>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4102201"/>
    <w:multiLevelType w:val="hybridMultilevel"/>
    <w:tmpl w:val="5FF6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5847E3E"/>
    <w:multiLevelType w:val="hybridMultilevel"/>
    <w:tmpl w:val="B3EE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132F4C"/>
    <w:multiLevelType w:val="hybridMultilevel"/>
    <w:tmpl w:val="0702367E"/>
    <w:lvl w:ilvl="0" w:tplc="E96C758C">
      <w:start w:val="1"/>
      <w:numFmt w:val="bullet"/>
      <w:lvlText w:val=""/>
      <w:lvlJc w:val="left"/>
      <w:pPr>
        <w:ind w:left="720" w:hanging="360"/>
      </w:pPr>
      <w:rPr>
        <w:rFonts w:ascii="Symbol" w:hAnsi="Symbol" w:hint="default"/>
      </w:rPr>
    </w:lvl>
    <w:lvl w:ilvl="1" w:tplc="21E24BA2">
      <w:start w:val="1"/>
      <w:numFmt w:val="bullet"/>
      <w:lvlText w:val="o"/>
      <w:lvlJc w:val="left"/>
      <w:pPr>
        <w:ind w:left="1440" w:hanging="360"/>
      </w:pPr>
      <w:rPr>
        <w:rFonts w:ascii="Courier New" w:hAnsi="Courier New" w:hint="default"/>
      </w:rPr>
    </w:lvl>
    <w:lvl w:ilvl="2" w:tplc="F0D82A86">
      <w:start w:val="1"/>
      <w:numFmt w:val="bullet"/>
      <w:lvlText w:val=""/>
      <w:lvlJc w:val="left"/>
      <w:pPr>
        <w:ind w:left="2160" w:hanging="360"/>
      </w:pPr>
      <w:rPr>
        <w:rFonts w:ascii="Wingdings" w:hAnsi="Wingdings" w:hint="default"/>
      </w:rPr>
    </w:lvl>
    <w:lvl w:ilvl="3" w:tplc="DFB6C2FC">
      <w:start w:val="1"/>
      <w:numFmt w:val="bullet"/>
      <w:lvlText w:val=""/>
      <w:lvlJc w:val="left"/>
      <w:pPr>
        <w:ind w:left="2880" w:hanging="360"/>
      </w:pPr>
      <w:rPr>
        <w:rFonts w:ascii="Symbol" w:hAnsi="Symbol" w:hint="default"/>
      </w:rPr>
    </w:lvl>
    <w:lvl w:ilvl="4" w:tplc="CBB8F900">
      <w:start w:val="1"/>
      <w:numFmt w:val="bullet"/>
      <w:lvlText w:val="o"/>
      <w:lvlJc w:val="left"/>
      <w:pPr>
        <w:ind w:left="3600" w:hanging="360"/>
      </w:pPr>
      <w:rPr>
        <w:rFonts w:ascii="Courier New" w:hAnsi="Courier New" w:hint="default"/>
      </w:rPr>
    </w:lvl>
    <w:lvl w:ilvl="5" w:tplc="3EBAEB5A">
      <w:start w:val="1"/>
      <w:numFmt w:val="bullet"/>
      <w:lvlText w:val=""/>
      <w:lvlJc w:val="left"/>
      <w:pPr>
        <w:ind w:left="4320" w:hanging="360"/>
      </w:pPr>
      <w:rPr>
        <w:rFonts w:ascii="Wingdings" w:hAnsi="Wingdings" w:hint="default"/>
      </w:rPr>
    </w:lvl>
    <w:lvl w:ilvl="6" w:tplc="6B0868F0">
      <w:start w:val="1"/>
      <w:numFmt w:val="bullet"/>
      <w:lvlText w:val=""/>
      <w:lvlJc w:val="left"/>
      <w:pPr>
        <w:ind w:left="5040" w:hanging="360"/>
      </w:pPr>
      <w:rPr>
        <w:rFonts w:ascii="Symbol" w:hAnsi="Symbol" w:hint="default"/>
      </w:rPr>
    </w:lvl>
    <w:lvl w:ilvl="7" w:tplc="162ABCF6">
      <w:start w:val="1"/>
      <w:numFmt w:val="bullet"/>
      <w:lvlText w:val="o"/>
      <w:lvlJc w:val="left"/>
      <w:pPr>
        <w:ind w:left="5760" w:hanging="360"/>
      </w:pPr>
      <w:rPr>
        <w:rFonts w:ascii="Courier New" w:hAnsi="Courier New" w:hint="default"/>
      </w:rPr>
    </w:lvl>
    <w:lvl w:ilvl="8" w:tplc="A1BAFE02">
      <w:start w:val="1"/>
      <w:numFmt w:val="bullet"/>
      <w:lvlText w:val=""/>
      <w:lvlJc w:val="left"/>
      <w:pPr>
        <w:ind w:left="6480" w:hanging="360"/>
      </w:pPr>
      <w:rPr>
        <w:rFonts w:ascii="Wingdings" w:hAnsi="Wingdings" w:hint="default"/>
      </w:rPr>
    </w:lvl>
  </w:abstractNum>
  <w:abstractNum w:abstractNumId="98" w15:restartNumberingAfterBreak="0">
    <w:nsid w:val="58B188EB"/>
    <w:multiLevelType w:val="hybridMultilevel"/>
    <w:tmpl w:val="4CC0F722"/>
    <w:lvl w:ilvl="0" w:tplc="97E25C22">
      <w:start w:val="1"/>
      <w:numFmt w:val="bullet"/>
      <w:lvlText w:val=""/>
      <w:lvlJc w:val="left"/>
      <w:pPr>
        <w:ind w:left="720" w:hanging="360"/>
      </w:pPr>
      <w:rPr>
        <w:rFonts w:ascii="Symbol" w:hAnsi="Symbol" w:hint="default"/>
      </w:rPr>
    </w:lvl>
    <w:lvl w:ilvl="1" w:tplc="DA6CFE34">
      <w:start w:val="1"/>
      <w:numFmt w:val="bullet"/>
      <w:lvlText w:val="o"/>
      <w:lvlJc w:val="left"/>
      <w:pPr>
        <w:ind w:left="1440" w:hanging="360"/>
      </w:pPr>
      <w:rPr>
        <w:rFonts w:ascii="Courier New" w:hAnsi="Courier New" w:hint="default"/>
      </w:rPr>
    </w:lvl>
    <w:lvl w:ilvl="2" w:tplc="9F481F10">
      <w:start w:val="1"/>
      <w:numFmt w:val="bullet"/>
      <w:lvlText w:val=""/>
      <w:lvlJc w:val="left"/>
      <w:pPr>
        <w:ind w:left="2160" w:hanging="360"/>
      </w:pPr>
      <w:rPr>
        <w:rFonts w:ascii="Wingdings" w:hAnsi="Wingdings" w:hint="default"/>
      </w:rPr>
    </w:lvl>
    <w:lvl w:ilvl="3" w:tplc="F7D43344">
      <w:start w:val="1"/>
      <w:numFmt w:val="bullet"/>
      <w:lvlText w:val=""/>
      <w:lvlJc w:val="left"/>
      <w:pPr>
        <w:ind w:left="2880" w:hanging="360"/>
      </w:pPr>
      <w:rPr>
        <w:rFonts w:ascii="Symbol" w:hAnsi="Symbol" w:hint="default"/>
      </w:rPr>
    </w:lvl>
    <w:lvl w:ilvl="4" w:tplc="387C59F0">
      <w:start w:val="1"/>
      <w:numFmt w:val="bullet"/>
      <w:lvlText w:val="o"/>
      <w:lvlJc w:val="left"/>
      <w:pPr>
        <w:ind w:left="3600" w:hanging="360"/>
      </w:pPr>
      <w:rPr>
        <w:rFonts w:ascii="Courier New" w:hAnsi="Courier New" w:hint="default"/>
      </w:rPr>
    </w:lvl>
    <w:lvl w:ilvl="5" w:tplc="AFA24E4A">
      <w:start w:val="1"/>
      <w:numFmt w:val="bullet"/>
      <w:lvlText w:val=""/>
      <w:lvlJc w:val="left"/>
      <w:pPr>
        <w:ind w:left="4320" w:hanging="360"/>
      </w:pPr>
      <w:rPr>
        <w:rFonts w:ascii="Wingdings" w:hAnsi="Wingdings" w:hint="default"/>
      </w:rPr>
    </w:lvl>
    <w:lvl w:ilvl="6" w:tplc="057806FA">
      <w:start w:val="1"/>
      <w:numFmt w:val="bullet"/>
      <w:lvlText w:val=""/>
      <w:lvlJc w:val="left"/>
      <w:pPr>
        <w:ind w:left="5040" w:hanging="360"/>
      </w:pPr>
      <w:rPr>
        <w:rFonts w:ascii="Symbol" w:hAnsi="Symbol" w:hint="default"/>
      </w:rPr>
    </w:lvl>
    <w:lvl w:ilvl="7" w:tplc="E416D772">
      <w:start w:val="1"/>
      <w:numFmt w:val="bullet"/>
      <w:lvlText w:val="o"/>
      <w:lvlJc w:val="left"/>
      <w:pPr>
        <w:ind w:left="5760" w:hanging="360"/>
      </w:pPr>
      <w:rPr>
        <w:rFonts w:ascii="Courier New" w:hAnsi="Courier New" w:hint="default"/>
      </w:rPr>
    </w:lvl>
    <w:lvl w:ilvl="8" w:tplc="D5C68BA2">
      <w:start w:val="1"/>
      <w:numFmt w:val="bullet"/>
      <w:lvlText w:val=""/>
      <w:lvlJc w:val="left"/>
      <w:pPr>
        <w:ind w:left="6480" w:hanging="360"/>
      </w:pPr>
      <w:rPr>
        <w:rFonts w:ascii="Wingdings" w:hAnsi="Wingdings" w:hint="default"/>
      </w:rPr>
    </w:lvl>
  </w:abstractNum>
  <w:abstractNum w:abstractNumId="99" w15:restartNumberingAfterBreak="0">
    <w:nsid w:val="58F7623E"/>
    <w:multiLevelType w:val="hybridMultilevel"/>
    <w:tmpl w:val="637C0A48"/>
    <w:lvl w:ilvl="0" w:tplc="D766E150">
      <w:start w:val="1"/>
      <w:numFmt w:val="bullet"/>
      <w:lvlText w:val=""/>
      <w:lvlJc w:val="left"/>
      <w:pPr>
        <w:ind w:left="720" w:hanging="360"/>
      </w:pPr>
      <w:rPr>
        <w:rFonts w:ascii="Symbol" w:hAnsi="Symbol" w:hint="default"/>
      </w:rPr>
    </w:lvl>
    <w:lvl w:ilvl="1" w:tplc="6674F000">
      <w:start w:val="1"/>
      <w:numFmt w:val="bullet"/>
      <w:lvlText w:val="o"/>
      <w:lvlJc w:val="left"/>
      <w:pPr>
        <w:ind w:left="1440" w:hanging="360"/>
      </w:pPr>
      <w:rPr>
        <w:rFonts w:ascii="Courier New" w:hAnsi="Courier New" w:hint="default"/>
      </w:rPr>
    </w:lvl>
    <w:lvl w:ilvl="2" w:tplc="BEFEBEC8">
      <w:start w:val="1"/>
      <w:numFmt w:val="bullet"/>
      <w:lvlText w:val=""/>
      <w:lvlJc w:val="left"/>
      <w:pPr>
        <w:ind w:left="2160" w:hanging="360"/>
      </w:pPr>
      <w:rPr>
        <w:rFonts w:ascii="Wingdings" w:hAnsi="Wingdings" w:hint="default"/>
      </w:rPr>
    </w:lvl>
    <w:lvl w:ilvl="3" w:tplc="97B81036">
      <w:start w:val="1"/>
      <w:numFmt w:val="bullet"/>
      <w:lvlText w:val=""/>
      <w:lvlJc w:val="left"/>
      <w:pPr>
        <w:ind w:left="2880" w:hanging="360"/>
      </w:pPr>
      <w:rPr>
        <w:rFonts w:ascii="Symbol" w:hAnsi="Symbol" w:hint="default"/>
      </w:rPr>
    </w:lvl>
    <w:lvl w:ilvl="4" w:tplc="26E6BA0A">
      <w:start w:val="1"/>
      <w:numFmt w:val="bullet"/>
      <w:lvlText w:val="o"/>
      <w:lvlJc w:val="left"/>
      <w:pPr>
        <w:ind w:left="3600" w:hanging="360"/>
      </w:pPr>
      <w:rPr>
        <w:rFonts w:ascii="Courier New" w:hAnsi="Courier New" w:hint="default"/>
      </w:rPr>
    </w:lvl>
    <w:lvl w:ilvl="5" w:tplc="97841240">
      <w:start w:val="1"/>
      <w:numFmt w:val="bullet"/>
      <w:lvlText w:val=""/>
      <w:lvlJc w:val="left"/>
      <w:pPr>
        <w:ind w:left="4320" w:hanging="360"/>
      </w:pPr>
      <w:rPr>
        <w:rFonts w:ascii="Wingdings" w:hAnsi="Wingdings" w:hint="default"/>
      </w:rPr>
    </w:lvl>
    <w:lvl w:ilvl="6" w:tplc="5E069E6A">
      <w:start w:val="1"/>
      <w:numFmt w:val="bullet"/>
      <w:lvlText w:val=""/>
      <w:lvlJc w:val="left"/>
      <w:pPr>
        <w:ind w:left="5040" w:hanging="360"/>
      </w:pPr>
      <w:rPr>
        <w:rFonts w:ascii="Symbol" w:hAnsi="Symbol" w:hint="default"/>
      </w:rPr>
    </w:lvl>
    <w:lvl w:ilvl="7" w:tplc="C4D2252E">
      <w:start w:val="1"/>
      <w:numFmt w:val="bullet"/>
      <w:lvlText w:val="o"/>
      <w:lvlJc w:val="left"/>
      <w:pPr>
        <w:ind w:left="5760" w:hanging="360"/>
      </w:pPr>
      <w:rPr>
        <w:rFonts w:ascii="Courier New" w:hAnsi="Courier New" w:hint="default"/>
      </w:rPr>
    </w:lvl>
    <w:lvl w:ilvl="8" w:tplc="C2B2B0B4">
      <w:start w:val="1"/>
      <w:numFmt w:val="bullet"/>
      <w:lvlText w:val=""/>
      <w:lvlJc w:val="left"/>
      <w:pPr>
        <w:ind w:left="6480" w:hanging="360"/>
      </w:pPr>
      <w:rPr>
        <w:rFonts w:ascii="Wingdings" w:hAnsi="Wingdings" w:hint="default"/>
      </w:rPr>
    </w:lvl>
  </w:abstractNum>
  <w:abstractNum w:abstractNumId="100" w15:restartNumberingAfterBreak="0">
    <w:nsid w:val="590D1BE6"/>
    <w:multiLevelType w:val="hybridMultilevel"/>
    <w:tmpl w:val="83D6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95739FF"/>
    <w:multiLevelType w:val="hybridMultilevel"/>
    <w:tmpl w:val="280229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A4008F4"/>
    <w:multiLevelType w:val="hybridMultilevel"/>
    <w:tmpl w:val="86669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EC564E"/>
    <w:multiLevelType w:val="hybridMultilevel"/>
    <w:tmpl w:val="825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B0878E3"/>
    <w:multiLevelType w:val="hybridMultilevel"/>
    <w:tmpl w:val="F5F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0F0F74"/>
    <w:multiLevelType w:val="hybridMultilevel"/>
    <w:tmpl w:val="FDF8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B575F18"/>
    <w:multiLevelType w:val="hybridMultilevel"/>
    <w:tmpl w:val="ECCA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C1938C0"/>
    <w:multiLevelType w:val="hybridMultilevel"/>
    <w:tmpl w:val="76EA6EA4"/>
    <w:lvl w:ilvl="0" w:tplc="019054FE">
      <w:start w:val="1"/>
      <w:numFmt w:val="lowerLetter"/>
      <w:lvlText w:val="%1."/>
      <w:lvlJc w:val="left"/>
      <w:pPr>
        <w:ind w:left="720" w:hanging="360"/>
      </w:pPr>
    </w:lvl>
    <w:lvl w:ilvl="1" w:tplc="188C243C">
      <w:start w:val="1"/>
      <w:numFmt w:val="lowerLetter"/>
      <w:lvlText w:val="%2."/>
      <w:lvlJc w:val="left"/>
      <w:pPr>
        <w:ind w:left="1440" w:hanging="360"/>
      </w:pPr>
    </w:lvl>
    <w:lvl w:ilvl="2" w:tplc="6F6C07B8">
      <w:start w:val="1"/>
      <w:numFmt w:val="lowerRoman"/>
      <w:lvlText w:val="%3."/>
      <w:lvlJc w:val="right"/>
      <w:pPr>
        <w:ind w:left="2160" w:hanging="180"/>
      </w:pPr>
    </w:lvl>
    <w:lvl w:ilvl="3" w:tplc="6D34DE8A">
      <w:start w:val="1"/>
      <w:numFmt w:val="decimal"/>
      <w:lvlText w:val="%4."/>
      <w:lvlJc w:val="left"/>
      <w:pPr>
        <w:ind w:left="2880" w:hanging="360"/>
      </w:pPr>
    </w:lvl>
    <w:lvl w:ilvl="4" w:tplc="DB026B08">
      <w:start w:val="1"/>
      <w:numFmt w:val="lowerLetter"/>
      <w:lvlText w:val="%5."/>
      <w:lvlJc w:val="left"/>
      <w:pPr>
        <w:ind w:left="3600" w:hanging="360"/>
      </w:pPr>
    </w:lvl>
    <w:lvl w:ilvl="5" w:tplc="B49AE804">
      <w:start w:val="1"/>
      <w:numFmt w:val="lowerRoman"/>
      <w:lvlText w:val="%6."/>
      <w:lvlJc w:val="right"/>
      <w:pPr>
        <w:ind w:left="4320" w:hanging="180"/>
      </w:pPr>
    </w:lvl>
    <w:lvl w:ilvl="6" w:tplc="889EAFEE">
      <w:start w:val="1"/>
      <w:numFmt w:val="decimal"/>
      <w:lvlText w:val="%7."/>
      <w:lvlJc w:val="left"/>
      <w:pPr>
        <w:ind w:left="5040" w:hanging="360"/>
      </w:pPr>
    </w:lvl>
    <w:lvl w:ilvl="7" w:tplc="C040D79A">
      <w:start w:val="1"/>
      <w:numFmt w:val="lowerLetter"/>
      <w:lvlText w:val="%8."/>
      <w:lvlJc w:val="left"/>
      <w:pPr>
        <w:ind w:left="5760" w:hanging="360"/>
      </w:pPr>
    </w:lvl>
    <w:lvl w:ilvl="8" w:tplc="ADBA6AD2">
      <w:start w:val="1"/>
      <w:numFmt w:val="lowerRoman"/>
      <w:lvlText w:val="%9."/>
      <w:lvlJc w:val="right"/>
      <w:pPr>
        <w:ind w:left="6480" w:hanging="180"/>
      </w:pPr>
    </w:lvl>
  </w:abstractNum>
  <w:abstractNum w:abstractNumId="108" w15:restartNumberingAfterBreak="0">
    <w:nsid w:val="5C3B7BEA"/>
    <w:multiLevelType w:val="hybridMultilevel"/>
    <w:tmpl w:val="13D2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D1D6A17"/>
    <w:multiLevelType w:val="hybridMultilevel"/>
    <w:tmpl w:val="21A61F4C"/>
    <w:lvl w:ilvl="0" w:tplc="620A73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B846A1"/>
    <w:multiLevelType w:val="hybridMultilevel"/>
    <w:tmpl w:val="BCD2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84A4D"/>
    <w:multiLevelType w:val="hybridMultilevel"/>
    <w:tmpl w:val="5B2A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8C7B9A"/>
    <w:multiLevelType w:val="hybridMultilevel"/>
    <w:tmpl w:val="FC1C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5E4866"/>
    <w:multiLevelType w:val="hybridMultilevel"/>
    <w:tmpl w:val="7896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704719"/>
    <w:multiLevelType w:val="hybridMultilevel"/>
    <w:tmpl w:val="B7D2A56A"/>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7171F0"/>
    <w:multiLevelType w:val="hybridMultilevel"/>
    <w:tmpl w:val="A6FC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7973A6"/>
    <w:multiLevelType w:val="hybridMultilevel"/>
    <w:tmpl w:val="E52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70E525D"/>
    <w:multiLevelType w:val="hybridMultilevel"/>
    <w:tmpl w:val="70D4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AD2DE9"/>
    <w:multiLevelType w:val="hybridMultilevel"/>
    <w:tmpl w:val="E6A60D24"/>
    <w:lvl w:ilvl="0" w:tplc="786E786E">
      <w:start w:val="1"/>
      <w:numFmt w:val="lowerLetter"/>
      <w:lvlText w:val="%1."/>
      <w:lvlJc w:val="left"/>
      <w:pPr>
        <w:ind w:left="720" w:hanging="360"/>
      </w:pPr>
    </w:lvl>
    <w:lvl w:ilvl="1" w:tplc="930EF49A">
      <w:start w:val="1"/>
      <w:numFmt w:val="lowerLetter"/>
      <w:lvlText w:val="%2."/>
      <w:lvlJc w:val="left"/>
      <w:pPr>
        <w:ind w:left="1440" w:hanging="360"/>
      </w:pPr>
    </w:lvl>
    <w:lvl w:ilvl="2" w:tplc="399430D0">
      <w:start w:val="1"/>
      <w:numFmt w:val="lowerRoman"/>
      <w:lvlText w:val="%3."/>
      <w:lvlJc w:val="right"/>
      <w:pPr>
        <w:ind w:left="2160" w:hanging="180"/>
      </w:pPr>
    </w:lvl>
    <w:lvl w:ilvl="3" w:tplc="03AADED2">
      <w:start w:val="1"/>
      <w:numFmt w:val="decimal"/>
      <w:lvlText w:val="%4."/>
      <w:lvlJc w:val="left"/>
      <w:pPr>
        <w:ind w:left="2880" w:hanging="360"/>
      </w:pPr>
    </w:lvl>
    <w:lvl w:ilvl="4" w:tplc="BA528088">
      <w:start w:val="1"/>
      <w:numFmt w:val="lowerLetter"/>
      <w:lvlText w:val="%5."/>
      <w:lvlJc w:val="left"/>
      <w:pPr>
        <w:ind w:left="3600" w:hanging="360"/>
      </w:pPr>
    </w:lvl>
    <w:lvl w:ilvl="5" w:tplc="4006B4F0">
      <w:start w:val="1"/>
      <w:numFmt w:val="lowerRoman"/>
      <w:lvlText w:val="%6."/>
      <w:lvlJc w:val="right"/>
      <w:pPr>
        <w:ind w:left="4320" w:hanging="180"/>
      </w:pPr>
    </w:lvl>
    <w:lvl w:ilvl="6" w:tplc="EFC63308">
      <w:start w:val="1"/>
      <w:numFmt w:val="decimal"/>
      <w:lvlText w:val="%7."/>
      <w:lvlJc w:val="left"/>
      <w:pPr>
        <w:ind w:left="5040" w:hanging="360"/>
      </w:pPr>
    </w:lvl>
    <w:lvl w:ilvl="7" w:tplc="3A1EF486">
      <w:start w:val="1"/>
      <w:numFmt w:val="lowerLetter"/>
      <w:lvlText w:val="%8."/>
      <w:lvlJc w:val="left"/>
      <w:pPr>
        <w:ind w:left="5760" w:hanging="360"/>
      </w:pPr>
    </w:lvl>
    <w:lvl w:ilvl="8" w:tplc="78A6E8D6">
      <w:start w:val="1"/>
      <w:numFmt w:val="lowerRoman"/>
      <w:lvlText w:val="%9."/>
      <w:lvlJc w:val="right"/>
      <w:pPr>
        <w:ind w:left="6480" w:hanging="180"/>
      </w:pPr>
    </w:lvl>
  </w:abstractNum>
  <w:abstractNum w:abstractNumId="119" w15:restartNumberingAfterBreak="0">
    <w:nsid w:val="680020CA"/>
    <w:multiLevelType w:val="hybridMultilevel"/>
    <w:tmpl w:val="5ECE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8F6AEE"/>
    <w:multiLevelType w:val="hybridMultilevel"/>
    <w:tmpl w:val="E690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E25786"/>
    <w:multiLevelType w:val="hybridMultilevel"/>
    <w:tmpl w:val="D31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ED6E1C"/>
    <w:multiLevelType w:val="hybridMultilevel"/>
    <w:tmpl w:val="D8E441C2"/>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A004E8E"/>
    <w:multiLevelType w:val="hybridMultilevel"/>
    <w:tmpl w:val="C89C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FF7492"/>
    <w:multiLevelType w:val="hybridMultilevel"/>
    <w:tmpl w:val="D0D05F70"/>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940313"/>
    <w:multiLevelType w:val="hybridMultilevel"/>
    <w:tmpl w:val="5B52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A357B1"/>
    <w:multiLevelType w:val="hybridMultilevel"/>
    <w:tmpl w:val="2946AFF4"/>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E16077A"/>
    <w:multiLevelType w:val="hybridMultilevel"/>
    <w:tmpl w:val="080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E946651"/>
    <w:multiLevelType w:val="hybridMultilevel"/>
    <w:tmpl w:val="E892E9CA"/>
    <w:lvl w:ilvl="0" w:tplc="CAA48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137A9A"/>
    <w:multiLevelType w:val="hybridMultilevel"/>
    <w:tmpl w:val="5AC2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8C17E9"/>
    <w:multiLevelType w:val="hybridMultilevel"/>
    <w:tmpl w:val="EBF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A660F5"/>
    <w:multiLevelType w:val="hybridMultilevel"/>
    <w:tmpl w:val="DF2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10222D7"/>
    <w:multiLevelType w:val="hybridMultilevel"/>
    <w:tmpl w:val="083E85A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31A7F35"/>
    <w:multiLevelType w:val="hybridMultilevel"/>
    <w:tmpl w:val="E1C8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4C51AF"/>
    <w:multiLevelType w:val="hybridMultilevel"/>
    <w:tmpl w:val="B904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4C044C5"/>
    <w:multiLevelType w:val="hybridMultilevel"/>
    <w:tmpl w:val="13D2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54E0781"/>
    <w:multiLevelType w:val="hybridMultilevel"/>
    <w:tmpl w:val="164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5B44A3C"/>
    <w:multiLevelType w:val="hybridMultilevel"/>
    <w:tmpl w:val="2E26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5E11AF8"/>
    <w:multiLevelType w:val="hybridMultilevel"/>
    <w:tmpl w:val="B1AE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181A18"/>
    <w:multiLevelType w:val="hybridMultilevel"/>
    <w:tmpl w:val="72FE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ACA5F99"/>
    <w:multiLevelType w:val="hybridMultilevel"/>
    <w:tmpl w:val="74F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B34559D"/>
    <w:multiLevelType w:val="hybridMultilevel"/>
    <w:tmpl w:val="6BA8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BD0FEA8"/>
    <w:multiLevelType w:val="hybridMultilevel"/>
    <w:tmpl w:val="16564E74"/>
    <w:lvl w:ilvl="0" w:tplc="42CE4B82">
      <w:start w:val="1"/>
      <w:numFmt w:val="bullet"/>
      <w:lvlText w:val=""/>
      <w:lvlJc w:val="left"/>
      <w:pPr>
        <w:ind w:left="720" w:hanging="360"/>
      </w:pPr>
      <w:rPr>
        <w:rFonts w:ascii="Symbol" w:hAnsi="Symbol" w:hint="default"/>
      </w:rPr>
    </w:lvl>
    <w:lvl w:ilvl="1" w:tplc="395CCDB4">
      <w:start w:val="1"/>
      <w:numFmt w:val="bullet"/>
      <w:lvlText w:val="o"/>
      <w:lvlJc w:val="left"/>
      <w:pPr>
        <w:ind w:left="1440" w:hanging="360"/>
      </w:pPr>
      <w:rPr>
        <w:rFonts w:ascii="Courier New" w:hAnsi="Courier New" w:hint="default"/>
      </w:rPr>
    </w:lvl>
    <w:lvl w:ilvl="2" w:tplc="FA5A027E">
      <w:start w:val="1"/>
      <w:numFmt w:val="bullet"/>
      <w:lvlText w:val=""/>
      <w:lvlJc w:val="left"/>
      <w:pPr>
        <w:ind w:left="2160" w:hanging="360"/>
      </w:pPr>
      <w:rPr>
        <w:rFonts w:ascii="Wingdings" w:hAnsi="Wingdings" w:hint="default"/>
      </w:rPr>
    </w:lvl>
    <w:lvl w:ilvl="3" w:tplc="DFC8928A">
      <w:start w:val="1"/>
      <w:numFmt w:val="bullet"/>
      <w:lvlText w:val=""/>
      <w:lvlJc w:val="left"/>
      <w:pPr>
        <w:ind w:left="2880" w:hanging="360"/>
      </w:pPr>
      <w:rPr>
        <w:rFonts w:ascii="Symbol" w:hAnsi="Symbol" w:hint="default"/>
      </w:rPr>
    </w:lvl>
    <w:lvl w:ilvl="4" w:tplc="478893EC">
      <w:start w:val="1"/>
      <w:numFmt w:val="bullet"/>
      <w:lvlText w:val="o"/>
      <w:lvlJc w:val="left"/>
      <w:pPr>
        <w:ind w:left="3600" w:hanging="360"/>
      </w:pPr>
      <w:rPr>
        <w:rFonts w:ascii="Courier New" w:hAnsi="Courier New" w:hint="default"/>
      </w:rPr>
    </w:lvl>
    <w:lvl w:ilvl="5" w:tplc="3DF2BAA0">
      <w:start w:val="1"/>
      <w:numFmt w:val="bullet"/>
      <w:lvlText w:val=""/>
      <w:lvlJc w:val="left"/>
      <w:pPr>
        <w:ind w:left="4320" w:hanging="360"/>
      </w:pPr>
      <w:rPr>
        <w:rFonts w:ascii="Wingdings" w:hAnsi="Wingdings" w:hint="default"/>
      </w:rPr>
    </w:lvl>
    <w:lvl w:ilvl="6" w:tplc="116498E6">
      <w:start w:val="1"/>
      <w:numFmt w:val="bullet"/>
      <w:lvlText w:val=""/>
      <w:lvlJc w:val="left"/>
      <w:pPr>
        <w:ind w:left="5040" w:hanging="360"/>
      </w:pPr>
      <w:rPr>
        <w:rFonts w:ascii="Symbol" w:hAnsi="Symbol" w:hint="default"/>
      </w:rPr>
    </w:lvl>
    <w:lvl w:ilvl="7" w:tplc="23C21FBE">
      <w:start w:val="1"/>
      <w:numFmt w:val="bullet"/>
      <w:lvlText w:val="o"/>
      <w:lvlJc w:val="left"/>
      <w:pPr>
        <w:ind w:left="5760" w:hanging="360"/>
      </w:pPr>
      <w:rPr>
        <w:rFonts w:ascii="Courier New" w:hAnsi="Courier New" w:hint="default"/>
      </w:rPr>
    </w:lvl>
    <w:lvl w:ilvl="8" w:tplc="280498FA">
      <w:start w:val="1"/>
      <w:numFmt w:val="bullet"/>
      <w:lvlText w:val=""/>
      <w:lvlJc w:val="left"/>
      <w:pPr>
        <w:ind w:left="6480" w:hanging="360"/>
      </w:pPr>
      <w:rPr>
        <w:rFonts w:ascii="Wingdings" w:hAnsi="Wingdings" w:hint="default"/>
      </w:rPr>
    </w:lvl>
  </w:abstractNum>
  <w:abstractNum w:abstractNumId="143" w15:restartNumberingAfterBreak="0">
    <w:nsid w:val="7D127CD0"/>
    <w:multiLevelType w:val="hybridMultilevel"/>
    <w:tmpl w:val="281CF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ED4A1D7"/>
    <w:multiLevelType w:val="hybridMultilevel"/>
    <w:tmpl w:val="6F2695AC"/>
    <w:lvl w:ilvl="0" w:tplc="7C982EAE">
      <w:start w:val="1"/>
      <w:numFmt w:val="bullet"/>
      <w:lvlText w:val=""/>
      <w:lvlJc w:val="left"/>
      <w:pPr>
        <w:ind w:left="720" w:hanging="360"/>
      </w:pPr>
      <w:rPr>
        <w:rFonts w:ascii="Symbol" w:hAnsi="Symbol" w:hint="default"/>
      </w:rPr>
    </w:lvl>
    <w:lvl w:ilvl="1" w:tplc="34809B96">
      <w:start w:val="1"/>
      <w:numFmt w:val="bullet"/>
      <w:lvlText w:val="o"/>
      <w:lvlJc w:val="left"/>
      <w:pPr>
        <w:ind w:left="1440" w:hanging="360"/>
      </w:pPr>
      <w:rPr>
        <w:rFonts w:ascii="Courier New" w:hAnsi="Courier New" w:hint="default"/>
      </w:rPr>
    </w:lvl>
    <w:lvl w:ilvl="2" w:tplc="32FC74EC">
      <w:start w:val="1"/>
      <w:numFmt w:val="bullet"/>
      <w:lvlText w:val=""/>
      <w:lvlJc w:val="left"/>
      <w:pPr>
        <w:ind w:left="2160" w:hanging="360"/>
      </w:pPr>
      <w:rPr>
        <w:rFonts w:ascii="Wingdings" w:hAnsi="Wingdings" w:hint="default"/>
      </w:rPr>
    </w:lvl>
    <w:lvl w:ilvl="3" w:tplc="261A0E3A">
      <w:start w:val="1"/>
      <w:numFmt w:val="bullet"/>
      <w:lvlText w:val=""/>
      <w:lvlJc w:val="left"/>
      <w:pPr>
        <w:ind w:left="2880" w:hanging="360"/>
      </w:pPr>
      <w:rPr>
        <w:rFonts w:ascii="Symbol" w:hAnsi="Symbol" w:hint="default"/>
      </w:rPr>
    </w:lvl>
    <w:lvl w:ilvl="4" w:tplc="041038F0">
      <w:start w:val="1"/>
      <w:numFmt w:val="bullet"/>
      <w:lvlText w:val="o"/>
      <w:lvlJc w:val="left"/>
      <w:pPr>
        <w:ind w:left="3600" w:hanging="360"/>
      </w:pPr>
      <w:rPr>
        <w:rFonts w:ascii="Courier New" w:hAnsi="Courier New" w:hint="default"/>
      </w:rPr>
    </w:lvl>
    <w:lvl w:ilvl="5" w:tplc="DA9ABE94">
      <w:start w:val="1"/>
      <w:numFmt w:val="bullet"/>
      <w:lvlText w:val=""/>
      <w:lvlJc w:val="left"/>
      <w:pPr>
        <w:ind w:left="4320" w:hanging="360"/>
      </w:pPr>
      <w:rPr>
        <w:rFonts w:ascii="Wingdings" w:hAnsi="Wingdings" w:hint="default"/>
      </w:rPr>
    </w:lvl>
    <w:lvl w:ilvl="6" w:tplc="AA16AB12">
      <w:start w:val="1"/>
      <w:numFmt w:val="bullet"/>
      <w:lvlText w:val=""/>
      <w:lvlJc w:val="left"/>
      <w:pPr>
        <w:ind w:left="5040" w:hanging="360"/>
      </w:pPr>
      <w:rPr>
        <w:rFonts w:ascii="Symbol" w:hAnsi="Symbol" w:hint="default"/>
      </w:rPr>
    </w:lvl>
    <w:lvl w:ilvl="7" w:tplc="49FCB098">
      <w:start w:val="1"/>
      <w:numFmt w:val="bullet"/>
      <w:lvlText w:val="o"/>
      <w:lvlJc w:val="left"/>
      <w:pPr>
        <w:ind w:left="5760" w:hanging="360"/>
      </w:pPr>
      <w:rPr>
        <w:rFonts w:ascii="Courier New" w:hAnsi="Courier New" w:hint="default"/>
      </w:rPr>
    </w:lvl>
    <w:lvl w:ilvl="8" w:tplc="53E4B934">
      <w:start w:val="1"/>
      <w:numFmt w:val="bullet"/>
      <w:lvlText w:val=""/>
      <w:lvlJc w:val="left"/>
      <w:pPr>
        <w:ind w:left="6480" w:hanging="360"/>
      </w:pPr>
      <w:rPr>
        <w:rFonts w:ascii="Wingdings" w:hAnsi="Wingdings" w:hint="default"/>
      </w:rPr>
    </w:lvl>
  </w:abstractNum>
  <w:abstractNum w:abstractNumId="145" w15:restartNumberingAfterBreak="0">
    <w:nsid w:val="7F9A8948"/>
    <w:multiLevelType w:val="hybridMultilevel"/>
    <w:tmpl w:val="6FE4FF88"/>
    <w:lvl w:ilvl="0" w:tplc="C4F800DA">
      <w:start w:val="1"/>
      <w:numFmt w:val="bullet"/>
      <w:lvlText w:val=""/>
      <w:lvlJc w:val="left"/>
      <w:pPr>
        <w:ind w:left="720" w:hanging="360"/>
      </w:pPr>
      <w:rPr>
        <w:rFonts w:ascii="Symbol" w:hAnsi="Symbol" w:hint="default"/>
      </w:rPr>
    </w:lvl>
    <w:lvl w:ilvl="1" w:tplc="22CC6EA8">
      <w:start w:val="1"/>
      <w:numFmt w:val="bullet"/>
      <w:lvlText w:val="o"/>
      <w:lvlJc w:val="left"/>
      <w:pPr>
        <w:ind w:left="1440" w:hanging="360"/>
      </w:pPr>
      <w:rPr>
        <w:rFonts w:ascii="Courier New" w:hAnsi="Courier New" w:hint="default"/>
      </w:rPr>
    </w:lvl>
    <w:lvl w:ilvl="2" w:tplc="947605B6">
      <w:start w:val="1"/>
      <w:numFmt w:val="bullet"/>
      <w:lvlText w:val=""/>
      <w:lvlJc w:val="left"/>
      <w:pPr>
        <w:ind w:left="2160" w:hanging="360"/>
      </w:pPr>
      <w:rPr>
        <w:rFonts w:ascii="Wingdings" w:hAnsi="Wingdings" w:hint="default"/>
      </w:rPr>
    </w:lvl>
    <w:lvl w:ilvl="3" w:tplc="9A5ADB70">
      <w:start w:val="1"/>
      <w:numFmt w:val="bullet"/>
      <w:lvlText w:val=""/>
      <w:lvlJc w:val="left"/>
      <w:pPr>
        <w:ind w:left="2880" w:hanging="360"/>
      </w:pPr>
      <w:rPr>
        <w:rFonts w:ascii="Symbol" w:hAnsi="Symbol" w:hint="default"/>
      </w:rPr>
    </w:lvl>
    <w:lvl w:ilvl="4" w:tplc="D1705A9C">
      <w:start w:val="1"/>
      <w:numFmt w:val="bullet"/>
      <w:lvlText w:val="o"/>
      <w:lvlJc w:val="left"/>
      <w:pPr>
        <w:ind w:left="3600" w:hanging="360"/>
      </w:pPr>
      <w:rPr>
        <w:rFonts w:ascii="Courier New" w:hAnsi="Courier New" w:hint="default"/>
      </w:rPr>
    </w:lvl>
    <w:lvl w:ilvl="5" w:tplc="B07C3100">
      <w:start w:val="1"/>
      <w:numFmt w:val="bullet"/>
      <w:lvlText w:val=""/>
      <w:lvlJc w:val="left"/>
      <w:pPr>
        <w:ind w:left="4320" w:hanging="360"/>
      </w:pPr>
      <w:rPr>
        <w:rFonts w:ascii="Wingdings" w:hAnsi="Wingdings" w:hint="default"/>
      </w:rPr>
    </w:lvl>
    <w:lvl w:ilvl="6" w:tplc="296099C8">
      <w:start w:val="1"/>
      <w:numFmt w:val="bullet"/>
      <w:lvlText w:val=""/>
      <w:lvlJc w:val="left"/>
      <w:pPr>
        <w:ind w:left="5040" w:hanging="360"/>
      </w:pPr>
      <w:rPr>
        <w:rFonts w:ascii="Symbol" w:hAnsi="Symbol" w:hint="default"/>
      </w:rPr>
    </w:lvl>
    <w:lvl w:ilvl="7" w:tplc="20AE1F68">
      <w:start w:val="1"/>
      <w:numFmt w:val="bullet"/>
      <w:lvlText w:val="o"/>
      <w:lvlJc w:val="left"/>
      <w:pPr>
        <w:ind w:left="5760" w:hanging="360"/>
      </w:pPr>
      <w:rPr>
        <w:rFonts w:ascii="Courier New" w:hAnsi="Courier New" w:hint="default"/>
      </w:rPr>
    </w:lvl>
    <w:lvl w:ilvl="8" w:tplc="5E1A7E16">
      <w:start w:val="1"/>
      <w:numFmt w:val="bullet"/>
      <w:lvlText w:val=""/>
      <w:lvlJc w:val="left"/>
      <w:pPr>
        <w:ind w:left="6480" w:hanging="360"/>
      </w:pPr>
      <w:rPr>
        <w:rFonts w:ascii="Wingdings" w:hAnsi="Wingdings" w:hint="default"/>
      </w:rPr>
    </w:lvl>
  </w:abstractNum>
  <w:num w:numId="1" w16cid:durableId="496381847">
    <w:abstractNumId w:val="90"/>
  </w:num>
  <w:num w:numId="2" w16cid:durableId="664942804">
    <w:abstractNumId w:val="84"/>
  </w:num>
  <w:num w:numId="3" w16cid:durableId="300966286">
    <w:abstractNumId w:val="3"/>
  </w:num>
  <w:num w:numId="4" w16cid:durableId="174654178">
    <w:abstractNumId w:val="40"/>
  </w:num>
  <w:num w:numId="5" w16cid:durableId="882257054">
    <w:abstractNumId w:val="107"/>
  </w:num>
  <w:num w:numId="6" w16cid:durableId="1249078725">
    <w:abstractNumId w:val="118"/>
  </w:num>
  <w:num w:numId="7" w16cid:durableId="1800538588">
    <w:abstractNumId w:val="47"/>
  </w:num>
  <w:num w:numId="8" w16cid:durableId="1020087072">
    <w:abstractNumId w:val="144"/>
  </w:num>
  <w:num w:numId="9" w16cid:durableId="289823277">
    <w:abstractNumId w:val="9"/>
  </w:num>
  <w:num w:numId="10" w16cid:durableId="384764300">
    <w:abstractNumId w:val="32"/>
  </w:num>
  <w:num w:numId="11" w16cid:durableId="702677167">
    <w:abstractNumId w:val="42"/>
  </w:num>
  <w:num w:numId="12" w16cid:durableId="1996179150">
    <w:abstractNumId w:val="67"/>
  </w:num>
  <w:num w:numId="13" w16cid:durableId="1057510738">
    <w:abstractNumId w:val="97"/>
  </w:num>
  <w:num w:numId="14" w16cid:durableId="95372272">
    <w:abstractNumId w:val="50"/>
  </w:num>
  <w:num w:numId="15" w16cid:durableId="1115558578">
    <w:abstractNumId w:val="57"/>
  </w:num>
  <w:num w:numId="16" w16cid:durableId="238372779">
    <w:abstractNumId w:val="142"/>
  </w:num>
  <w:num w:numId="17" w16cid:durableId="994139316">
    <w:abstractNumId w:val="99"/>
  </w:num>
  <w:num w:numId="18" w16cid:durableId="184828143">
    <w:abstractNumId w:val="12"/>
  </w:num>
  <w:num w:numId="19" w16cid:durableId="2051952340">
    <w:abstractNumId w:val="19"/>
  </w:num>
  <w:num w:numId="20" w16cid:durableId="551768008">
    <w:abstractNumId w:val="41"/>
  </w:num>
  <w:num w:numId="21" w16cid:durableId="689986840">
    <w:abstractNumId w:val="55"/>
  </w:num>
  <w:num w:numId="22" w16cid:durableId="1815636475">
    <w:abstractNumId w:val="145"/>
  </w:num>
  <w:num w:numId="23" w16cid:durableId="1997608208">
    <w:abstractNumId w:val="13"/>
  </w:num>
  <w:num w:numId="24" w16cid:durableId="856699395">
    <w:abstractNumId w:val="98"/>
  </w:num>
  <w:num w:numId="25" w16cid:durableId="362290237">
    <w:abstractNumId w:val="58"/>
  </w:num>
  <w:num w:numId="26" w16cid:durableId="17512905">
    <w:abstractNumId w:val="33"/>
  </w:num>
  <w:num w:numId="27" w16cid:durableId="2040468245">
    <w:abstractNumId w:val="28"/>
  </w:num>
  <w:num w:numId="28" w16cid:durableId="419369497">
    <w:abstractNumId w:val="80"/>
  </w:num>
  <w:num w:numId="29" w16cid:durableId="136991350">
    <w:abstractNumId w:val="29"/>
  </w:num>
  <w:num w:numId="30" w16cid:durableId="101653800">
    <w:abstractNumId w:val="54"/>
  </w:num>
  <w:num w:numId="31" w16cid:durableId="1871457379">
    <w:abstractNumId w:val="73"/>
  </w:num>
  <w:num w:numId="32" w16cid:durableId="39482566">
    <w:abstractNumId w:val="82"/>
  </w:num>
  <w:num w:numId="33" w16cid:durableId="1677539605">
    <w:abstractNumId w:val="91"/>
  </w:num>
  <w:num w:numId="34" w16cid:durableId="682245295">
    <w:abstractNumId w:val="94"/>
  </w:num>
  <w:num w:numId="35" w16cid:durableId="208106685">
    <w:abstractNumId w:val="14"/>
  </w:num>
  <w:num w:numId="36" w16cid:durableId="2009868391">
    <w:abstractNumId w:val="74"/>
  </w:num>
  <w:num w:numId="37" w16cid:durableId="1134443682">
    <w:abstractNumId w:val="36"/>
  </w:num>
  <w:num w:numId="38" w16cid:durableId="1091698949">
    <w:abstractNumId w:val="105"/>
  </w:num>
  <w:num w:numId="39" w16cid:durableId="765660419">
    <w:abstractNumId w:val="111"/>
  </w:num>
  <w:num w:numId="40" w16cid:durableId="1859738343">
    <w:abstractNumId w:val="20"/>
  </w:num>
  <w:num w:numId="41" w16cid:durableId="1803889102">
    <w:abstractNumId w:val="7"/>
  </w:num>
  <w:num w:numId="42" w16cid:durableId="1084230629">
    <w:abstractNumId w:val="24"/>
  </w:num>
  <w:num w:numId="43" w16cid:durableId="1030187378">
    <w:abstractNumId w:val="101"/>
  </w:num>
  <w:num w:numId="44" w16cid:durableId="1977491776">
    <w:abstractNumId w:val="72"/>
  </w:num>
  <w:num w:numId="45" w16cid:durableId="53893887">
    <w:abstractNumId w:val="86"/>
  </w:num>
  <w:num w:numId="46" w16cid:durableId="721246584">
    <w:abstractNumId w:val="46"/>
  </w:num>
  <w:num w:numId="47" w16cid:durableId="1250189229">
    <w:abstractNumId w:val="65"/>
  </w:num>
  <w:num w:numId="48" w16cid:durableId="23405812">
    <w:abstractNumId w:val="126"/>
  </w:num>
  <w:num w:numId="49" w16cid:durableId="1478717783">
    <w:abstractNumId w:val="114"/>
  </w:num>
  <w:num w:numId="50" w16cid:durableId="1978105696">
    <w:abstractNumId w:val="122"/>
  </w:num>
  <w:num w:numId="51" w16cid:durableId="2079015302">
    <w:abstractNumId w:val="8"/>
  </w:num>
  <w:num w:numId="52" w16cid:durableId="486239939">
    <w:abstractNumId w:val="128"/>
  </w:num>
  <w:num w:numId="53" w16cid:durableId="330985445">
    <w:abstractNumId w:val="124"/>
  </w:num>
  <w:num w:numId="54" w16cid:durableId="2064599541">
    <w:abstractNumId w:val="133"/>
  </w:num>
  <w:num w:numId="55" w16cid:durableId="658120979">
    <w:abstractNumId w:val="26"/>
  </w:num>
  <w:num w:numId="56" w16cid:durableId="423381727">
    <w:abstractNumId w:val="43"/>
  </w:num>
  <w:num w:numId="57" w16cid:durableId="468671472">
    <w:abstractNumId w:val="88"/>
  </w:num>
  <w:num w:numId="58" w16cid:durableId="425006906">
    <w:abstractNumId w:val="87"/>
  </w:num>
  <w:num w:numId="59" w16cid:durableId="1442799770">
    <w:abstractNumId w:val="61"/>
  </w:num>
  <w:num w:numId="60" w16cid:durableId="1397508495">
    <w:abstractNumId w:val="71"/>
  </w:num>
  <w:num w:numId="61" w16cid:durableId="461121726">
    <w:abstractNumId w:val="76"/>
  </w:num>
  <w:num w:numId="62" w16cid:durableId="3822053">
    <w:abstractNumId w:val="31"/>
  </w:num>
  <w:num w:numId="63" w16cid:durableId="1753890032">
    <w:abstractNumId w:val="141"/>
  </w:num>
  <w:num w:numId="64" w16cid:durableId="1535843342">
    <w:abstractNumId w:val="11"/>
  </w:num>
  <w:num w:numId="65" w16cid:durableId="2034532169">
    <w:abstractNumId w:val="103"/>
  </w:num>
  <w:num w:numId="66" w16cid:durableId="1835534732">
    <w:abstractNumId w:val="115"/>
  </w:num>
  <w:num w:numId="67" w16cid:durableId="743839769">
    <w:abstractNumId w:val="64"/>
  </w:num>
  <w:num w:numId="68" w16cid:durableId="1070543675">
    <w:abstractNumId w:val="25"/>
  </w:num>
  <w:num w:numId="69" w16cid:durableId="1256788804">
    <w:abstractNumId w:val="70"/>
  </w:num>
  <w:num w:numId="70" w16cid:durableId="22173699">
    <w:abstractNumId w:val="66"/>
  </w:num>
  <w:num w:numId="71" w16cid:durableId="1377776356">
    <w:abstractNumId w:val="23"/>
  </w:num>
  <w:num w:numId="72" w16cid:durableId="788475654">
    <w:abstractNumId w:val="59"/>
  </w:num>
  <w:num w:numId="73" w16cid:durableId="1020207181">
    <w:abstractNumId w:val="110"/>
  </w:num>
  <w:num w:numId="74" w16cid:durableId="1123420424">
    <w:abstractNumId w:val="34"/>
  </w:num>
  <w:num w:numId="75" w16cid:durableId="317807150">
    <w:abstractNumId w:val="130"/>
  </w:num>
  <w:num w:numId="76" w16cid:durableId="766120332">
    <w:abstractNumId w:val="106"/>
  </w:num>
  <w:num w:numId="77" w16cid:durableId="1267350670">
    <w:abstractNumId w:val="108"/>
  </w:num>
  <w:num w:numId="78" w16cid:durableId="1530753327">
    <w:abstractNumId w:val="140"/>
  </w:num>
  <w:num w:numId="79" w16cid:durableId="1129400219">
    <w:abstractNumId w:val="100"/>
  </w:num>
  <w:num w:numId="80" w16cid:durableId="1339387272">
    <w:abstractNumId w:val="69"/>
  </w:num>
  <w:num w:numId="81" w16cid:durableId="1858929847">
    <w:abstractNumId w:val="21"/>
  </w:num>
  <w:num w:numId="82" w16cid:durableId="2031909918">
    <w:abstractNumId w:val="129"/>
  </w:num>
  <w:num w:numId="83" w16cid:durableId="140930034">
    <w:abstractNumId w:val="0"/>
  </w:num>
  <w:num w:numId="84" w16cid:durableId="1677806062">
    <w:abstractNumId w:val="127"/>
  </w:num>
  <w:num w:numId="85" w16cid:durableId="178930292">
    <w:abstractNumId w:val="53"/>
  </w:num>
  <w:num w:numId="86" w16cid:durableId="2019307118">
    <w:abstractNumId w:val="104"/>
  </w:num>
  <w:num w:numId="87" w16cid:durableId="1560676344">
    <w:abstractNumId w:val="139"/>
  </w:num>
  <w:num w:numId="88" w16cid:durableId="288097000">
    <w:abstractNumId w:val="51"/>
  </w:num>
  <w:num w:numId="89" w16cid:durableId="834221544">
    <w:abstractNumId w:val="89"/>
  </w:num>
  <w:num w:numId="90" w16cid:durableId="1105881207">
    <w:abstractNumId w:val="113"/>
  </w:num>
  <w:num w:numId="91" w16cid:durableId="2107384813">
    <w:abstractNumId w:val="121"/>
  </w:num>
  <w:num w:numId="92" w16cid:durableId="787624877">
    <w:abstractNumId w:val="45"/>
  </w:num>
  <w:num w:numId="93" w16cid:durableId="1268582572">
    <w:abstractNumId w:val="123"/>
  </w:num>
  <w:num w:numId="94" w16cid:durableId="268971617">
    <w:abstractNumId w:val="131"/>
  </w:num>
  <w:num w:numId="95" w16cid:durableId="975333095">
    <w:abstractNumId w:val="116"/>
  </w:num>
  <w:num w:numId="96" w16cid:durableId="64571291">
    <w:abstractNumId w:val="92"/>
  </w:num>
  <w:num w:numId="97" w16cid:durableId="181475000">
    <w:abstractNumId w:val="77"/>
  </w:num>
  <w:num w:numId="98" w16cid:durableId="787629293">
    <w:abstractNumId w:val="134"/>
  </w:num>
  <w:num w:numId="99" w16cid:durableId="1800562262">
    <w:abstractNumId w:val="63"/>
  </w:num>
  <w:num w:numId="100" w16cid:durableId="719788916">
    <w:abstractNumId w:val="119"/>
  </w:num>
  <w:num w:numId="101" w16cid:durableId="958341895">
    <w:abstractNumId w:val="135"/>
  </w:num>
  <w:num w:numId="102" w16cid:durableId="1589999700">
    <w:abstractNumId w:val="16"/>
  </w:num>
  <w:num w:numId="103" w16cid:durableId="372845193">
    <w:abstractNumId w:val="137"/>
  </w:num>
  <w:num w:numId="104" w16cid:durableId="1623926001">
    <w:abstractNumId w:val="112"/>
  </w:num>
  <w:num w:numId="105" w16cid:durableId="1128551865">
    <w:abstractNumId w:val="117"/>
  </w:num>
  <w:num w:numId="106" w16cid:durableId="378089199">
    <w:abstractNumId w:val="96"/>
  </w:num>
  <w:num w:numId="107" w16cid:durableId="435756543">
    <w:abstractNumId w:val="2"/>
  </w:num>
  <w:num w:numId="108" w16cid:durableId="1166821140">
    <w:abstractNumId w:val="30"/>
  </w:num>
  <w:num w:numId="109" w16cid:durableId="597105472">
    <w:abstractNumId w:val="35"/>
  </w:num>
  <w:num w:numId="110" w16cid:durableId="316342621">
    <w:abstractNumId w:val="4"/>
  </w:num>
  <w:num w:numId="111" w16cid:durableId="1309048599">
    <w:abstractNumId w:val="125"/>
  </w:num>
  <w:num w:numId="112" w16cid:durableId="1621450317">
    <w:abstractNumId w:val="120"/>
  </w:num>
  <w:num w:numId="113" w16cid:durableId="593242722">
    <w:abstractNumId w:val="60"/>
  </w:num>
  <w:num w:numId="114" w16cid:durableId="1894392638">
    <w:abstractNumId w:val="49"/>
  </w:num>
  <w:num w:numId="115" w16cid:durableId="836729522">
    <w:abstractNumId w:val="93"/>
  </w:num>
  <w:num w:numId="116" w16cid:durableId="104009652">
    <w:abstractNumId w:val="22"/>
  </w:num>
  <w:num w:numId="117" w16cid:durableId="973676705">
    <w:abstractNumId w:val="5"/>
  </w:num>
  <w:num w:numId="118" w16cid:durableId="1965038374">
    <w:abstractNumId w:val="75"/>
  </w:num>
  <w:num w:numId="119" w16cid:durableId="1993827342">
    <w:abstractNumId w:val="68"/>
  </w:num>
  <w:num w:numId="120" w16cid:durableId="1011490274">
    <w:abstractNumId w:val="44"/>
  </w:num>
  <w:num w:numId="121" w16cid:durableId="96339073">
    <w:abstractNumId w:val="1"/>
  </w:num>
  <w:num w:numId="122" w16cid:durableId="827793694">
    <w:abstractNumId w:val="78"/>
  </w:num>
  <w:num w:numId="123" w16cid:durableId="220139360">
    <w:abstractNumId w:val="18"/>
  </w:num>
  <w:num w:numId="124" w16cid:durableId="514345823">
    <w:abstractNumId w:val="81"/>
  </w:num>
  <w:num w:numId="125" w16cid:durableId="2103867708">
    <w:abstractNumId w:val="95"/>
  </w:num>
  <w:num w:numId="126" w16cid:durableId="1181815509">
    <w:abstractNumId w:val="62"/>
  </w:num>
  <w:num w:numId="127" w16cid:durableId="2061245842">
    <w:abstractNumId w:val="27"/>
  </w:num>
  <w:num w:numId="128" w16cid:durableId="403767311">
    <w:abstractNumId w:val="136"/>
  </w:num>
  <w:num w:numId="129" w16cid:durableId="1974600952">
    <w:abstractNumId w:val="79"/>
  </w:num>
  <w:num w:numId="130" w16cid:durableId="1502888322">
    <w:abstractNumId w:val="109"/>
  </w:num>
  <w:num w:numId="131" w16cid:durableId="1453013112">
    <w:abstractNumId w:val="10"/>
  </w:num>
  <w:num w:numId="132" w16cid:durableId="1948544249">
    <w:abstractNumId w:val="85"/>
  </w:num>
  <w:num w:numId="133" w16cid:durableId="1762991475">
    <w:abstractNumId w:val="15"/>
  </w:num>
  <w:num w:numId="134" w16cid:durableId="722826562">
    <w:abstractNumId w:val="56"/>
  </w:num>
  <w:num w:numId="135" w16cid:durableId="595409417">
    <w:abstractNumId w:val="52"/>
  </w:num>
  <w:num w:numId="136" w16cid:durableId="918098929">
    <w:abstractNumId w:val="83"/>
  </w:num>
  <w:num w:numId="137" w16cid:durableId="1621643142">
    <w:abstractNumId w:val="17"/>
  </w:num>
  <w:num w:numId="138" w16cid:durableId="155845417">
    <w:abstractNumId w:val="138"/>
  </w:num>
  <w:num w:numId="139" w16cid:durableId="1364751207">
    <w:abstractNumId w:val="132"/>
  </w:num>
  <w:num w:numId="140" w16cid:durableId="547761368">
    <w:abstractNumId w:val="6"/>
  </w:num>
  <w:num w:numId="141" w16cid:durableId="870874384">
    <w:abstractNumId w:val="37"/>
  </w:num>
  <w:num w:numId="142" w16cid:durableId="1108503341">
    <w:abstractNumId w:val="143"/>
  </w:num>
  <w:num w:numId="143" w16cid:durableId="642394325">
    <w:abstractNumId w:val="39"/>
  </w:num>
  <w:num w:numId="144" w16cid:durableId="549147922">
    <w:abstractNumId w:val="102"/>
  </w:num>
  <w:num w:numId="145" w16cid:durableId="314770552">
    <w:abstractNumId w:val="38"/>
  </w:num>
  <w:num w:numId="146" w16cid:durableId="1808665360">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9A40EB"/>
    <w:rsid w:val="000000CF"/>
    <w:rsid w:val="000000D3"/>
    <w:rsid w:val="00000269"/>
    <w:rsid w:val="000003E9"/>
    <w:rsid w:val="00000492"/>
    <w:rsid w:val="00000524"/>
    <w:rsid w:val="00000922"/>
    <w:rsid w:val="00000C28"/>
    <w:rsid w:val="00000FEC"/>
    <w:rsid w:val="00001297"/>
    <w:rsid w:val="00001ECF"/>
    <w:rsid w:val="00001F2E"/>
    <w:rsid w:val="00001FD1"/>
    <w:rsid w:val="00002077"/>
    <w:rsid w:val="000020D8"/>
    <w:rsid w:val="000020DB"/>
    <w:rsid w:val="000022E9"/>
    <w:rsid w:val="000022F1"/>
    <w:rsid w:val="00002365"/>
    <w:rsid w:val="0000243A"/>
    <w:rsid w:val="0000257C"/>
    <w:rsid w:val="0000276A"/>
    <w:rsid w:val="000027A7"/>
    <w:rsid w:val="00002900"/>
    <w:rsid w:val="00002A90"/>
    <w:rsid w:val="00002D8A"/>
    <w:rsid w:val="00002EF6"/>
    <w:rsid w:val="000031C5"/>
    <w:rsid w:val="0000320B"/>
    <w:rsid w:val="00003507"/>
    <w:rsid w:val="00003BF8"/>
    <w:rsid w:val="00003C12"/>
    <w:rsid w:val="00003E15"/>
    <w:rsid w:val="000040C8"/>
    <w:rsid w:val="000044DA"/>
    <w:rsid w:val="0000458A"/>
    <w:rsid w:val="00004656"/>
    <w:rsid w:val="00004C8C"/>
    <w:rsid w:val="00004D50"/>
    <w:rsid w:val="00004D54"/>
    <w:rsid w:val="00004D66"/>
    <w:rsid w:val="00004E1B"/>
    <w:rsid w:val="00004E86"/>
    <w:rsid w:val="00005179"/>
    <w:rsid w:val="000053A1"/>
    <w:rsid w:val="000055A3"/>
    <w:rsid w:val="00005633"/>
    <w:rsid w:val="000057AF"/>
    <w:rsid w:val="00005840"/>
    <w:rsid w:val="00005D24"/>
    <w:rsid w:val="00005DA9"/>
    <w:rsid w:val="00005FED"/>
    <w:rsid w:val="000060DA"/>
    <w:rsid w:val="00006547"/>
    <w:rsid w:val="0000681D"/>
    <w:rsid w:val="00006881"/>
    <w:rsid w:val="00006B6D"/>
    <w:rsid w:val="00006C11"/>
    <w:rsid w:val="00006F64"/>
    <w:rsid w:val="00007083"/>
    <w:rsid w:val="000070D0"/>
    <w:rsid w:val="000070DB"/>
    <w:rsid w:val="00007D2B"/>
    <w:rsid w:val="00007E2E"/>
    <w:rsid w:val="00007F26"/>
    <w:rsid w:val="000100FA"/>
    <w:rsid w:val="0001012E"/>
    <w:rsid w:val="0001033C"/>
    <w:rsid w:val="00010396"/>
    <w:rsid w:val="000104BB"/>
    <w:rsid w:val="000106CB"/>
    <w:rsid w:val="00010978"/>
    <w:rsid w:val="00010E4E"/>
    <w:rsid w:val="000112A9"/>
    <w:rsid w:val="00011536"/>
    <w:rsid w:val="00011730"/>
    <w:rsid w:val="0001190D"/>
    <w:rsid w:val="00011A6B"/>
    <w:rsid w:val="00011E13"/>
    <w:rsid w:val="00012175"/>
    <w:rsid w:val="000123C9"/>
    <w:rsid w:val="000125A8"/>
    <w:rsid w:val="00012C00"/>
    <w:rsid w:val="00012E8B"/>
    <w:rsid w:val="00013310"/>
    <w:rsid w:val="00013704"/>
    <w:rsid w:val="00013811"/>
    <w:rsid w:val="000138C4"/>
    <w:rsid w:val="00013CA7"/>
    <w:rsid w:val="00013F64"/>
    <w:rsid w:val="00013F76"/>
    <w:rsid w:val="0001412D"/>
    <w:rsid w:val="00014506"/>
    <w:rsid w:val="0001471B"/>
    <w:rsid w:val="0001481C"/>
    <w:rsid w:val="00014A64"/>
    <w:rsid w:val="00014B6E"/>
    <w:rsid w:val="00014BE3"/>
    <w:rsid w:val="00014C0A"/>
    <w:rsid w:val="00014F30"/>
    <w:rsid w:val="0001522B"/>
    <w:rsid w:val="0001532F"/>
    <w:rsid w:val="000154ED"/>
    <w:rsid w:val="000155EC"/>
    <w:rsid w:val="00015DA6"/>
    <w:rsid w:val="00016AB2"/>
    <w:rsid w:val="00016AF2"/>
    <w:rsid w:val="00016B13"/>
    <w:rsid w:val="00016C49"/>
    <w:rsid w:val="00016D37"/>
    <w:rsid w:val="00016D6D"/>
    <w:rsid w:val="00016E6B"/>
    <w:rsid w:val="00016FA1"/>
    <w:rsid w:val="00017219"/>
    <w:rsid w:val="0001768C"/>
    <w:rsid w:val="00017928"/>
    <w:rsid w:val="000179E1"/>
    <w:rsid w:val="00017A9D"/>
    <w:rsid w:val="00017B8D"/>
    <w:rsid w:val="00020024"/>
    <w:rsid w:val="0002021C"/>
    <w:rsid w:val="00020D36"/>
    <w:rsid w:val="000215D6"/>
    <w:rsid w:val="00021D7B"/>
    <w:rsid w:val="00021DC8"/>
    <w:rsid w:val="00021F41"/>
    <w:rsid w:val="00021FBB"/>
    <w:rsid w:val="00022057"/>
    <w:rsid w:val="000220C2"/>
    <w:rsid w:val="00022543"/>
    <w:rsid w:val="000227BE"/>
    <w:rsid w:val="000228B9"/>
    <w:rsid w:val="00022A4D"/>
    <w:rsid w:val="00022B6E"/>
    <w:rsid w:val="00022BEF"/>
    <w:rsid w:val="00022CCD"/>
    <w:rsid w:val="00022D74"/>
    <w:rsid w:val="00023266"/>
    <w:rsid w:val="00023632"/>
    <w:rsid w:val="0002430D"/>
    <w:rsid w:val="00024492"/>
    <w:rsid w:val="0002463E"/>
    <w:rsid w:val="0002467D"/>
    <w:rsid w:val="00024732"/>
    <w:rsid w:val="00024D30"/>
    <w:rsid w:val="00024D4D"/>
    <w:rsid w:val="00024EEE"/>
    <w:rsid w:val="00024F2F"/>
    <w:rsid w:val="0002508E"/>
    <w:rsid w:val="000250B1"/>
    <w:rsid w:val="000252F9"/>
    <w:rsid w:val="000252FA"/>
    <w:rsid w:val="000254FE"/>
    <w:rsid w:val="00025502"/>
    <w:rsid w:val="0002550F"/>
    <w:rsid w:val="000255E3"/>
    <w:rsid w:val="00025743"/>
    <w:rsid w:val="0002576D"/>
    <w:rsid w:val="000259E3"/>
    <w:rsid w:val="00025B4B"/>
    <w:rsid w:val="00025BE8"/>
    <w:rsid w:val="000260AE"/>
    <w:rsid w:val="000260B5"/>
    <w:rsid w:val="00026133"/>
    <w:rsid w:val="00026454"/>
    <w:rsid w:val="00026472"/>
    <w:rsid w:val="00026577"/>
    <w:rsid w:val="0002670D"/>
    <w:rsid w:val="000267A4"/>
    <w:rsid w:val="000267C8"/>
    <w:rsid w:val="000268F6"/>
    <w:rsid w:val="00026A87"/>
    <w:rsid w:val="00026A8D"/>
    <w:rsid w:val="00026B5B"/>
    <w:rsid w:val="00026C5F"/>
    <w:rsid w:val="000270C0"/>
    <w:rsid w:val="00027148"/>
    <w:rsid w:val="0002722B"/>
    <w:rsid w:val="00027388"/>
    <w:rsid w:val="00027910"/>
    <w:rsid w:val="00027B9D"/>
    <w:rsid w:val="00027DDA"/>
    <w:rsid w:val="00030344"/>
    <w:rsid w:val="0003035C"/>
    <w:rsid w:val="000306FD"/>
    <w:rsid w:val="000307A8"/>
    <w:rsid w:val="00030C10"/>
    <w:rsid w:val="00030F1D"/>
    <w:rsid w:val="00031069"/>
    <w:rsid w:val="000311B6"/>
    <w:rsid w:val="0003124B"/>
    <w:rsid w:val="000313C3"/>
    <w:rsid w:val="0003144A"/>
    <w:rsid w:val="00031715"/>
    <w:rsid w:val="00031846"/>
    <w:rsid w:val="0003193C"/>
    <w:rsid w:val="00031CA7"/>
    <w:rsid w:val="000325A0"/>
    <w:rsid w:val="000325E1"/>
    <w:rsid w:val="0003289A"/>
    <w:rsid w:val="00032914"/>
    <w:rsid w:val="00032992"/>
    <w:rsid w:val="00032B49"/>
    <w:rsid w:val="00033247"/>
    <w:rsid w:val="000334DD"/>
    <w:rsid w:val="00033691"/>
    <w:rsid w:val="000336D6"/>
    <w:rsid w:val="00033800"/>
    <w:rsid w:val="00033B21"/>
    <w:rsid w:val="00033C74"/>
    <w:rsid w:val="00033CC3"/>
    <w:rsid w:val="00033ED5"/>
    <w:rsid w:val="00034086"/>
    <w:rsid w:val="00034121"/>
    <w:rsid w:val="00034529"/>
    <w:rsid w:val="000349A2"/>
    <w:rsid w:val="000349C5"/>
    <w:rsid w:val="00034A46"/>
    <w:rsid w:val="00035316"/>
    <w:rsid w:val="000359E2"/>
    <w:rsid w:val="00035A2F"/>
    <w:rsid w:val="00035DC5"/>
    <w:rsid w:val="00035F73"/>
    <w:rsid w:val="00036021"/>
    <w:rsid w:val="000360B0"/>
    <w:rsid w:val="000361BA"/>
    <w:rsid w:val="00036320"/>
    <w:rsid w:val="0003689A"/>
    <w:rsid w:val="00036C24"/>
    <w:rsid w:val="00036F76"/>
    <w:rsid w:val="0003701A"/>
    <w:rsid w:val="0003726A"/>
    <w:rsid w:val="000372BC"/>
    <w:rsid w:val="00037319"/>
    <w:rsid w:val="00037B2B"/>
    <w:rsid w:val="00037C2F"/>
    <w:rsid w:val="00037CD3"/>
    <w:rsid w:val="00037DB1"/>
    <w:rsid w:val="00037E6F"/>
    <w:rsid w:val="00040571"/>
    <w:rsid w:val="000405B2"/>
    <w:rsid w:val="000408E5"/>
    <w:rsid w:val="00040A50"/>
    <w:rsid w:val="00040AF4"/>
    <w:rsid w:val="00040D53"/>
    <w:rsid w:val="00040E4C"/>
    <w:rsid w:val="000413B2"/>
    <w:rsid w:val="00041426"/>
    <w:rsid w:val="0004176F"/>
    <w:rsid w:val="00041F16"/>
    <w:rsid w:val="00042097"/>
    <w:rsid w:val="000423D8"/>
    <w:rsid w:val="0004282C"/>
    <w:rsid w:val="000428E0"/>
    <w:rsid w:val="00042E20"/>
    <w:rsid w:val="00042E38"/>
    <w:rsid w:val="000430B3"/>
    <w:rsid w:val="0004325E"/>
    <w:rsid w:val="000434B3"/>
    <w:rsid w:val="000435B2"/>
    <w:rsid w:val="000439D9"/>
    <w:rsid w:val="00044108"/>
    <w:rsid w:val="00044120"/>
    <w:rsid w:val="000442DE"/>
    <w:rsid w:val="000446E8"/>
    <w:rsid w:val="00044993"/>
    <w:rsid w:val="00044E44"/>
    <w:rsid w:val="00045262"/>
    <w:rsid w:val="00045364"/>
    <w:rsid w:val="000454BE"/>
    <w:rsid w:val="00045612"/>
    <w:rsid w:val="00045719"/>
    <w:rsid w:val="00045780"/>
    <w:rsid w:val="000457BB"/>
    <w:rsid w:val="00046151"/>
    <w:rsid w:val="000461A9"/>
    <w:rsid w:val="0004683E"/>
    <w:rsid w:val="00046C48"/>
    <w:rsid w:val="00046C66"/>
    <w:rsid w:val="00047232"/>
    <w:rsid w:val="00047603"/>
    <w:rsid w:val="000476CE"/>
    <w:rsid w:val="00047859"/>
    <w:rsid w:val="0004798C"/>
    <w:rsid w:val="00047BFD"/>
    <w:rsid w:val="00047EDF"/>
    <w:rsid w:val="00047FDA"/>
    <w:rsid w:val="000501B5"/>
    <w:rsid w:val="00050215"/>
    <w:rsid w:val="000505A7"/>
    <w:rsid w:val="0005079B"/>
    <w:rsid w:val="00050B95"/>
    <w:rsid w:val="00050C6D"/>
    <w:rsid w:val="00050D49"/>
    <w:rsid w:val="0005107B"/>
    <w:rsid w:val="00051094"/>
    <w:rsid w:val="0005121A"/>
    <w:rsid w:val="000516DA"/>
    <w:rsid w:val="00051720"/>
    <w:rsid w:val="00051941"/>
    <w:rsid w:val="00051F52"/>
    <w:rsid w:val="00051F67"/>
    <w:rsid w:val="00052141"/>
    <w:rsid w:val="00052237"/>
    <w:rsid w:val="000525AF"/>
    <w:rsid w:val="0005281C"/>
    <w:rsid w:val="00052CAB"/>
    <w:rsid w:val="00052D36"/>
    <w:rsid w:val="00052E95"/>
    <w:rsid w:val="00053004"/>
    <w:rsid w:val="00053256"/>
    <w:rsid w:val="00053292"/>
    <w:rsid w:val="00053312"/>
    <w:rsid w:val="00053527"/>
    <w:rsid w:val="0005353E"/>
    <w:rsid w:val="0005357A"/>
    <w:rsid w:val="0005366D"/>
    <w:rsid w:val="00053715"/>
    <w:rsid w:val="000537DA"/>
    <w:rsid w:val="00053C52"/>
    <w:rsid w:val="000540A6"/>
    <w:rsid w:val="00054472"/>
    <w:rsid w:val="000546D0"/>
    <w:rsid w:val="00054929"/>
    <w:rsid w:val="00054B12"/>
    <w:rsid w:val="00054B5B"/>
    <w:rsid w:val="00054D3D"/>
    <w:rsid w:val="0005576D"/>
    <w:rsid w:val="0005579A"/>
    <w:rsid w:val="0005585E"/>
    <w:rsid w:val="0005594A"/>
    <w:rsid w:val="000559E1"/>
    <w:rsid w:val="00055CC6"/>
    <w:rsid w:val="00055ED1"/>
    <w:rsid w:val="000564CA"/>
    <w:rsid w:val="0005665C"/>
    <w:rsid w:val="0005683F"/>
    <w:rsid w:val="00056A16"/>
    <w:rsid w:val="00056BB5"/>
    <w:rsid w:val="00056ECF"/>
    <w:rsid w:val="0005707C"/>
    <w:rsid w:val="000570AC"/>
    <w:rsid w:val="00057510"/>
    <w:rsid w:val="000578DC"/>
    <w:rsid w:val="00057A89"/>
    <w:rsid w:val="00057AAB"/>
    <w:rsid w:val="00057F6C"/>
    <w:rsid w:val="000601A6"/>
    <w:rsid w:val="00060269"/>
    <w:rsid w:val="000604DA"/>
    <w:rsid w:val="00060603"/>
    <w:rsid w:val="00060823"/>
    <w:rsid w:val="0006091A"/>
    <w:rsid w:val="00060B34"/>
    <w:rsid w:val="00061275"/>
    <w:rsid w:val="00061776"/>
    <w:rsid w:val="00061868"/>
    <w:rsid w:val="000619A2"/>
    <w:rsid w:val="00061DF9"/>
    <w:rsid w:val="00062829"/>
    <w:rsid w:val="0006282C"/>
    <w:rsid w:val="000629A6"/>
    <w:rsid w:val="000631C1"/>
    <w:rsid w:val="000631F0"/>
    <w:rsid w:val="00063389"/>
    <w:rsid w:val="00063B3B"/>
    <w:rsid w:val="00063BF2"/>
    <w:rsid w:val="00063E0E"/>
    <w:rsid w:val="0006410B"/>
    <w:rsid w:val="000643FD"/>
    <w:rsid w:val="00064574"/>
    <w:rsid w:val="000647A3"/>
    <w:rsid w:val="00064B13"/>
    <w:rsid w:val="00065014"/>
    <w:rsid w:val="000654DC"/>
    <w:rsid w:val="000656B7"/>
    <w:rsid w:val="000656DA"/>
    <w:rsid w:val="000656E8"/>
    <w:rsid w:val="00065746"/>
    <w:rsid w:val="0006594B"/>
    <w:rsid w:val="00065B07"/>
    <w:rsid w:val="00065D4E"/>
    <w:rsid w:val="00066106"/>
    <w:rsid w:val="000662C5"/>
    <w:rsid w:val="0006643B"/>
    <w:rsid w:val="00066663"/>
    <w:rsid w:val="0006667E"/>
    <w:rsid w:val="000666A5"/>
    <w:rsid w:val="00066846"/>
    <w:rsid w:val="00066A35"/>
    <w:rsid w:val="00066FEC"/>
    <w:rsid w:val="000671EF"/>
    <w:rsid w:val="0006736B"/>
    <w:rsid w:val="0006748B"/>
    <w:rsid w:val="0006759B"/>
    <w:rsid w:val="00067A7B"/>
    <w:rsid w:val="00067AFB"/>
    <w:rsid w:val="00067B25"/>
    <w:rsid w:val="00067D11"/>
    <w:rsid w:val="00067E7C"/>
    <w:rsid w:val="0006E3D7"/>
    <w:rsid w:val="000700AC"/>
    <w:rsid w:val="0007010D"/>
    <w:rsid w:val="000703C1"/>
    <w:rsid w:val="00070485"/>
    <w:rsid w:val="00070775"/>
    <w:rsid w:val="00070B89"/>
    <w:rsid w:val="000712C9"/>
    <w:rsid w:val="00071341"/>
    <w:rsid w:val="00071517"/>
    <w:rsid w:val="0007172D"/>
    <w:rsid w:val="0007187C"/>
    <w:rsid w:val="0007196A"/>
    <w:rsid w:val="00071986"/>
    <w:rsid w:val="000719F0"/>
    <w:rsid w:val="00071DFE"/>
    <w:rsid w:val="00071FA5"/>
    <w:rsid w:val="0007202A"/>
    <w:rsid w:val="00072137"/>
    <w:rsid w:val="000721EF"/>
    <w:rsid w:val="000722CF"/>
    <w:rsid w:val="000723EB"/>
    <w:rsid w:val="00072655"/>
    <w:rsid w:val="0007280B"/>
    <w:rsid w:val="00072935"/>
    <w:rsid w:val="00072B1F"/>
    <w:rsid w:val="00072ECD"/>
    <w:rsid w:val="000734A2"/>
    <w:rsid w:val="00073504"/>
    <w:rsid w:val="0007361F"/>
    <w:rsid w:val="00073870"/>
    <w:rsid w:val="00073ADB"/>
    <w:rsid w:val="00073F28"/>
    <w:rsid w:val="0007408E"/>
    <w:rsid w:val="00074270"/>
    <w:rsid w:val="000742CB"/>
    <w:rsid w:val="00074339"/>
    <w:rsid w:val="000746E5"/>
    <w:rsid w:val="00075218"/>
    <w:rsid w:val="00075372"/>
    <w:rsid w:val="0007561A"/>
    <w:rsid w:val="0007599E"/>
    <w:rsid w:val="00075B06"/>
    <w:rsid w:val="00075ECB"/>
    <w:rsid w:val="000760F0"/>
    <w:rsid w:val="00076618"/>
    <w:rsid w:val="00076673"/>
    <w:rsid w:val="000767F4"/>
    <w:rsid w:val="000768C4"/>
    <w:rsid w:val="00076A24"/>
    <w:rsid w:val="00076BC3"/>
    <w:rsid w:val="00076D46"/>
    <w:rsid w:val="00076D68"/>
    <w:rsid w:val="00076E90"/>
    <w:rsid w:val="00076FA6"/>
    <w:rsid w:val="0007700F"/>
    <w:rsid w:val="00077121"/>
    <w:rsid w:val="0007715E"/>
    <w:rsid w:val="0007726B"/>
    <w:rsid w:val="0007726E"/>
    <w:rsid w:val="000775B4"/>
    <w:rsid w:val="00077844"/>
    <w:rsid w:val="00077860"/>
    <w:rsid w:val="00077A0C"/>
    <w:rsid w:val="00077AFD"/>
    <w:rsid w:val="00077B5D"/>
    <w:rsid w:val="00077BF2"/>
    <w:rsid w:val="00080196"/>
    <w:rsid w:val="0008053E"/>
    <w:rsid w:val="00080A88"/>
    <w:rsid w:val="00080B5B"/>
    <w:rsid w:val="00080BC1"/>
    <w:rsid w:val="0008137A"/>
    <w:rsid w:val="00081A11"/>
    <w:rsid w:val="00081EB8"/>
    <w:rsid w:val="000820D0"/>
    <w:rsid w:val="0008234F"/>
    <w:rsid w:val="000824A3"/>
    <w:rsid w:val="00082586"/>
    <w:rsid w:val="0008269F"/>
    <w:rsid w:val="000826E5"/>
    <w:rsid w:val="000828E2"/>
    <w:rsid w:val="00082941"/>
    <w:rsid w:val="00082B91"/>
    <w:rsid w:val="00082DD8"/>
    <w:rsid w:val="000830D5"/>
    <w:rsid w:val="000833AA"/>
    <w:rsid w:val="00083CD0"/>
    <w:rsid w:val="00083D60"/>
    <w:rsid w:val="00084389"/>
    <w:rsid w:val="000844B8"/>
    <w:rsid w:val="00084564"/>
    <w:rsid w:val="000845CE"/>
    <w:rsid w:val="0008462E"/>
    <w:rsid w:val="0008474D"/>
    <w:rsid w:val="00084BD7"/>
    <w:rsid w:val="00084CBF"/>
    <w:rsid w:val="0008511D"/>
    <w:rsid w:val="000851CD"/>
    <w:rsid w:val="000851F1"/>
    <w:rsid w:val="0008525E"/>
    <w:rsid w:val="000855B6"/>
    <w:rsid w:val="00085822"/>
    <w:rsid w:val="000858AC"/>
    <w:rsid w:val="000859EB"/>
    <w:rsid w:val="00085A15"/>
    <w:rsid w:val="00085A22"/>
    <w:rsid w:val="00085A2C"/>
    <w:rsid w:val="00085BA8"/>
    <w:rsid w:val="00085C49"/>
    <w:rsid w:val="00085E34"/>
    <w:rsid w:val="00085F9C"/>
    <w:rsid w:val="0008620F"/>
    <w:rsid w:val="000869EA"/>
    <w:rsid w:val="00086A85"/>
    <w:rsid w:val="00086DCC"/>
    <w:rsid w:val="00087164"/>
    <w:rsid w:val="0008724E"/>
    <w:rsid w:val="000873E8"/>
    <w:rsid w:val="00087415"/>
    <w:rsid w:val="0008761A"/>
    <w:rsid w:val="00087688"/>
    <w:rsid w:val="00087AF0"/>
    <w:rsid w:val="00087BC5"/>
    <w:rsid w:val="00090140"/>
    <w:rsid w:val="000904CE"/>
    <w:rsid w:val="00090A14"/>
    <w:rsid w:val="00090B21"/>
    <w:rsid w:val="00091520"/>
    <w:rsid w:val="0009191E"/>
    <w:rsid w:val="00091A59"/>
    <w:rsid w:val="00091F54"/>
    <w:rsid w:val="00092017"/>
    <w:rsid w:val="0009255F"/>
    <w:rsid w:val="000927FA"/>
    <w:rsid w:val="0009342A"/>
    <w:rsid w:val="000935D1"/>
    <w:rsid w:val="00093903"/>
    <w:rsid w:val="00093D73"/>
    <w:rsid w:val="00093E68"/>
    <w:rsid w:val="000940DB"/>
    <w:rsid w:val="00094320"/>
    <w:rsid w:val="000943AF"/>
    <w:rsid w:val="000946A0"/>
    <w:rsid w:val="00094891"/>
    <w:rsid w:val="000949AC"/>
    <w:rsid w:val="00094A09"/>
    <w:rsid w:val="00094B86"/>
    <w:rsid w:val="00094CCD"/>
    <w:rsid w:val="00094F9E"/>
    <w:rsid w:val="000951AF"/>
    <w:rsid w:val="0009524C"/>
    <w:rsid w:val="000953B9"/>
    <w:rsid w:val="000953D5"/>
    <w:rsid w:val="00095626"/>
    <w:rsid w:val="00095851"/>
    <w:rsid w:val="00095B72"/>
    <w:rsid w:val="00095E8B"/>
    <w:rsid w:val="00095FAC"/>
    <w:rsid w:val="00096566"/>
    <w:rsid w:val="000965B5"/>
    <w:rsid w:val="0009694B"/>
    <w:rsid w:val="00096974"/>
    <w:rsid w:val="00096BEC"/>
    <w:rsid w:val="000970F7"/>
    <w:rsid w:val="000974FC"/>
    <w:rsid w:val="00097561"/>
    <w:rsid w:val="0009757F"/>
    <w:rsid w:val="000977BD"/>
    <w:rsid w:val="000A020F"/>
    <w:rsid w:val="000A054E"/>
    <w:rsid w:val="000A0797"/>
    <w:rsid w:val="000A0850"/>
    <w:rsid w:val="000A0938"/>
    <w:rsid w:val="000A0C86"/>
    <w:rsid w:val="000A0D3E"/>
    <w:rsid w:val="000A1893"/>
    <w:rsid w:val="000A1B71"/>
    <w:rsid w:val="000A1CC3"/>
    <w:rsid w:val="000A22B1"/>
    <w:rsid w:val="000A2500"/>
    <w:rsid w:val="000A272A"/>
    <w:rsid w:val="000A283E"/>
    <w:rsid w:val="000A2A35"/>
    <w:rsid w:val="000A2C9F"/>
    <w:rsid w:val="000A2CE5"/>
    <w:rsid w:val="000A2D32"/>
    <w:rsid w:val="000A2E42"/>
    <w:rsid w:val="000A2F59"/>
    <w:rsid w:val="000A2F76"/>
    <w:rsid w:val="000A32AD"/>
    <w:rsid w:val="000A3736"/>
    <w:rsid w:val="000A38D5"/>
    <w:rsid w:val="000A39F6"/>
    <w:rsid w:val="000A3CC2"/>
    <w:rsid w:val="000A3DE3"/>
    <w:rsid w:val="000A3E3F"/>
    <w:rsid w:val="000A42B6"/>
    <w:rsid w:val="000A4567"/>
    <w:rsid w:val="000A51A5"/>
    <w:rsid w:val="000A52A0"/>
    <w:rsid w:val="000A5981"/>
    <w:rsid w:val="000A5994"/>
    <w:rsid w:val="000A5DED"/>
    <w:rsid w:val="000A5F2D"/>
    <w:rsid w:val="000A6006"/>
    <w:rsid w:val="000A610F"/>
    <w:rsid w:val="000A61AE"/>
    <w:rsid w:val="000A62A3"/>
    <w:rsid w:val="000A62A7"/>
    <w:rsid w:val="000A62B5"/>
    <w:rsid w:val="000A6325"/>
    <w:rsid w:val="000A6470"/>
    <w:rsid w:val="000A6571"/>
    <w:rsid w:val="000A6690"/>
    <w:rsid w:val="000A6C35"/>
    <w:rsid w:val="000A6CB1"/>
    <w:rsid w:val="000A7274"/>
    <w:rsid w:val="000A75C6"/>
    <w:rsid w:val="000A77BF"/>
    <w:rsid w:val="000A782A"/>
    <w:rsid w:val="000ADE8E"/>
    <w:rsid w:val="000B0044"/>
    <w:rsid w:val="000B08F3"/>
    <w:rsid w:val="000B0975"/>
    <w:rsid w:val="000B0A1A"/>
    <w:rsid w:val="000B0A4E"/>
    <w:rsid w:val="000B0BB5"/>
    <w:rsid w:val="000B0FAF"/>
    <w:rsid w:val="000B111D"/>
    <w:rsid w:val="000B117F"/>
    <w:rsid w:val="000B123F"/>
    <w:rsid w:val="000B135D"/>
    <w:rsid w:val="000B13C3"/>
    <w:rsid w:val="000B1658"/>
    <w:rsid w:val="000B1673"/>
    <w:rsid w:val="000B16FE"/>
    <w:rsid w:val="000B181C"/>
    <w:rsid w:val="000B19CD"/>
    <w:rsid w:val="000B1ACA"/>
    <w:rsid w:val="000B22B1"/>
    <w:rsid w:val="000B249E"/>
    <w:rsid w:val="000B2999"/>
    <w:rsid w:val="000B2A87"/>
    <w:rsid w:val="000B2B95"/>
    <w:rsid w:val="000B2F1B"/>
    <w:rsid w:val="000B3390"/>
    <w:rsid w:val="000B33ED"/>
    <w:rsid w:val="000B3427"/>
    <w:rsid w:val="000B3433"/>
    <w:rsid w:val="000B3703"/>
    <w:rsid w:val="000B38A1"/>
    <w:rsid w:val="000B3A06"/>
    <w:rsid w:val="000B3A1D"/>
    <w:rsid w:val="000B3B30"/>
    <w:rsid w:val="000B3F2C"/>
    <w:rsid w:val="000B40F3"/>
    <w:rsid w:val="000B44A5"/>
    <w:rsid w:val="000B49A0"/>
    <w:rsid w:val="000B4BA3"/>
    <w:rsid w:val="000B4BFE"/>
    <w:rsid w:val="000B4DA4"/>
    <w:rsid w:val="000B4F44"/>
    <w:rsid w:val="000B5041"/>
    <w:rsid w:val="000B5098"/>
    <w:rsid w:val="000B534B"/>
    <w:rsid w:val="000B55BF"/>
    <w:rsid w:val="000B585D"/>
    <w:rsid w:val="000B5C8A"/>
    <w:rsid w:val="000B5D4F"/>
    <w:rsid w:val="000B5FB4"/>
    <w:rsid w:val="000B60B0"/>
    <w:rsid w:val="000B60E0"/>
    <w:rsid w:val="000B61BD"/>
    <w:rsid w:val="000B65CD"/>
    <w:rsid w:val="000B6A5C"/>
    <w:rsid w:val="000B6AEE"/>
    <w:rsid w:val="000B6C38"/>
    <w:rsid w:val="000B6DDF"/>
    <w:rsid w:val="000B6F86"/>
    <w:rsid w:val="000B70B8"/>
    <w:rsid w:val="000B74F7"/>
    <w:rsid w:val="000B7891"/>
    <w:rsid w:val="000B78F8"/>
    <w:rsid w:val="000B7BBE"/>
    <w:rsid w:val="000B7CE8"/>
    <w:rsid w:val="000C0181"/>
    <w:rsid w:val="000C03DB"/>
    <w:rsid w:val="000C0602"/>
    <w:rsid w:val="000C09D8"/>
    <w:rsid w:val="000C0AAB"/>
    <w:rsid w:val="000C0B79"/>
    <w:rsid w:val="000C0CC5"/>
    <w:rsid w:val="000C0D73"/>
    <w:rsid w:val="000C13A8"/>
    <w:rsid w:val="000C1448"/>
    <w:rsid w:val="000C17A3"/>
    <w:rsid w:val="000C17DC"/>
    <w:rsid w:val="000C1F5C"/>
    <w:rsid w:val="000C2219"/>
    <w:rsid w:val="000C271A"/>
    <w:rsid w:val="000C285F"/>
    <w:rsid w:val="000C28E9"/>
    <w:rsid w:val="000C2E9F"/>
    <w:rsid w:val="000C334E"/>
    <w:rsid w:val="000C336F"/>
    <w:rsid w:val="000C3BF5"/>
    <w:rsid w:val="000C3DF7"/>
    <w:rsid w:val="000C4026"/>
    <w:rsid w:val="000C4094"/>
    <w:rsid w:val="000C4959"/>
    <w:rsid w:val="000C49F6"/>
    <w:rsid w:val="000C4EC7"/>
    <w:rsid w:val="000C57A8"/>
    <w:rsid w:val="000C58D8"/>
    <w:rsid w:val="000C5A42"/>
    <w:rsid w:val="000C5AC0"/>
    <w:rsid w:val="000C5FA7"/>
    <w:rsid w:val="000C614E"/>
    <w:rsid w:val="000C6278"/>
    <w:rsid w:val="000C6411"/>
    <w:rsid w:val="000C68D7"/>
    <w:rsid w:val="000C6AC9"/>
    <w:rsid w:val="000C6B62"/>
    <w:rsid w:val="000C6C4D"/>
    <w:rsid w:val="000C6C82"/>
    <w:rsid w:val="000C73A8"/>
    <w:rsid w:val="000C742C"/>
    <w:rsid w:val="000C74BC"/>
    <w:rsid w:val="000C762F"/>
    <w:rsid w:val="000C78B7"/>
    <w:rsid w:val="000C7CF3"/>
    <w:rsid w:val="000D065F"/>
    <w:rsid w:val="000D074A"/>
    <w:rsid w:val="000D0987"/>
    <w:rsid w:val="000D09DC"/>
    <w:rsid w:val="000D0A0B"/>
    <w:rsid w:val="000D0BF1"/>
    <w:rsid w:val="000D111C"/>
    <w:rsid w:val="000D1334"/>
    <w:rsid w:val="000D1395"/>
    <w:rsid w:val="000D1656"/>
    <w:rsid w:val="000D1990"/>
    <w:rsid w:val="000D19F5"/>
    <w:rsid w:val="000D1B95"/>
    <w:rsid w:val="000D1B9A"/>
    <w:rsid w:val="000D1C35"/>
    <w:rsid w:val="000D1DEF"/>
    <w:rsid w:val="000D1E07"/>
    <w:rsid w:val="000D1ECB"/>
    <w:rsid w:val="000D1F2A"/>
    <w:rsid w:val="000D1F73"/>
    <w:rsid w:val="000D1F82"/>
    <w:rsid w:val="000D1FD6"/>
    <w:rsid w:val="000D2051"/>
    <w:rsid w:val="000D209D"/>
    <w:rsid w:val="000D26BD"/>
    <w:rsid w:val="000D2972"/>
    <w:rsid w:val="000D29D9"/>
    <w:rsid w:val="000D2B03"/>
    <w:rsid w:val="000D2D95"/>
    <w:rsid w:val="000D31F8"/>
    <w:rsid w:val="000D3203"/>
    <w:rsid w:val="000D37BB"/>
    <w:rsid w:val="000D3C9D"/>
    <w:rsid w:val="000D3FEC"/>
    <w:rsid w:val="000D4034"/>
    <w:rsid w:val="000D4145"/>
    <w:rsid w:val="000D4256"/>
    <w:rsid w:val="000D4629"/>
    <w:rsid w:val="000D4737"/>
    <w:rsid w:val="000D4A27"/>
    <w:rsid w:val="000D4AC6"/>
    <w:rsid w:val="000D4CB3"/>
    <w:rsid w:val="000D50AC"/>
    <w:rsid w:val="000D5212"/>
    <w:rsid w:val="000D528E"/>
    <w:rsid w:val="000D549E"/>
    <w:rsid w:val="000D5553"/>
    <w:rsid w:val="000D58FC"/>
    <w:rsid w:val="000D5A98"/>
    <w:rsid w:val="000D5B87"/>
    <w:rsid w:val="000D5C1C"/>
    <w:rsid w:val="000D5D5F"/>
    <w:rsid w:val="000D5D9E"/>
    <w:rsid w:val="000D5DED"/>
    <w:rsid w:val="000D5DFD"/>
    <w:rsid w:val="000D5E39"/>
    <w:rsid w:val="000D6147"/>
    <w:rsid w:val="000D61FF"/>
    <w:rsid w:val="000D6689"/>
    <w:rsid w:val="000D6844"/>
    <w:rsid w:val="000D6A35"/>
    <w:rsid w:val="000D6C00"/>
    <w:rsid w:val="000D6E45"/>
    <w:rsid w:val="000D7048"/>
    <w:rsid w:val="000D70D2"/>
    <w:rsid w:val="000D710F"/>
    <w:rsid w:val="000D744B"/>
    <w:rsid w:val="000D75A6"/>
    <w:rsid w:val="000D76AD"/>
    <w:rsid w:val="000D76F7"/>
    <w:rsid w:val="000D7703"/>
    <w:rsid w:val="000D7714"/>
    <w:rsid w:val="000D790F"/>
    <w:rsid w:val="000D7985"/>
    <w:rsid w:val="000D7CEC"/>
    <w:rsid w:val="000D7F93"/>
    <w:rsid w:val="000E0118"/>
    <w:rsid w:val="000E0477"/>
    <w:rsid w:val="000E05A4"/>
    <w:rsid w:val="000E0731"/>
    <w:rsid w:val="000E07F3"/>
    <w:rsid w:val="000E0823"/>
    <w:rsid w:val="000E0944"/>
    <w:rsid w:val="000E09A0"/>
    <w:rsid w:val="000E0B9D"/>
    <w:rsid w:val="000E0C30"/>
    <w:rsid w:val="000E0F3B"/>
    <w:rsid w:val="000E1139"/>
    <w:rsid w:val="000E1783"/>
    <w:rsid w:val="000E1795"/>
    <w:rsid w:val="000E1AF9"/>
    <w:rsid w:val="000E1B66"/>
    <w:rsid w:val="000E1CC1"/>
    <w:rsid w:val="000E2003"/>
    <w:rsid w:val="000E20AB"/>
    <w:rsid w:val="000E228C"/>
    <w:rsid w:val="000E29DE"/>
    <w:rsid w:val="000E2D70"/>
    <w:rsid w:val="000E2E5F"/>
    <w:rsid w:val="000E2EC3"/>
    <w:rsid w:val="000E328C"/>
    <w:rsid w:val="000E3378"/>
    <w:rsid w:val="000E3533"/>
    <w:rsid w:val="000E3D1E"/>
    <w:rsid w:val="000E3FD0"/>
    <w:rsid w:val="000E4058"/>
    <w:rsid w:val="000E40BF"/>
    <w:rsid w:val="000E411E"/>
    <w:rsid w:val="000E41E4"/>
    <w:rsid w:val="000E4345"/>
    <w:rsid w:val="000E44F7"/>
    <w:rsid w:val="000E45D8"/>
    <w:rsid w:val="000E46A5"/>
    <w:rsid w:val="000E4973"/>
    <w:rsid w:val="000E4A8F"/>
    <w:rsid w:val="000E500E"/>
    <w:rsid w:val="000E5412"/>
    <w:rsid w:val="000E5567"/>
    <w:rsid w:val="000E5617"/>
    <w:rsid w:val="000E569A"/>
    <w:rsid w:val="000E56D1"/>
    <w:rsid w:val="000E5830"/>
    <w:rsid w:val="000E5858"/>
    <w:rsid w:val="000E5AD0"/>
    <w:rsid w:val="000E5B8D"/>
    <w:rsid w:val="000E5D71"/>
    <w:rsid w:val="000E5E61"/>
    <w:rsid w:val="000E65D7"/>
    <w:rsid w:val="000E66C8"/>
    <w:rsid w:val="000E68D3"/>
    <w:rsid w:val="000E6909"/>
    <w:rsid w:val="000E6AF5"/>
    <w:rsid w:val="000E6B5D"/>
    <w:rsid w:val="000E6BDE"/>
    <w:rsid w:val="000E6C82"/>
    <w:rsid w:val="000E6E3B"/>
    <w:rsid w:val="000E6E6A"/>
    <w:rsid w:val="000E7062"/>
    <w:rsid w:val="000E70F1"/>
    <w:rsid w:val="000E7146"/>
    <w:rsid w:val="000E766D"/>
    <w:rsid w:val="000E7B28"/>
    <w:rsid w:val="000E7BB0"/>
    <w:rsid w:val="000E7D8C"/>
    <w:rsid w:val="000F0076"/>
    <w:rsid w:val="000F05BF"/>
    <w:rsid w:val="000F063B"/>
    <w:rsid w:val="000F0743"/>
    <w:rsid w:val="000F07D1"/>
    <w:rsid w:val="000F0B9D"/>
    <w:rsid w:val="000F0C65"/>
    <w:rsid w:val="000F0DAB"/>
    <w:rsid w:val="000F1196"/>
    <w:rsid w:val="000F11B1"/>
    <w:rsid w:val="000F168A"/>
    <w:rsid w:val="000F17C9"/>
    <w:rsid w:val="000F1926"/>
    <w:rsid w:val="000F19F9"/>
    <w:rsid w:val="000F1B06"/>
    <w:rsid w:val="000F1BCF"/>
    <w:rsid w:val="000F1C19"/>
    <w:rsid w:val="000F2065"/>
    <w:rsid w:val="000F24BC"/>
    <w:rsid w:val="000F263A"/>
    <w:rsid w:val="000F2786"/>
    <w:rsid w:val="000F29E4"/>
    <w:rsid w:val="000F2C07"/>
    <w:rsid w:val="000F2C6B"/>
    <w:rsid w:val="000F3141"/>
    <w:rsid w:val="000F3162"/>
    <w:rsid w:val="000F327C"/>
    <w:rsid w:val="000F370C"/>
    <w:rsid w:val="000F3791"/>
    <w:rsid w:val="000F39E2"/>
    <w:rsid w:val="000F3BAB"/>
    <w:rsid w:val="000F3CEA"/>
    <w:rsid w:val="000F3E2A"/>
    <w:rsid w:val="000F3FA4"/>
    <w:rsid w:val="000F429D"/>
    <w:rsid w:val="000F46BE"/>
    <w:rsid w:val="000F4A83"/>
    <w:rsid w:val="000F4AC9"/>
    <w:rsid w:val="000F4B2A"/>
    <w:rsid w:val="000F4C77"/>
    <w:rsid w:val="000F4FEF"/>
    <w:rsid w:val="000F512C"/>
    <w:rsid w:val="000F5647"/>
    <w:rsid w:val="000F5817"/>
    <w:rsid w:val="000F5EDB"/>
    <w:rsid w:val="000F5FE2"/>
    <w:rsid w:val="000F5FF6"/>
    <w:rsid w:val="000F63A8"/>
    <w:rsid w:val="000F67E1"/>
    <w:rsid w:val="000F6B87"/>
    <w:rsid w:val="000F6D25"/>
    <w:rsid w:val="000F6E41"/>
    <w:rsid w:val="000F6F13"/>
    <w:rsid w:val="000F745B"/>
    <w:rsid w:val="000F757C"/>
    <w:rsid w:val="000F7B4E"/>
    <w:rsid w:val="000F7B6B"/>
    <w:rsid w:val="001001DD"/>
    <w:rsid w:val="001003DC"/>
    <w:rsid w:val="00100D44"/>
    <w:rsid w:val="001011CE"/>
    <w:rsid w:val="00101233"/>
    <w:rsid w:val="001012FD"/>
    <w:rsid w:val="00101468"/>
    <w:rsid w:val="001014D9"/>
    <w:rsid w:val="00101522"/>
    <w:rsid w:val="0010154E"/>
    <w:rsid w:val="001018E8"/>
    <w:rsid w:val="00101905"/>
    <w:rsid w:val="00101D72"/>
    <w:rsid w:val="00101EAB"/>
    <w:rsid w:val="0010219F"/>
    <w:rsid w:val="00102437"/>
    <w:rsid w:val="001024AF"/>
    <w:rsid w:val="001027E3"/>
    <w:rsid w:val="00103337"/>
    <w:rsid w:val="0010338E"/>
    <w:rsid w:val="00103667"/>
    <w:rsid w:val="0010383B"/>
    <w:rsid w:val="0010398E"/>
    <w:rsid w:val="00103AD3"/>
    <w:rsid w:val="00103CC5"/>
    <w:rsid w:val="00103DEB"/>
    <w:rsid w:val="00103E30"/>
    <w:rsid w:val="001040C9"/>
    <w:rsid w:val="00104332"/>
    <w:rsid w:val="00104347"/>
    <w:rsid w:val="001044EE"/>
    <w:rsid w:val="00104515"/>
    <w:rsid w:val="0010452E"/>
    <w:rsid w:val="0010463B"/>
    <w:rsid w:val="00104CA8"/>
    <w:rsid w:val="00104DB5"/>
    <w:rsid w:val="00105019"/>
    <w:rsid w:val="0010508A"/>
    <w:rsid w:val="001052F4"/>
    <w:rsid w:val="00105E08"/>
    <w:rsid w:val="0010623A"/>
    <w:rsid w:val="001066DB"/>
    <w:rsid w:val="00106A0D"/>
    <w:rsid w:val="00106DFD"/>
    <w:rsid w:val="00106F4C"/>
    <w:rsid w:val="00107046"/>
    <w:rsid w:val="0010709B"/>
    <w:rsid w:val="00107360"/>
    <w:rsid w:val="001073FC"/>
    <w:rsid w:val="0010743A"/>
    <w:rsid w:val="0010755B"/>
    <w:rsid w:val="0010786B"/>
    <w:rsid w:val="0010786C"/>
    <w:rsid w:val="00107AFC"/>
    <w:rsid w:val="00107DA6"/>
    <w:rsid w:val="00107F73"/>
    <w:rsid w:val="0011005E"/>
    <w:rsid w:val="001106C2"/>
    <w:rsid w:val="001106EA"/>
    <w:rsid w:val="001108A9"/>
    <w:rsid w:val="001108E4"/>
    <w:rsid w:val="00110B58"/>
    <w:rsid w:val="00110CAD"/>
    <w:rsid w:val="00110DF3"/>
    <w:rsid w:val="00110DF7"/>
    <w:rsid w:val="00110F52"/>
    <w:rsid w:val="00110FC8"/>
    <w:rsid w:val="00111053"/>
    <w:rsid w:val="00111178"/>
    <w:rsid w:val="0011117D"/>
    <w:rsid w:val="00111478"/>
    <w:rsid w:val="00111570"/>
    <w:rsid w:val="001115BB"/>
    <w:rsid w:val="001115EE"/>
    <w:rsid w:val="0011199B"/>
    <w:rsid w:val="00111AAB"/>
    <w:rsid w:val="00111B3E"/>
    <w:rsid w:val="00111DFA"/>
    <w:rsid w:val="001124A9"/>
    <w:rsid w:val="00112508"/>
    <w:rsid w:val="0011256C"/>
    <w:rsid w:val="001129F9"/>
    <w:rsid w:val="00112B3A"/>
    <w:rsid w:val="00112C73"/>
    <w:rsid w:val="00112CDB"/>
    <w:rsid w:val="00112F0C"/>
    <w:rsid w:val="0011325B"/>
    <w:rsid w:val="001134FD"/>
    <w:rsid w:val="00113D1D"/>
    <w:rsid w:val="00114091"/>
    <w:rsid w:val="0011416A"/>
    <w:rsid w:val="00114408"/>
    <w:rsid w:val="0011440B"/>
    <w:rsid w:val="00114755"/>
    <w:rsid w:val="00114980"/>
    <w:rsid w:val="00114F76"/>
    <w:rsid w:val="00115001"/>
    <w:rsid w:val="001150C0"/>
    <w:rsid w:val="001151E4"/>
    <w:rsid w:val="00115601"/>
    <w:rsid w:val="001157F6"/>
    <w:rsid w:val="00115BAB"/>
    <w:rsid w:val="00115D08"/>
    <w:rsid w:val="00115D37"/>
    <w:rsid w:val="00115DC2"/>
    <w:rsid w:val="00115F5D"/>
    <w:rsid w:val="0011614E"/>
    <w:rsid w:val="0011623E"/>
    <w:rsid w:val="0011629D"/>
    <w:rsid w:val="0011630F"/>
    <w:rsid w:val="001163F1"/>
    <w:rsid w:val="001163F9"/>
    <w:rsid w:val="00116CDA"/>
    <w:rsid w:val="00116E18"/>
    <w:rsid w:val="0011720C"/>
    <w:rsid w:val="00117381"/>
    <w:rsid w:val="0011761F"/>
    <w:rsid w:val="0011780F"/>
    <w:rsid w:val="00117D4B"/>
    <w:rsid w:val="00117E63"/>
    <w:rsid w:val="00117E81"/>
    <w:rsid w:val="00117EC6"/>
    <w:rsid w:val="00120115"/>
    <w:rsid w:val="00120445"/>
    <w:rsid w:val="00120810"/>
    <w:rsid w:val="001209A5"/>
    <w:rsid w:val="00120C2A"/>
    <w:rsid w:val="00120EB7"/>
    <w:rsid w:val="00121018"/>
    <w:rsid w:val="00121039"/>
    <w:rsid w:val="00121143"/>
    <w:rsid w:val="00121535"/>
    <w:rsid w:val="001217B8"/>
    <w:rsid w:val="00122284"/>
    <w:rsid w:val="001222CF"/>
    <w:rsid w:val="00122721"/>
    <w:rsid w:val="00122795"/>
    <w:rsid w:val="00122B12"/>
    <w:rsid w:val="00122E33"/>
    <w:rsid w:val="00122F18"/>
    <w:rsid w:val="00122F44"/>
    <w:rsid w:val="00123271"/>
    <w:rsid w:val="0012362B"/>
    <w:rsid w:val="00123A67"/>
    <w:rsid w:val="00123FB8"/>
    <w:rsid w:val="0012417C"/>
    <w:rsid w:val="001245D3"/>
    <w:rsid w:val="00124A86"/>
    <w:rsid w:val="00124D48"/>
    <w:rsid w:val="001251B4"/>
    <w:rsid w:val="001256AF"/>
    <w:rsid w:val="001259FA"/>
    <w:rsid w:val="00125A8A"/>
    <w:rsid w:val="00125B5F"/>
    <w:rsid w:val="00125C35"/>
    <w:rsid w:val="00125CE0"/>
    <w:rsid w:val="00125D86"/>
    <w:rsid w:val="0012604C"/>
    <w:rsid w:val="001266F4"/>
    <w:rsid w:val="00126D2E"/>
    <w:rsid w:val="00126DC0"/>
    <w:rsid w:val="00126F65"/>
    <w:rsid w:val="00127718"/>
    <w:rsid w:val="00127817"/>
    <w:rsid w:val="00127B6A"/>
    <w:rsid w:val="00127F80"/>
    <w:rsid w:val="00130187"/>
    <w:rsid w:val="001301FC"/>
    <w:rsid w:val="0013077B"/>
    <w:rsid w:val="001308B5"/>
    <w:rsid w:val="00131579"/>
    <w:rsid w:val="00131B58"/>
    <w:rsid w:val="00132325"/>
    <w:rsid w:val="0013287A"/>
    <w:rsid w:val="00132AAE"/>
    <w:rsid w:val="00132CB0"/>
    <w:rsid w:val="00132CB7"/>
    <w:rsid w:val="00132E4F"/>
    <w:rsid w:val="00132FBE"/>
    <w:rsid w:val="00133031"/>
    <w:rsid w:val="001331A8"/>
    <w:rsid w:val="0013320C"/>
    <w:rsid w:val="00133409"/>
    <w:rsid w:val="00133490"/>
    <w:rsid w:val="0013393F"/>
    <w:rsid w:val="00133C08"/>
    <w:rsid w:val="00133D9A"/>
    <w:rsid w:val="0013410C"/>
    <w:rsid w:val="0013422D"/>
    <w:rsid w:val="00134381"/>
    <w:rsid w:val="00134574"/>
    <w:rsid w:val="001345F4"/>
    <w:rsid w:val="00134944"/>
    <w:rsid w:val="0013494B"/>
    <w:rsid w:val="001349AD"/>
    <w:rsid w:val="00134B9E"/>
    <w:rsid w:val="00134F82"/>
    <w:rsid w:val="00135327"/>
    <w:rsid w:val="00135437"/>
    <w:rsid w:val="00135CD7"/>
    <w:rsid w:val="00135D4E"/>
    <w:rsid w:val="001362CB"/>
    <w:rsid w:val="00136699"/>
    <w:rsid w:val="00136938"/>
    <w:rsid w:val="00136D08"/>
    <w:rsid w:val="00136D9D"/>
    <w:rsid w:val="00137022"/>
    <w:rsid w:val="00137066"/>
    <w:rsid w:val="001374CB"/>
    <w:rsid w:val="0013757E"/>
    <w:rsid w:val="001376A3"/>
    <w:rsid w:val="001379A2"/>
    <w:rsid w:val="00137ADF"/>
    <w:rsid w:val="00137D7A"/>
    <w:rsid w:val="00137E12"/>
    <w:rsid w:val="001402FC"/>
    <w:rsid w:val="0014047B"/>
    <w:rsid w:val="0014059D"/>
    <w:rsid w:val="0014066F"/>
    <w:rsid w:val="0014074A"/>
    <w:rsid w:val="001408DA"/>
    <w:rsid w:val="00140929"/>
    <w:rsid w:val="00140DB4"/>
    <w:rsid w:val="00140E51"/>
    <w:rsid w:val="00140FE2"/>
    <w:rsid w:val="00141175"/>
    <w:rsid w:val="00141252"/>
    <w:rsid w:val="001414A8"/>
    <w:rsid w:val="00141537"/>
    <w:rsid w:val="001415E5"/>
    <w:rsid w:val="001415F3"/>
    <w:rsid w:val="001419B9"/>
    <w:rsid w:val="00141BAD"/>
    <w:rsid w:val="00141C69"/>
    <w:rsid w:val="00141E34"/>
    <w:rsid w:val="00141F8E"/>
    <w:rsid w:val="00142782"/>
    <w:rsid w:val="00142947"/>
    <w:rsid w:val="00142A9D"/>
    <w:rsid w:val="00142CF6"/>
    <w:rsid w:val="00142DFF"/>
    <w:rsid w:val="00142EE1"/>
    <w:rsid w:val="00142F40"/>
    <w:rsid w:val="0014319E"/>
    <w:rsid w:val="0014376A"/>
    <w:rsid w:val="0014397A"/>
    <w:rsid w:val="00144354"/>
    <w:rsid w:val="001444C7"/>
    <w:rsid w:val="001446D5"/>
    <w:rsid w:val="001447CD"/>
    <w:rsid w:val="001449D4"/>
    <w:rsid w:val="00144CDF"/>
    <w:rsid w:val="00144FB1"/>
    <w:rsid w:val="00145022"/>
    <w:rsid w:val="00145517"/>
    <w:rsid w:val="0014568C"/>
    <w:rsid w:val="00145A3F"/>
    <w:rsid w:val="00145AA0"/>
    <w:rsid w:val="00146064"/>
    <w:rsid w:val="001468D0"/>
    <w:rsid w:val="00146AB6"/>
    <w:rsid w:val="00146CA3"/>
    <w:rsid w:val="00146E26"/>
    <w:rsid w:val="00146E94"/>
    <w:rsid w:val="001471B9"/>
    <w:rsid w:val="001473CC"/>
    <w:rsid w:val="001473EA"/>
    <w:rsid w:val="0014760A"/>
    <w:rsid w:val="0014766C"/>
    <w:rsid w:val="001476DC"/>
    <w:rsid w:val="0014771D"/>
    <w:rsid w:val="00147799"/>
    <w:rsid w:val="001479C3"/>
    <w:rsid w:val="00147DC6"/>
    <w:rsid w:val="001501CC"/>
    <w:rsid w:val="00150294"/>
    <w:rsid w:val="001506D8"/>
    <w:rsid w:val="00150725"/>
    <w:rsid w:val="00151097"/>
    <w:rsid w:val="00151214"/>
    <w:rsid w:val="001512A5"/>
    <w:rsid w:val="0015148A"/>
    <w:rsid w:val="001516F5"/>
    <w:rsid w:val="00151850"/>
    <w:rsid w:val="00151DD1"/>
    <w:rsid w:val="00151EDA"/>
    <w:rsid w:val="001520E1"/>
    <w:rsid w:val="00152AF2"/>
    <w:rsid w:val="00152BB5"/>
    <w:rsid w:val="00152E2D"/>
    <w:rsid w:val="00152EEC"/>
    <w:rsid w:val="001533E7"/>
    <w:rsid w:val="0015369F"/>
    <w:rsid w:val="001536A9"/>
    <w:rsid w:val="00153985"/>
    <w:rsid w:val="00153B7C"/>
    <w:rsid w:val="00153D05"/>
    <w:rsid w:val="00153DF9"/>
    <w:rsid w:val="001542C6"/>
    <w:rsid w:val="0015446E"/>
    <w:rsid w:val="001546A0"/>
    <w:rsid w:val="00155037"/>
    <w:rsid w:val="0015552E"/>
    <w:rsid w:val="00155582"/>
    <w:rsid w:val="00155698"/>
    <w:rsid w:val="00155707"/>
    <w:rsid w:val="00155DC9"/>
    <w:rsid w:val="001561F7"/>
    <w:rsid w:val="00156546"/>
    <w:rsid w:val="0015659C"/>
    <w:rsid w:val="001565BA"/>
    <w:rsid w:val="00157079"/>
    <w:rsid w:val="00157218"/>
    <w:rsid w:val="001578EA"/>
    <w:rsid w:val="001579B2"/>
    <w:rsid w:val="00157AB6"/>
    <w:rsid w:val="00157AC5"/>
    <w:rsid w:val="00157B60"/>
    <w:rsid w:val="00157BA8"/>
    <w:rsid w:val="00157DB5"/>
    <w:rsid w:val="00157ECD"/>
    <w:rsid w:val="00157EEF"/>
    <w:rsid w:val="0015FEA2"/>
    <w:rsid w:val="001601AB"/>
    <w:rsid w:val="00160BDD"/>
    <w:rsid w:val="00160D0B"/>
    <w:rsid w:val="00160D0E"/>
    <w:rsid w:val="00160EBC"/>
    <w:rsid w:val="00160F72"/>
    <w:rsid w:val="00161156"/>
    <w:rsid w:val="001613FD"/>
    <w:rsid w:val="00161554"/>
    <w:rsid w:val="00161656"/>
    <w:rsid w:val="00161796"/>
    <w:rsid w:val="00161846"/>
    <w:rsid w:val="00161C44"/>
    <w:rsid w:val="00161C5D"/>
    <w:rsid w:val="00161D5D"/>
    <w:rsid w:val="00162219"/>
    <w:rsid w:val="001625CE"/>
    <w:rsid w:val="0016266F"/>
    <w:rsid w:val="00162808"/>
    <w:rsid w:val="001628AC"/>
    <w:rsid w:val="001628B0"/>
    <w:rsid w:val="001628B2"/>
    <w:rsid w:val="00162979"/>
    <w:rsid w:val="001630E1"/>
    <w:rsid w:val="0016336D"/>
    <w:rsid w:val="001639AB"/>
    <w:rsid w:val="00163EA1"/>
    <w:rsid w:val="0016433F"/>
    <w:rsid w:val="001643F6"/>
    <w:rsid w:val="001648F9"/>
    <w:rsid w:val="0016494B"/>
    <w:rsid w:val="00164A0C"/>
    <w:rsid w:val="00164AAC"/>
    <w:rsid w:val="00164B49"/>
    <w:rsid w:val="00164C15"/>
    <w:rsid w:val="00164D05"/>
    <w:rsid w:val="00165025"/>
    <w:rsid w:val="0016511A"/>
    <w:rsid w:val="00165317"/>
    <w:rsid w:val="001653D8"/>
    <w:rsid w:val="00165494"/>
    <w:rsid w:val="00165683"/>
    <w:rsid w:val="001657AA"/>
    <w:rsid w:val="0016598F"/>
    <w:rsid w:val="00165A02"/>
    <w:rsid w:val="00165F5B"/>
    <w:rsid w:val="0016664B"/>
    <w:rsid w:val="00166D22"/>
    <w:rsid w:val="00166E6D"/>
    <w:rsid w:val="00166F93"/>
    <w:rsid w:val="00167023"/>
    <w:rsid w:val="001671EC"/>
    <w:rsid w:val="00167331"/>
    <w:rsid w:val="001675C4"/>
    <w:rsid w:val="001675E9"/>
    <w:rsid w:val="001678D2"/>
    <w:rsid w:val="00170083"/>
    <w:rsid w:val="001703F0"/>
    <w:rsid w:val="0017044A"/>
    <w:rsid w:val="00170469"/>
    <w:rsid w:val="00170604"/>
    <w:rsid w:val="00171166"/>
    <w:rsid w:val="0017124D"/>
    <w:rsid w:val="00171673"/>
    <w:rsid w:val="001719F2"/>
    <w:rsid w:val="00171E7F"/>
    <w:rsid w:val="00171ED8"/>
    <w:rsid w:val="0017201D"/>
    <w:rsid w:val="001720F5"/>
    <w:rsid w:val="0017214E"/>
    <w:rsid w:val="00172229"/>
    <w:rsid w:val="001726D8"/>
    <w:rsid w:val="001729A9"/>
    <w:rsid w:val="00172FCF"/>
    <w:rsid w:val="001733AF"/>
    <w:rsid w:val="00173456"/>
    <w:rsid w:val="0017353F"/>
    <w:rsid w:val="001736D7"/>
    <w:rsid w:val="001737A0"/>
    <w:rsid w:val="001737D9"/>
    <w:rsid w:val="00173EE8"/>
    <w:rsid w:val="00174150"/>
    <w:rsid w:val="001745C1"/>
    <w:rsid w:val="00174A32"/>
    <w:rsid w:val="00174DB4"/>
    <w:rsid w:val="00174E5A"/>
    <w:rsid w:val="00174F9F"/>
    <w:rsid w:val="00175AFF"/>
    <w:rsid w:val="00175D49"/>
    <w:rsid w:val="00175DA0"/>
    <w:rsid w:val="00175E6F"/>
    <w:rsid w:val="00175EB1"/>
    <w:rsid w:val="00175F8A"/>
    <w:rsid w:val="00176023"/>
    <w:rsid w:val="001764A6"/>
    <w:rsid w:val="001764AE"/>
    <w:rsid w:val="001767A7"/>
    <w:rsid w:val="001769C2"/>
    <w:rsid w:val="00176CA5"/>
    <w:rsid w:val="00176F4D"/>
    <w:rsid w:val="0017764A"/>
    <w:rsid w:val="0017769C"/>
    <w:rsid w:val="00177C40"/>
    <w:rsid w:val="00177D5C"/>
    <w:rsid w:val="00177DC3"/>
    <w:rsid w:val="00180197"/>
    <w:rsid w:val="001801B1"/>
    <w:rsid w:val="00180636"/>
    <w:rsid w:val="0018090B"/>
    <w:rsid w:val="00180977"/>
    <w:rsid w:val="00180D67"/>
    <w:rsid w:val="00180E93"/>
    <w:rsid w:val="00180FC6"/>
    <w:rsid w:val="00181043"/>
    <w:rsid w:val="001813E9"/>
    <w:rsid w:val="001815E5"/>
    <w:rsid w:val="001816ED"/>
    <w:rsid w:val="00181DF9"/>
    <w:rsid w:val="00181E43"/>
    <w:rsid w:val="00181EC6"/>
    <w:rsid w:val="001821DF"/>
    <w:rsid w:val="00182234"/>
    <w:rsid w:val="0018238D"/>
    <w:rsid w:val="0018240A"/>
    <w:rsid w:val="00182707"/>
    <w:rsid w:val="00182C46"/>
    <w:rsid w:val="00182E86"/>
    <w:rsid w:val="001830F2"/>
    <w:rsid w:val="00183336"/>
    <w:rsid w:val="00183524"/>
    <w:rsid w:val="001835B0"/>
    <w:rsid w:val="001836D0"/>
    <w:rsid w:val="001838B6"/>
    <w:rsid w:val="0018395D"/>
    <w:rsid w:val="00184154"/>
    <w:rsid w:val="001845FD"/>
    <w:rsid w:val="00184721"/>
    <w:rsid w:val="001847A8"/>
    <w:rsid w:val="001847E6"/>
    <w:rsid w:val="00184993"/>
    <w:rsid w:val="00184C89"/>
    <w:rsid w:val="00185134"/>
    <w:rsid w:val="00185296"/>
    <w:rsid w:val="0018564F"/>
    <w:rsid w:val="001859CF"/>
    <w:rsid w:val="00185FE1"/>
    <w:rsid w:val="0018605E"/>
    <w:rsid w:val="001860B4"/>
    <w:rsid w:val="00186272"/>
    <w:rsid w:val="0018643F"/>
    <w:rsid w:val="0018665A"/>
    <w:rsid w:val="001866CF"/>
    <w:rsid w:val="00186743"/>
    <w:rsid w:val="00186C61"/>
    <w:rsid w:val="00186D9A"/>
    <w:rsid w:val="00186ED8"/>
    <w:rsid w:val="00186FEA"/>
    <w:rsid w:val="00187063"/>
    <w:rsid w:val="0018714C"/>
    <w:rsid w:val="00187436"/>
    <w:rsid w:val="0018770C"/>
    <w:rsid w:val="00190197"/>
    <w:rsid w:val="0019043F"/>
    <w:rsid w:val="001905F3"/>
    <w:rsid w:val="001905F7"/>
    <w:rsid w:val="001906C4"/>
    <w:rsid w:val="00190949"/>
    <w:rsid w:val="00190B16"/>
    <w:rsid w:val="00190B1D"/>
    <w:rsid w:val="00190D0C"/>
    <w:rsid w:val="00191137"/>
    <w:rsid w:val="00191314"/>
    <w:rsid w:val="001913E2"/>
    <w:rsid w:val="001913E5"/>
    <w:rsid w:val="0019193B"/>
    <w:rsid w:val="00192015"/>
    <w:rsid w:val="0019216E"/>
    <w:rsid w:val="0019219B"/>
    <w:rsid w:val="0019229C"/>
    <w:rsid w:val="001926EE"/>
    <w:rsid w:val="00192B87"/>
    <w:rsid w:val="00193109"/>
    <w:rsid w:val="001933B2"/>
    <w:rsid w:val="00193594"/>
    <w:rsid w:val="001935AB"/>
    <w:rsid w:val="00193863"/>
    <w:rsid w:val="0019387E"/>
    <w:rsid w:val="00193C07"/>
    <w:rsid w:val="00193FCE"/>
    <w:rsid w:val="00194258"/>
    <w:rsid w:val="0019447B"/>
    <w:rsid w:val="001947E6"/>
    <w:rsid w:val="00194958"/>
    <w:rsid w:val="00194A79"/>
    <w:rsid w:val="00194BC2"/>
    <w:rsid w:val="00194FA5"/>
    <w:rsid w:val="001954F9"/>
    <w:rsid w:val="001957BC"/>
    <w:rsid w:val="001959E9"/>
    <w:rsid w:val="00195A4C"/>
    <w:rsid w:val="00195AB2"/>
    <w:rsid w:val="00195AB3"/>
    <w:rsid w:val="00195AF3"/>
    <w:rsid w:val="00195E61"/>
    <w:rsid w:val="00195F55"/>
    <w:rsid w:val="00196014"/>
    <w:rsid w:val="001963D3"/>
    <w:rsid w:val="00196883"/>
    <w:rsid w:val="0019691B"/>
    <w:rsid w:val="001969B8"/>
    <w:rsid w:val="00196B2A"/>
    <w:rsid w:val="00196F36"/>
    <w:rsid w:val="00196F73"/>
    <w:rsid w:val="00196FF3"/>
    <w:rsid w:val="0019707E"/>
    <w:rsid w:val="00197319"/>
    <w:rsid w:val="00197733"/>
    <w:rsid w:val="001977AA"/>
    <w:rsid w:val="0019787F"/>
    <w:rsid w:val="001978FC"/>
    <w:rsid w:val="00197B2B"/>
    <w:rsid w:val="00197D10"/>
    <w:rsid w:val="00197FCB"/>
    <w:rsid w:val="001A02E0"/>
    <w:rsid w:val="001A099A"/>
    <w:rsid w:val="001A0D69"/>
    <w:rsid w:val="001A0FE4"/>
    <w:rsid w:val="001A135C"/>
    <w:rsid w:val="001A13A9"/>
    <w:rsid w:val="001A259F"/>
    <w:rsid w:val="001A2AD1"/>
    <w:rsid w:val="001A2B94"/>
    <w:rsid w:val="001A2E76"/>
    <w:rsid w:val="001A32CB"/>
    <w:rsid w:val="001A3474"/>
    <w:rsid w:val="001A3585"/>
    <w:rsid w:val="001A3978"/>
    <w:rsid w:val="001A3B24"/>
    <w:rsid w:val="001A3BF8"/>
    <w:rsid w:val="001A3D41"/>
    <w:rsid w:val="001A3E29"/>
    <w:rsid w:val="001A3F33"/>
    <w:rsid w:val="001A4108"/>
    <w:rsid w:val="001A452A"/>
    <w:rsid w:val="001A48E8"/>
    <w:rsid w:val="001A4943"/>
    <w:rsid w:val="001A5065"/>
    <w:rsid w:val="001A5230"/>
    <w:rsid w:val="001A525D"/>
    <w:rsid w:val="001A5397"/>
    <w:rsid w:val="001A53D6"/>
    <w:rsid w:val="001A57C7"/>
    <w:rsid w:val="001A584D"/>
    <w:rsid w:val="001A5A57"/>
    <w:rsid w:val="001A5DD5"/>
    <w:rsid w:val="001A5FD1"/>
    <w:rsid w:val="001A615F"/>
    <w:rsid w:val="001A62B7"/>
    <w:rsid w:val="001A6389"/>
    <w:rsid w:val="001A6506"/>
    <w:rsid w:val="001A6AE2"/>
    <w:rsid w:val="001A6C41"/>
    <w:rsid w:val="001A6D99"/>
    <w:rsid w:val="001A7094"/>
    <w:rsid w:val="001A70BC"/>
    <w:rsid w:val="001A7B59"/>
    <w:rsid w:val="001A7CCA"/>
    <w:rsid w:val="001A7FB3"/>
    <w:rsid w:val="001B0166"/>
    <w:rsid w:val="001B0506"/>
    <w:rsid w:val="001B0AAC"/>
    <w:rsid w:val="001B0E79"/>
    <w:rsid w:val="001B10ED"/>
    <w:rsid w:val="001B1110"/>
    <w:rsid w:val="001B1225"/>
    <w:rsid w:val="001B12D5"/>
    <w:rsid w:val="001B130B"/>
    <w:rsid w:val="001B147E"/>
    <w:rsid w:val="001B14DA"/>
    <w:rsid w:val="001B159F"/>
    <w:rsid w:val="001B15C6"/>
    <w:rsid w:val="001B181A"/>
    <w:rsid w:val="001B1B16"/>
    <w:rsid w:val="001B1E5C"/>
    <w:rsid w:val="001B234A"/>
    <w:rsid w:val="001B24B6"/>
    <w:rsid w:val="001B26B3"/>
    <w:rsid w:val="001B26F0"/>
    <w:rsid w:val="001B2A15"/>
    <w:rsid w:val="001B2E04"/>
    <w:rsid w:val="001B2EB4"/>
    <w:rsid w:val="001B308C"/>
    <w:rsid w:val="001B330F"/>
    <w:rsid w:val="001B35B7"/>
    <w:rsid w:val="001B3A00"/>
    <w:rsid w:val="001B3BFD"/>
    <w:rsid w:val="001B3C5F"/>
    <w:rsid w:val="001B3C6C"/>
    <w:rsid w:val="001B40F4"/>
    <w:rsid w:val="001B4319"/>
    <w:rsid w:val="001B475B"/>
    <w:rsid w:val="001B4968"/>
    <w:rsid w:val="001B4BE0"/>
    <w:rsid w:val="001B4BE1"/>
    <w:rsid w:val="001B520F"/>
    <w:rsid w:val="001B569E"/>
    <w:rsid w:val="001B5879"/>
    <w:rsid w:val="001B5AFD"/>
    <w:rsid w:val="001B6471"/>
    <w:rsid w:val="001B64F5"/>
    <w:rsid w:val="001B66A5"/>
    <w:rsid w:val="001B6735"/>
    <w:rsid w:val="001B6DD5"/>
    <w:rsid w:val="001B6FD7"/>
    <w:rsid w:val="001B722D"/>
    <w:rsid w:val="001B7385"/>
    <w:rsid w:val="001B7C7F"/>
    <w:rsid w:val="001B7CDF"/>
    <w:rsid w:val="001B7D1D"/>
    <w:rsid w:val="001C05B2"/>
    <w:rsid w:val="001C05EE"/>
    <w:rsid w:val="001C0757"/>
    <w:rsid w:val="001C07F5"/>
    <w:rsid w:val="001C0D85"/>
    <w:rsid w:val="001C1042"/>
    <w:rsid w:val="001C1418"/>
    <w:rsid w:val="001C164A"/>
    <w:rsid w:val="001C17B8"/>
    <w:rsid w:val="001C18B1"/>
    <w:rsid w:val="001C1C72"/>
    <w:rsid w:val="001C1CF1"/>
    <w:rsid w:val="001C1DFF"/>
    <w:rsid w:val="001C1E3C"/>
    <w:rsid w:val="001C2310"/>
    <w:rsid w:val="001C241D"/>
    <w:rsid w:val="001C29A0"/>
    <w:rsid w:val="001C2AEE"/>
    <w:rsid w:val="001C359C"/>
    <w:rsid w:val="001C395D"/>
    <w:rsid w:val="001C3A67"/>
    <w:rsid w:val="001C3BD3"/>
    <w:rsid w:val="001C416E"/>
    <w:rsid w:val="001C4389"/>
    <w:rsid w:val="001C4402"/>
    <w:rsid w:val="001C44D4"/>
    <w:rsid w:val="001C450E"/>
    <w:rsid w:val="001C48FA"/>
    <w:rsid w:val="001C4AE4"/>
    <w:rsid w:val="001C4FCC"/>
    <w:rsid w:val="001C5080"/>
    <w:rsid w:val="001C5444"/>
    <w:rsid w:val="001C54DC"/>
    <w:rsid w:val="001C58AC"/>
    <w:rsid w:val="001C5BB7"/>
    <w:rsid w:val="001C5D80"/>
    <w:rsid w:val="001C5ECF"/>
    <w:rsid w:val="001C5F5F"/>
    <w:rsid w:val="001C632B"/>
    <w:rsid w:val="001C633D"/>
    <w:rsid w:val="001C6473"/>
    <w:rsid w:val="001C67FF"/>
    <w:rsid w:val="001C693B"/>
    <w:rsid w:val="001C6C6F"/>
    <w:rsid w:val="001C6D31"/>
    <w:rsid w:val="001C6E4F"/>
    <w:rsid w:val="001C7141"/>
    <w:rsid w:val="001C7225"/>
    <w:rsid w:val="001C765F"/>
    <w:rsid w:val="001C7AD7"/>
    <w:rsid w:val="001C7C93"/>
    <w:rsid w:val="001C7CE5"/>
    <w:rsid w:val="001C7D0F"/>
    <w:rsid w:val="001C7F77"/>
    <w:rsid w:val="001C9705"/>
    <w:rsid w:val="001CC6C3"/>
    <w:rsid w:val="001D01D6"/>
    <w:rsid w:val="001D02A4"/>
    <w:rsid w:val="001D0483"/>
    <w:rsid w:val="001D0755"/>
    <w:rsid w:val="001D075D"/>
    <w:rsid w:val="001D0B70"/>
    <w:rsid w:val="001D134D"/>
    <w:rsid w:val="001D15CC"/>
    <w:rsid w:val="001D1630"/>
    <w:rsid w:val="001D1826"/>
    <w:rsid w:val="001D1B66"/>
    <w:rsid w:val="001D1ED4"/>
    <w:rsid w:val="001D1FF2"/>
    <w:rsid w:val="001D23D6"/>
    <w:rsid w:val="001D26B3"/>
    <w:rsid w:val="001D27B1"/>
    <w:rsid w:val="001D2895"/>
    <w:rsid w:val="001D2A99"/>
    <w:rsid w:val="001D2BA3"/>
    <w:rsid w:val="001D2BD4"/>
    <w:rsid w:val="001D2F55"/>
    <w:rsid w:val="001D2FA4"/>
    <w:rsid w:val="001D3269"/>
    <w:rsid w:val="001D3486"/>
    <w:rsid w:val="001D39EE"/>
    <w:rsid w:val="001D3BA3"/>
    <w:rsid w:val="001D3D15"/>
    <w:rsid w:val="001D3DDB"/>
    <w:rsid w:val="001D3F44"/>
    <w:rsid w:val="001D400C"/>
    <w:rsid w:val="001D41FE"/>
    <w:rsid w:val="001D41FF"/>
    <w:rsid w:val="001D443D"/>
    <w:rsid w:val="001D4485"/>
    <w:rsid w:val="001D4672"/>
    <w:rsid w:val="001D474B"/>
    <w:rsid w:val="001D4ABE"/>
    <w:rsid w:val="001D4CEF"/>
    <w:rsid w:val="001D544F"/>
    <w:rsid w:val="001D5AD3"/>
    <w:rsid w:val="001D5B87"/>
    <w:rsid w:val="001D5E0C"/>
    <w:rsid w:val="001D5EC9"/>
    <w:rsid w:val="001D612C"/>
    <w:rsid w:val="001D6466"/>
    <w:rsid w:val="001D6681"/>
    <w:rsid w:val="001D66DB"/>
    <w:rsid w:val="001D671A"/>
    <w:rsid w:val="001D6841"/>
    <w:rsid w:val="001D6A78"/>
    <w:rsid w:val="001D6E3B"/>
    <w:rsid w:val="001D6F0B"/>
    <w:rsid w:val="001D7242"/>
    <w:rsid w:val="001D761B"/>
    <w:rsid w:val="001D7709"/>
    <w:rsid w:val="001D78C5"/>
    <w:rsid w:val="001D7BFB"/>
    <w:rsid w:val="001E039C"/>
    <w:rsid w:val="001E04A8"/>
    <w:rsid w:val="001E060C"/>
    <w:rsid w:val="001E06BF"/>
    <w:rsid w:val="001E0FCA"/>
    <w:rsid w:val="001E1113"/>
    <w:rsid w:val="001E11A0"/>
    <w:rsid w:val="001E13BA"/>
    <w:rsid w:val="001E1423"/>
    <w:rsid w:val="001E1796"/>
    <w:rsid w:val="001E191E"/>
    <w:rsid w:val="001E1ACF"/>
    <w:rsid w:val="001E1D26"/>
    <w:rsid w:val="001E21DD"/>
    <w:rsid w:val="001E22F0"/>
    <w:rsid w:val="001E25C2"/>
    <w:rsid w:val="001E27CC"/>
    <w:rsid w:val="001E2B20"/>
    <w:rsid w:val="001E3058"/>
    <w:rsid w:val="001E3636"/>
    <w:rsid w:val="001E3AA3"/>
    <w:rsid w:val="001E3C49"/>
    <w:rsid w:val="001E3D1A"/>
    <w:rsid w:val="001E3D2A"/>
    <w:rsid w:val="001E4052"/>
    <w:rsid w:val="001E424D"/>
    <w:rsid w:val="001E42FC"/>
    <w:rsid w:val="001E43EB"/>
    <w:rsid w:val="001E4489"/>
    <w:rsid w:val="001E4552"/>
    <w:rsid w:val="001E46C2"/>
    <w:rsid w:val="001E479A"/>
    <w:rsid w:val="001E47AB"/>
    <w:rsid w:val="001E488A"/>
    <w:rsid w:val="001E495D"/>
    <w:rsid w:val="001E4C8C"/>
    <w:rsid w:val="001E4D30"/>
    <w:rsid w:val="001E4EF6"/>
    <w:rsid w:val="001E4F1A"/>
    <w:rsid w:val="001E5055"/>
    <w:rsid w:val="001E513F"/>
    <w:rsid w:val="001E521B"/>
    <w:rsid w:val="001E538C"/>
    <w:rsid w:val="001E550B"/>
    <w:rsid w:val="001E56F2"/>
    <w:rsid w:val="001E5796"/>
    <w:rsid w:val="001E58F6"/>
    <w:rsid w:val="001E5ABE"/>
    <w:rsid w:val="001E6007"/>
    <w:rsid w:val="001E6109"/>
    <w:rsid w:val="001E61F6"/>
    <w:rsid w:val="001E6661"/>
    <w:rsid w:val="001E6894"/>
    <w:rsid w:val="001E68A5"/>
    <w:rsid w:val="001E6DF3"/>
    <w:rsid w:val="001E71FE"/>
    <w:rsid w:val="001E7208"/>
    <w:rsid w:val="001E7678"/>
    <w:rsid w:val="001E779F"/>
    <w:rsid w:val="001E7815"/>
    <w:rsid w:val="001E7908"/>
    <w:rsid w:val="001E7C4D"/>
    <w:rsid w:val="001E7FB9"/>
    <w:rsid w:val="001F027B"/>
    <w:rsid w:val="001F0433"/>
    <w:rsid w:val="001F0450"/>
    <w:rsid w:val="001F0529"/>
    <w:rsid w:val="001F07C1"/>
    <w:rsid w:val="001F09CB"/>
    <w:rsid w:val="001F0A58"/>
    <w:rsid w:val="001F0A8D"/>
    <w:rsid w:val="001F0B33"/>
    <w:rsid w:val="001F110A"/>
    <w:rsid w:val="001F16DB"/>
    <w:rsid w:val="001F19BA"/>
    <w:rsid w:val="001F1C9A"/>
    <w:rsid w:val="001F1E37"/>
    <w:rsid w:val="001F1EE7"/>
    <w:rsid w:val="001F201F"/>
    <w:rsid w:val="001F202C"/>
    <w:rsid w:val="001F240F"/>
    <w:rsid w:val="001F2502"/>
    <w:rsid w:val="001F2893"/>
    <w:rsid w:val="001F2901"/>
    <w:rsid w:val="001F2E14"/>
    <w:rsid w:val="001F313E"/>
    <w:rsid w:val="001F31B1"/>
    <w:rsid w:val="001F31BC"/>
    <w:rsid w:val="001F40A4"/>
    <w:rsid w:val="001F41FA"/>
    <w:rsid w:val="001F45AB"/>
    <w:rsid w:val="001F497F"/>
    <w:rsid w:val="001F4B45"/>
    <w:rsid w:val="001F4ED6"/>
    <w:rsid w:val="001F53E4"/>
    <w:rsid w:val="001F5682"/>
    <w:rsid w:val="001F5686"/>
    <w:rsid w:val="001F5704"/>
    <w:rsid w:val="001F5C46"/>
    <w:rsid w:val="001F5C5B"/>
    <w:rsid w:val="001F5CDE"/>
    <w:rsid w:val="001F620C"/>
    <w:rsid w:val="001F634A"/>
    <w:rsid w:val="001F63AC"/>
    <w:rsid w:val="001F64FD"/>
    <w:rsid w:val="001F6622"/>
    <w:rsid w:val="001F6B9C"/>
    <w:rsid w:val="001F6C41"/>
    <w:rsid w:val="001F6C42"/>
    <w:rsid w:val="001F6E69"/>
    <w:rsid w:val="001F708E"/>
    <w:rsid w:val="001F728E"/>
    <w:rsid w:val="001F73E6"/>
    <w:rsid w:val="001F7531"/>
    <w:rsid w:val="001F7A71"/>
    <w:rsid w:val="001F7C45"/>
    <w:rsid w:val="001F7CB7"/>
    <w:rsid w:val="001F7DD4"/>
    <w:rsid w:val="001F7EE0"/>
    <w:rsid w:val="001FE9CB"/>
    <w:rsid w:val="002003FF"/>
    <w:rsid w:val="00200530"/>
    <w:rsid w:val="00200568"/>
    <w:rsid w:val="00200811"/>
    <w:rsid w:val="00200AA0"/>
    <w:rsid w:val="00200BF3"/>
    <w:rsid w:val="00201331"/>
    <w:rsid w:val="0020133F"/>
    <w:rsid w:val="00201577"/>
    <w:rsid w:val="002015D8"/>
    <w:rsid w:val="002018DC"/>
    <w:rsid w:val="00201C2B"/>
    <w:rsid w:val="00201D3E"/>
    <w:rsid w:val="00202062"/>
    <w:rsid w:val="002020E7"/>
    <w:rsid w:val="00202590"/>
    <w:rsid w:val="00202608"/>
    <w:rsid w:val="00202C12"/>
    <w:rsid w:val="00202E57"/>
    <w:rsid w:val="00202EAD"/>
    <w:rsid w:val="00203179"/>
    <w:rsid w:val="00203189"/>
    <w:rsid w:val="002032C3"/>
    <w:rsid w:val="00203603"/>
    <w:rsid w:val="00203618"/>
    <w:rsid w:val="00203A2D"/>
    <w:rsid w:val="00203A79"/>
    <w:rsid w:val="00204076"/>
    <w:rsid w:val="00204089"/>
    <w:rsid w:val="0020426C"/>
    <w:rsid w:val="002043B5"/>
    <w:rsid w:val="0020457F"/>
    <w:rsid w:val="00204BD2"/>
    <w:rsid w:val="002056DC"/>
    <w:rsid w:val="00205818"/>
    <w:rsid w:val="00205A9D"/>
    <w:rsid w:val="00205AFB"/>
    <w:rsid w:val="00205CAC"/>
    <w:rsid w:val="00205D46"/>
    <w:rsid w:val="00205F49"/>
    <w:rsid w:val="00205F63"/>
    <w:rsid w:val="00205F8D"/>
    <w:rsid w:val="002064A8"/>
    <w:rsid w:val="002066F4"/>
    <w:rsid w:val="00206BFE"/>
    <w:rsid w:val="00206D52"/>
    <w:rsid w:val="00206E74"/>
    <w:rsid w:val="00206FAE"/>
    <w:rsid w:val="002073A3"/>
    <w:rsid w:val="002073D6"/>
    <w:rsid w:val="002074D4"/>
    <w:rsid w:val="00207528"/>
    <w:rsid w:val="002075D5"/>
    <w:rsid w:val="002077AC"/>
    <w:rsid w:val="00207812"/>
    <w:rsid w:val="002078F7"/>
    <w:rsid w:val="0020799A"/>
    <w:rsid w:val="00207D3E"/>
    <w:rsid w:val="00207D4E"/>
    <w:rsid w:val="00207DE8"/>
    <w:rsid w:val="00210719"/>
    <w:rsid w:val="002108E3"/>
    <w:rsid w:val="00210F40"/>
    <w:rsid w:val="00210F61"/>
    <w:rsid w:val="00211598"/>
    <w:rsid w:val="00211755"/>
    <w:rsid w:val="0021175D"/>
    <w:rsid w:val="0021180C"/>
    <w:rsid w:val="0021181F"/>
    <w:rsid w:val="00211A30"/>
    <w:rsid w:val="00211D32"/>
    <w:rsid w:val="00211D46"/>
    <w:rsid w:val="00211E02"/>
    <w:rsid w:val="002123E1"/>
    <w:rsid w:val="00212654"/>
    <w:rsid w:val="0021292D"/>
    <w:rsid w:val="00212984"/>
    <w:rsid w:val="00212A83"/>
    <w:rsid w:val="00212F1D"/>
    <w:rsid w:val="002135D3"/>
    <w:rsid w:val="00213B6A"/>
    <w:rsid w:val="00213C41"/>
    <w:rsid w:val="00213D58"/>
    <w:rsid w:val="00214065"/>
    <w:rsid w:val="00214317"/>
    <w:rsid w:val="002143E5"/>
    <w:rsid w:val="0021476C"/>
    <w:rsid w:val="00214A12"/>
    <w:rsid w:val="00214A84"/>
    <w:rsid w:val="00214AAC"/>
    <w:rsid w:val="00214C7A"/>
    <w:rsid w:val="00214DFE"/>
    <w:rsid w:val="0021535D"/>
    <w:rsid w:val="002157F7"/>
    <w:rsid w:val="00215D36"/>
    <w:rsid w:val="00215E41"/>
    <w:rsid w:val="002161DE"/>
    <w:rsid w:val="00216271"/>
    <w:rsid w:val="002165A7"/>
    <w:rsid w:val="002166BA"/>
    <w:rsid w:val="002166DC"/>
    <w:rsid w:val="0021671A"/>
    <w:rsid w:val="00216866"/>
    <w:rsid w:val="00216D25"/>
    <w:rsid w:val="00216EA6"/>
    <w:rsid w:val="0021703A"/>
    <w:rsid w:val="00217378"/>
    <w:rsid w:val="0021757E"/>
    <w:rsid w:val="00217899"/>
    <w:rsid w:val="0021791E"/>
    <w:rsid w:val="0021797C"/>
    <w:rsid w:val="00217B36"/>
    <w:rsid w:val="002200BD"/>
    <w:rsid w:val="00220265"/>
    <w:rsid w:val="0022061B"/>
    <w:rsid w:val="00220AEA"/>
    <w:rsid w:val="00220C94"/>
    <w:rsid w:val="00220CD0"/>
    <w:rsid w:val="002210A5"/>
    <w:rsid w:val="00221383"/>
    <w:rsid w:val="002213B2"/>
    <w:rsid w:val="00221435"/>
    <w:rsid w:val="00221669"/>
    <w:rsid w:val="0022210B"/>
    <w:rsid w:val="002223CB"/>
    <w:rsid w:val="002230E3"/>
    <w:rsid w:val="0022327B"/>
    <w:rsid w:val="0022333E"/>
    <w:rsid w:val="0022343C"/>
    <w:rsid w:val="0022373B"/>
    <w:rsid w:val="00223759"/>
    <w:rsid w:val="00223B2E"/>
    <w:rsid w:val="00223C9C"/>
    <w:rsid w:val="0022437D"/>
    <w:rsid w:val="0022446A"/>
    <w:rsid w:val="002244C6"/>
    <w:rsid w:val="002246C7"/>
    <w:rsid w:val="00224847"/>
    <w:rsid w:val="00224897"/>
    <w:rsid w:val="00224AF9"/>
    <w:rsid w:val="00224BD2"/>
    <w:rsid w:val="00224F56"/>
    <w:rsid w:val="002253E7"/>
    <w:rsid w:val="002256D6"/>
    <w:rsid w:val="00225702"/>
    <w:rsid w:val="00225D6A"/>
    <w:rsid w:val="00226275"/>
    <w:rsid w:val="00226521"/>
    <w:rsid w:val="002268B0"/>
    <w:rsid w:val="00226F2D"/>
    <w:rsid w:val="002274B0"/>
    <w:rsid w:val="0022770B"/>
    <w:rsid w:val="0022782C"/>
    <w:rsid w:val="00227A48"/>
    <w:rsid w:val="00227A96"/>
    <w:rsid w:val="00227B86"/>
    <w:rsid w:val="00227C78"/>
    <w:rsid w:val="00227CBE"/>
    <w:rsid w:val="00227F26"/>
    <w:rsid w:val="00230056"/>
    <w:rsid w:val="00230294"/>
    <w:rsid w:val="00230308"/>
    <w:rsid w:val="00230312"/>
    <w:rsid w:val="00230654"/>
    <w:rsid w:val="00230C7E"/>
    <w:rsid w:val="00230E00"/>
    <w:rsid w:val="00231068"/>
    <w:rsid w:val="0023170D"/>
    <w:rsid w:val="00231766"/>
    <w:rsid w:val="00231783"/>
    <w:rsid w:val="0023184F"/>
    <w:rsid w:val="00231A2B"/>
    <w:rsid w:val="00231AFB"/>
    <w:rsid w:val="00231C86"/>
    <w:rsid w:val="00231F16"/>
    <w:rsid w:val="00232138"/>
    <w:rsid w:val="00232378"/>
    <w:rsid w:val="002327FC"/>
    <w:rsid w:val="00232876"/>
    <w:rsid w:val="002329F6"/>
    <w:rsid w:val="00232B46"/>
    <w:rsid w:val="00232D59"/>
    <w:rsid w:val="0023303D"/>
    <w:rsid w:val="002337EC"/>
    <w:rsid w:val="002338AF"/>
    <w:rsid w:val="00233BA5"/>
    <w:rsid w:val="00233D9F"/>
    <w:rsid w:val="00234197"/>
    <w:rsid w:val="002345BD"/>
    <w:rsid w:val="0023464B"/>
    <w:rsid w:val="002347E8"/>
    <w:rsid w:val="00234811"/>
    <w:rsid w:val="00234CD0"/>
    <w:rsid w:val="00235086"/>
    <w:rsid w:val="00235169"/>
    <w:rsid w:val="00235171"/>
    <w:rsid w:val="00235182"/>
    <w:rsid w:val="00235225"/>
    <w:rsid w:val="00235429"/>
    <w:rsid w:val="00235854"/>
    <w:rsid w:val="0023589A"/>
    <w:rsid w:val="00236183"/>
    <w:rsid w:val="002361E1"/>
    <w:rsid w:val="002361E2"/>
    <w:rsid w:val="00236701"/>
    <w:rsid w:val="0023677E"/>
    <w:rsid w:val="002367FA"/>
    <w:rsid w:val="00236A71"/>
    <w:rsid w:val="00236C5D"/>
    <w:rsid w:val="00236D94"/>
    <w:rsid w:val="00237160"/>
    <w:rsid w:val="00237370"/>
    <w:rsid w:val="00237990"/>
    <w:rsid w:val="00237FAF"/>
    <w:rsid w:val="00237FF6"/>
    <w:rsid w:val="0023BECE"/>
    <w:rsid w:val="002400E2"/>
    <w:rsid w:val="00240473"/>
    <w:rsid w:val="00240597"/>
    <w:rsid w:val="00240BCA"/>
    <w:rsid w:val="00240DBA"/>
    <w:rsid w:val="00240F5D"/>
    <w:rsid w:val="00241267"/>
    <w:rsid w:val="0024131A"/>
    <w:rsid w:val="00241350"/>
    <w:rsid w:val="0024161B"/>
    <w:rsid w:val="0024189D"/>
    <w:rsid w:val="002418CF"/>
    <w:rsid w:val="0024194B"/>
    <w:rsid w:val="00241A6E"/>
    <w:rsid w:val="00241D34"/>
    <w:rsid w:val="0024208F"/>
    <w:rsid w:val="00242196"/>
    <w:rsid w:val="00242311"/>
    <w:rsid w:val="00242445"/>
    <w:rsid w:val="00242464"/>
    <w:rsid w:val="00242473"/>
    <w:rsid w:val="002424BB"/>
    <w:rsid w:val="00242760"/>
    <w:rsid w:val="00242792"/>
    <w:rsid w:val="0024297B"/>
    <w:rsid w:val="00242B50"/>
    <w:rsid w:val="00242C45"/>
    <w:rsid w:val="00242DA2"/>
    <w:rsid w:val="00243423"/>
    <w:rsid w:val="002434FB"/>
    <w:rsid w:val="0024376B"/>
    <w:rsid w:val="00243C28"/>
    <w:rsid w:val="00243CEC"/>
    <w:rsid w:val="002441C1"/>
    <w:rsid w:val="0024432D"/>
    <w:rsid w:val="002446CB"/>
    <w:rsid w:val="0024484C"/>
    <w:rsid w:val="00244B3B"/>
    <w:rsid w:val="00244D5C"/>
    <w:rsid w:val="00244DDD"/>
    <w:rsid w:val="00244E67"/>
    <w:rsid w:val="00245054"/>
    <w:rsid w:val="00245337"/>
    <w:rsid w:val="00245341"/>
    <w:rsid w:val="002458B1"/>
    <w:rsid w:val="00245BD5"/>
    <w:rsid w:val="00246003"/>
    <w:rsid w:val="0024601E"/>
    <w:rsid w:val="002460F8"/>
    <w:rsid w:val="0024683F"/>
    <w:rsid w:val="00246953"/>
    <w:rsid w:val="00246AAA"/>
    <w:rsid w:val="00246EC9"/>
    <w:rsid w:val="00247591"/>
    <w:rsid w:val="00247EE9"/>
    <w:rsid w:val="00247F65"/>
    <w:rsid w:val="00247FB3"/>
    <w:rsid w:val="0025008E"/>
    <w:rsid w:val="00250183"/>
    <w:rsid w:val="002501E9"/>
    <w:rsid w:val="00250292"/>
    <w:rsid w:val="00250359"/>
    <w:rsid w:val="00250A1A"/>
    <w:rsid w:val="00250BC4"/>
    <w:rsid w:val="00250E71"/>
    <w:rsid w:val="00250FBA"/>
    <w:rsid w:val="00250FFA"/>
    <w:rsid w:val="002510E3"/>
    <w:rsid w:val="0025120F"/>
    <w:rsid w:val="00251234"/>
    <w:rsid w:val="00251293"/>
    <w:rsid w:val="00251667"/>
    <w:rsid w:val="00251751"/>
    <w:rsid w:val="00251A04"/>
    <w:rsid w:val="002526AA"/>
    <w:rsid w:val="00252F28"/>
    <w:rsid w:val="002530B6"/>
    <w:rsid w:val="0025315F"/>
    <w:rsid w:val="00253493"/>
    <w:rsid w:val="002537A8"/>
    <w:rsid w:val="00253831"/>
    <w:rsid w:val="002539DD"/>
    <w:rsid w:val="00253A88"/>
    <w:rsid w:val="00253D77"/>
    <w:rsid w:val="00253FD8"/>
    <w:rsid w:val="00254044"/>
    <w:rsid w:val="002540F5"/>
    <w:rsid w:val="00254189"/>
    <w:rsid w:val="002541FF"/>
    <w:rsid w:val="00254629"/>
    <w:rsid w:val="002547B5"/>
    <w:rsid w:val="00254B19"/>
    <w:rsid w:val="00254C2B"/>
    <w:rsid w:val="00254E63"/>
    <w:rsid w:val="00254FC4"/>
    <w:rsid w:val="00255150"/>
    <w:rsid w:val="00255277"/>
    <w:rsid w:val="002557ED"/>
    <w:rsid w:val="0025599D"/>
    <w:rsid w:val="00255C81"/>
    <w:rsid w:val="00255E53"/>
    <w:rsid w:val="00255FF1"/>
    <w:rsid w:val="002562F4"/>
    <w:rsid w:val="00256329"/>
    <w:rsid w:val="00256955"/>
    <w:rsid w:val="00256A8F"/>
    <w:rsid w:val="00256B4F"/>
    <w:rsid w:val="00256EFC"/>
    <w:rsid w:val="0025707F"/>
    <w:rsid w:val="002570F6"/>
    <w:rsid w:val="002572A5"/>
    <w:rsid w:val="00257517"/>
    <w:rsid w:val="002575EC"/>
    <w:rsid w:val="0025772E"/>
    <w:rsid w:val="00257AFD"/>
    <w:rsid w:val="00257D43"/>
    <w:rsid w:val="00257E0E"/>
    <w:rsid w:val="00260121"/>
    <w:rsid w:val="0026033E"/>
    <w:rsid w:val="00260780"/>
    <w:rsid w:val="00260892"/>
    <w:rsid w:val="00260A30"/>
    <w:rsid w:val="00260BB7"/>
    <w:rsid w:val="00260BBE"/>
    <w:rsid w:val="0026105B"/>
    <w:rsid w:val="00261173"/>
    <w:rsid w:val="0026164B"/>
    <w:rsid w:val="002616D2"/>
    <w:rsid w:val="002618BD"/>
    <w:rsid w:val="002619F2"/>
    <w:rsid w:val="00261BAB"/>
    <w:rsid w:val="00261EAD"/>
    <w:rsid w:val="002620C9"/>
    <w:rsid w:val="0026241C"/>
    <w:rsid w:val="0026280D"/>
    <w:rsid w:val="00262AB9"/>
    <w:rsid w:val="00262C77"/>
    <w:rsid w:val="00263356"/>
    <w:rsid w:val="0026340D"/>
    <w:rsid w:val="00263C68"/>
    <w:rsid w:val="00263EEC"/>
    <w:rsid w:val="00264144"/>
    <w:rsid w:val="002641A9"/>
    <w:rsid w:val="00264370"/>
    <w:rsid w:val="002645E4"/>
    <w:rsid w:val="002646C5"/>
    <w:rsid w:val="00264726"/>
    <w:rsid w:val="002647A2"/>
    <w:rsid w:val="002647CB"/>
    <w:rsid w:val="0026490E"/>
    <w:rsid w:val="002649CD"/>
    <w:rsid w:val="00264CFA"/>
    <w:rsid w:val="00264D7B"/>
    <w:rsid w:val="002656DC"/>
    <w:rsid w:val="0026582B"/>
    <w:rsid w:val="00265A17"/>
    <w:rsid w:val="00265AF9"/>
    <w:rsid w:val="00265D85"/>
    <w:rsid w:val="00265F86"/>
    <w:rsid w:val="00265F9B"/>
    <w:rsid w:val="002662C2"/>
    <w:rsid w:val="002663D6"/>
    <w:rsid w:val="0026650D"/>
    <w:rsid w:val="00267040"/>
    <w:rsid w:val="002670F7"/>
    <w:rsid w:val="00267E6A"/>
    <w:rsid w:val="00267EC9"/>
    <w:rsid w:val="00267EDC"/>
    <w:rsid w:val="00267F5C"/>
    <w:rsid w:val="00268C56"/>
    <w:rsid w:val="00270909"/>
    <w:rsid w:val="00271005"/>
    <w:rsid w:val="00271451"/>
    <w:rsid w:val="0027169C"/>
    <w:rsid w:val="00271724"/>
    <w:rsid w:val="00271F72"/>
    <w:rsid w:val="002722CE"/>
    <w:rsid w:val="002724CA"/>
    <w:rsid w:val="0027257B"/>
    <w:rsid w:val="002726A2"/>
    <w:rsid w:val="0027287E"/>
    <w:rsid w:val="002729A6"/>
    <w:rsid w:val="00272E21"/>
    <w:rsid w:val="00272E3A"/>
    <w:rsid w:val="00272EEA"/>
    <w:rsid w:val="002732D7"/>
    <w:rsid w:val="002732FD"/>
    <w:rsid w:val="00273DE3"/>
    <w:rsid w:val="00273E8A"/>
    <w:rsid w:val="00273FC5"/>
    <w:rsid w:val="00274124"/>
    <w:rsid w:val="00274181"/>
    <w:rsid w:val="0027457C"/>
    <w:rsid w:val="0027468F"/>
    <w:rsid w:val="00274782"/>
    <w:rsid w:val="002747B5"/>
    <w:rsid w:val="002747C7"/>
    <w:rsid w:val="00274FED"/>
    <w:rsid w:val="002754BB"/>
    <w:rsid w:val="00275868"/>
    <w:rsid w:val="002758E8"/>
    <w:rsid w:val="0027593C"/>
    <w:rsid w:val="00275B3E"/>
    <w:rsid w:val="00275C7E"/>
    <w:rsid w:val="002760C5"/>
    <w:rsid w:val="00276331"/>
    <w:rsid w:val="0027658C"/>
    <w:rsid w:val="00276AAB"/>
    <w:rsid w:val="00276BF3"/>
    <w:rsid w:val="00276C90"/>
    <w:rsid w:val="00276F9A"/>
    <w:rsid w:val="00276FDD"/>
    <w:rsid w:val="00277104"/>
    <w:rsid w:val="00277378"/>
    <w:rsid w:val="00277400"/>
    <w:rsid w:val="0027740F"/>
    <w:rsid w:val="00277518"/>
    <w:rsid w:val="002775A2"/>
    <w:rsid w:val="00277604"/>
    <w:rsid w:val="00277973"/>
    <w:rsid w:val="00277CD7"/>
    <w:rsid w:val="00277DEA"/>
    <w:rsid w:val="0028050E"/>
    <w:rsid w:val="002807EA"/>
    <w:rsid w:val="0028082C"/>
    <w:rsid w:val="002808A5"/>
    <w:rsid w:val="00280913"/>
    <w:rsid w:val="00280C77"/>
    <w:rsid w:val="00280EC7"/>
    <w:rsid w:val="00280F8F"/>
    <w:rsid w:val="0028117B"/>
    <w:rsid w:val="002813C2"/>
    <w:rsid w:val="00281A16"/>
    <w:rsid w:val="00281B0F"/>
    <w:rsid w:val="00281B41"/>
    <w:rsid w:val="00281CFB"/>
    <w:rsid w:val="00281E89"/>
    <w:rsid w:val="00281FF7"/>
    <w:rsid w:val="00282113"/>
    <w:rsid w:val="00282685"/>
    <w:rsid w:val="0028287B"/>
    <w:rsid w:val="00282977"/>
    <w:rsid w:val="00282AA8"/>
    <w:rsid w:val="00282BF7"/>
    <w:rsid w:val="00282E5D"/>
    <w:rsid w:val="00282F16"/>
    <w:rsid w:val="00282F77"/>
    <w:rsid w:val="002831BE"/>
    <w:rsid w:val="00283228"/>
    <w:rsid w:val="00283260"/>
    <w:rsid w:val="00283279"/>
    <w:rsid w:val="002832C4"/>
    <w:rsid w:val="002834A3"/>
    <w:rsid w:val="00283508"/>
    <w:rsid w:val="00283640"/>
    <w:rsid w:val="002838EF"/>
    <w:rsid w:val="00283910"/>
    <w:rsid w:val="00283A11"/>
    <w:rsid w:val="00283D42"/>
    <w:rsid w:val="00284030"/>
    <w:rsid w:val="0028434C"/>
    <w:rsid w:val="00284376"/>
    <w:rsid w:val="00284443"/>
    <w:rsid w:val="002845AB"/>
    <w:rsid w:val="00284701"/>
    <w:rsid w:val="0028498A"/>
    <w:rsid w:val="00284E16"/>
    <w:rsid w:val="0028531D"/>
    <w:rsid w:val="002853BA"/>
    <w:rsid w:val="002856AF"/>
    <w:rsid w:val="002856FB"/>
    <w:rsid w:val="00285788"/>
    <w:rsid w:val="00285A44"/>
    <w:rsid w:val="00285B22"/>
    <w:rsid w:val="00285DE7"/>
    <w:rsid w:val="00286016"/>
    <w:rsid w:val="00286854"/>
    <w:rsid w:val="00286ED5"/>
    <w:rsid w:val="00286EE0"/>
    <w:rsid w:val="00287034"/>
    <w:rsid w:val="002873E9"/>
    <w:rsid w:val="002876CA"/>
    <w:rsid w:val="00287BA5"/>
    <w:rsid w:val="00287BE9"/>
    <w:rsid w:val="00287EC9"/>
    <w:rsid w:val="0028865F"/>
    <w:rsid w:val="00290084"/>
    <w:rsid w:val="00290113"/>
    <w:rsid w:val="0029019E"/>
    <w:rsid w:val="002902AF"/>
    <w:rsid w:val="002903CE"/>
    <w:rsid w:val="00290442"/>
    <w:rsid w:val="00291038"/>
    <w:rsid w:val="00291141"/>
    <w:rsid w:val="002913C2"/>
    <w:rsid w:val="00291593"/>
    <w:rsid w:val="00291705"/>
    <w:rsid w:val="00291BFD"/>
    <w:rsid w:val="00291C3E"/>
    <w:rsid w:val="00291DA6"/>
    <w:rsid w:val="002921D2"/>
    <w:rsid w:val="00292427"/>
    <w:rsid w:val="0029246E"/>
    <w:rsid w:val="002925F0"/>
    <w:rsid w:val="00292751"/>
    <w:rsid w:val="00292E9E"/>
    <w:rsid w:val="0029327E"/>
    <w:rsid w:val="002932B1"/>
    <w:rsid w:val="002933B6"/>
    <w:rsid w:val="00293431"/>
    <w:rsid w:val="002934F2"/>
    <w:rsid w:val="00293566"/>
    <w:rsid w:val="00293762"/>
    <w:rsid w:val="002937B7"/>
    <w:rsid w:val="002939B8"/>
    <w:rsid w:val="00293E76"/>
    <w:rsid w:val="002942FC"/>
    <w:rsid w:val="0029479C"/>
    <w:rsid w:val="00294B4C"/>
    <w:rsid w:val="00294FE4"/>
    <w:rsid w:val="00295127"/>
    <w:rsid w:val="0029521E"/>
    <w:rsid w:val="00295349"/>
    <w:rsid w:val="0029546B"/>
    <w:rsid w:val="002956E8"/>
    <w:rsid w:val="002958D3"/>
    <w:rsid w:val="00295E39"/>
    <w:rsid w:val="00296330"/>
    <w:rsid w:val="00296643"/>
    <w:rsid w:val="00296718"/>
    <w:rsid w:val="00296871"/>
    <w:rsid w:val="00296A08"/>
    <w:rsid w:val="00296BB2"/>
    <w:rsid w:val="00296D94"/>
    <w:rsid w:val="00297104"/>
    <w:rsid w:val="002971B9"/>
    <w:rsid w:val="00297260"/>
    <w:rsid w:val="00297501"/>
    <w:rsid w:val="00297726"/>
    <w:rsid w:val="00297B08"/>
    <w:rsid w:val="00297D9F"/>
    <w:rsid w:val="00297EE5"/>
    <w:rsid w:val="002A0103"/>
    <w:rsid w:val="002A05FA"/>
    <w:rsid w:val="002A0E28"/>
    <w:rsid w:val="002A0FF1"/>
    <w:rsid w:val="002A12FC"/>
    <w:rsid w:val="002A1312"/>
    <w:rsid w:val="002A136D"/>
    <w:rsid w:val="002A1384"/>
    <w:rsid w:val="002A17A2"/>
    <w:rsid w:val="002A1DF5"/>
    <w:rsid w:val="002A1E98"/>
    <w:rsid w:val="002A2080"/>
    <w:rsid w:val="002A20A4"/>
    <w:rsid w:val="002A217E"/>
    <w:rsid w:val="002A22BD"/>
    <w:rsid w:val="002A24A2"/>
    <w:rsid w:val="002A255A"/>
    <w:rsid w:val="002A2C8C"/>
    <w:rsid w:val="002A2CBE"/>
    <w:rsid w:val="002A2EA4"/>
    <w:rsid w:val="002A3029"/>
    <w:rsid w:val="002A33A0"/>
    <w:rsid w:val="002A3751"/>
    <w:rsid w:val="002A378D"/>
    <w:rsid w:val="002A38DE"/>
    <w:rsid w:val="002A3DA2"/>
    <w:rsid w:val="002A3EB0"/>
    <w:rsid w:val="002A4031"/>
    <w:rsid w:val="002A40AC"/>
    <w:rsid w:val="002A42C0"/>
    <w:rsid w:val="002A431B"/>
    <w:rsid w:val="002A4482"/>
    <w:rsid w:val="002A451A"/>
    <w:rsid w:val="002A4D41"/>
    <w:rsid w:val="002A50A6"/>
    <w:rsid w:val="002A5912"/>
    <w:rsid w:val="002A5B8C"/>
    <w:rsid w:val="002A5DC6"/>
    <w:rsid w:val="002A5FB5"/>
    <w:rsid w:val="002A5FCE"/>
    <w:rsid w:val="002A60E0"/>
    <w:rsid w:val="002A619D"/>
    <w:rsid w:val="002A61D0"/>
    <w:rsid w:val="002A63A3"/>
    <w:rsid w:val="002A669F"/>
    <w:rsid w:val="002A6765"/>
    <w:rsid w:val="002A69C9"/>
    <w:rsid w:val="002A6B82"/>
    <w:rsid w:val="002A7244"/>
    <w:rsid w:val="002A7550"/>
    <w:rsid w:val="002A7590"/>
    <w:rsid w:val="002A76A7"/>
    <w:rsid w:val="002A795E"/>
    <w:rsid w:val="002A797C"/>
    <w:rsid w:val="002A7AA7"/>
    <w:rsid w:val="002A7AF4"/>
    <w:rsid w:val="002A7AFD"/>
    <w:rsid w:val="002A7D04"/>
    <w:rsid w:val="002A7D76"/>
    <w:rsid w:val="002A7D91"/>
    <w:rsid w:val="002B0052"/>
    <w:rsid w:val="002B00D6"/>
    <w:rsid w:val="002B0380"/>
    <w:rsid w:val="002B06EE"/>
    <w:rsid w:val="002B08C9"/>
    <w:rsid w:val="002B095D"/>
    <w:rsid w:val="002B0F46"/>
    <w:rsid w:val="002B135E"/>
    <w:rsid w:val="002B17C8"/>
    <w:rsid w:val="002B1B31"/>
    <w:rsid w:val="002B1DE9"/>
    <w:rsid w:val="002B213D"/>
    <w:rsid w:val="002B230B"/>
    <w:rsid w:val="002B2324"/>
    <w:rsid w:val="002B26AE"/>
    <w:rsid w:val="002B2727"/>
    <w:rsid w:val="002B2914"/>
    <w:rsid w:val="002B29F7"/>
    <w:rsid w:val="002B2B0F"/>
    <w:rsid w:val="002B2CBE"/>
    <w:rsid w:val="002B2F55"/>
    <w:rsid w:val="002B33CC"/>
    <w:rsid w:val="002B3564"/>
    <w:rsid w:val="002B3984"/>
    <w:rsid w:val="002B39EA"/>
    <w:rsid w:val="002B3E87"/>
    <w:rsid w:val="002B4002"/>
    <w:rsid w:val="002B41F4"/>
    <w:rsid w:val="002B43D7"/>
    <w:rsid w:val="002B4702"/>
    <w:rsid w:val="002B4AB9"/>
    <w:rsid w:val="002B5145"/>
    <w:rsid w:val="002B527C"/>
    <w:rsid w:val="002B5284"/>
    <w:rsid w:val="002B5482"/>
    <w:rsid w:val="002B54CF"/>
    <w:rsid w:val="002B558D"/>
    <w:rsid w:val="002B5C24"/>
    <w:rsid w:val="002B5E28"/>
    <w:rsid w:val="002B6619"/>
    <w:rsid w:val="002B66B3"/>
    <w:rsid w:val="002B6801"/>
    <w:rsid w:val="002B686C"/>
    <w:rsid w:val="002B71EB"/>
    <w:rsid w:val="002B74D9"/>
    <w:rsid w:val="002B74DC"/>
    <w:rsid w:val="002B74FF"/>
    <w:rsid w:val="002B7546"/>
    <w:rsid w:val="002B7C0A"/>
    <w:rsid w:val="002B7EB3"/>
    <w:rsid w:val="002B7F00"/>
    <w:rsid w:val="002C0081"/>
    <w:rsid w:val="002C01FB"/>
    <w:rsid w:val="002C048B"/>
    <w:rsid w:val="002C08E0"/>
    <w:rsid w:val="002C0A61"/>
    <w:rsid w:val="002C0EA1"/>
    <w:rsid w:val="002C0EC0"/>
    <w:rsid w:val="002C1296"/>
    <w:rsid w:val="002C1733"/>
    <w:rsid w:val="002C1D3D"/>
    <w:rsid w:val="002C21F3"/>
    <w:rsid w:val="002C2367"/>
    <w:rsid w:val="002C2387"/>
    <w:rsid w:val="002C23AE"/>
    <w:rsid w:val="002C2467"/>
    <w:rsid w:val="002C24C4"/>
    <w:rsid w:val="002C251E"/>
    <w:rsid w:val="002C2A9C"/>
    <w:rsid w:val="002C2B07"/>
    <w:rsid w:val="002C2B19"/>
    <w:rsid w:val="002C2BEC"/>
    <w:rsid w:val="002C2DE4"/>
    <w:rsid w:val="002C2FEC"/>
    <w:rsid w:val="002C3048"/>
    <w:rsid w:val="002C3194"/>
    <w:rsid w:val="002C3225"/>
    <w:rsid w:val="002C3466"/>
    <w:rsid w:val="002C3A6C"/>
    <w:rsid w:val="002C3C38"/>
    <w:rsid w:val="002C3E47"/>
    <w:rsid w:val="002C40B1"/>
    <w:rsid w:val="002C4357"/>
    <w:rsid w:val="002C45FE"/>
    <w:rsid w:val="002C4884"/>
    <w:rsid w:val="002C492F"/>
    <w:rsid w:val="002C4F20"/>
    <w:rsid w:val="002C4F25"/>
    <w:rsid w:val="002C525F"/>
    <w:rsid w:val="002C56FF"/>
    <w:rsid w:val="002C5ECF"/>
    <w:rsid w:val="002C6047"/>
    <w:rsid w:val="002C606B"/>
    <w:rsid w:val="002C6090"/>
    <w:rsid w:val="002C62CB"/>
    <w:rsid w:val="002C6694"/>
    <w:rsid w:val="002C6800"/>
    <w:rsid w:val="002C6AAB"/>
    <w:rsid w:val="002C6C86"/>
    <w:rsid w:val="002C6D1E"/>
    <w:rsid w:val="002C723A"/>
    <w:rsid w:val="002C736C"/>
    <w:rsid w:val="002C7397"/>
    <w:rsid w:val="002C7418"/>
    <w:rsid w:val="002C7679"/>
    <w:rsid w:val="002C7963"/>
    <w:rsid w:val="002C7A8B"/>
    <w:rsid w:val="002C7AEB"/>
    <w:rsid w:val="002C7C43"/>
    <w:rsid w:val="002C7C7F"/>
    <w:rsid w:val="002C7CE5"/>
    <w:rsid w:val="002C7E53"/>
    <w:rsid w:val="002C7EEF"/>
    <w:rsid w:val="002D013F"/>
    <w:rsid w:val="002D0240"/>
    <w:rsid w:val="002D024B"/>
    <w:rsid w:val="002D0252"/>
    <w:rsid w:val="002D0350"/>
    <w:rsid w:val="002D0871"/>
    <w:rsid w:val="002D0D0D"/>
    <w:rsid w:val="002D0E34"/>
    <w:rsid w:val="002D10A6"/>
    <w:rsid w:val="002D13E3"/>
    <w:rsid w:val="002D153A"/>
    <w:rsid w:val="002D1599"/>
    <w:rsid w:val="002D1610"/>
    <w:rsid w:val="002D1A3A"/>
    <w:rsid w:val="002D1B40"/>
    <w:rsid w:val="002D1BC2"/>
    <w:rsid w:val="002D1E2B"/>
    <w:rsid w:val="002D207A"/>
    <w:rsid w:val="002D27F9"/>
    <w:rsid w:val="002D2A7A"/>
    <w:rsid w:val="002D3009"/>
    <w:rsid w:val="002D326F"/>
    <w:rsid w:val="002D344A"/>
    <w:rsid w:val="002D389D"/>
    <w:rsid w:val="002D3C07"/>
    <w:rsid w:val="002D3C77"/>
    <w:rsid w:val="002D3DBE"/>
    <w:rsid w:val="002D3EAB"/>
    <w:rsid w:val="002D4681"/>
    <w:rsid w:val="002D4D09"/>
    <w:rsid w:val="002D4DA9"/>
    <w:rsid w:val="002D4FDA"/>
    <w:rsid w:val="002D5119"/>
    <w:rsid w:val="002D55DE"/>
    <w:rsid w:val="002D580C"/>
    <w:rsid w:val="002D5A45"/>
    <w:rsid w:val="002D5CD0"/>
    <w:rsid w:val="002D6ECC"/>
    <w:rsid w:val="002D6F8A"/>
    <w:rsid w:val="002D734F"/>
    <w:rsid w:val="002D7558"/>
    <w:rsid w:val="002D7678"/>
    <w:rsid w:val="002D7C7F"/>
    <w:rsid w:val="002D7D65"/>
    <w:rsid w:val="002D7F71"/>
    <w:rsid w:val="002D7FEA"/>
    <w:rsid w:val="002E009C"/>
    <w:rsid w:val="002E073F"/>
    <w:rsid w:val="002E0D59"/>
    <w:rsid w:val="002E119F"/>
    <w:rsid w:val="002E1291"/>
    <w:rsid w:val="002E1374"/>
    <w:rsid w:val="002E1516"/>
    <w:rsid w:val="002E1695"/>
    <w:rsid w:val="002E1B10"/>
    <w:rsid w:val="002E1B68"/>
    <w:rsid w:val="002E1B7B"/>
    <w:rsid w:val="002E1BD8"/>
    <w:rsid w:val="002E1C42"/>
    <w:rsid w:val="002E1C7A"/>
    <w:rsid w:val="002E258D"/>
    <w:rsid w:val="002E2671"/>
    <w:rsid w:val="002E26B2"/>
    <w:rsid w:val="002E2722"/>
    <w:rsid w:val="002E2AD0"/>
    <w:rsid w:val="002E2ADB"/>
    <w:rsid w:val="002E2EA8"/>
    <w:rsid w:val="002E3311"/>
    <w:rsid w:val="002E3347"/>
    <w:rsid w:val="002E38EA"/>
    <w:rsid w:val="002E3EDB"/>
    <w:rsid w:val="002E423E"/>
    <w:rsid w:val="002E4299"/>
    <w:rsid w:val="002E43CF"/>
    <w:rsid w:val="002E4F69"/>
    <w:rsid w:val="002E5029"/>
    <w:rsid w:val="002E5969"/>
    <w:rsid w:val="002E5A17"/>
    <w:rsid w:val="002E5B12"/>
    <w:rsid w:val="002E5B7A"/>
    <w:rsid w:val="002E5EF4"/>
    <w:rsid w:val="002E66DC"/>
    <w:rsid w:val="002E67E7"/>
    <w:rsid w:val="002E684F"/>
    <w:rsid w:val="002E6E63"/>
    <w:rsid w:val="002E7015"/>
    <w:rsid w:val="002E71D0"/>
    <w:rsid w:val="002E726B"/>
    <w:rsid w:val="002E72B2"/>
    <w:rsid w:val="002E7378"/>
    <w:rsid w:val="002E73D3"/>
    <w:rsid w:val="002E79AC"/>
    <w:rsid w:val="002E79F9"/>
    <w:rsid w:val="002E7BA0"/>
    <w:rsid w:val="002F0556"/>
    <w:rsid w:val="002F0805"/>
    <w:rsid w:val="002F080C"/>
    <w:rsid w:val="002F0820"/>
    <w:rsid w:val="002F0CAD"/>
    <w:rsid w:val="002F0DFD"/>
    <w:rsid w:val="002F0E76"/>
    <w:rsid w:val="002F1202"/>
    <w:rsid w:val="002F12A0"/>
    <w:rsid w:val="002F144A"/>
    <w:rsid w:val="002F16DE"/>
    <w:rsid w:val="002F17EA"/>
    <w:rsid w:val="002F1AC4"/>
    <w:rsid w:val="002F221D"/>
    <w:rsid w:val="002F2264"/>
    <w:rsid w:val="002F2358"/>
    <w:rsid w:val="002F24EB"/>
    <w:rsid w:val="002F25FE"/>
    <w:rsid w:val="002F2663"/>
    <w:rsid w:val="002F2815"/>
    <w:rsid w:val="002F2935"/>
    <w:rsid w:val="002F2F9E"/>
    <w:rsid w:val="002F3009"/>
    <w:rsid w:val="002F3253"/>
    <w:rsid w:val="002F3443"/>
    <w:rsid w:val="002F34BE"/>
    <w:rsid w:val="002F3573"/>
    <w:rsid w:val="002F371D"/>
    <w:rsid w:val="002F37CC"/>
    <w:rsid w:val="002F3871"/>
    <w:rsid w:val="002F3947"/>
    <w:rsid w:val="002F3D60"/>
    <w:rsid w:val="002F4038"/>
    <w:rsid w:val="002F432D"/>
    <w:rsid w:val="002F43DD"/>
    <w:rsid w:val="002F493D"/>
    <w:rsid w:val="002F5649"/>
    <w:rsid w:val="002F58F9"/>
    <w:rsid w:val="002F5E8E"/>
    <w:rsid w:val="002F662F"/>
    <w:rsid w:val="002F6FC8"/>
    <w:rsid w:val="002F72EF"/>
    <w:rsid w:val="002F732A"/>
    <w:rsid w:val="002F75F9"/>
    <w:rsid w:val="002F7736"/>
    <w:rsid w:val="002F79E7"/>
    <w:rsid w:val="002F7A03"/>
    <w:rsid w:val="002F7AAA"/>
    <w:rsid w:val="002F7CAD"/>
    <w:rsid w:val="002F7E5B"/>
    <w:rsid w:val="002F7F38"/>
    <w:rsid w:val="003000C2"/>
    <w:rsid w:val="0030078F"/>
    <w:rsid w:val="00300A36"/>
    <w:rsid w:val="00300BE7"/>
    <w:rsid w:val="003013B3"/>
    <w:rsid w:val="00301550"/>
    <w:rsid w:val="0030169A"/>
    <w:rsid w:val="00301847"/>
    <w:rsid w:val="00301AD6"/>
    <w:rsid w:val="00301B99"/>
    <w:rsid w:val="00302338"/>
    <w:rsid w:val="0030242D"/>
    <w:rsid w:val="0030253A"/>
    <w:rsid w:val="003028A9"/>
    <w:rsid w:val="003028CF"/>
    <w:rsid w:val="00302BFE"/>
    <w:rsid w:val="00302CCE"/>
    <w:rsid w:val="00302DB2"/>
    <w:rsid w:val="00302E37"/>
    <w:rsid w:val="0030308C"/>
    <w:rsid w:val="00303358"/>
    <w:rsid w:val="00303410"/>
    <w:rsid w:val="003035F0"/>
    <w:rsid w:val="00303857"/>
    <w:rsid w:val="00303DC9"/>
    <w:rsid w:val="00303E7F"/>
    <w:rsid w:val="003042E5"/>
    <w:rsid w:val="00304741"/>
    <w:rsid w:val="00304F75"/>
    <w:rsid w:val="00304FF1"/>
    <w:rsid w:val="00305452"/>
    <w:rsid w:val="0030578A"/>
    <w:rsid w:val="00305890"/>
    <w:rsid w:val="00305CEA"/>
    <w:rsid w:val="00305E74"/>
    <w:rsid w:val="00306615"/>
    <w:rsid w:val="003068CE"/>
    <w:rsid w:val="00306A72"/>
    <w:rsid w:val="00306B99"/>
    <w:rsid w:val="00306F4F"/>
    <w:rsid w:val="00307120"/>
    <w:rsid w:val="003071EC"/>
    <w:rsid w:val="003073D5"/>
    <w:rsid w:val="00307A78"/>
    <w:rsid w:val="00307C02"/>
    <w:rsid w:val="00307D92"/>
    <w:rsid w:val="00307E23"/>
    <w:rsid w:val="0030CF3E"/>
    <w:rsid w:val="003101CF"/>
    <w:rsid w:val="003103AE"/>
    <w:rsid w:val="003105AD"/>
    <w:rsid w:val="00310896"/>
    <w:rsid w:val="003108B7"/>
    <w:rsid w:val="0031097F"/>
    <w:rsid w:val="00310C39"/>
    <w:rsid w:val="00310D3E"/>
    <w:rsid w:val="00310E55"/>
    <w:rsid w:val="00311061"/>
    <w:rsid w:val="003115CB"/>
    <w:rsid w:val="00311774"/>
    <w:rsid w:val="003119CA"/>
    <w:rsid w:val="003123DE"/>
    <w:rsid w:val="003128E0"/>
    <w:rsid w:val="00312ABF"/>
    <w:rsid w:val="00312C04"/>
    <w:rsid w:val="00312E8C"/>
    <w:rsid w:val="00312E9D"/>
    <w:rsid w:val="00313326"/>
    <w:rsid w:val="003135FF"/>
    <w:rsid w:val="00313637"/>
    <w:rsid w:val="00313742"/>
    <w:rsid w:val="003139EC"/>
    <w:rsid w:val="003140A6"/>
    <w:rsid w:val="00314273"/>
    <w:rsid w:val="00314678"/>
    <w:rsid w:val="00314917"/>
    <w:rsid w:val="00314D80"/>
    <w:rsid w:val="003150B6"/>
    <w:rsid w:val="0031538D"/>
    <w:rsid w:val="003154A3"/>
    <w:rsid w:val="00315AC3"/>
    <w:rsid w:val="00315C90"/>
    <w:rsid w:val="00315D19"/>
    <w:rsid w:val="00315F70"/>
    <w:rsid w:val="003160C3"/>
    <w:rsid w:val="003161FA"/>
    <w:rsid w:val="00316542"/>
    <w:rsid w:val="0031664C"/>
    <w:rsid w:val="00316666"/>
    <w:rsid w:val="003166B3"/>
    <w:rsid w:val="00316804"/>
    <w:rsid w:val="003169C9"/>
    <w:rsid w:val="00316AD8"/>
    <w:rsid w:val="00316B11"/>
    <w:rsid w:val="00316E33"/>
    <w:rsid w:val="0031744F"/>
    <w:rsid w:val="00317571"/>
    <w:rsid w:val="0031767B"/>
    <w:rsid w:val="00317A03"/>
    <w:rsid w:val="00317B58"/>
    <w:rsid w:val="00317C30"/>
    <w:rsid w:val="00317D11"/>
    <w:rsid w:val="00320358"/>
    <w:rsid w:val="003207C1"/>
    <w:rsid w:val="00320995"/>
    <w:rsid w:val="00320A50"/>
    <w:rsid w:val="00320A9F"/>
    <w:rsid w:val="00320AAE"/>
    <w:rsid w:val="00320AF2"/>
    <w:rsid w:val="00320E43"/>
    <w:rsid w:val="00321807"/>
    <w:rsid w:val="00321AE8"/>
    <w:rsid w:val="00321E03"/>
    <w:rsid w:val="003221A2"/>
    <w:rsid w:val="003223A2"/>
    <w:rsid w:val="0032249C"/>
    <w:rsid w:val="003225CE"/>
    <w:rsid w:val="003228B3"/>
    <w:rsid w:val="00322A7D"/>
    <w:rsid w:val="00322B0A"/>
    <w:rsid w:val="00322C3F"/>
    <w:rsid w:val="00323144"/>
    <w:rsid w:val="003231B9"/>
    <w:rsid w:val="0032323F"/>
    <w:rsid w:val="00323422"/>
    <w:rsid w:val="0032372C"/>
    <w:rsid w:val="003238C6"/>
    <w:rsid w:val="00323B53"/>
    <w:rsid w:val="003245A3"/>
    <w:rsid w:val="003246DB"/>
    <w:rsid w:val="0032475A"/>
    <w:rsid w:val="00324BDE"/>
    <w:rsid w:val="00324CED"/>
    <w:rsid w:val="00324D6D"/>
    <w:rsid w:val="00324FDE"/>
    <w:rsid w:val="0032518B"/>
    <w:rsid w:val="003251BF"/>
    <w:rsid w:val="0032586C"/>
    <w:rsid w:val="0032591E"/>
    <w:rsid w:val="00325B1F"/>
    <w:rsid w:val="00325B30"/>
    <w:rsid w:val="003260D8"/>
    <w:rsid w:val="003265BC"/>
    <w:rsid w:val="00326674"/>
    <w:rsid w:val="003266CE"/>
    <w:rsid w:val="0032670E"/>
    <w:rsid w:val="003274BD"/>
    <w:rsid w:val="00327DDB"/>
    <w:rsid w:val="003301B1"/>
    <w:rsid w:val="0033026E"/>
    <w:rsid w:val="00330576"/>
    <w:rsid w:val="003306B5"/>
    <w:rsid w:val="00330A97"/>
    <w:rsid w:val="00330BC3"/>
    <w:rsid w:val="00330C15"/>
    <w:rsid w:val="00331448"/>
    <w:rsid w:val="0033159D"/>
    <w:rsid w:val="00331967"/>
    <w:rsid w:val="00331E33"/>
    <w:rsid w:val="00331F5A"/>
    <w:rsid w:val="00331FCE"/>
    <w:rsid w:val="003323D5"/>
    <w:rsid w:val="00332575"/>
    <w:rsid w:val="00332676"/>
    <w:rsid w:val="00332B1C"/>
    <w:rsid w:val="00332EC5"/>
    <w:rsid w:val="00333158"/>
    <w:rsid w:val="003335B4"/>
    <w:rsid w:val="003338ED"/>
    <w:rsid w:val="00333ACF"/>
    <w:rsid w:val="00333C01"/>
    <w:rsid w:val="00333DE3"/>
    <w:rsid w:val="00334156"/>
    <w:rsid w:val="00334188"/>
    <w:rsid w:val="00334296"/>
    <w:rsid w:val="00334928"/>
    <w:rsid w:val="00334B01"/>
    <w:rsid w:val="0033507B"/>
    <w:rsid w:val="003352FD"/>
    <w:rsid w:val="00335497"/>
    <w:rsid w:val="00335A69"/>
    <w:rsid w:val="00335C5E"/>
    <w:rsid w:val="00335FAA"/>
    <w:rsid w:val="003361AF"/>
    <w:rsid w:val="003365B7"/>
    <w:rsid w:val="003365DB"/>
    <w:rsid w:val="00336767"/>
    <w:rsid w:val="00336840"/>
    <w:rsid w:val="00336856"/>
    <w:rsid w:val="0033685F"/>
    <w:rsid w:val="003369D9"/>
    <w:rsid w:val="00336AB1"/>
    <w:rsid w:val="00336D0A"/>
    <w:rsid w:val="00336F3E"/>
    <w:rsid w:val="003370B7"/>
    <w:rsid w:val="0033748B"/>
    <w:rsid w:val="00337677"/>
    <w:rsid w:val="0033785F"/>
    <w:rsid w:val="00337DD3"/>
    <w:rsid w:val="00338616"/>
    <w:rsid w:val="00340054"/>
    <w:rsid w:val="0034009C"/>
    <w:rsid w:val="003401EF"/>
    <w:rsid w:val="003401FC"/>
    <w:rsid w:val="003403AB"/>
    <w:rsid w:val="0034040C"/>
    <w:rsid w:val="0034067A"/>
    <w:rsid w:val="00340914"/>
    <w:rsid w:val="00340B29"/>
    <w:rsid w:val="00340D5E"/>
    <w:rsid w:val="00341059"/>
    <w:rsid w:val="00341439"/>
    <w:rsid w:val="0034144E"/>
    <w:rsid w:val="00341520"/>
    <w:rsid w:val="003416C6"/>
    <w:rsid w:val="003416D2"/>
    <w:rsid w:val="003418F3"/>
    <w:rsid w:val="003418FC"/>
    <w:rsid w:val="00341DCF"/>
    <w:rsid w:val="0034222C"/>
    <w:rsid w:val="00342371"/>
    <w:rsid w:val="00342450"/>
    <w:rsid w:val="00342903"/>
    <w:rsid w:val="00342BD8"/>
    <w:rsid w:val="00343521"/>
    <w:rsid w:val="00343AE3"/>
    <w:rsid w:val="00343EE1"/>
    <w:rsid w:val="00344275"/>
    <w:rsid w:val="003446CE"/>
    <w:rsid w:val="003446FD"/>
    <w:rsid w:val="0034471E"/>
    <w:rsid w:val="00344A9F"/>
    <w:rsid w:val="00344B56"/>
    <w:rsid w:val="00344B8E"/>
    <w:rsid w:val="00344DA2"/>
    <w:rsid w:val="00344E16"/>
    <w:rsid w:val="00344ECD"/>
    <w:rsid w:val="00345236"/>
    <w:rsid w:val="003454A0"/>
    <w:rsid w:val="00345791"/>
    <w:rsid w:val="00345A8D"/>
    <w:rsid w:val="00345D8E"/>
    <w:rsid w:val="00345EB2"/>
    <w:rsid w:val="00346113"/>
    <w:rsid w:val="00346177"/>
    <w:rsid w:val="003462AE"/>
    <w:rsid w:val="00346401"/>
    <w:rsid w:val="003464B5"/>
    <w:rsid w:val="00346787"/>
    <w:rsid w:val="00346979"/>
    <w:rsid w:val="00346EF2"/>
    <w:rsid w:val="00346F70"/>
    <w:rsid w:val="00347242"/>
    <w:rsid w:val="00347DE8"/>
    <w:rsid w:val="00347F14"/>
    <w:rsid w:val="00350001"/>
    <w:rsid w:val="00350091"/>
    <w:rsid w:val="003500B4"/>
    <w:rsid w:val="00350246"/>
    <w:rsid w:val="003502C9"/>
    <w:rsid w:val="0035030A"/>
    <w:rsid w:val="00350573"/>
    <w:rsid w:val="003506C2"/>
    <w:rsid w:val="00350749"/>
    <w:rsid w:val="00350956"/>
    <w:rsid w:val="00350A29"/>
    <w:rsid w:val="00350C88"/>
    <w:rsid w:val="00350FD0"/>
    <w:rsid w:val="00351305"/>
    <w:rsid w:val="00351355"/>
    <w:rsid w:val="0035180A"/>
    <w:rsid w:val="00351F5E"/>
    <w:rsid w:val="003520AA"/>
    <w:rsid w:val="003520CD"/>
    <w:rsid w:val="0035222F"/>
    <w:rsid w:val="00352714"/>
    <w:rsid w:val="00352885"/>
    <w:rsid w:val="00352D4A"/>
    <w:rsid w:val="00352DBC"/>
    <w:rsid w:val="00352F04"/>
    <w:rsid w:val="00352F6E"/>
    <w:rsid w:val="00353144"/>
    <w:rsid w:val="00353199"/>
    <w:rsid w:val="0035319D"/>
    <w:rsid w:val="00353355"/>
    <w:rsid w:val="003539F9"/>
    <w:rsid w:val="00353BDB"/>
    <w:rsid w:val="00353F2D"/>
    <w:rsid w:val="00353FE7"/>
    <w:rsid w:val="0035486A"/>
    <w:rsid w:val="00354BD1"/>
    <w:rsid w:val="00354F37"/>
    <w:rsid w:val="00355017"/>
    <w:rsid w:val="00355233"/>
    <w:rsid w:val="00355457"/>
    <w:rsid w:val="00355AD4"/>
    <w:rsid w:val="00355B9F"/>
    <w:rsid w:val="00355D91"/>
    <w:rsid w:val="00356236"/>
    <w:rsid w:val="003565A0"/>
    <w:rsid w:val="00356723"/>
    <w:rsid w:val="00356A60"/>
    <w:rsid w:val="00356B16"/>
    <w:rsid w:val="00356B78"/>
    <w:rsid w:val="00356FE1"/>
    <w:rsid w:val="003570AE"/>
    <w:rsid w:val="00357501"/>
    <w:rsid w:val="0035774B"/>
    <w:rsid w:val="003577E7"/>
    <w:rsid w:val="0035785D"/>
    <w:rsid w:val="00357B5B"/>
    <w:rsid w:val="00357EA3"/>
    <w:rsid w:val="00360107"/>
    <w:rsid w:val="0036076B"/>
    <w:rsid w:val="003607A2"/>
    <w:rsid w:val="00360C7D"/>
    <w:rsid w:val="00360CBA"/>
    <w:rsid w:val="00360CCD"/>
    <w:rsid w:val="00360FAD"/>
    <w:rsid w:val="00360FC8"/>
    <w:rsid w:val="003610E8"/>
    <w:rsid w:val="003610F1"/>
    <w:rsid w:val="00361162"/>
    <w:rsid w:val="003613A7"/>
    <w:rsid w:val="00361571"/>
    <w:rsid w:val="003619BF"/>
    <w:rsid w:val="00361A66"/>
    <w:rsid w:val="00361D05"/>
    <w:rsid w:val="00362083"/>
    <w:rsid w:val="003620A1"/>
    <w:rsid w:val="003623A9"/>
    <w:rsid w:val="003623FC"/>
    <w:rsid w:val="003625C6"/>
    <w:rsid w:val="00363072"/>
    <w:rsid w:val="003630E6"/>
    <w:rsid w:val="003633EF"/>
    <w:rsid w:val="003634CE"/>
    <w:rsid w:val="003635F5"/>
    <w:rsid w:val="00363D18"/>
    <w:rsid w:val="00363DA0"/>
    <w:rsid w:val="00363F8A"/>
    <w:rsid w:val="003647D5"/>
    <w:rsid w:val="003647D8"/>
    <w:rsid w:val="0036484D"/>
    <w:rsid w:val="00364A83"/>
    <w:rsid w:val="00364F72"/>
    <w:rsid w:val="00365538"/>
    <w:rsid w:val="0036586D"/>
    <w:rsid w:val="003659B2"/>
    <w:rsid w:val="00365D25"/>
    <w:rsid w:val="00366245"/>
    <w:rsid w:val="00366390"/>
    <w:rsid w:val="003664B4"/>
    <w:rsid w:val="003664B9"/>
    <w:rsid w:val="003667A9"/>
    <w:rsid w:val="00366872"/>
    <w:rsid w:val="0036692A"/>
    <w:rsid w:val="00366CDA"/>
    <w:rsid w:val="00366D11"/>
    <w:rsid w:val="003671D3"/>
    <w:rsid w:val="00367B19"/>
    <w:rsid w:val="00367E0C"/>
    <w:rsid w:val="00367E5E"/>
    <w:rsid w:val="00370095"/>
    <w:rsid w:val="00370388"/>
    <w:rsid w:val="003705A3"/>
    <w:rsid w:val="00370B74"/>
    <w:rsid w:val="00370E33"/>
    <w:rsid w:val="00371115"/>
    <w:rsid w:val="00371119"/>
    <w:rsid w:val="003713C1"/>
    <w:rsid w:val="003717E3"/>
    <w:rsid w:val="00371A16"/>
    <w:rsid w:val="00371A81"/>
    <w:rsid w:val="00371A83"/>
    <w:rsid w:val="00371C50"/>
    <w:rsid w:val="00372187"/>
    <w:rsid w:val="003722DF"/>
    <w:rsid w:val="0037248A"/>
    <w:rsid w:val="003724F7"/>
    <w:rsid w:val="00372C53"/>
    <w:rsid w:val="00372E31"/>
    <w:rsid w:val="0037310B"/>
    <w:rsid w:val="00373127"/>
    <w:rsid w:val="00373250"/>
    <w:rsid w:val="0037367F"/>
    <w:rsid w:val="00373721"/>
    <w:rsid w:val="0037382A"/>
    <w:rsid w:val="00373A96"/>
    <w:rsid w:val="00373D07"/>
    <w:rsid w:val="00373DE1"/>
    <w:rsid w:val="00373F2A"/>
    <w:rsid w:val="00374054"/>
    <w:rsid w:val="0037415B"/>
    <w:rsid w:val="00374342"/>
    <w:rsid w:val="00374CDE"/>
    <w:rsid w:val="00374E28"/>
    <w:rsid w:val="00374FC7"/>
    <w:rsid w:val="003751BE"/>
    <w:rsid w:val="003753F3"/>
    <w:rsid w:val="00375517"/>
    <w:rsid w:val="003756B2"/>
    <w:rsid w:val="0037571A"/>
    <w:rsid w:val="00375742"/>
    <w:rsid w:val="00375A72"/>
    <w:rsid w:val="00375BF3"/>
    <w:rsid w:val="003760C9"/>
    <w:rsid w:val="00376489"/>
    <w:rsid w:val="00376558"/>
    <w:rsid w:val="00376790"/>
    <w:rsid w:val="0037682E"/>
    <w:rsid w:val="00376DAE"/>
    <w:rsid w:val="00376EB7"/>
    <w:rsid w:val="00377272"/>
    <w:rsid w:val="00377643"/>
    <w:rsid w:val="003778E2"/>
    <w:rsid w:val="0037798E"/>
    <w:rsid w:val="00377BF6"/>
    <w:rsid w:val="00377D2E"/>
    <w:rsid w:val="00377D5B"/>
    <w:rsid w:val="0038076F"/>
    <w:rsid w:val="003808FE"/>
    <w:rsid w:val="00380907"/>
    <w:rsid w:val="00380AAA"/>
    <w:rsid w:val="0038116C"/>
    <w:rsid w:val="0038119B"/>
    <w:rsid w:val="00381774"/>
    <w:rsid w:val="003817D8"/>
    <w:rsid w:val="003818C9"/>
    <w:rsid w:val="00381B83"/>
    <w:rsid w:val="00381C96"/>
    <w:rsid w:val="00381D27"/>
    <w:rsid w:val="00382357"/>
    <w:rsid w:val="0038238B"/>
    <w:rsid w:val="00382905"/>
    <w:rsid w:val="0038294B"/>
    <w:rsid w:val="00382F1C"/>
    <w:rsid w:val="003832BB"/>
    <w:rsid w:val="00383D15"/>
    <w:rsid w:val="00384484"/>
    <w:rsid w:val="003844AF"/>
    <w:rsid w:val="00384596"/>
    <w:rsid w:val="0038495B"/>
    <w:rsid w:val="0038496B"/>
    <w:rsid w:val="003849C9"/>
    <w:rsid w:val="003851FF"/>
    <w:rsid w:val="003853A7"/>
    <w:rsid w:val="0038555D"/>
    <w:rsid w:val="00385904"/>
    <w:rsid w:val="00385970"/>
    <w:rsid w:val="00385A35"/>
    <w:rsid w:val="00385D72"/>
    <w:rsid w:val="00385E1A"/>
    <w:rsid w:val="00385E82"/>
    <w:rsid w:val="003860BB"/>
    <w:rsid w:val="003860D6"/>
    <w:rsid w:val="00386258"/>
    <w:rsid w:val="003862F1"/>
    <w:rsid w:val="00386309"/>
    <w:rsid w:val="0038664D"/>
    <w:rsid w:val="0038669B"/>
    <w:rsid w:val="00386C8B"/>
    <w:rsid w:val="00387E46"/>
    <w:rsid w:val="00387F8B"/>
    <w:rsid w:val="00390960"/>
    <w:rsid w:val="00390E73"/>
    <w:rsid w:val="003911AF"/>
    <w:rsid w:val="00391890"/>
    <w:rsid w:val="00391B23"/>
    <w:rsid w:val="00391BDC"/>
    <w:rsid w:val="00391C24"/>
    <w:rsid w:val="00391D57"/>
    <w:rsid w:val="003921E8"/>
    <w:rsid w:val="003921FF"/>
    <w:rsid w:val="003923DC"/>
    <w:rsid w:val="003923E9"/>
    <w:rsid w:val="003924E5"/>
    <w:rsid w:val="00392577"/>
    <w:rsid w:val="003925C1"/>
    <w:rsid w:val="003926E9"/>
    <w:rsid w:val="0039273C"/>
    <w:rsid w:val="00392B3B"/>
    <w:rsid w:val="00392BCC"/>
    <w:rsid w:val="00392BEC"/>
    <w:rsid w:val="00392E77"/>
    <w:rsid w:val="0039308A"/>
    <w:rsid w:val="003930C9"/>
    <w:rsid w:val="00393117"/>
    <w:rsid w:val="003931DA"/>
    <w:rsid w:val="00393EB4"/>
    <w:rsid w:val="00393ECE"/>
    <w:rsid w:val="00394305"/>
    <w:rsid w:val="003944D8"/>
    <w:rsid w:val="003945D8"/>
    <w:rsid w:val="00394719"/>
    <w:rsid w:val="00394804"/>
    <w:rsid w:val="003948F2"/>
    <w:rsid w:val="00394978"/>
    <w:rsid w:val="00394F2C"/>
    <w:rsid w:val="00395007"/>
    <w:rsid w:val="003951A6"/>
    <w:rsid w:val="003951E5"/>
    <w:rsid w:val="00395368"/>
    <w:rsid w:val="003956B0"/>
    <w:rsid w:val="003956B1"/>
    <w:rsid w:val="003957E6"/>
    <w:rsid w:val="00395D8A"/>
    <w:rsid w:val="003963AB"/>
    <w:rsid w:val="00396593"/>
    <w:rsid w:val="00396B90"/>
    <w:rsid w:val="00397385"/>
    <w:rsid w:val="003974B1"/>
    <w:rsid w:val="0039763C"/>
    <w:rsid w:val="00397B4B"/>
    <w:rsid w:val="003A021B"/>
    <w:rsid w:val="003A0607"/>
    <w:rsid w:val="003A06A4"/>
    <w:rsid w:val="003A0C03"/>
    <w:rsid w:val="003A0DF2"/>
    <w:rsid w:val="003A1326"/>
    <w:rsid w:val="003A1426"/>
    <w:rsid w:val="003A160B"/>
    <w:rsid w:val="003A1988"/>
    <w:rsid w:val="003A1CCD"/>
    <w:rsid w:val="003A1CEC"/>
    <w:rsid w:val="003A2032"/>
    <w:rsid w:val="003A2082"/>
    <w:rsid w:val="003A21B4"/>
    <w:rsid w:val="003A2276"/>
    <w:rsid w:val="003A24D9"/>
    <w:rsid w:val="003A2811"/>
    <w:rsid w:val="003A292D"/>
    <w:rsid w:val="003A2A95"/>
    <w:rsid w:val="003A2B86"/>
    <w:rsid w:val="003A2BC2"/>
    <w:rsid w:val="003A2C6D"/>
    <w:rsid w:val="003A2E39"/>
    <w:rsid w:val="003A2F8B"/>
    <w:rsid w:val="003A33D5"/>
    <w:rsid w:val="003A3446"/>
    <w:rsid w:val="003A36EF"/>
    <w:rsid w:val="003A3D98"/>
    <w:rsid w:val="003A3F16"/>
    <w:rsid w:val="003A3FD2"/>
    <w:rsid w:val="003A4243"/>
    <w:rsid w:val="003A47CB"/>
    <w:rsid w:val="003A47FF"/>
    <w:rsid w:val="003A480C"/>
    <w:rsid w:val="003A4813"/>
    <w:rsid w:val="003A49E7"/>
    <w:rsid w:val="003A4D6D"/>
    <w:rsid w:val="003A4DA9"/>
    <w:rsid w:val="003A4E0E"/>
    <w:rsid w:val="003A51E9"/>
    <w:rsid w:val="003A5618"/>
    <w:rsid w:val="003A56E6"/>
    <w:rsid w:val="003A583E"/>
    <w:rsid w:val="003A5B67"/>
    <w:rsid w:val="003A5F58"/>
    <w:rsid w:val="003A5FF9"/>
    <w:rsid w:val="003A6100"/>
    <w:rsid w:val="003A6330"/>
    <w:rsid w:val="003A64E3"/>
    <w:rsid w:val="003A66BF"/>
    <w:rsid w:val="003A6906"/>
    <w:rsid w:val="003A69AA"/>
    <w:rsid w:val="003A7102"/>
    <w:rsid w:val="003A733D"/>
    <w:rsid w:val="003A7C92"/>
    <w:rsid w:val="003B0165"/>
    <w:rsid w:val="003B06A0"/>
    <w:rsid w:val="003B0A52"/>
    <w:rsid w:val="003B0A89"/>
    <w:rsid w:val="003B0D31"/>
    <w:rsid w:val="003B0E14"/>
    <w:rsid w:val="003B0E3E"/>
    <w:rsid w:val="003B0E91"/>
    <w:rsid w:val="003B1781"/>
    <w:rsid w:val="003B1AFC"/>
    <w:rsid w:val="003B1CF2"/>
    <w:rsid w:val="003B2020"/>
    <w:rsid w:val="003B206C"/>
    <w:rsid w:val="003B2383"/>
    <w:rsid w:val="003B2468"/>
    <w:rsid w:val="003B24B0"/>
    <w:rsid w:val="003B24D9"/>
    <w:rsid w:val="003B253D"/>
    <w:rsid w:val="003B275D"/>
    <w:rsid w:val="003B28AD"/>
    <w:rsid w:val="003B2914"/>
    <w:rsid w:val="003B3004"/>
    <w:rsid w:val="003B3755"/>
    <w:rsid w:val="003B383E"/>
    <w:rsid w:val="003B3A02"/>
    <w:rsid w:val="003B4071"/>
    <w:rsid w:val="003B4190"/>
    <w:rsid w:val="003B4194"/>
    <w:rsid w:val="003B454B"/>
    <w:rsid w:val="003B4990"/>
    <w:rsid w:val="003B4E56"/>
    <w:rsid w:val="003B4EB5"/>
    <w:rsid w:val="003B4F61"/>
    <w:rsid w:val="003B591B"/>
    <w:rsid w:val="003B59A7"/>
    <w:rsid w:val="003B5A2F"/>
    <w:rsid w:val="003B5C34"/>
    <w:rsid w:val="003B5D92"/>
    <w:rsid w:val="003B5DBE"/>
    <w:rsid w:val="003B5EC5"/>
    <w:rsid w:val="003B5ECE"/>
    <w:rsid w:val="003B62B8"/>
    <w:rsid w:val="003B646B"/>
    <w:rsid w:val="003B6592"/>
    <w:rsid w:val="003B6660"/>
    <w:rsid w:val="003B6937"/>
    <w:rsid w:val="003B697D"/>
    <w:rsid w:val="003B6B6D"/>
    <w:rsid w:val="003B6C20"/>
    <w:rsid w:val="003B6E2A"/>
    <w:rsid w:val="003B6EF6"/>
    <w:rsid w:val="003B7204"/>
    <w:rsid w:val="003B7400"/>
    <w:rsid w:val="003B7514"/>
    <w:rsid w:val="003B761D"/>
    <w:rsid w:val="003B7A7D"/>
    <w:rsid w:val="003B7D24"/>
    <w:rsid w:val="003C0023"/>
    <w:rsid w:val="003C04D5"/>
    <w:rsid w:val="003C0BBB"/>
    <w:rsid w:val="003C0D46"/>
    <w:rsid w:val="003C1716"/>
    <w:rsid w:val="003C18BC"/>
    <w:rsid w:val="003C199D"/>
    <w:rsid w:val="003C1A73"/>
    <w:rsid w:val="003C1DAC"/>
    <w:rsid w:val="003C25BF"/>
    <w:rsid w:val="003C2813"/>
    <w:rsid w:val="003C2A4B"/>
    <w:rsid w:val="003C2B3B"/>
    <w:rsid w:val="003C2EB5"/>
    <w:rsid w:val="003C2F46"/>
    <w:rsid w:val="003C2F91"/>
    <w:rsid w:val="003C2F98"/>
    <w:rsid w:val="003C2FEE"/>
    <w:rsid w:val="003C316F"/>
    <w:rsid w:val="003C3712"/>
    <w:rsid w:val="003C383B"/>
    <w:rsid w:val="003C3A48"/>
    <w:rsid w:val="003C3C7B"/>
    <w:rsid w:val="003C3EC2"/>
    <w:rsid w:val="003C3EF3"/>
    <w:rsid w:val="003C404D"/>
    <w:rsid w:val="003C40E3"/>
    <w:rsid w:val="003C45AB"/>
    <w:rsid w:val="003C46CB"/>
    <w:rsid w:val="003C474D"/>
    <w:rsid w:val="003C4768"/>
    <w:rsid w:val="003C4A47"/>
    <w:rsid w:val="003C4B59"/>
    <w:rsid w:val="003C4DB5"/>
    <w:rsid w:val="003C4F1A"/>
    <w:rsid w:val="003C54EB"/>
    <w:rsid w:val="003C5D2C"/>
    <w:rsid w:val="003C5E47"/>
    <w:rsid w:val="003C62B8"/>
    <w:rsid w:val="003C668A"/>
    <w:rsid w:val="003C6D6E"/>
    <w:rsid w:val="003C709B"/>
    <w:rsid w:val="003C7198"/>
    <w:rsid w:val="003C71EC"/>
    <w:rsid w:val="003C787D"/>
    <w:rsid w:val="003C7E85"/>
    <w:rsid w:val="003C7EB7"/>
    <w:rsid w:val="003C7EDA"/>
    <w:rsid w:val="003D0411"/>
    <w:rsid w:val="003D049F"/>
    <w:rsid w:val="003D0A0B"/>
    <w:rsid w:val="003D0AB2"/>
    <w:rsid w:val="003D0BE4"/>
    <w:rsid w:val="003D1161"/>
    <w:rsid w:val="003D1436"/>
    <w:rsid w:val="003D17ED"/>
    <w:rsid w:val="003D1815"/>
    <w:rsid w:val="003D1832"/>
    <w:rsid w:val="003D18F4"/>
    <w:rsid w:val="003D1A27"/>
    <w:rsid w:val="003D1ABA"/>
    <w:rsid w:val="003D1D53"/>
    <w:rsid w:val="003D1F5C"/>
    <w:rsid w:val="003D2568"/>
    <w:rsid w:val="003D2709"/>
    <w:rsid w:val="003D281E"/>
    <w:rsid w:val="003D2D4C"/>
    <w:rsid w:val="003D2D90"/>
    <w:rsid w:val="003D2E18"/>
    <w:rsid w:val="003D2FB7"/>
    <w:rsid w:val="003D3031"/>
    <w:rsid w:val="003D33BF"/>
    <w:rsid w:val="003D3872"/>
    <w:rsid w:val="003D38A7"/>
    <w:rsid w:val="003D3CBC"/>
    <w:rsid w:val="003D416B"/>
    <w:rsid w:val="003D4235"/>
    <w:rsid w:val="003D4333"/>
    <w:rsid w:val="003D4409"/>
    <w:rsid w:val="003D44D7"/>
    <w:rsid w:val="003D4878"/>
    <w:rsid w:val="003D4881"/>
    <w:rsid w:val="003D48EE"/>
    <w:rsid w:val="003D4A01"/>
    <w:rsid w:val="003D4D2C"/>
    <w:rsid w:val="003D4EE7"/>
    <w:rsid w:val="003D50A6"/>
    <w:rsid w:val="003D532B"/>
    <w:rsid w:val="003D5331"/>
    <w:rsid w:val="003D5401"/>
    <w:rsid w:val="003D5572"/>
    <w:rsid w:val="003D571F"/>
    <w:rsid w:val="003D5727"/>
    <w:rsid w:val="003D583B"/>
    <w:rsid w:val="003D5AAE"/>
    <w:rsid w:val="003D5BA7"/>
    <w:rsid w:val="003D5BEE"/>
    <w:rsid w:val="003D60FE"/>
    <w:rsid w:val="003D6106"/>
    <w:rsid w:val="003D622A"/>
    <w:rsid w:val="003D6277"/>
    <w:rsid w:val="003D6610"/>
    <w:rsid w:val="003D693C"/>
    <w:rsid w:val="003D6965"/>
    <w:rsid w:val="003D6EFE"/>
    <w:rsid w:val="003D7196"/>
    <w:rsid w:val="003D71E9"/>
    <w:rsid w:val="003D7531"/>
    <w:rsid w:val="003D79CF"/>
    <w:rsid w:val="003D7A8C"/>
    <w:rsid w:val="003D7BAB"/>
    <w:rsid w:val="003D7DD9"/>
    <w:rsid w:val="003E0156"/>
    <w:rsid w:val="003E01D5"/>
    <w:rsid w:val="003E01DC"/>
    <w:rsid w:val="003E0219"/>
    <w:rsid w:val="003E0718"/>
    <w:rsid w:val="003E0C6B"/>
    <w:rsid w:val="003E0CC9"/>
    <w:rsid w:val="003E0F65"/>
    <w:rsid w:val="003E1153"/>
    <w:rsid w:val="003E1696"/>
    <w:rsid w:val="003E175A"/>
    <w:rsid w:val="003E1A47"/>
    <w:rsid w:val="003E1A61"/>
    <w:rsid w:val="003E1B4E"/>
    <w:rsid w:val="003E1F42"/>
    <w:rsid w:val="003E2384"/>
    <w:rsid w:val="003E240F"/>
    <w:rsid w:val="003E2860"/>
    <w:rsid w:val="003E28A2"/>
    <w:rsid w:val="003E296D"/>
    <w:rsid w:val="003E2979"/>
    <w:rsid w:val="003E2A28"/>
    <w:rsid w:val="003E2F3A"/>
    <w:rsid w:val="003E304B"/>
    <w:rsid w:val="003E3517"/>
    <w:rsid w:val="003E3754"/>
    <w:rsid w:val="003E37C2"/>
    <w:rsid w:val="003E3B12"/>
    <w:rsid w:val="003E3C77"/>
    <w:rsid w:val="003E3C7F"/>
    <w:rsid w:val="003E3C90"/>
    <w:rsid w:val="003E4024"/>
    <w:rsid w:val="003E403D"/>
    <w:rsid w:val="003E40BA"/>
    <w:rsid w:val="003E4128"/>
    <w:rsid w:val="003E4199"/>
    <w:rsid w:val="003E469D"/>
    <w:rsid w:val="003E4D19"/>
    <w:rsid w:val="003E4E4C"/>
    <w:rsid w:val="003E514B"/>
    <w:rsid w:val="003E54A5"/>
    <w:rsid w:val="003E5B26"/>
    <w:rsid w:val="003E5C86"/>
    <w:rsid w:val="003E5E55"/>
    <w:rsid w:val="003E6059"/>
    <w:rsid w:val="003E6533"/>
    <w:rsid w:val="003E688D"/>
    <w:rsid w:val="003E6B83"/>
    <w:rsid w:val="003E6D6A"/>
    <w:rsid w:val="003E7378"/>
    <w:rsid w:val="003E750C"/>
    <w:rsid w:val="003E7668"/>
    <w:rsid w:val="003E771D"/>
    <w:rsid w:val="003E777E"/>
    <w:rsid w:val="003E794A"/>
    <w:rsid w:val="003EF726"/>
    <w:rsid w:val="003F024F"/>
    <w:rsid w:val="003F0353"/>
    <w:rsid w:val="003F0937"/>
    <w:rsid w:val="003F09C9"/>
    <w:rsid w:val="003F0C1A"/>
    <w:rsid w:val="003F0D2D"/>
    <w:rsid w:val="003F0E41"/>
    <w:rsid w:val="003F0FA2"/>
    <w:rsid w:val="003F10FB"/>
    <w:rsid w:val="003F1387"/>
    <w:rsid w:val="003F1586"/>
    <w:rsid w:val="003F1617"/>
    <w:rsid w:val="003F184F"/>
    <w:rsid w:val="003F19D7"/>
    <w:rsid w:val="003F1A38"/>
    <w:rsid w:val="003F1D43"/>
    <w:rsid w:val="003F1EAB"/>
    <w:rsid w:val="003F1F48"/>
    <w:rsid w:val="003F27A8"/>
    <w:rsid w:val="003F2E6F"/>
    <w:rsid w:val="003F30AA"/>
    <w:rsid w:val="003F36CB"/>
    <w:rsid w:val="003F3917"/>
    <w:rsid w:val="003F391A"/>
    <w:rsid w:val="003F3ABC"/>
    <w:rsid w:val="003F3F70"/>
    <w:rsid w:val="003F3F87"/>
    <w:rsid w:val="003F4022"/>
    <w:rsid w:val="003F405E"/>
    <w:rsid w:val="003F406C"/>
    <w:rsid w:val="003F40AC"/>
    <w:rsid w:val="003F455B"/>
    <w:rsid w:val="003F481E"/>
    <w:rsid w:val="003F4B7C"/>
    <w:rsid w:val="003F5045"/>
    <w:rsid w:val="003F5194"/>
    <w:rsid w:val="003F524F"/>
    <w:rsid w:val="003F56D7"/>
    <w:rsid w:val="003F5741"/>
    <w:rsid w:val="003F588B"/>
    <w:rsid w:val="003F5CA2"/>
    <w:rsid w:val="003F5DD3"/>
    <w:rsid w:val="003F605C"/>
    <w:rsid w:val="003F6113"/>
    <w:rsid w:val="003F6193"/>
    <w:rsid w:val="003F61C3"/>
    <w:rsid w:val="003F626F"/>
    <w:rsid w:val="003F6273"/>
    <w:rsid w:val="003F6323"/>
    <w:rsid w:val="003F6344"/>
    <w:rsid w:val="003F6425"/>
    <w:rsid w:val="003F672B"/>
    <w:rsid w:val="003F6953"/>
    <w:rsid w:val="003F6BC4"/>
    <w:rsid w:val="003F6D2E"/>
    <w:rsid w:val="003F6E8E"/>
    <w:rsid w:val="003F7126"/>
    <w:rsid w:val="003F716C"/>
    <w:rsid w:val="003F72F0"/>
    <w:rsid w:val="003F74BF"/>
    <w:rsid w:val="003F7537"/>
    <w:rsid w:val="003F7789"/>
    <w:rsid w:val="003F7F09"/>
    <w:rsid w:val="00400253"/>
    <w:rsid w:val="004002F4"/>
    <w:rsid w:val="0040076E"/>
    <w:rsid w:val="004008FA"/>
    <w:rsid w:val="0040092F"/>
    <w:rsid w:val="00400A54"/>
    <w:rsid w:val="00400EDE"/>
    <w:rsid w:val="00400FBE"/>
    <w:rsid w:val="004011CD"/>
    <w:rsid w:val="00401298"/>
    <w:rsid w:val="004014AA"/>
    <w:rsid w:val="00401628"/>
    <w:rsid w:val="0040175D"/>
    <w:rsid w:val="0040192F"/>
    <w:rsid w:val="00401950"/>
    <w:rsid w:val="00401C7B"/>
    <w:rsid w:val="00401EDD"/>
    <w:rsid w:val="004026DD"/>
    <w:rsid w:val="00402A1B"/>
    <w:rsid w:val="00402D11"/>
    <w:rsid w:val="0040348A"/>
    <w:rsid w:val="004038B5"/>
    <w:rsid w:val="004039C0"/>
    <w:rsid w:val="00404285"/>
    <w:rsid w:val="00404422"/>
    <w:rsid w:val="00404510"/>
    <w:rsid w:val="00404526"/>
    <w:rsid w:val="00404703"/>
    <w:rsid w:val="00404942"/>
    <w:rsid w:val="00404D1A"/>
    <w:rsid w:val="00404D64"/>
    <w:rsid w:val="00404FBA"/>
    <w:rsid w:val="00405132"/>
    <w:rsid w:val="004054C7"/>
    <w:rsid w:val="004054CD"/>
    <w:rsid w:val="004057F7"/>
    <w:rsid w:val="00405BB9"/>
    <w:rsid w:val="00405FA2"/>
    <w:rsid w:val="004068ED"/>
    <w:rsid w:val="00406B53"/>
    <w:rsid w:val="00406EAD"/>
    <w:rsid w:val="00406FC8"/>
    <w:rsid w:val="004073A1"/>
    <w:rsid w:val="0040750B"/>
    <w:rsid w:val="0040770E"/>
    <w:rsid w:val="00407791"/>
    <w:rsid w:val="00407A7C"/>
    <w:rsid w:val="00407DB3"/>
    <w:rsid w:val="00407E07"/>
    <w:rsid w:val="00410086"/>
    <w:rsid w:val="00410373"/>
    <w:rsid w:val="00410475"/>
    <w:rsid w:val="004108D6"/>
    <w:rsid w:val="00410ABC"/>
    <w:rsid w:val="00410B81"/>
    <w:rsid w:val="004110D7"/>
    <w:rsid w:val="0041115D"/>
    <w:rsid w:val="00411200"/>
    <w:rsid w:val="00411360"/>
    <w:rsid w:val="004113D0"/>
    <w:rsid w:val="004114E8"/>
    <w:rsid w:val="00411573"/>
    <w:rsid w:val="004118CA"/>
    <w:rsid w:val="00411BC0"/>
    <w:rsid w:val="00411F35"/>
    <w:rsid w:val="0041211A"/>
    <w:rsid w:val="004121A9"/>
    <w:rsid w:val="004123DD"/>
    <w:rsid w:val="004124EF"/>
    <w:rsid w:val="004126FD"/>
    <w:rsid w:val="0041299C"/>
    <w:rsid w:val="00412BC5"/>
    <w:rsid w:val="00412C9B"/>
    <w:rsid w:val="00412D07"/>
    <w:rsid w:val="00413379"/>
    <w:rsid w:val="004134FC"/>
    <w:rsid w:val="00413545"/>
    <w:rsid w:val="004137A1"/>
    <w:rsid w:val="00413D61"/>
    <w:rsid w:val="00413E82"/>
    <w:rsid w:val="0041404B"/>
    <w:rsid w:val="0041479E"/>
    <w:rsid w:val="0041498D"/>
    <w:rsid w:val="00414D69"/>
    <w:rsid w:val="00415475"/>
    <w:rsid w:val="004156BE"/>
    <w:rsid w:val="004159ED"/>
    <w:rsid w:val="00415A0A"/>
    <w:rsid w:val="00415EA8"/>
    <w:rsid w:val="00416447"/>
    <w:rsid w:val="00416783"/>
    <w:rsid w:val="004169E3"/>
    <w:rsid w:val="00416C59"/>
    <w:rsid w:val="00416EE0"/>
    <w:rsid w:val="0041728B"/>
    <w:rsid w:val="004172FC"/>
    <w:rsid w:val="004173DF"/>
    <w:rsid w:val="0041741D"/>
    <w:rsid w:val="00417749"/>
    <w:rsid w:val="00417822"/>
    <w:rsid w:val="0041795A"/>
    <w:rsid w:val="00417AA7"/>
    <w:rsid w:val="00417CD4"/>
    <w:rsid w:val="00420086"/>
    <w:rsid w:val="004201C4"/>
    <w:rsid w:val="00420559"/>
    <w:rsid w:val="00420753"/>
    <w:rsid w:val="004208F7"/>
    <w:rsid w:val="00420AA2"/>
    <w:rsid w:val="00420B06"/>
    <w:rsid w:val="00420E43"/>
    <w:rsid w:val="0042129F"/>
    <w:rsid w:val="00421579"/>
    <w:rsid w:val="0042223F"/>
    <w:rsid w:val="0042255E"/>
    <w:rsid w:val="0042255F"/>
    <w:rsid w:val="00422A39"/>
    <w:rsid w:val="00422CAC"/>
    <w:rsid w:val="00422D29"/>
    <w:rsid w:val="00422EBD"/>
    <w:rsid w:val="00423070"/>
    <w:rsid w:val="0042339C"/>
    <w:rsid w:val="004233D4"/>
    <w:rsid w:val="00424464"/>
    <w:rsid w:val="0042481E"/>
    <w:rsid w:val="0042484F"/>
    <w:rsid w:val="004249E0"/>
    <w:rsid w:val="00424AA1"/>
    <w:rsid w:val="00424E4E"/>
    <w:rsid w:val="00424F39"/>
    <w:rsid w:val="00425323"/>
    <w:rsid w:val="00425531"/>
    <w:rsid w:val="0042558F"/>
    <w:rsid w:val="004256A1"/>
    <w:rsid w:val="0042579A"/>
    <w:rsid w:val="004257BC"/>
    <w:rsid w:val="00425C93"/>
    <w:rsid w:val="00425D9A"/>
    <w:rsid w:val="0042605E"/>
    <w:rsid w:val="00426069"/>
    <w:rsid w:val="004260F6"/>
    <w:rsid w:val="00426280"/>
    <w:rsid w:val="004263E2"/>
    <w:rsid w:val="004266F3"/>
    <w:rsid w:val="004269FA"/>
    <w:rsid w:val="00426B2A"/>
    <w:rsid w:val="00426D7F"/>
    <w:rsid w:val="00427092"/>
    <w:rsid w:val="0042717F"/>
    <w:rsid w:val="004271FC"/>
    <w:rsid w:val="004274EA"/>
    <w:rsid w:val="00427EBD"/>
    <w:rsid w:val="00430129"/>
    <w:rsid w:val="0043019A"/>
    <w:rsid w:val="00430216"/>
    <w:rsid w:val="004305C2"/>
    <w:rsid w:val="00430741"/>
    <w:rsid w:val="00430A4A"/>
    <w:rsid w:val="00430C20"/>
    <w:rsid w:val="00430C62"/>
    <w:rsid w:val="00430D3A"/>
    <w:rsid w:val="00430F30"/>
    <w:rsid w:val="004310A0"/>
    <w:rsid w:val="004310BA"/>
    <w:rsid w:val="0043127F"/>
    <w:rsid w:val="00431536"/>
    <w:rsid w:val="00431FBE"/>
    <w:rsid w:val="004322B7"/>
    <w:rsid w:val="004322CD"/>
    <w:rsid w:val="00432690"/>
    <w:rsid w:val="00432691"/>
    <w:rsid w:val="004326E8"/>
    <w:rsid w:val="004328E6"/>
    <w:rsid w:val="0043291B"/>
    <w:rsid w:val="00432920"/>
    <w:rsid w:val="00432D01"/>
    <w:rsid w:val="00433083"/>
    <w:rsid w:val="00433104"/>
    <w:rsid w:val="004333B3"/>
    <w:rsid w:val="00433F96"/>
    <w:rsid w:val="00434164"/>
    <w:rsid w:val="0043430F"/>
    <w:rsid w:val="00434471"/>
    <w:rsid w:val="004345B3"/>
    <w:rsid w:val="004348A3"/>
    <w:rsid w:val="00434C50"/>
    <w:rsid w:val="00434C53"/>
    <w:rsid w:val="00434CBD"/>
    <w:rsid w:val="004352BE"/>
    <w:rsid w:val="00435549"/>
    <w:rsid w:val="004357DC"/>
    <w:rsid w:val="00435AC2"/>
    <w:rsid w:val="00435CE6"/>
    <w:rsid w:val="00436139"/>
    <w:rsid w:val="0043627D"/>
    <w:rsid w:val="004365C0"/>
    <w:rsid w:val="004365EB"/>
    <w:rsid w:val="0043741B"/>
    <w:rsid w:val="00437485"/>
    <w:rsid w:val="004377D2"/>
    <w:rsid w:val="00437C6F"/>
    <w:rsid w:val="00437E2A"/>
    <w:rsid w:val="00437E2C"/>
    <w:rsid w:val="00437FCE"/>
    <w:rsid w:val="0044005D"/>
    <w:rsid w:val="004400F8"/>
    <w:rsid w:val="00440158"/>
    <w:rsid w:val="00440171"/>
    <w:rsid w:val="0044035F"/>
    <w:rsid w:val="00440435"/>
    <w:rsid w:val="004407F5"/>
    <w:rsid w:val="004407FD"/>
    <w:rsid w:val="00440BC6"/>
    <w:rsid w:val="00440BDB"/>
    <w:rsid w:val="00440CED"/>
    <w:rsid w:val="00441041"/>
    <w:rsid w:val="00441051"/>
    <w:rsid w:val="004419FD"/>
    <w:rsid w:val="00441B89"/>
    <w:rsid w:val="00442214"/>
    <w:rsid w:val="00442360"/>
    <w:rsid w:val="004423EA"/>
    <w:rsid w:val="00442458"/>
    <w:rsid w:val="0044248A"/>
    <w:rsid w:val="00442514"/>
    <w:rsid w:val="0044272F"/>
    <w:rsid w:val="00442AF8"/>
    <w:rsid w:val="00442B69"/>
    <w:rsid w:val="00442B90"/>
    <w:rsid w:val="00442C93"/>
    <w:rsid w:val="00442E99"/>
    <w:rsid w:val="0044316C"/>
    <w:rsid w:val="004431B1"/>
    <w:rsid w:val="004434B7"/>
    <w:rsid w:val="00443580"/>
    <w:rsid w:val="00443727"/>
    <w:rsid w:val="00443C08"/>
    <w:rsid w:val="00443C12"/>
    <w:rsid w:val="00443DD7"/>
    <w:rsid w:val="00443E6E"/>
    <w:rsid w:val="00443EB5"/>
    <w:rsid w:val="004441B8"/>
    <w:rsid w:val="00444285"/>
    <w:rsid w:val="0044429D"/>
    <w:rsid w:val="00444754"/>
    <w:rsid w:val="00444959"/>
    <w:rsid w:val="00444D9B"/>
    <w:rsid w:val="00445009"/>
    <w:rsid w:val="004450D4"/>
    <w:rsid w:val="0044549F"/>
    <w:rsid w:val="004454B2"/>
    <w:rsid w:val="00445709"/>
    <w:rsid w:val="004457B6"/>
    <w:rsid w:val="004457E7"/>
    <w:rsid w:val="00445A5B"/>
    <w:rsid w:val="00445D8E"/>
    <w:rsid w:val="00446025"/>
    <w:rsid w:val="00446702"/>
    <w:rsid w:val="00446AFA"/>
    <w:rsid w:val="00446CA1"/>
    <w:rsid w:val="00446DD3"/>
    <w:rsid w:val="00446F55"/>
    <w:rsid w:val="004470FD"/>
    <w:rsid w:val="00447269"/>
    <w:rsid w:val="004472C8"/>
    <w:rsid w:val="00447487"/>
    <w:rsid w:val="00447790"/>
    <w:rsid w:val="004478A6"/>
    <w:rsid w:val="00447A77"/>
    <w:rsid w:val="00447BF3"/>
    <w:rsid w:val="00447F9D"/>
    <w:rsid w:val="004501E5"/>
    <w:rsid w:val="004502D8"/>
    <w:rsid w:val="00450466"/>
    <w:rsid w:val="004504A3"/>
    <w:rsid w:val="004508B5"/>
    <w:rsid w:val="00450923"/>
    <w:rsid w:val="00450974"/>
    <w:rsid w:val="00450F49"/>
    <w:rsid w:val="0045108F"/>
    <w:rsid w:val="004513D5"/>
    <w:rsid w:val="00451BB5"/>
    <w:rsid w:val="00451D45"/>
    <w:rsid w:val="00451DD8"/>
    <w:rsid w:val="00451EA5"/>
    <w:rsid w:val="0045209B"/>
    <w:rsid w:val="00452B45"/>
    <w:rsid w:val="00452F10"/>
    <w:rsid w:val="004535F3"/>
    <w:rsid w:val="0045397C"/>
    <w:rsid w:val="00453B27"/>
    <w:rsid w:val="004540D0"/>
    <w:rsid w:val="00454212"/>
    <w:rsid w:val="004544E6"/>
    <w:rsid w:val="00454569"/>
    <w:rsid w:val="00454681"/>
    <w:rsid w:val="00454921"/>
    <w:rsid w:val="00454AF5"/>
    <w:rsid w:val="00454EF5"/>
    <w:rsid w:val="00454F3F"/>
    <w:rsid w:val="00455285"/>
    <w:rsid w:val="0045551D"/>
    <w:rsid w:val="004559FE"/>
    <w:rsid w:val="00455DD0"/>
    <w:rsid w:val="00455E65"/>
    <w:rsid w:val="00456109"/>
    <w:rsid w:val="00456395"/>
    <w:rsid w:val="0045660F"/>
    <w:rsid w:val="00456950"/>
    <w:rsid w:val="00456AF0"/>
    <w:rsid w:val="00456BFD"/>
    <w:rsid w:val="00456C6C"/>
    <w:rsid w:val="00456F92"/>
    <w:rsid w:val="004574C2"/>
    <w:rsid w:val="00457543"/>
    <w:rsid w:val="00457900"/>
    <w:rsid w:val="00457B52"/>
    <w:rsid w:val="00457B5D"/>
    <w:rsid w:val="00457D4E"/>
    <w:rsid w:val="004600D2"/>
    <w:rsid w:val="004605B6"/>
    <w:rsid w:val="00460976"/>
    <w:rsid w:val="00460A3C"/>
    <w:rsid w:val="00460A6C"/>
    <w:rsid w:val="00460D9F"/>
    <w:rsid w:val="00460E2C"/>
    <w:rsid w:val="00461138"/>
    <w:rsid w:val="00461388"/>
    <w:rsid w:val="004613FD"/>
    <w:rsid w:val="004615BA"/>
    <w:rsid w:val="00461849"/>
    <w:rsid w:val="004619F6"/>
    <w:rsid w:val="00461A14"/>
    <w:rsid w:val="00461B9E"/>
    <w:rsid w:val="00461F35"/>
    <w:rsid w:val="00462178"/>
    <w:rsid w:val="00462446"/>
    <w:rsid w:val="00462BCC"/>
    <w:rsid w:val="00462C66"/>
    <w:rsid w:val="00463083"/>
    <w:rsid w:val="004630A7"/>
    <w:rsid w:val="004630B2"/>
    <w:rsid w:val="00463520"/>
    <w:rsid w:val="00463852"/>
    <w:rsid w:val="004638F8"/>
    <w:rsid w:val="00463B86"/>
    <w:rsid w:val="004641B5"/>
    <w:rsid w:val="00464202"/>
    <w:rsid w:val="004642C5"/>
    <w:rsid w:val="004643FB"/>
    <w:rsid w:val="00464508"/>
    <w:rsid w:val="004648DE"/>
    <w:rsid w:val="00464990"/>
    <w:rsid w:val="00464C47"/>
    <w:rsid w:val="00464D33"/>
    <w:rsid w:val="00464D4E"/>
    <w:rsid w:val="00464ED3"/>
    <w:rsid w:val="00464EEF"/>
    <w:rsid w:val="0046505F"/>
    <w:rsid w:val="00465258"/>
    <w:rsid w:val="00465309"/>
    <w:rsid w:val="0046531A"/>
    <w:rsid w:val="004656F0"/>
    <w:rsid w:val="004658FE"/>
    <w:rsid w:val="00465C28"/>
    <w:rsid w:val="00465E49"/>
    <w:rsid w:val="00466034"/>
    <w:rsid w:val="004660FB"/>
    <w:rsid w:val="00466166"/>
    <w:rsid w:val="00466223"/>
    <w:rsid w:val="00466244"/>
    <w:rsid w:val="00466309"/>
    <w:rsid w:val="004663A8"/>
    <w:rsid w:val="004664AD"/>
    <w:rsid w:val="004666D9"/>
    <w:rsid w:val="004667DC"/>
    <w:rsid w:val="00466DAD"/>
    <w:rsid w:val="00467132"/>
    <w:rsid w:val="004672D2"/>
    <w:rsid w:val="004673A8"/>
    <w:rsid w:val="004673BA"/>
    <w:rsid w:val="0046767D"/>
    <w:rsid w:val="00467A43"/>
    <w:rsid w:val="00467C76"/>
    <w:rsid w:val="00467F84"/>
    <w:rsid w:val="00470233"/>
    <w:rsid w:val="0047036E"/>
    <w:rsid w:val="0047075B"/>
    <w:rsid w:val="004707E5"/>
    <w:rsid w:val="004709B5"/>
    <w:rsid w:val="00470B75"/>
    <w:rsid w:val="00470CB2"/>
    <w:rsid w:val="00470D35"/>
    <w:rsid w:val="00470D6C"/>
    <w:rsid w:val="00470EFB"/>
    <w:rsid w:val="00471140"/>
    <w:rsid w:val="004711B3"/>
    <w:rsid w:val="0047136A"/>
    <w:rsid w:val="00471A2B"/>
    <w:rsid w:val="00471BFC"/>
    <w:rsid w:val="00471E0E"/>
    <w:rsid w:val="0047227B"/>
    <w:rsid w:val="004726EA"/>
    <w:rsid w:val="004738B9"/>
    <w:rsid w:val="00473C19"/>
    <w:rsid w:val="00473FA2"/>
    <w:rsid w:val="00473FA7"/>
    <w:rsid w:val="00474059"/>
    <w:rsid w:val="00474117"/>
    <w:rsid w:val="00474147"/>
    <w:rsid w:val="004741D6"/>
    <w:rsid w:val="00474290"/>
    <w:rsid w:val="0047450F"/>
    <w:rsid w:val="0047459B"/>
    <w:rsid w:val="00474D25"/>
    <w:rsid w:val="00474D72"/>
    <w:rsid w:val="00474F10"/>
    <w:rsid w:val="0047510A"/>
    <w:rsid w:val="00475142"/>
    <w:rsid w:val="00475155"/>
    <w:rsid w:val="004753ED"/>
    <w:rsid w:val="00475F68"/>
    <w:rsid w:val="00476470"/>
    <w:rsid w:val="004766A0"/>
    <w:rsid w:val="004768B4"/>
    <w:rsid w:val="00476906"/>
    <w:rsid w:val="0047694D"/>
    <w:rsid w:val="00476B18"/>
    <w:rsid w:val="00476BE4"/>
    <w:rsid w:val="00476E0E"/>
    <w:rsid w:val="00476E53"/>
    <w:rsid w:val="00477030"/>
    <w:rsid w:val="004770B7"/>
    <w:rsid w:val="00477292"/>
    <w:rsid w:val="00477BDE"/>
    <w:rsid w:val="00477E05"/>
    <w:rsid w:val="004800E1"/>
    <w:rsid w:val="004802C7"/>
    <w:rsid w:val="00480402"/>
    <w:rsid w:val="004804AF"/>
    <w:rsid w:val="00480CCE"/>
    <w:rsid w:val="00481035"/>
    <w:rsid w:val="004811CC"/>
    <w:rsid w:val="004816A4"/>
    <w:rsid w:val="00481BD3"/>
    <w:rsid w:val="00482195"/>
    <w:rsid w:val="00482C1F"/>
    <w:rsid w:val="00482CB3"/>
    <w:rsid w:val="00482CF2"/>
    <w:rsid w:val="00482DCD"/>
    <w:rsid w:val="00482F22"/>
    <w:rsid w:val="0048304A"/>
    <w:rsid w:val="004834BC"/>
    <w:rsid w:val="0048361E"/>
    <w:rsid w:val="00483A43"/>
    <w:rsid w:val="00483AAB"/>
    <w:rsid w:val="00483ADD"/>
    <w:rsid w:val="00483D11"/>
    <w:rsid w:val="00483D36"/>
    <w:rsid w:val="00483D39"/>
    <w:rsid w:val="00483D73"/>
    <w:rsid w:val="00483EDE"/>
    <w:rsid w:val="00483EFB"/>
    <w:rsid w:val="004840A8"/>
    <w:rsid w:val="004840F3"/>
    <w:rsid w:val="004841ED"/>
    <w:rsid w:val="004846B4"/>
    <w:rsid w:val="00484845"/>
    <w:rsid w:val="0048486B"/>
    <w:rsid w:val="0048487A"/>
    <w:rsid w:val="004848C0"/>
    <w:rsid w:val="00484BA6"/>
    <w:rsid w:val="00485378"/>
    <w:rsid w:val="0048542E"/>
    <w:rsid w:val="00485550"/>
    <w:rsid w:val="00485586"/>
    <w:rsid w:val="0048571E"/>
    <w:rsid w:val="00485766"/>
    <w:rsid w:val="00485809"/>
    <w:rsid w:val="00485892"/>
    <w:rsid w:val="00485D3D"/>
    <w:rsid w:val="004860D7"/>
    <w:rsid w:val="004865CE"/>
    <w:rsid w:val="00486886"/>
    <w:rsid w:val="00486A06"/>
    <w:rsid w:val="00486CBD"/>
    <w:rsid w:val="00486ED9"/>
    <w:rsid w:val="0048726F"/>
    <w:rsid w:val="00487723"/>
    <w:rsid w:val="00487A37"/>
    <w:rsid w:val="00487FA5"/>
    <w:rsid w:val="004895F0"/>
    <w:rsid w:val="004900BE"/>
    <w:rsid w:val="004900E4"/>
    <w:rsid w:val="004902CF"/>
    <w:rsid w:val="004907B8"/>
    <w:rsid w:val="00490850"/>
    <w:rsid w:val="0049094B"/>
    <w:rsid w:val="00490A6E"/>
    <w:rsid w:val="00490BE9"/>
    <w:rsid w:val="00490D1A"/>
    <w:rsid w:val="00490F73"/>
    <w:rsid w:val="00491520"/>
    <w:rsid w:val="00491A7C"/>
    <w:rsid w:val="00491AF4"/>
    <w:rsid w:val="00491B18"/>
    <w:rsid w:val="00491C8D"/>
    <w:rsid w:val="00491F3C"/>
    <w:rsid w:val="004927D2"/>
    <w:rsid w:val="00492828"/>
    <w:rsid w:val="00492850"/>
    <w:rsid w:val="0049289D"/>
    <w:rsid w:val="004928EA"/>
    <w:rsid w:val="00492BBE"/>
    <w:rsid w:val="004933E0"/>
    <w:rsid w:val="0049341F"/>
    <w:rsid w:val="00493498"/>
    <w:rsid w:val="004935BD"/>
    <w:rsid w:val="004936F0"/>
    <w:rsid w:val="0049410C"/>
    <w:rsid w:val="00494442"/>
    <w:rsid w:val="00494FA7"/>
    <w:rsid w:val="0049532D"/>
    <w:rsid w:val="00495398"/>
    <w:rsid w:val="004953FA"/>
    <w:rsid w:val="004958ED"/>
    <w:rsid w:val="00495DDF"/>
    <w:rsid w:val="00495E6B"/>
    <w:rsid w:val="004961E1"/>
    <w:rsid w:val="0049648E"/>
    <w:rsid w:val="00496852"/>
    <w:rsid w:val="00496B46"/>
    <w:rsid w:val="00496CE2"/>
    <w:rsid w:val="00496E6C"/>
    <w:rsid w:val="00497106"/>
    <w:rsid w:val="0049724F"/>
    <w:rsid w:val="004978A7"/>
    <w:rsid w:val="00497ABE"/>
    <w:rsid w:val="00497D9F"/>
    <w:rsid w:val="00497E23"/>
    <w:rsid w:val="004A02CF"/>
    <w:rsid w:val="004A0358"/>
    <w:rsid w:val="004A0421"/>
    <w:rsid w:val="004A05C2"/>
    <w:rsid w:val="004A0A04"/>
    <w:rsid w:val="004A0A4F"/>
    <w:rsid w:val="004A0DA9"/>
    <w:rsid w:val="004A12FB"/>
    <w:rsid w:val="004A14E3"/>
    <w:rsid w:val="004A16BE"/>
    <w:rsid w:val="004A1779"/>
    <w:rsid w:val="004A207A"/>
    <w:rsid w:val="004A23F6"/>
    <w:rsid w:val="004A24BB"/>
    <w:rsid w:val="004A2576"/>
    <w:rsid w:val="004A25BD"/>
    <w:rsid w:val="004A28F5"/>
    <w:rsid w:val="004A2AAD"/>
    <w:rsid w:val="004A2B80"/>
    <w:rsid w:val="004A2C29"/>
    <w:rsid w:val="004A2CBA"/>
    <w:rsid w:val="004A2F25"/>
    <w:rsid w:val="004A34B7"/>
    <w:rsid w:val="004A3BCD"/>
    <w:rsid w:val="004A3C75"/>
    <w:rsid w:val="004A401D"/>
    <w:rsid w:val="004A493F"/>
    <w:rsid w:val="004A4A5D"/>
    <w:rsid w:val="004A4A80"/>
    <w:rsid w:val="004A4BC7"/>
    <w:rsid w:val="004A4C92"/>
    <w:rsid w:val="004A4F6C"/>
    <w:rsid w:val="004A5433"/>
    <w:rsid w:val="004A5727"/>
    <w:rsid w:val="004A57D4"/>
    <w:rsid w:val="004A581E"/>
    <w:rsid w:val="004A5990"/>
    <w:rsid w:val="004A5C28"/>
    <w:rsid w:val="004A5CAA"/>
    <w:rsid w:val="004A5CD6"/>
    <w:rsid w:val="004A5D07"/>
    <w:rsid w:val="004A603A"/>
    <w:rsid w:val="004A6495"/>
    <w:rsid w:val="004A66B1"/>
    <w:rsid w:val="004A676B"/>
    <w:rsid w:val="004A6814"/>
    <w:rsid w:val="004A6908"/>
    <w:rsid w:val="004A6ADC"/>
    <w:rsid w:val="004A6B04"/>
    <w:rsid w:val="004A729A"/>
    <w:rsid w:val="004A7734"/>
    <w:rsid w:val="004A77EA"/>
    <w:rsid w:val="004A7935"/>
    <w:rsid w:val="004A7A92"/>
    <w:rsid w:val="004B037B"/>
    <w:rsid w:val="004B03EC"/>
    <w:rsid w:val="004B061F"/>
    <w:rsid w:val="004B095C"/>
    <w:rsid w:val="004B09AF"/>
    <w:rsid w:val="004B0BBD"/>
    <w:rsid w:val="004B0C1F"/>
    <w:rsid w:val="004B1043"/>
    <w:rsid w:val="004B106A"/>
    <w:rsid w:val="004B1468"/>
    <w:rsid w:val="004B1636"/>
    <w:rsid w:val="004B213E"/>
    <w:rsid w:val="004B314D"/>
    <w:rsid w:val="004B3572"/>
    <w:rsid w:val="004B3573"/>
    <w:rsid w:val="004B376A"/>
    <w:rsid w:val="004B3845"/>
    <w:rsid w:val="004B3F61"/>
    <w:rsid w:val="004B4AF2"/>
    <w:rsid w:val="004B4B5B"/>
    <w:rsid w:val="004B4E36"/>
    <w:rsid w:val="004B517C"/>
    <w:rsid w:val="004B53D5"/>
    <w:rsid w:val="004B5522"/>
    <w:rsid w:val="004B556E"/>
    <w:rsid w:val="004B5C04"/>
    <w:rsid w:val="004B5D0E"/>
    <w:rsid w:val="004B681C"/>
    <w:rsid w:val="004B6909"/>
    <w:rsid w:val="004B6ABB"/>
    <w:rsid w:val="004B6CB6"/>
    <w:rsid w:val="004B6D44"/>
    <w:rsid w:val="004B6DB6"/>
    <w:rsid w:val="004B7177"/>
    <w:rsid w:val="004B7193"/>
    <w:rsid w:val="004B7327"/>
    <w:rsid w:val="004B7A35"/>
    <w:rsid w:val="004B7A84"/>
    <w:rsid w:val="004B7BE0"/>
    <w:rsid w:val="004C013A"/>
    <w:rsid w:val="004C0199"/>
    <w:rsid w:val="004C078B"/>
    <w:rsid w:val="004C0D94"/>
    <w:rsid w:val="004C0EAA"/>
    <w:rsid w:val="004C0FBC"/>
    <w:rsid w:val="004C106C"/>
    <w:rsid w:val="004C1B8C"/>
    <w:rsid w:val="004C23A4"/>
    <w:rsid w:val="004C26C6"/>
    <w:rsid w:val="004C2960"/>
    <w:rsid w:val="004C2ACD"/>
    <w:rsid w:val="004C2FCD"/>
    <w:rsid w:val="004C3A07"/>
    <w:rsid w:val="004C3A11"/>
    <w:rsid w:val="004C3A4E"/>
    <w:rsid w:val="004C3F64"/>
    <w:rsid w:val="004C406C"/>
    <w:rsid w:val="004C4157"/>
    <w:rsid w:val="004C41D9"/>
    <w:rsid w:val="004C43E3"/>
    <w:rsid w:val="004C4514"/>
    <w:rsid w:val="004C47EC"/>
    <w:rsid w:val="004C4958"/>
    <w:rsid w:val="004C4A4B"/>
    <w:rsid w:val="004C4AE5"/>
    <w:rsid w:val="004C4D96"/>
    <w:rsid w:val="004C4E4D"/>
    <w:rsid w:val="004C4F4B"/>
    <w:rsid w:val="004C4FC9"/>
    <w:rsid w:val="004C516F"/>
    <w:rsid w:val="004C5288"/>
    <w:rsid w:val="004C5324"/>
    <w:rsid w:val="004C56FF"/>
    <w:rsid w:val="004C581A"/>
    <w:rsid w:val="004C598F"/>
    <w:rsid w:val="004C5B72"/>
    <w:rsid w:val="004C5C50"/>
    <w:rsid w:val="004C6067"/>
    <w:rsid w:val="004C651E"/>
    <w:rsid w:val="004C659F"/>
    <w:rsid w:val="004C6706"/>
    <w:rsid w:val="004C697D"/>
    <w:rsid w:val="004C6DAE"/>
    <w:rsid w:val="004C70FB"/>
    <w:rsid w:val="004C7380"/>
    <w:rsid w:val="004C73B6"/>
    <w:rsid w:val="004C75D8"/>
    <w:rsid w:val="004C780B"/>
    <w:rsid w:val="004C783B"/>
    <w:rsid w:val="004C7BA2"/>
    <w:rsid w:val="004C7D7A"/>
    <w:rsid w:val="004C7F62"/>
    <w:rsid w:val="004CC8C2"/>
    <w:rsid w:val="004D0026"/>
    <w:rsid w:val="004D019C"/>
    <w:rsid w:val="004D0593"/>
    <w:rsid w:val="004D07D7"/>
    <w:rsid w:val="004D089F"/>
    <w:rsid w:val="004D0C89"/>
    <w:rsid w:val="004D0D69"/>
    <w:rsid w:val="004D0D83"/>
    <w:rsid w:val="004D0DC8"/>
    <w:rsid w:val="004D10D1"/>
    <w:rsid w:val="004D1226"/>
    <w:rsid w:val="004D1323"/>
    <w:rsid w:val="004D1472"/>
    <w:rsid w:val="004D18C5"/>
    <w:rsid w:val="004D1EBB"/>
    <w:rsid w:val="004D2550"/>
    <w:rsid w:val="004D270E"/>
    <w:rsid w:val="004D282A"/>
    <w:rsid w:val="004D2B35"/>
    <w:rsid w:val="004D2CBA"/>
    <w:rsid w:val="004D394F"/>
    <w:rsid w:val="004D3F66"/>
    <w:rsid w:val="004D426B"/>
    <w:rsid w:val="004D459F"/>
    <w:rsid w:val="004D48C6"/>
    <w:rsid w:val="004D496E"/>
    <w:rsid w:val="004D49CB"/>
    <w:rsid w:val="004D4A87"/>
    <w:rsid w:val="004D4AEC"/>
    <w:rsid w:val="004D4E52"/>
    <w:rsid w:val="004D50D7"/>
    <w:rsid w:val="004D5612"/>
    <w:rsid w:val="004D5622"/>
    <w:rsid w:val="004D5675"/>
    <w:rsid w:val="004D56E1"/>
    <w:rsid w:val="004D5833"/>
    <w:rsid w:val="004D585F"/>
    <w:rsid w:val="004D5DB3"/>
    <w:rsid w:val="004D5DEB"/>
    <w:rsid w:val="004D5EC6"/>
    <w:rsid w:val="004D5F48"/>
    <w:rsid w:val="004D605C"/>
    <w:rsid w:val="004D62A5"/>
    <w:rsid w:val="004D62E8"/>
    <w:rsid w:val="004D64BC"/>
    <w:rsid w:val="004D6702"/>
    <w:rsid w:val="004D697E"/>
    <w:rsid w:val="004D6A43"/>
    <w:rsid w:val="004D6A89"/>
    <w:rsid w:val="004D6C7F"/>
    <w:rsid w:val="004D7145"/>
    <w:rsid w:val="004D77D4"/>
    <w:rsid w:val="004D789D"/>
    <w:rsid w:val="004D79AE"/>
    <w:rsid w:val="004D7B10"/>
    <w:rsid w:val="004D7B78"/>
    <w:rsid w:val="004D7CF2"/>
    <w:rsid w:val="004D7E07"/>
    <w:rsid w:val="004D7F03"/>
    <w:rsid w:val="004E03D2"/>
    <w:rsid w:val="004E04D1"/>
    <w:rsid w:val="004E07CD"/>
    <w:rsid w:val="004E092B"/>
    <w:rsid w:val="004E0B42"/>
    <w:rsid w:val="004E0C69"/>
    <w:rsid w:val="004E0D36"/>
    <w:rsid w:val="004E1223"/>
    <w:rsid w:val="004E1279"/>
    <w:rsid w:val="004E1958"/>
    <w:rsid w:val="004E1D9D"/>
    <w:rsid w:val="004E1DC2"/>
    <w:rsid w:val="004E1F22"/>
    <w:rsid w:val="004E2022"/>
    <w:rsid w:val="004E20E1"/>
    <w:rsid w:val="004E2103"/>
    <w:rsid w:val="004E2464"/>
    <w:rsid w:val="004E257A"/>
    <w:rsid w:val="004E27B0"/>
    <w:rsid w:val="004E2857"/>
    <w:rsid w:val="004E288B"/>
    <w:rsid w:val="004E2C27"/>
    <w:rsid w:val="004E31C4"/>
    <w:rsid w:val="004E33D5"/>
    <w:rsid w:val="004E389A"/>
    <w:rsid w:val="004E38D9"/>
    <w:rsid w:val="004E4022"/>
    <w:rsid w:val="004E4386"/>
    <w:rsid w:val="004E450F"/>
    <w:rsid w:val="004E4850"/>
    <w:rsid w:val="004E541E"/>
    <w:rsid w:val="004E5498"/>
    <w:rsid w:val="004E5A0B"/>
    <w:rsid w:val="004E5FF6"/>
    <w:rsid w:val="004E61ED"/>
    <w:rsid w:val="004E6B4B"/>
    <w:rsid w:val="004E6E48"/>
    <w:rsid w:val="004E6FC0"/>
    <w:rsid w:val="004E7046"/>
    <w:rsid w:val="004E7110"/>
    <w:rsid w:val="004E71B2"/>
    <w:rsid w:val="004E71C7"/>
    <w:rsid w:val="004E7849"/>
    <w:rsid w:val="004E7A25"/>
    <w:rsid w:val="004E7C27"/>
    <w:rsid w:val="004E7D70"/>
    <w:rsid w:val="004E7E22"/>
    <w:rsid w:val="004F01F3"/>
    <w:rsid w:val="004F031D"/>
    <w:rsid w:val="004F0400"/>
    <w:rsid w:val="004F0563"/>
    <w:rsid w:val="004F07F4"/>
    <w:rsid w:val="004F09CD"/>
    <w:rsid w:val="004F0CA6"/>
    <w:rsid w:val="004F1545"/>
    <w:rsid w:val="004F1597"/>
    <w:rsid w:val="004F1F7C"/>
    <w:rsid w:val="004F214C"/>
    <w:rsid w:val="004F21E0"/>
    <w:rsid w:val="004F25B8"/>
    <w:rsid w:val="004F274D"/>
    <w:rsid w:val="004F29D3"/>
    <w:rsid w:val="004F2AD4"/>
    <w:rsid w:val="004F3114"/>
    <w:rsid w:val="004F336C"/>
    <w:rsid w:val="004F35C1"/>
    <w:rsid w:val="004F3643"/>
    <w:rsid w:val="004F39A6"/>
    <w:rsid w:val="004F3DB5"/>
    <w:rsid w:val="004F4247"/>
    <w:rsid w:val="004F4331"/>
    <w:rsid w:val="004F44B7"/>
    <w:rsid w:val="004F45B9"/>
    <w:rsid w:val="004F488A"/>
    <w:rsid w:val="004F4A50"/>
    <w:rsid w:val="004F4F62"/>
    <w:rsid w:val="004F4FBF"/>
    <w:rsid w:val="004F50DB"/>
    <w:rsid w:val="004F521F"/>
    <w:rsid w:val="004F5346"/>
    <w:rsid w:val="004F5642"/>
    <w:rsid w:val="004F56DF"/>
    <w:rsid w:val="004F59DB"/>
    <w:rsid w:val="004F5AA9"/>
    <w:rsid w:val="004F5AC9"/>
    <w:rsid w:val="004F5BCD"/>
    <w:rsid w:val="004F5EC7"/>
    <w:rsid w:val="004F62BF"/>
    <w:rsid w:val="004F630F"/>
    <w:rsid w:val="004F641A"/>
    <w:rsid w:val="004F657C"/>
    <w:rsid w:val="004F69F1"/>
    <w:rsid w:val="004F77D6"/>
    <w:rsid w:val="004F7976"/>
    <w:rsid w:val="004F7A4F"/>
    <w:rsid w:val="004F7DCD"/>
    <w:rsid w:val="004F7DFB"/>
    <w:rsid w:val="004F7EE5"/>
    <w:rsid w:val="00500559"/>
    <w:rsid w:val="0050089A"/>
    <w:rsid w:val="005009B5"/>
    <w:rsid w:val="00500BE6"/>
    <w:rsid w:val="00500CB3"/>
    <w:rsid w:val="00500D25"/>
    <w:rsid w:val="00500F01"/>
    <w:rsid w:val="00500FB0"/>
    <w:rsid w:val="00501156"/>
    <w:rsid w:val="00501359"/>
    <w:rsid w:val="00501C50"/>
    <w:rsid w:val="00501FE6"/>
    <w:rsid w:val="0050221C"/>
    <w:rsid w:val="005022B8"/>
    <w:rsid w:val="005023F5"/>
    <w:rsid w:val="005026C8"/>
    <w:rsid w:val="00502796"/>
    <w:rsid w:val="0050280A"/>
    <w:rsid w:val="00502B5A"/>
    <w:rsid w:val="005031F4"/>
    <w:rsid w:val="005032EB"/>
    <w:rsid w:val="00503549"/>
    <w:rsid w:val="00503894"/>
    <w:rsid w:val="00503AD1"/>
    <w:rsid w:val="00503B6C"/>
    <w:rsid w:val="00503F5B"/>
    <w:rsid w:val="00504127"/>
    <w:rsid w:val="00504144"/>
    <w:rsid w:val="005043B0"/>
    <w:rsid w:val="00504804"/>
    <w:rsid w:val="00504BD8"/>
    <w:rsid w:val="00505387"/>
    <w:rsid w:val="005054FF"/>
    <w:rsid w:val="0050585A"/>
    <w:rsid w:val="00505B6F"/>
    <w:rsid w:val="00505D05"/>
    <w:rsid w:val="00505E95"/>
    <w:rsid w:val="005063FB"/>
    <w:rsid w:val="00506463"/>
    <w:rsid w:val="00506660"/>
    <w:rsid w:val="00506823"/>
    <w:rsid w:val="00506980"/>
    <w:rsid w:val="00506F0B"/>
    <w:rsid w:val="00506F3B"/>
    <w:rsid w:val="00507328"/>
    <w:rsid w:val="005074B5"/>
    <w:rsid w:val="00507676"/>
    <w:rsid w:val="005076EF"/>
    <w:rsid w:val="00507790"/>
    <w:rsid w:val="0050798D"/>
    <w:rsid w:val="00510009"/>
    <w:rsid w:val="00510045"/>
    <w:rsid w:val="005101C6"/>
    <w:rsid w:val="00510436"/>
    <w:rsid w:val="0051095A"/>
    <w:rsid w:val="00510AEE"/>
    <w:rsid w:val="00510AF2"/>
    <w:rsid w:val="00510D88"/>
    <w:rsid w:val="00511617"/>
    <w:rsid w:val="00511F03"/>
    <w:rsid w:val="00512260"/>
    <w:rsid w:val="005123FC"/>
    <w:rsid w:val="0051246E"/>
    <w:rsid w:val="00512624"/>
    <w:rsid w:val="0051277B"/>
    <w:rsid w:val="00512849"/>
    <w:rsid w:val="00512A75"/>
    <w:rsid w:val="00512D94"/>
    <w:rsid w:val="0051317E"/>
    <w:rsid w:val="005134A7"/>
    <w:rsid w:val="00513784"/>
    <w:rsid w:val="0051379B"/>
    <w:rsid w:val="00513891"/>
    <w:rsid w:val="005138DE"/>
    <w:rsid w:val="005138FA"/>
    <w:rsid w:val="00513AE9"/>
    <w:rsid w:val="00513EBC"/>
    <w:rsid w:val="00513FFE"/>
    <w:rsid w:val="00514091"/>
    <w:rsid w:val="00514269"/>
    <w:rsid w:val="00514458"/>
    <w:rsid w:val="0051474D"/>
    <w:rsid w:val="0051489C"/>
    <w:rsid w:val="00514A06"/>
    <w:rsid w:val="00514BE1"/>
    <w:rsid w:val="00514C6D"/>
    <w:rsid w:val="00514D28"/>
    <w:rsid w:val="00514E57"/>
    <w:rsid w:val="00514E5D"/>
    <w:rsid w:val="00514E85"/>
    <w:rsid w:val="00514F6B"/>
    <w:rsid w:val="00515259"/>
    <w:rsid w:val="00515355"/>
    <w:rsid w:val="005154EC"/>
    <w:rsid w:val="00515680"/>
    <w:rsid w:val="0051578C"/>
    <w:rsid w:val="00515953"/>
    <w:rsid w:val="00515A82"/>
    <w:rsid w:val="00515BED"/>
    <w:rsid w:val="0051601C"/>
    <w:rsid w:val="0051634D"/>
    <w:rsid w:val="005167E2"/>
    <w:rsid w:val="00516FDF"/>
    <w:rsid w:val="00517114"/>
    <w:rsid w:val="0051732F"/>
    <w:rsid w:val="0051798F"/>
    <w:rsid w:val="0052006F"/>
    <w:rsid w:val="005202AB"/>
    <w:rsid w:val="005205ED"/>
    <w:rsid w:val="0052094B"/>
    <w:rsid w:val="00520A39"/>
    <w:rsid w:val="00520AAE"/>
    <w:rsid w:val="00520AC5"/>
    <w:rsid w:val="00520C4D"/>
    <w:rsid w:val="00520C73"/>
    <w:rsid w:val="00520E6A"/>
    <w:rsid w:val="00520FAB"/>
    <w:rsid w:val="0052124D"/>
    <w:rsid w:val="00521353"/>
    <w:rsid w:val="0052155B"/>
    <w:rsid w:val="005218AB"/>
    <w:rsid w:val="0052191B"/>
    <w:rsid w:val="005219DE"/>
    <w:rsid w:val="00521B7D"/>
    <w:rsid w:val="00521C21"/>
    <w:rsid w:val="00521CE2"/>
    <w:rsid w:val="0052205A"/>
    <w:rsid w:val="00522B2E"/>
    <w:rsid w:val="00522D06"/>
    <w:rsid w:val="00522D1E"/>
    <w:rsid w:val="00522F52"/>
    <w:rsid w:val="005230B4"/>
    <w:rsid w:val="00523260"/>
    <w:rsid w:val="005235F1"/>
    <w:rsid w:val="00523BDB"/>
    <w:rsid w:val="00523FA4"/>
    <w:rsid w:val="005241CB"/>
    <w:rsid w:val="00524366"/>
    <w:rsid w:val="0052451D"/>
    <w:rsid w:val="00524824"/>
    <w:rsid w:val="00524876"/>
    <w:rsid w:val="00524BE1"/>
    <w:rsid w:val="00524FBD"/>
    <w:rsid w:val="00524FF5"/>
    <w:rsid w:val="0052519B"/>
    <w:rsid w:val="005257A9"/>
    <w:rsid w:val="00525A42"/>
    <w:rsid w:val="00525B07"/>
    <w:rsid w:val="00525F5A"/>
    <w:rsid w:val="00526080"/>
    <w:rsid w:val="005262C8"/>
    <w:rsid w:val="00526331"/>
    <w:rsid w:val="0052661E"/>
    <w:rsid w:val="0052675A"/>
    <w:rsid w:val="00526DEF"/>
    <w:rsid w:val="00527077"/>
    <w:rsid w:val="00527079"/>
    <w:rsid w:val="00527705"/>
    <w:rsid w:val="00527D36"/>
    <w:rsid w:val="00527FDB"/>
    <w:rsid w:val="005304F6"/>
    <w:rsid w:val="0053071A"/>
    <w:rsid w:val="00530862"/>
    <w:rsid w:val="00530BA6"/>
    <w:rsid w:val="00530CF5"/>
    <w:rsid w:val="00530F34"/>
    <w:rsid w:val="005313D0"/>
    <w:rsid w:val="00531463"/>
    <w:rsid w:val="005314EA"/>
    <w:rsid w:val="005318AC"/>
    <w:rsid w:val="00531960"/>
    <w:rsid w:val="005319A0"/>
    <w:rsid w:val="00531B6A"/>
    <w:rsid w:val="00531BDB"/>
    <w:rsid w:val="00531C31"/>
    <w:rsid w:val="00531F4C"/>
    <w:rsid w:val="0053201B"/>
    <w:rsid w:val="00532113"/>
    <w:rsid w:val="005321A7"/>
    <w:rsid w:val="005323E5"/>
    <w:rsid w:val="0053260B"/>
    <w:rsid w:val="0053282D"/>
    <w:rsid w:val="00532B11"/>
    <w:rsid w:val="00532B1E"/>
    <w:rsid w:val="00532B3B"/>
    <w:rsid w:val="00532EF7"/>
    <w:rsid w:val="00532FC5"/>
    <w:rsid w:val="00533168"/>
    <w:rsid w:val="00533361"/>
    <w:rsid w:val="005334E7"/>
    <w:rsid w:val="005335B1"/>
    <w:rsid w:val="005335C2"/>
    <w:rsid w:val="005337F2"/>
    <w:rsid w:val="005338D7"/>
    <w:rsid w:val="00533DB0"/>
    <w:rsid w:val="005340C4"/>
    <w:rsid w:val="00534497"/>
    <w:rsid w:val="0053460F"/>
    <w:rsid w:val="005346E9"/>
    <w:rsid w:val="00534F73"/>
    <w:rsid w:val="0053502D"/>
    <w:rsid w:val="0053546A"/>
    <w:rsid w:val="005357FF"/>
    <w:rsid w:val="00535845"/>
    <w:rsid w:val="005358BC"/>
    <w:rsid w:val="00535B8A"/>
    <w:rsid w:val="00535F69"/>
    <w:rsid w:val="005362EC"/>
    <w:rsid w:val="00536570"/>
    <w:rsid w:val="005367EE"/>
    <w:rsid w:val="00536B1A"/>
    <w:rsid w:val="00536BF3"/>
    <w:rsid w:val="00536FE1"/>
    <w:rsid w:val="00537482"/>
    <w:rsid w:val="005376A5"/>
    <w:rsid w:val="005376C4"/>
    <w:rsid w:val="00540012"/>
    <w:rsid w:val="00540024"/>
    <w:rsid w:val="0054002C"/>
    <w:rsid w:val="00540475"/>
    <w:rsid w:val="00540728"/>
    <w:rsid w:val="00540BBD"/>
    <w:rsid w:val="00540CA4"/>
    <w:rsid w:val="00540D17"/>
    <w:rsid w:val="0054103B"/>
    <w:rsid w:val="00541493"/>
    <w:rsid w:val="005417C2"/>
    <w:rsid w:val="00541868"/>
    <w:rsid w:val="00541BAE"/>
    <w:rsid w:val="00541C8F"/>
    <w:rsid w:val="00541DE5"/>
    <w:rsid w:val="00541E69"/>
    <w:rsid w:val="00542276"/>
    <w:rsid w:val="00542290"/>
    <w:rsid w:val="00542453"/>
    <w:rsid w:val="0054245C"/>
    <w:rsid w:val="00542676"/>
    <w:rsid w:val="005426F5"/>
    <w:rsid w:val="00542842"/>
    <w:rsid w:val="0054287C"/>
    <w:rsid w:val="00542A47"/>
    <w:rsid w:val="00542C88"/>
    <w:rsid w:val="00542E14"/>
    <w:rsid w:val="00543017"/>
    <w:rsid w:val="005431AF"/>
    <w:rsid w:val="00543749"/>
    <w:rsid w:val="00543997"/>
    <w:rsid w:val="00543AA5"/>
    <w:rsid w:val="00543B00"/>
    <w:rsid w:val="00543D37"/>
    <w:rsid w:val="00543D8F"/>
    <w:rsid w:val="005441A7"/>
    <w:rsid w:val="00544766"/>
    <w:rsid w:val="00545286"/>
    <w:rsid w:val="0054536C"/>
    <w:rsid w:val="0054551D"/>
    <w:rsid w:val="00545579"/>
    <w:rsid w:val="005457DF"/>
    <w:rsid w:val="00545CAD"/>
    <w:rsid w:val="00546158"/>
    <w:rsid w:val="00546211"/>
    <w:rsid w:val="005462EB"/>
    <w:rsid w:val="005463B6"/>
    <w:rsid w:val="00546446"/>
    <w:rsid w:val="005465AC"/>
    <w:rsid w:val="00546869"/>
    <w:rsid w:val="005468F6"/>
    <w:rsid w:val="00546BEB"/>
    <w:rsid w:val="00546C96"/>
    <w:rsid w:val="00547048"/>
    <w:rsid w:val="00547241"/>
    <w:rsid w:val="00547675"/>
    <w:rsid w:val="005476C7"/>
    <w:rsid w:val="00547E6F"/>
    <w:rsid w:val="00547F20"/>
    <w:rsid w:val="00550033"/>
    <w:rsid w:val="005505CA"/>
    <w:rsid w:val="005505EA"/>
    <w:rsid w:val="00550635"/>
    <w:rsid w:val="005507B5"/>
    <w:rsid w:val="005507E9"/>
    <w:rsid w:val="00550881"/>
    <w:rsid w:val="0055098D"/>
    <w:rsid w:val="00550EF7"/>
    <w:rsid w:val="0055103D"/>
    <w:rsid w:val="00551406"/>
    <w:rsid w:val="00551B38"/>
    <w:rsid w:val="00551D08"/>
    <w:rsid w:val="00551E42"/>
    <w:rsid w:val="0055207B"/>
    <w:rsid w:val="0055215C"/>
    <w:rsid w:val="00552285"/>
    <w:rsid w:val="0055245B"/>
    <w:rsid w:val="005525E1"/>
    <w:rsid w:val="00552B8A"/>
    <w:rsid w:val="00552CD3"/>
    <w:rsid w:val="00552FDB"/>
    <w:rsid w:val="0055324F"/>
    <w:rsid w:val="005535DD"/>
    <w:rsid w:val="0055386A"/>
    <w:rsid w:val="00553B11"/>
    <w:rsid w:val="00553E3D"/>
    <w:rsid w:val="005541D1"/>
    <w:rsid w:val="005542F8"/>
    <w:rsid w:val="005543A6"/>
    <w:rsid w:val="00554BE6"/>
    <w:rsid w:val="00554CD0"/>
    <w:rsid w:val="00554E0A"/>
    <w:rsid w:val="00554F2F"/>
    <w:rsid w:val="00554FA0"/>
    <w:rsid w:val="00555232"/>
    <w:rsid w:val="00555317"/>
    <w:rsid w:val="005554F7"/>
    <w:rsid w:val="005555CC"/>
    <w:rsid w:val="005556D6"/>
    <w:rsid w:val="0055592B"/>
    <w:rsid w:val="005559CD"/>
    <w:rsid w:val="00555A2C"/>
    <w:rsid w:val="00556067"/>
    <w:rsid w:val="0055620C"/>
    <w:rsid w:val="00556932"/>
    <w:rsid w:val="00556ACA"/>
    <w:rsid w:val="00556B55"/>
    <w:rsid w:val="00556B82"/>
    <w:rsid w:val="005573A0"/>
    <w:rsid w:val="00557634"/>
    <w:rsid w:val="00557ADB"/>
    <w:rsid w:val="00557E1E"/>
    <w:rsid w:val="00557F34"/>
    <w:rsid w:val="00557FCA"/>
    <w:rsid w:val="0056030E"/>
    <w:rsid w:val="005604A1"/>
    <w:rsid w:val="005605E4"/>
    <w:rsid w:val="0056079F"/>
    <w:rsid w:val="00560B70"/>
    <w:rsid w:val="00560D91"/>
    <w:rsid w:val="00560DAC"/>
    <w:rsid w:val="00560E0B"/>
    <w:rsid w:val="00561315"/>
    <w:rsid w:val="005615BC"/>
    <w:rsid w:val="00561894"/>
    <w:rsid w:val="00561E53"/>
    <w:rsid w:val="00561F55"/>
    <w:rsid w:val="00562284"/>
    <w:rsid w:val="0056228B"/>
    <w:rsid w:val="00562699"/>
    <w:rsid w:val="00562716"/>
    <w:rsid w:val="005628A4"/>
    <w:rsid w:val="00562A17"/>
    <w:rsid w:val="00562AC8"/>
    <w:rsid w:val="00562CB4"/>
    <w:rsid w:val="00563357"/>
    <w:rsid w:val="0056337A"/>
    <w:rsid w:val="00563523"/>
    <w:rsid w:val="005635D0"/>
    <w:rsid w:val="005637F3"/>
    <w:rsid w:val="005639CB"/>
    <w:rsid w:val="00563BC8"/>
    <w:rsid w:val="00563C2F"/>
    <w:rsid w:val="00563C5F"/>
    <w:rsid w:val="00563F0D"/>
    <w:rsid w:val="005648D8"/>
    <w:rsid w:val="005649A5"/>
    <w:rsid w:val="00564C78"/>
    <w:rsid w:val="00564E99"/>
    <w:rsid w:val="00564F0A"/>
    <w:rsid w:val="00565116"/>
    <w:rsid w:val="00565413"/>
    <w:rsid w:val="005654BC"/>
    <w:rsid w:val="005656CB"/>
    <w:rsid w:val="00565A4B"/>
    <w:rsid w:val="00565AC5"/>
    <w:rsid w:val="00565BE8"/>
    <w:rsid w:val="00565C86"/>
    <w:rsid w:val="00565D64"/>
    <w:rsid w:val="005661E8"/>
    <w:rsid w:val="005666F9"/>
    <w:rsid w:val="00566C31"/>
    <w:rsid w:val="00566CFE"/>
    <w:rsid w:val="00566EB9"/>
    <w:rsid w:val="00567121"/>
    <w:rsid w:val="0056714A"/>
    <w:rsid w:val="00567307"/>
    <w:rsid w:val="00567423"/>
    <w:rsid w:val="00567684"/>
    <w:rsid w:val="00567A9B"/>
    <w:rsid w:val="00570122"/>
    <w:rsid w:val="0057016F"/>
    <w:rsid w:val="005701D2"/>
    <w:rsid w:val="00570207"/>
    <w:rsid w:val="0057028A"/>
    <w:rsid w:val="0057050C"/>
    <w:rsid w:val="0057066F"/>
    <w:rsid w:val="005706E5"/>
    <w:rsid w:val="005709B1"/>
    <w:rsid w:val="00570BA8"/>
    <w:rsid w:val="00570D29"/>
    <w:rsid w:val="005710CC"/>
    <w:rsid w:val="005711CC"/>
    <w:rsid w:val="00571341"/>
    <w:rsid w:val="00571696"/>
    <w:rsid w:val="0057172D"/>
    <w:rsid w:val="00571A2B"/>
    <w:rsid w:val="00571F14"/>
    <w:rsid w:val="00571F1D"/>
    <w:rsid w:val="00571F3E"/>
    <w:rsid w:val="005725E2"/>
    <w:rsid w:val="005728D2"/>
    <w:rsid w:val="005729C7"/>
    <w:rsid w:val="00572A36"/>
    <w:rsid w:val="00572AC8"/>
    <w:rsid w:val="00572DFF"/>
    <w:rsid w:val="00572EB6"/>
    <w:rsid w:val="00572EE8"/>
    <w:rsid w:val="005738AF"/>
    <w:rsid w:val="005738EE"/>
    <w:rsid w:val="00573C0B"/>
    <w:rsid w:val="00573F80"/>
    <w:rsid w:val="00574435"/>
    <w:rsid w:val="0057449D"/>
    <w:rsid w:val="005745F5"/>
    <w:rsid w:val="00574844"/>
    <w:rsid w:val="00574848"/>
    <w:rsid w:val="005748C8"/>
    <w:rsid w:val="00575383"/>
    <w:rsid w:val="005754D4"/>
    <w:rsid w:val="00575DE3"/>
    <w:rsid w:val="0057603E"/>
    <w:rsid w:val="0057612F"/>
    <w:rsid w:val="00576339"/>
    <w:rsid w:val="005764E1"/>
    <w:rsid w:val="005769B8"/>
    <w:rsid w:val="00576B17"/>
    <w:rsid w:val="00576F00"/>
    <w:rsid w:val="00577169"/>
    <w:rsid w:val="005771B3"/>
    <w:rsid w:val="005771DE"/>
    <w:rsid w:val="005771E4"/>
    <w:rsid w:val="00577759"/>
    <w:rsid w:val="0057780E"/>
    <w:rsid w:val="00577A3F"/>
    <w:rsid w:val="00577B97"/>
    <w:rsid w:val="00577C40"/>
    <w:rsid w:val="00577F82"/>
    <w:rsid w:val="00577F97"/>
    <w:rsid w:val="00577FF6"/>
    <w:rsid w:val="005800FB"/>
    <w:rsid w:val="005804ED"/>
    <w:rsid w:val="005805D6"/>
    <w:rsid w:val="00580649"/>
    <w:rsid w:val="005806C5"/>
    <w:rsid w:val="005807C4"/>
    <w:rsid w:val="005808FB"/>
    <w:rsid w:val="00580C20"/>
    <w:rsid w:val="00580DAF"/>
    <w:rsid w:val="00580E48"/>
    <w:rsid w:val="00580FA7"/>
    <w:rsid w:val="00581283"/>
    <w:rsid w:val="00581453"/>
    <w:rsid w:val="005814B1"/>
    <w:rsid w:val="00581876"/>
    <w:rsid w:val="00581AE9"/>
    <w:rsid w:val="0058252F"/>
    <w:rsid w:val="00582659"/>
    <w:rsid w:val="0058267C"/>
    <w:rsid w:val="00582AE2"/>
    <w:rsid w:val="0058339E"/>
    <w:rsid w:val="005838A6"/>
    <w:rsid w:val="00583D3D"/>
    <w:rsid w:val="00583D88"/>
    <w:rsid w:val="00583EBD"/>
    <w:rsid w:val="00584551"/>
    <w:rsid w:val="00584DDA"/>
    <w:rsid w:val="00584E80"/>
    <w:rsid w:val="00584E84"/>
    <w:rsid w:val="00584EB5"/>
    <w:rsid w:val="00585038"/>
    <w:rsid w:val="005850F1"/>
    <w:rsid w:val="005851DC"/>
    <w:rsid w:val="0058521A"/>
    <w:rsid w:val="0058538B"/>
    <w:rsid w:val="00585547"/>
    <w:rsid w:val="00585AC3"/>
    <w:rsid w:val="00585BA6"/>
    <w:rsid w:val="00585C79"/>
    <w:rsid w:val="00585D13"/>
    <w:rsid w:val="00585DDC"/>
    <w:rsid w:val="005867E1"/>
    <w:rsid w:val="0058696E"/>
    <w:rsid w:val="00586B8B"/>
    <w:rsid w:val="00586CBD"/>
    <w:rsid w:val="00586CC6"/>
    <w:rsid w:val="00586D89"/>
    <w:rsid w:val="005872C0"/>
    <w:rsid w:val="005872E9"/>
    <w:rsid w:val="005874EE"/>
    <w:rsid w:val="0058797F"/>
    <w:rsid w:val="00587E22"/>
    <w:rsid w:val="00587FC5"/>
    <w:rsid w:val="00590007"/>
    <w:rsid w:val="005906E2"/>
    <w:rsid w:val="005906E4"/>
    <w:rsid w:val="00590B9D"/>
    <w:rsid w:val="00590BE9"/>
    <w:rsid w:val="00590C68"/>
    <w:rsid w:val="00590E06"/>
    <w:rsid w:val="00591573"/>
    <w:rsid w:val="00591574"/>
    <w:rsid w:val="005916EB"/>
    <w:rsid w:val="0059170A"/>
    <w:rsid w:val="0059187F"/>
    <w:rsid w:val="005918C9"/>
    <w:rsid w:val="00591AC1"/>
    <w:rsid w:val="00591B7B"/>
    <w:rsid w:val="00591BF1"/>
    <w:rsid w:val="00591D15"/>
    <w:rsid w:val="00591E40"/>
    <w:rsid w:val="00591F23"/>
    <w:rsid w:val="00591F5D"/>
    <w:rsid w:val="0059273B"/>
    <w:rsid w:val="005929BB"/>
    <w:rsid w:val="00592D4F"/>
    <w:rsid w:val="00592D80"/>
    <w:rsid w:val="00592FFA"/>
    <w:rsid w:val="00593521"/>
    <w:rsid w:val="00593696"/>
    <w:rsid w:val="005936E5"/>
    <w:rsid w:val="00593777"/>
    <w:rsid w:val="00593A40"/>
    <w:rsid w:val="00593BF9"/>
    <w:rsid w:val="00593D52"/>
    <w:rsid w:val="00594222"/>
    <w:rsid w:val="0059436D"/>
    <w:rsid w:val="00594379"/>
    <w:rsid w:val="005943B8"/>
    <w:rsid w:val="005945C3"/>
    <w:rsid w:val="00594640"/>
    <w:rsid w:val="00594762"/>
    <w:rsid w:val="00594803"/>
    <w:rsid w:val="00594971"/>
    <w:rsid w:val="005949B5"/>
    <w:rsid w:val="00594A23"/>
    <w:rsid w:val="00594C3A"/>
    <w:rsid w:val="00594CC4"/>
    <w:rsid w:val="00595094"/>
    <w:rsid w:val="0059511B"/>
    <w:rsid w:val="0059574F"/>
    <w:rsid w:val="00596124"/>
    <w:rsid w:val="00596604"/>
    <w:rsid w:val="0059688E"/>
    <w:rsid w:val="00596A39"/>
    <w:rsid w:val="00596DE6"/>
    <w:rsid w:val="00596F61"/>
    <w:rsid w:val="0059708E"/>
    <w:rsid w:val="005970B7"/>
    <w:rsid w:val="0059714D"/>
    <w:rsid w:val="005974BC"/>
    <w:rsid w:val="005974C0"/>
    <w:rsid w:val="00597526"/>
    <w:rsid w:val="0059774C"/>
    <w:rsid w:val="00597823"/>
    <w:rsid w:val="00597C2B"/>
    <w:rsid w:val="00597C78"/>
    <w:rsid w:val="00597D8F"/>
    <w:rsid w:val="005A004D"/>
    <w:rsid w:val="005A0814"/>
    <w:rsid w:val="005A0D61"/>
    <w:rsid w:val="005A0E2B"/>
    <w:rsid w:val="005A0E42"/>
    <w:rsid w:val="005A1085"/>
    <w:rsid w:val="005A10AC"/>
    <w:rsid w:val="005A10BD"/>
    <w:rsid w:val="005A12E2"/>
    <w:rsid w:val="005A14A3"/>
    <w:rsid w:val="005A15DB"/>
    <w:rsid w:val="005A189E"/>
    <w:rsid w:val="005A1C09"/>
    <w:rsid w:val="005A1DBA"/>
    <w:rsid w:val="005A1DC7"/>
    <w:rsid w:val="005A1F0B"/>
    <w:rsid w:val="005A22B1"/>
    <w:rsid w:val="005A2312"/>
    <w:rsid w:val="005A241E"/>
    <w:rsid w:val="005A25CF"/>
    <w:rsid w:val="005A2604"/>
    <w:rsid w:val="005A2822"/>
    <w:rsid w:val="005A28CC"/>
    <w:rsid w:val="005A2B2A"/>
    <w:rsid w:val="005A4280"/>
    <w:rsid w:val="005A4328"/>
    <w:rsid w:val="005A44DF"/>
    <w:rsid w:val="005A4699"/>
    <w:rsid w:val="005A4994"/>
    <w:rsid w:val="005A4BF9"/>
    <w:rsid w:val="005A4EF0"/>
    <w:rsid w:val="005A504F"/>
    <w:rsid w:val="005A5321"/>
    <w:rsid w:val="005A536D"/>
    <w:rsid w:val="005A536E"/>
    <w:rsid w:val="005A557E"/>
    <w:rsid w:val="005A5700"/>
    <w:rsid w:val="005A5A6E"/>
    <w:rsid w:val="005A6086"/>
    <w:rsid w:val="005A643D"/>
    <w:rsid w:val="005A6463"/>
    <w:rsid w:val="005A69B3"/>
    <w:rsid w:val="005A6A2F"/>
    <w:rsid w:val="005A6C3F"/>
    <w:rsid w:val="005A6F08"/>
    <w:rsid w:val="005A7233"/>
    <w:rsid w:val="005A7D76"/>
    <w:rsid w:val="005B0129"/>
    <w:rsid w:val="005B0374"/>
    <w:rsid w:val="005B0463"/>
    <w:rsid w:val="005B04C0"/>
    <w:rsid w:val="005B0C08"/>
    <w:rsid w:val="005B0C80"/>
    <w:rsid w:val="005B1775"/>
    <w:rsid w:val="005B18A7"/>
    <w:rsid w:val="005B18B3"/>
    <w:rsid w:val="005B1EEF"/>
    <w:rsid w:val="005B2033"/>
    <w:rsid w:val="005B20D6"/>
    <w:rsid w:val="005B2163"/>
    <w:rsid w:val="005B21ED"/>
    <w:rsid w:val="005B2234"/>
    <w:rsid w:val="005B2A73"/>
    <w:rsid w:val="005B2F0A"/>
    <w:rsid w:val="005B31C8"/>
    <w:rsid w:val="005B3377"/>
    <w:rsid w:val="005B33AB"/>
    <w:rsid w:val="005B349B"/>
    <w:rsid w:val="005B36A2"/>
    <w:rsid w:val="005B36E9"/>
    <w:rsid w:val="005B39AD"/>
    <w:rsid w:val="005B3C5A"/>
    <w:rsid w:val="005B3E04"/>
    <w:rsid w:val="005B3E84"/>
    <w:rsid w:val="005B3EA3"/>
    <w:rsid w:val="005B413F"/>
    <w:rsid w:val="005B429F"/>
    <w:rsid w:val="005B42EB"/>
    <w:rsid w:val="005B43FD"/>
    <w:rsid w:val="005B44A7"/>
    <w:rsid w:val="005B478E"/>
    <w:rsid w:val="005B4A07"/>
    <w:rsid w:val="005B4FBC"/>
    <w:rsid w:val="005B5471"/>
    <w:rsid w:val="005B5829"/>
    <w:rsid w:val="005B5994"/>
    <w:rsid w:val="005B59F2"/>
    <w:rsid w:val="005B5A98"/>
    <w:rsid w:val="005B5D08"/>
    <w:rsid w:val="005B5DB5"/>
    <w:rsid w:val="005B5DDA"/>
    <w:rsid w:val="005B62DA"/>
    <w:rsid w:val="005B642A"/>
    <w:rsid w:val="005B6473"/>
    <w:rsid w:val="005B65E3"/>
    <w:rsid w:val="005B6AE5"/>
    <w:rsid w:val="005B6E7C"/>
    <w:rsid w:val="005B749B"/>
    <w:rsid w:val="005B775A"/>
    <w:rsid w:val="005B775D"/>
    <w:rsid w:val="005B77AA"/>
    <w:rsid w:val="005B7AE9"/>
    <w:rsid w:val="005B7B9F"/>
    <w:rsid w:val="005B7BA3"/>
    <w:rsid w:val="005B7C58"/>
    <w:rsid w:val="005B7E5F"/>
    <w:rsid w:val="005B7E8A"/>
    <w:rsid w:val="005C03F3"/>
    <w:rsid w:val="005C04F3"/>
    <w:rsid w:val="005C06E7"/>
    <w:rsid w:val="005C0CE4"/>
    <w:rsid w:val="005C0D8D"/>
    <w:rsid w:val="005C0DD3"/>
    <w:rsid w:val="005C1407"/>
    <w:rsid w:val="005C1AAF"/>
    <w:rsid w:val="005C1CF6"/>
    <w:rsid w:val="005C1FA1"/>
    <w:rsid w:val="005C2113"/>
    <w:rsid w:val="005C2547"/>
    <w:rsid w:val="005C25A1"/>
    <w:rsid w:val="005C2620"/>
    <w:rsid w:val="005C2678"/>
    <w:rsid w:val="005C2908"/>
    <w:rsid w:val="005C2C1A"/>
    <w:rsid w:val="005C2D06"/>
    <w:rsid w:val="005C30F0"/>
    <w:rsid w:val="005C31BE"/>
    <w:rsid w:val="005C32A5"/>
    <w:rsid w:val="005C33F5"/>
    <w:rsid w:val="005C3517"/>
    <w:rsid w:val="005C374F"/>
    <w:rsid w:val="005C3A70"/>
    <w:rsid w:val="005C3B46"/>
    <w:rsid w:val="005C3E03"/>
    <w:rsid w:val="005C42CF"/>
    <w:rsid w:val="005C468C"/>
    <w:rsid w:val="005C4713"/>
    <w:rsid w:val="005C472D"/>
    <w:rsid w:val="005C499F"/>
    <w:rsid w:val="005C4E57"/>
    <w:rsid w:val="005C4F59"/>
    <w:rsid w:val="005C4F6B"/>
    <w:rsid w:val="005C501F"/>
    <w:rsid w:val="005C510C"/>
    <w:rsid w:val="005C52BA"/>
    <w:rsid w:val="005C54DA"/>
    <w:rsid w:val="005C5584"/>
    <w:rsid w:val="005C5642"/>
    <w:rsid w:val="005C5748"/>
    <w:rsid w:val="005C5857"/>
    <w:rsid w:val="005C58CC"/>
    <w:rsid w:val="005C5A6A"/>
    <w:rsid w:val="005C5D3E"/>
    <w:rsid w:val="005C679D"/>
    <w:rsid w:val="005C68B6"/>
    <w:rsid w:val="005C68DE"/>
    <w:rsid w:val="005C68FE"/>
    <w:rsid w:val="005C6D7B"/>
    <w:rsid w:val="005C70D5"/>
    <w:rsid w:val="005C7432"/>
    <w:rsid w:val="005C7AB8"/>
    <w:rsid w:val="005C7B78"/>
    <w:rsid w:val="005CD1DC"/>
    <w:rsid w:val="005D00AA"/>
    <w:rsid w:val="005D01AE"/>
    <w:rsid w:val="005D01E7"/>
    <w:rsid w:val="005D0612"/>
    <w:rsid w:val="005D0860"/>
    <w:rsid w:val="005D093D"/>
    <w:rsid w:val="005D0B82"/>
    <w:rsid w:val="005D0BC7"/>
    <w:rsid w:val="005D13BD"/>
    <w:rsid w:val="005D155F"/>
    <w:rsid w:val="005D1596"/>
    <w:rsid w:val="005D1A1E"/>
    <w:rsid w:val="005D1C34"/>
    <w:rsid w:val="005D1D35"/>
    <w:rsid w:val="005D2160"/>
    <w:rsid w:val="005D220E"/>
    <w:rsid w:val="005D22DF"/>
    <w:rsid w:val="005D2372"/>
    <w:rsid w:val="005D28B0"/>
    <w:rsid w:val="005D2A50"/>
    <w:rsid w:val="005D2BA7"/>
    <w:rsid w:val="005D2CE2"/>
    <w:rsid w:val="005D2E06"/>
    <w:rsid w:val="005D2E47"/>
    <w:rsid w:val="005D3151"/>
    <w:rsid w:val="005D324C"/>
    <w:rsid w:val="005D35A6"/>
    <w:rsid w:val="005D35B3"/>
    <w:rsid w:val="005D3A4A"/>
    <w:rsid w:val="005D3CB9"/>
    <w:rsid w:val="005D3CEB"/>
    <w:rsid w:val="005D3F8E"/>
    <w:rsid w:val="005D41F5"/>
    <w:rsid w:val="005D4549"/>
    <w:rsid w:val="005D47B1"/>
    <w:rsid w:val="005D5C56"/>
    <w:rsid w:val="005D5EC2"/>
    <w:rsid w:val="005D5F77"/>
    <w:rsid w:val="005D61E0"/>
    <w:rsid w:val="005D62E8"/>
    <w:rsid w:val="005D6871"/>
    <w:rsid w:val="005D687E"/>
    <w:rsid w:val="005D6BDA"/>
    <w:rsid w:val="005D6CF3"/>
    <w:rsid w:val="005D6D9C"/>
    <w:rsid w:val="005D6DEE"/>
    <w:rsid w:val="005D746B"/>
    <w:rsid w:val="005D7953"/>
    <w:rsid w:val="005D796B"/>
    <w:rsid w:val="005D7BE5"/>
    <w:rsid w:val="005D7CAB"/>
    <w:rsid w:val="005D7D4B"/>
    <w:rsid w:val="005E06BD"/>
    <w:rsid w:val="005E0FC6"/>
    <w:rsid w:val="005E0FEB"/>
    <w:rsid w:val="005E1113"/>
    <w:rsid w:val="005E1299"/>
    <w:rsid w:val="005E157F"/>
    <w:rsid w:val="005E1A82"/>
    <w:rsid w:val="005E1D76"/>
    <w:rsid w:val="005E1E71"/>
    <w:rsid w:val="005E1EB1"/>
    <w:rsid w:val="005E1FBF"/>
    <w:rsid w:val="005E20B4"/>
    <w:rsid w:val="005E20D0"/>
    <w:rsid w:val="005E2457"/>
    <w:rsid w:val="005E26D7"/>
    <w:rsid w:val="005E2ABA"/>
    <w:rsid w:val="005E3083"/>
    <w:rsid w:val="005E30AC"/>
    <w:rsid w:val="005E354B"/>
    <w:rsid w:val="005E3615"/>
    <w:rsid w:val="005E37D2"/>
    <w:rsid w:val="005E38D3"/>
    <w:rsid w:val="005E390C"/>
    <w:rsid w:val="005E3A0E"/>
    <w:rsid w:val="005E4062"/>
    <w:rsid w:val="005E4210"/>
    <w:rsid w:val="005E4DC5"/>
    <w:rsid w:val="005E4E4E"/>
    <w:rsid w:val="005E513D"/>
    <w:rsid w:val="005E5242"/>
    <w:rsid w:val="005E55E9"/>
    <w:rsid w:val="005E58FE"/>
    <w:rsid w:val="005E5B17"/>
    <w:rsid w:val="005E5D5A"/>
    <w:rsid w:val="005E5DFA"/>
    <w:rsid w:val="005E5E80"/>
    <w:rsid w:val="005E5F67"/>
    <w:rsid w:val="005E67CC"/>
    <w:rsid w:val="005E67F1"/>
    <w:rsid w:val="005E6939"/>
    <w:rsid w:val="005E6A75"/>
    <w:rsid w:val="005E6C64"/>
    <w:rsid w:val="005E6CF3"/>
    <w:rsid w:val="005E6D00"/>
    <w:rsid w:val="005E6DA4"/>
    <w:rsid w:val="005E7087"/>
    <w:rsid w:val="005E72D0"/>
    <w:rsid w:val="005E753C"/>
    <w:rsid w:val="005E7A8F"/>
    <w:rsid w:val="005F01D4"/>
    <w:rsid w:val="005F0548"/>
    <w:rsid w:val="005F06A3"/>
    <w:rsid w:val="005F0C30"/>
    <w:rsid w:val="005F0EAE"/>
    <w:rsid w:val="005F165A"/>
    <w:rsid w:val="005F17D0"/>
    <w:rsid w:val="005F1921"/>
    <w:rsid w:val="005F1B36"/>
    <w:rsid w:val="005F1DA9"/>
    <w:rsid w:val="005F24F8"/>
    <w:rsid w:val="005F279B"/>
    <w:rsid w:val="005F2B86"/>
    <w:rsid w:val="005F303B"/>
    <w:rsid w:val="005F3123"/>
    <w:rsid w:val="005F316E"/>
    <w:rsid w:val="005F32F4"/>
    <w:rsid w:val="005F3586"/>
    <w:rsid w:val="005F36D3"/>
    <w:rsid w:val="005F37E4"/>
    <w:rsid w:val="005F3879"/>
    <w:rsid w:val="005F3B36"/>
    <w:rsid w:val="005F3C07"/>
    <w:rsid w:val="005F3E8D"/>
    <w:rsid w:val="005F3F04"/>
    <w:rsid w:val="005F4000"/>
    <w:rsid w:val="005F402A"/>
    <w:rsid w:val="005F404D"/>
    <w:rsid w:val="005F411D"/>
    <w:rsid w:val="005F4171"/>
    <w:rsid w:val="005F4192"/>
    <w:rsid w:val="005F4344"/>
    <w:rsid w:val="005F4476"/>
    <w:rsid w:val="005F45B5"/>
    <w:rsid w:val="005F45EF"/>
    <w:rsid w:val="005F4A27"/>
    <w:rsid w:val="005F4DAD"/>
    <w:rsid w:val="005F4DDE"/>
    <w:rsid w:val="005F4E47"/>
    <w:rsid w:val="005F5751"/>
    <w:rsid w:val="005F57EA"/>
    <w:rsid w:val="005F5976"/>
    <w:rsid w:val="005F59AA"/>
    <w:rsid w:val="005F5C36"/>
    <w:rsid w:val="005F5F53"/>
    <w:rsid w:val="005F6110"/>
    <w:rsid w:val="005F73F2"/>
    <w:rsid w:val="005F781A"/>
    <w:rsid w:val="005F7841"/>
    <w:rsid w:val="005F79AD"/>
    <w:rsid w:val="005F7AEB"/>
    <w:rsid w:val="005F7CCD"/>
    <w:rsid w:val="0060005F"/>
    <w:rsid w:val="006000CC"/>
    <w:rsid w:val="006000F6"/>
    <w:rsid w:val="00600153"/>
    <w:rsid w:val="00600980"/>
    <w:rsid w:val="00600C0D"/>
    <w:rsid w:val="00600C8C"/>
    <w:rsid w:val="00600DD6"/>
    <w:rsid w:val="00600F48"/>
    <w:rsid w:val="00600F94"/>
    <w:rsid w:val="006011EE"/>
    <w:rsid w:val="0060135C"/>
    <w:rsid w:val="00601F36"/>
    <w:rsid w:val="00601F50"/>
    <w:rsid w:val="00601FC6"/>
    <w:rsid w:val="0060213A"/>
    <w:rsid w:val="0060215B"/>
    <w:rsid w:val="0060217E"/>
    <w:rsid w:val="006021A7"/>
    <w:rsid w:val="00602256"/>
    <w:rsid w:val="006025CB"/>
    <w:rsid w:val="00602A7A"/>
    <w:rsid w:val="00602BD8"/>
    <w:rsid w:val="00602F1D"/>
    <w:rsid w:val="00602F24"/>
    <w:rsid w:val="00602FB7"/>
    <w:rsid w:val="0060321D"/>
    <w:rsid w:val="00603349"/>
    <w:rsid w:val="006034FD"/>
    <w:rsid w:val="006039FE"/>
    <w:rsid w:val="00603A3A"/>
    <w:rsid w:val="00603D29"/>
    <w:rsid w:val="00604228"/>
    <w:rsid w:val="00604DD0"/>
    <w:rsid w:val="006056DD"/>
    <w:rsid w:val="006058CA"/>
    <w:rsid w:val="00605B85"/>
    <w:rsid w:val="00605F37"/>
    <w:rsid w:val="00605FAE"/>
    <w:rsid w:val="0060604B"/>
    <w:rsid w:val="006062B4"/>
    <w:rsid w:val="00606652"/>
    <w:rsid w:val="00606B1D"/>
    <w:rsid w:val="00606BCC"/>
    <w:rsid w:val="00606E7B"/>
    <w:rsid w:val="00606E80"/>
    <w:rsid w:val="00606EED"/>
    <w:rsid w:val="0060727C"/>
    <w:rsid w:val="006073A5"/>
    <w:rsid w:val="00607791"/>
    <w:rsid w:val="006102F2"/>
    <w:rsid w:val="00610463"/>
    <w:rsid w:val="00610796"/>
    <w:rsid w:val="00610B1B"/>
    <w:rsid w:val="00610B89"/>
    <w:rsid w:val="00610D9F"/>
    <w:rsid w:val="00610E2F"/>
    <w:rsid w:val="00611760"/>
    <w:rsid w:val="00611A75"/>
    <w:rsid w:val="00611B16"/>
    <w:rsid w:val="00611C90"/>
    <w:rsid w:val="0061207A"/>
    <w:rsid w:val="0061218E"/>
    <w:rsid w:val="006123EE"/>
    <w:rsid w:val="006129E8"/>
    <w:rsid w:val="00612B1A"/>
    <w:rsid w:val="00612D15"/>
    <w:rsid w:val="00612D47"/>
    <w:rsid w:val="00612EBD"/>
    <w:rsid w:val="00612EF2"/>
    <w:rsid w:val="00612EF4"/>
    <w:rsid w:val="00612EF5"/>
    <w:rsid w:val="00612FBD"/>
    <w:rsid w:val="00613143"/>
    <w:rsid w:val="0061322F"/>
    <w:rsid w:val="006133B2"/>
    <w:rsid w:val="0061366C"/>
    <w:rsid w:val="0061373E"/>
    <w:rsid w:val="0061392B"/>
    <w:rsid w:val="006139BD"/>
    <w:rsid w:val="00613E65"/>
    <w:rsid w:val="00613F36"/>
    <w:rsid w:val="00613F45"/>
    <w:rsid w:val="00614283"/>
    <w:rsid w:val="0061472D"/>
    <w:rsid w:val="006147E1"/>
    <w:rsid w:val="00614BFF"/>
    <w:rsid w:val="00614CE0"/>
    <w:rsid w:val="00614CFD"/>
    <w:rsid w:val="00614D58"/>
    <w:rsid w:val="00614DC6"/>
    <w:rsid w:val="006152A4"/>
    <w:rsid w:val="0061544F"/>
    <w:rsid w:val="0061553A"/>
    <w:rsid w:val="00615565"/>
    <w:rsid w:val="006155EC"/>
    <w:rsid w:val="00615613"/>
    <w:rsid w:val="00615933"/>
    <w:rsid w:val="00615991"/>
    <w:rsid w:val="00615FA9"/>
    <w:rsid w:val="00616188"/>
    <w:rsid w:val="006161E9"/>
    <w:rsid w:val="006162E4"/>
    <w:rsid w:val="006167F0"/>
    <w:rsid w:val="00616A16"/>
    <w:rsid w:val="00617303"/>
    <w:rsid w:val="00617485"/>
    <w:rsid w:val="006174B0"/>
    <w:rsid w:val="0061774E"/>
    <w:rsid w:val="0061785D"/>
    <w:rsid w:val="00617908"/>
    <w:rsid w:val="00617B66"/>
    <w:rsid w:val="00617BBD"/>
    <w:rsid w:val="00617C24"/>
    <w:rsid w:val="00617E5E"/>
    <w:rsid w:val="00620651"/>
    <w:rsid w:val="0062078A"/>
    <w:rsid w:val="00620B29"/>
    <w:rsid w:val="00620C1F"/>
    <w:rsid w:val="00620E65"/>
    <w:rsid w:val="00621022"/>
    <w:rsid w:val="00621086"/>
    <w:rsid w:val="00621284"/>
    <w:rsid w:val="006212C8"/>
    <w:rsid w:val="006212F3"/>
    <w:rsid w:val="0062131D"/>
    <w:rsid w:val="006213FB"/>
    <w:rsid w:val="0062161D"/>
    <w:rsid w:val="00621621"/>
    <w:rsid w:val="00621802"/>
    <w:rsid w:val="006218C8"/>
    <w:rsid w:val="00621990"/>
    <w:rsid w:val="00621CA3"/>
    <w:rsid w:val="00621D08"/>
    <w:rsid w:val="00621E17"/>
    <w:rsid w:val="00622314"/>
    <w:rsid w:val="006223BC"/>
    <w:rsid w:val="006225AA"/>
    <w:rsid w:val="006227C4"/>
    <w:rsid w:val="00622A21"/>
    <w:rsid w:val="00622A7A"/>
    <w:rsid w:val="00622B03"/>
    <w:rsid w:val="00622BBC"/>
    <w:rsid w:val="00622CFC"/>
    <w:rsid w:val="00622F1B"/>
    <w:rsid w:val="00622F60"/>
    <w:rsid w:val="00622F7A"/>
    <w:rsid w:val="00622FDE"/>
    <w:rsid w:val="00623835"/>
    <w:rsid w:val="0062388F"/>
    <w:rsid w:val="006238CC"/>
    <w:rsid w:val="00623CE9"/>
    <w:rsid w:val="00623D71"/>
    <w:rsid w:val="00623D83"/>
    <w:rsid w:val="00623F14"/>
    <w:rsid w:val="0062424C"/>
    <w:rsid w:val="00624467"/>
    <w:rsid w:val="00624589"/>
    <w:rsid w:val="00624666"/>
    <w:rsid w:val="006247B8"/>
    <w:rsid w:val="006247FA"/>
    <w:rsid w:val="006251CE"/>
    <w:rsid w:val="006253B8"/>
    <w:rsid w:val="00625467"/>
    <w:rsid w:val="00625581"/>
    <w:rsid w:val="006258AB"/>
    <w:rsid w:val="006258B8"/>
    <w:rsid w:val="00625A01"/>
    <w:rsid w:val="0062624E"/>
    <w:rsid w:val="00626312"/>
    <w:rsid w:val="00626742"/>
    <w:rsid w:val="00626753"/>
    <w:rsid w:val="00626796"/>
    <w:rsid w:val="00626AFC"/>
    <w:rsid w:val="00626B84"/>
    <w:rsid w:val="00626DD3"/>
    <w:rsid w:val="00626F1A"/>
    <w:rsid w:val="00627645"/>
    <w:rsid w:val="00627CB6"/>
    <w:rsid w:val="00627FE9"/>
    <w:rsid w:val="0063050B"/>
    <w:rsid w:val="00630758"/>
    <w:rsid w:val="00630827"/>
    <w:rsid w:val="006308E0"/>
    <w:rsid w:val="00631328"/>
    <w:rsid w:val="006316E6"/>
    <w:rsid w:val="006316EC"/>
    <w:rsid w:val="006318E0"/>
    <w:rsid w:val="00631B29"/>
    <w:rsid w:val="00631C0F"/>
    <w:rsid w:val="00631C64"/>
    <w:rsid w:val="00632173"/>
    <w:rsid w:val="0063221F"/>
    <w:rsid w:val="00632435"/>
    <w:rsid w:val="006324BA"/>
    <w:rsid w:val="006325D6"/>
    <w:rsid w:val="0063264F"/>
    <w:rsid w:val="00632771"/>
    <w:rsid w:val="00632AC1"/>
    <w:rsid w:val="00632B7F"/>
    <w:rsid w:val="00632C8E"/>
    <w:rsid w:val="00632D4B"/>
    <w:rsid w:val="00632F34"/>
    <w:rsid w:val="00632F43"/>
    <w:rsid w:val="00633073"/>
    <w:rsid w:val="00633353"/>
    <w:rsid w:val="006333F3"/>
    <w:rsid w:val="00633C20"/>
    <w:rsid w:val="00633E4F"/>
    <w:rsid w:val="00633F19"/>
    <w:rsid w:val="006347A5"/>
    <w:rsid w:val="0063491A"/>
    <w:rsid w:val="00634968"/>
    <w:rsid w:val="00634A51"/>
    <w:rsid w:val="00634D53"/>
    <w:rsid w:val="00634D98"/>
    <w:rsid w:val="00634EF6"/>
    <w:rsid w:val="006351DA"/>
    <w:rsid w:val="0063540E"/>
    <w:rsid w:val="006354B9"/>
    <w:rsid w:val="006358A9"/>
    <w:rsid w:val="00635C3D"/>
    <w:rsid w:val="00635EB5"/>
    <w:rsid w:val="00635F40"/>
    <w:rsid w:val="006361D6"/>
    <w:rsid w:val="00636344"/>
    <w:rsid w:val="00636571"/>
    <w:rsid w:val="00636687"/>
    <w:rsid w:val="00636BB8"/>
    <w:rsid w:val="00636EAB"/>
    <w:rsid w:val="0063702F"/>
    <w:rsid w:val="006373DB"/>
    <w:rsid w:val="006375F5"/>
    <w:rsid w:val="0063763B"/>
    <w:rsid w:val="00637659"/>
    <w:rsid w:val="00637926"/>
    <w:rsid w:val="0063796C"/>
    <w:rsid w:val="00637B73"/>
    <w:rsid w:val="00637E37"/>
    <w:rsid w:val="006400B4"/>
    <w:rsid w:val="0064022D"/>
    <w:rsid w:val="006402EA"/>
    <w:rsid w:val="0064047C"/>
    <w:rsid w:val="0064070D"/>
    <w:rsid w:val="00640F3E"/>
    <w:rsid w:val="00641121"/>
    <w:rsid w:val="006413B0"/>
    <w:rsid w:val="006414AD"/>
    <w:rsid w:val="00641907"/>
    <w:rsid w:val="00641987"/>
    <w:rsid w:val="00641B2C"/>
    <w:rsid w:val="00641F7B"/>
    <w:rsid w:val="00642359"/>
    <w:rsid w:val="0064244B"/>
    <w:rsid w:val="00642676"/>
    <w:rsid w:val="00642936"/>
    <w:rsid w:val="00642A6C"/>
    <w:rsid w:val="00642D69"/>
    <w:rsid w:val="00642F19"/>
    <w:rsid w:val="00642FEE"/>
    <w:rsid w:val="0064304E"/>
    <w:rsid w:val="006431CE"/>
    <w:rsid w:val="00643461"/>
    <w:rsid w:val="00643512"/>
    <w:rsid w:val="006435F3"/>
    <w:rsid w:val="00643703"/>
    <w:rsid w:val="00643D1F"/>
    <w:rsid w:val="00643EE9"/>
    <w:rsid w:val="0064425D"/>
    <w:rsid w:val="00644392"/>
    <w:rsid w:val="0064448A"/>
    <w:rsid w:val="00644600"/>
    <w:rsid w:val="0064469E"/>
    <w:rsid w:val="00644875"/>
    <w:rsid w:val="006448D4"/>
    <w:rsid w:val="00644A17"/>
    <w:rsid w:val="00644BE6"/>
    <w:rsid w:val="00644D5A"/>
    <w:rsid w:val="00644D60"/>
    <w:rsid w:val="00645198"/>
    <w:rsid w:val="00645234"/>
    <w:rsid w:val="006457AC"/>
    <w:rsid w:val="00645964"/>
    <w:rsid w:val="00645A3A"/>
    <w:rsid w:val="00645B9E"/>
    <w:rsid w:val="00645C88"/>
    <w:rsid w:val="00645F9F"/>
    <w:rsid w:val="00646156"/>
    <w:rsid w:val="006461B4"/>
    <w:rsid w:val="006467DE"/>
    <w:rsid w:val="006468EE"/>
    <w:rsid w:val="00646961"/>
    <w:rsid w:val="00646A62"/>
    <w:rsid w:val="00646C9F"/>
    <w:rsid w:val="00646E3E"/>
    <w:rsid w:val="00646F0A"/>
    <w:rsid w:val="00646F42"/>
    <w:rsid w:val="006472F4"/>
    <w:rsid w:val="006474FB"/>
    <w:rsid w:val="0064778E"/>
    <w:rsid w:val="0064778F"/>
    <w:rsid w:val="006477B3"/>
    <w:rsid w:val="00647A8C"/>
    <w:rsid w:val="00647C8C"/>
    <w:rsid w:val="00647D9B"/>
    <w:rsid w:val="00647DD8"/>
    <w:rsid w:val="00647EB2"/>
    <w:rsid w:val="006500E7"/>
    <w:rsid w:val="0065014A"/>
    <w:rsid w:val="0065057A"/>
    <w:rsid w:val="0065079E"/>
    <w:rsid w:val="00650CCC"/>
    <w:rsid w:val="00650D5F"/>
    <w:rsid w:val="00650E0B"/>
    <w:rsid w:val="00650F9C"/>
    <w:rsid w:val="00651117"/>
    <w:rsid w:val="00651DCF"/>
    <w:rsid w:val="00652500"/>
    <w:rsid w:val="006527A0"/>
    <w:rsid w:val="00652924"/>
    <w:rsid w:val="00652AC4"/>
    <w:rsid w:val="00652D8C"/>
    <w:rsid w:val="00653043"/>
    <w:rsid w:val="006530A5"/>
    <w:rsid w:val="006530B2"/>
    <w:rsid w:val="006531D2"/>
    <w:rsid w:val="00653424"/>
    <w:rsid w:val="00653520"/>
    <w:rsid w:val="006535A0"/>
    <w:rsid w:val="00653A46"/>
    <w:rsid w:val="00653B51"/>
    <w:rsid w:val="00654018"/>
    <w:rsid w:val="0065406D"/>
    <w:rsid w:val="0065437D"/>
    <w:rsid w:val="006545C3"/>
    <w:rsid w:val="00654689"/>
    <w:rsid w:val="006552AF"/>
    <w:rsid w:val="006556B3"/>
    <w:rsid w:val="00655C27"/>
    <w:rsid w:val="00655DDC"/>
    <w:rsid w:val="00656104"/>
    <w:rsid w:val="00656361"/>
    <w:rsid w:val="006569E9"/>
    <w:rsid w:val="00656A2C"/>
    <w:rsid w:val="00656CE9"/>
    <w:rsid w:val="00656D95"/>
    <w:rsid w:val="00656DDE"/>
    <w:rsid w:val="00657104"/>
    <w:rsid w:val="00657260"/>
    <w:rsid w:val="0065739B"/>
    <w:rsid w:val="00657422"/>
    <w:rsid w:val="006577E7"/>
    <w:rsid w:val="00657A05"/>
    <w:rsid w:val="00657A97"/>
    <w:rsid w:val="00657D9F"/>
    <w:rsid w:val="006601A5"/>
    <w:rsid w:val="00660810"/>
    <w:rsid w:val="00660A81"/>
    <w:rsid w:val="006610AD"/>
    <w:rsid w:val="00661364"/>
    <w:rsid w:val="006616D1"/>
    <w:rsid w:val="0066171B"/>
    <w:rsid w:val="00661C09"/>
    <w:rsid w:val="00661C44"/>
    <w:rsid w:val="00661CFB"/>
    <w:rsid w:val="006620E8"/>
    <w:rsid w:val="006621E0"/>
    <w:rsid w:val="0066260E"/>
    <w:rsid w:val="006628F0"/>
    <w:rsid w:val="00662B2A"/>
    <w:rsid w:val="00662BFF"/>
    <w:rsid w:val="00662D31"/>
    <w:rsid w:val="0066312D"/>
    <w:rsid w:val="006635A0"/>
    <w:rsid w:val="00663756"/>
    <w:rsid w:val="00663AAA"/>
    <w:rsid w:val="00663B12"/>
    <w:rsid w:val="00663BB5"/>
    <w:rsid w:val="00663C72"/>
    <w:rsid w:val="00663D76"/>
    <w:rsid w:val="00663FCF"/>
    <w:rsid w:val="006644DB"/>
    <w:rsid w:val="00664C8B"/>
    <w:rsid w:val="00664CC8"/>
    <w:rsid w:val="00664DD7"/>
    <w:rsid w:val="00664E2A"/>
    <w:rsid w:val="006651E8"/>
    <w:rsid w:val="0066575F"/>
    <w:rsid w:val="0066595C"/>
    <w:rsid w:val="00666187"/>
    <w:rsid w:val="006662F2"/>
    <w:rsid w:val="006663A5"/>
    <w:rsid w:val="0066697C"/>
    <w:rsid w:val="00666DB9"/>
    <w:rsid w:val="006671BF"/>
    <w:rsid w:val="00667371"/>
    <w:rsid w:val="0066753D"/>
    <w:rsid w:val="006675EE"/>
    <w:rsid w:val="006676E7"/>
    <w:rsid w:val="006679D4"/>
    <w:rsid w:val="00667BA6"/>
    <w:rsid w:val="006701EC"/>
    <w:rsid w:val="0067023C"/>
    <w:rsid w:val="0067027B"/>
    <w:rsid w:val="00670452"/>
    <w:rsid w:val="006704D5"/>
    <w:rsid w:val="0067099C"/>
    <w:rsid w:val="00670AB6"/>
    <w:rsid w:val="00670C77"/>
    <w:rsid w:val="00670C95"/>
    <w:rsid w:val="00670F33"/>
    <w:rsid w:val="00671274"/>
    <w:rsid w:val="0067191D"/>
    <w:rsid w:val="0067192A"/>
    <w:rsid w:val="00671B55"/>
    <w:rsid w:val="00671BD4"/>
    <w:rsid w:val="00671F08"/>
    <w:rsid w:val="00672072"/>
    <w:rsid w:val="0067228D"/>
    <w:rsid w:val="0067235F"/>
    <w:rsid w:val="006725C5"/>
    <w:rsid w:val="00672641"/>
    <w:rsid w:val="00672F8B"/>
    <w:rsid w:val="006730FE"/>
    <w:rsid w:val="006732BB"/>
    <w:rsid w:val="006733F3"/>
    <w:rsid w:val="006734CA"/>
    <w:rsid w:val="00673508"/>
    <w:rsid w:val="0067358E"/>
    <w:rsid w:val="00674222"/>
    <w:rsid w:val="00674292"/>
    <w:rsid w:val="006748C0"/>
    <w:rsid w:val="00674E68"/>
    <w:rsid w:val="0067518A"/>
    <w:rsid w:val="00675194"/>
    <w:rsid w:val="006751B3"/>
    <w:rsid w:val="006752A8"/>
    <w:rsid w:val="00675354"/>
    <w:rsid w:val="00675498"/>
    <w:rsid w:val="006758C4"/>
    <w:rsid w:val="00675B0B"/>
    <w:rsid w:val="00675C72"/>
    <w:rsid w:val="00675D71"/>
    <w:rsid w:val="00675EA0"/>
    <w:rsid w:val="00676064"/>
    <w:rsid w:val="006760C9"/>
    <w:rsid w:val="00676427"/>
    <w:rsid w:val="00676585"/>
    <w:rsid w:val="006766C1"/>
    <w:rsid w:val="006766D8"/>
    <w:rsid w:val="0067683D"/>
    <w:rsid w:val="00676A9A"/>
    <w:rsid w:val="00676DD4"/>
    <w:rsid w:val="00676F37"/>
    <w:rsid w:val="00676FB0"/>
    <w:rsid w:val="00677029"/>
    <w:rsid w:val="00677187"/>
    <w:rsid w:val="006771F8"/>
    <w:rsid w:val="00677E74"/>
    <w:rsid w:val="0068005F"/>
    <w:rsid w:val="00680713"/>
    <w:rsid w:val="00680B0D"/>
    <w:rsid w:val="00680EC4"/>
    <w:rsid w:val="00680F2D"/>
    <w:rsid w:val="00681886"/>
    <w:rsid w:val="00681CE1"/>
    <w:rsid w:val="00681F35"/>
    <w:rsid w:val="0068212F"/>
    <w:rsid w:val="006824A4"/>
    <w:rsid w:val="0068258C"/>
    <w:rsid w:val="00682944"/>
    <w:rsid w:val="00682BD6"/>
    <w:rsid w:val="00682CBD"/>
    <w:rsid w:val="00683036"/>
    <w:rsid w:val="006830D5"/>
    <w:rsid w:val="00683668"/>
    <w:rsid w:val="00683A58"/>
    <w:rsid w:val="00683AE9"/>
    <w:rsid w:val="00683B7C"/>
    <w:rsid w:val="00683BDC"/>
    <w:rsid w:val="00683C14"/>
    <w:rsid w:val="00683E76"/>
    <w:rsid w:val="00683F58"/>
    <w:rsid w:val="00684093"/>
    <w:rsid w:val="0068474F"/>
    <w:rsid w:val="00684933"/>
    <w:rsid w:val="00684949"/>
    <w:rsid w:val="00684C46"/>
    <w:rsid w:val="00684D1C"/>
    <w:rsid w:val="00684DDC"/>
    <w:rsid w:val="00685265"/>
    <w:rsid w:val="006854CB"/>
    <w:rsid w:val="006855DB"/>
    <w:rsid w:val="00685826"/>
    <w:rsid w:val="0068593C"/>
    <w:rsid w:val="006860CB"/>
    <w:rsid w:val="00686155"/>
    <w:rsid w:val="006861DC"/>
    <w:rsid w:val="00686C19"/>
    <w:rsid w:val="00686DD2"/>
    <w:rsid w:val="00686EE0"/>
    <w:rsid w:val="0068766E"/>
    <w:rsid w:val="00687976"/>
    <w:rsid w:val="006879A4"/>
    <w:rsid w:val="00687D57"/>
    <w:rsid w:val="00687E4D"/>
    <w:rsid w:val="0069017B"/>
    <w:rsid w:val="0069045D"/>
    <w:rsid w:val="006904BE"/>
    <w:rsid w:val="006905B0"/>
    <w:rsid w:val="00690AC9"/>
    <w:rsid w:val="00690C45"/>
    <w:rsid w:val="00690D8A"/>
    <w:rsid w:val="00690E4E"/>
    <w:rsid w:val="006911C1"/>
    <w:rsid w:val="0069156F"/>
    <w:rsid w:val="006915DB"/>
    <w:rsid w:val="0069166C"/>
    <w:rsid w:val="00691687"/>
    <w:rsid w:val="00691992"/>
    <w:rsid w:val="00691BA3"/>
    <w:rsid w:val="00691EE1"/>
    <w:rsid w:val="00691F89"/>
    <w:rsid w:val="00691FE4"/>
    <w:rsid w:val="00692404"/>
    <w:rsid w:val="0069257E"/>
    <w:rsid w:val="00692E21"/>
    <w:rsid w:val="00692F23"/>
    <w:rsid w:val="00692FAE"/>
    <w:rsid w:val="00693126"/>
    <w:rsid w:val="00693175"/>
    <w:rsid w:val="006932AF"/>
    <w:rsid w:val="00693490"/>
    <w:rsid w:val="00693511"/>
    <w:rsid w:val="006935BF"/>
    <w:rsid w:val="0069374E"/>
    <w:rsid w:val="006939E7"/>
    <w:rsid w:val="00693B46"/>
    <w:rsid w:val="0069437F"/>
    <w:rsid w:val="00694467"/>
    <w:rsid w:val="00694E4E"/>
    <w:rsid w:val="006958B0"/>
    <w:rsid w:val="006959EF"/>
    <w:rsid w:val="00695C5F"/>
    <w:rsid w:val="00695F40"/>
    <w:rsid w:val="00695F93"/>
    <w:rsid w:val="0069613E"/>
    <w:rsid w:val="006961AF"/>
    <w:rsid w:val="00696330"/>
    <w:rsid w:val="006963BE"/>
    <w:rsid w:val="006964B6"/>
    <w:rsid w:val="00696998"/>
    <w:rsid w:val="0069701D"/>
    <w:rsid w:val="006973D1"/>
    <w:rsid w:val="00697410"/>
    <w:rsid w:val="00697980"/>
    <w:rsid w:val="00697996"/>
    <w:rsid w:val="00697E49"/>
    <w:rsid w:val="00697F13"/>
    <w:rsid w:val="0069FC80"/>
    <w:rsid w:val="006A0048"/>
    <w:rsid w:val="006A00A3"/>
    <w:rsid w:val="006A0217"/>
    <w:rsid w:val="006A052E"/>
    <w:rsid w:val="006A064F"/>
    <w:rsid w:val="006A0797"/>
    <w:rsid w:val="006A084D"/>
    <w:rsid w:val="006A0977"/>
    <w:rsid w:val="006A0B68"/>
    <w:rsid w:val="006A0E69"/>
    <w:rsid w:val="006A0E6D"/>
    <w:rsid w:val="006A1023"/>
    <w:rsid w:val="006A1141"/>
    <w:rsid w:val="006A15AA"/>
    <w:rsid w:val="006A16EA"/>
    <w:rsid w:val="006A198A"/>
    <w:rsid w:val="006A1B91"/>
    <w:rsid w:val="006A1C45"/>
    <w:rsid w:val="006A1DA8"/>
    <w:rsid w:val="006A1EA7"/>
    <w:rsid w:val="006A1F1C"/>
    <w:rsid w:val="006A2526"/>
    <w:rsid w:val="006A30EC"/>
    <w:rsid w:val="006A3197"/>
    <w:rsid w:val="006A3318"/>
    <w:rsid w:val="006A3FA4"/>
    <w:rsid w:val="006A407B"/>
    <w:rsid w:val="006A40E4"/>
    <w:rsid w:val="006A457E"/>
    <w:rsid w:val="006A461B"/>
    <w:rsid w:val="006A48A4"/>
    <w:rsid w:val="006A4C20"/>
    <w:rsid w:val="006A4CB7"/>
    <w:rsid w:val="006A508B"/>
    <w:rsid w:val="006A5159"/>
    <w:rsid w:val="006A5168"/>
    <w:rsid w:val="006A51DD"/>
    <w:rsid w:val="006A5515"/>
    <w:rsid w:val="006A5611"/>
    <w:rsid w:val="006A573A"/>
    <w:rsid w:val="006A5866"/>
    <w:rsid w:val="006A5A6D"/>
    <w:rsid w:val="006A6029"/>
    <w:rsid w:val="006A6132"/>
    <w:rsid w:val="006A6554"/>
    <w:rsid w:val="006A68DC"/>
    <w:rsid w:val="006A6CEB"/>
    <w:rsid w:val="006A717D"/>
    <w:rsid w:val="006A718C"/>
    <w:rsid w:val="006A72AC"/>
    <w:rsid w:val="006A7390"/>
    <w:rsid w:val="006A7511"/>
    <w:rsid w:val="006A777D"/>
    <w:rsid w:val="006A78DC"/>
    <w:rsid w:val="006A7B40"/>
    <w:rsid w:val="006A7D79"/>
    <w:rsid w:val="006B0AF8"/>
    <w:rsid w:val="006B14A2"/>
    <w:rsid w:val="006B1637"/>
    <w:rsid w:val="006B166B"/>
    <w:rsid w:val="006B16FE"/>
    <w:rsid w:val="006B1848"/>
    <w:rsid w:val="006B1CC4"/>
    <w:rsid w:val="006B1F56"/>
    <w:rsid w:val="006B2047"/>
    <w:rsid w:val="006B217E"/>
    <w:rsid w:val="006B24B0"/>
    <w:rsid w:val="006B24D8"/>
    <w:rsid w:val="006B24F9"/>
    <w:rsid w:val="006B2A9F"/>
    <w:rsid w:val="006B2F8C"/>
    <w:rsid w:val="006B316D"/>
    <w:rsid w:val="006B31EA"/>
    <w:rsid w:val="006B3329"/>
    <w:rsid w:val="006B3BB2"/>
    <w:rsid w:val="006B3DBF"/>
    <w:rsid w:val="006B40A1"/>
    <w:rsid w:val="006B4876"/>
    <w:rsid w:val="006B4A6B"/>
    <w:rsid w:val="006B4A98"/>
    <w:rsid w:val="006B4AF1"/>
    <w:rsid w:val="006B4C1B"/>
    <w:rsid w:val="006B501B"/>
    <w:rsid w:val="006B534A"/>
    <w:rsid w:val="006B5530"/>
    <w:rsid w:val="006B5608"/>
    <w:rsid w:val="006B582F"/>
    <w:rsid w:val="006B5A31"/>
    <w:rsid w:val="006B65D5"/>
    <w:rsid w:val="006B670B"/>
    <w:rsid w:val="006B6789"/>
    <w:rsid w:val="006B6A36"/>
    <w:rsid w:val="006B6A6D"/>
    <w:rsid w:val="006B6C1C"/>
    <w:rsid w:val="006B6CEB"/>
    <w:rsid w:val="006B6CEC"/>
    <w:rsid w:val="006B70FB"/>
    <w:rsid w:val="006B74C0"/>
    <w:rsid w:val="006B75E6"/>
    <w:rsid w:val="006B78A3"/>
    <w:rsid w:val="006B78F0"/>
    <w:rsid w:val="006B79F1"/>
    <w:rsid w:val="006BA98A"/>
    <w:rsid w:val="006C03CF"/>
    <w:rsid w:val="006C06D0"/>
    <w:rsid w:val="006C07D9"/>
    <w:rsid w:val="006C08F5"/>
    <w:rsid w:val="006C0AF3"/>
    <w:rsid w:val="006C117D"/>
    <w:rsid w:val="006C12A0"/>
    <w:rsid w:val="006C140B"/>
    <w:rsid w:val="006C14CF"/>
    <w:rsid w:val="006C1603"/>
    <w:rsid w:val="006C1667"/>
    <w:rsid w:val="006C177B"/>
    <w:rsid w:val="006C2114"/>
    <w:rsid w:val="006C21BD"/>
    <w:rsid w:val="006C23BD"/>
    <w:rsid w:val="006C2486"/>
    <w:rsid w:val="006C27AF"/>
    <w:rsid w:val="006C2A9E"/>
    <w:rsid w:val="006C2C21"/>
    <w:rsid w:val="006C2C7D"/>
    <w:rsid w:val="006C3179"/>
    <w:rsid w:val="006C32F1"/>
    <w:rsid w:val="006C353F"/>
    <w:rsid w:val="006C3A47"/>
    <w:rsid w:val="006C3C02"/>
    <w:rsid w:val="006C3F0E"/>
    <w:rsid w:val="006C4210"/>
    <w:rsid w:val="006C4251"/>
    <w:rsid w:val="006C4479"/>
    <w:rsid w:val="006C46A2"/>
    <w:rsid w:val="006C47CA"/>
    <w:rsid w:val="006C4910"/>
    <w:rsid w:val="006C491B"/>
    <w:rsid w:val="006C495E"/>
    <w:rsid w:val="006C4F35"/>
    <w:rsid w:val="006C4FBA"/>
    <w:rsid w:val="006C51AA"/>
    <w:rsid w:val="006C523F"/>
    <w:rsid w:val="006C53A3"/>
    <w:rsid w:val="006C58AE"/>
    <w:rsid w:val="006C5A21"/>
    <w:rsid w:val="006C5ABB"/>
    <w:rsid w:val="006C5F71"/>
    <w:rsid w:val="006C5FFB"/>
    <w:rsid w:val="006C61D5"/>
    <w:rsid w:val="006C6263"/>
    <w:rsid w:val="006C62B0"/>
    <w:rsid w:val="006C63F2"/>
    <w:rsid w:val="006C6441"/>
    <w:rsid w:val="006C64E7"/>
    <w:rsid w:val="006C666C"/>
    <w:rsid w:val="006C678F"/>
    <w:rsid w:val="006C6A59"/>
    <w:rsid w:val="006C6F7C"/>
    <w:rsid w:val="006C7022"/>
    <w:rsid w:val="006C719B"/>
    <w:rsid w:val="006C74A7"/>
    <w:rsid w:val="006C7960"/>
    <w:rsid w:val="006C7D45"/>
    <w:rsid w:val="006C7F9E"/>
    <w:rsid w:val="006D0409"/>
    <w:rsid w:val="006D062C"/>
    <w:rsid w:val="006D08C8"/>
    <w:rsid w:val="006D0CDC"/>
    <w:rsid w:val="006D0E14"/>
    <w:rsid w:val="006D1276"/>
    <w:rsid w:val="006D16BD"/>
    <w:rsid w:val="006D1817"/>
    <w:rsid w:val="006D19AD"/>
    <w:rsid w:val="006D1E19"/>
    <w:rsid w:val="006D20FF"/>
    <w:rsid w:val="006D258B"/>
    <w:rsid w:val="006D25C4"/>
    <w:rsid w:val="006D29F6"/>
    <w:rsid w:val="006D2C3C"/>
    <w:rsid w:val="006D2F26"/>
    <w:rsid w:val="006D31FF"/>
    <w:rsid w:val="006D34C4"/>
    <w:rsid w:val="006D354F"/>
    <w:rsid w:val="006D3A69"/>
    <w:rsid w:val="006D40C7"/>
    <w:rsid w:val="006D423A"/>
    <w:rsid w:val="006D43D4"/>
    <w:rsid w:val="006D4476"/>
    <w:rsid w:val="006D4839"/>
    <w:rsid w:val="006D49DB"/>
    <w:rsid w:val="006D4FC5"/>
    <w:rsid w:val="006D50AE"/>
    <w:rsid w:val="006D51FB"/>
    <w:rsid w:val="006D5519"/>
    <w:rsid w:val="006D57F8"/>
    <w:rsid w:val="006D5900"/>
    <w:rsid w:val="006D5937"/>
    <w:rsid w:val="006D5957"/>
    <w:rsid w:val="006D5BB0"/>
    <w:rsid w:val="006D5E0C"/>
    <w:rsid w:val="006D5E49"/>
    <w:rsid w:val="006D5EB5"/>
    <w:rsid w:val="006D5F79"/>
    <w:rsid w:val="006D6147"/>
    <w:rsid w:val="006D617E"/>
    <w:rsid w:val="006D6710"/>
    <w:rsid w:val="006D6E11"/>
    <w:rsid w:val="006D6E17"/>
    <w:rsid w:val="006D6ED4"/>
    <w:rsid w:val="006D71EF"/>
    <w:rsid w:val="006D7346"/>
    <w:rsid w:val="006D740A"/>
    <w:rsid w:val="006D75D8"/>
    <w:rsid w:val="006D75E2"/>
    <w:rsid w:val="006D7774"/>
    <w:rsid w:val="006D785B"/>
    <w:rsid w:val="006D79E7"/>
    <w:rsid w:val="006D7AAD"/>
    <w:rsid w:val="006D7AD6"/>
    <w:rsid w:val="006D7B68"/>
    <w:rsid w:val="006D7BB7"/>
    <w:rsid w:val="006D7D56"/>
    <w:rsid w:val="006D7D8F"/>
    <w:rsid w:val="006E0134"/>
    <w:rsid w:val="006E0460"/>
    <w:rsid w:val="006E04BB"/>
    <w:rsid w:val="006E0545"/>
    <w:rsid w:val="006E058A"/>
    <w:rsid w:val="006E072D"/>
    <w:rsid w:val="006E090C"/>
    <w:rsid w:val="006E0A24"/>
    <w:rsid w:val="006E0A61"/>
    <w:rsid w:val="006E0CD3"/>
    <w:rsid w:val="006E115B"/>
    <w:rsid w:val="006E1210"/>
    <w:rsid w:val="006E148A"/>
    <w:rsid w:val="006E1572"/>
    <w:rsid w:val="006E1CEA"/>
    <w:rsid w:val="006E1E72"/>
    <w:rsid w:val="006E2222"/>
    <w:rsid w:val="006E224A"/>
    <w:rsid w:val="006E2A59"/>
    <w:rsid w:val="006E2C3D"/>
    <w:rsid w:val="006E2F50"/>
    <w:rsid w:val="006E3482"/>
    <w:rsid w:val="006E35EF"/>
    <w:rsid w:val="006E3602"/>
    <w:rsid w:val="006E3C57"/>
    <w:rsid w:val="006E3CA5"/>
    <w:rsid w:val="006E3D03"/>
    <w:rsid w:val="006E3F67"/>
    <w:rsid w:val="006E42D7"/>
    <w:rsid w:val="006E4608"/>
    <w:rsid w:val="006E471F"/>
    <w:rsid w:val="006E4968"/>
    <w:rsid w:val="006E4A06"/>
    <w:rsid w:val="006E4C44"/>
    <w:rsid w:val="006E514C"/>
    <w:rsid w:val="006E53C5"/>
    <w:rsid w:val="006E5874"/>
    <w:rsid w:val="006E5945"/>
    <w:rsid w:val="006E5CCE"/>
    <w:rsid w:val="006E5CF8"/>
    <w:rsid w:val="006E5D81"/>
    <w:rsid w:val="006E5DA7"/>
    <w:rsid w:val="006E60BE"/>
    <w:rsid w:val="006E661B"/>
    <w:rsid w:val="006E6719"/>
    <w:rsid w:val="006E6835"/>
    <w:rsid w:val="006E6986"/>
    <w:rsid w:val="006E69D0"/>
    <w:rsid w:val="006E6AEC"/>
    <w:rsid w:val="006E6AEE"/>
    <w:rsid w:val="006E6B69"/>
    <w:rsid w:val="006E6CBC"/>
    <w:rsid w:val="006E706F"/>
    <w:rsid w:val="006E70AD"/>
    <w:rsid w:val="006E70D9"/>
    <w:rsid w:val="006E746A"/>
    <w:rsid w:val="006E779C"/>
    <w:rsid w:val="006E7826"/>
    <w:rsid w:val="006E7992"/>
    <w:rsid w:val="006E7A76"/>
    <w:rsid w:val="006E7AEA"/>
    <w:rsid w:val="006E7BA8"/>
    <w:rsid w:val="006E7E59"/>
    <w:rsid w:val="006E7F74"/>
    <w:rsid w:val="006E7F86"/>
    <w:rsid w:val="006F01D7"/>
    <w:rsid w:val="006F0292"/>
    <w:rsid w:val="006F05C1"/>
    <w:rsid w:val="006F0732"/>
    <w:rsid w:val="006F07AE"/>
    <w:rsid w:val="006F08BF"/>
    <w:rsid w:val="006F09D2"/>
    <w:rsid w:val="006F0A6A"/>
    <w:rsid w:val="006F0B2B"/>
    <w:rsid w:val="006F12B2"/>
    <w:rsid w:val="006F1304"/>
    <w:rsid w:val="006F13C9"/>
    <w:rsid w:val="006F146A"/>
    <w:rsid w:val="006F1C15"/>
    <w:rsid w:val="006F1D2D"/>
    <w:rsid w:val="006F2674"/>
    <w:rsid w:val="006F303B"/>
    <w:rsid w:val="006F3058"/>
    <w:rsid w:val="006F381E"/>
    <w:rsid w:val="006F399E"/>
    <w:rsid w:val="006F3A66"/>
    <w:rsid w:val="006F3CB5"/>
    <w:rsid w:val="006F3D03"/>
    <w:rsid w:val="006F444C"/>
    <w:rsid w:val="006F44E6"/>
    <w:rsid w:val="006F46C0"/>
    <w:rsid w:val="006F4802"/>
    <w:rsid w:val="006F4A58"/>
    <w:rsid w:val="006F4AE0"/>
    <w:rsid w:val="006F4B89"/>
    <w:rsid w:val="006F587B"/>
    <w:rsid w:val="006F5A35"/>
    <w:rsid w:val="006F5B96"/>
    <w:rsid w:val="006F5BEA"/>
    <w:rsid w:val="006F5BEC"/>
    <w:rsid w:val="006F5D72"/>
    <w:rsid w:val="006F5D81"/>
    <w:rsid w:val="006F5E09"/>
    <w:rsid w:val="006F5EE5"/>
    <w:rsid w:val="006F603C"/>
    <w:rsid w:val="006F6277"/>
    <w:rsid w:val="006F62B3"/>
    <w:rsid w:val="006F6397"/>
    <w:rsid w:val="006F641B"/>
    <w:rsid w:val="006F64B8"/>
    <w:rsid w:val="006F6746"/>
    <w:rsid w:val="006F6ACD"/>
    <w:rsid w:val="006F6CEF"/>
    <w:rsid w:val="006F77EF"/>
    <w:rsid w:val="006F7992"/>
    <w:rsid w:val="006F7997"/>
    <w:rsid w:val="00700294"/>
    <w:rsid w:val="007003B0"/>
    <w:rsid w:val="007003DA"/>
    <w:rsid w:val="00700B02"/>
    <w:rsid w:val="00700EC4"/>
    <w:rsid w:val="0070110A"/>
    <w:rsid w:val="00701153"/>
    <w:rsid w:val="0070137C"/>
    <w:rsid w:val="007013BE"/>
    <w:rsid w:val="00701408"/>
    <w:rsid w:val="007022E8"/>
    <w:rsid w:val="0070257B"/>
    <w:rsid w:val="007025BB"/>
    <w:rsid w:val="00702630"/>
    <w:rsid w:val="00702A0F"/>
    <w:rsid w:val="00702FC3"/>
    <w:rsid w:val="00703181"/>
    <w:rsid w:val="007032B1"/>
    <w:rsid w:val="00703368"/>
    <w:rsid w:val="0070398E"/>
    <w:rsid w:val="00703A77"/>
    <w:rsid w:val="00703B5C"/>
    <w:rsid w:val="00703D69"/>
    <w:rsid w:val="00704879"/>
    <w:rsid w:val="00704C0D"/>
    <w:rsid w:val="00704F82"/>
    <w:rsid w:val="00705A09"/>
    <w:rsid w:val="00705BA4"/>
    <w:rsid w:val="00705E2A"/>
    <w:rsid w:val="00706356"/>
    <w:rsid w:val="0070638D"/>
    <w:rsid w:val="007064A9"/>
    <w:rsid w:val="007064F4"/>
    <w:rsid w:val="00706807"/>
    <w:rsid w:val="007068DC"/>
    <w:rsid w:val="00706CAE"/>
    <w:rsid w:val="00706D90"/>
    <w:rsid w:val="00706F0C"/>
    <w:rsid w:val="00707238"/>
    <w:rsid w:val="0070747A"/>
    <w:rsid w:val="007076FD"/>
    <w:rsid w:val="00707A71"/>
    <w:rsid w:val="00707AB3"/>
    <w:rsid w:val="00707B8E"/>
    <w:rsid w:val="00707CCD"/>
    <w:rsid w:val="00707EDC"/>
    <w:rsid w:val="00707EF7"/>
    <w:rsid w:val="00707F40"/>
    <w:rsid w:val="0071005F"/>
    <w:rsid w:val="00710245"/>
    <w:rsid w:val="00710334"/>
    <w:rsid w:val="007104AB"/>
    <w:rsid w:val="007106EA"/>
    <w:rsid w:val="0071087D"/>
    <w:rsid w:val="007112F6"/>
    <w:rsid w:val="00711347"/>
    <w:rsid w:val="00711632"/>
    <w:rsid w:val="007117CF"/>
    <w:rsid w:val="00711815"/>
    <w:rsid w:val="007118F9"/>
    <w:rsid w:val="007119BC"/>
    <w:rsid w:val="007119C7"/>
    <w:rsid w:val="00711A3B"/>
    <w:rsid w:val="00711AAC"/>
    <w:rsid w:val="00711B10"/>
    <w:rsid w:val="00711B41"/>
    <w:rsid w:val="00711C42"/>
    <w:rsid w:val="00711E74"/>
    <w:rsid w:val="00712127"/>
    <w:rsid w:val="0071250C"/>
    <w:rsid w:val="00712601"/>
    <w:rsid w:val="00712635"/>
    <w:rsid w:val="007129E7"/>
    <w:rsid w:val="00712BCE"/>
    <w:rsid w:val="00712C88"/>
    <w:rsid w:val="00712CFE"/>
    <w:rsid w:val="00712E3F"/>
    <w:rsid w:val="00712F3D"/>
    <w:rsid w:val="00713376"/>
    <w:rsid w:val="007133E2"/>
    <w:rsid w:val="007134E8"/>
    <w:rsid w:val="0071351F"/>
    <w:rsid w:val="007137EF"/>
    <w:rsid w:val="007138B7"/>
    <w:rsid w:val="00713912"/>
    <w:rsid w:val="007139B0"/>
    <w:rsid w:val="00713AED"/>
    <w:rsid w:val="00713B23"/>
    <w:rsid w:val="00713D96"/>
    <w:rsid w:val="007142A1"/>
    <w:rsid w:val="007143DA"/>
    <w:rsid w:val="00714610"/>
    <w:rsid w:val="00714707"/>
    <w:rsid w:val="0071481D"/>
    <w:rsid w:val="007149E6"/>
    <w:rsid w:val="00714C31"/>
    <w:rsid w:val="00714E70"/>
    <w:rsid w:val="00714EB7"/>
    <w:rsid w:val="0071505C"/>
    <w:rsid w:val="007151D8"/>
    <w:rsid w:val="007153B9"/>
    <w:rsid w:val="007154AF"/>
    <w:rsid w:val="007156EC"/>
    <w:rsid w:val="0071572F"/>
    <w:rsid w:val="00715DF5"/>
    <w:rsid w:val="00715EAA"/>
    <w:rsid w:val="00715F8C"/>
    <w:rsid w:val="007163E9"/>
    <w:rsid w:val="007165C5"/>
    <w:rsid w:val="00716C6B"/>
    <w:rsid w:val="0071707B"/>
    <w:rsid w:val="007170BF"/>
    <w:rsid w:val="007172BA"/>
    <w:rsid w:val="007174D8"/>
    <w:rsid w:val="0071778D"/>
    <w:rsid w:val="00717D78"/>
    <w:rsid w:val="007202CE"/>
    <w:rsid w:val="007206DC"/>
    <w:rsid w:val="00720934"/>
    <w:rsid w:val="00720D92"/>
    <w:rsid w:val="00720DE6"/>
    <w:rsid w:val="00720E46"/>
    <w:rsid w:val="00720F44"/>
    <w:rsid w:val="00721148"/>
    <w:rsid w:val="00721387"/>
    <w:rsid w:val="007213F1"/>
    <w:rsid w:val="00721A1D"/>
    <w:rsid w:val="00721AB0"/>
    <w:rsid w:val="00721C7A"/>
    <w:rsid w:val="00721C8C"/>
    <w:rsid w:val="00721CEA"/>
    <w:rsid w:val="00721DEE"/>
    <w:rsid w:val="00721E8A"/>
    <w:rsid w:val="00722034"/>
    <w:rsid w:val="0072220B"/>
    <w:rsid w:val="0072222D"/>
    <w:rsid w:val="007222E2"/>
    <w:rsid w:val="0072239B"/>
    <w:rsid w:val="007227C0"/>
    <w:rsid w:val="0072286E"/>
    <w:rsid w:val="00723423"/>
    <w:rsid w:val="00723653"/>
    <w:rsid w:val="0072383D"/>
    <w:rsid w:val="007238FC"/>
    <w:rsid w:val="0072395E"/>
    <w:rsid w:val="0072397D"/>
    <w:rsid w:val="0072403B"/>
    <w:rsid w:val="0072412A"/>
    <w:rsid w:val="007244D2"/>
    <w:rsid w:val="00724587"/>
    <w:rsid w:val="007247FD"/>
    <w:rsid w:val="007249EE"/>
    <w:rsid w:val="00724AFB"/>
    <w:rsid w:val="00724B40"/>
    <w:rsid w:val="00724B7D"/>
    <w:rsid w:val="00724DE7"/>
    <w:rsid w:val="0072501A"/>
    <w:rsid w:val="007253CF"/>
    <w:rsid w:val="0072543E"/>
    <w:rsid w:val="007254A1"/>
    <w:rsid w:val="00725542"/>
    <w:rsid w:val="00725608"/>
    <w:rsid w:val="00725633"/>
    <w:rsid w:val="0072571B"/>
    <w:rsid w:val="00725C0F"/>
    <w:rsid w:val="00726056"/>
    <w:rsid w:val="00726165"/>
    <w:rsid w:val="007263E2"/>
    <w:rsid w:val="00726627"/>
    <w:rsid w:val="00726652"/>
    <w:rsid w:val="00726BAA"/>
    <w:rsid w:val="00726C60"/>
    <w:rsid w:val="00726F26"/>
    <w:rsid w:val="00726FE8"/>
    <w:rsid w:val="007270CD"/>
    <w:rsid w:val="00727981"/>
    <w:rsid w:val="007279FB"/>
    <w:rsid w:val="00727E12"/>
    <w:rsid w:val="00727EB8"/>
    <w:rsid w:val="00727F40"/>
    <w:rsid w:val="00730253"/>
    <w:rsid w:val="007302DA"/>
    <w:rsid w:val="00730709"/>
    <w:rsid w:val="00730B67"/>
    <w:rsid w:val="00730CD1"/>
    <w:rsid w:val="00730D93"/>
    <w:rsid w:val="00730FE8"/>
    <w:rsid w:val="00731652"/>
    <w:rsid w:val="00731C51"/>
    <w:rsid w:val="00732043"/>
    <w:rsid w:val="007323BB"/>
    <w:rsid w:val="00732430"/>
    <w:rsid w:val="00732538"/>
    <w:rsid w:val="007325F8"/>
    <w:rsid w:val="00732B20"/>
    <w:rsid w:val="00732F26"/>
    <w:rsid w:val="00732FEA"/>
    <w:rsid w:val="0073314A"/>
    <w:rsid w:val="0073317F"/>
    <w:rsid w:val="00733182"/>
    <w:rsid w:val="0073359D"/>
    <w:rsid w:val="0073388A"/>
    <w:rsid w:val="00733DF7"/>
    <w:rsid w:val="007341CD"/>
    <w:rsid w:val="007341F8"/>
    <w:rsid w:val="00734211"/>
    <w:rsid w:val="007345D7"/>
    <w:rsid w:val="00734688"/>
    <w:rsid w:val="007346DE"/>
    <w:rsid w:val="00734DF7"/>
    <w:rsid w:val="00734F87"/>
    <w:rsid w:val="007351BE"/>
    <w:rsid w:val="00735700"/>
    <w:rsid w:val="0073578A"/>
    <w:rsid w:val="00735B33"/>
    <w:rsid w:val="007369D9"/>
    <w:rsid w:val="00736C29"/>
    <w:rsid w:val="00736F68"/>
    <w:rsid w:val="00737B1A"/>
    <w:rsid w:val="00737B2F"/>
    <w:rsid w:val="00737D01"/>
    <w:rsid w:val="007402C0"/>
    <w:rsid w:val="0074059E"/>
    <w:rsid w:val="00740652"/>
    <w:rsid w:val="00740827"/>
    <w:rsid w:val="00740BA4"/>
    <w:rsid w:val="00740F4D"/>
    <w:rsid w:val="00740F5E"/>
    <w:rsid w:val="00741463"/>
    <w:rsid w:val="00741589"/>
    <w:rsid w:val="00741C94"/>
    <w:rsid w:val="00741CE2"/>
    <w:rsid w:val="007420D2"/>
    <w:rsid w:val="007421A2"/>
    <w:rsid w:val="00742270"/>
    <w:rsid w:val="007427CD"/>
    <w:rsid w:val="00742833"/>
    <w:rsid w:val="00742881"/>
    <w:rsid w:val="00742AA5"/>
    <w:rsid w:val="00742B75"/>
    <w:rsid w:val="00742DA9"/>
    <w:rsid w:val="00742F3F"/>
    <w:rsid w:val="007430ED"/>
    <w:rsid w:val="00743166"/>
    <w:rsid w:val="0074347D"/>
    <w:rsid w:val="007436E1"/>
    <w:rsid w:val="0074372C"/>
    <w:rsid w:val="00743815"/>
    <w:rsid w:val="007438AA"/>
    <w:rsid w:val="00743948"/>
    <w:rsid w:val="007439EF"/>
    <w:rsid w:val="00743A94"/>
    <w:rsid w:val="00743AEF"/>
    <w:rsid w:val="00743B9F"/>
    <w:rsid w:val="00744027"/>
    <w:rsid w:val="0074441C"/>
    <w:rsid w:val="0074450F"/>
    <w:rsid w:val="00744578"/>
    <w:rsid w:val="00744639"/>
    <w:rsid w:val="007448AF"/>
    <w:rsid w:val="007449BB"/>
    <w:rsid w:val="00744D94"/>
    <w:rsid w:val="00744DBC"/>
    <w:rsid w:val="00744E2D"/>
    <w:rsid w:val="00744E6F"/>
    <w:rsid w:val="007451FA"/>
    <w:rsid w:val="007455B2"/>
    <w:rsid w:val="00745F36"/>
    <w:rsid w:val="00745F61"/>
    <w:rsid w:val="007469F3"/>
    <w:rsid w:val="00746BBE"/>
    <w:rsid w:val="00746C86"/>
    <w:rsid w:val="00746EEB"/>
    <w:rsid w:val="00746F07"/>
    <w:rsid w:val="00746F44"/>
    <w:rsid w:val="00747035"/>
    <w:rsid w:val="00747195"/>
    <w:rsid w:val="00747A79"/>
    <w:rsid w:val="00747B14"/>
    <w:rsid w:val="00747D9E"/>
    <w:rsid w:val="00747F4B"/>
    <w:rsid w:val="0075002A"/>
    <w:rsid w:val="007500FC"/>
    <w:rsid w:val="00750290"/>
    <w:rsid w:val="00750418"/>
    <w:rsid w:val="00750575"/>
    <w:rsid w:val="00750B19"/>
    <w:rsid w:val="00750F41"/>
    <w:rsid w:val="00750FFA"/>
    <w:rsid w:val="007512C9"/>
    <w:rsid w:val="007514AA"/>
    <w:rsid w:val="007519CE"/>
    <w:rsid w:val="00752024"/>
    <w:rsid w:val="0075202D"/>
    <w:rsid w:val="007522FC"/>
    <w:rsid w:val="0075232E"/>
    <w:rsid w:val="00752729"/>
    <w:rsid w:val="0075288D"/>
    <w:rsid w:val="00752AD0"/>
    <w:rsid w:val="00752B68"/>
    <w:rsid w:val="00752CB2"/>
    <w:rsid w:val="00752F30"/>
    <w:rsid w:val="0075301C"/>
    <w:rsid w:val="007535F3"/>
    <w:rsid w:val="0075370F"/>
    <w:rsid w:val="00753771"/>
    <w:rsid w:val="007539BE"/>
    <w:rsid w:val="00754327"/>
    <w:rsid w:val="0075467B"/>
    <w:rsid w:val="00754971"/>
    <w:rsid w:val="00754A52"/>
    <w:rsid w:val="00754E88"/>
    <w:rsid w:val="00754E94"/>
    <w:rsid w:val="00754FA2"/>
    <w:rsid w:val="00755249"/>
    <w:rsid w:val="00755428"/>
    <w:rsid w:val="00755506"/>
    <w:rsid w:val="007557CD"/>
    <w:rsid w:val="0075587D"/>
    <w:rsid w:val="00755B01"/>
    <w:rsid w:val="00755C47"/>
    <w:rsid w:val="00755C4E"/>
    <w:rsid w:val="00755DE6"/>
    <w:rsid w:val="00756365"/>
    <w:rsid w:val="00756BBE"/>
    <w:rsid w:val="00756C42"/>
    <w:rsid w:val="00756C65"/>
    <w:rsid w:val="00756DA8"/>
    <w:rsid w:val="00756E7E"/>
    <w:rsid w:val="007570DE"/>
    <w:rsid w:val="007574BE"/>
    <w:rsid w:val="00757AA8"/>
    <w:rsid w:val="00757B96"/>
    <w:rsid w:val="00760001"/>
    <w:rsid w:val="0076094D"/>
    <w:rsid w:val="00760ACE"/>
    <w:rsid w:val="00760FBD"/>
    <w:rsid w:val="0076150D"/>
    <w:rsid w:val="007618D9"/>
    <w:rsid w:val="00761E76"/>
    <w:rsid w:val="00762089"/>
    <w:rsid w:val="007623C3"/>
    <w:rsid w:val="0076279A"/>
    <w:rsid w:val="007627AA"/>
    <w:rsid w:val="007629BC"/>
    <w:rsid w:val="00762B27"/>
    <w:rsid w:val="00762D21"/>
    <w:rsid w:val="00762D5F"/>
    <w:rsid w:val="00762E6D"/>
    <w:rsid w:val="007631C9"/>
    <w:rsid w:val="0076323E"/>
    <w:rsid w:val="0076326B"/>
    <w:rsid w:val="007632E8"/>
    <w:rsid w:val="00763B47"/>
    <w:rsid w:val="00763BED"/>
    <w:rsid w:val="00763DE6"/>
    <w:rsid w:val="00763E45"/>
    <w:rsid w:val="00764160"/>
    <w:rsid w:val="007641E3"/>
    <w:rsid w:val="00764345"/>
    <w:rsid w:val="007644C6"/>
    <w:rsid w:val="00764967"/>
    <w:rsid w:val="00764BD2"/>
    <w:rsid w:val="00764BE1"/>
    <w:rsid w:val="00764DA8"/>
    <w:rsid w:val="00765219"/>
    <w:rsid w:val="007655AB"/>
    <w:rsid w:val="00765718"/>
    <w:rsid w:val="007659D2"/>
    <w:rsid w:val="00765B0F"/>
    <w:rsid w:val="00765EF5"/>
    <w:rsid w:val="00766009"/>
    <w:rsid w:val="007661C9"/>
    <w:rsid w:val="0076625E"/>
    <w:rsid w:val="007666EF"/>
    <w:rsid w:val="00766B78"/>
    <w:rsid w:val="00766B7A"/>
    <w:rsid w:val="00766D92"/>
    <w:rsid w:val="00766EE8"/>
    <w:rsid w:val="007673AF"/>
    <w:rsid w:val="007676EF"/>
    <w:rsid w:val="00767710"/>
    <w:rsid w:val="00767ABE"/>
    <w:rsid w:val="00767C94"/>
    <w:rsid w:val="00767F66"/>
    <w:rsid w:val="00767F9E"/>
    <w:rsid w:val="007691DF"/>
    <w:rsid w:val="0077022F"/>
    <w:rsid w:val="00770257"/>
    <w:rsid w:val="007702C5"/>
    <w:rsid w:val="00770639"/>
    <w:rsid w:val="00770779"/>
    <w:rsid w:val="007707AE"/>
    <w:rsid w:val="007708A3"/>
    <w:rsid w:val="0077123C"/>
    <w:rsid w:val="007712DF"/>
    <w:rsid w:val="00771467"/>
    <w:rsid w:val="007714F6"/>
    <w:rsid w:val="00771504"/>
    <w:rsid w:val="00771519"/>
    <w:rsid w:val="007716F7"/>
    <w:rsid w:val="00771737"/>
    <w:rsid w:val="007719AC"/>
    <w:rsid w:val="00771BD6"/>
    <w:rsid w:val="00771CC2"/>
    <w:rsid w:val="00771D3A"/>
    <w:rsid w:val="00771F12"/>
    <w:rsid w:val="00772083"/>
    <w:rsid w:val="007723F6"/>
    <w:rsid w:val="007725ED"/>
    <w:rsid w:val="00772948"/>
    <w:rsid w:val="00772E04"/>
    <w:rsid w:val="0077328C"/>
    <w:rsid w:val="007734D0"/>
    <w:rsid w:val="00773677"/>
    <w:rsid w:val="00773D13"/>
    <w:rsid w:val="00773E36"/>
    <w:rsid w:val="00774068"/>
    <w:rsid w:val="0077436E"/>
    <w:rsid w:val="007745E0"/>
    <w:rsid w:val="0077493F"/>
    <w:rsid w:val="00774AD5"/>
    <w:rsid w:val="00774E26"/>
    <w:rsid w:val="00774E87"/>
    <w:rsid w:val="0077506D"/>
    <w:rsid w:val="00775270"/>
    <w:rsid w:val="00775316"/>
    <w:rsid w:val="00775489"/>
    <w:rsid w:val="007755F4"/>
    <w:rsid w:val="007764AB"/>
    <w:rsid w:val="0077689D"/>
    <w:rsid w:val="0077695D"/>
    <w:rsid w:val="00777512"/>
    <w:rsid w:val="0077784A"/>
    <w:rsid w:val="00777D00"/>
    <w:rsid w:val="00777FBF"/>
    <w:rsid w:val="0078000D"/>
    <w:rsid w:val="0078022A"/>
    <w:rsid w:val="00780607"/>
    <w:rsid w:val="00780624"/>
    <w:rsid w:val="0078093C"/>
    <w:rsid w:val="00780A21"/>
    <w:rsid w:val="00780CF9"/>
    <w:rsid w:val="00780DBA"/>
    <w:rsid w:val="00780FB5"/>
    <w:rsid w:val="00781346"/>
    <w:rsid w:val="0078168E"/>
    <w:rsid w:val="00781AEC"/>
    <w:rsid w:val="00781DC9"/>
    <w:rsid w:val="00781F59"/>
    <w:rsid w:val="007827FE"/>
    <w:rsid w:val="0078286E"/>
    <w:rsid w:val="00782BA9"/>
    <w:rsid w:val="00782EE5"/>
    <w:rsid w:val="00782F90"/>
    <w:rsid w:val="007834C4"/>
    <w:rsid w:val="00783674"/>
    <w:rsid w:val="0078383A"/>
    <w:rsid w:val="00783BC6"/>
    <w:rsid w:val="00783D8D"/>
    <w:rsid w:val="00784109"/>
    <w:rsid w:val="0078415A"/>
    <w:rsid w:val="007842A6"/>
    <w:rsid w:val="00784301"/>
    <w:rsid w:val="007844CB"/>
    <w:rsid w:val="007844EE"/>
    <w:rsid w:val="00784612"/>
    <w:rsid w:val="0078488A"/>
    <w:rsid w:val="007849A0"/>
    <w:rsid w:val="00784A5D"/>
    <w:rsid w:val="00784C9B"/>
    <w:rsid w:val="00784CF1"/>
    <w:rsid w:val="00785072"/>
    <w:rsid w:val="00785079"/>
    <w:rsid w:val="00785224"/>
    <w:rsid w:val="0078593F"/>
    <w:rsid w:val="00785A26"/>
    <w:rsid w:val="00785CD1"/>
    <w:rsid w:val="00786134"/>
    <w:rsid w:val="0078618E"/>
    <w:rsid w:val="00786513"/>
    <w:rsid w:val="00786877"/>
    <w:rsid w:val="00786A06"/>
    <w:rsid w:val="00786EFB"/>
    <w:rsid w:val="00786FF7"/>
    <w:rsid w:val="00787203"/>
    <w:rsid w:val="007875A6"/>
    <w:rsid w:val="007877FB"/>
    <w:rsid w:val="007878AF"/>
    <w:rsid w:val="00787F6F"/>
    <w:rsid w:val="007902F6"/>
    <w:rsid w:val="007904BD"/>
    <w:rsid w:val="007905B7"/>
    <w:rsid w:val="007907BD"/>
    <w:rsid w:val="00790A9B"/>
    <w:rsid w:val="00790D5C"/>
    <w:rsid w:val="00790E58"/>
    <w:rsid w:val="007911B0"/>
    <w:rsid w:val="00791964"/>
    <w:rsid w:val="00791A45"/>
    <w:rsid w:val="00791C55"/>
    <w:rsid w:val="00791E78"/>
    <w:rsid w:val="00791FDE"/>
    <w:rsid w:val="00792B9D"/>
    <w:rsid w:val="00792D2C"/>
    <w:rsid w:val="0079301D"/>
    <w:rsid w:val="007930A8"/>
    <w:rsid w:val="00793291"/>
    <w:rsid w:val="0079351B"/>
    <w:rsid w:val="00793896"/>
    <w:rsid w:val="007938D6"/>
    <w:rsid w:val="00793914"/>
    <w:rsid w:val="00793BE8"/>
    <w:rsid w:val="00793C64"/>
    <w:rsid w:val="00793EC4"/>
    <w:rsid w:val="00793FBB"/>
    <w:rsid w:val="00794235"/>
    <w:rsid w:val="00794401"/>
    <w:rsid w:val="007948F7"/>
    <w:rsid w:val="00795776"/>
    <w:rsid w:val="00795781"/>
    <w:rsid w:val="00795F87"/>
    <w:rsid w:val="00795FF5"/>
    <w:rsid w:val="00796228"/>
    <w:rsid w:val="00796B5C"/>
    <w:rsid w:val="00796D84"/>
    <w:rsid w:val="00797018"/>
    <w:rsid w:val="007976E4"/>
    <w:rsid w:val="00797D35"/>
    <w:rsid w:val="007A0276"/>
    <w:rsid w:val="007A04C4"/>
    <w:rsid w:val="007A06BF"/>
    <w:rsid w:val="007A0A2F"/>
    <w:rsid w:val="007A0DC3"/>
    <w:rsid w:val="007A17EB"/>
    <w:rsid w:val="007A186C"/>
    <w:rsid w:val="007A1932"/>
    <w:rsid w:val="007A1B15"/>
    <w:rsid w:val="007A1B98"/>
    <w:rsid w:val="007A1BE2"/>
    <w:rsid w:val="007A1D07"/>
    <w:rsid w:val="007A1FDB"/>
    <w:rsid w:val="007A2648"/>
    <w:rsid w:val="007A2685"/>
    <w:rsid w:val="007A2B56"/>
    <w:rsid w:val="007A2CE5"/>
    <w:rsid w:val="007A2E7C"/>
    <w:rsid w:val="007A2F77"/>
    <w:rsid w:val="007A307F"/>
    <w:rsid w:val="007A35E9"/>
    <w:rsid w:val="007A3776"/>
    <w:rsid w:val="007A3A35"/>
    <w:rsid w:val="007A3B8C"/>
    <w:rsid w:val="007A405A"/>
    <w:rsid w:val="007A463D"/>
    <w:rsid w:val="007A4698"/>
    <w:rsid w:val="007A47BC"/>
    <w:rsid w:val="007A493F"/>
    <w:rsid w:val="007A4A1A"/>
    <w:rsid w:val="007A4ABC"/>
    <w:rsid w:val="007A4BA3"/>
    <w:rsid w:val="007A4D5C"/>
    <w:rsid w:val="007A4DA1"/>
    <w:rsid w:val="007A564A"/>
    <w:rsid w:val="007A58A9"/>
    <w:rsid w:val="007A596E"/>
    <w:rsid w:val="007A5A77"/>
    <w:rsid w:val="007A5AF7"/>
    <w:rsid w:val="007A5B17"/>
    <w:rsid w:val="007A5C30"/>
    <w:rsid w:val="007A6122"/>
    <w:rsid w:val="007A63D4"/>
    <w:rsid w:val="007A6486"/>
    <w:rsid w:val="007A665E"/>
    <w:rsid w:val="007A6679"/>
    <w:rsid w:val="007A684D"/>
    <w:rsid w:val="007A68CE"/>
    <w:rsid w:val="007A68CF"/>
    <w:rsid w:val="007A6AA6"/>
    <w:rsid w:val="007A6BAA"/>
    <w:rsid w:val="007A6C6D"/>
    <w:rsid w:val="007A6C92"/>
    <w:rsid w:val="007A6D80"/>
    <w:rsid w:val="007A6E3C"/>
    <w:rsid w:val="007A6EA2"/>
    <w:rsid w:val="007A6F01"/>
    <w:rsid w:val="007A6F1E"/>
    <w:rsid w:val="007A6F34"/>
    <w:rsid w:val="007A7538"/>
    <w:rsid w:val="007A7953"/>
    <w:rsid w:val="007A7B77"/>
    <w:rsid w:val="007B0546"/>
    <w:rsid w:val="007B05FB"/>
    <w:rsid w:val="007B0740"/>
    <w:rsid w:val="007B07D0"/>
    <w:rsid w:val="007B08BB"/>
    <w:rsid w:val="007B0ACF"/>
    <w:rsid w:val="007B0E70"/>
    <w:rsid w:val="007B0ECB"/>
    <w:rsid w:val="007B1213"/>
    <w:rsid w:val="007B15FF"/>
    <w:rsid w:val="007B1967"/>
    <w:rsid w:val="007B1B8B"/>
    <w:rsid w:val="007B1D72"/>
    <w:rsid w:val="007B267F"/>
    <w:rsid w:val="007B281A"/>
    <w:rsid w:val="007B2DD5"/>
    <w:rsid w:val="007B2E63"/>
    <w:rsid w:val="007B2EEE"/>
    <w:rsid w:val="007B2F2B"/>
    <w:rsid w:val="007B35C2"/>
    <w:rsid w:val="007B35D1"/>
    <w:rsid w:val="007B3848"/>
    <w:rsid w:val="007B3A00"/>
    <w:rsid w:val="007B3F3D"/>
    <w:rsid w:val="007B4199"/>
    <w:rsid w:val="007B41B2"/>
    <w:rsid w:val="007B46DF"/>
    <w:rsid w:val="007B4AFA"/>
    <w:rsid w:val="007B4B39"/>
    <w:rsid w:val="007B4D10"/>
    <w:rsid w:val="007B4F57"/>
    <w:rsid w:val="007B5043"/>
    <w:rsid w:val="007B5263"/>
    <w:rsid w:val="007B52A2"/>
    <w:rsid w:val="007B52B2"/>
    <w:rsid w:val="007B5884"/>
    <w:rsid w:val="007B6005"/>
    <w:rsid w:val="007B6085"/>
    <w:rsid w:val="007B6276"/>
    <w:rsid w:val="007B63F2"/>
    <w:rsid w:val="007B6A63"/>
    <w:rsid w:val="007B6B13"/>
    <w:rsid w:val="007B6FBA"/>
    <w:rsid w:val="007B718E"/>
    <w:rsid w:val="007B7402"/>
    <w:rsid w:val="007B75A5"/>
    <w:rsid w:val="007B7604"/>
    <w:rsid w:val="007B7732"/>
    <w:rsid w:val="007B780E"/>
    <w:rsid w:val="007B7AD2"/>
    <w:rsid w:val="007B7D12"/>
    <w:rsid w:val="007C0185"/>
    <w:rsid w:val="007C020F"/>
    <w:rsid w:val="007C0290"/>
    <w:rsid w:val="007C0A0B"/>
    <w:rsid w:val="007C11A8"/>
    <w:rsid w:val="007C11AA"/>
    <w:rsid w:val="007C1324"/>
    <w:rsid w:val="007C14DD"/>
    <w:rsid w:val="007C16E0"/>
    <w:rsid w:val="007C1777"/>
    <w:rsid w:val="007C1985"/>
    <w:rsid w:val="007C1C1F"/>
    <w:rsid w:val="007C1C9F"/>
    <w:rsid w:val="007C1D3F"/>
    <w:rsid w:val="007C247D"/>
    <w:rsid w:val="007C265C"/>
    <w:rsid w:val="007C268C"/>
    <w:rsid w:val="007C272C"/>
    <w:rsid w:val="007C2D6C"/>
    <w:rsid w:val="007C2FEF"/>
    <w:rsid w:val="007C3164"/>
    <w:rsid w:val="007C3779"/>
    <w:rsid w:val="007C3ED2"/>
    <w:rsid w:val="007C40F4"/>
    <w:rsid w:val="007C43B8"/>
    <w:rsid w:val="007C494F"/>
    <w:rsid w:val="007C4A4C"/>
    <w:rsid w:val="007C4AA1"/>
    <w:rsid w:val="007C4AFA"/>
    <w:rsid w:val="007C4D64"/>
    <w:rsid w:val="007C4F22"/>
    <w:rsid w:val="007C5329"/>
    <w:rsid w:val="007C5482"/>
    <w:rsid w:val="007C556D"/>
    <w:rsid w:val="007C59A4"/>
    <w:rsid w:val="007C5B2E"/>
    <w:rsid w:val="007C5B9B"/>
    <w:rsid w:val="007C5CCB"/>
    <w:rsid w:val="007C6219"/>
    <w:rsid w:val="007C6ADA"/>
    <w:rsid w:val="007C6AF8"/>
    <w:rsid w:val="007C7076"/>
    <w:rsid w:val="007C711D"/>
    <w:rsid w:val="007C71F9"/>
    <w:rsid w:val="007C7413"/>
    <w:rsid w:val="007C7874"/>
    <w:rsid w:val="007C7CD1"/>
    <w:rsid w:val="007C7D38"/>
    <w:rsid w:val="007C7D94"/>
    <w:rsid w:val="007D03F2"/>
    <w:rsid w:val="007D091F"/>
    <w:rsid w:val="007D0D61"/>
    <w:rsid w:val="007D0FF4"/>
    <w:rsid w:val="007D11B8"/>
    <w:rsid w:val="007D123A"/>
    <w:rsid w:val="007D18CC"/>
    <w:rsid w:val="007D1939"/>
    <w:rsid w:val="007D1B02"/>
    <w:rsid w:val="007D1D3B"/>
    <w:rsid w:val="007D1FF7"/>
    <w:rsid w:val="007D261A"/>
    <w:rsid w:val="007D274A"/>
    <w:rsid w:val="007D2873"/>
    <w:rsid w:val="007D2985"/>
    <w:rsid w:val="007D2D24"/>
    <w:rsid w:val="007D2DCD"/>
    <w:rsid w:val="007D2F89"/>
    <w:rsid w:val="007D385D"/>
    <w:rsid w:val="007D3960"/>
    <w:rsid w:val="007D3C09"/>
    <w:rsid w:val="007D3DC2"/>
    <w:rsid w:val="007D3E75"/>
    <w:rsid w:val="007D3FE2"/>
    <w:rsid w:val="007D4231"/>
    <w:rsid w:val="007D4347"/>
    <w:rsid w:val="007D44A2"/>
    <w:rsid w:val="007D44F4"/>
    <w:rsid w:val="007D450A"/>
    <w:rsid w:val="007D45D1"/>
    <w:rsid w:val="007D49D7"/>
    <w:rsid w:val="007D4C53"/>
    <w:rsid w:val="007D4CC5"/>
    <w:rsid w:val="007D4D92"/>
    <w:rsid w:val="007D5058"/>
    <w:rsid w:val="007D53D5"/>
    <w:rsid w:val="007D55FC"/>
    <w:rsid w:val="007D57D0"/>
    <w:rsid w:val="007D5BD6"/>
    <w:rsid w:val="007D5C90"/>
    <w:rsid w:val="007D5EA9"/>
    <w:rsid w:val="007D6114"/>
    <w:rsid w:val="007D628E"/>
    <w:rsid w:val="007D6750"/>
    <w:rsid w:val="007D6774"/>
    <w:rsid w:val="007D6840"/>
    <w:rsid w:val="007D69C6"/>
    <w:rsid w:val="007D6A14"/>
    <w:rsid w:val="007D6D5E"/>
    <w:rsid w:val="007D6D8D"/>
    <w:rsid w:val="007D71A0"/>
    <w:rsid w:val="007D75D1"/>
    <w:rsid w:val="007D75E9"/>
    <w:rsid w:val="007D78A6"/>
    <w:rsid w:val="007D7B44"/>
    <w:rsid w:val="007E001B"/>
    <w:rsid w:val="007E08A0"/>
    <w:rsid w:val="007E0A66"/>
    <w:rsid w:val="007E0A8C"/>
    <w:rsid w:val="007E0C66"/>
    <w:rsid w:val="007E0D92"/>
    <w:rsid w:val="007E11CC"/>
    <w:rsid w:val="007E154E"/>
    <w:rsid w:val="007E16BD"/>
    <w:rsid w:val="007E173B"/>
    <w:rsid w:val="007E17DA"/>
    <w:rsid w:val="007E194D"/>
    <w:rsid w:val="007E1A78"/>
    <w:rsid w:val="007E1EA4"/>
    <w:rsid w:val="007E1FE1"/>
    <w:rsid w:val="007E2171"/>
    <w:rsid w:val="007E241C"/>
    <w:rsid w:val="007E2502"/>
    <w:rsid w:val="007E27FE"/>
    <w:rsid w:val="007E2B0B"/>
    <w:rsid w:val="007E2C10"/>
    <w:rsid w:val="007E3589"/>
    <w:rsid w:val="007E3822"/>
    <w:rsid w:val="007E3884"/>
    <w:rsid w:val="007E3A63"/>
    <w:rsid w:val="007E3DA0"/>
    <w:rsid w:val="007E3E7F"/>
    <w:rsid w:val="007E3EC3"/>
    <w:rsid w:val="007E44F3"/>
    <w:rsid w:val="007E4583"/>
    <w:rsid w:val="007E4F16"/>
    <w:rsid w:val="007E4F1F"/>
    <w:rsid w:val="007E53F3"/>
    <w:rsid w:val="007E54F9"/>
    <w:rsid w:val="007E5517"/>
    <w:rsid w:val="007E5583"/>
    <w:rsid w:val="007E583E"/>
    <w:rsid w:val="007E59F9"/>
    <w:rsid w:val="007E5AB9"/>
    <w:rsid w:val="007E5B5C"/>
    <w:rsid w:val="007E5FDE"/>
    <w:rsid w:val="007E61F4"/>
    <w:rsid w:val="007E6AE8"/>
    <w:rsid w:val="007E6BBA"/>
    <w:rsid w:val="007E6C77"/>
    <w:rsid w:val="007E6CE6"/>
    <w:rsid w:val="007E6FFA"/>
    <w:rsid w:val="007E7460"/>
    <w:rsid w:val="007E7728"/>
    <w:rsid w:val="007E7A1B"/>
    <w:rsid w:val="007E7A6B"/>
    <w:rsid w:val="007E7BCA"/>
    <w:rsid w:val="007E7C67"/>
    <w:rsid w:val="007E7CFD"/>
    <w:rsid w:val="007E7F13"/>
    <w:rsid w:val="007F0134"/>
    <w:rsid w:val="007F038A"/>
    <w:rsid w:val="007F03C0"/>
    <w:rsid w:val="007F04DA"/>
    <w:rsid w:val="007F0A7A"/>
    <w:rsid w:val="007F0B21"/>
    <w:rsid w:val="007F0DD7"/>
    <w:rsid w:val="007F0DDC"/>
    <w:rsid w:val="007F13D9"/>
    <w:rsid w:val="007F157D"/>
    <w:rsid w:val="007F17C3"/>
    <w:rsid w:val="007F1942"/>
    <w:rsid w:val="007F1C1D"/>
    <w:rsid w:val="007F1E9D"/>
    <w:rsid w:val="007F2216"/>
    <w:rsid w:val="007F226E"/>
    <w:rsid w:val="007F2483"/>
    <w:rsid w:val="007F24C7"/>
    <w:rsid w:val="007F254C"/>
    <w:rsid w:val="007F2AEE"/>
    <w:rsid w:val="007F311B"/>
    <w:rsid w:val="007F3156"/>
    <w:rsid w:val="007F35E3"/>
    <w:rsid w:val="007F3AFA"/>
    <w:rsid w:val="007F3B2E"/>
    <w:rsid w:val="007F3BF9"/>
    <w:rsid w:val="007F3C12"/>
    <w:rsid w:val="007F3C6C"/>
    <w:rsid w:val="007F3CF0"/>
    <w:rsid w:val="007F3FBA"/>
    <w:rsid w:val="007F458E"/>
    <w:rsid w:val="007F4C27"/>
    <w:rsid w:val="007F50D0"/>
    <w:rsid w:val="007F531E"/>
    <w:rsid w:val="007F538C"/>
    <w:rsid w:val="007F54D1"/>
    <w:rsid w:val="007F5954"/>
    <w:rsid w:val="007F5A9B"/>
    <w:rsid w:val="007F66AD"/>
    <w:rsid w:val="007F6D1D"/>
    <w:rsid w:val="007F75D4"/>
    <w:rsid w:val="007F7795"/>
    <w:rsid w:val="007F78F9"/>
    <w:rsid w:val="007F794F"/>
    <w:rsid w:val="007F7966"/>
    <w:rsid w:val="007F79B0"/>
    <w:rsid w:val="008003A3"/>
    <w:rsid w:val="00800790"/>
    <w:rsid w:val="0080085D"/>
    <w:rsid w:val="00800A2C"/>
    <w:rsid w:val="00800E96"/>
    <w:rsid w:val="00800EC0"/>
    <w:rsid w:val="008011FC"/>
    <w:rsid w:val="00801318"/>
    <w:rsid w:val="0080133D"/>
    <w:rsid w:val="0080153D"/>
    <w:rsid w:val="00801ADF"/>
    <w:rsid w:val="00801B0A"/>
    <w:rsid w:val="00801BEE"/>
    <w:rsid w:val="00801C20"/>
    <w:rsid w:val="00801E05"/>
    <w:rsid w:val="00802296"/>
    <w:rsid w:val="0080254D"/>
    <w:rsid w:val="008025A0"/>
    <w:rsid w:val="00802A7B"/>
    <w:rsid w:val="00802CF3"/>
    <w:rsid w:val="00802DED"/>
    <w:rsid w:val="00802E33"/>
    <w:rsid w:val="00803228"/>
    <w:rsid w:val="00803258"/>
    <w:rsid w:val="0080330F"/>
    <w:rsid w:val="00803402"/>
    <w:rsid w:val="008036C3"/>
    <w:rsid w:val="00803843"/>
    <w:rsid w:val="0080397A"/>
    <w:rsid w:val="00803A50"/>
    <w:rsid w:val="00803C04"/>
    <w:rsid w:val="00803C3B"/>
    <w:rsid w:val="00803CE2"/>
    <w:rsid w:val="00803D9D"/>
    <w:rsid w:val="00804188"/>
    <w:rsid w:val="00804302"/>
    <w:rsid w:val="008044D2"/>
    <w:rsid w:val="008046B2"/>
    <w:rsid w:val="008049EA"/>
    <w:rsid w:val="00804A56"/>
    <w:rsid w:val="00804A94"/>
    <w:rsid w:val="00804C33"/>
    <w:rsid w:val="00804C5B"/>
    <w:rsid w:val="00804CBD"/>
    <w:rsid w:val="00804DFC"/>
    <w:rsid w:val="008050B9"/>
    <w:rsid w:val="00805511"/>
    <w:rsid w:val="008058B7"/>
    <w:rsid w:val="00805909"/>
    <w:rsid w:val="00805AC9"/>
    <w:rsid w:val="00805E8D"/>
    <w:rsid w:val="00805F53"/>
    <w:rsid w:val="00805FF6"/>
    <w:rsid w:val="00806127"/>
    <w:rsid w:val="00806267"/>
    <w:rsid w:val="00806415"/>
    <w:rsid w:val="008064CC"/>
    <w:rsid w:val="00806619"/>
    <w:rsid w:val="00806BEA"/>
    <w:rsid w:val="00806C20"/>
    <w:rsid w:val="00806E58"/>
    <w:rsid w:val="00806ED9"/>
    <w:rsid w:val="00806F14"/>
    <w:rsid w:val="008072E4"/>
    <w:rsid w:val="0080795A"/>
    <w:rsid w:val="00807D03"/>
    <w:rsid w:val="00807EC6"/>
    <w:rsid w:val="00807F93"/>
    <w:rsid w:val="008100C0"/>
    <w:rsid w:val="008101BC"/>
    <w:rsid w:val="008104D2"/>
    <w:rsid w:val="0081050B"/>
    <w:rsid w:val="0081054C"/>
    <w:rsid w:val="0081062E"/>
    <w:rsid w:val="00810745"/>
    <w:rsid w:val="008108C1"/>
    <w:rsid w:val="00810E7F"/>
    <w:rsid w:val="00810FC6"/>
    <w:rsid w:val="0081126D"/>
    <w:rsid w:val="00811B64"/>
    <w:rsid w:val="00811BC0"/>
    <w:rsid w:val="00811F1C"/>
    <w:rsid w:val="00812062"/>
    <w:rsid w:val="00812295"/>
    <w:rsid w:val="008127BC"/>
    <w:rsid w:val="008127F2"/>
    <w:rsid w:val="00812C53"/>
    <w:rsid w:val="00812D3D"/>
    <w:rsid w:val="00812EB8"/>
    <w:rsid w:val="00812FD1"/>
    <w:rsid w:val="0081318B"/>
    <w:rsid w:val="008135CC"/>
    <w:rsid w:val="0081368E"/>
    <w:rsid w:val="008138A4"/>
    <w:rsid w:val="008139D6"/>
    <w:rsid w:val="00813A01"/>
    <w:rsid w:val="00813C28"/>
    <w:rsid w:val="00813FFB"/>
    <w:rsid w:val="0081400D"/>
    <w:rsid w:val="0081403C"/>
    <w:rsid w:val="00814057"/>
    <w:rsid w:val="008143B2"/>
    <w:rsid w:val="0081457D"/>
    <w:rsid w:val="008147FC"/>
    <w:rsid w:val="00814996"/>
    <w:rsid w:val="00814D45"/>
    <w:rsid w:val="00814F4A"/>
    <w:rsid w:val="00814F4B"/>
    <w:rsid w:val="008150DF"/>
    <w:rsid w:val="008151EF"/>
    <w:rsid w:val="008152BE"/>
    <w:rsid w:val="00815689"/>
    <w:rsid w:val="008156BC"/>
    <w:rsid w:val="00815711"/>
    <w:rsid w:val="008159CA"/>
    <w:rsid w:val="00815ACA"/>
    <w:rsid w:val="00815D1D"/>
    <w:rsid w:val="00815EC1"/>
    <w:rsid w:val="00815F80"/>
    <w:rsid w:val="00816154"/>
    <w:rsid w:val="008165AE"/>
    <w:rsid w:val="0081664B"/>
    <w:rsid w:val="008166F6"/>
    <w:rsid w:val="00816760"/>
    <w:rsid w:val="008168EB"/>
    <w:rsid w:val="00816DA2"/>
    <w:rsid w:val="00816EC3"/>
    <w:rsid w:val="00817099"/>
    <w:rsid w:val="00817222"/>
    <w:rsid w:val="008172CF"/>
    <w:rsid w:val="008175EA"/>
    <w:rsid w:val="00817614"/>
    <w:rsid w:val="00817827"/>
    <w:rsid w:val="00817C38"/>
    <w:rsid w:val="00817CAE"/>
    <w:rsid w:val="00817E5C"/>
    <w:rsid w:val="00820296"/>
    <w:rsid w:val="0082045D"/>
    <w:rsid w:val="00820687"/>
    <w:rsid w:val="008208FB"/>
    <w:rsid w:val="00820970"/>
    <w:rsid w:val="00820D92"/>
    <w:rsid w:val="00820F60"/>
    <w:rsid w:val="00820F6B"/>
    <w:rsid w:val="0082123A"/>
    <w:rsid w:val="00821FDC"/>
    <w:rsid w:val="00822375"/>
    <w:rsid w:val="008224E3"/>
    <w:rsid w:val="0082258F"/>
    <w:rsid w:val="00822825"/>
    <w:rsid w:val="00822A4A"/>
    <w:rsid w:val="00822BC1"/>
    <w:rsid w:val="00822C3F"/>
    <w:rsid w:val="00822CC2"/>
    <w:rsid w:val="0082310A"/>
    <w:rsid w:val="008231C4"/>
    <w:rsid w:val="0082326B"/>
    <w:rsid w:val="0082345C"/>
    <w:rsid w:val="00823706"/>
    <w:rsid w:val="0082388C"/>
    <w:rsid w:val="00823931"/>
    <w:rsid w:val="00823D4A"/>
    <w:rsid w:val="00823EAF"/>
    <w:rsid w:val="00823F88"/>
    <w:rsid w:val="00823F8C"/>
    <w:rsid w:val="00824021"/>
    <w:rsid w:val="00824274"/>
    <w:rsid w:val="0082430C"/>
    <w:rsid w:val="008243E4"/>
    <w:rsid w:val="008247AE"/>
    <w:rsid w:val="00824A76"/>
    <w:rsid w:val="00824AD8"/>
    <w:rsid w:val="00824BDF"/>
    <w:rsid w:val="00824C65"/>
    <w:rsid w:val="00824DCC"/>
    <w:rsid w:val="00825034"/>
    <w:rsid w:val="0082573B"/>
    <w:rsid w:val="00825E12"/>
    <w:rsid w:val="00826215"/>
    <w:rsid w:val="0082641E"/>
    <w:rsid w:val="00826548"/>
    <w:rsid w:val="008265D6"/>
    <w:rsid w:val="0082664C"/>
    <w:rsid w:val="0082668F"/>
    <w:rsid w:val="008268EC"/>
    <w:rsid w:val="0082691D"/>
    <w:rsid w:val="00826C93"/>
    <w:rsid w:val="00826E85"/>
    <w:rsid w:val="0082714D"/>
    <w:rsid w:val="008275B1"/>
    <w:rsid w:val="00827690"/>
    <w:rsid w:val="00827789"/>
    <w:rsid w:val="00827A91"/>
    <w:rsid w:val="00827DD8"/>
    <w:rsid w:val="008303A6"/>
    <w:rsid w:val="00830597"/>
    <w:rsid w:val="00830701"/>
    <w:rsid w:val="00830BA3"/>
    <w:rsid w:val="00830BCA"/>
    <w:rsid w:val="00830FBB"/>
    <w:rsid w:val="0083100C"/>
    <w:rsid w:val="00831B66"/>
    <w:rsid w:val="00831E15"/>
    <w:rsid w:val="00831E2E"/>
    <w:rsid w:val="00832589"/>
    <w:rsid w:val="008325F8"/>
    <w:rsid w:val="008328BF"/>
    <w:rsid w:val="008328F7"/>
    <w:rsid w:val="00832BA2"/>
    <w:rsid w:val="00832D13"/>
    <w:rsid w:val="00833007"/>
    <w:rsid w:val="00833143"/>
    <w:rsid w:val="0083320E"/>
    <w:rsid w:val="008333B5"/>
    <w:rsid w:val="008334CC"/>
    <w:rsid w:val="0083361C"/>
    <w:rsid w:val="008337B9"/>
    <w:rsid w:val="00833A6C"/>
    <w:rsid w:val="00833BDE"/>
    <w:rsid w:val="00833CBC"/>
    <w:rsid w:val="00834020"/>
    <w:rsid w:val="008344AF"/>
    <w:rsid w:val="00834573"/>
    <w:rsid w:val="008348C0"/>
    <w:rsid w:val="00834AA2"/>
    <w:rsid w:val="00834AA3"/>
    <w:rsid w:val="00834E91"/>
    <w:rsid w:val="00834EA1"/>
    <w:rsid w:val="0083510A"/>
    <w:rsid w:val="008354CE"/>
    <w:rsid w:val="0083568E"/>
    <w:rsid w:val="008357C4"/>
    <w:rsid w:val="00835D16"/>
    <w:rsid w:val="00835DF7"/>
    <w:rsid w:val="00835E46"/>
    <w:rsid w:val="0083606A"/>
    <w:rsid w:val="00836144"/>
    <w:rsid w:val="0083689A"/>
    <w:rsid w:val="00836A6C"/>
    <w:rsid w:val="0083702B"/>
    <w:rsid w:val="008371FD"/>
    <w:rsid w:val="008373F9"/>
    <w:rsid w:val="008376E9"/>
    <w:rsid w:val="00837DF2"/>
    <w:rsid w:val="008401B0"/>
    <w:rsid w:val="0084055D"/>
    <w:rsid w:val="0084090D"/>
    <w:rsid w:val="00840F29"/>
    <w:rsid w:val="008410CA"/>
    <w:rsid w:val="008410CB"/>
    <w:rsid w:val="00841466"/>
    <w:rsid w:val="00841BC4"/>
    <w:rsid w:val="00841EF9"/>
    <w:rsid w:val="00842134"/>
    <w:rsid w:val="00842153"/>
    <w:rsid w:val="0084236F"/>
    <w:rsid w:val="008423F4"/>
    <w:rsid w:val="00842409"/>
    <w:rsid w:val="0084255D"/>
    <w:rsid w:val="00842CD5"/>
    <w:rsid w:val="00842DED"/>
    <w:rsid w:val="008437F8"/>
    <w:rsid w:val="00843807"/>
    <w:rsid w:val="0084392F"/>
    <w:rsid w:val="00843B85"/>
    <w:rsid w:val="00843F5A"/>
    <w:rsid w:val="008442A9"/>
    <w:rsid w:val="00844744"/>
    <w:rsid w:val="0084478C"/>
    <w:rsid w:val="00844A9A"/>
    <w:rsid w:val="00844AAA"/>
    <w:rsid w:val="00844BC4"/>
    <w:rsid w:val="00844BD5"/>
    <w:rsid w:val="00845102"/>
    <w:rsid w:val="008458D0"/>
    <w:rsid w:val="00845D95"/>
    <w:rsid w:val="00845DA6"/>
    <w:rsid w:val="0084652C"/>
    <w:rsid w:val="008465ED"/>
    <w:rsid w:val="0084677E"/>
    <w:rsid w:val="00846CA5"/>
    <w:rsid w:val="008470CD"/>
    <w:rsid w:val="00847325"/>
    <w:rsid w:val="0084740E"/>
    <w:rsid w:val="008474E2"/>
    <w:rsid w:val="008476FB"/>
    <w:rsid w:val="00847756"/>
    <w:rsid w:val="008477E7"/>
    <w:rsid w:val="008478BE"/>
    <w:rsid w:val="00847983"/>
    <w:rsid w:val="0084798F"/>
    <w:rsid w:val="00847AE1"/>
    <w:rsid w:val="00847BEE"/>
    <w:rsid w:val="00847E8D"/>
    <w:rsid w:val="00847E97"/>
    <w:rsid w:val="00847F1F"/>
    <w:rsid w:val="00850560"/>
    <w:rsid w:val="00850DA6"/>
    <w:rsid w:val="00850EE4"/>
    <w:rsid w:val="00851365"/>
    <w:rsid w:val="0085136F"/>
    <w:rsid w:val="008515A5"/>
    <w:rsid w:val="00851728"/>
    <w:rsid w:val="0085178E"/>
    <w:rsid w:val="008517E1"/>
    <w:rsid w:val="0085188D"/>
    <w:rsid w:val="008518BE"/>
    <w:rsid w:val="0085197A"/>
    <w:rsid w:val="008519FE"/>
    <w:rsid w:val="0085241D"/>
    <w:rsid w:val="008527BA"/>
    <w:rsid w:val="008528BF"/>
    <w:rsid w:val="0085309A"/>
    <w:rsid w:val="008530E9"/>
    <w:rsid w:val="0085324C"/>
    <w:rsid w:val="00853517"/>
    <w:rsid w:val="0085352B"/>
    <w:rsid w:val="008538A0"/>
    <w:rsid w:val="00853B9B"/>
    <w:rsid w:val="00853BE8"/>
    <w:rsid w:val="00853F26"/>
    <w:rsid w:val="0085402C"/>
    <w:rsid w:val="0085402F"/>
    <w:rsid w:val="008549CE"/>
    <w:rsid w:val="00854FC4"/>
    <w:rsid w:val="008553AD"/>
    <w:rsid w:val="00855671"/>
    <w:rsid w:val="00855996"/>
    <w:rsid w:val="00855A44"/>
    <w:rsid w:val="00855B06"/>
    <w:rsid w:val="00855CA5"/>
    <w:rsid w:val="00855DCA"/>
    <w:rsid w:val="00855F4A"/>
    <w:rsid w:val="0085647C"/>
    <w:rsid w:val="008566E9"/>
    <w:rsid w:val="0085683A"/>
    <w:rsid w:val="008568B0"/>
    <w:rsid w:val="00856977"/>
    <w:rsid w:val="00856AA6"/>
    <w:rsid w:val="00856CE5"/>
    <w:rsid w:val="00856E80"/>
    <w:rsid w:val="00856F3A"/>
    <w:rsid w:val="0085747C"/>
    <w:rsid w:val="00857810"/>
    <w:rsid w:val="00857A1C"/>
    <w:rsid w:val="00857A3D"/>
    <w:rsid w:val="00857EC6"/>
    <w:rsid w:val="008601D3"/>
    <w:rsid w:val="008602DF"/>
    <w:rsid w:val="00860479"/>
    <w:rsid w:val="00860F2A"/>
    <w:rsid w:val="008616CD"/>
    <w:rsid w:val="0086178B"/>
    <w:rsid w:val="0086192C"/>
    <w:rsid w:val="00861C58"/>
    <w:rsid w:val="00861F17"/>
    <w:rsid w:val="00861F3B"/>
    <w:rsid w:val="0086207B"/>
    <w:rsid w:val="00862360"/>
    <w:rsid w:val="00862751"/>
    <w:rsid w:val="0086278C"/>
    <w:rsid w:val="008627BD"/>
    <w:rsid w:val="0086297D"/>
    <w:rsid w:val="008629B2"/>
    <w:rsid w:val="00862B19"/>
    <w:rsid w:val="00862B31"/>
    <w:rsid w:val="008631E5"/>
    <w:rsid w:val="008633A1"/>
    <w:rsid w:val="008635D5"/>
    <w:rsid w:val="00863674"/>
    <w:rsid w:val="00863779"/>
    <w:rsid w:val="00863FD1"/>
    <w:rsid w:val="0086417C"/>
    <w:rsid w:val="008643C5"/>
    <w:rsid w:val="008645EA"/>
    <w:rsid w:val="0086464E"/>
    <w:rsid w:val="008646FE"/>
    <w:rsid w:val="00864724"/>
    <w:rsid w:val="008648FE"/>
    <w:rsid w:val="008649A3"/>
    <w:rsid w:val="00864B68"/>
    <w:rsid w:val="00864B9C"/>
    <w:rsid w:val="00864BD3"/>
    <w:rsid w:val="00864C3E"/>
    <w:rsid w:val="00864FD0"/>
    <w:rsid w:val="0086510D"/>
    <w:rsid w:val="00865172"/>
    <w:rsid w:val="008652E4"/>
    <w:rsid w:val="00865546"/>
    <w:rsid w:val="00865AE9"/>
    <w:rsid w:val="00865B3F"/>
    <w:rsid w:val="00865C54"/>
    <w:rsid w:val="00866202"/>
    <w:rsid w:val="0086624E"/>
    <w:rsid w:val="00866392"/>
    <w:rsid w:val="008663E5"/>
    <w:rsid w:val="00866417"/>
    <w:rsid w:val="00866775"/>
    <w:rsid w:val="00866A5F"/>
    <w:rsid w:val="00866B0E"/>
    <w:rsid w:val="0086709C"/>
    <w:rsid w:val="0086717A"/>
    <w:rsid w:val="008671E2"/>
    <w:rsid w:val="00867DC4"/>
    <w:rsid w:val="00870023"/>
    <w:rsid w:val="008702D9"/>
    <w:rsid w:val="008703B7"/>
    <w:rsid w:val="008709E1"/>
    <w:rsid w:val="00870B1D"/>
    <w:rsid w:val="00870DA4"/>
    <w:rsid w:val="00870EBA"/>
    <w:rsid w:val="00870F3C"/>
    <w:rsid w:val="008714F2"/>
    <w:rsid w:val="008716F5"/>
    <w:rsid w:val="008721F8"/>
    <w:rsid w:val="00872274"/>
    <w:rsid w:val="00872522"/>
    <w:rsid w:val="008726AA"/>
    <w:rsid w:val="00872780"/>
    <w:rsid w:val="00872852"/>
    <w:rsid w:val="00872862"/>
    <w:rsid w:val="00872882"/>
    <w:rsid w:val="008728EC"/>
    <w:rsid w:val="00872AB3"/>
    <w:rsid w:val="00872C79"/>
    <w:rsid w:val="008748BA"/>
    <w:rsid w:val="00874B82"/>
    <w:rsid w:val="008750D0"/>
    <w:rsid w:val="0087511E"/>
    <w:rsid w:val="00875159"/>
    <w:rsid w:val="00875169"/>
    <w:rsid w:val="00875CD3"/>
    <w:rsid w:val="00875D48"/>
    <w:rsid w:val="00875E51"/>
    <w:rsid w:val="00875FF9"/>
    <w:rsid w:val="00875FFE"/>
    <w:rsid w:val="0087618E"/>
    <w:rsid w:val="00876331"/>
    <w:rsid w:val="0087640B"/>
    <w:rsid w:val="008765FE"/>
    <w:rsid w:val="008768F3"/>
    <w:rsid w:val="0087699B"/>
    <w:rsid w:val="00876A53"/>
    <w:rsid w:val="00876A79"/>
    <w:rsid w:val="008770EC"/>
    <w:rsid w:val="0087738B"/>
    <w:rsid w:val="00877571"/>
    <w:rsid w:val="00877712"/>
    <w:rsid w:val="00877908"/>
    <w:rsid w:val="00877F95"/>
    <w:rsid w:val="0088005A"/>
    <w:rsid w:val="008802B3"/>
    <w:rsid w:val="008806BB"/>
    <w:rsid w:val="008806D4"/>
    <w:rsid w:val="00880966"/>
    <w:rsid w:val="00880B65"/>
    <w:rsid w:val="00880FBF"/>
    <w:rsid w:val="00881022"/>
    <w:rsid w:val="0088130C"/>
    <w:rsid w:val="00881360"/>
    <w:rsid w:val="008813DC"/>
    <w:rsid w:val="00881561"/>
    <w:rsid w:val="008815E8"/>
    <w:rsid w:val="00881B28"/>
    <w:rsid w:val="00881D81"/>
    <w:rsid w:val="00881EB0"/>
    <w:rsid w:val="008820D5"/>
    <w:rsid w:val="0088227A"/>
    <w:rsid w:val="00882562"/>
    <w:rsid w:val="00882643"/>
    <w:rsid w:val="008826BF"/>
    <w:rsid w:val="008827E6"/>
    <w:rsid w:val="008828F7"/>
    <w:rsid w:val="00882921"/>
    <w:rsid w:val="00882A63"/>
    <w:rsid w:val="00882A88"/>
    <w:rsid w:val="00882BBB"/>
    <w:rsid w:val="00882C12"/>
    <w:rsid w:val="00882DEF"/>
    <w:rsid w:val="00882EDC"/>
    <w:rsid w:val="008830EA"/>
    <w:rsid w:val="00883372"/>
    <w:rsid w:val="0088355A"/>
    <w:rsid w:val="00883631"/>
    <w:rsid w:val="0088368A"/>
    <w:rsid w:val="00883A21"/>
    <w:rsid w:val="00883B5C"/>
    <w:rsid w:val="00883F4F"/>
    <w:rsid w:val="00884163"/>
    <w:rsid w:val="008841ED"/>
    <w:rsid w:val="00884402"/>
    <w:rsid w:val="00884417"/>
    <w:rsid w:val="0088477F"/>
    <w:rsid w:val="00884B43"/>
    <w:rsid w:val="00885375"/>
    <w:rsid w:val="0088545A"/>
    <w:rsid w:val="00885934"/>
    <w:rsid w:val="00885B1A"/>
    <w:rsid w:val="00885B91"/>
    <w:rsid w:val="00886816"/>
    <w:rsid w:val="00886832"/>
    <w:rsid w:val="00886CDE"/>
    <w:rsid w:val="00886FFB"/>
    <w:rsid w:val="0088709D"/>
    <w:rsid w:val="0088725B"/>
    <w:rsid w:val="0088733D"/>
    <w:rsid w:val="00887519"/>
    <w:rsid w:val="0088755D"/>
    <w:rsid w:val="0088755F"/>
    <w:rsid w:val="0088756C"/>
    <w:rsid w:val="00887580"/>
    <w:rsid w:val="00887775"/>
    <w:rsid w:val="00887848"/>
    <w:rsid w:val="0088786D"/>
    <w:rsid w:val="00887D46"/>
    <w:rsid w:val="00887F1F"/>
    <w:rsid w:val="008901FF"/>
    <w:rsid w:val="00890300"/>
    <w:rsid w:val="00890400"/>
    <w:rsid w:val="008906BF"/>
    <w:rsid w:val="00890723"/>
    <w:rsid w:val="0089092C"/>
    <w:rsid w:val="00890B44"/>
    <w:rsid w:val="00891103"/>
    <w:rsid w:val="00891C60"/>
    <w:rsid w:val="00891D99"/>
    <w:rsid w:val="00892136"/>
    <w:rsid w:val="008921C4"/>
    <w:rsid w:val="0089251D"/>
    <w:rsid w:val="00892585"/>
    <w:rsid w:val="008928A6"/>
    <w:rsid w:val="008928C0"/>
    <w:rsid w:val="008929A1"/>
    <w:rsid w:val="00892C57"/>
    <w:rsid w:val="00892DDE"/>
    <w:rsid w:val="00892E09"/>
    <w:rsid w:val="00892E4C"/>
    <w:rsid w:val="00892EC6"/>
    <w:rsid w:val="0089300A"/>
    <w:rsid w:val="00893197"/>
    <w:rsid w:val="00893295"/>
    <w:rsid w:val="008932D4"/>
    <w:rsid w:val="008932F3"/>
    <w:rsid w:val="008933EF"/>
    <w:rsid w:val="00893657"/>
    <w:rsid w:val="008937CA"/>
    <w:rsid w:val="00893A36"/>
    <w:rsid w:val="00893AC1"/>
    <w:rsid w:val="00894945"/>
    <w:rsid w:val="008949E1"/>
    <w:rsid w:val="00894E30"/>
    <w:rsid w:val="00894E5A"/>
    <w:rsid w:val="00894FAB"/>
    <w:rsid w:val="00894FFA"/>
    <w:rsid w:val="008952E1"/>
    <w:rsid w:val="0089531F"/>
    <w:rsid w:val="00895489"/>
    <w:rsid w:val="00896512"/>
    <w:rsid w:val="00896579"/>
    <w:rsid w:val="00896929"/>
    <w:rsid w:val="00896EE6"/>
    <w:rsid w:val="008972FD"/>
    <w:rsid w:val="008975E9"/>
    <w:rsid w:val="00897AE0"/>
    <w:rsid w:val="00897BC1"/>
    <w:rsid w:val="008A0008"/>
    <w:rsid w:val="008A026F"/>
    <w:rsid w:val="008A0388"/>
    <w:rsid w:val="008A0437"/>
    <w:rsid w:val="008A0519"/>
    <w:rsid w:val="008A0BCA"/>
    <w:rsid w:val="008A0BDC"/>
    <w:rsid w:val="008A0F1B"/>
    <w:rsid w:val="008A15E0"/>
    <w:rsid w:val="008A18B6"/>
    <w:rsid w:val="008A1B98"/>
    <w:rsid w:val="008A1DD0"/>
    <w:rsid w:val="008A2305"/>
    <w:rsid w:val="008A24B4"/>
    <w:rsid w:val="008A267C"/>
    <w:rsid w:val="008A270E"/>
    <w:rsid w:val="008A2B00"/>
    <w:rsid w:val="008A315E"/>
    <w:rsid w:val="008A3811"/>
    <w:rsid w:val="008A38EC"/>
    <w:rsid w:val="008A3EA4"/>
    <w:rsid w:val="008A4524"/>
    <w:rsid w:val="008A4630"/>
    <w:rsid w:val="008A4664"/>
    <w:rsid w:val="008A4692"/>
    <w:rsid w:val="008A47BC"/>
    <w:rsid w:val="008A49DB"/>
    <w:rsid w:val="008A4A66"/>
    <w:rsid w:val="008A4AFB"/>
    <w:rsid w:val="008A4F4B"/>
    <w:rsid w:val="008A50F5"/>
    <w:rsid w:val="008A540E"/>
    <w:rsid w:val="008A5459"/>
    <w:rsid w:val="008A56FE"/>
    <w:rsid w:val="008A5757"/>
    <w:rsid w:val="008A583C"/>
    <w:rsid w:val="008A58F8"/>
    <w:rsid w:val="008A5958"/>
    <w:rsid w:val="008A5B73"/>
    <w:rsid w:val="008A5C4F"/>
    <w:rsid w:val="008A5F81"/>
    <w:rsid w:val="008A5FA0"/>
    <w:rsid w:val="008A6355"/>
    <w:rsid w:val="008A6F74"/>
    <w:rsid w:val="008A6F88"/>
    <w:rsid w:val="008A7AFA"/>
    <w:rsid w:val="008A7BFE"/>
    <w:rsid w:val="008B0200"/>
    <w:rsid w:val="008B029E"/>
    <w:rsid w:val="008B04F7"/>
    <w:rsid w:val="008B061B"/>
    <w:rsid w:val="008B0746"/>
    <w:rsid w:val="008B09B2"/>
    <w:rsid w:val="008B0ADE"/>
    <w:rsid w:val="008B0B98"/>
    <w:rsid w:val="008B0FD9"/>
    <w:rsid w:val="008B12B4"/>
    <w:rsid w:val="008B19C2"/>
    <w:rsid w:val="008B1B04"/>
    <w:rsid w:val="008B1F64"/>
    <w:rsid w:val="008B1FD5"/>
    <w:rsid w:val="008B24CC"/>
    <w:rsid w:val="008B254B"/>
    <w:rsid w:val="008B298E"/>
    <w:rsid w:val="008B2A9A"/>
    <w:rsid w:val="008B30CC"/>
    <w:rsid w:val="008B3216"/>
    <w:rsid w:val="008B3455"/>
    <w:rsid w:val="008B365C"/>
    <w:rsid w:val="008B37F1"/>
    <w:rsid w:val="008B3EAD"/>
    <w:rsid w:val="008B3FDD"/>
    <w:rsid w:val="008B4868"/>
    <w:rsid w:val="008B4A06"/>
    <w:rsid w:val="008B4C67"/>
    <w:rsid w:val="008B4DC6"/>
    <w:rsid w:val="008B5308"/>
    <w:rsid w:val="008B5543"/>
    <w:rsid w:val="008B5714"/>
    <w:rsid w:val="008B574D"/>
    <w:rsid w:val="008B5B0E"/>
    <w:rsid w:val="008B5B8C"/>
    <w:rsid w:val="008B5FCD"/>
    <w:rsid w:val="008B6329"/>
    <w:rsid w:val="008B68EA"/>
    <w:rsid w:val="008B6D43"/>
    <w:rsid w:val="008B6FE3"/>
    <w:rsid w:val="008B70BC"/>
    <w:rsid w:val="008B747F"/>
    <w:rsid w:val="008B761B"/>
    <w:rsid w:val="008B7678"/>
    <w:rsid w:val="008B7AC0"/>
    <w:rsid w:val="008B7F00"/>
    <w:rsid w:val="008C020C"/>
    <w:rsid w:val="008C05AD"/>
    <w:rsid w:val="008C08D6"/>
    <w:rsid w:val="008C0A2D"/>
    <w:rsid w:val="008C0C9F"/>
    <w:rsid w:val="008C0F85"/>
    <w:rsid w:val="008C130E"/>
    <w:rsid w:val="008C151B"/>
    <w:rsid w:val="008C1541"/>
    <w:rsid w:val="008C154F"/>
    <w:rsid w:val="008C15D9"/>
    <w:rsid w:val="008C16C0"/>
    <w:rsid w:val="008C18CE"/>
    <w:rsid w:val="008C19BC"/>
    <w:rsid w:val="008C1BF5"/>
    <w:rsid w:val="008C1C7B"/>
    <w:rsid w:val="008C1D26"/>
    <w:rsid w:val="008C1FBA"/>
    <w:rsid w:val="008C25BB"/>
    <w:rsid w:val="008C272C"/>
    <w:rsid w:val="008C27A0"/>
    <w:rsid w:val="008C27A3"/>
    <w:rsid w:val="008C299B"/>
    <w:rsid w:val="008C2CB8"/>
    <w:rsid w:val="008C2E2F"/>
    <w:rsid w:val="008C2EAE"/>
    <w:rsid w:val="008C2F47"/>
    <w:rsid w:val="008C2FED"/>
    <w:rsid w:val="008C32D3"/>
    <w:rsid w:val="008C3707"/>
    <w:rsid w:val="008C3742"/>
    <w:rsid w:val="008C3769"/>
    <w:rsid w:val="008C3DAD"/>
    <w:rsid w:val="008C419B"/>
    <w:rsid w:val="008C41F1"/>
    <w:rsid w:val="008C4274"/>
    <w:rsid w:val="008C45B2"/>
    <w:rsid w:val="008C4E83"/>
    <w:rsid w:val="008C4E9E"/>
    <w:rsid w:val="008C5783"/>
    <w:rsid w:val="008C57A5"/>
    <w:rsid w:val="008C58E5"/>
    <w:rsid w:val="008C5AF2"/>
    <w:rsid w:val="008C5D9C"/>
    <w:rsid w:val="008C5EB0"/>
    <w:rsid w:val="008C5F74"/>
    <w:rsid w:val="008C623A"/>
    <w:rsid w:val="008C6305"/>
    <w:rsid w:val="008C6495"/>
    <w:rsid w:val="008C6ADE"/>
    <w:rsid w:val="008C6C0B"/>
    <w:rsid w:val="008C6CFE"/>
    <w:rsid w:val="008C6D94"/>
    <w:rsid w:val="008C6E34"/>
    <w:rsid w:val="008C79A7"/>
    <w:rsid w:val="008C7CE1"/>
    <w:rsid w:val="008C7E10"/>
    <w:rsid w:val="008D01FB"/>
    <w:rsid w:val="008D04C3"/>
    <w:rsid w:val="008D06A5"/>
    <w:rsid w:val="008D077C"/>
    <w:rsid w:val="008D084D"/>
    <w:rsid w:val="008D0B44"/>
    <w:rsid w:val="008D0DDF"/>
    <w:rsid w:val="008D0EFB"/>
    <w:rsid w:val="008D0F26"/>
    <w:rsid w:val="008D1170"/>
    <w:rsid w:val="008D1CE1"/>
    <w:rsid w:val="008D1D2C"/>
    <w:rsid w:val="008D1E64"/>
    <w:rsid w:val="008D1E6B"/>
    <w:rsid w:val="008D1EAF"/>
    <w:rsid w:val="008D2098"/>
    <w:rsid w:val="008D20A7"/>
    <w:rsid w:val="008D2689"/>
    <w:rsid w:val="008D26D3"/>
    <w:rsid w:val="008D2BA2"/>
    <w:rsid w:val="008D2BBC"/>
    <w:rsid w:val="008D2FCE"/>
    <w:rsid w:val="008D307F"/>
    <w:rsid w:val="008D3416"/>
    <w:rsid w:val="008D3730"/>
    <w:rsid w:val="008D37B8"/>
    <w:rsid w:val="008D3E4A"/>
    <w:rsid w:val="008D404D"/>
    <w:rsid w:val="008D42C0"/>
    <w:rsid w:val="008D4664"/>
    <w:rsid w:val="008D468A"/>
    <w:rsid w:val="008D46AE"/>
    <w:rsid w:val="008D49FC"/>
    <w:rsid w:val="008D4DA4"/>
    <w:rsid w:val="008D5BB7"/>
    <w:rsid w:val="008D5D9B"/>
    <w:rsid w:val="008D5E8D"/>
    <w:rsid w:val="008D62F4"/>
    <w:rsid w:val="008D64BE"/>
    <w:rsid w:val="008D64F7"/>
    <w:rsid w:val="008D6565"/>
    <w:rsid w:val="008D66A5"/>
    <w:rsid w:val="008D66ED"/>
    <w:rsid w:val="008D6824"/>
    <w:rsid w:val="008D6858"/>
    <w:rsid w:val="008D6B7E"/>
    <w:rsid w:val="008D6EFB"/>
    <w:rsid w:val="008D7391"/>
    <w:rsid w:val="008D74D7"/>
    <w:rsid w:val="008D7533"/>
    <w:rsid w:val="008D791E"/>
    <w:rsid w:val="008D7B12"/>
    <w:rsid w:val="008D7B96"/>
    <w:rsid w:val="008D7BB1"/>
    <w:rsid w:val="008E0033"/>
    <w:rsid w:val="008E0079"/>
    <w:rsid w:val="008E0195"/>
    <w:rsid w:val="008E0456"/>
    <w:rsid w:val="008E0497"/>
    <w:rsid w:val="008E0613"/>
    <w:rsid w:val="008E0893"/>
    <w:rsid w:val="008E1281"/>
    <w:rsid w:val="008E12BB"/>
    <w:rsid w:val="008E14E6"/>
    <w:rsid w:val="008E150E"/>
    <w:rsid w:val="008E160C"/>
    <w:rsid w:val="008E1848"/>
    <w:rsid w:val="008E1854"/>
    <w:rsid w:val="008E2954"/>
    <w:rsid w:val="008E2B68"/>
    <w:rsid w:val="008E2C25"/>
    <w:rsid w:val="008E2D82"/>
    <w:rsid w:val="008E2F21"/>
    <w:rsid w:val="008E36AF"/>
    <w:rsid w:val="008E3C32"/>
    <w:rsid w:val="008E3CD3"/>
    <w:rsid w:val="008E3CE0"/>
    <w:rsid w:val="008E3D4B"/>
    <w:rsid w:val="008E3D4D"/>
    <w:rsid w:val="008E416F"/>
    <w:rsid w:val="008E45E8"/>
    <w:rsid w:val="008E468B"/>
    <w:rsid w:val="008E4AFA"/>
    <w:rsid w:val="008E4B9A"/>
    <w:rsid w:val="008E5101"/>
    <w:rsid w:val="008E5219"/>
    <w:rsid w:val="008E521C"/>
    <w:rsid w:val="008E53D0"/>
    <w:rsid w:val="008E53D9"/>
    <w:rsid w:val="008E5626"/>
    <w:rsid w:val="008E569B"/>
    <w:rsid w:val="008E59D0"/>
    <w:rsid w:val="008E5C81"/>
    <w:rsid w:val="008E5E5D"/>
    <w:rsid w:val="008E6026"/>
    <w:rsid w:val="008E605B"/>
    <w:rsid w:val="008E63FB"/>
    <w:rsid w:val="008E67C2"/>
    <w:rsid w:val="008E6A97"/>
    <w:rsid w:val="008E6BDE"/>
    <w:rsid w:val="008E7019"/>
    <w:rsid w:val="008E74EA"/>
    <w:rsid w:val="008E7A8C"/>
    <w:rsid w:val="008E7AEB"/>
    <w:rsid w:val="008E7B34"/>
    <w:rsid w:val="008E7EF7"/>
    <w:rsid w:val="008E7F48"/>
    <w:rsid w:val="008E7FF7"/>
    <w:rsid w:val="008F00B9"/>
    <w:rsid w:val="008F030F"/>
    <w:rsid w:val="008F0A01"/>
    <w:rsid w:val="008F0C36"/>
    <w:rsid w:val="008F1511"/>
    <w:rsid w:val="008F1649"/>
    <w:rsid w:val="008F16E8"/>
    <w:rsid w:val="008F1715"/>
    <w:rsid w:val="008F190E"/>
    <w:rsid w:val="008F1A84"/>
    <w:rsid w:val="008F1ABD"/>
    <w:rsid w:val="008F1ADD"/>
    <w:rsid w:val="008F1C28"/>
    <w:rsid w:val="008F2184"/>
    <w:rsid w:val="008F229D"/>
    <w:rsid w:val="008F2375"/>
    <w:rsid w:val="008F2440"/>
    <w:rsid w:val="008F2792"/>
    <w:rsid w:val="008F28F6"/>
    <w:rsid w:val="008F2F87"/>
    <w:rsid w:val="008F319D"/>
    <w:rsid w:val="008F3414"/>
    <w:rsid w:val="008F3435"/>
    <w:rsid w:val="008F35A9"/>
    <w:rsid w:val="008F3861"/>
    <w:rsid w:val="008F3C63"/>
    <w:rsid w:val="008F3CD4"/>
    <w:rsid w:val="008F3F37"/>
    <w:rsid w:val="008F40DE"/>
    <w:rsid w:val="008F4550"/>
    <w:rsid w:val="008F4766"/>
    <w:rsid w:val="008F48D1"/>
    <w:rsid w:val="008F4936"/>
    <w:rsid w:val="008F4DD8"/>
    <w:rsid w:val="008F592F"/>
    <w:rsid w:val="008F65F3"/>
    <w:rsid w:val="008F694E"/>
    <w:rsid w:val="008F6BF5"/>
    <w:rsid w:val="008F6CBB"/>
    <w:rsid w:val="008F6E5E"/>
    <w:rsid w:val="008F6E75"/>
    <w:rsid w:val="008F6E97"/>
    <w:rsid w:val="008F6EDC"/>
    <w:rsid w:val="008F6FAB"/>
    <w:rsid w:val="008F710F"/>
    <w:rsid w:val="008F7678"/>
    <w:rsid w:val="008F767D"/>
    <w:rsid w:val="008F79CF"/>
    <w:rsid w:val="009004F5"/>
    <w:rsid w:val="0090057A"/>
    <w:rsid w:val="009005DC"/>
    <w:rsid w:val="009007E9"/>
    <w:rsid w:val="00900A7B"/>
    <w:rsid w:val="00900F7E"/>
    <w:rsid w:val="00901240"/>
    <w:rsid w:val="0090186A"/>
    <w:rsid w:val="009019F0"/>
    <w:rsid w:val="00901F14"/>
    <w:rsid w:val="00901F99"/>
    <w:rsid w:val="009021A8"/>
    <w:rsid w:val="00902202"/>
    <w:rsid w:val="00902361"/>
    <w:rsid w:val="0090244D"/>
    <w:rsid w:val="0090275D"/>
    <w:rsid w:val="009027BF"/>
    <w:rsid w:val="00902A2F"/>
    <w:rsid w:val="00902A92"/>
    <w:rsid w:val="00902CD9"/>
    <w:rsid w:val="00902FC1"/>
    <w:rsid w:val="0090313E"/>
    <w:rsid w:val="009032F0"/>
    <w:rsid w:val="00903442"/>
    <w:rsid w:val="00903538"/>
    <w:rsid w:val="00903562"/>
    <w:rsid w:val="00903806"/>
    <w:rsid w:val="009039BB"/>
    <w:rsid w:val="00903D74"/>
    <w:rsid w:val="00903ECB"/>
    <w:rsid w:val="00903F1E"/>
    <w:rsid w:val="009040AA"/>
    <w:rsid w:val="009044B5"/>
    <w:rsid w:val="00904FB5"/>
    <w:rsid w:val="0090507A"/>
    <w:rsid w:val="00905422"/>
    <w:rsid w:val="009056FD"/>
    <w:rsid w:val="009057E9"/>
    <w:rsid w:val="00905948"/>
    <w:rsid w:val="00905A36"/>
    <w:rsid w:val="00905B1B"/>
    <w:rsid w:val="00905DAA"/>
    <w:rsid w:val="00906801"/>
    <w:rsid w:val="00906DB8"/>
    <w:rsid w:val="00906F77"/>
    <w:rsid w:val="00906FCC"/>
    <w:rsid w:val="009071C6"/>
    <w:rsid w:val="0090735C"/>
    <w:rsid w:val="0090771C"/>
    <w:rsid w:val="00907756"/>
    <w:rsid w:val="00907D1E"/>
    <w:rsid w:val="00907D98"/>
    <w:rsid w:val="00907DC5"/>
    <w:rsid w:val="00910136"/>
    <w:rsid w:val="0091054B"/>
    <w:rsid w:val="009106CF"/>
    <w:rsid w:val="00910CF5"/>
    <w:rsid w:val="00910E6A"/>
    <w:rsid w:val="009112B8"/>
    <w:rsid w:val="009112C0"/>
    <w:rsid w:val="009112ED"/>
    <w:rsid w:val="0091144A"/>
    <w:rsid w:val="00911633"/>
    <w:rsid w:val="00911A48"/>
    <w:rsid w:val="00911EBD"/>
    <w:rsid w:val="00911F82"/>
    <w:rsid w:val="00911FA5"/>
    <w:rsid w:val="0091207E"/>
    <w:rsid w:val="0091214E"/>
    <w:rsid w:val="00912585"/>
    <w:rsid w:val="009126F9"/>
    <w:rsid w:val="00912A22"/>
    <w:rsid w:val="00912BF9"/>
    <w:rsid w:val="0091356C"/>
    <w:rsid w:val="00913B22"/>
    <w:rsid w:val="00913CA6"/>
    <w:rsid w:val="00913F3A"/>
    <w:rsid w:val="009141AD"/>
    <w:rsid w:val="009141AF"/>
    <w:rsid w:val="009142DA"/>
    <w:rsid w:val="0091436F"/>
    <w:rsid w:val="00914743"/>
    <w:rsid w:val="00914793"/>
    <w:rsid w:val="00914C42"/>
    <w:rsid w:val="00914D9A"/>
    <w:rsid w:val="00915056"/>
    <w:rsid w:val="0091538B"/>
    <w:rsid w:val="00915640"/>
    <w:rsid w:val="00915709"/>
    <w:rsid w:val="009157C1"/>
    <w:rsid w:val="009159BB"/>
    <w:rsid w:val="00915D58"/>
    <w:rsid w:val="00916074"/>
    <w:rsid w:val="00916AB3"/>
    <w:rsid w:val="00916AE0"/>
    <w:rsid w:val="00917002"/>
    <w:rsid w:val="0091705E"/>
    <w:rsid w:val="009171F6"/>
    <w:rsid w:val="009173A7"/>
    <w:rsid w:val="0091768C"/>
    <w:rsid w:val="00917800"/>
    <w:rsid w:val="00917A65"/>
    <w:rsid w:val="00917A67"/>
    <w:rsid w:val="00917D05"/>
    <w:rsid w:val="00917F7C"/>
    <w:rsid w:val="00917FF4"/>
    <w:rsid w:val="0091D8FD"/>
    <w:rsid w:val="009204EA"/>
    <w:rsid w:val="00920744"/>
    <w:rsid w:val="0092083C"/>
    <w:rsid w:val="0092099A"/>
    <w:rsid w:val="00920AC6"/>
    <w:rsid w:val="00920C27"/>
    <w:rsid w:val="00920F4C"/>
    <w:rsid w:val="009212E0"/>
    <w:rsid w:val="00921388"/>
    <w:rsid w:val="0092171F"/>
    <w:rsid w:val="00921725"/>
    <w:rsid w:val="00921771"/>
    <w:rsid w:val="00921B19"/>
    <w:rsid w:val="00921C07"/>
    <w:rsid w:val="00921DC5"/>
    <w:rsid w:val="00922ACC"/>
    <w:rsid w:val="00922B60"/>
    <w:rsid w:val="00922D31"/>
    <w:rsid w:val="0092313B"/>
    <w:rsid w:val="00923260"/>
    <w:rsid w:val="009234DE"/>
    <w:rsid w:val="00923B85"/>
    <w:rsid w:val="00923BCE"/>
    <w:rsid w:val="009241C2"/>
    <w:rsid w:val="00924BCB"/>
    <w:rsid w:val="00924ED0"/>
    <w:rsid w:val="00925138"/>
    <w:rsid w:val="009252DE"/>
    <w:rsid w:val="0092572D"/>
    <w:rsid w:val="00925817"/>
    <w:rsid w:val="0092585B"/>
    <w:rsid w:val="00925D00"/>
    <w:rsid w:val="00925F71"/>
    <w:rsid w:val="00925FC4"/>
    <w:rsid w:val="009260F0"/>
    <w:rsid w:val="009269DC"/>
    <w:rsid w:val="00926A41"/>
    <w:rsid w:val="00927117"/>
    <w:rsid w:val="0092757E"/>
    <w:rsid w:val="0092759A"/>
    <w:rsid w:val="0092772F"/>
    <w:rsid w:val="00927BCD"/>
    <w:rsid w:val="00927E92"/>
    <w:rsid w:val="00927F20"/>
    <w:rsid w:val="00930432"/>
    <w:rsid w:val="009308CF"/>
    <w:rsid w:val="00930944"/>
    <w:rsid w:val="00930A17"/>
    <w:rsid w:val="00930A60"/>
    <w:rsid w:val="00930EA5"/>
    <w:rsid w:val="00930EEC"/>
    <w:rsid w:val="00931377"/>
    <w:rsid w:val="0093185E"/>
    <w:rsid w:val="0093191F"/>
    <w:rsid w:val="00931DCC"/>
    <w:rsid w:val="00931E6C"/>
    <w:rsid w:val="00932130"/>
    <w:rsid w:val="00932499"/>
    <w:rsid w:val="009326AC"/>
    <w:rsid w:val="0093286F"/>
    <w:rsid w:val="00932873"/>
    <w:rsid w:val="00932944"/>
    <w:rsid w:val="00932A7A"/>
    <w:rsid w:val="00932B4B"/>
    <w:rsid w:val="00932B8A"/>
    <w:rsid w:val="00932D61"/>
    <w:rsid w:val="00932E47"/>
    <w:rsid w:val="009330AA"/>
    <w:rsid w:val="00933392"/>
    <w:rsid w:val="00933567"/>
    <w:rsid w:val="00933794"/>
    <w:rsid w:val="009337F3"/>
    <w:rsid w:val="009339E1"/>
    <w:rsid w:val="00933A4C"/>
    <w:rsid w:val="00933EA5"/>
    <w:rsid w:val="00934314"/>
    <w:rsid w:val="0093492D"/>
    <w:rsid w:val="00934936"/>
    <w:rsid w:val="00934B46"/>
    <w:rsid w:val="00934BA0"/>
    <w:rsid w:val="00934D34"/>
    <w:rsid w:val="00934E99"/>
    <w:rsid w:val="009350A1"/>
    <w:rsid w:val="00935332"/>
    <w:rsid w:val="009354B1"/>
    <w:rsid w:val="009354E3"/>
    <w:rsid w:val="00935594"/>
    <w:rsid w:val="00935864"/>
    <w:rsid w:val="0093593A"/>
    <w:rsid w:val="00935B80"/>
    <w:rsid w:val="00935BE7"/>
    <w:rsid w:val="00935EC5"/>
    <w:rsid w:val="00935F8A"/>
    <w:rsid w:val="009361DA"/>
    <w:rsid w:val="009364B8"/>
    <w:rsid w:val="0093659B"/>
    <w:rsid w:val="00936673"/>
    <w:rsid w:val="009367C1"/>
    <w:rsid w:val="00936A0B"/>
    <w:rsid w:val="00936A6B"/>
    <w:rsid w:val="00936BB4"/>
    <w:rsid w:val="00936D0D"/>
    <w:rsid w:val="00936D1D"/>
    <w:rsid w:val="009370EA"/>
    <w:rsid w:val="009372F4"/>
    <w:rsid w:val="00937467"/>
    <w:rsid w:val="00937699"/>
    <w:rsid w:val="009376BA"/>
    <w:rsid w:val="009377D0"/>
    <w:rsid w:val="0093790C"/>
    <w:rsid w:val="00937A1A"/>
    <w:rsid w:val="00937C8C"/>
    <w:rsid w:val="00937CFA"/>
    <w:rsid w:val="00937D09"/>
    <w:rsid w:val="00940243"/>
    <w:rsid w:val="0094031F"/>
    <w:rsid w:val="00940629"/>
    <w:rsid w:val="00940972"/>
    <w:rsid w:val="00940A5B"/>
    <w:rsid w:val="00940C5E"/>
    <w:rsid w:val="00941171"/>
    <w:rsid w:val="00941442"/>
    <w:rsid w:val="00941535"/>
    <w:rsid w:val="009417A5"/>
    <w:rsid w:val="00941BF1"/>
    <w:rsid w:val="00941C66"/>
    <w:rsid w:val="00941CCC"/>
    <w:rsid w:val="00941F1C"/>
    <w:rsid w:val="00942034"/>
    <w:rsid w:val="00942402"/>
    <w:rsid w:val="0094296A"/>
    <w:rsid w:val="00942D62"/>
    <w:rsid w:val="00942DA4"/>
    <w:rsid w:val="00943058"/>
    <w:rsid w:val="00943156"/>
    <w:rsid w:val="00943439"/>
    <w:rsid w:val="0094348B"/>
    <w:rsid w:val="00943572"/>
    <w:rsid w:val="00943B06"/>
    <w:rsid w:val="00943C0F"/>
    <w:rsid w:val="00943E9A"/>
    <w:rsid w:val="00944304"/>
    <w:rsid w:val="00944419"/>
    <w:rsid w:val="009447F2"/>
    <w:rsid w:val="0094494B"/>
    <w:rsid w:val="00944996"/>
    <w:rsid w:val="009449B6"/>
    <w:rsid w:val="00944C42"/>
    <w:rsid w:val="00944ECF"/>
    <w:rsid w:val="009453C4"/>
    <w:rsid w:val="00945725"/>
    <w:rsid w:val="00945759"/>
    <w:rsid w:val="00945A22"/>
    <w:rsid w:val="0094606D"/>
    <w:rsid w:val="00946166"/>
    <w:rsid w:val="0094638E"/>
    <w:rsid w:val="0094665A"/>
    <w:rsid w:val="009467BA"/>
    <w:rsid w:val="009467D8"/>
    <w:rsid w:val="009468B6"/>
    <w:rsid w:val="00946E6E"/>
    <w:rsid w:val="009471FC"/>
    <w:rsid w:val="0094733E"/>
    <w:rsid w:val="00947A06"/>
    <w:rsid w:val="00947B79"/>
    <w:rsid w:val="00947FC9"/>
    <w:rsid w:val="00950229"/>
    <w:rsid w:val="00950272"/>
    <w:rsid w:val="00950645"/>
    <w:rsid w:val="00950BFC"/>
    <w:rsid w:val="00950C97"/>
    <w:rsid w:val="00950CC0"/>
    <w:rsid w:val="00950D01"/>
    <w:rsid w:val="00950EFE"/>
    <w:rsid w:val="00951045"/>
    <w:rsid w:val="00951112"/>
    <w:rsid w:val="009511EF"/>
    <w:rsid w:val="009512AC"/>
    <w:rsid w:val="00951348"/>
    <w:rsid w:val="00951856"/>
    <w:rsid w:val="009518BE"/>
    <w:rsid w:val="00951C6E"/>
    <w:rsid w:val="00951EA2"/>
    <w:rsid w:val="00951FDE"/>
    <w:rsid w:val="0095252D"/>
    <w:rsid w:val="009525DF"/>
    <w:rsid w:val="00952774"/>
    <w:rsid w:val="00952896"/>
    <w:rsid w:val="0095293F"/>
    <w:rsid w:val="009529A8"/>
    <w:rsid w:val="00952AB5"/>
    <w:rsid w:val="00952B0B"/>
    <w:rsid w:val="00952B73"/>
    <w:rsid w:val="00952D72"/>
    <w:rsid w:val="00952E02"/>
    <w:rsid w:val="009532E7"/>
    <w:rsid w:val="0095335E"/>
    <w:rsid w:val="0095340D"/>
    <w:rsid w:val="00953A1F"/>
    <w:rsid w:val="00953AC9"/>
    <w:rsid w:val="00953D86"/>
    <w:rsid w:val="009541C9"/>
    <w:rsid w:val="009542F7"/>
    <w:rsid w:val="009545FE"/>
    <w:rsid w:val="009546C6"/>
    <w:rsid w:val="009547C1"/>
    <w:rsid w:val="00954952"/>
    <w:rsid w:val="00954990"/>
    <w:rsid w:val="00954B23"/>
    <w:rsid w:val="00954B41"/>
    <w:rsid w:val="00954C44"/>
    <w:rsid w:val="00954D10"/>
    <w:rsid w:val="0095512D"/>
    <w:rsid w:val="0095597E"/>
    <w:rsid w:val="009559A8"/>
    <w:rsid w:val="00955ABC"/>
    <w:rsid w:val="00956038"/>
    <w:rsid w:val="009561EB"/>
    <w:rsid w:val="0095620F"/>
    <w:rsid w:val="009564EF"/>
    <w:rsid w:val="0095689A"/>
    <w:rsid w:val="00956C42"/>
    <w:rsid w:val="00956C44"/>
    <w:rsid w:val="00956F00"/>
    <w:rsid w:val="00957365"/>
    <w:rsid w:val="009575B0"/>
    <w:rsid w:val="009575B3"/>
    <w:rsid w:val="0095781E"/>
    <w:rsid w:val="00957B37"/>
    <w:rsid w:val="00957D03"/>
    <w:rsid w:val="00957D3E"/>
    <w:rsid w:val="00960079"/>
    <w:rsid w:val="009601E3"/>
    <w:rsid w:val="00960232"/>
    <w:rsid w:val="00960BC5"/>
    <w:rsid w:val="00960BE1"/>
    <w:rsid w:val="009611CD"/>
    <w:rsid w:val="009616F1"/>
    <w:rsid w:val="00961786"/>
    <w:rsid w:val="009618E4"/>
    <w:rsid w:val="00961EF2"/>
    <w:rsid w:val="00961FE5"/>
    <w:rsid w:val="00962587"/>
    <w:rsid w:val="0096287B"/>
    <w:rsid w:val="00962BB1"/>
    <w:rsid w:val="00962C68"/>
    <w:rsid w:val="00962DEC"/>
    <w:rsid w:val="00962FB5"/>
    <w:rsid w:val="00962FB6"/>
    <w:rsid w:val="00963113"/>
    <w:rsid w:val="009634B3"/>
    <w:rsid w:val="0096354E"/>
    <w:rsid w:val="00963862"/>
    <w:rsid w:val="0096389E"/>
    <w:rsid w:val="00963973"/>
    <w:rsid w:val="00963BA0"/>
    <w:rsid w:val="009642B8"/>
    <w:rsid w:val="009643C1"/>
    <w:rsid w:val="009644B6"/>
    <w:rsid w:val="009647B6"/>
    <w:rsid w:val="00964A3E"/>
    <w:rsid w:val="00964A79"/>
    <w:rsid w:val="00964C63"/>
    <w:rsid w:val="00964D72"/>
    <w:rsid w:val="009650CE"/>
    <w:rsid w:val="009653DF"/>
    <w:rsid w:val="009654A8"/>
    <w:rsid w:val="009654E9"/>
    <w:rsid w:val="0096596B"/>
    <w:rsid w:val="00965AE3"/>
    <w:rsid w:val="00965C86"/>
    <w:rsid w:val="00965D6B"/>
    <w:rsid w:val="00965E07"/>
    <w:rsid w:val="00965E50"/>
    <w:rsid w:val="00966067"/>
    <w:rsid w:val="00966079"/>
    <w:rsid w:val="0096608D"/>
    <w:rsid w:val="00966272"/>
    <w:rsid w:val="0096654C"/>
    <w:rsid w:val="00966680"/>
    <w:rsid w:val="0096694C"/>
    <w:rsid w:val="00966982"/>
    <w:rsid w:val="009669B5"/>
    <w:rsid w:val="00966C2A"/>
    <w:rsid w:val="00966C34"/>
    <w:rsid w:val="00966D5D"/>
    <w:rsid w:val="00966E06"/>
    <w:rsid w:val="00966E2B"/>
    <w:rsid w:val="00966EDF"/>
    <w:rsid w:val="00966FA8"/>
    <w:rsid w:val="00967216"/>
    <w:rsid w:val="009674A5"/>
    <w:rsid w:val="0096767D"/>
    <w:rsid w:val="00967863"/>
    <w:rsid w:val="00967A93"/>
    <w:rsid w:val="00967B4F"/>
    <w:rsid w:val="00967CE4"/>
    <w:rsid w:val="00970563"/>
    <w:rsid w:val="00970886"/>
    <w:rsid w:val="0097094F"/>
    <w:rsid w:val="00970E96"/>
    <w:rsid w:val="00970EFF"/>
    <w:rsid w:val="00971059"/>
    <w:rsid w:val="0097153D"/>
    <w:rsid w:val="009717D6"/>
    <w:rsid w:val="009718B1"/>
    <w:rsid w:val="009718DF"/>
    <w:rsid w:val="00971A87"/>
    <w:rsid w:val="00971BE3"/>
    <w:rsid w:val="00971D08"/>
    <w:rsid w:val="0097268A"/>
    <w:rsid w:val="009726C9"/>
    <w:rsid w:val="009726F8"/>
    <w:rsid w:val="00972745"/>
    <w:rsid w:val="00972837"/>
    <w:rsid w:val="0097289F"/>
    <w:rsid w:val="00972984"/>
    <w:rsid w:val="00972B00"/>
    <w:rsid w:val="00972E2A"/>
    <w:rsid w:val="00972E34"/>
    <w:rsid w:val="00972E50"/>
    <w:rsid w:val="00973367"/>
    <w:rsid w:val="0097338C"/>
    <w:rsid w:val="00973C8A"/>
    <w:rsid w:val="00973F26"/>
    <w:rsid w:val="00973FE1"/>
    <w:rsid w:val="009740AF"/>
    <w:rsid w:val="00974479"/>
    <w:rsid w:val="0097473D"/>
    <w:rsid w:val="0097474F"/>
    <w:rsid w:val="009747BB"/>
    <w:rsid w:val="0097488C"/>
    <w:rsid w:val="00974AFE"/>
    <w:rsid w:val="009753D2"/>
    <w:rsid w:val="009754B9"/>
    <w:rsid w:val="0097572C"/>
    <w:rsid w:val="009758D6"/>
    <w:rsid w:val="0097590A"/>
    <w:rsid w:val="009759E6"/>
    <w:rsid w:val="0097618A"/>
    <w:rsid w:val="009768EE"/>
    <w:rsid w:val="009769B2"/>
    <w:rsid w:val="009769B4"/>
    <w:rsid w:val="00976E6C"/>
    <w:rsid w:val="00976E9A"/>
    <w:rsid w:val="009771B9"/>
    <w:rsid w:val="00977374"/>
    <w:rsid w:val="009773FA"/>
    <w:rsid w:val="00977490"/>
    <w:rsid w:val="00977512"/>
    <w:rsid w:val="009776C8"/>
    <w:rsid w:val="00977E60"/>
    <w:rsid w:val="00977E87"/>
    <w:rsid w:val="009801F4"/>
    <w:rsid w:val="00980325"/>
    <w:rsid w:val="00980368"/>
    <w:rsid w:val="009806E7"/>
    <w:rsid w:val="00980FEA"/>
    <w:rsid w:val="00981062"/>
    <w:rsid w:val="009812EC"/>
    <w:rsid w:val="009813F3"/>
    <w:rsid w:val="00981890"/>
    <w:rsid w:val="00981CA6"/>
    <w:rsid w:val="0098222B"/>
    <w:rsid w:val="0098233E"/>
    <w:rsid w:val="009823FE"/>
    <w:rsid w:val="00982561"/>
    <w:rsid w:val="009826E1"/>
    <w:rsid w:val="009828FF"/>
    <w:rsid w:val="00982AA9"/>
    <w:rsid w:val="0098327B"/>
    <w:rsid w:val="009833D2"/>
    <w:rsid w:val="009834A4"/>
    <w:rsid w:val="009836F9"/>
    <w:rsid w:val="009838E8"/>
    <w:rsid w:val="00983966"/>
    <w:rsid w:val="00983AA0"/>
    <w:rsid w:val="00983AFD"/>
    <w:rsid w:val="00983F3B"/>
    <w:rsid w:val="009842C0"/>
    <w:rsid w:val="009843EF"/>
    <w:rsid w:val="009847E0"/>
    <w:rsid w:val="00984992"/>
    <w:rsid w:val="00984998"/>
    <w:rsid w:val="00985248"/>
    <w:rsid w:val="00985298"/>
    <w:rsid w:val="00985471"/>
    <w:rsid w:val="00985520"/>
    <w:rsid w:val="00985838"/>
    <w:rsid w:val="0098587D"/>
    <w:rsid w:val="00985A23"/>
    <w:rsid w:val="00985B69"/>
    <w:rsid w:val="00985E08"/>
    <w:rsid w:val="0098605A"/>
    <w:rsid w:val="0098616C"/>
    <w:rsid w:val="00986259"/>
    <w:rsid w:val="00986609"/>
    <w:rsid w:val="00986883"/>
    <w:rsid w:val="00986A32"/>
    <w:rsid w:val="00986B3E"/>
    <w:rsid w:val="00986BF6"/>
    <w:rsid w:val="0098705D"/>
    <w:rsid w:val="009870A0"/>
    <w:rsid w:val="00987260"/>
    <w:rsid w:val="009876AF"/>
    <w:rsid w:val="00987C98"/>
    <w:rsid w:val="00990395"/>
    <w:rsid w:val="00990BA3"/>
    <w:rsid w:val="00990BCB"/>
    <w:rsid w:val="00990BFB"/>
    <w:rsid w:val="00990D8D"/>
    <w:rsid w:val="00990FD9"/>
    <w:rsid w:val="00991395"/>
    <w:rsid w:val="00991405"/>
    <w:rsid w:val="0099158C"/>
    <w:rsid w:val="009915AC"/>
    <w:rsid w:val="0099176B"/>
    <w:rsid w:val="00991975"/>
    <w:rsid w:val="0099199C"/>
    <w:rsid w:val="00991B01"/>
    <w:rsid w:val="00991B93"/>
    <w:rsid w:val="00991C57"/>
    <w:rsid w:val="00991CCF"/>
    <w:rsid w:val="00991D36"/>
    <w:rsid w:val="00991E86"/>
    <w:rsid w:val="00992608"/>
    <w:rsid w:val="00992A2A"/>
    <w:rsid w:val="00992CE4"/>
    <w:rsid w:val="00992E9B"/>
    <w:rsid w:val="009930C7"/>
    <w:rsid w:val="009932BC"/>
    <w:rsid w:val="00993343"/>
    <w:rsid w:val="0099345F"/>
    <w:rsid w:val="009935B5"/>
    <w:rsid w:val="009938D0"/>
    <w:rsid w:val="00993AE4"/>
    <w:rsid w:val="00993B69"/>
    <w:rsid w:val="00994AFE"/>
    <w:rsid w:val="00994B54"/>
    <w:rsid w:val="00994FBF"/>
    <w:rsid w:val="00995135"/>
    <w:rsid w:val="00995303"/>
    <w:rsid w:val="0099545C"/>
    <w:rsid w:val="009955DA"/>
    <w:rsid w:val="00995B51"/>
    <w:rsid w:val="00995C8E"/>
    <w:rsid w:val="00995D73"/>
    <w:rsid w:val="0099613A"/>
    <w:rsid w:val="0099632F"/>
    <w:rsid w:val="00996340"/>
    <w:rsid w:val="009963EC"/>
    <w:rsid w:val="00996575"/>
    <w:rsid w:val="009965FA"/>
    <w:rsid w:val="00996652"/>
    <w:rsid w:val="0099694F"/>
    <w:rsid w:val="00996BF1"/>
    <w:rsid w:val="00997156"/>
    <w:rsid w:val="009971EA"/>
    <w:rsid w:val="009972CA"/>
    <w:rsid w:val="00997421"/>
    <w:rsid w:val="009978E9"/>
    <w:rsid w:val="00997E40"/>
    <w:rsid w:val="009A022F"/>
    <w:rsid w:val="009A0290"/>
    <w:rsid w:val="009A0770"/>
    <w:rsid w:val="009A0808"/>
    <w:rsid w:val="009A09BE"/>
    <w:rsid w:val="009A0A2C"/>
    <w:rsid w:val="009A0B3F"/>
    <w:rsid w:val="009A0C01"/>
    <w:rsid w:val="009A0CDB"/>
    <w:rsid w:val="009A0D94"/>
    <w:rsid w:val="009A0EAD"/>
    <w:rsid w:val="009A1081"/>
    <w:rsid w:val="009A15AB"/>
    <w:rsid w:val="009A16F7"/>
    <w:rsid w:val="009A1A92"/>
    <w:rsid w:val="009A1D70"/>
    <w:rsid w:val="009A1ECD"/>
    <w:rsid w:val="009A21C4"/>
    <w:rsid w:val="009A2335"/>
    <w:rsid w:val="009A243C"/>
    <w:rsid w:val="009A2514"/>
    <w:rsid w:val="009A27C5"/>
    <w:rsid w:val="009A28F0"/>
    <w:rsid w:val="009A2956"/>
    <w:rsid w:val="009A2FCB"/>
    <w:rsid w:val="009A2FED"/>
    <w:rsid w:val="009A3693"/>
    <w:rsid w:val="009A36CE"/>
    <w:rsid w:val="009A3958"/>
    <w:rsid w:val="009A3DD9"/>
    <w:rsid w:val="009A432C"/>
    <w:rsid w:val="009A43AF"/>
    <w:rsid w:val="009A4621"/>
    <w:rsid w:val="009A4698"/>
    <w:rsid w:val="009A47E6"/>
    <w:rsid w:val="009A4CFF"/>
    <w:rsid w:val="009A5169"/>
    <w:rsid w:val="009A5251"/>
    <w:rsid w:val="009A56FE"/>
    <w:rsid w:val="009A5721"/>
    <w:rsid w:val="009A586A"/>
    <w:rsid w:val="009A5C28"/>
    <w:rsid w:val="009A5C60"/>
    <w:rsid w:val="009A624D"/>
    <w:rsid w:val="009A6291"/>
    <w:rsid w:val="009A629D"/>
    <w:rsid w:val="009A661A"/>
    <w:rsid w:val="009A670E"/>
    <w:rsid w:val="009A6AFE"/>
    <w:rsid w:val="009A6C4E"/>
    <w:rsid w:val="009A6D8A"/>
    <w:rsid w:val="009A6EA8"/>
    <w:rsid w:val="009A71B2"/>
    <w:rsid w:val="009A735F"/>
    <w:rsid w:val="009A769B"/>
    <w:rsid w:val="009A774B"/>
    <w:rsid w:val="009A7AC3"/>
    <w:rsid w:val="009A7B5A"/>
    <w:rsid w:val="009A7D6C"/>
    <w:rsid w:val="009A7E2A"/>
    <w:rsid w:val="009ACF82"/>
    <w:rsid w:val="009B0609"/>
    <w:rsid w:val="009B09FF"/>
    <w:rsid w:val="009B0E39"/>
    <w:rsid w:val="009B13AC"/>
    <w:rsid w:val="009B181C"/>
    <w:rsid w:val="009B1ABF"/>
    <w:rsid w:val="009B1B86"/>
    <w:rsid w:val="009B1FDD"/>
    <w:rsid w:val="009B20D1"/>
    <w:rsid w:val="009B23E5"/>
    <w:rsid w:val="009B2422"/>
    <w:rsid w:val="009B263F"/>
    <w:rsid w:val="009B2935"/>
    <w:rsid w:val="009B2DE2"/>
    <w:rsid w:val="009B2FC9"/>
    <w:rsid w:val="009B3229"/>
    <w:rsid w:val="009B3301"/>
    <w:rsid w:val="009B3977"/>
    <w:rsid w:val="009B39F8"/>
    <w:rsid w:val="009B3ACB"/>
    <w:rsid w:val="009B3DA1"/>
    <w:rsid w:val="009B3FEF"/>
    <w:rsid w:val="009B41E0"/>
    <w:rsid w:val="009B4236"/>
    <w:rsid w:val="009B4442"/>
    <w:rsid w:val="009B44FA"/>
    <w:rsid w:val="009B47EE"/>
    <w:rsid w:val="009B4E84"/>
    <w:rsid w:val="009B4F85"/>
    <w:rsid w:val="009B503A"/>
    <w:rsid w:val="009B5119"/>
    <w:rsid w:val="009B51A6"/>
    <w:rsid w:val="009B55F1"/>
    <w:rsid w:val="009B578E"/>
    <w:rsid w:val="009B57BD"/>
    <w:rsid w:val="009B5EBD"/>
    <w:rsid w:val="009B61B8"/>
    <w:rsid w:val="009B6858"/>
    <w:rsid w:val="009B6A35"/>
    <w:rsid w:val="009B6AE3"/>
    <w:rsid w:val="009B6CC4"/>
    <w:rsid w:val="009B7B88"/>
    <w:rsid w:val="009B7BCE"/>
    <w:rsid w:val="009B7DA9"/>
    <w:rsid w:val="009B7E3C"/>
    <w:rsid w:val="009B7FEA"/>
    <w:rsid w:val="009C0880"/>
    <w:rsid w:val="009C0B75"/>
    <w:rsid w:val="009C0C04"/>
    <w:rsid w:val="009C0C4E"/>
    <w:rsid w:val="009C0D30"/>
    <w:rsid w:val="009C1093"/>
    <w:rsid w:val="009C10D5"/>
    <w:rsid w:val="009C11FF"/>
    <w:rsid w:val="009C1787"/>
    <w:rsid w:val="009C1A1C"/>
    <w:rsid w:val="009C1E92"/>
    <w:rsid w:val="009C22CA"/>
    <w:rsid w:val="009C232C"/>
    <w:rsid w:val="009C2B9B"/>
    <w:rsid w:val="009C2C33"/>
    <w:rsid w:val="009C2E64"/>
    <w:rsid w:val="009C335C"/>
    <w:rsid w:val="009C371C"/>
    <w:rsid w:val="009C38C7"/>
    <w:rsid w:val="009C3E39"/>
    <w:rsid w:val="009C3EFF"/>
    <w:rsid w:val="009C41FD"/>
    <w:rsid w:val="009C4629"/>
    <w:rsid w:val="009C4700"/>
    <w:rsid w:val="009C4B9E"/>
    <w:rsid w:val="009C4FF2"/>
    <w:rsid w:val="009C580B"/>
    <w:rsid w:val="009C5811"/>
    <w:rsid w:val="009C5832"/>
    <w:rsid w:val="009C5B19"/>
    <w:rsid w:val="009C5CB4"/>
    <w:rsid w:val="009C5E04"/>
    <w:rsid w:val="009C6037"/>
    <w:rsid w:val="009C60C7"/>
    <w:rsid w:val="009C62F5"/>
    <w:rsid w:val="009C66DB"/>
    <w:rsid w:val="009C68F7"/>
    <w:rsid w:val="009C6CD8"/>
    <w:rsid w:val="009C6E82"/>
    <w:rsid w:val="009C72EF"/>
    <w:rsid w:val="009C749F"/>
    <w:rsid w:val="009C75E5"/>
    <w:rsid w:val="009C7A56"/>
    <w:rsid w:val="009C7B78"/>
    <w:rsid w:val="009C7C15"/>
    <w:rsid w:val="009C7DDB"/>
    <w:rsid w:val="009C7EB4"/>
    <w:rsid w:val="009C7F6D"/>
    <w:rsid w:val="009C7FFE"/>
    <w:rsid w:val="009D0195"/>
    <w:rsid w:val="009D0391"/>
    <w:rsid w:val="009D085C"/>
    <w:rsid w:val="009D112E"/>
    <w:rsid w:val="009D14CD"/>
    <w:rsid w:val="009D1857"/>
    <w:rsid w:val="009D18DA"/>
    <w:rsid w:val="009D19A1"/>
    <w:rsid w:val="009D1A85"/>
    <w:rsid w:val="009D228B"/>
    <w:rsid w:val="009D2AE5"/>
    <w:rsid w:val="009D2C45"/>
    <w:rsid w:val="009D2E8C"/>
    <w:rsid w:val="009D2F11"/>
    <w:rsid w:val="009D32DE"/>
    <w:rsid w:val="009D3525"/>
    <w:rsid w:val="009D389C"/>
    <w:rsid w:val="009D3912"/>
    <w:rsid w:val="009D3C8A"/>
    <w:rsid w:val="009D3E95"/>
    <w:rsid w:val="009D402C"/>
    <w:rsid w:val="009D43D4"/>
    <w:rsid w:val="009D4503"/>
    <w:rsid w:val="009D45D3"/>
    <w:rsid w:val="009D466B"/>
    <w:rsid w:val="009D4C25"/>
    <w:rsid w:val="009D5369"/>
    <w:rsid w:val="009D53AF"/>
    <w:rsid w:val="009D5506"/>
    <w:rsid w:val="009D56AA"/>
    <w:rsid w:val="009D56DD"/>
    <w:rsid w:val="009D5A65"/>
    <w:rsid w:val="009D5B1E"/>
    <w:rsid w:val="009D5C61"/>
    <w:rsid w:val="009D5CA3"/>
    <w:rsid w:val="009D5CD6"/>
    <w:rsid w:val="009D5DE3"/>
    <w:rsid w:val="009D60FA"/>
    <w:rsid w:val="009D6283"/>
    <w:rsid w:val="009D68C8"/>
    <w:rsid w:val="009D6E7E"/>
    <w:rsid w:val="009D6E81"/>
    <w:rsid w:val="009D6F67"/>
    <w:rsid w:val="009D7025"/>
    <w:rsid w:val="009D70B0"/>
    <w:rsid w:val="009D7116"/>
    <w:rsid w:val="009D7199"/>
    <w:rsid w:val="009D71FD"/>
    <w:rsid w:val="009D73F7"/>
    <w:rsid w:val="009D746D"/>
    <w:rsid w:val="009D76F8"/>
    <w:rsid w:val="009D78ED"/>
    <w:rsid w:val="009D7B8C"/>
    <w:rsid w:val="009D7D09"/>
    <w:rsid w:val="009D7F63"/>
    <w:rsid w:val="009E027A"/>
    <w:rsid w:val="009E0717"/>
    <w:rsid w:val="009E080F"/>
    <w:rsid w:val="009E0896"/>
    <w:rsid w:val="009E10DB"/>
    <w:rsid w:val="009E10ED"/>
    <w:rsid w:val="009E14D5"/>
    <w:rsid w:val="009E1754"/>
    <w:rsid w:val="009E1761"/>
    <w:rsid w:val="009E1DD7"/>
    <w:rsid w:val="009E23D2"/>
    <w:rsid w:val="009E246F"/>
    <w:rsid w:val="009E24B5"/>
    <w:rsid w:val="009E24CB"/>
    <w:rsid w:val="009E2605"/>
    <w:rsid w:val="009E2D42"/>
    <w:rsid w:val="009E2FD4"/>
    <w:rsid w:val="009E2FED"/>
    <w:rsid w:val="009E30AA"/>
    <w:rsid w:val="009E326B"/>
    <w:rsid w:val="009E39BB"/>
    <w:rsid w:val="009E3AEF"/>
    <w:rsid w:val="009E42E0"/>
    <w:rsid w:val="009E4392"/>
    <w:rsid w:val="009E439A"/>
    <w:rsid w:val="009E44F2"/>
    <w:rsid w:val="009E45F3"/>
    <w:rsid w:val="009E45FC"/>
    <w:rsid w:val="009E47DF"/>
    <w:rsid w:val="009E4A64"/>
    <w:rsid w:val="009E4A67"/>
    <w:rsid w:val="009E4C51"/>
    <w:rsid w:val="009E4F9D"/>
    <w:rsid w:val="009E55C6"/>
    <w:rsid w:val="009E56EA"/>
    <w:rsid w:val="009E56FE"/>
    <w:rsid w:val="009E583C"/>
    <w:rsid w:val="009E5EB8"/>
    <w:rsid w:val="009E5FDA"/>
    <w:rsid w:val="009E6234"/>
    <w:rsid w:val="009E66C7"/>
    <w:rsid w:val="009E68D2"/>
    <w:rsid w:val="009E69B1"/>
    <w:rsid w:val="009E6B9A"/>
    <w:rsid w:val="009E6DD3"/>
    <w:rsid w:val="009E700B"/>
    <w:rsid w:val="009E7117"/>
    <w:rsid w:val="009E7121"/>
    <w:rsid w:val="009E7298"/>
    <w:rsid w:val="009E763B"/>
    <w:rsid w:val="009E76DD"/>
    <w:rsid w:val="009E79DB"/>
    <w:rsid w:val="009E7B11"/>
    <w:rsid w:val="009F0035"/>
    <w:rsid w:val="009F0333"/>
    <w:rsid w:val="009F04AB"/>
    <w:rsid w:val="009F05FD"/>
    <w:rsid w:val="009F0835"/>
    <w:rsid w:val="009F08BC"/>
    <w:rsid w:val="009F0C52"/>
    <w:rsid w:val="009F0F1C"/>
    <w:rsid w:val="009F1062"/>
    <w:rsid w:val="009F1216"/>
    <w:rsid w:val="009F1493"/>
    <w:rsid w:val="009F150E"/>
    <w:rsid w:val="009F1863"/>
    <w:rsid w:val="009F1A3E"/>
    <w:rsid w:val="009F1FA4"/>
    <w:rsid w:val="009F2544"/>
    <w:rsid w:val="009F2B5C"/>
    <w:rsid w:val="009F2CDE"/>
    <w:rsid w:val="009F2FC8"/>
    <w:rsid w:val="009F36AA"/>
    <w:rsid w:val="009F3C99"/>
    <w:rsid w:val="009F3CC4"/>
    <w:rsid w:val="009F3D7F"/>
    <w:rsid w:val="009F3E8D"/>
    <w:rsid w:val="009F3F37"/>
    <w:rsid w:val="009F40E0"/>
    <w:rsid w:val="009F40EB"/>
    <w:rsid w:val="009F453F"/>
    <w:rsid w:val="009F455D"/>
    <w:rsid w:val="009F4606"/>
    <w:rsid w:val="009F4825"/>
    <w:rsid w:val="009F49E5"/>
    <w:rsid w:val="009F4B7B"/>
    <w:rsid w:val="009F4BF4"/>
    <w:rsid w:val="009F51F3"/>
    <w:rsid w:val="009F521B"/>
    <w:rsid w:val="009F587D"/>
    <w:rsid w:val="009F5881"/>
    <w:rsid w:val="009F5BF1"/>
    <w:rsid w:val="009F5D52"/>
    <w:rsid w:val="009F612A"/>
    <w:rsid w:val="009F631B"/>
    <w:rsid w:val="009F695F"/>
    <w:rsid w:val="009F6BEA"/>
    <w:rsid w:val="009F6BF1"/>
    <w:rsid w:val="009F6BFD"/>
    <w:rsid w:val="009F6FCD"/>
    <w:rsid w:val="009F714F"/>
    <w:rsid w:val="009F7397"/>
    <w:rsid w:val="009F7545"/>
    <w:rsid w:val="009F775C"/>
    <w:rsid w:val="009F7823"/>
    <w:rsid w:val="009F7A7F"/>
    <w:rsid w:val="009F7CA7"/>
    <w:rsid w:val="009F7F24"/>
    <w:rsid w:val="00A008F1"/>
    <w:rsid w:val="00A00F13"/>
    <w:rsid w:val="00A01193"/>
    <w:rsid w:val="00A0130B"/>
    <w:rsid w:val="00A01327"/>
    <w:rsid w:val="00A014B8"/>
    <w:rsid w:val="00A018DD"/>
    <w:rsid w:val="00A019D5"/>
    <w:rsid w:val="00A01A9C"/>
    <w:rsid w:val="00A01BB2"/>
    <w:rsid w:val="00A01CE6"/>
    <w:rsid w:val="00A01F20"/>
    <w:rsid w:val="00A0200E"/>
    <w:rsid w:val="00A020ED"/>
    <w:rsid w:val="00A02456"/>
    <w:rsid w:val="00A0285F"/>
    <w:rsid w:val="00A0287A"/>
    <w:rsid w:val="00A028A7"/>
    <w:rsid w:val="00A02BB9"/>
    <w:rsid w:val="00A02FC7"/>
    <w:rsid w:val="00A03553"/>
    <w:rsid w:val="00A03BEB"/>
    <w:rsid w:val="00A03C68"/>
    <w:rsid w:val="00A03D13"/>
    <w:rsid w:val="00A041CE"/>
    <w:rsid w:val="00A048A7"/>
    <w:rsid w:val="00A04A0C"/>
    <w:rsid w:val="00A04A67"/>
    <w:rsid w:val="00A04AED"/>
    <w:rsid w:val="00A04DBE"/>
    <w:rsid w:val="00A04F27"/>
    <w:rsid w:val="00A050DC"/>
    <w:rsid w:val="00A050FE"/>
    <w:rsid w:val="00A05164"/>
    <w:rsid w:val="00A0519E"/>
    <w:rsid w:val="00A054E4"/>
    <w:rsid w:val="00A0560B"/>
    <w:rsid w:val="00A0588C"/>
    <w:rsid w:val="00A058DF"/>
    <w:rsid w:val="00A05A1E"/>
    <w:rsid w:val="00A05B25"/>
    <w:rsid w:val="00A05C7B"/>
    <w:rsid w:val="00A05D65"/>
    <w:rsid w:val="00A05E1D"/>
    <w:rsid w:val="00A060CF"/>
    <w:rsid w:val="00A063A8"/>
    <w:rsid w:val="00A06482"/>
    <w:rsid w:val="00A064A1"/>
    <w:rsid w:val="00A06797"/>
    <w:rsid w:val="00A0687E"/>
    <w:rsid w:val="00A06A24"/>
    <w:rsid w:val="00A06E9C"/>
    <w:rsid w:val="00A06F34"/>
    <w:rsid w:val="00A070D3"/>
    <w:rsid w:val="00A0775C"/>
    <w:rsid w:val="00A079D5"/>
    <w:rsid w:val="00A07A22"/>
    <w:rsid w:val="00A07D4B"/>
    <w:rsid w:val="00A07E62"/>
    <w:rsid w:val="00A10473"/>
    <w:rsid w:val="00A108E3"/>
    <w:rsid w:val="00A10A28"/>
    <w:rsid w:val="00A10C17"/>
    <w:rsid w:val="00A10C88"/>
    <w:rsid w:val="00A10CA0"/>
    <w:rsid w:val="00A11133"/>
    <w:rsid w:val="00A116FA"/>
    <w:rsid w:val="00A11841"/>
    <w:rsid w:val="00A11B06"/>
    <w:rsid w:val="00A11C5B"/>
    <w:rsid w:val="00A11E5A"/>
    <w:rsid w:val="00A11EF9"/>
    <w:rsid w:val="00A1203E"/>
    <w:rsid w:val="00A121F9"/>
    <w:rsid w:val="00A12390"/>
    <w:rsid w:val="00A126C2"/>
    <w:rsid w:val="00A12B18"/>
    <w:rsid w:val="00A12B37"/>
    <w:rsid w:val="00A12E53"/>
    <w:rsid w:val="00A1336B"/>
    <w:rsid w:val="00A133CD"/>
    <w:rsid w:val="00A13426"/>
    <w:rsid w:val="00A134A3"/>
    <w:rsid w:val="00A1405C"/>
    <w:rsid w:val="00A140E8"/>
    <w:rsid w:val="00A14BA2"/>
    <w:rsid w:val="00A14EB9"/>
    <w:rsid w:val="00A150F0"/>
    <w:rsid w:val="00A1553E"/>
    <w:rsid w:val="00A155DE"/>
    <w:rsid w:val="00A156D4"/>
    <w:rsid w:val="00A1599C"/>
    <w:rsid w:val="00A1623A"/>
    <w:rsid w:val="00A16477"/>
    <w:rsid w:val="00A16508"/>
    <w:rsid w:val="00A16514"/>
    <w:rsid w:val="00A16653"/>
    <w:rsid w:val="00A16683"/>
    <w:rsid w:val="00A16947"/>
    <w:rsid w:val="00A16977"/>
    <w:rsid w:val="00A169A0"/>
    <w:rsid w:val="00A16D2B"/>
    <w:rsid w:val="00A16E31"/>
    <w:rsid w:val="00A16F40"/>
    <w:rsid w:val="00A16F5F"/>
    <w:rsid w:val="00A17452"/>
    <w:rsid w:val="00A174A3"/>
    <w:rsid w:val="00A1750A"/>
    <w:rsid w:val="00A17614"/>
    <w:rsid w:val="00A1766E"/>
    <w:rsid w:val="00A17A23"/>
    <w:rsid w:val="00A17A48"/>
    <w:rsid w:val="00A17AAF"/>
    <w:rsid w:val="00A17CE3"/>
    <w:rsid w:val="00A201B2"/>
    <w:rsid w:val="00A205CD"/>
    <w:rsid w:val="00A20760"/>
    <w:rsid w:val="00A20963"/>
    <w:rsid w:val="00A20A05"/>
    <w:rsid w:val="00A20A2B"/>
    <w:rsid w:val="00A20A44"/>
    <w:rsid w:val="00A20D38"/>
    <w:rsid w:val="00A20E1B"/>
    <w:rsid w:val="00A20ED7"/>
    <w:rsid w:val="00A21181"/>
    <w:rsid w:val="00A213AB"/>
    <w:rsid w:val="00A2143B"/>
    <w:rsid w:val="00A21618"/>
    <w:rsid w:val="00A216F4"/>
    <w:rsid w:val="00A217E1"/>
    <w:rsid w:val="00A21BC9"/>
    <w:rsid w:val="00A21BDC"/>
    <w:rsid w:val="00A21E19"/>
    <w:rsid w:val="00A21EBB"/>
    <w:rsid w:val="00A21F49"/>
    <w:rsid w:val="00A222BD"/>
    <w:rsid w:val="00A22307"/>
    <w:rsid w:val="00A22387"/>
    <w:rsid w:val="00A22452"/>
    <w:rsid w:val="00A22B74"/>
    <w:rsid w:val="00A22C9E"/>
    <w:rsid w:val="00A22CA4"/>
    <w:rsid w:val="00A22CC2"/>
    <w:rsid w:val="00A22F10"/>
    <w:rsid w:val="00A22FD4"/>
    <w:rsid w:val="00A232FA"/>
    <w:rsid w:val="00A233BD"/>
    <w:rsid w:val="00A23508"/>
    <w:rsid w:val="00A2351C"/>
    <w:rsid w:val="00A23698"/>
    <w:rsid w:val="00A23734"/>
    <w:rsid w:val="00A237C3"/>
    <w:rsid w:val="00A239F5"/>
    <w:rsid w:val="00A23A0C"/>
    <w:rsid w:val="00A23BB0"/>
    <w:rsid w:val="00A23F71"/>
    <w:rsid w:val="00A24409"/>
    <w:rsid w:val="00A24451"/>
    <w:rsid w:val="00A245CF"/>
    <w:rsid w:val="00A24665"/>
    <w:rsid w:val="00A24AE8"/>
    <w:rsid w:val="00A24CCE"/>
    <w:rsid w:val="00A24DB0"/>
    <w:rsid w:val="00A24E96"/>
    <w:rsid w:val="00A24F02"/>
    <w:rsid w:val="00A24F14"/>
    <w:rsid w:val="00A25023"/>
    <w:rsid w:val="00A2531F"/>
    <w:rsid w:val="00A253FF"/>
    <w:rsid w:val="00A258CD"/>
    <w:rsid w:val="00A25994"/>
    <w:rsid w:val="00A25A73"/>
    <w:rsid w:val="00A25BD5"/>
    <w:rsid w:val="00A26127"/>
    <w:rsid w:val="00A26355"/>
    <w:rsid w:val="00A2635A"/>
    <w:rsid w:val="00A26507"/>
    <w:rsid w:val="00A268C8"/>
    <w:rsid w:val="00A26979"/>
    <w:rsid w:val="00A271E0"/>
    <w:rsid w:val="00A27578"/>
    <w:rsid w:val="00A27584"/>
    <w:rsid w:val="00A276DA"/>
    <w:rsid w:val="00A277FD"/>
    <w:rsid w:val="00A27A25"/>
    <w:rsid w:val="00A3041D"/>
    <w:rsid w:val="00A30C67"/>
    <w:rsid w:val="00A30E89"/>
    <w:rsid w:val="00A30FA5"/>
    <w:rsid w:val="00A310B1"/>
    <w:rsid w:val="00A31192"/>
    <w:rsid w:val="00A3123A"/>
    <w:rsid w:val="00A31414"/>
    <w:rsid w:val="00A314EF"/>
    <w:rsid w:val="00A317EC"/>
    <w:rsid w:val="00A31E31"/>
    <w:rsid w:val="00A31F0B"/>
    <w:rsid w:val="00A32068"/>
    <w:rsid w:val="00A32180"/>
    <w:rsid w:val="00A32861"/>
    <w:rsid w:val="00A329D0"/>
    <w:rsid w:val="00A32D01"/>
    <w:rsid w:val="00A32F3C"/>
    <w:rsid w:val="00A33454"/>
    <w:rsid w:val="00A33471"/>
    <w:rsid w:val="00A334F5"/>
    <w:rsid w:val="00A33668"/>
    <w:rsid w:val="00A3386A"/>
    <w:rsid w:val="00A339B6"/>
    <w:rsid w:val="00A33B16"/>
    <w:rsid w:val="00A33B3A"/>
    <w:rsid w:val="00A33C58"/>
    <w:rsid w:val="00A341CB"/>
    <w:rsid w:val="00A343DD"/>
    <w:rsid w:val="00A34673"/>
    <w:rsid w:val="00A34AA7"/>
    <w:rsid w:val="00A34C3C"/>
    <w:rsid w:val="00A34F0A"/>
    <w:rsid w:val="00A35AEB"/>
    <w:rsid w:val="00A35C91"/>
    <w:rsid w:val="00A35D5B"/>
    <w:rsid w:val="00A35F72"/>
    <w:rsid w:val="00A363A3"/>
    <w:rsid w:val="00A36499"/>
    <w:rsid w:val="00A366A5"/>
    <w:rsid w:val="00A36C1E"/>
    <w:rsid w:val="00A375CC"/>
    <w:rsid w:val="00A37A18"/>
    <w:rsid w:val="00A37C76"/>
    <w:rsid w:val="00A40010"/>
    <w:rsid w:val="00A40078"/>
    <w:rsid w:val="00A40321"/>
    <w:rsid w:val="00A40486"/>
    <w:rsid w:val="00A4049F"/>
    <w:rsid w:val="00A404DD"/>
    <w:rsid w:val="00A40601"/>
    <w:rsid w:val="00A40871"/>
    <w:rsid w:val="00A40B02"/>
    <w:rsid w:val="00A40C53"/>
    <w:rsid w:val="00A40D33"/>
    <w:rsid w:val="00A4113D"/>
    <w:rsid w:val="00A414A0"/>
    <w:rsid w:val="00A414A3"/>
    <w:rsid w:val="00A414BF"/>
    <w:rsid w:val="00A4170B"/>
    <w:rsid w:val="00A4179D"/>
    <w:rsid w:val="00A41A09"/>
    <w:rsid w:val="00A41A31"/>
    <w:rsid w:val="00A41E11"/>
    <w:rsid w:val="00A42693"/>
    <w:rsid w:val="00A428C9"/>
    <w:rsid w:val="00A42960"/>
    <w:rsid w:val="00A42DAC"/>
    <w:rsid w:val="00A42E24"/>
    <w:rsid w:val="00A42E62"/>
    <w:rsid w:val="00A4319D"/>
    <w:rsid w:val="00A433FE"/>
    <w:rsid w:val="00A43462"/>
    <w:rsid w:val="00A437B2"/>
    <w:rsid w:val="00A438E6"/>
    <w:rsid w:val="00A4419B"/>
    <w:rsid w:val="00A444A7"/>
    <w:rsid w:val="00A446B4"/>
    <w:rsid w:val="00A448B9"/>
    <w:rsid w:val="00A44A25"/>
    <w:rsid w:val="00A44B5F"/>
    <w:rsid w:val="00A44C36"/>
    <w:rsid w:val="00A451AA"/>
    <w:rsid w:val="00A455EC"/>
    <w:rsid w:val="00A4565B"/>
    <w:rsid w:val="00A45665"/>
    <w:rsid w:val="00A45673"/>
    <w:rsid w:val="00A45726"/>
    <w:rsid w:val="00A46130"/>
    <w:rsid w:val="00A468AA"/>
    <w:rsid w:val="00A468C1"/>
    <w:rsid w:val="00A46971"/>
    <w:rsid w:val="00A46B63"/>
    <w:rsid w:val="00A46D81"/>
    <w:rsid w:val="00A46F22"/>
    <w:rsid w:val="00A47006"/>
    <w:rsid w:val="00A47084"/>
    <w:rsid w:val="00A470D4"/>
    <w:rsid w:val="00A47111"/>
    <w:rsid w:val="00A47983"/>
    <w:rsid w:val="00A47AF1"/>
    <w:rsid w:val="00A47BE3"/>
    <w:rsid w:val="00A47BFB"/>
    <w:rsid w:val="00A47F0B"/>
    <w:rsid w:val="00A47F7F"/>
    <w:rsid w:val="00A50205"/>
    <w:rsid w:val="00A503CA"/>
    <w:rsid w:val="00A504BF"/>
    <w:rsid w:val="00A50603"/>
    <w:rsid w:val="00A50637"/>
    <w:rsid w:val="00A507A6"/>
    <w:rsid w:val="00A50835"/>
    <w:rsid w:val="00A50B36"/>
    <w:rsid w:val="00A5113E"/>
    <w:rsid w:val="00A51332"/>
    <w:rsid w:val="00A51335"/>
    <w:rsid w:val="00A5143F"/>
    <w:rsid w:val="00A51840"/>
    <w:rsid w:val="00A51A0E"/>
    <w:rsid w:val="00A51BCF"/>
    <w:rsid w:val="00A52342"/>
    <w:rsid w:val="00A52433"/>
    <w:rsid w:val="00A5270E"/>
    <w:rsid w:val="00A52A18"/>
    <w:rsid w:val="00A52B3E"/>
    <w:rsid w:val="00A52CFE"/>
    <w:rsid w:val="00A537AC"/>
    <w:rsid w:val="00A54031"/>
    <w:rsid w:val="00A5456A"/>
    <w:rsid w:val="00A548C8"/>
    <w:rsid w:val="00A548E2"/>
    <w:rsid w:val="00A549DD"/>
    <w:rsid w:val="00A54D9F"/>
    <w:rsid w:val="00A54E8E"/>
    <w:rsid w:val="00A54EFA"/>
    <w:rsid w:val="00A54F66"/>
    <w:rsid w:val="00A553FF"/>
    <w:rsid w:val="00A55435"/>
    <w:rsid w:val="00A55ADD"/>
    <w:rsid w:val="00A55B5E"/>
    <w:rsid w:val="00A55D07"/>
    <w:rsid w:val="00A55D38"/>
    <w:rsid w:val="00A55F2E"/>
    <w:rsid w:val="00A56026"/>
    <w:rsid w:val="00A5616C"/>
    <w:rsid w:val="00A56240"/>
    <w:rsid w:val="00A5657F"/>
    <w:rsid w:val="00A56801"/>
    <w:rsid w:val="00A568DD"/>
    <w:rsid w:val="00A568F2"/>
    <w:rsid w:val="00A56ED5"/>
    <w:rsid w:val="00A56FAC"/>
    <w:rsid w:val="00A57026"/>
    <w:rsid w:val="00A57124"/>
    <w:rsid w:val="00A577EF"/>
    <w:rsid w:val="00A57B69"/>
    <w:rsid w:val="00A57C4F"/>
    <w:rsid w:val="00A601E2"/>
    <w:rsid w:val="00A6048C"/>
    <w:rsid w:val="00A6054D"/>
    <w:rsid w:val="00A60BD5"/>
    <w:rsid w:val="00A60C16"/>
    <w:rsid w:val="00A60C9F"/>
    <w:rsid w:val="00A60FBA"/>
    <w:rsid w:val="00A61056"/>
    <w:rsid w:val="00A61097"/>
    <w:rsid w:val="00A61A15"/>
    <w:rsid w:val="00A62066"/>
    <w:rsid w:val="00A622BF"/>
    <w:rsid w:val="00A62937"/>
    <w:rsid w:val="00A629B7"/>
    <w:rsid w:val="00A62D21"/>
    <w:rsid w:val="00A62E0B"/>
    <w:rsid w:val="00A62E1C"/>
    <w:rsid w:val="00A63188"/>
    <w:rsid w:val="00A636D7"/>
    <w:rsid w:val="00A63C89"/>
    <w:rsid w:val="00A643CA"/>
    <w:rsid w:val="00A64998"/>
    <w:rsid w:val="00A64AFE"/>
    <w:rsid w:val="00A64C26"/>
    <w:rsid w:val="00A64F2E"/>
    <w:rsid w:val="00A6517A"/>
    <w:rsid w:val="00A65416"/>
    <w:rsid w:val="00A65486"/>
    <w:rsid w:val="00A65533"/>
    <w:rsid w:val="00A65582"/>
    <w:rsid w:val="00A65621"/>
    <w:rsid w:val="00A659FD"/>
    <w:rsid w:val="00A65B8C"/>
    <w:rsid w:val="00A65BBD"/>
    <w:rsid w:val="00A65D2D"/>
    <w:rsid w:val="00A662C8"/>
    <w:rsid w:val="00A667C1"/>
    <w:rsid w:val="00A6685F"/>
    <w:rsid w:val="00A66A1B"/>
    <w:rsid w:val="00A66BD0"/>
    <w:rsid w:val="00A6777E"/>
    <w:rsid w:val="00A67913"/>
    <w:rsid w:val="00A67A97"/>
    <w:rsid w:val="00A67E91"/>
    <w:rsid w:val="00A7019B"/>
    <w:rsid w:val="00A702D3"/>
    <w:rsid w:val="00A70884"/>
    <w:rsid w:val="00A70CCB"/>
    <w:rsid w:val="00A70E4D"/>
    <w:rsid w:val="00A718DB"/>
    <w:rsid w:val="00A71A6D"/>
    <w:rsid w:val="00A71B18"/>
    <w:rsid w:val="00A71B3A"/>
    <w:rsid w:val="00A71C59"/>
    <w:rsid w:val="00A71D9A"/>
    <w:rsid w:val="00A72592"/>
    <w:rsid w:val="00A7269C"/>
    <w:rsid w:val="00A7288D"/>
    <w:rsid w:val="00A72B67"/>
    <w:rsid w:val="00A72FE1"/>
    <w:rsid w:val="00A72FF1"/>
    <w:rsid w:val="00A7320A"/>
    <w:rsid w:val="00A73704"/>
    <w:rsid w:val="00A73B0F"/>
    <w:rsid w:val="00A73FFA"/>
    <w:rsid w:val="00A74165"/>
    <w:rsid w:val="00A74468"/>
    <w:rsid w:val="00A7481C"/>
    <w:rsid w:val="00A749FC"/>
    <w:rsid w:val="00A74BAB"/>
    <w:rsid w:val="00A74C5D"/>
    <w:rsid w:val="00A74CD2"/>
    <w:rsid w:val="00A74DDC"/>
    <w:rsid w:val="00A75412"/>
    <w:rsid w:val="00A75469"/>
    <w:rsid w:val="00A7549C"/>
    <w:rsid w:val="00A7562E"/>
    <w:rsid w:val="00A757BD"/>
    <w:rsid w:val="00A75E63"/>
    <w:rsid w:val="00A75FA1"/>
    <w:rsid w:val="00A75FAC"/>
    <w:rsid w:val="00A76054"/>
    <w:rsid w:val="00A762D2"/>
    <w:rsid w:val="00A766BD"/>
    <w:rsid w:val="00A76A34"/>
    <w:rsid w:val="00A76A6F"/>
    <w:rsid w:val="00A76B81"/>
    <w:rsid w:val="00A76B90"/>
    <w:rsid w:val="00A76C7D"/>
    <w:rsid w:val="00A76CA2"/>
    <w:rsid w:val="00A76CCB"/>
    <w:rsid w:val="00A76EC4"/>
    <w:rsid w:val="00A76F73"/>
    <w:rsid w:val="00A7735E"/>
    <w:rsid w:val="00A774B0"/>
    <w:rsid w:val="00A7759E"/>
    <w:rsid w:val="00A77890"/>
    <w:rsid w:val="00A77910"/>
    <w:rsid w:val="00A77996"/>
    <w:rsid w:val="00A77A79"/>
    <w:rsid w:val="00A77AED"/>
    <w:rsid w:val="00A7AAB7"/>
    <w:rsid w:val="00A80109"/>
    <w:rsid w:val="00A804F1"/>
    <w:rsid w:val="00A80618"/>
    <w:rsid w:val="00A807A0"/>
    <w:rsid w:val="00A80D5A"/>
    <w:rsid w:val="00A80F30"/>
    <w:rsid w:val="00A81002"/>
    <w:rsid w:val="00A811A9"/>
    <w:rsid w:val="00A812B5"/>
    <w:rsid w:val="00A81364"/>
    <w:rsid w:val="00A81C74"/>
    <w:rsid w:val="00A81ECA"/>
    <w:rsid w:val="00A81F5A"/>
    <w:rsid w:val="00A82B10"/>
    <w:rsid w:val="00A82C6C"/>
    <w:rsid w:val="00A82FF6"/>
    <w:rsid w:val="00A8309A"/>
    <w:rsid w:val="00A8325F"/>
    <w:rsid w:val="00A832CD"/>
    <w:rsid w:val="00A836C7"/>
    <w:rsid w:val="00A83BEB"/>
    <w:rsid w:val="00A83D80"/>
    <w:rsid w:val="00A83EF4"/>
    <w:rsid w:val="00A83F46"/>
    <w:rsid w:val="00A8403B"/>
    <w:rsid w:val="00A84515"/>
    <w:rsid w:val="00A84652"/>
    <w:rsid w:val="00A8480E"/>
    <w:rsid w:val="00A84BEC"/>
    <w:rsid w:val="00A84CA3"/>
    <w:rsid w:val="00A84F1F"/>
    <w:rsid w:val="00A8525D"/>
    <w:rsid w:val="00A8528C"/>
    <w:rsid w:val="00A85A6F"/>
    <w:rsid w:val="00A85B22"/>
    <w:rsid w:val="00A85DF4"/>
    <w:rsid w:val="00A85EC5"/>
    <w:rsid w:val="00A8630D"/>
    <w:rsid w:val="00A86350"/>
    <w:rsid w:val="00A86462"/>
    <w:rsid w:val="00A864EA"/>
    <w:rsid w:val="00A86615"/>
    <w:rsid w:val="00A86703"/>
    <w:rsid w:val="00A86706"/>
    <w:rsid w:val="00A86805"/>
    <w:rsid w:val="00A86A06"/>
    <w:rsid w:val="00A86BA3"/>
    <w:rsid w:val="00A86C27"/>
    <w:rsid w:val="00A86DB4"/>
    <w:rsid w:val="00A872E9"/>
    <w:rsid w:val="00A8788B"/>
    <w:rsid w:val="00A87965"/>
    <w:rsid w:val="00A87BBF"/>
    <w:rsid w:val="00A8B632"/>
    <w:rsid w:val="00A90146"/>
    <w:rsid w:val="00A90204"/>
    <w:rsid w:val="00A9034C"/>
    <w:rsid w:val="00A906F6"/>
    <w:rsid w:val="00A908C5"/>
    <w:rsid w:val="00A909BA"/>
    <w:rsid w:val="00A90CDA"/>
    <w:rsid w:val="00A90D83"/>
    <w:rsid w:val="00A910DA"/>
    <w:rsid w:val="00A91264"/>
    <w:rsid w:val="00A91406"/>
    <w:rsid w:val="00A914F1"/>
    <w:rsid w:val="00A91706"/>
    <w:rsid w:val="00A9172D"/>
    <w:rsid w:val="00A918AF"/>
    <w:rsid w:val="00A91CFD"/>
    <w:rsid w:val="00A91E12"/>
    <w:rsid w:val="00A921BC"/>
    <w:rsid w:val="00A921D8"/>
    <w:rsid w:val="00A922B2"/>
    <w:rsid w:val="00A926B4"/>
    <w:rsid w:val="00A926E5"/>
    <w:rsid w:val="00A92747"/>
    <w:rsid w:val="00A928C7"/>
    <w:rsid w:val="00A928FA"/>
    <w:rsid w:val="00A9297E"/>
    <w:rsid w:val="00A92984"/>
    <w:rsid w:val="00A92999"/>
    <w:rsid w:val="00A92A6A"/>
    <w:rsid w:val="00A92BD4"/>
    <w:rsid w:val="00A92E39"/>
    <w:rsid w:val="00A93189"/>
    <w:rsid w:val="00A93452"/>
    <w:rsid w:val="00A936F0"/>
    <w:rsid w:val="00A9381D"/>
    <w:rsid w:val="00A938FB"/>
    <w:rsid w:val="00A93A5F"/>
    <w:rsid w:val="00A93C9A"/>
    <w:rsid w:val="00A93E3D"/>
    <w:rsid w:val="00A93EBE"/>
    <w:rsid w:val="00A93FF4"/>
    <w:rsid w:val="00A94448"/>
    <w:rsid w:val="00A944D3"/>
    <w:rsid w:val="00A9458D"/>
    <w:rsid w:val="00A947B2"/>
    <w:rsid w:val="00A9508B"/>
    <w:rsid w:val="00A95131"/>
    <w:rsid w:val="00A953FD"/>
    <w:rsid w:val="00A95535"/>
    <w:rsid w:val="00A9560E"/>
    <w:rsid w:val="00A95791"/>
    <w:rsid w:val="00A957CD"/>
    <w:rsid w:val="00A95A5E"/>
    <w:rsid w:val="00A95CC4"/>
    <w:rsid w:val="00A95CFA"/>
    <w:rsid w:val="00A95E68"/>
    <w:rsid w:val="00A960AD"/>
    <w:rsid w:val="00A96153"/>
    <w:rsid w:val="00A9652F"/>
    <w:rsid w:val="00A96B82"/>
    <w:rsid w:val="00A970F7"/>
    <w:rsid w:val="00A9725A"/>
    <w:rsid w:val="00A97520"/>
    <w:rsid w:val="00A97647"/>
    <w:rsid w:val="00A978C9"/>
    <w:rsid w:val="00A978E5"/>
    <w:rsid w:val="00A97B6A"/>
    <w:rsid w:val="00A97BA6"/>
    <w:rsid w:val="00AA023D"/>
    <w:rsid w:val="00AA04F6"/>
    <w:rsid w:val="00AA07AF"/>
    <w:rsid w:val="00AA0FF5"/>
    <w:rsid w:val="00AA1042"/>
    <w:rsid w:val="00AA1183"/>
    <w:rsid w:val="00AA1632"/>
    <w:rsid w:val="00AA1AFA"/>
    <w:rsid w:val="00AA2674"/>
    <w:rsid w:val="00AA28A3"/>
    <w:rsid w:val="00AA29B3"/>
    <w:rsid w:val="00AA2AA4"/>
    <w:rsid w:val="00AA2B31"/>
    <w:rsid w:val="00AA30E3"/>
    <w:rsid w:val="00AA32B7"/>
    <w:rsid w:val="00AA3484"/>
    <w:rsid w:val="00AA378C"/>
    <w:rsid w:val="00AA3D23"/>
    <w:rsid w:val="00AA3DE9"/>
    <w:rsid w:val="00AA3F3A"/>
    <w:rsid w:val="00AA401C"/>
    <w:rsid w:val="00AA4027"/>
    <w:rsid w:val="00AA4075"/>
    <w:rsid w:val="00AA4350"/>
    <w:rsid w:val="00AA45D7"/>
    <w:rsid w:val="00AA477B"/>
    <w:rsid w:val="00AA4B28"/>
    <w:rsid w:val="00AA513B"/>
    <w:rsid w:val="00AA523C"/>
    <w:rsid w:val="00AA56EF"/>
    <w:rsid w:val="00AA5C56"/>
    <w:rsid w:val="00AA6059"/>
    <w:rsid w:val="00AA623D"/>
    <w:rsid w:val="00AA6F17"/>
    <w:rsid w:val="00AA7189"/>
    <w:rsid w:val="00AA732F"/>
    <w:rsid w:val="00AA7464"/>
    <w:rsid w:val="00AA7BE8"/>
    <w:rsid w:val="00AA7DFE"/>
    <w:rsid w:val="00AB030A"/>
    <w:rsid w:val="00AB045F"/>
    <w:rsid w:val="00AB06C0"/>
    <w:rsid w:val="00AB08D6"/>
    <w:rsid w:val="00AB0B15"/>
    <w:rsid w:val="00AB0B27"/>
    <w:rsid w:val="00AB0EE7"/>
    <w:rsid w:val="00AB118E"/>
    <w:rsid w:val="00AB11EB"/>
    <w:rsid w:val="00AB147F"/>
    <w:rsid w:val="00AB1BEA"/>
    <w:rsid w:val="00AB1D2A"/>
    <w:rsid w:val="00AB1E93"/>
    <w:rsid w:val="00AB1F9E"/>
    <w:rsid w:val="00AB1FE9"/>
    <w:rsid w:val="00AB21C4"/>
    <w:rsid w:val="00AB23DD"/>
    <w:rsid w:val="00AB247B"/>
    <w:rsid w:val="00AB2526"/>
    <w:rsid w:val="00AB2625"/>
    <w:rsid w:val="00AB2811"/>
    <w:rsid w:val="00AB298C"/>
    <w:rsid w:val="00AB299B"/>
    <w:rsid w:val="00AB2B95"/>
    <w:rsid w:val="00AB2E75"/>
    <w:rsid w:val="00AB2E8A"/>
    <w:rsid w:val="00AB3058"/>
    <w:rsid w:val="00AB31C7"/>
    <w:rsid w:val="00AB3269"/>
    <w:rsid w:val="00AB35A0"/>
    <w:rsid w:val="00AB367F"/>
    <w:rsid w:val="00AB3716"/>
    <w:rsid w:val="00AB3819"/>
    <w:rsid w:val="00AB3ADB"/>
    <w:rsid w:val="00AB3BD9"/>
    <w:rsid w:val="00AB3D07"/>
    <w:rsid w:val="00AB3F90"/>
    <w:rsid w:val="00AB403B"/>
    <w:rsid w:val="00AB4643"/>
    <w:rsid w:val="00AB46AA"/>
    <w:rsid w:val="00AB49E6"/>
    <w:rsid w:val="00AB4DA2"/>
    <w:rsid w:val="00AB4DF3"/>
    <w:rsid w:val="00AB509F"/>
    <w:rsid w:val="00AB50C9"/>
    <w:rsid w:val="00AB54E4"/>
    <w:rsid w:val="00AB554F"/>
    <w:rsid w:val="00AB57B2"/>
    <w:rsid w:val="00AB58C3"/>
    <w:rsid w:val="00AB5C0F"/>
    <w:rsid w:val="00AB5F6D"/>
    <w:rsid w:val="00AB674A"/>
    <w:rsid w:val="00AB694F"/>
    <w:rsid w:val="00AB6997"/>
    <w:rsid w:val="00AB6A27"/>
    <w:rsid w:val="00AB6B42"/>
    <w:rsid w:val="00AB6FB2"/>
    <w:rsid w:val="00AB7226"/>
    <w:rsid w:val="00AB746B"/>
    <w:rsid w:val="00AB7879"/>
    <w:rsid w:val="00AB78B7"/>
    <w:rsid w:val="00AB7A28"/>
    <w:rsid w:val="00AB7C0D"/>
    <w:rsid w:val="00AC00BC"/>
    <w:rsid w:val="00AC02E7"/>
    <w:rsid w:val="00AC03F6"/>
    <w:rsid w:val="00AC05D6"/>
    <w:rsid w:val="00AC0A21"/>
    <w:rsid w:val="00AC0A8E"/>
    <w:rsid w:val="00AC0D0B"/>
    <w:rsid w:val="00AC0DBE"/>
    <w:rsid w:val="00AC0E98"/>
    <w:rsid w:val="00AC11E3"/>
    <w:rsid w:val="00AC1325"/>
    <w:rsid w:val="00AC1503"/>
    <w:rsid w:val="00AC1C8F"/>
    <w:rsid w:val="00AC1D60"/>
    <w:rsid w:val="00AC1D68"/>
    <w:rsid w:val="00AC1D6A"/>
    <w:rsid w:val="00AC1EDD"/>
    <w:rsid w:val="00AC20D7"/>
    <w:rsid w:val="00AC2778"/>
    <w:rsid w:val="00AC2806"/>
    <w:rsid w:val="00AC2B53"/>
    <w:rsid w:val="00AC2C4C"/>
    <w:rsid w:val="00AC3094"/>
    <w:rsid w:val="00AC30CD"/>
    <w:rsid w:val="00AC3203"/>
    <w:rsid w:val="00AC32E2"/>
    <w:rsid w:val="00AC3356"/>
    <w:rsid w:val="00AC381A"/>
    <w:rsid w:val="00AC393D"/>
    <w:rsid w:val="00AC3C8E"/>
    <w:rsid w:val="00AC3DAA"/>
    <w:rsid w:val="00AC4261"/>
    <w:rsid w:val="00AC432B"/>
    <w:rsid w:val="00AC4470"/>
    <w:rsid w:val="00AC4721"/>
    <w:rsid w:val="00AC486D"/>
    <w:rsid w:val="00AC4DEC"/>
    <w:rsid w:val="00AC5169"/>
    <w:rsid w:val="00AC52DB"/>
    <w:rsid w:val="00AC596C"/>
    <w:rsid w:val="00AC599B"/>
    <w:rsid w:val="00AC5A10"/>
    <w:rsid w:val="00AC5DAB"/>
    <w:rsid w:val="00AC655C"/>
    <w:rsid w:val="00AC693E"/>
    <w:rsid w:val="00AC6A25"/>
    <w:rsid w:val="00AC6C60"/>
    <w:rsid w:val="00AC6F6A"/>
    <w:rsid w:val="00AC71D5"/>
    <w:rsid w:val="00AC7BB4"/>
    <w:rsid w:val="00AC7CAD"/>
    <w:rsid w:val="00AC7CE2"/>
    <w:rsid w:val="00AC7EBE"/>
    <w:rsid w:val="00AC7F89"/>
    <w:rsid w:val="00AD0017"/>
    <w:rsid w:val="00AD0077"/>
    <w:rsid w:val="00AD0189"/>
    <w:rsid w:val="00AD056B"/>
    <w:rsid w:val="00AD063C"/>
    <w:rsid w:val="00AD0C4B"/>
    <w:rsid w:val="00AD0EE8"/>
    <w:rsid w:val="00AD1142"/>
    <w:rsid w:val="00AD130A"/>
    <w:rsid w:val="00AD1568"/>
    <w:rsid w:val="00AD156D"/>
    <w:rsid w:val="00AD159F"/>
    <w:rsid w:val="00AD161E"/>
    <w:rsid w:val="00AD167B"/>
    <w:rsid w:val="00AD171B"/>
    <w:rsid w:val="00AD1826"/>
    <w:rsid w:val="00AD1FCC"/>
    <w:rsid w:val="00AD25C3"/>
    <w:rsid w:val="00AD26F6"/>
    <w:rsid w:val="00AD27C4"/>
    <w:rsid w:val="00AD2BD3"/>
    <w:rsid w:val="00AD2C36"/>
    <w:rsid w:val="00AD2EBE"/>
    <w:rsid w:val="00AD2F34"/>
    <w:rsid w:val="00AD300C"/>
    <w:rsid w:val="00AD30A1"/>
    <w:rsid w:val="00AD3123"/>
    <w:rsid w:val="00AD3265"/>
    <w:rsid w:val="00AD3B10"/>
    <w:rsid w:val="00AD3C33"/>
    <w:rsid w:val="00AD3C77"/>
    <w:rsid w:val="00AD3FEA"/>
    <w:rsid w:val="00AD44BF"/>
    <w:rsid w:val="00AD4529"/>
    <w:rsid w:val="00AD490F"/>
    <w:rsid w:val="00AD4A70"/>
    <w:rsid w:val="00AD5029"/>
    <w:rsid w:val="00AD5064"/>
    <w:rsid w:val="00AD5318"/>
    <w:rsid w:val="00AD55E2"/>
    <w:rsid w:val="00AD59B0"/>
    <w:rsid w:val="00AD5D29"/>
    <w:rsid w:val="00AD5D64"/>
    <w:rsid w:val="00AD5DF9"/>
    <w:rsid w:val="00AD606C"/>
    <w:rsid w:val="00AD6332"/>
    <w:rsid w:val="00AD6C5D"/>
    <w:rsid w:val="00AD736B"/>
    <w:rsid w:val="00AD74BD"/>
    <w:rsid w:val="00AD7939"/>
    <w:rsid w:val="00AD79F1"/>
    <w:rsid w:val="00AD7A52"/>
    <w:rsid w:val="00AD7D66"/>
    <w:rsid w:val="00AD7DE8"/>
    <w:rsid w:val="00AE0082"/>
    <w:rsid w:val="00AE0233"/>
    <w:rsid w:val="00AE0645"/>
    <w:rsid w:val="00AE082F"/>
    <w:rsid w:val="00AE0861"/>
    <w:rsid w:val="00AE0A0C"/>
    <w:rsid w:val="00AE0A0D"/>
    <w:rsid w:val="00AE1077"/>
    <w:rsid w:val="00AE10C8"/>
    <w:rsid w:val="00AE1379"/>
    <w:rsid w:val="00AE13CF"/>
    <w:rsid w:val="00AE158D"/>
    <w:rsid w:val="00AE1771"/>
    <w:rsid w:val="00AE1B32"/>
    <w:rsid w:val="00AE1C1A"/>
    <w:rsid w:val="00AE1E29"/>
    <w:rsid w:val="00AE22B6"/>
    <w:rsid w:val="00AE22C2"/>
    <w:rsid w:val="00AE2347"/>
    <w:rsid w:val="00AE2971"/>
    <w:rsid w:val="00AE2983"/>
    <w:rsid w:val="00AE2AD0"/>
    <w:rsid w:val="00AE2BD7"/>
    <w:rsid w:val="00AE2CF6"/>
    <w:rsid w:val="00AE32BB"/>
    <w:rsid w:val="00AE390F"/>
    <w:rsid w:val="00AE39B2"/>
    <w:rsid w:val="00AE3AD6"/>
    <w:rsid w:val="00AE3BB2"/>
    <w:rsid w:val="00AE3CE7"/>
    <w:rsid w:val="00AE3CED"/>
    <w:rsid w:val="00AE40D9"/>
    <w:rsid w:val="00AE430F"/>
    <w:rsid w:val="00AE43FD"/>
    <w:rsid w:val="00AE441A"/>
    <w:rsid w:val="00AE4729"/>
    <w:rsid w:val="00AE4A83"/>
    <w:rsid w:val="00AE4BE2"/>
    <w:rsid w:val="00AE4F90"/>
    <w:rsid w:val="00AE5948"/>
    <w:rsid w:val="00AE595C"/>
    <w:rsid w:val="00AE59D3"/>
    <w:rsid w:val="00AE5A44"/>
    <w:rsid w:val="00AE5A96"/>
    <w:rsid w:val="00AE5B2A"/>
    <w:rsid w:val="00AE5BBD"/>
    <w:rsid w:val="00AE5BFF"/>
    <w:rsid w:val="00AE5C3C"/>
    <w:rsid w:val="00AE5FF9"/>
    <w:rsid w:val="00AE609E"/>
    <w:rsid w:val="00AE60C8"/>
    <w:rsid w:val="00AE6764"/>
    <w:rsid w:val="00AE702A"/>
    <w:rsid w:val="00AE704B"/>
    <w:rsid w:val="00AE7750"/>
    <w:rsid w:val="00AE77F5"/>
    <w:rsid w:val="00AE7985"/>
    <w:rsid w:val="00AE7A03"/>
    <w:rsid w:val="00AE7E9B"/>
    <w:rsid w:val="00AE7FD6"/>
    <w:rsid w:val="00AF0018"/>
    <w:rsid w:val="00AF05EB"/>
    <w:rsid w:val="00AF06C5"/>
    <w:rsid w:val="00AF07BA"/>
    <w:rsid w:val="00AF0889"/>
    <w:rsid w:val="00AF093A"/>
    <w:rsid w:val="00AF1232"/>
    <w:rsid w:val="00AF13BB"/>
    <w:rsid w:val="00AF180B"/>
    <w:rsid w:val="00AF1F0B"/>
    <w:rsid w:val="00AF21B9"/>
    <w:rsid w:val="00AF236D"/>
    <w:rsid w:val="00AF248C"/>
    <w:rsid w:val="00AF252A"/>
    <w:rsid w:val="00AF259C"/>
    <w:rsid w:val="00AF261E"/>
    <w:rsid w:val="00AF27B2"/>
    <w:rsid w:val="00AF2851"/>
    <w:rsid w:val="00AF2EC5"/>
    <w:rsid w:val="00AF3190"/>
    <w:rsid w:val="00AF3435"/>
    <w:rsid w:val="00AF3476"/>
    <w:rsid w:val="00AF394E"/>
    <w:rsid w:val="00AF3986"/>
    <w:rsid w:val="00AF3F12"/>
    <w:rsid w:val="00AF3F23"/>
    <w:rsid w:val="00AF47E0"/>
    <w:rsid w:val="00AF4B77"/>
    <w:rsid w:val="00AF4BD9"/>
    <w:rsid w:val="00AF4E6A"/>
    <w:rsid w:val="00AF4F79"/>
    <w:rsid w:val="00AF51B1"/>
    <w:rsid w:val="00AF5342"/>
    <w:rsid w:val="00AF5495"/>
    <w:rsid w:val="00AF57B0"/>
    <w:rsid w:val="00AF58B5"/>
    <w:rsid w:val="00AF59AB"/>
    <w:rsid w:val="00AF5A98"/>
    <w:rsid w:val="00AF5A9D"/>
    <w:rsid w:val="00AF5E96"/>
    <w:rsid w:val="00AF6018"/>
    <w:rsid w:val="00AF6206"/>
    <w:rsid w:val="00AF622B"/>
    <w:rsid w:val="00AF64B2"/>
    <w:rsid w:val="00AF6848"/>
    <w:rsid w:val="00AF6D3B"/>
    <w:rsid w:val="00AF6D43"/>
    <w:rsid w:val="00AF6F1D"/>
    <w:rsid w:val="00AF7123"/>
    <w:rsid w:val="00AF7473"/>
    <w:rsid w:val="00AF78F6"/>
    <w:rsid w:val="00B000B8"/>
    <w:rsid w:val="00B0011A"/>
    <w:rsid w:val="00B0042B"/>
    <w:rsid w:val="00B006BF"/>
    <w:rsid w:val="00B0085F"/>
    <w:rsid w:val="00B00A1E"/>
    <w:rsid w:val="00B00B3E"/>
    <w:rsid w:val="00B00D60"/>
    <w:rsid w:val="00B00D6D"/>
    <w:rsid w:val="00B01306"/>
    <w:rsid w:val="00B01CB2"/>
    <w:rsid w:val="00B01E44"/>
    <w:rsid w:val="00B01FA4"/>
    <w:rsid w:val="00B023CA"/>
    <w:rsid w:val="00B02531"/>
    <w:rsid w:val="00B025F7"/>
    <w:rsid w:val="00B0275D"/>
    <w:rsid w:val="00B027A1"/>
    <w:rsid w:val="00B028B9"/>
    <w:rsid w:val="00B03204"/>
    <w:rsid w:val="00B035B9"/>
    <w:rsid w:val="00B039F2"/>
    <w:rsid w:val="00B03B57"/>
    <w:rsid w:val="00B03D47"/>
    <w:rsid w:val="00B03DBF"/>
    <w:rsid w:val="00B0419B"/>
    <w:rsid w:val="00B0428B"/>
    <w:rsid w:val="00B04320"/>
    <w:rsid w:val="00B047EB"/>
    <w:rsid w:val="00B04A5C"/>
    <w:rsid w:val="00B04C16"/>
    <w:rsid w:val="00B04DF4"/>
    <w:rsid w:val="00B05003"/>
    <w:rsid w:val="00B0520D"/>
    <w:rsid w:val="00B05306"/>
    <w:rsid w:val="00B05873"/>
    <w:rsid w:val="00B05F1D"/>
    <w:rsid w:val="00B05F64"/>
    <w:rsid w:val="00B061F4"/>
    <w:rsid w:val="00B063E9"/>
    <w:rsid w:val="00B06789"/>
    <w:rsid w:val="00B0680A"/>
    <w:rsid w:val="00B06F12"/>
    <w:rsid w:val="00B06F5A"/>
    <w:rsid w:val="00B072EF"/>
    <w:rsid w:val="00B07404"/>
    <w:rsid w:val="00B07503"/>
    <w:rsid w:val="00B078BF"/>
    <w:rsid w:val="00B07BBA"/>
    <w:rsid w:val="00B07DFB"/>
    <w:rsid w:val="00B07FF4"/>
    <w:rsid w:val="00B10295"/>
    <w:rsid w:val="00B102D0"/>
    <w:rsid w:val="00B102EB"/>
    <w:rsid w:val="00B10364"/>
    <w:rsid w:val="00B103F0"/>
    <w:rsid w:val="00B104BD"/>
    <w:rsid w:val="00B104E6"/>
    <w:rsid w:val="00B106B7"/>
    <w:rsid w:val="00B106E1"/>
    <w:rsid w:val="00B10904"/>
    <w:rsid w:val="00B10925"/>
    <w:rsid w:val="00B10A7F"/>
    <w:rsid w:val="00B10AB0"/>
    <w:rsid w:val="00B10BB2"/>
    <w:rsid w:val="00B10DA8"/>
    <w:rsid w:val="00B110D0"/>
    <w:rsid w:val="00B1146E"/>
    <w:rsid w:val="00B11820"/>
    <w:rsid w:val="00B11FDA"/>
    <w:rsid w:val="00B124EA"/>
    <w:rsid w:val="00B12AF9"/>
    <w:rsid w:val="00B12D45"/>
    <w:rsid w:val="00B12D8C"/>
    <w:rsid w:val="00B13F1D"/>
    <w:rsid w:val="00B14276"/>
    <w:rsid w:val="00B1429D"/>
    <w:rsid w:val="00B143E3"/>
    <w:rsid w:val="00B1486E"/>
    <w:rsid w:val="00B1495D"/>
    <w:rsid w:val="00B14A99"/>
    <w:rsid w:val="00B14AE3"/>
    <w:rsid w:val="00B14CA4"/>
    <w:rsid w:val="00B14FCD"/>
    <w:rsid w:val="00B15124"/>
    <w:rsid w:val="00B1517E"/>
    <w:rsid w:val="00B151ED"/>
    <w:rsid w:val="00B15409"/>
    <w:rsid w:val="00B15707"/>
    <w:rsid w:val="00B15B27"/>
    <w:rsid w:val="00B15C47"/>
    <w:rsid w:val="00B15C9B"/>
    <w:rsid w:val="00B15DF0"/>
    <w:rsid w:val="00B1695F"/>
    <w:rsid w:val="00B16D2E"/>
    <w:rsid w:val="00B16F1D"/>
    <w:rsid w:val="00B16FEE"/>
    <w:rsid w:val="00B17111"/>
    <w:rsid w:val="00B17260"/>
    <w:rsid w:val="00B17520"/>
    <w:rsid w:val="00B17556"/>
    <w:rsid w:val="00B17753"/>
    <w:rsid w:val="00B1788B"/>
    <w:rsid w:val="00B17E52"/>
    <w:rsid w:val="00B17EBC"/>
    <w:rsid w:val="00B17EE3"/>
    <w:rsid w:val="00B17F6B"/>
    <w:rsid w:val="00B2048B"/>
    <w:rsid w:val="00B204DE"/>
    <w:rsid w:val="00B20638"/>
    <w:rsid w:val="00B206B4"/>
    <w:rsid w:val="00B20949"/>
    <w:rsid w:val="00B20B05"/>
    <w:rsid w:val="00B20F6A"/>
    <w:rsid w:val="00B21106"/>
    <w:rsid w:val="00B217BC"/>
    <w:rsid w:val="00B21803"/>
    <w:rsid w:val="00B21A09"/>
    <w:rsid w:val="00B21E8A"/>
    <w:rsid w:val="00B220B2"/>
    <w:rsid w:val="00B2229A"/>
    <w:rsid w:val="00B2249A"/>
    <w:rsid w:val="00B2267A"/>
    <w:rsid w:val="00B22F51"/>
    <w:rsid w:val="00B234B0"/>
    <w:rsid w:val="00B23790"/>
    <w:rsid w:val="00B238F9"/>
    <w:rsid w:val="00B2395D"/>
    <w:rsid w:val="00B23A22"/>
    <w:rsid w:val="00B23B0D"/>
    <w:rsid w:val="00B23FC9"/>
    <w:rsid w:val="00B2400D"/>
    <w:rsid w:val="00B24509"/>
    <w:rsid w:val="00B248A3"/>
    <w:rsid w:val="00B256E0"/>
    <w:rsid w:val="00B2570A"/>
    <w:rsid w:val="00B25921"/>
    <w:rsid w:val="00B2596B"/>
    <w:rsid w:val="00B25E9B"/>
    <w:rsid w:val="00B25FCD"/>
    <w:rsid w:val="00B26022"/>
    <w:rsid w:val="00B26266"/>
    <w:rsid w:val="00B26511"/>
    <w:rsid w:val="00B26634"/>
    <w:rsid w:val="00B26CAD"/>
    <w:rsid w:val="00B26E8C"/>
    <w:rsid w:val="00B27040"/>
    <w:rsid w:val="00B27131"/>
    <w:rsid w:val="00B27341"/>
    <w:rsid w:val="00B2748B"/>
    <w:rsid w:val="00B274E9"/>
    <w:rsid w:val="00B27B94"/>
    <w:rsid w:val="00B27FFC"/>
    <w:rsid w:val="00B30002"/>
    <w:rsid w:val="00B30095"/>
    <w:rsid w:val="00B301F9"/>
    <w:rsid w:val="00B3047D"/>
    <w:rsid w:val="00B304D1"/>
    <w:rsid w:val="00B304E0"/>
    <w:rsid w:val="00B30515"/>
    <w:rsid w:val="00B30915"/>
    <w:rsid w:val="00B30CD1"/>
    <w:rsid w:val="00B30E17"/>
    <w:rsid w:val="00B30F74"/>
    <w:rsid w:val="00B3101C"/>
    <w:rsid w:val="00B31095"/>
    <w:rsid w:val="00B31341"/>
    <w:rsid w:val="00B3142D"/>
    <w:rsid w:val="00B3151A"/>
    <w:rsid w:val="00B3179B"/>
    <w:rsid w:val="00B31966"/>
    <w:rsid w:val="00B3198A"/>
    <w:rsid w:val="00B31A4A"/>
    <w:rsid w:val="00B31A93"/>
    <w:rsid w:val="00B31AB7"/>
    <w:rsid w:val="00B31E25"/>
    <w:rsid w:val="00B320E6"/>
    <w:rsid w:val="00B32148"/>
    <w:rsid w:val="00B32565"/>
    <w:rsid w:val="00B3269B"/>
    <w:rsid w:val="00B32A3E"/>
    <w:rsid w:val="00B32D10"/>
    <w:rsid w:val="00B330B4"/>
    <w:rsid w:val="00B330F8"/>
    <w:rsid w:val="00B330FD"/>
    <w:rsid w:val="00B33330"/>
    <w:rsid w:val="00B33609"/>
    <w:rsid w:val="00B33788"/>
    <w:rsid w:val="00B3395C"/>
    <w:rsid w:val="00B33D4C"/>
    <w:rsid w:val="00B33F3A"/>
    <w:rsid w:val="00B34323"/>
    <w:rsid w:val="00B34A6D"/>
    <w:rsid w:val="00B34CC3"/>
    <w:rsid w:val="00B34EB3"/>
    <w:rsid w:val="00B35252"/>
    <w:rsid w:val="00B357E0"/>
    <w:rsid w:val="00B35D7F"/>
    <w:rsid w:val="00B35F8B"/>
    <w:rsid w:val="00B360E2"/>
    <w:rsid w:val="00B36764"/>
    <w:rsid w:val="00B36A2B"/>
    <w:rsid w:val="00B36A3A"/>
    <w:rsid w:val="00B36AF5"/>
    <w:rsid w:val="00B36B09"/>
    <w:rsid w:val="00B36BDD"/>
    <w:rsid w:val="00B36D1E"/>
    <w:rsid w:val="00B375D9"/>
    <w:rsid w:val="00B376F8"/>
    <w:rsid w:val="00B37898"/>
    <w:rsid w:val="00B379F0"/>
    <w:rsid w:val="00B37A29"/>
    <w:rsid w:val="00B37E68"/>
    <w:rsid w:val="00B3EC31"/>
    <w:rsid w:val="00B40240"/>
    <w:rsid w:val="00B404A0"/>
    <w:rsid w:val="00B4070C"/>
    <w:rsid w:val="00B40B29"/>
    <w:rsid w:val="00B40CBF"/>
    <w:rsid w:val="00B41382"/>
    <w:rsid w:val="00B415E1"/>
    <w:rsid w:val="00B419E5"/>
    <w:rsid w:val="00B419FA"/>
    <w:rsid w:val="00B41CEE"/>
    <w:rsid w:val="00B41E9A"/>
    <w:rsid w:val="00B42147"/>
    <w:rsid w:val="00B42488"/>
    <w:rsid w:val="00B424A9"/>
    <w:rsid w:val="00B42631"/>
    <w:rsid w:val="00B4303B"/>
    <w:rsid w:val="00B43244"/>
    <w:rsid w:val="00B43334"/>
    <w:rsid w:val="00B4399B"/>
    <w:rsid w:val="00B439AF"/>
    <w:rsid w:val="00B43A5A"/>
    <w:rsid w:val="00B43AAB"/>
    <w:rsid w:val="00B43CA5"/>
    <w:rsid w:val="00B43ED2"/>
    <w:rsid w:val="00B441C1"/>
    <w:rsid w:val="00B446C8"/>
    <w:rsid w:val="00B44A34"/>
    <w:rsid w:val="00B44E95"/>
    <w:rsid w:val="00B44EF7"/>
    <w:rsid w:val="00B45036"/>
    <w:rsid w:val="00B452DD"/>
    <w:rsid w:val="00B4572D"/>
    <w:rsid w:val="00B45A4A"/>
    <w:rsid w:val="00B45B5B"/>
    <w:rsid w:val="00B46210"/>
    <w:rsid w:val="00B46766"/>
    <w:rsid w:val="00B46832"/>
    <w:rsid w:val="00B46A56"/>
    <w:rsid w:val="00B46A73"/>
    <w:rsid w:val="00B46BF9"/>
    <w:rsid w:val="00B471C7"/>
    <w:rsid w:val="00B47325"/>
    <w:rsid w:val="00B476F1"/>
    <w:rsid w:val="00B47AF5"/>
    <w:rsid w:val="00B503B8"/>
    <w:rsid w:val="00B504B7"/>
    <w:rsid w:val="00B50680"/>
    <w:rsid w:val="00B507DB"/>
    <w:rsid w:val="00B50A91"/>
    <w:rsid w:val="00B50AE8"/>
    <w:rsid w:val="00B50D12"/>
    <w:rsid w:val="00B51352"/>
    <w:rsid w:val="00B51409"/>
    <w:rsid w:val="00B51743"/>
    <w:rsid w:val="00B517FF"/>
    <w:rsid w:val="00B518A1"/>
    <w:rsid w:val="00B520CD"/>
    <w:rsid w:val="00B521B7"/>
    <w:rsid w:val="00B52249"/>
    <w:rsid w:val="00B523B2"/>
    <w:rsid w:val="00B52877"/>
    <w:rsid w:val="00B528A6"/>
    <w:rsid w:val="00B52A8A"/>
    <w:rsid w:val="00B5337E"/>
    <w:rsid w:val="00B536E0"/>
    <w:rsid w:val="00B53BA0"/>
    <w:rsid w:val="00B53C52"/>
    <w:rsid w:val="00B5404B"/>
    <w:rsid w:val="00B54698"/>
    <w:rsid w:val="00B54712"/>
    <w:rsid w:val="00B54A5C"/>
    <w:rsid w:val="00B54AA4"/>
    <w:rsid w:val="00B54F3F"/>
    <w:rsid w:val="00B551B6"/>
    <w:rsid w:val="00B55230"/>
    <w:rsid w:val="00B5542F"/>
    <w:rsid w:val="00B55A3B"/>
    <w:rsid w:val="00B55B74"/>
    <w:rsid w:val="00B55D9D"/>
    <w:rsid w:val="00B55E57"/>
    <w:rsid w:val="00B55E8E"/>
    <w:rsid w:val="00B55F4A"/>
    <w:rsid w:val="00B55F9C"/>
    <w:rsid w:val="00B5614F"/>
    <w:rsid w:val="00B5647B"/>
    <w:rsid w:val="00B5647C"/>
    <w:rsid w:val="00B56A5A"/>
    <w:rsid w:val="00B56F52"/>
    <w:rsid w:val="00B5713A"/>
    <w:rsid w:val="00B5723A"/>
    <w:rsid w:val="00B574BA"/>
    <w:rsid w:val="00B575FC"/>
    <w:rsid w:val="00B57829"/>
    <w:rsid w:val="00B57841"/>
    <w:rsid w:val="00B578ED"/>
    <w:rsid w:val="00B57915"/>
    <w:rsid w:val="00B57A3A"/>
    <w:rsid w:val="00B57BFD"/>
    <w:rsid w:val="00B57C2C"/>
    <w:rsid w:val="00B602FC"/>
    <w:rsid w:val="00B607DF"/>
    <w:rsid w:val="00B609E1"/>
    <w:rsid w:val="00B60AB2"/>
    <w:rsid w:val="00B60D48"/>
    <w:rsid w:val="00B60EF7"/>
    <w:rsid w:val="00B61271"/>
    <w:rsid w:val="00B615BE"/>
    <w:rsid w:val="00B616FF"/>
    <w:rsid w:val="00B61802"/>
    <w:rsid w:val="00B61B2A"/>
    <w:rsid w:val="00B6211D"/>
    <w:rsid w:val="00B62510"/>
    <w:rsid w:val="00B6252D"/>
    <w:rsid w:val="00B625BE"/>
    <w:rsid w:val="00B625C5"/>
    <w:rsid w:val="00B626E0"/>
    <w:rsid w:val="00B62AD6"/>
    <w:rsid w:val="00B62AE9"/>
    <w:rsid w:val="00B62C46"/>
    <w:rsid w:val="00B638DA"/>
    <w:rsid w:val="00B63D66"/>
    <w:rsid w:val="00B6416C"/>
    <w:rsid w:val="00B641E6"/>
    <w:rsid w:val="00B643E6"/>
    <w:rsid w:val="00B644E8"/>
    <w:rsid w:val="00B6483B"/>
    <w:rsid w:val="00B6497F"/>
    <w:rsid w:val="00B64BCC"/>
    <w:rsid w:val="00B64F90"/>
    <w:rsid w:val="00B6540A"/>
    <w:rsid w:val="00B65488"/>
    <w:rsid w:val="00B65890"/>
    <w:rsid w:val="00B658AF"/>
    <w:rsid w:val="00B658DF"/>
    <w:rsid w:val="00B65B17"/>
    <w:rsid w:val="00B65CFC"/>
    <w:rsid w:val="00B6620F"/>
    <w:rsid w:val="00B6625D"/>
    <w:rsid w:val="00B6637E"/>
    <w:rsid w:val="00B66AA6"/>
    <w:rsid w:val="00B66C74"/>
    <w:rsid w:val="00B66EEA"/>
    <w:rsid w:val="00B66EEF"/>
    <w:rsid w:val="00B66F79"/>
    <w:rsid w:val="00B67808"/>
    <w:rsid w:val="00B70853"/>
    <w:rsid w:val="00B70976"/>
    <w:rsid w:val="00B710EA"/>
    <w:rsid w:val="00B716AC"/>
    <w:rsid w:val="00B7177F"/>
    <w:rsid w:val="00B7194E"/>
    <w:rsid w:val="00B719DC"/>
    <w:rsid w:val="00B71AC6"/>
    <w:rsid w:val="00B71ADA"/>
    <w:rsid w:val="00B71BC3"/>
    <w:rsid w:val="00B71C48"/>
    <w:rsid w:val="00B7240C"/>
    <w:rsid w:val="00B7260D"/>
    <w:rsid w:val="00B7317E"/>
    <w:rsid w:val="00B731CF"/>
    <w:rsid w:val="00B732F0"/>
    <w:rsid w:val="00B732F2"/>
    <w:rsid w:val="00B735F4"/>
    <w:rsid w:val="00B73A01"/>
    <w:rsid w:val="00B73ABF"/>
    <w:rsid w:val="00B73B42"/>
    <w:rsid w:val="00B73C2F"/>
    <w:rsid w:val="00B73D56"/>
    <w:rsid w:val="00B73F56"/>
    <w:rsid w:val="00B74144"/>
    <w:rsid w:val="00B74258"/>
    <w:rsid w:val="00B74747"/>
    <w:rsid w:val="00B74779"/>
    <w:rsid w:val="00B747A3"/>
    <w:rsid w:val="00B7481D"/>
    <w:rsid w:val="00B74EEB"/>
    <w:rsid w:val="00B750C3"/>
    <w:rsid w:val="00B75305"/>
    <w:rsid w:val="00B75325"/>
    <w:rsid w:val="00B75460"/>
    <w:rsid w:val="00B75482"/>
    <w:rsid w:val="00B75713"/>
    <w:rsid w:val="00B757E0"/>
    <w:rsid w:val="00B75B19"/>
    <w:rsid w:val="00B75C42"/>
    <w:rsid w:val="00B75F90"/>
    <w:rsid w:val="00B76093"/>
    <w:rsid w:val="00B76138"/>
    <w:rsid w:val="00B762B0"/>
    <w:rsid w:val="00B7631A"/>
    <w:rsid w:val="00B7661F"/>
    <w:rsid w:val="00B77186"/>
    <w:rsid w:val="00B7728F"/>
    <w:rsid w:val="00B77341"/>
    <w:rsid w:val="00B77789"/>
    <w:rsid w:val="00B77921"/>
    <w:rsid w:val="00B80005"/>
    <w:rsid w:val="00B800D8"/>
    <w:rsid w:val="00B80334"/>
    <w:rsid w:val="00B8034E"/>
    <w:rsid w:val="00B805FC"/>
    <w:rsid w:val="00B8075E"/>
    <w:rsid w:val="00B80BBE"/>
    <w:rsid w:val="00B8111E"/>
    <w:rsid w:val="00B81207"/>
    <w:rsid w:val="00B8154C"/>
    <w:rsid w:val="00B81F86"/>
    <w:rsid w:val="00B82190"/>
    <w:rsid w:val="00B8231E"/>
    <w:rsid w:val="00B823CC"/>
    <w:rsid w:val="00B828D7"/>
    <w:rsid w:val="00B8296B"/>
    <w:rsid w:val="00B82A7A"/>
    <w:rsid w:val="00B82AA4"/>
    <w:rsid w:val="00B82BFD"/>
    <w:rsid w:val="00B82CE7"/>
    <w:rsid w:val="00B83175"/>
    <w:rsid w:val="00B831CF"/>
    <w:rsid w:val="00B834ED"/>
    <w:rsid w:val="00B83634"/>
    <w:rsid w:val="00B83DAF"/>
    <w:rsid w:val="00B83E4B"/>
    <w:rsid w:val="00B83F1A"/>
    <w:rsid w:val="00B83F35"/>
    <w:rsid w:val="00B84002"/>
    <w:rsid w:val="00B841A1"/>
    <w:rsid w:val="00B841DA"/>
    <w:rsid w:val="00B84900"/>
    <w:rsid w:val="00B84DD5"/>
    <w:rsid w:val="00B84E88"/>
    <w:rsid w:val="00B84FA4"/>
    <w:rsid w:val="00B8500E"/>
    <w:rsid w:val="00B85319"/>
    <w:rsid w:val="00B85797"/>
    <w:rsid w:val="00B85830"/>
    <w:rsid w:val="00B8595B"/>
    <w:rsid w:val="00B85B2A"/>
    <w:rsid w:val="00B85C1F"/>
    <w:rsid w:val="00B85C5F"/>
    <w:rsid w:val="00B8650D"/>
    <w:rsid w:val="00B86677"/>
    <w:rsid w:val="00B86723"/>
    <w:rsid w:val="00B86997"/>
    <w:rsid w:val="00B86D26"/>
    <w:rsid w:val="00B86FBA"/>
    <w:rsid w:val="00B87179"/>
    <w:rsid w:val="00B87220"/>
    <w:rsid w:val="00B8727F"/>
    <w:rsid w:val="00B8753D"/>
    <w:rsid w:val="00B87561"/>
    <w:rsid w:val="00B879EC"/>
    <w:rsid w:val="00B87CBD"/>
    <w:rsid w:val="00B8D8DF"/>
    <w:rsid w:val="00B90005"/>
    <w:rsid w:val="00B90187"/>
    <w:rsid w:val="00B902D7"/>
    <w:rsid w:val="00B90349"/>
    <w:rsid w:val="00B90592"/>
    <w:rsid w:val="00B90749"/>
    <w:rsid w:val="00B90821"/>
    <w:rsid w:val="00B909F1"/>
    <w:rsid w:val="00B90CD6"/>
    <w:rsid w:val="00B91493"/>
    <w:rsid w:val="00B91559"/>
    <w:rsid w:val="00B918E7"/>
    <w:rsid w:val="00B919BB"/>
    <w:rsid w:val="00B91BBE"/>
    <w:rsid w:val="00B91CD2"/>
    <w:rsid w:val="00B91D48"/>
    <w:rsid w:val="00B91E42"/>
    <w:rsid w:val="00B9241C"/>
    <w:rsid w:val="00B92786"/>
    <w:rsid w:val="00B9290B"/>
    <w:rsid w:val="00B929EE"/>
    <w:rsid w:val="00B92C21"/>
    <w:rsid w:val="00B92D3C"/>
    <w:rsid w:val="00B9347F"/>
    <w:rsid w:val="00B9359C"/>
    <w:rsid w:val="00B938F1"/>
    <w:rsid w:val="00B9393F"/>
    <w:rsid w:val="00B93E75"/>
    <w:rsid w:val="00B941B0"/>
    <w:rsid w:val="00B94D24"/>
    <w:rsid w:val="00B94ECD"/>
    <w:rsid w:val="00B94FBA"/>
    <w:rsid w:val="00B95535"/>
    <w:rsid w:val="00B955DA"/>
    <w:rsid w:val="00B956ED"/>
    <w:rsid w:val="00B95899"/>
    <w:rsid w:val="00B959C9"/>
    <w:rsid w:val="00B95C30"/>
    <w:rsid w:val="00B96209"/>
    <w:rsid w:val="00B966EE"/>
    <w:rsid w:val="00B9719C"/>
    <w:rsid w:val="00B9724B"/>
    <w:rsid w:val="00B97510"/>
    <w:rsid w:val="00B97568"/>
    <w:rsid w:val="00B979EE"/>
    <w:rsid w:val="00B97DA6"/>
    <w:rsid w:val="00B97FD1"/>
    <w:rsid w:val="00BA0078"/>
    <w:rsid w:val="00BA00AB"/>
    <w:rsid w:val="00BA0424"/>
    <w:rsid w:val="00BA04D9"/>
    <w:rsid w:val="00BA0707"/>
    <w:rsid w:val="00BA0995"/>
    <w:rsid w:val="00BA0F79"/>
    <w:rsid w:val="00BA100F"/>
    <w:rsid w:val="00BA12F4"/>
    <w:rsid w:val="00BA13A7"/>
    <w:rsid w:val="00BA142E"/>
    <w:rsid w:val="00BA157D"/>
    <w:rsid w:val="00BA17AA"/>
    <w:rsid w:val="00BA19BD"/>
    <w:rsid w:val="00BA1ABC"/>
    <w:rsid w:val="00BA1BCD"/>
    <w:rsid w:val="00BA1C80"/>
    <w:rsid w:val="00BA1CC1"/>
    <w:rsid w:val="00BA1E13"/>
    <w:rsid w:val="00BA2328"/>
    <w:rsid w:val="00BA2389"/>
    <w:rsid w:val="00BA257B"/>
    <w:rsid w:val="00BA25B3"/>
    <w:rsid w:val="00BA2645"/>
    <w:rsid w:val="00BA298D"/>
    <w:rsid w:val="00BA2C2F"/>
    <w:rsid w:val="00BA2D20"/>
    <w:rsid w:val="00BA2D79"/>
    <w:rsid w:val="00BA35EB"/>
    <w:rsid w:val="00BA3992"/>
    <w:rsid w:val="00BA3A4E"/>
    <w:rsid w:val="00BA3D22"/>
    <w:rsid w:val="00BA41E9"/>
    <w:rsid w:val="00BA43B0"/>
    <w:rsid w:val="00BA4465"/>
    <w:rsid w:val="00BA4857"/>
    <w:rsid w:val="00BA49A5"/>
    <w:rsid w:val="00BA4AAC"/>
    <w:rsid w:val="00BA4BC3"/>
    <w:rsid w:val="00BA4BCE"/>
    <w:rsid w:val="00BA4F26"/>
    <w:rsid w:val="00BA4F74"/>
    <w:rsid w:val="00BA4FE4"/>
    <w:rsid w:val="00BA5129"/>
    <w:rsid w:val="00BA51A3"/>
    <w:rsid w:val="00BA53E5"/>
    <w:rsid w:val="00BA5629"/>
    <w:rsid w:val="00BA57AA"/>
    <w:rsid w:val="00BA5E1B"/>
    <w:rsid w:val="00BA5E3A"/>
    <w:rsid w:val="00BA6217"/>
    <w:rsid w:val="00BA64DF"/>
    <w:rsid w:val="00BA65F7"/>
    <w:rsid w:val="00BA6766"/>
    <w:rsid w:val="00BA685E"/>
    <w:rsid w:val="00BA6A65"/>
    <w:rsid w:val="00BA6BDE"/>
    <w:rsid w:val="00BA6C7A"/>
    <w:rsid w:val="00BA700A"/>
    <w:rsid w:val="00BA71C5"/>
    <w:rsid w:val="00BA72C5"/>
    <w:rsid w:val="00BA757B"/>
    <w:rsid w:val="00BA771C"/>
    <w:rsid w:val="00BA77AC"/>
    <w:rsid w:val="00BA7A7E"/>
    <w:rsid w:val="00BA7B3B"/>
    <w:rsid w:val="00BA7B6D"/>
    <w:rsid w:val="00BB015E"/>
    <w:rsid w:val="00BB04C3"/>
    <w:rsid w:val="00BB0594"/>
    <w:rsid w:val="00BB097D"/>
    <w:rsid w:val="00BB0987"/>
    <w:rsid w:val="00BB0C25"/>
    <w:rsid w:val="00BB0D44"/>
    <w:rsid w:val="00BB0EEA"/>
    <w:rsid w:val="00BB0F3F"/>
    <w:rsid w:val="00BB1029"/>
    <w:rsid w:val="00BB11A7"/>
    <w:rsid w:val="00BB1233"/>
    <w:rsid w:val="00BB125D"/>
    <w:rsid w:val="00BB1812"/>
    <w:rsid w:val="00BB189D"/>
    <w:rsid w:val="00BB1950"/>
    <w:rsid w:val="00BB1AD9"/>
    <w:rsid w:val="00BB1DB5"/>
    <w:rsid w:val="00BB1DD0"/>
    <w:rsid w:val="00BB2254"/>
    <w:rsid w:val="00BB22DE"/>
    <w:rsid w:val="00BB248F"/>
    <w:rsid w:val="00BB2531"/>
    <w:rsid w:val="00BB2616"/>
    <w:rsid w:val="00BB2716"/>
    <w:rsid w:val="00BB273E"/>
    <w:rsid w:val="00BB31D7"/>
    <w:rsid w:val="00BB3AB1"/>
    <w:rsid w:val="00BB3B3E"/>
    <w:rsid w:val="00BB3D04"/>
    <w:rsid w:val="00BB3E3C"/>
    <w:rsid w:val="00BB3E7A"/>
    <w:rsid w:val="00BB3FEB"/>
    <w:rsid w:val="00BB46D7"/>
    <w:rsid w:val="00BB4FAB"/>
    <w:rsid w:val="00BB52CB"/>
    <w:rsid w:val="00BB5390"/>
    <w:rsid w:val="00BB55F1"/>
    <w:rsid w:val="00BB5AB5"/>
    <w:rsid w:val="00BB5C01"/>
    <w:rsid w:val="00BB5F0D"/>
    <w:rsid w:val="00BB5F3C"/>
    <w:rsid w:val="00BB60A8"/>
    <w:rsid w:val="00BB62D7"/>
    <w:rsid w:val="00BB6344"/>
    <w:rsid w:val="00BB6353"/>
    <w:rsid w:val="00BB6A21"/>
    <w:rsid w:val="00BB6D2B"/>
    <w:rsid w:val="00BB6E41"/>
    <w:rsid w:val="00BB7145"/>
    <w:rsid w:val="00BB7311"/>
    <w:rsid w:val="00BB75C5"/>
    <w:rsid w:val="00BB77B6"/>
    <w:rsid w:val="00BB78F8"/>
    <w:rsid w:val="00BB79D3"/>
    <w:rsid w:val="00BB7B4D"/>
    <w:rsid w:val="00BB7C84"/>
    <w:rsid w:val="00BB7FC1"/>
    <w:rsid w:val="00BB7FDC"/>
    <w:rsid w:val="00BC01A2"/>
    <w:rsid w:val="00BC05DE"/>
    <w:rsid w:val="00BC0775"/>
    <w:rsid w:val="00BC0848"/>
    <w:rsid w:val="00BC08AD"/>
    <w:rsid w:val="00BC0945"/>
    <w:rsid w:val="00BC0947"/>
    <w:rsid w:val="00BC0B43"/>
    <w:rsid w:val="00BC0E89"/>
    <w:rsid w:val="00BC1087"/>
    <w:rsid w:val="00BC145F"/>
    <w:rsid w:val="00BC1468"/>
    <w:rsid w:val="00BC16C6"/>
    <w:rsid w:val="00BC1875"/>
    <w:rsid w:val="00BC197E"/>
    <w:rsid w:val="00BC1AB4"/>
    <w:rsid w:val="00BC1C13"/>
    <w:rsid w:val="00BC1C90"/>
    <w:rsid w:val="00BC1D7C"/>
    <w:rsid w:val="00BC22E7"/>
    <w:rsid w:val="00BC25D1"/>
    <w:rsid w:val="00BC25E2"/>
    <w:rsid w:val="00BC2984"/>
    <w:rsid w:val="00BC2A24"/>
    <w:rsid w:val="00BC2A8D"/>
    <w:rsid w:val="00BC2AFC"/>
    <w:rsid w:val="00BC2B32"/>
    <w:rsid w:val="00BC2E61"/>
    <w:rsid w:val="00BC3032"/>
    <w:rsid w:val="00BC307F"/>
    <w:rsid w:val="00BC30BB"/>
    <w:rsid w:val="00BC331F"/>
    <w:rsid w:val="00BC3391"/>
    <w:rsid w:val="00BC3425"/>
    <w:rsid w:val="00BC34FA"/>
    <w:rsid w:val="00BC3CC4"/>
    <w:rsid w:val="00BC3F69"/>
    <w:rsid w:val="00BC41ED"/>
    <w:rsid w:val="00BC43C1"/>
    <w:rsid w:val="00BC49A0"/>
    <w:rsid w:val="00BC4B47"/>
    <w:rsid w:val="00BC4D48"/>
    <w:rsid w:val="00BC52DD"/>
    <w:rsid w:val="00BC5834"/>
    <w:rsid w:val="00BC5B90"/>
    <w:rsid w:val="00BC5C23"/>
    <w:rsid w:val="00BC5D71"/>
    <w:rsid w:val="00BC60BD"/>
    <w:rsid w:val="00BC62A0"/>
    <w:rsid w:val="00BC6390"/>
    <w:rsid w:val="00BC6F2C"/>
    <w:rsid w:val="00BC70E9"/>
    <w:rsid w:val="00BC717C"/>
    <w:rsid w:val="00BC7411"/>
    <w:rsid w:val="00BC744A"/>
    <w:rsid w:val="00BC7561"/>
    <w:rsid w:val="00BC7702"/>
    <w:rsid w:val="00BC791F"/>
    <w:rsid w:val="00BC7A90"/>
    <w:rsid w:val="00BC7D19"/>
    <w:rsid w:val="00BCD2A1"/>
    <w:rsid w:val="00BD020E"/>
    <w:rsid w:val="00BD05F2"/>
    <w:rsid w:val="00BD0747"/>
    <w:rsid w:val="00BD0AE7"/>
    <w:rsid w:val="00BD0AF1"/>
    <w:rsid w:val="00BD0C92"/>
    <w:rsid w:val="00BD1141"/>
    <w:rsid w:val="00BD1201"/>
    <w:rsid w:val="00BD121F"/>
    <w:rsid w:val="00BD1353"/>
    <w:rsid w:val="00BD13E1"/>
    <w:rsid w:val="00BD13F0"/>
    <w:rsid w:val="00BD1674"/>
    <w:rsid w:val="00BD172B"/>
    <w:rsid w:val="00BD18BC"/>
    <w:rsid w:val="00BD1B2E"/>
    <w:rsid w:val="00BD1CDD"/>
    <w:rsid w:val="00BD1D68"/>
    <w:rsid w:val="00BD23BE"/>
    <w:rsid w:val="00BD258F"/>
    <w:rsid w:val="00BD27FA"/>
    <w:rsid w:val="00BD29C7"/>
    <w:rsid w:val="00BD2B32"/>
    <w:rsid w:val="00BD2DA4"/>
    <w:rsid w:val="00BD302A"/>
    <w:rsid w:val="00BD304D"/>
    <w:rsid w:val="00BD3925"/>
    <w:rsid w:val="00BD3C15"/>
    <w:rsid w:val="00BD4173"/>
    <w:rsid w:val="00BD41DC"/>
    <w:rsid w:val="00BD4325"/>
    <w:rsid w:val="00BD4353"/>
    <w:rsid w:val="00BD43CA"/>
    <w:rsid w:val="00BD43F7"/>
    <w:rsid w:val="00BD463C"/>
    <w:rsid w:val="00BD4CC3"/>
    <w:rsid w:val="00BD4D4B"/>
    <w:rsid w:val="00BD4E9F"/>
    <w:rsid w:val="00BD4EE5"/>
    <w:rsid w:val="00BD5330"/>
    <w:rsid w:val="00BD53B7"/>
    <w:rsid w:val="00BD56CB"/>
    <w:rsid w:val="00BD57F1"/>
    <w:rsid w:val="00BD58E9"/>
    <w:rsid w:val="00BD5D39"/>
    <w:rsid w:val="00BD5E2E"/>
    <w:rsid w:val="00BD5F61"/>
    <w:rsid w:val="00BD5FE5"/>
    <w:rsid w:val="00BD617A"/>
    <w:rsid w:val="00BD619C"/>
    <w:rsid w:val="00BD6483"/>
    <w:rsid w:val="00BD6652"/>
    <w:rsid w:val="00BD66A1"/>
    <w:rsid w:val="00BD6ADD"/>
    <w:rsid w:val="00BD6E8D"/>
    <w:rsid w:val="00BD6F09"/>
    <w:rsid w:val="00BD709D"/>
    <w:rsid w:val="00BD722A"/>
    <w:rsid w:val="00BD7257"/>
    <w:rsid w:val="00BD72A2"/>
    <w:rsid w:val="00BD7341"/>
    <w:rsid w:val="00BD7896"/>
    <w:rsid w:val="00BD7A6F"/>
    <w:rsid w:val="00BD7B82"/>
    <w:rsid w:val="00BE011D"/>
    <w:rsid w:val="00BE027B"/>
    <w:rsid w:val="00BE0365"/>
    <w:rsid w:val="00BE0419"/>
    <w:rsid w:val="00BE062E"/>
    <w:rsid w:val="00BE07B1"/>
    <w:rsid w:val="00BE0B41"/>
    <w:rsid w:val="00BE0EDD"/>
    <w:rsid w:val="00BE1161"/>
    <w:rsid w:val="00BE1423"/>
    <w:rsid w:val="00BE1A3A"/>
    <w:rsid w:val="00BE1A4B"/>
    <w:rsid w:val="00BE1BF1"/>
    <w:rsid w:val="00BE1F51"/>
    <w:rsid w:val="00BE1F87"/>
    <w:rsid w:val="00BE207C"/>
    <w:rsid w:val="00BE23B1"/>
    <w:rsid w:val="00BE2476"/>
    <w:rsid w:val="00BE290F"/>
    <w:rsid w:val="00BE296F"/>
    <w:rsid w:val="00BE3755"/>
    <w:rsid w:val="00BE37CD"/>
    <w:rsid w:val="00BE3DEB"/>
    <w:rsid w:val="00BE3F29"/>
    <w:rsid w:val="00BE4057"/>
    <w:rsid w:val="00BE41D2"/>
    <w:rsid w:val="00BE443D"/>
    <w:rsid w:val="00BE4480"/>
    <w:rsid w:val="00BE44FD"/>
    <w:rsid w:val="00BE4899"/>
    <w:rsid w:val="00BE4945"/>
    <w:rsid w:val="00BE49C6"/>
    <w:rsid w:val="00BE500A"/>
    <w:rsid w:val="00BE5176"/>
    <w:rsid w:val="00BE54FC"/>
    <w:rsid w:val="00BE574C"/>
    <w:rsid w:val="00BE58AF"/>
    <w:rsid w:val="00BE58F7"/>
    <w:rsid w:val="00BE618D"/>
    <w:rsid w:val="00BE66FD"/>
    <w:rsid w:val="00BE674D"/>
    <w:rsid w:val="00BE6A99"/>
    <w:rsid w:val="00BE6E89"/>
    <w:rsid w:val="00BE6EEC"/>
    <w:rsid w:val="00BE6F6D"/>
    <w:rsid w:val="00BE718B"/>
    <w:rsid w:val="00BE71A5"/>
    <w:rsid w:val="00BE7904"/>
    <w:rsid w:val="00BE7970"/>
    <w:rsid w:val="00BE7CD6"/>
    <w:rsid w:val="00BE7E7E"/>
    <w:rsid w:val="00BF0076"/>
    <w:rsid w:val="00BF0417"/>
    <w:rsid w:val="00BF04BD"/>
    <w:rsid w:val="00BF0AFF"/>
    <w:rsid w:val="00BF0B2D"/>
    <w:rsid w:val="00BF0E90"/>
    <w:rsid w:val="00BF1048"/>
    <w:rsid w:val="00BF118B"/>
    <w:rsid w:val="00BF119A"/>
    <w:rsid w:val="00BF174D"/>
    <w:rsid w:val="00BF1D95"/>
    <w:rsid w:val="00BF1EEA"/>
    <w:rsid w:val="00BF1F9A"/>
    <w:rsid w:val="00BF2026"/>
    <w:rsid w:val="00BF238B"/>
    <w:rsid w:val="00BF2411"/>
    <w:rsid w:val="00BF2938"/>
    <w:rsid w:val="00BF2C2E"/>
    <w:rsid w:val="00BF2C9A"/>
    <w:rsid w:val="00BF2DAB"/>
    <w:rsid w:val="00BF2E54"/>
    <w:rsid w:val="00BF30E2"/>
    <w:rsid w:val="00BF33AD"/>
    <w:rsid w:val="00BF38D5"/>
    <w:rsid w:val="00BF390E"/>
    <w:rsid w:val="00BF39EE"/>
    <w:rsid w:val="00BF3A63"/>
    <w:rsid w:val="00BF3AFE"/>
    <w:rsid w:val="00BF3B30"/>
    <w:rsid w:val="00BF3D11"/>
    <w:rsid w:val="00BF3FBF"/>
    <w:rsid w:val="00BF43F0"/>
    <w:rsid w:val="00BF46B5"/>
    <w:rsid w:val="00BF4720"/>
    <w:rsid w:val="00BF4779"/>
    <w:rsid w:val="00BF4B50"/>
    <w:rsid w:val="00BF4DDA"/>
    <w:rsid w:val="00BF4FC0"/>
    <w:rsid w:val="00BF56A6"/>
    <w:rsid w:val="00BF57A4"/>
    <w:rsid w:val="00BF580F"/>
    <w:rsid w:val="00BF58CF"/>
    <w:rsid w:val="00BF5CD9"/>
    <w:rsid w:val="00BF5FEC"/>
    <w:rsid w:val="00BF5FF2"/>
    <w:rsid w:val="00BF6040"/>
    <w:rsid w:val="00BF6545"/>
    <w:rsid w:val="00BF65A1"/>
    <w:rsid w:val="00BF661E"/>
    <w:rsid w:val="00BF6638"/>
    <w:rsid w:val="00BF676D"/>
    <w:rsid w:val="00BF6783"/>
    <w:rsid w:val="00BF6C7B"/>
    <w:rsid w:val="00BF6F14"/>
    <w:rsid w:val="00BF75C0"/>
    <w:rsid w:val="00BF77F5"/>
    <w:rsid w:val="00BF7878"/>
    <w:rsid w:val="00BF78EF"/>
    <w:rsid w:val="00BF7B9C"/>
    <w:rsid w:val="00BF7EA1"/>
    <w:rsid w:val="00BF7FD6"/>
    <w:rsid w:val="00BFD25F"/>
    <w:rsid w:val="00C000C2"/>
    <w:rsid w:val="00C002D7"/>
    <w:rsid w:val="00C005EC"/>
    <w:rsid w:val="00C00A30"/>
    <w:rsid w:val="00C01038"/>
    <w:rsid w:val="00C0158F"/>
    <w:rsid w:val="00C015F6"/>
    <w:rsid w:val="00C0166E"/>
    <w:rsid w:val="00C016BB"/>
    <w:rsid w:val="00C016C5"/>
    <w:rsid w:val="00C01B44"/>
    <w:rsid w:val="00C01D84"/>
    <w:rsid w:val="00C0266F"/>
    <w:rsid w:val="00C02816"/>
    <w:rsid w:val="00C02AC5"/>
    <w:rsid w:val="00C02B75"/>
    <w:rsid w:val="00C02D42"/>
    <w:rsid w:val="00C02EEB"/>
    <w:rsid w:val="00C03354"/>
    <w:rsid w:val="00C0359A"/>
    <w:rsid w:val="00C03674"/>
    <w:rsid w:val="00C03815"/>
    <w:rsid w:val="00C039B7"/>
    <w:rsid w:val="00C03D50"/>
    <w:rsid w:val="00C04010"/>
    <w:rsid w:val="00C042F9"/>
    <w:rsid w:val="00C043C2"/>
    <w:rsid w:val="00C04624"/>
    <w:rsid w:val="00C05335"/>
    <w:rsid w:val="00C05344"/>
    <w:rsid w:val="00C053C9"/>
    <w:rsid w:val="00C055E8"/>
    <w:rsid w:val="00C05803"/>
    <w:rsid w:val="00C05CD7"/>
    <w:rsid w:val="00C06139"/>
    <w:rsid w:val="00C061D3"/>
    <w:rsid w:val="00C0631D"/>
    <w:rsid w:val="00C06350"/>
    <w:rsid w:val="00C06567"/>
    <w:rsid w:val="00C06572"/>
    <w:rsid w:val="00C06CD2"/>
    <w:rsid w:val="00C06D6E"/>
    <w:rsid w:val="00C06F37"/>
    <w:rsid w:val="00C07477"/>
    <w:rsid w:val="00C075A9"/>
    <w:rsid w:val="00C10036"/>
    <w:rsid w:val="00C108AA"/>
    <w:rsid w:val="00C108B8"/>
    <w:rsid w:val="00C10A68"/>
    <w:rsid w:val="00C10AB3"/>
    <w:rsid w:val="00C10BC0"/>
    <w:rsid w:val="00C10D8B"/>
    <w:rsid w:val="00C10FBB"/>
    <w:rsid w:val="00C10FC4"/>
    <w:rsid w:val="00C1121A"/>
    <w:rsid w:val="00C11295"/>
    <w:rsid w:val="00C114E3"/>
    <w:rsid w:val="00C11599"/>
    <w:rsid w:val="00C115A4"/>
    <w:rsid w:val="00C1161E"/>
    <w:rsid w:val="00C1168A"/>
    <w:rsid w:val="00C11BC8"/>
    <w:rsid w:val="00C120F3"/>
    <w:rsid w:val="00C122D7"/>
    <w:rsid w:val="00C12454"/>
    <w:rsid w:val="00C1248B"/>
    <w:rsid w:val="00C12507"/>
    <w:rsid w:val="00C12638"/>
    <w:rsid w:val="00C12903"/>
    <w:rsid w:val="00C13162"/>
    <w:rsid w:val="00C13270"/>
    <w:rsid w:val="00C13356"/>
    <w:rsid w:val="00C13AF9"/>
    <w:rsid w:val="00C13C80"/>
    <w:rsid w:val="00C13FEB"/>
    <w:rsid w:val="00C146B6"/>
    <w:rsid w:val="00C14AA8"/>
    <w:rsid w:val="00C14AAB"/>
    <w:rsid w:val="00C14B57"/>
    <w:rsid w:val="00C14B7B"/>
    <w:rsid w:val="00C14F1C"/>
    <w:rsid w:val="00C1515A"/>
    <w:rsid w:val="00C15256"/>
    <w:rsid w:val="00C154FB"/>
    <w:rsid w:val="00C15552"/>
    <w:rsid w:val="00C156B2"/>
    <w:rsid w:val="00C159FC"/>
    <w:rsid w:val="00C15D31"/>
    <w:rsid w:val="00C15FED"/>
    <w:rsid w:val="00C1614E"/>
    <w:rsid w:val="00C165A6"/>
    <w:rsid w:val="00C169BC"/>
    <w:rsid w:val="00C169D0"/>
    <w:rsid w:val="00C16ACD"/>
    <w:rsid w:val="00C16ADD"/>
    <w:rsid w:val="00C16C8B"/>
    <w:rsid w:val="00C16E3E"/>
    <w:rsid w:val="00C178D3"/>
    <w:rsid w:val="00C1790A"/>
    <w:rsid w:val="00C17BBA"/>
    <w:rsid w:val="00C2003A"/>
    <w:rsid w:val="00C2014D"/>
    <w:rsid w:val="00C2084A"/>
    <w:rsid w:val="00C20881"/>
    <w:rsid w:val="00C20AC8"/>
    <w:rsid w:val="00C20B28"/>
    <w:rsid w:val="00C20CF9"/>
    <w:rsid w:val="00C20E79"/>
    <w:rsid w:val="00C214E2"/>
    <w:rsid w:val="00C219B9"/>
    <w:rsid w:val="00C21B81"/>
    <w:rsid w:val="00C222CD"/>
    <w:rsid w:val="00C22418"/>
    <w:rsid w:val="00C22434"/>
    <w:rsid w:val="00C22995"/>
    <w:rsid w:val="00C22A8E"/>
    <w:rsid w:val="00C2313D"/>
    <w:rsid w:val="00C23673"/>
    <w:rsid w:val="00C23811"/>
    <w:rsid w:val="00C23A30"/>
    <w:rsid w:val="00C23D3E"/>
    <w:rsid w:val="00C244D2"/>
    <w:rsid w:val="00C24735"/>
    <w:rsid w:val="00C24AC5"/>
    <w:rsid w:val="00C24D93"/>
    <w:rsid w:val="00C24FC4"/>
    <w:rsid w:val="00C24FC7"/>
    <w:rsid w:val="00C2502E"/>
    <w:rsid w:val="00C2506F"/>
    <w:rsid w:val="00C25342"/>
    <w:rsid w:val="00C25676"/>
    <w:rsid w:val="00C256AB"/>
    <w:rsid w:val="00C25A7E"/>
    <w:rsid w:val="00C25F73"/>
    <w:rsid w:val="00C26323"/>
    <w:rsid w:val="00C26A1F"/>
    <w:rsid w:val="00C2708F"/>
    <w:rsid w:val="00C27705"/>
    <w:rsid w:val="00C2778C"/>
    <w:rsid w:val="00C278A5"/>
    <w:rsid w:val="00C278A9"/>
    <w:rsid w:val="00C27C4E"/>
    <w:rsid w:val="00C27E03"/>
    <w:rsid w:val="00C30200"/>
    <w:rsid w:val="00C307ED"/>
    <w:rsid w:val="00C30E3C"/>
    <w:rsid w:val="00C30E76"/>
    <w:rsid w:val="00C30F8D"/>
    <w:rsid w:val="00C30F98"/>
    <w:rsid w:val="00C310C0"/>
    <w:rsid w:val="00C31145"/>
    <w:rsid w:val="00C313A5"/>
    <w:rsid w:val="00C31581"/>
    <w:rsid w:val="00C3174B"/>
    <w:rsid w:val="00C31B7A"/>
    <w:rsid w:val="00C31E6E"/>
    <w:rsid w:val="00C31E9F"/>
    <w:rsid w:val="00C31FF9"/>
    <w:rsid w:val="00C322DE"/>
    <w:rsid w:val="00C325A8"/>
    <w:rsid w:val="00C32723"/>
    <w:rsid w:val="00C328E4"/>
    <w:rsid w:val="00C3295B"/>
    <w:rsid w:val="00C32B3A"/>
    <w:rsid w:val="00C32F4C"/>
    <w:rsid w:val="00C331A3"/>
    <w:rsid w:val="00C33259"/>
    <w:rsid w:val="00C33307"/>
    <w:rsid w:val="00C333E5"/>
    <w:rsid w:val="00C33763"/>
    <w:rsid w:val="00C33AD0"/>
    <w:rsid w:val="00C33AFD"/>
    <w:rsid w:val="00C33C14"/>
    <w:rsid w:val="00C33F27"/>
    <w:rsid w:val="00C33FC4"/>
    <w:rsid w:val="00C34086"/>
    <w:rsid w:val="00C342EF"/>
    <w:rsid w:val="00C3432C"/>
    <w:rsid w:val="00C34625"/>
    <w:rsid w:val="00C34742"/>
    <w:rsid w:val="00C34807"/>
    <w:rsid w:val="00C34901"/>
    <w:rsid w:val="00C3498D"/>
    <w:rsid w:val="00C3529E"/>
    <w:rsid w:val="00C35604"/>
    <w:rsid w:val="00C35AF0"/>
    <w:rsid w:val="00C35F7D"/>
    <w:rsid w:val="00C35FE5"/>
    <w:rsid w:val="00C36030"/>
    <w:rsid w:val="00C363A5"/>
    <w:rsid w:val="00C3671E"/>
    <w:rsid w:val="00C369CB"/>
    <w:rsid w:val="00C36D79"/>
    <w:rsid w:val="00C36EB1"/>
    <w:rsid w:val="00C3713E"/>
    <w:rsid w:val="00C371C3"/>
    <w:rsid w:val="00C37439"/>
    <w:rsid w:val="00C37AB2"/>
    <w:rsid w:val="00C37D98"/>
    <w:rsid w:val="00C4003A"/>
    <w:rsid w:val="00C4021A"/>
    <w:rsid w:val="00C403B3"/>
    <w:rsid w:val="00C40C28"/>
    <w:rsid w:val="00C40C82"/>
    <w:rsid w:val="00C40CAE"/>
    <w:rsid w:val="00C40E76"/>
    <w:rsid w:val="00C40EFA"/>
    <w:rsid w:val="00C4101B"/>
    <w:rsid w:val="00C411AD"/>
    <w:rsid w:val="00C411C2"/>
    <w:rsid w:val="00C41212"/>
    <w:rsid w:val="00C4154E"/>
    <w:rsid w:val="00C41561"/>
    <w:rsid w:val="00C41714"/>
    <w:rsid w:val="00C4192A"/>
    <w:rsid w:val="00C41D26"/>
    <w:rsid w:val="00C41D8B"/>
    <w:rsid w:val="00C4205B"/>
    <w:rsid w:val="00C421A0"/>
    <w:rsid w:val="00C4242E"/>
    <w:rsid w:val="00C42637"/>
    <w:rsid w:val="00C429AC"/>
    <w:rsid w:val="00C42A02"/>
    <w:rsid w:val="00C430D5"/>
    <w:rsid w:val="00C433BB"/>
    <w:rsid w:val="00C437BC"/>
    <w:rsid w:val="00C43E7F"/>
    <w:rsid w:val="00C44077"/>
    <w:rsid w:val="00C44335"/>
    <w:rsid w:val="00C443A5"/>
    <w:rsid w:val="00C44577"/>
    <w:rsid w:val="00C44848"/>
    <w:rsid w:val="00C449BF"/>
    <w:rsid w:val="00C44C37"/>
    <w:rsid w:val="00C44D8B"/>
    <w:rsid w:val="00C44E6E"/>
    <w:rsid w:val="00C4519B"/>
    <w:rsid w:val="00C4522F"/>
    <w:rsid w:val="00C45524"/>
    <w:rsid w:val="00C45D99"/>
    <w:rsid w:val="00C4610C"/>
    <w:rsid w:val="00C4610D"/>
    <w:rsid w:val="00C466B4"/>
    <w:rsid w:val="00C46CB1"/>
    <w:rsid w:val="00C46DEC"/>
    <w:rsid w:val="00C46E09"/>
    <w:rsid w:val="00C46FCE"/>
    <w:rsid w:val="00C4707E"/>
    <w:rsid w:val="00C47589"/>
    <w:rsid w:val="00C47689"/>
    <w:rsid w:val="00C47A0E"/>
    <w:rsid w:val="00C47D00"/>
    <w:rsid w:val="00C50030"/>
    <w:rsid w:val="00C5014E"/>
    <w:rsid w:val="00C5055B"/>
    <w:rsid w:val="00C50915"/>
    <w:rsid w:val="00C50953"/>
    <w:rsid w:val="00C50A83"/>
    <w:rsid w:val="00C50EDF"/>
    <w:rsid w:val="00C51187"/>
    <w:rsid w:val="00C512AE"/>
    <w:rsid w:val="00C512BA"/>
    <w:rsid w:val="00C518B6"/>
    <w:rsid w:val="00C51999"/>
    <w:rsid w:val="00C51CB9"/>
    <w:rsid w:val="00C51D12"/>
    <w:rsid w:val="00C51D4E"/>
    <w:rsid w:val="00C5203F"/>
    <w:rsid w:val="00C524B0"/>
    <w:rsid w:val="00C5269F"/>
    <w:rsid w:val="00C52833"/>
    <w:rsid w:val="00C52873"/>
    <w:rsid w:val="00C5287E"/>
    <w:rsid w:val="00C52F17"/>
    <w:rsid w:val="00C52F43"/>
    <w:rsid w:val="00C531F8"/>
    <w:rsid w:val="00C53516"/>
    <w:rsid w:val="00C53C00"/>
    <w:rsid w:val="00C540DB"/>
    <w:rsid w:val="00C542A2"/>
    <w:rsid w:val="00C54311"/>
    <w:rsid w:val="00C544BA"/>
    <w:rsid w:val="00C54639"/>
    <w:rsid w:val="00C54B90"/>
    <w:rsid w:val="00C54C80"/>
    <w:rsid w:val="00C5520E"/>
    <w:rsid w:val="00C5526F"/>
    <w:rsid w:val="00C55487"/>
    <w:rsid w:val="00C55612"/>
    <w:rsid w:val="00C55AA7"/>
    <w:rsid w:val="00C565D6"/>
    <w:rsid w:val="00C56771"/>
    <w:rsid w:val="00C56922"/>
    <w:rsid w:val="00C56AEF"/>
    <w:rsid w:val="00C56BFE"/>
    <w:rsid w:val="00C56C91"/>
    <w:rsid w:val="00C56DA7"/>
    <w:rsid w:val="00C5708D"/>
    <w:rsid w:val="00C571C0"/>
    <w:rsid w:val="00C575A1"/>
    <w:rsid w:val="00C575C9"/>
    <w:rsid w:val="00C57AE8"/>
    <w:rsid w:val="00C57C83"/>
    <w:rsid w:val="00C57CB3"/>
    <w:rsid w:val="00C57EFD"/>
    <w:rsid w:val="00C57F60"/>
    <w:rsid w:val="00C60034"/>
    <w:rsid w:val="00C60338"/>
    <w:rsid w:val="00C60741"/>
    <w:rsid w:val="00C60866"/>
    <w:rsid w:val="00C609C8"/>
    <w:rsid w:val="00C60D93"/>
    <w:rsid w:val="00C60E36"/>
    <w:rsid w:val="00C614E6"/>
    <w:rsid w:val="00C6173A"/>
    <w:rsid w:val="00C61BF7"/>
    <w:rsid w:val="00C61C8E"/>
    <w:rsid w:val="00C6256A"/>
    <w:rsid w:val="00C628B9"/>
    <w:rsid w:val="00C629A6"/>
    <w:rsid w:val="00C62EF6"/>
    <w:rsid w:val="00C630FD"/>
    <w:rsid w:val="00C6338C"/>
    <w:rsid w:val="00C6375E"/>
    <w:rsid w:val="00C6387B"/>
    <w:rsid w:val="00C63AA4"/>
    <w:rsid w:val="00C63C40"/>
    <w:rsid w:val="00C63DE4"/>
    <w:rsid w:val="00C63F99"/>
    <w:rsid w:val="00C642F0"/>
    <w:rsid w:val="00C64442"/>
    <w:rsid w:val="00C64652"/>
    <w:rsid w:val="00C64757"/>
    <w:rsid w:val="00C64822"/>
    <w:rsid w:val="00C648F9"/>
    <w:rsid w:val="00C64913"/>
    <w:rsid w:val="00C64915"/>
    <w:rsid w:val="00C64A5C"/>
    <w:rsid w:val="00C64C23"/>
    <w:rsid w:val="00C64C58"/>
    <w:rsid w:val="00C64D4D"/>
    <w:rsid w:val="00C6502C"/>
    <w:rsid w:val="00C6502F"/>
    <w:rsid w:val="00C65054"/>
    <w:rsid w:val="00C65127"/>
    <w:rsid w:val="00C653F7"/>
    <w:rsid w:val="00C65585"/>
    <w:rsid w:val="00C65703"/>
    <w:rsid w:val="00C6574F"/>
    <w:rsid w:val="00C658D3"/>
    <w:rsid w:val="00C66609"/>
    <w:rsid w:val="00C6672E"/>
    <w:rsid w:val="00C66A7C"/>
    <w:rsid w:val="00C66E26"/>
    <w:rsid w:val="00C66E35"/>
    <w:rsid w:val="00C66ED6"/>
    <w:rsid w:val="00C66FFD"/>
    <w:rsid w:val="00C67299"/>
    <w:rsid w:val="00C67375"/>
    <w:rsid w:val="00C6737D"/>
    <w:rsid w:val="00C673A5"/>
    <w:rsid w:val="00C67780"/>
    <w:rsid w:val="00C677AD"/>
    <w:rsid w:val="00C67A83"/>
    <w:rsid w:val="00C67BEB"/>
    <w:rsid w:val="00C7012E"/>
    <w:rsid w:val="00C702EE"/>
    <w:rsid w:val="00C70516"/>
    <w:rsid w:val="00C7095B"/>
    <w:rsid w:val="00C70CF9"/>
    <w:rsid w:val="00C70F29"/>
    <w:rsid w:val="00C70F34"/>
    <w:rsid w:val="00C71169"/>
    <w:rsid w:val="00C714AD"/>
    <w:rsid w:val="00C71566"/>
    <w:rsid w:val="00C717FE"/>
    <w:rsid w:val="00C7191E"/>
    <w:rsid w:val="00C7197B"/>
    <w:rsid w:val="00C71C83"/>
    <w:rsid w:val="00C71CF3"/>
    <w:rsid w:val="00C71E3C"/>
    <w:rsid w:val="00C72B54"/>
    <w:rsid w:val="00C72CDE"/>
    <w:rsid w:val="00C72D87"/>
    <w:rsid w:val="00C72DB8"/>
    <w:rsid w:val="00C7307B"/>
    <w:rsid w:val="00C7320C"/>
    <w:rsid w:val="00C73521"/>
    <w:rsid w:val="00C7352B"/>
    <w:rsid w:val="00C735F9"/>
    <w:rsid w:val="00C7395B"/>
    <w:rsid w:val="00C73C7A"/>
    <w:rsid w:val="00C73DF2"/>
    <w:rsid w:val="00C73F14"/>
    <w:rsid w:val="00C73F84"/>
    <w:rsid w:val="00C742C8"/>
    <w:rsid w:val="00C742F6"/>
    <w:rsid w:val="00C74332"/>
    <w:rsid w:val="00C7441B"/>
    <w:rsid w:val="00C74910"/>
    <w:rsid w:val="00C74991"/>
    <w:rsid w:val="00C74AC4"/>
    <w:rsid w:val="00C74B80"/>
    <w:rsid w:val="00C74C21"/>
    <w:rsid w:val="00C752D5"/>
    <w:rsid w:val="00C75351"/>
    <w:rsid w:val="00C7540E"/>
    <w:rsid w:val="00C75B6F"/>
    <w:rsid w:val="00C75C47"/>
    <w:rsid w:val="00C75FBA"/>
    <w:rsid w:val="00C75FF3"/>
    <w:rsid w:val="00C76129"/>
    <w:rsid w:val="00C762FC"/>
    <w:rsid w:val="00C768A9"/>
    <w:rsid w:val="00C76BB0"/>
    <w:rsid w:val="00C76C4A"/>
    <w:rsid w:val="00C76EB0"/>
    <w:rsid w:val="00C76EC5"/>
    <w:rsid w:val="00C76F13"/>
    <w:rsid w:val="00C77272"/>
    <w:rsid w:val="00C77276"/>
    <w:rsid w:val="00C77325"/>
    <w:rsid w:val="00C77580"/>
    <w:rsid w:val="00C7772B"/>
    <w:rsid w:val="00C77779"/>
    <w:rsid w:val="00C77A92"/>
    <w:rsid w:val="00C77FE0"/>
    <w:rsid w:val="00C7BF3C"/>
    <w:rsid w:val="00C800E6"/>
    <w:rsid w:val="00C8022D"/>
    <w:rsid w:val="00C80279"/>
    <w:rsid w:val="00C803B2"/>
    <w:rsid w:val="00C8048D"/>
    <w:rsid w:val="00C80622"/>
    <w:rsid w:val="00C806B7"/>
    <w:rsid w:val="00C809B8"/>
    <w:rsid w:val="00C80B89"/>
    <w:rsid w:val="00C80DC5"/>
    <w:rsid w:val="00C81467"/>
    <w:rsid w:val="00C81640"/>
    <w:rsid w:val="00C81897"/>
    <w:rsid w:val="00C818CF"/>
    <w:rsid w:val="00C81A8C"/>
    <w:rsid w:val="00C81AB6"/>
    <w:rsid w:val="00C81D43"/>
    <w:rsid w:val="00C821F1"/>
    <w:rsid w:val="00C824CD"/>
    <w:rsid w:val="00C8250A"/>
    <w:rsid w:val="00C8250E"/>
    <w:rsid w:val="00C826B8"/>
    <w:rsid w:val="00C82C57"/>
    <w:rsid w:val="00C82CA7"/>
    <w:rsid w:val="00C82FE5"/>
    <w:rsid w:val="00C83239"/>
    <w:rsid w:val="00C8326C"/>
    <w:rsid w:val="00C834B1"/>
    <w:rsid w:val="00C83550"/>
    <w:rsid w:val="00C83793"/>
    <w:rsid w:val="00C837C9"/>
    <w:rsid w:val="00C83A1A"/>
    <w:rsid w:val="00C83A2F"/>
    <w:rsid w:val="00C83D24"/>
    <w:rsid w:val="00C83DB8"/>
    <w:rsid w:val="00C840F1"/>
    <w:rsid w:val="00C84775"/>
    <w:rsid w:val="00C849C4"/>
    <w:rsid w:val="00C849D5"/>
    <w:rsid w:val="00C84DFB"/>
    <w:rsid w:val="00C8525F"/>
    <w:rsid w:val="00C853F4"/>
    <w:rsid w:val="00C85414"/>
    <w:rsid w:val="00C854A7"/>
    <w:rsid w:val="00C8580E"/>
    <w:rsid w:val="00C85B78"/>
    <w:rsid w:val="00C85CC7"/>
    <w:rsid w:val="00C85D26"/>
    <w:rsid w:val="00C85DC4"/>
    <w:rsid w:val="00C85DEC"/>
    <w:rsid w:val="00C85EDE"/>
    <w:rsid w:val="00C85F41"/>
    <w:rsid w:val="00C8619A"/>
    <w:rsid w:val="00C868C5"/>
    <w:rsid w:val="00C86927"/>
    <w:rsid w:val="00C869FE"/>
    <w:rsid w:val="00C86AD2"/>
    <w:rsid w:val="00C86BA0"/>
    <w:rsid w:val="00C86BA2"/>
    <w:rsid w:val="00C86BC4"/>
    <w:rsid w:val="00C86C45"/>
    <w:rsid w:val="00C86D25"/>
    <w:rsid w:val="00C871F9"/>
    <w:rsid w:val="00C872E2"/>
    <w:rsid w:val="00C87311"/>
    <w:rsid w:val="00C87795"/>
    <w:rsid w:val="00C87977"/>
    <w:rsid w:val="00C87A42"/>
    <w:rsid w:val="00C87A92"/>
    <w:rsid w:val="00C90019"/>
    <w:rsid w:val="00C90757"/>
    <w:rsid w:val="00C90884"/>
    <w:rsid w:val="00C90A83"/>
    <w:rsid w:val="00C90C61"/>
    <w:rsid w:val="00C90D77"/>
    <w:rsid w:val="00C914CA"/>
    <w:rsid w:val="00C91549"/>
    <w:rsid w:val="00C9190B"/>
    <w:rsid w:val="00C91A85"/>
    <w:rsid w:val="00C91B76"/>
    <w:rsid w:val="00C9216A"/>
    <w:rsid w:val="00C92302"/>
    <w:rsid w:val="00C9285A"/>
    <w:rsid w:val="00C93388"/>
    <w:rsid w:val="00C9382B"/>
    <w:rsid w:val="00C93A7D"/>
    <w:rsid w:val="00C93AC7"/>
    <w:rsid w:val="00C93C81"/>
    <w:rsid w:val="00C93D66"/>
    <w:rsid w:val="00C94187"/>
    <w:rsid w:val="00C94257"/>
    <w:rsid w:val="00C94497"/>
    <w:rsid w:val="00C94878"/>
    <w:rsid w:val="00C94AA2"/>
    <w:rsid w:val="00C94F95"/>
    <w:rsid w:val="00C95042"/>
    <w:rsid w:val="00C9504A"/>
    <w:rsid w:val="00C955BD"/>
    <w:rsid w:val="00C9575B"/>
    <w:rsid w:val="00C95D5F"/>
    <w:rsid w:val="00C95DBE"/>
    <w:rsid w:val="00C95E92"/>
    <w:rsid w:val="00C95F22"/>
    <w:rsid w:val="00C961CE"/>
    <w:rsid w:val="00C96664"/>
    <w:rsid w:val="00C9669B"/>
    <w:rsid w:val="00C966E6"/>
    <w:rsid w:val="00C96852"/>
    <w:rsid w:val="00C9693F"/>
    <w:rsid w:val="00C96C6C"/>
    <w:rsid w:val="00C96CD8"/>
    <w:rsid w:val="00C97094"/>
    <w:rsid w:val="00C9725A"/>
    <w:rsid w:val="00C974C6"/>
    <w:rsid w:val="00C97519"/>
    <w:rsid w:val="00C97ADF"/>
    <w:rsid w:val="00C97FF9"/>
    <w:rsid w:val="00CA034E"/>
    <w:rsid w:val="00CA0640"/>
    <w:rsid w:val="00CA0AC7"/>
    <w:rsid w:val="00CA0D45"/>
    <w:rsid w:val="00CA0D74"/>
    <w:rsid w:val="00CA0E6E"/>
    <w:rsid w:val="00CA130F"/>
    <w:rsid w:val="00CA1897"/>
    <w:rsid w:val="00CA1914"/>
    <w:rsid w:val="00CA1C24"/>
    <w:rsid w:val="00CA1E44"/>
    <w:rsid w:val="00CA20C7"/>
    <w:rsid w:val="00CA212A"/>
    <w:rsid w:val="00CA217C"/>
    <w:rsid w:val="00CA22D3"/>
    <w:rsid w:val="00CA2574"/>
    <w:rsid w:val="00CA26AB"/>
    <w:rsid w:val="00CA2D0F"/>
    <w:rsid w:val="00CA30B6"/>
    <w:rsid w:val="00CA3547"/>
    <w:rsid w:val="00CA355A"/>
    <w:rsid w:val="00CA38DC"/>
    <w:rsid w:val="00CA3BBC"/>
    <w:rsid w:val="00CA3C2E"/>
    <w:rsid w:val="00CA3DE6"/>
    <w:rsid w:val="00CA43DD"/>
    <w:rsid w:val="00CA4585"/>
    <w:rsid w:val="00CA4616"/>
    <w:rsid w:val="00CA4890"/>
    <w:rsid w:val="00CA4F5E"/>
    <w:rsid w:val="00CA5A56"/>
    <w:rsid w:val="00CA5C11"/>
    <w:rsid w:val="00CA5CB8"/>
    <w:rsid w:val="00CA6223"/>
    <w:rsid w:val="00CA6980"/>
    <w:rsid w:val="00CA6A3C"/>
    <w:rsid w:val="00CA6AC4"/>
    <w:rsid w:val="00CA6DC9"/>
    <w:rsid w:val="00CA6DDB"/>
    <w:rsid w:val="00CA6F86"/>
    <w:rsid w:val="00CA7183"/>
    <w:rsid w:val="00CA738A"/>
    <w:rsid w:val="00CA7403"/>
    <w:rsid w:val="00CA74BF"/>
    <w:rsid w:val="00CA7642"/>
    <w:rsid w:val="00CA7680"/>
    <w:rsid w:val="00CA7F09"/>
    <w:rsid w:val="00CB01F6"/>
    <w:rsid w:val="00CB02EA"/>
    <w:rsid w:val="00CB0409"/>
    <w:rsid w:val="00CB0599"/>
    <w:rsid w:val="00CB0A2C"/>
    <w:rsid w:val="00CB0DFF"/>
    <w:rsid w:val="00CB103E"/>
    <w:rsid w:val="00CB1216"/>
    <w:rsid w:val="00CB13FE"/>
    <w:rsid w:val="00CB149A"/>
    <w:rsid w:val="00CB14AE"/>
    <w:rsid w:val="00CB14B9"/>
    <w:rsid w:val="00CB1540"/>
    <w:rsid w:val="00CB1598"/>
    <w:rsid w:val="00CB15B0"/>
    <w:rsid w:val="00CB17AB"/>
    <w:rsid w:val="00CB1B76"/>
    <w:rsid w:val="00CB1BF5"/>
    <w:rsid w:val="00CB1C83"/>
    <w:rsid w:val="00CB1F35"/>
    <w:rsid w:val="00CB1F85"/>
    <w:rsid w:val="00CB221C"/>
    <w:rsid w:val="00CB23D9"/>
    <w:rsid w:val="00CB248C"/>
    <w:rsid w:val="00CB2906"/>
    <w:rsid w:val="00CB2A6A"/>
    <w:rsid w:val="00CB2D8B"/>
    <w:rsid w:val="00CB329A"/>
    <w:rsid w:val="00CB340E"/>
    <w:rsid w:val="00CB3834"/>
    <w:rsid w:val="00CB3988"/>
    <w:rsid w:val="00CB3AE1"/>
    <w:rsid w:val="00CB3D77"/>
    <w:rsid w:val="00CB3F22"/>
    <w:rsid w:val="00CB3FAD"/>
    <w:rsid w:val="00CB40F7"/>
    <w:rsid w:val="00CB4221"/>
    <w:rsid w:val="00CB4305"/>
    <w:rsid w:val="00CB458E"/>
    <w:rsid w:val="00CB4A4E"/>
    <w:rsid w:val="00CB4BA4"/>
    <w:rsid w:val="00CB57A2"/>
    <w:rsid w:val="00CB5A43"/>
    <w:rsid w:val="00CB5B70"/>
    <w:rsid w:val="00CB5BE6"/>
    <w:rsid w:val="00CB601E"/>
    <w:rsid w:val="00CB603D"/>
    <w:rsid w:val="00CB62B0"/>
    <w:rsid w:val="00CB6A49"/>
    <w:rsid w:val="00CB6B07"/>
    <w:rsid w:val="00CB6E29"/>
    <w:rsid w:val="00CB6FBC"/>
    <w:rsid w:val="00CB7280"/>
    <w:rsid w:val="00CB73B9"/>
    <w:rsid w:val="00CB7923"/>
    <w:rsid w:val="00CB7992"/>
    <w:rsid w:val="00CB7CC2"/>
    <w:rsid w:val="00CB7D72"/>
    <w:rsid w:val="00CB7E4E"/>
    <w:rsid w:val="00CC0363"/>
    <w:rsid w:val="00CC04D0"/>
    <w:rsid w:val="00CC0A87"/>
    <w:rsid w:val="00CC0DE2"/>
    <w:rsid w:val="00CC0E78"/>
    <w:rsid w:val="00CC0FF4"/>
    <w:rsid w:val="00CC120C"/>
    <w:rsid w:val="00CC1B5A"/>
    <w:rsid w:val="00CC1BE1"/>
    <w:rsid w:val="00CC1D53"/>
    <w:rsid w:val="00CC1FC8"/>
    <w:rsid w:val="00CC2210"/>
    <w:rsid w:val="00CC2466"/>
    <w:rsid w:val="00CC2519"/>
    <w:rsid w:val="00CC2631"/>
    <w:rsid w:val="00CC2725"/>
    <w:rsid w:val="00CC2848"/>
    <w:rsid w:val="00CC2860"/>
    <w:rsid w:val="00CC28E8"/>
    <w:rsid w:val="00CC2DF0"/>
    <w:rsid w:val="00CC2EAA"/>
    <w:rsid w:val="00CC31D7"/>
    <w:rsid w:val="00CC32AC"/>
    <w:rsid w:val="00CC35B2"/>
    <w:rsid w:val="00CC35D7"/>
    <w:rsid w:val="00CC35FB"/>
    <w:rsid w:val="00CC3700"/>
    <w:rsid w:val="00CC3736"/>
    <w:rsid w:val="00CC3A96"/>
    <w:rsid w:val="00CC3A97"/>
    <w:rsid w:val="00CC3BE5"/>
    <w:rsid w:val="00CC423C"/>
    <w:rsid w:val="00CC465D"/>
    <w:rsid w:val="00CC47A9"/>
    <w:rsid w:val="00CC4975"/>
    <w:rsid w:val="00CC4B23"/>
    <w:rsid w:val="00CC4CB9"/>
    <w:rsid w:val="00CC4D7E"/>
    <w:rsid w:val="00CC4DC9"/>
    <w:rsid w:val="00CC4ED2"/>
    <w:rsid w:val="00CC5287"/>
    <w:rsid w:val="00CC5320"/>
    <w:rsid w:val="00CC53DC"/>
    <w:rsid w:val="00CC548E"/>
    <w:rsid w:val="00CC578B"/>
    <w:rsid w:val="00CC58C2"/>
    <w:rsid w:val="00CC58DB"/>
    <w:rsid w:val="00CC5ACE"/>
    <w:rsid w:val="00CC5AE0"/>
    <w:rsid w:val="00CC5C12"/>
    <w:rsid w:val="00CC5D65"/>
    <w:rsid w:val="00CC5E9D"/>
    <w:rsid w:val="00CC68D1"/>
    <w:rsid w:val="00CC690B"/>
    <w:rsid w:val="00CC6A61"/>
    <w:rsid w:val="00CC6E3E"/>
    <w:rsid w:val="00CC6E68"/>
    <w:rsid w:val="00CC7994"/>
    <w:rsid w:val="00CC7D2F"/>
    <w:rsid w:val="00CC7F91"/>
    <w:rsid w:val="00CC7FDD"/>
    <w:rsid w:val="00CD0085"/>
    <w:rsid w:val="00CD01A8"/>
    <w:rsid w:val="00CD02EC"/>
    <w:rsid w:val="00CD0337"/>
    <w:rsid w:val="00CD0541"/>
    <w:rsid w:val="00CD0579"/>
    <w:rsid w:val="00CD08EC"/>
    <w:rsid w:val="00CD132E"/>
    <w:rsid w:val="00CD145A"/>
    <w:rsid w:val="00CD1474"/>
    <w:rsid w:val="00CD147B"/>
    <w:rsid w:val="00CD1804"/>
    <w:rsid w:val="00CD1CB7"/>
    <w:rsid w:val="00CD1D06"/>
    <w:rsid w:val="00CD1E74"/>
    <w:rsid w:val="00CD1F23"/>
    <w:rsid w:val="00CD1F98"/>
    <w:rsid w:val="00CD2102"/>
    <w:rsid w:val="00CD22EC"/>
    <w:rsid w:val="00CD240C"/>
    <w:rsid w:val="00CD2543"/>
    <w:rsid w:val="00CD2624"/>
    <w:rsid w:val="00CD297F"/>
    <w:rsid w:val="00CD2C1F"/>
    <w:rsid w:val="00CD2E1D"/>
    <w:rsid w:val="00CD2EE4"/>
    <w:rsid w:val="00CD30EB"/>
    <w:rsid w:val="00CD31C6"/>
    <w:rsid w:val="00CD346D"/>
    <w:rsid w:val="00CD391C"/>
    <w:rsid w:val="00CD3A1E"/>
    <w:rsid w:val="00CD3A4A"/>
    <w:rsid w:val="00CD3BF4"/>
    <w:rsid w:val="00CD437E"/>
    <w:rsid w:val="00CD44AE"/>
    <w:rsid w:val="00CD4536"/>
    <w:rsid w:val="00CD4D85"/>
    <w:rsid w:val="00CD50BF"/>
    <w:rsid w:val="00CD5142"/>
    <w:rsid w:val="00CD541C"/>
    <w:rsid w:val="00CD552E"/>
    <w:rsid w:val="00CD55FD"/>
    <w:rsid w:val="00CD57E7"/>
    <w:rsid w:val="00CD5809"/>
    <w:rsid w:val="00CD59B0"/>
    <w:rsid w:val="00CD5CDF"/>
    <w:rsid w:val="00CD6245"/>
    <w:rsid w:val="00CD634F"/>
    <w:rsid w:val="00CD6757"/>
    <w:rsid w:val="00CD6A79"/>
    <w:rsid w:val="00CD6B1A"/>
    <w:rsid w:val="00CD6CD7"/>
    <w:rsid w:val="00CD6FD5"/>
    <w:rsid w:val="00CD71F6"/>
    <w:rsid w:val="00CD7260"/>
    <w:rsid w:val="00CD78DC"/>
    <w:rsid w:val="00CD79A3"/>
    <w:rsid w:val="00CD7D65"/>
    <w:rsid w:val="00CD7D89"/>
    <w:rsid w:val="00CD7DAD"/>
    <w:rsid w:val="00CD8240"/>
    <w:rsid w:val="00CE00E2"/>
    <w:rsid w:val="00CE04A8"/>
    <w:rsid w:val="00CE04B8"/>
    <w:rsid w:val="00CE0669"/>
    <w:rsid w:val="00CE087E"/>
    <w:rsid w:val="00CE08F3"/>
    <w:rsid w:val="00CE0CE8"/>
    <w:rsid w:val="00CE1118"/>
    <w:rsid w:val="00CE132B"/>
    <w:rsid w:val="00CE1856"/>
    <w:rsid w:val="00CE1B09"/>
    <w:rsid w:val="00CE1B76"/>
    <w:rsid w:val="00CE1C1B"/>
    <w:rsid w:val="00CE23AB"/>
    <w:rsid w:val="00CE2613"/>
    <w:rsid w:val="00CE264C"/>
    <w:rsid w:val="00CE29DE"/>
    <w:rsid w:val="00CE2D1F"/>
    <w:rsid w:val="00CE2FBA"/>
    <w:rsid w:val="00CE323B"/>
    <w:rsid w:val="00CE347A"/>
    <w:rsid w:val="00CE34BB"/>
    <w:rsid w:val="00CE3676"/>
    <w:rsid w:val="00CE36B0"/>
    <w:rsid w:val="00CE3D51"/>
    <w:rsid w:val="00CE43EA"/>
    <w:rsid w:val="00CE4B29"/>
    <w:rsid w:val="00CE4B2F"/>
    <w:rsid w:val="00CE4E96"/>
    <w:rsid w:val="00CE503D"/>
    <w:rsid w:val="00CE524E"/>
    <w:rsid w:val="00CE561E"/>
    <w:rsid w:val="00CE5F91"/>
    <w:rsid w:val="00CE5FFE"/>
    <w:rsid w:val="00CE6275"/>
    <w:rsid w:val="00CE6A5C"/>
    <w:rsid w:val="00CE6B8D"/>
    <w:rsid w:val="00CE6C45"/>
    <w:rsid w:val="00CE7068"/>
    <w:rsid w:val="00CE748A"/>
    <w:rsid w:val="00CE7581"/>
    <w:rsid w:val="00CE7C48"/>
    <w:rsid w:val="00CE7CE3"/>
    <w:rsid w:val="00CE7F6C"/>
    <w:rsid w:val="00CF064C"/>
    <w:rsid w:val="00CF0763"/>
    <w:rsid w:val="00CF09E4"/>
    <w:rsid w:val="00CF0D82"/>
    <w:rsid w:val="00CF15BA"/>
    <w:rsid w:val="00CF1709"/>
    <w:rsid w:val="00CF1BD1"/>
    <w:rsid w:val="00CF1C24"/>
    <w:rsid w:val="00CF27A9"/>
    <w:rsid w:val="00CF29E6"/>
    <w:rsid w:val="00CF2C90"/>
    <w:rsid w:val="00CF30DD"/>
    <w:rsid w:val="00CF3484"/>
    <w:rsid w:val="00CF372C"/>
    <w:rsid w:val="00CF3847"/>
    <w:rsid w:val="00CF38F7"/>
    <w:rsid w:val="00CF39ED"/>
    <w:rsid w:val="00CF3C2C"/>
    <w:rsid w:val="00CF3C95"/>
    <w:rsid w:val="00CF4306"/>
    <w:rsid w:val="00CF4525"/>
    <w:rsid w:val="00CF4958"/>
    <w:rsid w:val="00CF4B06"/>
    <w:rsid w:val="00CF4C39"/>
    <w:rsid w:val="00CF4C60"/>
    <w:rsid w:val="00CF51C2"/>
    <w:rsid w:val="00CF569F"/>
    <w:rsid w:val="00CF5C09"/>
    <w:rsid w:val="00CF5DC1"/>
    <w:rsid w:val="00CF5FFA"/>
    <w:rsid w:val="00CF6040"/>
    <w:rsid w:val="00CF6054"/>
    <w:rsid w:val="00CF62E1"/>
    <w:rsid w:val="00CF64B4"/>
    <w:rsid w:val="00CF66BF"/>
    <w:rsid w:val="00CF67F9"/>
    <w:rsid w:val="00CF6AA7"/>
    <w:rsid w:val="00CF6BD4"/>
    <w:rsid w:val="00CF6ED0"/>
    <w:rsid w:val="00CF6EF8"/>
    <w:rsid w:val="00CF6FC6"/>
    <w:rsid w:val="00CF727B"/>
    <w:rsid w:val="00CF72A7"/>
    <w:rsid w:val="00CF72FB"/>
    <w:rsid w:val="00CF7333"/>
    <w:rsid w:val="00CF74CC"/>
    <w:rsid w:val="00CF79BF"/>
    <w:rsid w:val="00D0016F"/>
    <w:rsid w:val="00D001B7"/>
    <w:rsid w:val="00D003F9"/>
    <w:rsid w:val="00D00586"/>
    <w:rsid w:val="00D00A34"/>
    <w:rsid w:val="00D00C04"/>
    <w:rsid w:val="00D012D0"/>
    <w:rsid w:val="00D0150C"/>
    <w:rsid w:val="00D01708"/>
    <w:rsid w:val="00D017D7"/>
    <w:rsid w:val="00D019C2"/>
    <w:rsid w:val="00D01DA2"/>
    <w:rsid w:val="00D01DBA"/>
    <w:rsid w:val="00D01E7D"/>
    <w:rsid w:val="00D01FEB"/>
    <w:rsid w:val="00D0255E"/>
    <w:rsid w:val="00D02662"/>
    <w:rsid w:val="00D02DD3"/>
    <w:rsid w:val="00D03223"/>
    <w:rsid w:val="00D0329F"/>
    <w:rsid w:val="00D032B5"/>
    <w:rsid w:val="00D0389F"/>
    <w:rsid w:val="00D038B1"/>
    <w:rsid w:val="00D03911"/>
    <w:rsid w:val="00D03B0D"/>
    <w:rsid w:val="00D03C05"/>
    <w:rsid w:val="00D03C7F"/>
    <w:rsid w:val="00D03F09"/>
    <w:rsid w:val="00D04448"/>
    <w:rsid w:val="00D044D4"/>
    <w:rsid w:val="00D04AC3"/>
    <w:rsid w:val="00D04FC0"/>
    <w:rsid w:val="00D0505C"/>
    <w:rsid w:val="00D0514D"/>
    <w:rsid w:val="00D051FC"/>
    <w:rsid w:val="00D05231"/>
    <w:rsid w:val="00D052A9"/>
    <w:rsid w:val="00D055BC"/>
    <w:rsid w:val="00D05691"/>
    <w:rsid w:val="00D0579D"/>
    <w:rsid w:val="00D06154"/>
    <w:rsid w:val="00D069FB"/>
    <w:rsid w:val="00D06A22"/>
    <w:rsid w:val="00D06B16"/>
    <w:rsid w:val="00D06CA8"/>
    <w:rsid w:val="00D06F49"/>
    <w:rsid w:val="00D073BB"/>
    <w:rsid w:val="00D0752D"/>
    <w:rsid w:val="00D07BB7"/>
    <w:rsid w:val="00D07F92"/>
    <w:rsid w:val="00D100E6"/>
    <w:rsid w:val="00D101FF"/>
    <w:rsid w:val="00D108FC"/>
    <w:rsid w:val="00D111BD"/>
    <w:rsid w:val="00D114EC"/>
    <w:rsid w:val="00D115F2"/>
    <w:rsid w:val="00D11715"/>
    <w:rsid w:val="00D11923"/>
    <w:rsid w:val="00D11FEB"/>
    <w:rsid w:val="00D125C8"/>
    <w:rsid w:val="00D125E1"/>
    <w:rsid w:val="00D126DF"/>
    <w:rsid w:val="00D12745"/>
    <w:rsid w:val="00D12C39"/>
    <w:rsid w:val="00D12D4E"/>
    <w:rsid w:val="00D1301C"/>
    <w:rsid w:val="00D1321D"/>
    <w:rsid w:val="00D136EE"/>
    <w:rsid w:val="00D13842"/>
    <w:rsid w:val="00D13989"/>
    <w:rsid w:val="00D1423F"/>
    <w:rsid w:val="00D1454C"/>
    <w:rsid w:val="00D147A9"/>
    <w:rsid w:val="00D149FD"/>
    <w:rsid w:val="00D14B0B"/>
    <w:rsid w:val="00D14DE1"/>
    <w:rsid w:val="00D14F4B"/>
    <w:rsid w:val="00D150FE"/>
    <w:rsid w:val="00D152D5"/>
    <w:rsid w:val="00D153B4"/>
    <w:rsid w:val="00D154DC"/>
    <w:rsid w:val="00D15A62"/>
    <w:rsid w:val="00D15E31"/>
    <w:rsid w:val="00D1600E"/>
    <w:rsid w:val="00D16532"/>
    <w:rsid w:val="00D16C20"/>
    <w:rsid w:val="00D16E9D"/>
    <w:rsid w:val="00D173A0"/>
    <w:rsid w:val="00D1743A"/>
    <w:rsid w:val="00D1753E"/>
    <w:rsid w:val="00D1754A"/>
    <w:rsid w:val="00D17605"/>
    <w:rsid w:val="00D17775"/>
    <w:rsid w:val="00D177AF"/>
    <w:rsid w:val="00D1782C"/>
    <w:rsid w:val="00D1783A"/>
    <w:rsid w:val="00D178C6"/>
    <w:rsid w:val="00D17970"/>
    <w:rsid w:val="00D17A20"/>
    <w:rsid w:val="00D17A32"/>
    <w:rsid w:val="00D17AAF"/>
    <w:rsid w:val="00D2014B"/>
    <w:rsid w:val="00D20522"/>
    <w:rsid w:val="00D205C6"/>
    <w:rsid w:val="00D2064B"/>
    <w:rsid w:val="00D20C81"/>
    <w:rsid w:val="00D20CF1"/>
    <w:rsid w:val="00D20F20"/>
    <w:rsid w:val="00D21038"/>
    <w:rsid w:val="00D21304"/>
    <w:rsid w:val="00D2142B"/>
    <w:rsid w:val="00D21507"/>
    <w:rsid w:val="00D215A2"/>
    <w:rsid w:val="00D21635"/>
    <w:rsid w:val="00D21A57"/>
    <w:rsid w:val="00D21BF6"/>
    <w:rsid w:val="00D21FA9"/>
    <w:rsid w:val="00D220DA"/>
    <w:rsid w:val="00D22622"/>
    <w:rsid w:val="00D2288C"/>
    <w:rsid w:val="00D22F45"/>
    <w:rsid w:val="00D23188"/>
    <w:rsid w:val="00D23255"/>
    <w:rsid w:val="00D2332C"/>
    <w:rsid w:val="00D2363C"/>
    <w:rsid w:val="00D23AD2"/>
    <w:rsid w:val="00D23B4A"/>
    <w:rsid w:val="00D23C7E"/>
    <w:rsid w:val="00D23FCC"/>
    <w:rsid w:val="00D244F0"/>
    <w:rsid w:val="00D25108"/>
    <w:rsid w:val="00D253FE"/>
    <w:rsid w:val="00D2542D"/>
    <w:rsid w:val="00D256AD"/>
    <w:rsid w:val="00D25ADC"/>
    <w:rsid w:val="00D25B41"/>
    <w:rsid w:val="00D25B55"/>
    <w:rsid w:val="00D25CEF"/>
    <w:rsid w:val="00D25DF5"/>
    <w:rsid w:val="00D2622A"/>
    <w:rsid w:val="00D26869"/>
    <w:rsid w:val="00D26AEE"/>
    <w:rsid w:val="00D26B5A"/>
    <w:rsid w:val="00D26F16"/>
    <w:rsid w:val="00D272BD"/>
    <w:rsid w:val="00D274C0"/>
    <w:rsid w:val="00D27534"/>
    <w:rsid w:val="00D27692"/>
    <w:rsid w:val="00D276C1"/>
    <w:rsid w:val="00D276F9"/>
    <w:rsid w:val="00D27774"/>
    <w:rsid w:val="00D27FEF"/>
    <w:rsid w:val="00D30141"/>
    <w:rsid w:val="00D301AB"/>
    <w:rsid w:val="00D3060F"/>
    <w:rsid w:val="00D30707"/>
    <w:rsid w:val="00D3084B"/>
    <w:rsid w:val="00D30B50"/>
    <w:rsid w:val="00D3107B"/>
    <w:rsid w:val="00D3111D"/>
    <w:rsid w:val="00D3159A"/>
    <w:rsid w:val="00D31793"/>
    <w:rsid w:val="00D31CDB"/>
    <w:rsid w:val="00D31D13"/>
    <w:rsid w:val="00D31F35"/>
    <w:rsid w:val="00D32016"/>
    <w:rsid w:val="00D3210A"/>
    <w:rsid w:val="00D32772"/>
    <w:rsid w:val="00D32BA4"/>
    <w:rsid w:val="00D32EEC"/>
    <w:rsid w:val="00D33501"/>
    <w:rsid w:val="00D33632"/>
    <w:rsid w:val="00D3376D"/>
    <w:rsid w:val="00D33C7A"/>
    <w:rsid w:val="00D33EB3"/>
    <w:rsid w:val="00D34064"/>
    <w:rsid w:val="00D340A8"/>
    <w:rsid w:val="00D3442F"/>
    <w:rsid w:val="00D344E3"/>
    <w:rsid w:val="00D34543"/>
    <w:rsid w:val="00D346F7"/>
    <w:rsid w:val="00D34CD0"/>
    <w:rsid w:val="00D34CF7"/>
    <w:rsid w:val="00D34F27"/>
    <w:rsid w:val="00D35433"/>
    <w:rsid w:val="00D35599"/>
    <w:rsid w:val="00D35771"/>
    <w:rsid w:val="00D3581E"/>
    <w:rsid w:val="00D358F0"/>
    <w:rsid w:val="00D359CB"/>
    <w:rsid w:val="00D359E9"/>
    <w:rsid w:val="00D35E13"/>
    <w:rsid w:val="00D35EB8"/>
    <w:rsid w:val="00D3640B"/>
    <w:rsid w:val="00D36694"/>
    <w:rsid w:val="00D369B5"/>
    <w:rsid w:val="00D36D10"/>
    <w:rsid w:val="00D36FCB"/>
    <w:rsid w:val="00D37129"/>
    <w:rsid w:val="00D37195"/>
    <w:rsid w:val="00D3739B"/>
    <w:rsid w:val="00D376A7"/>
    <w:rsid w:val="00D37C5D"/>
    <w:rsid w:val="00D37CEE"/>
    <w:rsid w:val="00D37D10"/>
    <w:rsid w:val="00D40321"/>
    <w:rsid w:val="00D40EC3"/>
    <w:rsid w:val="00D41250"/>
    <w:rsid w:val="00D41623"/>
    <w:rsid w:val="00D41631"/>
    <w:rsid w:val="00D41800"/>
    <w:rsid w:val="00D41967"/>
    <w:rsid w:val="00D41AFF"/>
    <w:rsid w:val="00D41BB5"/>
    <w:rsid w:val="00D41BEC"/>
    <w:rsid w:val="00D41D8E"/>
    <w:rsid w:val="00D41FC2"/>
    <w:rsid w:val="00D42499"/>
    <w:rsid w:val="00D42609"/>
    <w:rsid w:val="00D42A3C"/>
    <w:rsid w:val="00D42DDC"/>
    <w:rsid w:val="00D42E69"/>
    <w:rsid w:val="00D42EA0"/>
    <w:rsid w:val="00D43035"/>
    <w:rsid w:val="00D4306E"/>
    <w:rsid w:val="00D436A0"/>
    <w:rsid w:val="00D4380F"/>
    <w:rsid w:val="00D43B1B"/>
    <w:rsid w:val="00D44996"/>
    <w:rsid w:val="00D44B9D"/>
    <w:rsid w:val="00D44D50"/>
    <w:rsid w:val="00D44F27"/>
    <w:rsid w:val="00D45194"/>
    <w:rsid w:val="00D4539C"/>
    <w:rsid w:val="00D45550"/>
    <w:rsid w:val="00D45804"/>
    <w:rsid w:val="00D45826"/>
    <w:rsid w:val="00D4583E"/>
    <w:rsid w:val="00D45AEC"/>
    <w:rsid w:val="00D45B22"/>
    <w:rsid w:val="00D45C77"/>
    <w:rsid w:val="00D45CAA"/>
    <w:rsid w:val="00D45CC0"/>
    <w:rsid w:val="00D46174"/>
    <w:rsid w:val="00D46317"/>
    <w:rsid w:val="00D46361"/>
    <w:rsid w:val="00D4649C"/>
    <w:rsid w:val="00D465F1"/>
    <w:rsid w:val="00D46972"/>
    <w:rsid w:val="00D46F89"/>
    <w:rsid w:val="00D46FDB"/>
    <w:rsid w:val="00D474AC"/>
    <w:rsid w:val="00D474B0"/>
    <w:rsid w:val="00D47723"/>
    <w:rsid w:val="00D4773C"/>
    <w:rsid w:val="00D505D3"/>
    <w:rsid w:val="00D50822"/>
    <w:rsid w:val="00D50AFC"/>
    <w:rsid w:val="00D50EB6"/>
    <w:rsid w:val="00D50FB7"/>
    <w:rsid w:val="00D51210"/>
    <w:rsid w:val="00D513C4"/>
    <w:rsid w:val="00D51545"/>
    <w:rsid w:val="00D51613"/>
    <w:rsid w:val="00D516CF"/>
    <w:rsid w:val="00D51B27"/>
    <w:rsid w:val="00D51E7A"/>
    <w:rsid w:val="00D51F3A"/>
    <w:rsid w:val="00D52131"/>
    <w:rsid w:val="00D523D0"/>
    <w:rsid w:val="00D527A8"/>
    <w:rsid w:val="00D52CD9"/>
    <w:rsid w:val="00D53165"/>
    <w:rsid w:val="00D534FF"/>
    <w:rsid w:val="00D53A26"/>
    <w:rsid w:val="00D53F88"/>
    <w:rsid w:val="00D540E2"/>
    <w:rsid w:val="00D54728"/>
    <w:rsid w:val="00D54DA1"/>
    <w:rsid w:val="00D54DE5"/>
    <w:rsid w:val="00D558F9"/>
    <w:rsid w:val="00D55909"/>
    <w:rsid w:val="00D55ADD"/>
    <w:rsid w:val="00D55B3B"/>
    <w:rsid w:val="00D55CC4"/>
    <w:rsid w:val="00D55FE6"/>
    <w:rsid w:val="00D56013"/>
    <w:rsid w:val="00D560FD"/>
    <w:rsid w:val="00D56191"/>
    <w:rsid w:val="00D567E4"/>
    <w:rsid w:val="00D56B94"/>
    <w:rsid w:val="00D56C66"/>
    <w:rsid w:val="00D56D16"/>
    <w:rsid w:val="00D56D9F"/>
    <w:rsid w:val="00D56EE3"/>
    <w:rsid w:val="00D56F42"/>
    <w:rsid w:val="00D57090"/>
    <w:rsid w:val="00D5709F"/>
    <w:rsid w:val="00D5735B"/>
    <w:rsid w:val="00D578E6"/>
    <w:rsid w:val="00D57D29"/>
    <w:rsid w:val="00D57DC7"/>
    <w:rsid w:val="00D57F60"/>
    <w:rsid w:val="00D6009C"/>
    <w:rsid w:val="00D6071F"/>
    <w:rsid w:val="00D607DD"/>
    <w:rsid w:val="00D60837"/>
    <w:rsid w:val="00D60BDE"/>
    <w:rsid w:val="00D60D57"/>
    <w:rsid w:val="00D60F19"/>
    <w:rsid w:val="00D6102A"/>
    <w:rsid w:val="00D61455"/>
    <w:rsid w:val="00D6154F"/>
    <w:rsid w:val="00D61736"/>
    <w:rsid w:val="00D61832"/>
    <w:rsid w:val="00D61844"/>
    <w:rsid w:val="00D619EC"/>
    <w:rsid w:val="00D61BE3"/>
    <w:rsid w:val="00D6288D"/>
    <w:rsid w:val="00D629A6"/>
    <w:rsid w:val="00D62BB4"/>
    <w:rsid w:val="00D62BEB"/>
    <w:rsid w:val="00D62CE7"/>
    <w:rsid w:val="00D62D66"/>
    <w:rsid w:val="00D62D6E"/>
    <w:rsid w:val="00D62D7F"/>
    <w:rsid w:val="00D62DFC"/>
    <w:rsid w:val="00D62E70"/>
    <w:rsid w:val="00D63D91"/>
    <w:rsid w:val="00D63F0D"/>
    <w:rsid w:val="00D63F9B"/>
    <w:rsid w:val="00D6426E"/>
    <w:rsid w:val="00D644F4"/>
    <w:rsid w:val="00D647F6"/>
    <w:rsid w:val="00D6495B"/>
    <w:rsid w:val="00D64D24"/>
    <w:rsid w:val="00D64D89"/>
    <w:rsid w:val="00D64E9E"/>
    <w:rsid w:val="00D65028"/>
    <w:rsid w:val="00D650BA"/>
    <w:rsid w:val="00D651BF"/>
    <w:rsid w:val="00D654E5"/>
    <w:rsid w:val="00D6558F"/>
    <w:rsid w:val="00D65709"/>
    <w:rsid w:val="00D6574B"/>
    <w:rsid w:val="00D65D09"/>
    <w:rsid w:val="00D663A6"/>
    <w:rsid w:val="00D664C5"/>
    <w:rsid w:val="00D6659E"/>
    <w:rsid w:val="00D66E84"/>
    <w:rsid w:val="00D67003"/>
    <w:rsid w:val="00D670CC"/>
    <w:rsid w:val="00D67203"/>
    <w:rsid w:val="00D6737A"/>
    <w:rsid w:val="00D675FA"/>
    <w:rsid w:val="00D67C59"/>
    <w:rsid w:val="00D67DC2"/>
    <w:rsid w:val="00D67F05"/>
    <w:rsid w:val="00D7018D"/>
    <w:rsid w:val="00D70246"/>
    <w:rsid w:val="00D703C5"/>
    <w:rsid w:val="00D704A3"/>
    <w:rsid w:val="00D7062A"/>
    <w:rsid w:val="00D706B3"/>
    <w:rsid w:val="00D7082E"/>
    <w:rsid w:val="00D70AA2"/>
    <w:rsid w:val="00D70BEB"/>
    <w:rsid w:val="00D70E52"/>
    <w:rsid w:val="00D710CC"/>
    <w:rsid w:val="00D712AF"/>
    <w:rsid w:val="00D712B0"/>
    <w:rsid w:val="00D713EE"/>
    <w:rsid w:val="00D7165B"/>
    <w:rsid w:val="00D71B6F"/>
    <w:rsid w:val="00D71F72"/>
    <w:rsid w:val="00D72534"/>
    <w:rsid w:val="00D727CC"/>
    <w:rsid w:val="00D72910"/>
    <w:rsid w:val="00D7297E"/>
    <w:rsid w:val="00D72A51"/>
    <w:rsid w:val="00D72AC0"/>
    <w:rsid w:val="00D72B88"/>
    <w:rsid w:val="00D72D49"/>
    <w:rsid w:val="00D72EA3"/>
    <w:rsid w:val="00D73488"/>
    <w:rsid w:val="00D7364C"/>
    <w:rsid w:val="00D740C9"/>
    <w:rsid w:val="00D74352"/>
    <w:rsid w:val="00D743CB"/>
    <w:rsid w:val="00D745DF"/>
    <w:rsid w:val="00D7486D"/>
    <w:rsid w:val="00D74A76"/>
    <w:rsid w:val="00D752A2"/>
    <w:rsid w:val="00D7566A"/>
    <w:rsid w:val="00D760DD"/>
    <w:rsid w:val="00D76295"/>
    <w:rsid w:val="00D7645C"/>
    <w:rsid w:val="00D76A17"/>
    <w:rsid w:val="00D76C67"/>
    <w:rsid w:val="00D76C97"/>
    <w:rsid w:val="00D76D5D"/>
    <w:rsid w:val="00D771A5"/>
    <w:rsid w:val="00D77BBE"/>
    <w:rsid w:val="00D77D30"/>
    <w:rsid w:val="00D77E05"/>
    <w:rsid w:val="00D77FD3"/>
    <w:rsid w:val="00D8026B"/>
    <w:rsid w:val="00D80391"/>
    <w:rsid w:val="00D80482"/>
    <w:rsid w:val="00D804A2"/>
    <w:rsid w:val="00D804B9"/>
    <w:rsid w:val="00D80687"/>
    <w:rsid w:val="00D80800"/>
    <w:rsid w:val="00D80A17"/>
    <w:rsid w:val="00D80DC5"/>
    <w:rsid w:val="00D81723"/>
    <w:rsid w:val="00D817B9"/>
    <w:rsid w:val="00D817F5"/>
    <w:rsid w:val="00D818BB"/>
    <w:rsid w:val="00D81BDC"/>
    <w:rsid w:val="00D81DE9"/>
    <w:rsid w:val="00D82240"/>
    <w:rsid w:val="00D826E1"/>
    <w:rsid w:val="00D828C3"/>
    <w:rsid w:val="00D82985"/>
    <w:rsid w:val="00D82C6C"/>
    <w:rsid w:val="00D8313D"/>
    <w:rsid w:val="00D832DE"/>
    <w:rsid w:val="00D834AE"/>
    <w:rsid w:val="00D83518"/>
    <w:rsid w:val="00D83827"/>
    <w:rsid w:val="00D83A00"/>
    <w:rsid w:val="00D83CE6"/>
    <w:rsid w:val="00D83FF2"/>
    <w:rsid w:val="00D84031"/>
    <w:rsid w:val="00D8456D"/>
    <w:rsid w:val="00D8494B"/>
    <w:rsid w:val="00D84BF4"/>
    <w:rsid w:val="00D84E67"/>
    <w:rsid w:val="00D84EAD"/>
    <w:rsid w:val="00D852A8"/>
    <w:rsid w:val="00D8532E"/>
    <w:rsid w:val="00D8533A"/>
    <w:rsid w:val="00D85422"/>
    <w:rsid w:val="00D85645"/>
    <w:rsid w:val="00D85749"/>
    <w:rsid w:val="00D85A20"/>
    <w:rsid w:val="00D85CCC"/>
    <w:rsid w:val="00D85F90"/>
    <w:rsid w:val="00D8645E"/>
    <w:rsid w:val="00D864D3"/>
    <w:rsid w:val="00D8653B"/>
    <w:rsid w:val="00D86633"/>
    <w:rsid w:val="00D8663C"/>
    <w:rsid w:val="00D86F51"/>
    <w:rsid w:val="00D86FA8"/>
    <w:rsid w:val="00D870B5"/>
    <w:rsid w:val="00D8792D"/>
    <w:rsid w:val="00D87995"/>
    <w:rsid w:val="00D87B5A"/>
    <w:rsid w:val="00D87F5E"/>
    <w:rsid w:val="00D90011"/>
    <w:rsid w:val="00D900DF"/>
    <w:rsid w:val="00D9038A"/>
    <w:rsid w:val="00D90872"/>
    <w:rsid w:val="00D90A90"/>
    <w:rsid w:val="00D91276"/>
    <w:rsid w:val="00D915E9"/>
    <w:rsid w:val="00D9165F"/>
    <w:rsid w:val="00D91690"/>
    <w:rsid w:val="00D9172D"/>
    <w:rsid w:val="00D917E7"/>
    <w:rsid w:val="00D91AB4"/>
    <w:rsid w:val="00D91BC8"/>
    <w:rsid w:val="00D924F0"/>
    <w:rsid w:val="00D9279D"/>
    <w:rsid w:val="00D9279E"/>
    <w:rsid w:val="00D92F12"/>
    <w:rsid w:val="00D9319A"/>
    <w:rsid w:val="00D93335"/>
    <w:rsid w:val="00D9338B"/>
    <w:rsid w:val="00D93440"/>
    <w:rsid w:val="00D935C2"/>
    <w:rsid w:val="00D93807"/>
    <w:rsid w:val="00D93959"/>
    <w:rsid w:val="00D93B80"/>
    <w:rsid w:val="00D93CEE"/>
    <w:rsid w:val="00D94263"/>
    <w:rsid w:val="00D94324"/>
    <w:rsid w:val="00D944D8"/>
    <w:rsid w:val="00D945DB"/>
    <w:rsid w:val="00D9470C"/>
    <w:rsid w:val="00D94A25"/>
    <w:rsid w:val="00D94D1C"/>
    <w:rsid w:val="00D94E46"/>
    <w:rsid w:val="00D94FCE"/>
    <w:rsid w:val="00D95209"/>
    <w:rsid w:val="00D9529B"/>
    <w:rsid w:val="00D95A27"/>
    <w:rsid w:val="00D95D85"/>
    <w:rsid w:val="00D96075"/>
    <w:rsid w:val="00D960BC"/>
    <w:rsid w:val="00D96105"/>
    <w:rsid w:val="00D96512"/>
    <w:rsid w:val="00D965B6"/>
    <w:rsid w:val="00D96D56"/>
    <w:rsid w:val="00D96E74"/>
    <w:rsid w:val="00D96F88"/>
    <w:rsid w:val="00D97078"/>
    <w:rsid w:val="00D971F5"/>
    <w:rsid w:val="00D9728F"/>
    <w:rsid w:val="00D976C3"/>
    <w:rsid w:val="00D97EC9"/>
    <w:rsid w:val="00DA0081"/>
    <w:rsid w:val="00DA0406"/>
    <w:rsid w:val="00DA07D2"/>
    <w:rsid w:val="00DA0924"/>
    <w:rsid w:val="00DA0A98"/>
    <w:rsid w:val="00DA0B09"/>
    <w:rsid w:val="00DA0EB3"/>
    <w:rsid w:val="00DA1261"/>
    <w:rsid w:val="00DA1481"/>
    <w:rsid w:val="00DA197D"/>
    <w:rsid w:val="00DA1A83"/>
    <w:rsid w:val="00DA1B2B"/>
    <w:rsid w:val="00DA1E2E"/>
    <w:rsid w:val="00DA2070"/>
    <w:rsid w:val="00DA2292"/>
    <w:rsid w:val="00DA2370"/>
    <w:rsid w:val="00DA25A8"/>
    <w:rsid w:val="00DA275F"/>
    <w:rsid w:val="00DA27AB"/>
    <w:rsid w:val="00DA2828"/>
    <w:rsid w:val="00DA2869"/>
    <w:rsid w:val="00DA2CF1"/>
    <w:rsid w:val="00DA30E8"/>
    <w:rsid w:val="00DA3534"/>
    <w:rsid w:val="00DA3617"/>
    <w:rsid w:val="00DA3628"/>
    <w:rsid w:val="00DA38BD"/>
    <w:rsid w:val="00DA3957"/>
    <w:rsid w:val="00DA3BA9"/>
    <w:rsid w:val="00DA443F"/>
    <w:rsid w:val="00DA45D9"/>
    <w:rsid w:val="00DA49FB"/>
    <w:rsid w:val="00DA4B56"/>
    <w:rsid w:val="00DA4D8A"/>
    <w:rsid w:val="00DA4E7D"/>
    <w:rsid w:val="00DA4FB7"/>
    <w:rsid w:val="00DA50B5"/>
    <w:rsid w:val="00DA5182"/>
    <w:rsid w:val="00DA53BB"/>
    <w:rsid w:val="00DA544F"/>
    <w:rsid w:val="00DA553D"/>
    <w:rsid w:val="00DA559F"/>
    <w:rsid w:val="00DA56F6"/>
    <w:rsid w:val="00DA57F7"/>
    <w:rsid w:val="00DA5E57"/>
    <w:rsid w:val="00DA6699"/>
    <w:rsid w:val="00DA6BC3"/>
    <w:rsid w:val="00DA6C25"/>
    <w:rsid w:val="00DA7505"/>
    <w:rsid w:val="00DA75A0"/>
    <w:rsid w:val="00DA7613"/>
    <w:rsid w:val="00DA77BD"/>
    <w:rsid w:val="00DA7841"/>
    <w:rsid w:val="00DA7860"/>
    <w:rsid w:val="00DA7A11"/>
    <w:rsid w:val="00DA7BC8"/>
    <w:rsid w:val="00DA7EEB"/>
    <w:rsid w:val="00DB0CD1"/>
    <w:rsid w:val="00DB0CF1"/>
    <w:rsid w:val="00DB13A5"/>
    <w:rsid w:val="00DB17C6"/>
    <w:rsid w:val="00DB1862"/>
    <w:rsid w:val="00DB2505"/>
    <w:rsid w:val="00DB2508"/>
    <w:rsid w:val="00DB27BC"/>
    <w:rsid w:val="00DB28B5"/>
    <w:rsid w:val="00DB2B36"/>
    <w:rsid w:val="00DB2E6D"/>
    <w:rsid w:val="00DB2FDE"/>
    <w:rsid w:val="00DB30E0"/>
    <w:rsid w:val="00DB340A"/>
    <w:rsid w:val="00DB3605"/>
    <w:rsid w:val="00DB3624"/>
    <w:rsid w:val="00DB39C1"/>
    <w:rsid w:val="00DB3AD9"/>
    <w:rsid w:val="00DB3BF0"/>
    <w:rsid w:val="00DB3CFB"/>
    <w:rsid w:val="00DB3F7F"/>
    <w:rsid w:val="00DB3FE9"/>
    <w:rsid w:val="00DB428D"/>
    <w:rsid w:val="00DB448B"/>
    <w:rsid w:val="00DB46B5"/>
    <w:rsid w:val="00DB4D32"/>
    <w:rsid w:val="00DB4DA4"/>
    <w:rsid w:val="00DB4DF4"/>
    <w:rsid w:val="00DB4E56"/>
    <w:rsid w:val="00DB520A"/>
    <w:rsid w:val="00DB52A5"/>
    <w:rsid w:val="00DB531A"/>
    <w:rsid w:val="00DB5489"/>
    <w:rsid w:val="00DB5C98"/>
    <w:rsid w:val="00DB5CBD"/>
    <w:rsid w:val="00DB5CC8"/>
    <w:rsid w:val="00DB5FFA"/>
    <w:rsid w:val="00DB62D5"/>
    <w:rsid w:val="00DB62E9"/>
    <w:rsid w:val="00DB69F7"/>
    <w:rsid w:val="00DB6CB1"/>
    <w:rsid w:val="00DB6DA0"/>
    <w:rsid w:val="00DB6EE1"/>
    <w:rsid w:val="00DB7098"/>
    <w:rsid w:val="00DB74F5"/>
    <w:rsid w:val="00DB77B7"/>
    <w:rsid w:val="00DB78FE"/>
    <w:rsid w:val="00DB7950"/>
    <w:rsid w:val="00DB7A22"/>
    <w:rsid w:val="00DB7D90"/>
    <w:rsid w:val="00DB7F16"/>
    <w:rsid w:val="00DC03E4"/>
    <w:rsid w:val="00DC065D"/>
    <w:rsid w:val="00DC0667"/>
    <w:rsid w:val="00DC06EF"/>
    <w:rsid w:val="00DC0799"/>
    <w:rsid w:val="00DC0C01"/>
    <w:rsid w:val="00DC0F2B"/>
    <w:rsid w:val="00DC10AE"/>
    <w:rsid w:val="00DC10E9"/>
    <w:rsid w:val="00DC1187"/>
    <w:rsid w:val="00DC13F7"/>
    <w:rsid w:val="00DC143B"/>
    <w:rsid w:val="00DC159D"/>
    <w:rsid w:val="00DC1617"/>
    <w:rsid w:val="00DC189D"/>
    <w:rsid w:val="00DC1A77"/>
    <w:rsid w:val="00DC1D33"/>
    <w:rsid w:val="00DC23A5"/>
    <w:rsid w:val="00DC2422"/>
    <w:rsid w:val="00DC258A"/>
    <w:rsid w:val="00DC2684"/>
    <w:rsid w:val="00DC289D"/>
    <w:rsid w:val="00DC308A"/>
    <w:rsid w:val="00DC3316"/>
    <w:rsid w:val="00DC35E3"/>
    <w:rsid w:val="00DC36A7"/>
    <w:rsid w:val="00DC3932"/>
    <w:rsid w:val="00DC3C57"/>
    <w:rsid w:val="00DC4632"/>
    <w:rsid w:val="00DC4684"/>
    <w:rsid w:val="00DC4700"/>
    <w:rsid w:val="00DC4B8A"/>
    <w:rsid w:val="00DC4CAC"/>
    <w:rsid w:val="00DC4D56"/>
    <w:rsid w:val="00DC4D63"/>
    <w:rsid w:val="00DC5034"/>
    <w:rsid w:val="00DC572A"/>
    <w:rsid w:val="00DC596C"/>
    <w:rsid w:val="00DC59E5"/>
    <w:rsid w:val="00DC5A59"/>
    <w:rsid w:val="00DC607C"/>
    <w:rsid w:val="00DC6456"/>
    <w:rsid w:val="00DC697B"/>
    <w:rsid w:val="00DC69B0"/>
    <w:rsid w:val="00DC6B96"/>
    <w:rsid w:val="00DC6BDF"/>
    <w:rsid w:val="00DC6F62"/>
    <w:rsid w:val="00DC70B5"/>
    <w:rsid w:val="00DC7216"/>
    <w:rsid w:val="00DC7A27"/>
    <w:rsid w:val="00DC7A7C"/>
    <w:rsid w:val="00DC7BDC"/>
    <w:rsid w:val="00DC9F06"/>
    <w:rsid w:val="00DD0009"/>
    <w:rsid w:val="00DD0416"/>
    <w:rsid w:val="00DD088C"/>
    <w:rsid w:val="00DD09D4"/>
    <w:rsid w:val="00DD09DB"/>
    <w:rsid w:val="00DD0B9A"/>
    <w:rsid w:val="00DD0BF8"/>
    <w:rsid w:val="00DD0DDA"/>
    <w:rsid w:val="00DD0E11"/>
    <w:rsid w:val="00DD0E15"/>
    <w:rsid w:val="00DD0FEC"/>
    <w:rsid w:val="00DD12CE"/>
    <w:rsid w:val="00DD1303"/>
    <w:rsid w:val="00DD138F"/>
    <w:rsid w:val="00DD145A"/>
    <w:rsid w:val="00DD15A7"/>
    <w:rsid w:val="00DD19FC"/>
    <w:rsid w:val="00DD1A99"/>
    <w:rsid w:val="00DD1AAE"/>
    <w:rsid w:val="00DD1ABF"/>
    <w:rsid w:val="00DD1B31"/>
    <w:rsid w:val="00DD1E9D"/>
    <w:rsid w:val="00DD2144"/>
    <w:rsid w:val="00DD2222"/>
    <w:rsid w:val="00DD222E"/>
    <w:rsid w:val="00DD232F"/>
    <w:rsid w:val="00DD2717"/>
    <w:rsid w:val="00DD27D0"/>
    <w:rsid w:val="00DD28FB"/>
    <w:rsid w:val="00DD2910"/>
    <w:rsid w:val="00DD29CE"/>
    <w:rsid w:val="00DD2CB0"/>
    <w:rsid w:val="00DD3104"/>
    <w:rsid w:val="00DD333C"/>
    <w:rsid w:val="00DD341E"/>
    <w:rsid w:val="00DD359C"/>
    <w:rsid w:val="00DD3754"/>
    <w:rsid w:val="00DD3DC9"/>
    <w:rsid w:val="00DD3DED"/>
    <w:rsid w:val="00DD490B"/>
    <w:rsid w:val="00DD4B1D"/>
    <w:rsid w:val="00DD4D27"/>
    <w:rsid w:val="00DD5226"/>
    <w:rsid w:val="00DD5268"/>
    <w:rsid w:val="00DD5DEB"/>
    <w:rsid w:val="00DD5E36"/>
    <w:rsid w:val="00DD5F3A"/>
    <w:rsid w:val="00DD5FE6"/>
    <w:rsid w:val="00DD6421"/>
    <w:rsid w:val="00DD6DE5"/>
    <w:rsid w:val="00DD6E76"/>
    <w:rsid w:val="00DD6F56"/>
    <w:rsid w:val="00DD727B"/>
    <w:rsid w:val="00DD7362"/>
    <w:rsid w:val="00DD7516"/>
    <w:rsid w:val="00DD75C1"/>
    <w:rsid w:val="00DD76D9"/>
    <w:rsid w:val="00DD779B"/>
    <w:rsid w:val="00DD793E"/>
    <w:rsid w:val="00DE00B8"/>
    <w:rsid w:val="00DE00F2"/>
    <w:rsid w:val="00DE025A"/>
    <w:rsid w:val="00DE084C"/>
    <w:rsid w:val="00DE0A77"/>
    <w:rsid w:val="00DE0CB3"/>
    <w:rsid w:val="00DE0EE5"/>
    <w:rsid w:val="00DE1A94"/>
    <w:rsid w:val="00DE1CF5"/>
    <w:rsid w:val="00DE20B0"/>
    <w:rsid w:val="00DE27DA"/>
    <w:rsid w:val="00DE2917"/>
    <w:rsid w:val="00DE2CFF"/>
    <w:rsid w:val="00DE2D2C"/>
    <w:rsid w:val="00DE2D39"/>
    <w:rsid w:val="00DE2DD6"/>
    <w:rsid w:val="00DE2E2C"/>
    <w:rsid w:val="00DE3290"/>
    <w:rsid w:val="00DE33A0"/>
    <w:rsid w:val="00DE34D7"/>
    <w:rsid w:val="00DE355D"/>
    <w:rsid w:val="00DE3680"/>
    <w:rsid w:val="00DE36CE"/>
    <w:rsid w:val="00DE3E3F"/>
    <w:rsid w:val="00DE3EE6"/>
    <w:rsid w:val="00DE4126"/>
    <w:rsid w:val="00DE4161"/>
    <w:rsid w:val="00DE41C0"/>
    <w:rsid w:val="00DE463F"/>
    <w:rsid w:val="00DE479D"/>
    <w:rsid w:val="00DE47F0"/>
    <w:rsid w:val="00DE4E1C"/>
    <w:rsid w:val="00DE4E91"/>
    <w:rsid w:val="00DE5321"/>
    <w:rsid w:val="00DE5869"/>
    <w:rsid w:val="00DE5913"/>
    <w:rsid w:val="00DE5C51"/>
    <w:rsid w:val="00DE5CE8"/>
    <w:rsid w:val="00DE5F84"/>
    <w:rsid w:val="00DE6314"/>
    <w:rsid w:val="00DE63C0"/>
    <w:rsid w:val="00DE6582"/>
    <w:rsid w:val="00DE6CD8"/>
    <w:rsid w:val="00DE6EB8"/>
    <w:rsid w:val="00DE6FB4"/>
    <w:rsid w:val="00DE7451"/>
    <w:rsid w:val="00DE7602"/>
    <w:rsid w:val="00DE77C1"/>
    <w:rsid w:val="00DE7800"/>
    <w:rsid w:val="00DE7E0A"/>
    <w:rsid w:val="00DF0171"/>
    <w:rsid w:val="00DF02BD"/>
    <w:rsid w:val="00DF04DE"/>
    <w:rsid w:val="00DF05B1"/>
    <w:rsid w:val="00DF0650"/>
    <w:rsid w:val="00DF0675"/>
    <w:rsid w:val="00DF0C56"/>
    <w:rsid w:val="00DF0F6E"/>
    <w:rsid w:val="00DF135F"/>
    <w:rsid w:val="00DF1432"/>
    <w:rsid w:val="00DF18AA"/>
    <w:rsid w:val="00DF1A7E"/>
    <w:rsid w:val="00DF1BF5"/>
    <w:rsid w:val="00DF1F6C"/>
    <w:rsid w:val="00DF20EB"/>
    <w:rsid w:val="00DF2467"/>
    <w:rsid w:val="00DF283C"/>
    <w:rsid w:val="00DF28D9"/>
    <w:rsid w:val="00DF29E0"/>
    <w:rsid w:val="00DF30AB"/>
    <w:rsid w:val="00DF34E2"/>
    <w:rsid w:val="00DF3889"/>
    <w:rsid w:val="00DF3990"/>
    <w:rsid w:val="00DF3D9B"/>
    <w:rsid w:val="00DF444C"/>
    <w:rsid w:val="00DF46F2"/>
    <w:rsid w:val="00DF4C94"/>
    <w:rsid w:val="00DF4CD9"/>
    <w:rsid w:val="00DF5269"/>
    <w:rsid w:val="00DF5915"/>
    <w:rsid w:val="00DF5B98"/>
    <w:rsid w:val="00DF5C04"/>
    <w:rsid w:val="00DF5D35"/>
    <w:rsid w:val="00DF6158"/>
    <w:rsid w:val="00DF617F"/>
    <w:rsid w:val="00DF61F6"/>
    <w:rsid w:val="00DF6364"/>
    <w:rsid w:val="00DF642D"/>
    <w:rsid w:val="00DF672C"/>
    <w:rsid w:val="00DF676C"/>
    <w:rsid w:val="00DF68CF"/>
    <w:rsid w:val="00DF68F9"/>
    <w:rsid w:val="00DF6943"/>
    <w:rsid w:val="00DF699C"/>
    <w:rsid w:val="00DF722E"/>
    <w:rsid w:val="00DF731E"/>
    <w:rsid w:val="00DF75A8"/>
    <w:rsid w:val="00E0038C"/>
    <w:rsid w:val="00E003F1"/>
    <w:rsid w:val="00E00918"/>
    <w:rsid w:val="00E00B12"/>
    <w:rsid w:val="00E00B84"/>
    <w:rsid w:val="00E00E10"/>
    <w:rsid w:val="00E00E6D"/>
    <w:rsid w:val="00E01576"/>
    <w:rsid w:val="00E01649"/>
    <w:rsid w:val="00E01700"/>
    <w:rsid w:val="00E0199F"/>
    <w:rsid w:val="00E01B37"/>
    <w:rsid w:val="00E01C15"/>
    <w:rsid w:val="00E022B9"/>
    <w:rsid w:val="00E02672"/>
    <w:rsid w:val="00E02846"/>
    <w:rsid w:val="00E02DC6"/>
    <w:rsid w:val="00E02EA7"/>
    <w:rsid w:val="00E03129"/>
    <w:rsid w:val="00E03321"/>
    <w:rsid w:val="00E038E3"/>
    <w:rsid w:val="00E03D54"/>
    <w:rsid w:val="00E03FCA"/>
    <w:rsid w:val="00E042D2"/>
    <w:rsid w:val="00E043D4"/>
    <w:rsid w:val="00E048DC"/>
    <w:rsid w:val="00E0498A"/>
    <w:rsid w:val="00E04C1C"/>
    <w:rsid w:val="00E04DD4"/>
    <w:rsid w:val="00E04E1B"/>
    <w:rsid w:val="00E04ED7"/>
    <w:rsid w:val="00E04FFC"/>
    <w:rsid w:val="00E05460"/>
    <w:rsid w:val="00E0562E"/>
    <w:rsid w:val="00E0577B"/>
    <w:rsid w:val="00E0593E"/>
    <w:rsid w:val="00E05DDF"/>
    <w:rsid w:val="00E0609D"/>
    <w:rsid w:val="00E0617A"/>
    <w:rsid w:val="00E0631D"/>
    <w:rsid w:val="00E06417"/>
    <w:rsid w:val="00E06766"/>
    <w:rsid w:val="00E068E8"/>
    <w:rsid w:val="00E069D7"/>
    <w:rsid w:val="00E06B64"/>
    <w:rsid w:val="00E06EC9"/>
    <w:rsid w:val="00E07157"/>
    <w:rsid w:val="00E071A2"/>
    <w:rsid w:val="00E072DF"/>
    <w:rsid w:val="00E07344"/>
    <w:rsid w:val="00E0741A"/>
    <w:rsid w:val="00E07577"/>
    <w:rsid w:val="00E075E9"/>
    <w:rsid w:val="00E07849"/>
    <w:rsid w:val="00E07A99"/>
    <w:rsid w:val="00E104C3"/>
    <w:rsid w:val="00E108A4"/>
    <w:rsid w:val="00E10AE8"/>
    <w:rsid w:val="00E10D0F"/>
    <w:rsid w:val="00E1118D"/>
    <w:rsid w:val="00E11416"/>
    <w:rsid w:val="00E114B5"/>
    <w:rsid w:val="00E1216F"/>
    <w:rsid w:val="00E1229C"/>
    <w:rsid w:val="00E122B4"/>
    <w:rsid w:val="00E12550"/>
    <w:rsid w:val="00E12844"/>
    <w:rsid w:val="00E128B9"/>
    <w:rsid w:val="00E129D1"/>
    <w:rsid w:val="00E12AD0"/>
    <w:rsid w:val="00E12ECF"/>
    <w:rsid w:val="00E132ED"/>
    <w:rsid w:val="00E1372F"/>
    <w:rsid w:val="00E138E9"/>
    <w:rsid w:val="00E13D5C"/>
    <w:rsid w:val="00E13E10"/>
    <w:rsid w:val="00E145A3"/>
    <w:rsid w:val="00E146EB"/>
    <w:rsid w:val="00E14A6E"/>
    <w:rsid w:val="00E14ADE"/>
    <w:rsid w:val="00E14D0D"/>
    <w:rsid w:val="00E14D0F"/>
    <w:rsid w:val="00E15032"/>
    <w:rsid w:val="00E15269"/>
    <w:rsid w:val="00E15596"/>
    <w:rsid w:val="00E156DA"/>
    <w:rsid w:val="00E156E8"/>
    <w:rsid w:val="00E15830"/>
    <w:rsid w:val="00E159B3"/>
    <w:rsid w:val="00E15AC5"/>
    <w:rsid w:val="00E15CE1"/>
    <w:rsid w:val="00E160A1"/>
    <w:rsid w:val="00E160E2"/>
    <w:rsid w:val="00E16807"/>
    <w:rsid w:val="00E1684B"/>
    <w:rsid w:val="00E1694A"/>
    <w:rsid w:val="00E1698D"/>
    <w:rsid w:val="00E16A17"/>
    <w:rsid w:val="00E16A91"/>
    <w:rsid w:val="00E16E97"/>
    <w:rsid w:val="00E16FE8"/>
    <w:rsid w:val="00E17199"/>
    <w:rsid w:val="00E1746C"/>
    <w:rsid w:val="00E174E8"/>
    <w:rsid w:val="00E176DB"/>
    <w:rsid w:val="00E17897"/>
    <w:rsid w:val="00E17C6F"/>
    <w:rsid w:val="00E17C96"/>
    <w:rsid w:val="00E201C1"/>
    <w:rsid w:val="00E201D6"/>
    <w:rsid w:val="00E20553"/>
    <w:rsid w:val="00E20593"/>
    <w:rsid w:val="00E207C0"/>
    <w:rsid w:val="00E20C5E"/>
    <w:rsid w:val="00E20E89"/>
    <w:rsid w:val="00E20F9B"/>
    <w:rsid w:val="00E211CF"/>
    <w:rsid w:val="00E214C1"/>
    <w:rsid w:val="00E21669"/>
    <w:rsid w:val="00E216C2"/>
    <w:rsid w:val="00E218F3"/>
    <w:rsid w:val="00E21D55"/>
    <w:rsid w:val="00E21DCE"/>
    <w:rsid w:val="00E21E69"/>
    <w:rsid w:val="00E21EEE"/>
    <w:rsid w:val="00E220F8"/>
    <w:rsid w:val="00E222E3"/>
    <w:rsid w:val="00E224C5"/>
    <w:rsid w:val="00E225AD"/>
    <w:rsid w:val="00E22603"/>
    <w:rsid w:val="00E22AC4"/>
    <w:rsid w:val="00E22F0B"/>
    <w:rsid w:val="00E230DD"/>
    <w:rsid w:val="00E231E3"/>
    <w:rsid w:val="00E23290"/>
    <w:rsid w:val="00E232D5"/>
    <w:rsid w:val="00E234F7"/>
    <w:rsid w:val="00E23533"/>
    <w:rsid w:val="00E23547"/>
    <w:rsid w:val="00E236C3"/>
    <w:rsid w:val="00E238CD"/>
    <w:rsid w:val="00E23AB5"/>
    <w:rsid w:val="00E23E48"/>
    <w:rsid w:val="00E23F28"/>
    <w:rsid w:val="00E2423A"/>
    <w:rsid w:val="00E24969"/>
    <w:rsid w:val="00E2496F"/>
    <w:rsid w:val="00E24E20"/>
    <w:rsid w:val="00E24EEE"/>
    <w:rsid w:val="00E24F5F"/>
    <w:rsid w:val="00E24FB2"/>
    <w:rsid w:val="00E250CF"/>
    <w:rsid w:val="00E250D6"/>
    <w:rsid w:val="00E25386"/>
    <w:rsid w:val="00E2557B"/>
    <w:rsid w:val="00E255C5"/>
    <w:rsid w:val="00E256B4"/>
    <w:rsid w:val="00E25B15"/>
    <w:rsid w:val="00E26076"/>
    <w:rsid w:val="00E2634C"/>
    <w:rsid w:val="00E26487"/>
    <w:rsid w:val="00E26C8C"/>
    <w:rsid w:val="00E26D3E"/>
    <w:rsid w:val="00E2700F"/>
    <w:rsid w:val="00E27119"/>
    <w:rsid w:val="00E2723F"/>
    <w:rsid w:val="00E27405"/>
    <w:rsid w:val="00E27654"/>
    <w:rsid w:val="00E2BF53"/>
    <w:rsid w:val="00E3015C"/>
    <w:rsid w:val="00E301A6"/>
    <w:rsid w:val="00E3053E"/>
    <w:rsid w:val="00E306EB"/>
    <w:rsid w:val="00E30C03"/>
    <w:rsid w:val="00E30C67"/>
    <w:rsid w:val="00E30C6A"/>
    <w:rsid w:val="00E30D17"/>
    <w:rsid w:val="00E30F23"/>
    <w:rsid w:val="00E30F58"/>
    <w:rsid w:val="00E31322"/>
    <w:rsid w:val="00E31326"/>
    <w:rsid w:val="00E3138E"/>
    <w:rsid w:val="00E31773"/>
    <w:rsid w:val="00E31A9C"/>
    <w:rsid w:val="00E31B89"/>
    <w:rsid w:val="00E31C8A"/>
    <w:rsid w:val="00E32321"/>
    <w:rsid w:val="00E32375"/>
    <w:rsid w:val="00E326D9"/>
    <w:rsid w:val="00E329CA"/>
    <w:rsid w:val="00E32E62"/>
    <w:rsid w:val="00E3329F"/>
    <w:rsid w:val="00E33968"/>
    <w:rsid w:val="00E339D7"/>
    <w:rsid w:val="00E33AD0"/>
    <w:rsid w:val="00E33C2C"/>
    <w:rsid w:val="00E33D79"/>
    <w:rsid w:val="00E33D95"/>
    <w:rsid w:val="00E33DB7"/>
    <w:rsid w:val="00E34023"/>
    <w:rsid w:val="00E340D2"/>
    <w:rsid w:val="00E34362"/>
    <w:rsid w:val="00E3446A"/>
    <w:rsid w:val="00E34532"/>
    <w:rsid w:val="00E34573"/>
    <w:rsid w:val="00E34B33"/>
    <w:rsid w:val="00E34C2D"/>
    <w:rsid w:val="00E3526B"/>
    <w:rsid w:val="00E35349"/>
    <w:rsid w:val="00E3537B"/>
    <w:rsid w:val="00E3539E"/>
    <w:rsid w:val="00E35AF0"/>
    <w:rsid w:val="00E35C5B"/>
    <w:rsid w:val="00E35D6E"/>
    <w:rsid w:val="00E36412"/>
    <w:rsid w:val="00E36589"/>
    <w:rsid w:val="00E366CB"/>
    <w:rsid w:val="00E36822"/>
    <w:rsid w:val="00E3683F"/>
    <w:rsid w:val="00E36916"/>
    <w:rsid w:val="00E36C55"/>
    <w:rsid w:val="00E36C81"/>
    <w:rsid w:val="00E36D90"/>
    <w:rsid w:val="00E36ED0"/>
    <w:rsid w:val="00E36F55"/>
    <w:rsid w:val="00E371F5"/>
    <w:rsid w:val="00E37B0A"/>
    <w:rsid w:val="00E37C9D"/>
    <w:rsid w:val="00E37CB9"/>
    <w:rsid w:val="00E37FD5"/>
    <w:rsid w:val="00E40228"/>
    <w:rsid w:val="00E4062D"/>
    <w:rsid w:val="00E4091F"/>
    <w:rsid w:val="00E40BA5"/>
    <w:rsid w:val="00E40E3A"/>
    <w:rsid w:val="00E40F42"/>
    <w:rsid w:val="00E4114E"/>
    <w:rsid w:val="00E413AC"/>
    <w:rsid w:val="00E414B9"/>
    <w:rsid w:val="00E41741"/>
    <w:rsid w:val="00E417A0"/>
    <w:rsid w:val="00E417AD"/>
    <w:rsid w:val="00E4188D"/>
    <w:rsid w:val="00E419DD"/>
    <w:rsid w:val="00E41F4F"/>
    <w:rsid w:val="00E4245E"/>
    <w:rsid w:val="00E42545"/>
    <w:rsid w:val="00E426D0"/>
    <w:rsid w:val="00E427D3"/>
    <w:rsid w:val="00E42B40"/>
    <w:rsid w:val="00E42D41"/>
    <w:rsid w:val="00E42DB8"/>
    <w:rsid w:val="00E4312B"/>
    <w:rsid w:val="00E434F3"/>
    <w:rsid w:val="00E43A2B"/>
    <w:rsid w:val="00E43BA9"/>
    <w:rsid w:val="00E43C24"/>
    <w:rsid w:val="00E43DAC"/>
    <w:rsid w:val="00E43EC8"/>
    <w:rsid w:val="00E44463"/>
    <w:rsid w:val="00E44474"/>
    <w:rsid w:val="00E44738"/>
    <w:rsid w:val="00E448FB"/>
    <w:rsid w:val="00E4499D"/>
    <w:rsid w:val="00E44AEE"/>
    <w:rsid w:val="00E44B46"/>
    <w:rsid w:val="00E44D22"/>
    <w:rsid w:val="00E45154"/>
    <w:rsid w:val="00E453B3"/>
    <w:rsid w:val="00E45E0D"/>
    <w:rsid w:val="00E45E22"/>
    <w:rsid w:val="00E45E98"/>
    <w:rsid w:val="00E460B6"/>
    <w:rsid w:val="00E461B8"/>
    <w:rsid w:val="00E463E2"/>
    <w:rsid w:val="00E46712"/>
    <w:rsid w:val="00E46D50"/>
    <w:rsid w:val="00E46E0A"/>
    <w:rsid w:val="00E46E40"/>
    <w:rsid w:val="00E4721D"/>
    <w:rsid w:val="00E47258"/>
    <w:rsid w:val="00E4791C"/>
    <w:rsid w:val="00E47B3D"/>
    <w:rsid w:val="00E47D49"/>
    <w:rsid w:val="00E50083"/>
    <w:rsid w:val="00E5056C"/>
    <w:rsid w:val="00E50E0B"/>
    <w:rsid w:val="00E51063"/>
    <w:rsid w:val="00E511BE"/>
    <w:rsid w:val="00E51C96"/>
    <w:rsid w:val="00E51E64"/>
    <w:rsid w:val="00E51E7F"/>
    <w:rsid w:val="00E51ED0"/>
    <w:rsid w:val="00E52550"/>
    <w:rsid w:val="00E5264C"/>
    <w:rsid w:val="00E526A5"/>
    <w:rsid w:val="00E52D35"/>
    <w:rsid w:val="00E52FD4"/>
    <w:rsid w:val="00E53223"/>
    <w:rsid w:val="00E5348D"/>
    <w:rsid w:val="00E53616"/>
    <w:rsid w:val="00E5381D"/>
    <w:rsid w:val="00E539AC"/>
    <w:rsid w:val="00E539F7"/>
    <w:rsid w:val="00E54054"/>
    <w:rsid w:val="00E5475A"/>
    <w:rsid w:val="00E54AAD"/>
    <w:rsid w:val="00E54DD4"/>
    <w:rsid w:val="00E54F59"/>
    <w:rsid w:val="00E55109"/>
    <w:rsid w:val="00E55112"/>
    <w:rsid w:val="00E55187"/>
    <w:rsid w:val="00E552E6"/>
    <w:rsid w:val="00E55549"/>
    <w:rsid w:val="00E5555F"/>
    <w:rsid w:val="00E55742"/>
    <w:rsid w:val="00E5593A"/>
    <w:rsid w:val="00E5593D"/>
    <w:rsid w:val="00E55EEB"/>
    <w:rsid w:val="00E56180"/>
    <w:rsid w:val="00E563BD"/>
    <w:rsid w:val="00E564B6"/>
    <w:rsid w:val="00E5665C"/>
    <w:rsid w:val="00E568BB"/>
    <w:rsid w:val="00E56BFE"/>
    <w:rsid w:val="00E5706E"/>
    <w:rsid w:val="00E579D5"/>
    <w:rsid w:val="00E579EB"/>
    <w:rsid w:val="00E57A8C"/>
    <w:rsid w:val="00E57CE8"/>
    <w:rsid w:val="00E57DD4"/>
    <w:rsid w:val="00E57E19"/>
    <w:rsid w:val="00E60106"/>
    <w:rsid w:val="00E6019C"/>
    <w:rsid w:val="00E602C9"/>
    <w:rsid w:val="00E6032A"/>
    <w:rsid w:val="00E605BF"/>
    <w:rsid w:val="00E606CC"/>
    <w:rsid w:val="00E60EB0"/>
    <w:rsid w:val="00E6106D"/>
    <w:rsid w:val="00E610AD"/>
    <w:rsid w:val="00E61132"/>
    <w:rsid w:val="00E61181"/>
    <w:rsid w:val="00E611FD"/>
    <w:rsid w:val="00E6147B"/>
    <w:rsid w:val="00E614C1"/>
    <w:rsid w:val="00E615F5"/>
    <w:rsid w:val="00E61869"/>
    <w:rsid w:val="00E6199F"/>
    <w:rsid w:val="00E61B3B"/>
    <w:rsid w:val="00E61BA3"/>
    <w:rsid w:val="00E61DCE"/>
    <w:rsid w:val="00E61DFA"/>
    <w:rsid w:val="00E620C1"/>
    <w:rsid w:val="00E620E5"/>
    <w:rsid w:val="00E62130"/>
    <w:rsid w:val="00E626C9"/>
    <w:rsid w:val="00E62860"/>
    <w:rsid w:val="00E62C0B"/>
    <w:rsid w:val="00E6347B"/>
    <w:rsid w:val="00E63DA8"/>
    <w:rsid w:val="00E64367"/>
    <w:rsid w:val="00E643B1"/>
    <w:rsid w:val="00E64883"/>
    <w:rsid w:val="00E64DCB"/>
    <w:rsid w:val="00E64E41"/>
    <w:rsid w:val="00E64F36"/>
    <w:rsid w:val="00E6505D"/>
    <w:rsid w:val="00E650C1"/>
    <w:rsid w:val="00E656FD"/>
    <w:rsid w:val="00E6575A"/>
    <w:rsid w:val="00E658C9"/>
    <w:rsid w:val="00E65A5F"/>
    <w:rsid w:val="00E65C26"/>
    <w:rsid w:val="00E65C46"/>
    <w:rsid w:val="00E6606A"/>
    <w:rsid w:val="00E663CD"/>
    <w:rsid w:val="00E66411"/>
    <w:rsid w:val="00E66430"/>
    <w:rsid w:val="00E666C4"/>
    <w:rsid w:val="00E66C1A"/>
    <w:rsid w:val="00E67140"/>
    <w:rsid w:val="00E671A4"/>
    <w:rsid w:val="00E6756B"/>
    <w:rsid w:val="00E67662"/>
    <w:rsid w:val="00E6770F"/>
    <w:rsid w:val="00E67A9B"/>
    <w:rsid w:val="00E67BC3"/>
    <w:rsid w:val="00E67CCE"/>
    <w:rsid w:val="00E67EE1"/>
    <w:rsid w:val="00E67F79"/>
    <w:rsid w:val="00E7045C"/>
    <w:rsid w:val="00E7087D"/>
    <w:rsid w:val="00E70B35"/>
    <w:rsid w:val="00E70D3D"/>
    <w:rsid w:val="00E7145B"/>
    <w:rsid w:val="00E71611"/>
    <w:rsid w:val="00E71660"/>
    <w:rsid w:val="00E7177F"/>
    <w:rsid w:val="00E71972"/>
    <w:rsid w:val="00E71A23"/>
    <w:rsid w:val="00E71A3F"/>
    <w:rsid w:val="00E71D99"/>
    <w:rsid w:val="00E71DA8"/>
    <w:rsid w:val="00E720B3"/>
    <w:rsid w:val="00E725F2"/>
    <w:rsid w:val="00E7262F"/>
    <w:rsid w:val="00E72701"/>
    <w:rsid w:val="00E7288B"/>
    <w:rsid w:val="00E7295A"/>
    <w:rsid w:val="00E72BBE"/>
    <w:rsid w:val="00E73226"/>
    <w:rsid w:val="00E73275"/>
    <w:rsid w:val="00E7329F"/>
    <w:rsid w:val="00E7333F"/>
    <w:rsid w:val="00E734E7"/>
    <w:rsid w:val="00E73565"/>
    <w:rsid w:val="00E73645"/>
    <w:rsid w:val="00E73B07"/>
    <w:rsid w:val="00E73BE1"/>
    <w:rsid w:val="00E73C0C"/>
    <w:rsid w:val="00E73DFC"/>
    <w:rsid w:val="00E73EF0"/>
    <w:rsid w:val="00E74184"/>
    <w:rsid w:val="00E741CB"/>
    <w:rsid w:val="00E7451C"/>
    <w:rsid w:val="00E746E0"/>
    <w:rsid w:val="00E74826"/>
    <w:rsid w:val="00E74977"/>
    <w:rsid w:val="00E74AD1"/>
    <w:rsid w:val="00E74C5B"/>
    <w:rsid w:val="00E74D2C"/>
    <w:rsid w:val="00E750B8"/>
    <w:rsid w:val="00E750E1"/>
    <w:rsid w:val="00E75333"/>
    <w:rsid w:val="00E7553D"/>
    <w:rsid w:val="00E7593D"/>
    <w:rsid w:val="00E759BC"/>
    <w:rsid w:val="00E75B47"/>
    <w:rsid w:val="00E75FD8"/>
    <w:rsid w:val="00E761A0"/>
    <w:rsid w:val="00E76753"/>
    <w:rsid w:val="00E76AF5"/>
    <w:rsid w:val="00E76B20"/>
    <w:rsid w:val="00E76C9B"/>
    <w:rsid w:val="00E76DFD"/>
    <w:rsid w:val="00E77138"/>
    <w:rsid w:val="00E771AC"/>
    <w:rsid w:val="00E77236"/>
    <w:rsid w:val="00E773E0"/>
    <w:rsid w:val="00E77401"/>
    <w:rsid w:val="00E77428"/>
    <w:rsid w:val="00E77545"/>
    <w:rsid w:val="00E776BB"/>
    <w:rsid w:val="00E777AA"/>
    <w:rsid w:val="00E77B9C"/>
    <w:rsid w:val="00E77E0B"/>
    <w:rsid w:val="00E77FB4"/>
    <w:rsid w:val="00E80348"/>
    <w:rsid w:val="00E803C5"/>
    <w:rsid w:val="00E804D9"/>
    <w:rsid w:val="00E80539"/>
    <w:rsid w:val="00E80ACF"/>
    <w:rsid w:val="00E80F1C"/>
    <w:rsid w:val="00E810B3"/>
    <w:rsid w:val="00E814D3"/>
    <w:rsid w:val="00E814ED"/>
    <w:rsid w:val="00E8164D"/>
    <w:rsid w:val="00E816D2"/>
    <w:rsid w:val="00E819F8"/>
    <w:rsid w:val="00E82292"/>
    <w:rsid w:val="00E8252C"/>
    <w:rsid w:val="00E8272D"/>
    <w:rsid w:val="00E8291B"/>
    <w:rsid w:val="00E82F11"/>
    <w:rsid w:val="00E82F66"/>
    <w:rsid w:val="00E83079"/>
    <w:rsid w:val="00E83518"/>
    <w:rsid w:val="00E836BC"/>
    <w:rsid w:val="00E836CD"/>
    <w:rsid w:val="00E83921"/>
    <w:rsid w:val="00E83A5F"/>
    <w:rsid w:val="00E83FBB"/>
    <w:rsid w:val="00E84338"/>
    <w:rsid w:val="00E84421"/>
    <w:rsid w:val="00E8465E"/>
    <w:rsid w:val="00E8466D"/>
    <w:rsid w:val="00E849A3"/>
    <w:rsid w:val="00E849C9"/>
    <w:rsid w:val="00E84AF3"/>
    <w:rsid w:val="00E84F19"/>
    <w:rsid w:val="00E85604"/>
    <w:rsid w:val="00E856C7"/>
    <w:rsid w:val="00E8598E"/>
    <w:rsid w:val="00E861F2"/>
    <w:rsid w:val="00E863B3"/>
    <w:rsid w:val="00E863F0"/>
    <w:rsid w:val="00E867BE"/>
    <w:rsid w:val="00E8693F"/>
    <w:rsid w:val="00E86A27"/>
    <w:rsid w:val="00E86C83"/>
    <w:rsid w:val="00E86F68"/>
    <w:rsid w:val="00E8709D"/>
    <w:rsid w:val="00E871ED"/>
    <w:rsid w:val="00E87392"/>
    <w:rsid w:val="00E8753C"/>
    <w:rsid w:val="00E8757A"/>
    <w:rsid w:val="00E876B7"/>
    <w:rsid w:val="00E8779E"/>
    <w:rsid w:val="00E87926"/>
    <w:rsid w:val="00E87A0D"/>
    <w:rsid w:val="00E87A8A"/>
    <w:rsid w:val="00E87CE7"/>
    <w:rsid w:val="00E87E82"/>
    <w:rsid w:val="00E9000B"/>
    <w:rsid w:val="00E90577"/>
    <w:rsid w:val="00E90968"/>
    <w:rsid w:val="00E90A8F"/>
    <w:rsid w:val="00E90CA1"/>
    <w:rsid w:val="00E90E39"/>
    <w:rsid w:val="00E90E53"/>
    <w:rsid w:val="00E90F5C"/>
    <w:rsid w:val="00E91271"/>
    <w:rsid w:val="00E91273"/>
    <w:rsid w:val="00E912D1"/>
    <w:rsid w:val="00E91561"/>
    <w:rsid w:val="00E91C9F"/>
    <w:rsid w:val="00E91F0A"/>
    <w:rsid w:val="00E92121"/>
    <w:rsid w:val="00E92C3C"/>
    <w:rsid w:val="00E92D5A"/>
    <w:rsid w:val="00E92F8A"/>
    <w:rsid w:val="00E92FE6"/>
    <w:rsid w:val="00E9301D"/>
    <w:rsid w:val="00E935E3"/>
    <w:rsid w:val="00E936E0"/>
    <w:rsid w:val="00E937AB"/>
    <w:rsid w:val="00E93B38"/>
    <w:rsid w:val="00E94774"/>
    <w:rsid w:val="00E949A7"/>
    <w:rsid w:val="00E949C0"/>
    <w:rsid w:val="00E951E1"/>
    <w:rsid w:val="00E95663"/>
    <w:rsid w:val="00E957A7"/>
    <w:rsid w:val="00E95A33"/>
    <w:rsid w:val="00E95E41"/>
    <w:rsid w:val="00E95EB7"/>
    <w:rsid w:val="00E96333"/>
    <w:rsid w:val="00E964E9"/>
    <w:rsid w:val="00E96514"/>
    <w:rsid w:val="00E96541"/>
    <w:rsid w:val="00E96752"/>
    <w:rsid w:val="00E96A39"/>
    <w:rsid w:val="00E96B53"/>
    <w:rsid w:val="00E96B6A"/>
    <w:rsid w:val="00E97293"/>
    <w:rsid w:val="00E97826"/>
    <w:rsid w:val="00E979E4"/>
    <w:rsid w:val="00E97A94"/>
    <w:rsid w:val="00E97EAC"/>
    <w:rsid w:val="00E97EE7"/>
    <w:rsid w:val="00EA01BD"/>
    <w:rsid w:val="00EA02F0"/>
    <w:rsid w:val="00EA0311"/>
    <w:rsid w:val="00EA0923"/>
    <w:rsid w:val="00EA0F9E"/>
    <w:rsid w:val="00EA15EA"/>
    <w:rsid w:val="00EA1698"/>
    <w:rsid w:val="00EA17BA"/>
    <w:rsid w:val="00EA1C2C"/>
    <w:rsid w:val="00EA1C57"/>
    <w:rsid w:val="00EA1D3A"/>
    <w:rsid w:val="00EA1D7C"/>
    <w:rsid w:val="00EA1E25"/>
    <w:rsid w:val="00EA21A1"/>
    <w:rsid w:val="00EA2262"/>
    <w:rsid w:val="00EA22C4"/>
    <w:rsid w:val="00EA2DD4"/>
    <w:rsid w:val="00EA33C3"/>
    <w:rsid w:val="00EA36A2"/>
    <w:rsid w:val="00EA3777"/>
    <w:rsid w:val="00EA3971"/>
    <w:rsid w:val="00EA3A81"/>
    <w:rsid w:val="00EA3A8E"/>
    <w:rsid w:val="00EA3AFC"/>
    <w:rsid w:val="00EA3EE0"/>
    <w:rsid w:val="00EA41CE"/>
    <w:rsid w:val="00EA432A"/>
    <w:rsid w:val="00EA4631"/>
    <w:rsid w:val="00EA468E"/>
    <w:rsid w:val="00EA4A42"/>
    <w:rsid w:val="00EA4A8E"/>
    <w:rsid w:val="00EA4F80"/>
    <w:rsid w:val="00EA5038"/>
    <w:rsid w:val="00EA50E0"/>
    <w:rsid w:val="00EA5121"/>
    <w:rsid w:val="00EA520C"/>
    <w:rsid w:val="00EA538C"/>
    <w:rsid w:val="00EA5761"/>
    <w:rsid w:val="00EA58F6"/>
    <w:rsid w:val="00EA5983"/>
    <w:rsid w:val="00EA59A3"/>
    <w:rsid w:val="00EA5BD3"/>
    <w:rsid w:val="00EA5CB7"/>
    <w:rsid w:val="00EA5CE4"/>
    <w:rsid w:val="00EA5CF7"/>
    <w:rsid w:val="00EA5D3C"/>
    <w:rsid w:val="00EA62CB"/>
    <w:rsid w:val="00EA67AA"/>
    <w:rsid w:val="00EA6B91"/>
    <w:rsid w:val="00EA6E30"/>
    <w:rsid w:val="00EA6EDF"/>
    <w:rsid w:val="00EA7091"/>
    <w:rsid w:val="00EA7109"/>
    <w:rsid w:val="00EA716E"/>
    <w:rsid w:val="00EA71E3"/>
    <w:rsid w:val="00EA72E5"/>
    <w:rsid w:val="00EA73F6"/>
    <w:rsid w:val="00EA7425"/>
    <w:rsid w:val="00EA7524"/>
    <w:rsid w:val="00EA76E6"/>
    <w:rsid w:val="00EA79D1"/>
    <w:rsid w:val="00EA7AFA"/>
    <w:rsid w:val="00EA7FA2"/>
    <w:rsid w:val="00EB036E"/>
    <w:rsid w:val="00EB0649"/>
    <w:rsid w:val="00EB0CA8"/>
    <w:rsid w:val="00EB0CD1"/>
    <w:rsid w:val="00EB0E94"/>
    <w:rsid w:val="00EB0EA3"/>
    <w:rsid w:val="00EB1041"/>
    <w:rsid w:val="00EB1327"/>
    <w:rsid w:val="00EB1466"/>
    <w:rsid w:val="00EB16AF"/>
    <w:rsid w:val="00EB185B"/>
    <w:rsid w:val="00EB1A76"/>
    <w:rsid w:val="00EB1C4C"/>
    <w:rsid w:val="00EB1F1A"/>
    <w:rsid w:val="00EB208A"/>
    <w:rsid w:val="00EB22DB"/>
    <w:rsid w:val="00EB27DF"/>
    <w:rsid w:val="00EB2833"/>
    <w:rsid w:val="00EB29B6"/>
    <w:rsid w:val="00EB2C54"/>
    <w:rsid w:val="00EB2D5B"/>
    <w:rsid w:val="00EB34D6"/>
    <w:rsid w:val="00EB3734"/>
    <w:rsid w:val="00EB3858"/>
    <w:rsid w:val="00EB3CBC"/>
    <w:rsid w:val="00EB3E7A"/>
    <w:rsid w:val="00EB3F1D"/>
    <w:rsid w:val="00EB442F"/>
    <w:rsid w:val="00EB454E"/>
    <w:rsid w:val="00EB4650"/>
    <w:rsid w:val="00EB4744"/>
    <w:rsid w:val="00EB4CD1"/>
    <w:rsid w:val="00EB4FAF"/>
    <w:rsid w:val="00EB5069"/>
    <w:rsid w:val="00EB54F7"/>
    <w:rsid w:val="00EB5692"/>
    <w:rsid w:val="00EB5820"/>
    <w:rsid w:val="00EB61C4"/>
    <w:rsid w:val="00EB6272"/>
    <w:rsid w:val="00EB6899"/>
    <w:rsid w:val="00EB68CB"/>
    <w:rsid w:val="00EB69BC"/>
    <w:rsid w:val="00EB6D26"/>
    <w:rsid w:val="00EB6D2C"/>
    <w:rsid w:val="00EB6E9F"/>
    <w:rsid w:val="00EB71BB"/>
    <w:rsid w:val="00EB71E2"/>
    <w:rsid w:val="00EB7273"/>
    <w:rsid w:val="00EB73A9"/>
    <w:rsid w:val="00EB752F"/>
    <w:rsid w:val="00EB7842"/>
    <w:rsid w:val="00EB7863"/>
    <w:rsid w:val="00EB7A22"/>
    <w:rsid w:val="00EB7FC5"/>
    <w:rsid w:val="00EC0088"/>
    <w:rsid w:val="00EC008C"/>
    <w:rsid w:val="00EC00A2"/>
    <w:rsid w:val="00EC00D3"/>
    <w:rsid w:val="00EC01A9"/>
    <w:rsid w:val="00EC02A9"/>
    <w:rsid w:val="00EC0551"/>
    <w:rsid w:val="00EC05AC"/>
    <w:rsid w:val="00EC060F"/>
    <w:rsid w:val="00EC0639"/>
    <w:rsid w:val="00EC0861"/>
    <w:rsid w:val="00EC09A5"/>
    <w:rsid w:val="00EC0C8D"/>
    <w:rsid w:val="00EC0CDB"/>
    <w:rsid w:val="00EC0E27"/>
    <w:rsid w:val="00EC0E78"/>
    <w:rsid w:val="00EC0ECD"/>
    <w:rsid w:val="00EC1070"/>
    <w:rsid w:val="00EC12EC"/>
    <w:rsid w:val="00EC13B7"/>
    <w:rsid w:val="00EC1878"/>
    <w:rsid w:val="00EC1A62"/>
    <w:rsid w:val="00EC1B0D"/>
    <w:rsid w:val="00EC1B56"/>
    <w:rsid w:val="00EC2037"/>
    <w:rsid w:val="00EC2195"/>
    <w:rsid w:val="00EC21CB"/>
    <w:rsid w:val="00EC23C6"/>
    <w:rsid w:val="00EC28AE"/>
    <w:rsid w:val="00EC2F2B"/>
    <w:rsid w:val="00EC308D"/>
    <w:rsid w:val="00EC30A2"/>
    <w:rsid w:val="00EC3251"/>
    <w:rsid w:val="00EC337B"/>
    <w:rsid w:val="00EC35BF"/>
    <w:rsid w:val="00EC3606"/>
    <w:rsid w:val="00EC3666"/>
    <w:rsid w:val="00EC38EA"/>
    <w:rsid w:val="00EC3B29"/>
    <w:rsid w:val="00EC3DE2"/>
    <w:rsid w:val="00EC40F6"/>
    <w:rsid w:val="00EC4356"/>
    <w:rsid w:val="00EC442B"/>
    <w:rsid w:val="00EC4493"/>
    <w:rsid w:val="00EC45BD"/>
    <w:rsid w:val="00EC46E4"/>
    <w:rsid w:val="00EC4A8A"/>
    <w:rsid w:val="00EC4AB1"/>
    <w:rsid w:val="00EC4C7D"/>
    <w:rsid w:val="00EC4D59"/>
    <w:rsid w:val="00EC4D8F"/>
    <w:rsid w:val="00EC4E2D"/>
    <w:rsid w:val="00EC52F9"/>
    <w:rsid w:val="00EC54B8"/>
    <w:rsid w:val="00EC55A8"/>
    <w:rsid w:val="00EC583A"/>
    <w:rsid w:val="00EC5B42"/>
    <w:rsid w:val="00EC5DFF"/>
    <w:rsid w:val="00EC5FEE"/>
    <w:rsid w:val="00EC62EF"/>
    <w:rsid w:val="00EC6569"/>
    <w:rsid w:val="00EC676E"/>
    <w:rsid w:val="00EC67EA"/>
    <w:rsid w:val="00EC67F9"/>
    <w:rsid w:val="00EC680B"/>
    <w:rsid w:val="00EC6D8E"/>
    <w:rsid w:val="00EC6DCE"/>
    <w:rsid w:val="00EC7274"/>
    <w:rsid w:val="00EC73A9"/>
    <w:rsid w:val="00EC7463"/>
    <w:rsid w:val="00EC74C2"/>
    <w:rsid w:val="00EC7599"/>
    <w:rsid w:val="00EC7736"/>
    <w:rsid w:val="00EC7B48"/>
    <w:rsid w:val="00EC7B6C"/>
    <w:rsid w:val="00EC7C18"/>
    <w:rsid w:val="00EC7E10"/>
    <w:rsid w:val="00ED016E"/>
    <w:rsid w:val="00ED021C"/>
    <w:rsid w:val="00ED03C7"/>
    <w:rsid w:val="00ED05F9"/>
    <w:rsid w:val="00ED096A"/>
    <w:rsid w:val="00ED0B3A"/>
    <w:rsid w:val="00ED0D83"/>
    <w:rsid w:val="00ED0EEE"/>
    <w:rsid w:val="00ED108C"/>
    <w:rsid w:val="00ED16ED"/>
    <w:rsid w:val="00ED18E2"/>
    <w:rsid w:val="00ED1946"/>
    <w:rsid w:val="00ED1D24"/>
    <w:rsid w:val="00ED1EFF"/>
    <w:rsid w:val="00ED20E0"/>
    <w:rsid w:val="00ED2199"/>
    <w:rsid w:val="00ED2205"/>
    <w:rsid w:val="00ED23EF"/>
    <w:rsid w:val="00ED3132"/>
    <w:rsid w:val="00ED3175"/>
    <w:rsid w:val="00ED3182"/>
    <w:rsid w:val="00ED33BE"/>
    <w:rsid w:val="00ED33C3"/>
    <w:rsid w:val="00ED3598"/>
    <w:rsid w:val="00ED35B4"/>
    <w:rsid w:val="00ED3680"/>
    <w:rsid w:val="00ED3886"/>
    <w:rsid w:val="00ED3992"/>
    <w:rsid w:val="00ED3E64"/>
    <w:rsid w:val="00ED3EE8"/>
    <w:rsid w:val="00ED404A"/>
    <w:rsid w:val="00ED41C1"/>
    <w:rsid w:val="00ED4365"/>
    <w:rsid w:val="00ED4B24"/>
    <w:rsid w:val="00ED518D"/>
    <w:rsid w:val="00ED5192"/>
    <w:rsid w:val="00ED52BB"/>
    <w:rsid w:val="00ED597F"/>
    <w:rsid w:val="00ED59CB"/>
    <w:rsid w:val="00ED5B32"/>
    <w:rsid w:val="00ED5B9C"/>
    <w:rsid w:val="00ED5C80"/>
    <w:rsid w:val="00ED5E0F"/>
    <w:rsid w:val="00ED60B5"/>
    <w:rsid w:val="00ED60DD"/>
    <w:rsid w:val="00ED61A4"/>
    <w:rsid w:val="00ED637D"/>
    <w:rsid w:val="00ED63EF"/>
    <w:rsid w:val="00ED66A1"/>
    <w:rsid w:val="00ED69F3"/>
    <w:rsid w:val="00ED6BE4"/>
    <w:rsid w:val="00ED6E9A"/>
    <w:rsid w:val="00ED74AB"/>
    <w:rsid w:val="00ED7509"/>
    <w:rsid w:val="00ED7722"/>
    <w:rsid w:val="00ED773F"/>
    <w:rsid w:val="00ED791D"/>
    <w:rsid w:val="00ED7C22"/>
    <w:rsid w:val="00ED7D13"/>
    <w:rsid w:val="00ED7D14"/>
    <w:rsid w:val="00EE010D"/>
    <w:rsid w:val="00EE0145"/>
    <w:rsid w:val="00EE0789"/>
    <w:rsid w:val="00EE0B55"/>
    <w:rsid w:val="00EE0EB2"/>
    <w:rsid w:val="00EE16E7"/>
    <w:rsid w:val="00EE170D"/>
    <w:rsid w:val="00EE17BB"/>
    <w:rsid w:val="00EE18C9"/>
    <w:rsid w:val="00EE1BB4"/>
    <w:rsid w:val="00EE1E52"/>
    <w:rsid w:val="00EE241A"/>
    <w:rsid w:val="00EE25BE"/>
    <w:rsid w:val="00EE266E"/>
    <w:rsid w:val="00EE2A7C"/>
    <w:rsid w:val="00EE2B46"/>
    <w:rsid w:val="00EE2FE3"/>
    <w:rsid w:val="00EE3094"/>
    <w:rsid w:val="00EE3210"/>
    <w:rsid w:val="00EE32C8"/>
    <w:rsid w:val="00EE3416"/>
    <w:rsid w:val="00EE34F7"/>
    <w:rsid w:val="00EE35C7"/>
    <w:rsid w:val="00EE37F4"/>
    <w:rsid w:val="00EE3D18"/>
    <w:rsid w:val="00EE3EC6"/>
    <w:rsid w:val="00EE41F3"/>
    <w:rsid w:val="00EE4804"/>
    <w:rsid w:val="00EE4874"/>
    <w:rsid w:val="00EE48DD"/>
    <w:rsid w:val="00EE4B86"/>
    <w:rsid w:val="00EE4D5B"/>
    <w:rsid w:val="00EE4F07"/>
    <w:rsid w:val="00EE4F16"/>
    <w:rsid w:val="00EE4F1E"/>
    <w:rsid w:val="00EE501B"/>
    <w:rsid w:val="00EE580A"/>
    <w:rsid w:val="00EE58C2"/>
    <w:rsid w:val="00EE5990"/>
    <w:rsid w:val="00EE5BD3"/>
    <w:rsid w:val="00EE5D03"/>
    <w:rsid w:val="00EE5EA5"/>
    <w:rsid w:val="00EE5FA0"/>
    <w:rsid w:val="00EE602C"/>
    <w:rsid w:val="00EE6284"/>
    <w:rsid w:val="00EE672F"/>
    <w:rsid w:val="00EE6AA4"/>
    <w:rsid w:val="00EE6CA3"/>
    <w:rsid w:val="00EE6D0F"/>
    <w:rsid w:val="00EE6D64"/>
    <w:rsid w:val="00EE6E07"/>
    <w:rsid w:val="00EE701B"/>
    <w:rsid w:val="00EE752D"/>
    <w:rsid w:val="00EE769F"/>
    <w:rsid w:val="00EE7738"/>
    <w:rsid w:val="00EE7D02"/>
    <w:rsid w:val="00EE7D21"/>
    <w:rsid w:val="00EF00EE"/>
    <w:rsid w:val="00EF0136"/>
    <w:rsid w:val="00EF0759"/>
    <w:rsid w:val="00EF098D"/>
    <w:rsid w:val="00EF0B6D"/>
    <w:rsid w:val="00EF0C09"/>
    <w:rsid w:val="00EF0C34"/>
    <w:rsid w:val="00EF144B"/>
    <w:rsid w:val="00EF186D"/>
    <w:rsid w:val="00EF1EB6"/>
    <w:rsid w:val="00EF22AE"/>
    <w:rsid w:val="00EF263D"/>
    <w:rsid w:val="00EF26B2"/>
    <w:rsid w:val="00EF29BC"/>
    <w:rsid w:val="00EF2D9D"/>
    <w:rsid w:val="00EF3079"/>
    <w:rsid w:val="00EF33C8"/>
    <w:rsid w:val="00EF36C0"/>
    <w:rsid w:val="00EF394A"/>
    <w:rsid w:val="00EF39A2"/>
    <w:rsid w:val="00EF3AA2"/>
    <w:rsid w:val="00EF3D2A"/>
    <w:rsid w:val="00EF3D8A"/>
    <w:rsid w:val="00EF42C5"/>
    <w:rsid w:val="00EF45B2"/>
    <w:rsid w:val="00EF4645"/>
    <w:rsid w:val="00EF4797"/>
    <w:rsid w:val="00EF48E1"/>
    <w:rsid w:val="00EF4A65"/>
    <w:rsid w:val="00EF4C6E"/>
    <w:rsid w:val="00EF52BE"/>
    <w:rsid w:val="00EF542E"/>
    <w:rsid w:val="00EF54CF"/>
    <w:rsid w:val="00EF572F"/>
    <w:rsid w:val="00EF584F"/>
    <w:rsid w:val="00EF5A73"/>
    <w:rsid w:val="00EF5B8C"/>
    <w:rsid w:val="00EF6224"/>
    <w:rsid w:val="00EF665A"/>
    <w:rsid w:val="00EF6EF9"/>
    <w:rsid w:val="00EF6F35"/>
    <w:rsid w:val="00EF712C"/>
    <w:rsid w:val="00EF72E2"/>
    <w:rsid w:val="00EF7311"/>
    <w:rsid w:val="00EF743D"/>
    <w:rsid w:val="00EF76EC"/>
    <w:rsid w:val="00EF770C"/>
    <w:rsid w:val="00EF790A"/>
    <w:rsid w:val="00EF7A71"/>
    <w:rsid w:val="00EF7C67"/>
    <w:rsid w:val="00EF7C8D"/>
    <w:rsid w:val="00F0011D"/>
    <w:rsid w:val="00F0073D"/>
    <w:rsid w:val="00F007FA"/>
    <w:rsid w:val="00F00A86"/>
    <w:rsid w:val="00F00AF7"/>
    <w:rsid w:val="00F00B47"/>
    <w:rsid w:val="00F00E18"/>
    <w:rsid w:val="00F01604"/>
    <w:rsid w:val="00F01914"/>
    <w:rsid w:val="00F01F3A"/>
    <w:rsid w:val="00F0229B"/>
    <w:rsid w:val="00F02BE6"/>
    <w:rsid w:val="00F02D9E"/>
    <w:rsid w:val="00F02E58"/>
    <w:rsid w:val="00F030E2"/>
    <w:rsid w:val="00F03254"/>
    <w:rsid w:val="00F03425"/>
    <w:rsid w:val="00F035E2"/>
    <w:rsid w:val="00F0394E"/>
    <w:rsid w:val="00F0478B"/>
    <w:rsid w:val="00F048C4"/>
    <w:rsid w:val="00F04AD4"/>
    <w:rsid w:val="00F05043"/>
    <w:rsid w:val="00F05084"/>
    <w:rsid w:val="00F058B6"/>
    <w:rsid w:val="00F05903"/>
    <w:rsid w:val="00F05B26"/>
    <w:rsid w:val="00F05DA8"/>
    <w:rsid w:val="00F06293"/>
    <w:rsid w:val="00F0633F"/>
    <w:rsid w:val="00F06778"/>
    <w:rsid w:val="00F06CDB"/>
    <w:rsid w:val="00F07013"/>
    <w:rsid w:val="00F070A3"/>
    <w:rsid w:val="00F070F3"/>
    <w:rsid w:val="00F0723E"/>
    <w:rsid w:val="00F07695"/>
    <w:rsid w:val="00F07EEE"/>
    <w:rsid w:val="00F07F70"/>
    <w:rsid w:val="00F105B4"/>
    <w:rsid w:val="00F1060D"/>
    <w:rsid w:val="00F10866"/>
    <w:rsid w:val="00F10A22"/>
    <w:rsid w:val="00F10A2D"/>
    <w:rsid w:val="00F10D16"/>
    <w:rsid w:val="00F10E63"/>
    <w:rsid w:val="00F10EFA"/>
    <w:rsid w:val="00F111BF"/>
    <w:rsid w:val="00F11417"/>
    <w:rsid w:val="00F1150A"/>
    <w:rsid w:val="00F117CC"/>
    <w:rsid w:val="00F11A0F"/>
    <w:rsid w:val="00F11CDB"/>
    <w:rsid w:val="00F11E29"/>
    <w:rsid w:val="00F11E83"/>
    <w:rsid w:val="00F11F8D"/>
    <w:rsid w:val="00F12BFB"/>
    <w:rsid w:val="00F12D6C"/>
    <w:rsid w:val="00F12E4A"/>
    <w:rsid w:val="00F12FB3"/>
    <w:rsid w:val="00F133D3"/>
    <w:rsid w:val="00F13484"/>
    <w:rsid w:val="00F134FC"/>
    <w:rsid w:val="00F137E8"/>
    <w:rsid w:val="00F1382E"/>
    <w:rsid w:val="00F1385D"/>
    <w:rsid w:val="00F139BA"/>
    <w:rsid w:val="00F139BE"/>
    <w:rsid w:val="00F13FC0"/>
    <w:rsid w:val="00F14467"/>
    <w:rsid w:val="00F14981"/>
    <w:rsid w:val="00F14A03"/>
    <w:rsid w:val="00F14E7B"/>
    <w:rsid w:val="00F14FC6"/>
    <w:rsid w:val="00F152C1"/>
    <w:rsid w:val="00F15352"/>
    <w:rsid w:val="00F15897"/>
    <w:rsid w:val="00F158C4"/>
    <w:rsid w:val="00F15C40"/>
    <w:rsid w:val="00F15C4B"/>
    <w:rsid w:val="00F15EA3"/>
    <w:rsid w:val="00F15F8A"/>
    <w:rsid w:val="00F15F93"/>
    <w:rsid w:val="00F16021"/>
    <w:rsid w:val="00F162C9"/>
    <w:rsid w:val="00F166E0"/>
    <w:rsid w:val="00F1672D"/>
    <w:rsid w:val="00F16912"/>
    <w:rsid w:val="00F16D9A"/>
    <w:rsid w:val="00F1701C"/>
    <w:rsid w:val="00F17172"/>
    <w:rsid w:val="00F17957"/>
    <w:rsid w:val="00F17E64"/>
    <w:rsid w:val="00F2062E"/>
    <w:rsid w:val="00F20C61"/>
    <w:rsid w:val="00F20D1A"/>
    <w:rsid w:val="00F20DBA"/>
    <w:rsid w:val="00F20F2B"/>
    <w:rsid w:val="00F20F2C"/>
    <w:rsid w:val="00F2105E"/>
    <w:rsid w:val="00F21445"/>
    <w:rsid w:val="00F217ED"/>
    <w:rsid w:val="00F2181F"/>
    <w:rsid w:val="00F2194B"/>
    <w:rsid w:val="00F21994"/>
    <w:rsid w:val="00F21E11"/>
    <w:rsid w:val="00F21E19"/>
    <w:rsid w:val="00F223DE"/>
    <w:rsid w:val="00F22ACB"/>
    <w:rsid w:val="00F22C58"/>
    <w:rsid w:val="00F22CC9"/>
    <w:rsid w:val="00F22D4E"/>
    <w:rsid w:val="00F231E1"/>
    <w:rsid w:val="00F236AD"/>
    <w:rsid w:val="00F242CD"/>
    <w:rsid w:val="00F24729"/>
    <w:rsid w:val="00F2481B"/>
    <w:rsid w:val="00F24826"/>
    <w:rsid w:val="00F24A35"/>
    <w:rsid w:val="00F24A96"/>
    <w:rsid w:val="00F24C0C"/>
    <w:rsid w:val="00F24CAB"/>
    <w:rsid w:val="00F24ECE"/>
    <w:rsid w:val="00F250F4"/>
    <w:rsid w:val="00F252D7"/>
    <w:rsid w:val="00F25375"/>
    <w:rsid w:val="00F255BF"/>
    <w:rsid w:val="00F25A13"/>
    <w:rsid w:val="00F25D3C"/>
    <w:rsid w:val="00F25D94"/>
    <w:rsid w:val="00F25E55"/>
    <w:rsid w:val="00F26376"/>
    <w:rsid w:val="00F26392"/>
    <w:rsid w:val="00F267C8"/>
    <w:rsid w:val="00F2703C"/>
    <w:rsid w:val="00F273D2"/>
    <w:rsid w:val="00F27654"/>
    <w:rsid w:val="00F27713"/>
    <w:rsid w:val="00F27744"/>
    <w:rsid w:val="00F277D9"/>
    <w:rsid w:val="00F27A2C"/>
    <w:rsid w:val="00F27FF0"/>
    <w:rsid w:val="00F302EF"/>
    <w:rsid w:val="00F302F0"/>
    <w:rsid w:val="00F30587"/>
    <w:rsid w:val="00F30724"/>
    <w:rsid w:val="00F3086E"/>
    <w:rsid w:val="00F308C3"/>
    <w:rsid w:val="00F30AD9"/>
    <w:rsid w:val="00F30B0C"/>
    <w:rsid w:val="00F30D0B"/>
    <w:rsid w:val="00F30D75"/>
    <w:rsid w:val="00F30DD8"/>
    <w:rsid w:val="00F31027"/>
    <w:rsid w:val="00F3122B"/>
    <w:rsid w:val="00F3137B"/>
    <w:rsid w:val="00F31682"/>
    <w:rsid w:val="00F316B8"/>
    <w:rsid w:val="00F31C64"/>
    <w:rsid w:val="00F32124"/>
    <w:rsid w:val="00F32335"/>
    <w:rsid w:val="00F3284F"/>
    <w:rsid w:val="00F32951"/>
    <w:rsid w:val="00F329D5"/>
    <w:rsid w:val="00F32FCD"/>
    <w:rsid w:val="00F33085"/>
    <w:rsid w:val="00F330A8"/>
    <w:rsid w:val="00F33178"/>
    <w:rsid w:val="00F33811"/>
    <w:rsid w:val="00F33A7E"/>
    <w:rsid w:val="00F34062"/>
    <w:rsid w:val="00F341D4"/>
    <w:rsid w:val="00F342F4"/>
    <w:rsid w:val="00F34404"/>
    <w:rsid w:val="00F3457D"/>
    <w:rsid w:val="00F348F7"/>
    <w:rsid w:val="00F34A11"/>
    <w:rsid w:val="00F34DBC"/>
    <w:rsid w:val="00F34DD7"/>
    <w:rsid w:val="00F35046"/>
    <w:rsid w:val="00F3564C"/>
    <w:rsid w:val="00F35832"/>
    <w:rsid w:val="00F35967"/>
    <w:rsid w:val="00F359F7"/>
    <w:rsid w:val="00F3610E"/>
    <w:rsid w:val="00F3616D"/>
    <w:rsid w:val="00F36210"/>
    <w:rsid w:val="00F3655D"/>
    <w:rsid w:val="00F366B9"/>
    <w:rsid w:val="00F36F57"/>
    <w:rsid w:val="00F370E8"/>
    <w:rsid w:val="00F3717E"/>
    <w:rsid w:val="00F3744F"/>
    <w:rsid w:val="00F374E2"/>
    <w:rsid w:val="00F3750E"/>
    <w:rsid w:val="00F379C3"/>
    <w:rsid w:val="00F37C19"/>
    <w:rsid w:val="00F37D8B"/>
    <w:rsid w:val="00F37F1D"/>
    <w:rsid w:val="00F37F5B"/>
    <w:rsid w:val="00F3A71F"/>
    <w:rsid w:val="00F40552"/>
    <w:rsid w:val="00F406AD"/>
    <w:rsid w:val="00F40972"/>
    <w:rsid w:val="00F40A3A"/>
    <w:rsid w:val="00F40C73"/>
    <w:rsid w:val="00F40D17"/>
    <w:rsid w:val="00F41152"/>
    <w:rsid w:val="00F4148A"/>
    <w:rsid w:val="00F416CE"/>
    <w:rsid w:val="00F41715"/>
    <w:rsid w:val="00F41737"/>
    <w:rsid w:val="00F41891"/>
    <w:rsid w:val="00F41CB6"/>
    <w:rsid w:val="00F41CC2"/>
    <w:rsid w:val="00F42305"/>
    <w:rsid w:val="00F423E9"/>
    <w:rsid w:val="00F4242E"/>
    <w:rsid w:val="00F42808"/>
    <w:rsid w:val="00F42AAC"/>
    <w:rsid w:val="00F42B3E"/>
    <w:rsid w:val="00F42D31"/>
    <w:rsid w:val="00F42F2C"/>
    <w:rsid w:val="00F42FC8"/>
    <w:rsid w:val="00F4301D"/>
    <w:rsid w:val="00F43102"/>
    <w:rsid w:val="00F4355C"/>
    <w:rsid w:val="00F4393F"/>
    <w:rsid w:val="00F43B93"/>
    <w:rsid w:val="00F43BB8"/>
    <w:rsid w:val="00F43BC6"/>
    <w:rsid w:val="00F43C5F"/>
    <w:rsid w:val="00F43DE7"/>
    <w:rsid w:val="00F43FCC"/>
    <w:rsid w:val="00F44168"/>
    <w:rsid w:val="00F445D6"/>
    <w:rsid w:val="00F44603"/>
    <w:rsid w:val="00F448B6"/>
    <w:rsid w:val="00F44969"/>
    <w:rsid w:val="00F44B3D"/>
    <w:rsid w:val="00F44D7F"/>
    <w:rsid w:val="00F44E55"/>
    <w:rsid w:val="00F45823"/>
    <w:rsid w:val="00F45986"/>
    <w:rsid w:val="00F45A6D"/>
    <w:rsid w:val="00F45CCF"/>
    <w:rsid w:val="00F45DDC"/>
    <w:rsid w:val="00F45EF7"/>
    <w:rsid w:val="00F4609D"/>
    <w:rsid w:val="00F46281"/>
    <w:rsid w:val="00F46874"/>
    <w:rsid w:val="00F46F34"/>
    <w:rsid w:val="00F46FBA"/>
    <w:rsid w:val="00F46FF8"/>
    <w:rsid w:val="00F470F1"/>
    <w:rsid w:val="00F475EC"/>
    <w:rsid w:val="00F4776B"/>
    <w:rsid w:val="00F47820"/>
    <w:rsid w:val="00F47846"/>
    <w:rsid w:val="00F47F76"/>
    <w:rsid w:val="00F50317"/>
    <w:rsid w:val="00F50625"/>
    <w:rsid w:val="00F5089F"/>
    <w:rsid w:val="00F50960"/>
    <w:rsid w:val="00F509E9"/>
    <w:rsid w:val="00F509FF"/>
    <w:rsid w:val="00F50A30"/>
    <w:rsid w:val="00F510E6"/>
    <w:rsid w:val="00F5160F"/>
    <w:rsid w:val="00F5169A"/>
    <w:rsid w:val="00F518B1"/>
    <w:rsid w:val="00F52504"/>
    <w:rsid w:val="00F52883"/>
    <w:rsid w:val="00F52A0D"/>
    <w:rsid w:val="00F52B85"/>
    <w:rsid w:val="00F53183"/>
    <w:rsid w:val="00F534B6"/>
    <w:rsid w:val="00F536C4"/>
    <w:rsid w:val="00F53A8A"/>
    <w:rsid w:val="00F5419B"/>
    <w:rsid w:val="00F5421E"/>
    <w:rsid w:val="00F5435E"/>
    <w:rsid w:val="00F5453D"/>
    <w:rsid w:val="00F54654"/>
    <w:rsid w:val="00F54773"/>
    <w:rsid w:val="00F549C0"/>
    <w:rsid w:val="00F54BC3"/>
    <w:rsid w:val="00F54CC9"/>
    <w:rsid w:val="00F54D1F"/>
    <w:rsid w:val="00F54D35"/>
    <w:rsid w:val="00F54E67"/>
    <w:rsid w:val="00F54F90"/>
    <w:rsid w:val="00F5510C"/>
    <w:rsid w:val="00F5566F"/>
    <w:rsid w:val="00F556B3"/>
    <w:rsid w:val="00F55A50"/>
    <w:rsid w:val="00F55C4F"/>
    <w:rsid w:val="00F55C6A"/>
    <w:rsid w:val="00F55FDD"/>
    <w:rsid w:val="00F565D2"/>
    <w:rsid w:val="00F5673A"/>
    <w:rsid w:val="00F5683E"/>
    <w:rsid w:val="00F568ED"/>
    <w:rsid w:val="00F56BF7"/>
    <w:rsid w:val="00F56EEC"/>
    <w:rsid w:val="00F573B6"/>
    <w:rsid w:val="00F5753D"/>
    <w:rsid w:val="00F57779"/>
    <w:rsid w:val="00F578EF"/>
    <w:rsid w:val="00F57B9E"/>
    <w:rsid w:val="00F57C0A"/>
    <w:rsid w:val="00F6054D"/>
    <w:rsid w:val="00F608DF"/>
    <w:rsid w:val="00F60ED4"/>
    <w:rsid w:val="00F61119"/>
    <w:rsid w:val="00F61156"/>
    <w:rsid w:val="00F61245"/>
    <w:rsid w:val="00F6170F"/>
    <w:rsid w:val="00F61911"/>
    <w:rsid w:val="00F6199F"/>
    <w:rsid w:val="00F61AD2"/>
    <w:rsid w:val="00F61B9B"/>
    <w:rsid w:val="00F61E69"/>
    <w:rsid w:val="00F61FBE"/>
    <w:rsid w:val="00F620FE"/>
    <w:rsid w:val="00F6226E"/>
    <w:rsid w:val="00F6230D"/>
    <w:rsid w:val="00F62469"/>
    <w:rsid w:val="00F62553"/>
    <w:rsid w:val="00F6262C"/>
    <w:rsid w:val="00F62E23"/>
    <w:rsid w:val="00F63117"/>
    <w:rsid w:val="00F63336"/>
    <w:rsid w:val="00F63734"/>
    <w:rsid w:val="00F638C8"/>
    <w:rsid w:val="00F639AA"/>
    <w:rsid w:val="00F63B11"/>
    <w:rsid w:val="00F63CFC"/>
    <w:rsid w:val="00F63F8F"/>
    <w:rsid w:val="00F641A1"/>
    <w:rsid w:val="00F643B7"/>
    <w:rsid w:val="00F64417"/>
    <w:rsid w:val="00F6441D"/>
    <w:rsid w:val="00F64607"/>
    <w:rsid w:val="00F646A0"/>
    <w:rsid w:val="00F648D3"/>
    <w:rsid w:val="00F64D13"/>
    <w:rsid w:val="00F64E1F"/>
    <w:rsid w:val="00F64E43"/>
    <w:rsid w:val="00F656FC"/>
    <w:rsid w:val="00F658CA"/>
    <w:rsid w:val="00F65B1D"/>
    <w:rsid w:val="00F65C4F"/>
    <w:rsid w:val="00F65C9F"/>
    <w:rsid w:val="00F66303"/>
    <w:rsid w:val="00F66383"/>
    <w:rsid w:val="00F663AD"/>
    <w:rsid w:val="00F667EC"/>
    <w:rsid w:val="00F66B5D"/>
    <w:rsid w:val="00F66BB2"/>
    <w:rsid w:val="00F66DD3"/>
    <w:rsid w:val="00F671A0"/>
    <w:rsid w:val="00F67261"/>
    <w:rsid w:val="00F67367"/>
    <w:rsid w:val="00F674A7"/>
    <w:rsid w:val="00F67529"/>
    <w:rsid w:val="00F675D5"/>
    <w:rsid w:val="00F67605"/>
    <w:rsid w:val="00F6784E"/>
    <w:rsid w:val="00F67A97"/>
    <w:rsid w:val="00F67F1E"/>
    <w:rsid w:val="00F700CF"/>
    <w:rsid w:val="00F7089A"/>
    <w:rsid w:val="00F708EE"/>
    <w:rsid w:val="00F709C6"/>
    <w:rsid w:val="00F70BC2"/>
    <w:rsid w:val="00F70DB4"/>
    <w:rsid w:val="00F715FC"/>
    <w:rsid w:val="00F717ED"/>
    <w:rsid w:val="00F718D1"/>
    <w:rsid w:val="00F71B5A"/>
    <w:rsid w:val="00F71DA4"/>
    <w:rsid w:val="00F71DE7"/>
    <w:rsid w:val="00F71F5A"/>
    <w:rsid w:val="00F72B79"/>
    <w:rsid w:val="00F72E00"/>
    <w:rsid w:val="00F72FB7"/>
    <w:rsid w:val="00F73068"/>
    <w:rsid w:val="00F73542"/>
    <w:rsid w:val="00F7386F"/>
    <w:rsid w:val="00F7388C"/>
    <w:rsid w:val="00F73BC3"/>
    <w:rsid w:val="00F73C70"/>
    <w:rsid w:val="00F7410C"/>
    <w:rsid w:val="00F7448E"/>
    <w:rsid w:val="00F744AF"/>
    <w:rsid w:val="00F7454A"/>
    <w:rsid w:val="00F74B52"/>
    <w:rsid w:val="00F75055"/>
    <w:rsid w:val="00F750AA"/>
    <w:rsid w:val="00F7520C"/>
    <w:rsid w:val="00F752DE"/>
    <w:rsid w:val="00F754ED"/>
    <w:rsid w:val="00F755A7"/>
    <w:rsid w:val="00F757E4"/>
    <w:rsid w:val="00F75A97"/>
    <w:rsid w:val="00F75F25"/>
    <w:rsid w:val="00F76936"/>
    <w:rsid w:val="00F76B72"/>
    <w:rsid w:val="00F76EF4"/>
    <w:rsid w:val="00F77199"/>
    <w:rsid w:val="00F771CA"/>
    <w:rsid w:val="00F77597"/>
    <w:rsid w:val="00F800B6"/>
    <w:rsid w:val="00F80532"/>
    <w:rsid w:val="00F80629"/>
    <w:rsid w:val="00F807AA"/>
    <w:rsid w:val="00F808C5"/>
    <w:rsid w:val="00F8090D"/>
    <w:rsid w:val="00F809C2"/>
    <w:rsid w:val="00F80ABB"/>
    <w:rsid w:val="00F80ADF"/>
    <w:rsid w:val="00F80BDB"/>
    <w:rsid w:val="00F80C6C"/>
    <w:rsid w:val="00F80F34"/>
    <w:rsid w:val="00F81027"/>
    <w:rsid w:val="00F810D3"/>
    <w:rsid w:val="00F810D5"/>
    <w:rsid w:val="00F8131D"/>
    <w:rsid w:val="00F81773"/>
    <w:rsid w:val="00F818BA"/>
    <w:rsid w:val="00F81DB9"/>
    <w:rsid w:val="00F81F05"/>
    <w:rsid w:val="00F81F6C"/>
    <w:rsid w:val="00F8202C"/>
    <w:rsid w:val="00F82130"/>
    <w:rsid w:val="00F823E7"/>
    <w:rsid w:val="00F8272E"/>
    <w:rsid w:val="00F8279D"/>
    <w:rsid w:val="00F829AB"/>
    <w:rsid w:val="00F829F6"/>
    <w:rsid w:val="00F82A82"/>
    <w:rsid w:val="00F82B01"/>
    <w:rsid w:val="00F82B86"/>
    <w:rsid w:val="00F82F10"/>
    <w:rsid w:val="00F83067"/>
    <w:rsid w:val="00F830BD"/>
    <w:rsid w:val="00F831B9"/>
    <w:rsid w:val="00F8321A"/>
    <w:rsid w:val="00F83378"/>
    <w:rsid w:val="00F83594"/>
    <w:rsid w:val="00F839A7"/>
    <w:rsid w:val="00F83A70"/>
    <w:rsid w:val="00F83B4B"/>
    <w:rsid w:val="00F83BCD"/>
    <w:rsid w:val="00F83C3C"/>
    <w:rsid w:val="00F83E0D"/>
    <w:rsid w:val="00F84415"/>
    <w:rsid w:val="00F84639"/>
    <w:rsid w:val="00F847AA"/>
    <w:rsid w:val="00F84C72"/>
    <w:rsid w:val="00F84E44"/>
    <w:rsid w:val="00F85132"/>
    <w:rsid w:val="00F85170"/>
    <w:rsid w:val="00F851E2"/>
    <w:rsid w:val="00F8527D"/>
    <w:rsid w:val="00F85328"/>
    <w:rsid w:val="00F853D2"/>
    <w:rsid w:val="00F8549E"/>
    <w:rsid w:val="00F85809"/>
    <w:rsid w:val="00F85BCB"/>
    <w:rsid w:val="00F85FFB"/>
    <w:rsid w:val="00F86037"/>
    <w:rsid w:val="00F8606A"/>
    <w:rsid w:val="00F86312"/>
    <w:rsid w:val="00F8657F"/>
    <w:rsid w:val="00F867D2"/>
    <w:rsid w:val="00F8689F"/>
    <w:rsid w:val="00F86A2D"/>
    <w:rsid w:val="00F86C68"/>
    <w:rsid w:val="00F86CF5"/>
    <w:rsid w:val="00F87591"/>
    <w:rsid w:val="00F87652"/>
    <w:rsid w:val="00F878B9"/>
    <w:rsid w:val="00F87C2F"/>
    <w:rsid w:val="00F87C47"/>
    <w:rsid w:val="00F87E9B"/>
    <w:rsid w:val="00F87F9F"/>
    <w:rsid w:val="00F9002D"/>
    <w:rsid w:val="00F90365"/>
    <w:rsid w:val="00F90383"/>
    <w:rsid w:val="00F904B4"/>
    <w:rsid w:val="00F906B7"/>
    <w:rsid w:val="00F9094D"/>
    <w:rsid w:val="00F90B1B"/>
    <w:rsid w:val="00F90DB2"/>
    <w:rsid w:val="00F90F5D"/>
    <w:rsid w:val="00F90FB3"/>
    <w:rsid w:val="00F9122A"/>
    <w:rsid w:val="00F9135E"/>
    <w:rsid w:val="00F91442"/>
    <w:rsid w:val="00F915CD"/>
    <w:rsid w:val="00F9195E"/>
    <w:rsid w:val="00F91AF0"/>
    <w:rsid w:val="00F91CC1"/>
    <w:rsid w:val="00F91F90"/>
    <w:rsid w:val="00F921CF"/>
    <w:rsid w:val="00F92440"/>
    <w:rsid w:val="00F925F0"/>
    <w:rsid w:val="00F93442"/>
    <w:rsid w:val="00F935BB"/>
    <w:rsid w:val="00F93AC1"/>
    <w:rsid w:val="00F93FFE"/>
    <w:rsid w:val="00F94161"/>
    <w:rsid w:val="00F94198"/>
    <w:rsid w:val="00F94366"/>
    <w:rsid w:val="00F94629"/>
    <w:rsid w:val="00F94B78"/>
    <w:rsid w:val="00F94DE8"/>
    <w:rsid w:val="00F94E7E"/>
    <w:rsid w:val="00F94E9F"/>
    <w:rsid w:val="00F94F90"/>
    <w:rsid w:val="00F9507A"/>
    <w:rsid w:val="00F951A6"/>
    <w:rsid w:val="00F9543F"/>
    <w:rsid w:val="00F9551B"/>
    <w:rsid w:val="00F95AE1"/>
    <w:rsid w:val="00F95C51"/>
    <w:rsid w:val="00F9620F"/>
    <w:rsid w:val="00F964CF"/>
    <w:rsid w:val="00F96528"/>
    <w:rsid w:val="00F965F3"/>
    <w:rsid w:val="00F96640"/>
    <w:rsid w:val="00F9699B"/>
    <w:rsid w:val="00F96B6F"/>
    <w:rsid w:val="00F96B8F"/>
    <w:rsid w:val="00F97595"/>
    <w:rsid w:val="00F97822"/>
    <w:rsid w:val="00F978CC"/>
    <w:rsid w:val="00F97D0D"/>
    <w:rsid w:val="00F97F39"/>
    <w:rsid w:val="00F97F88"/>
    <w:rsid w:val="00FA028F"/>
    <w:rsid w:val="00FA0DC0"/>
    <w:rsid w:val="00FA0E41"/>
    <w:rsid w:val="00FA0F03"/>
    <w:rsid w:val="00FA10A9"/>
    <w:rsid w:val="00FA11E0"/>
    <w:rsid w:val="00FA1202"/>
    <w:rsid w:val="00FA13C3"/>
    <w:rsid w:val="00FA1689"/>
    <w:rsid w:val="00FA16BD"/>
    <w:rsid w:val="00FA1708"/>
    <w:rsid w:val="00FA1B18"/>
    <w:rsid w:val="00FA1B5B"/>
    <w:rsid w:val="00FA1E73"/>
    <w:rsid w:val="00FA20A7"/>
    <w:rsid w:val="00FA22BD"/>
    <w:rsid w:val="00FA2708"/>
    <w:rsid w:val="00FA274D"/>
    <w:rsid w:val="00FA2AB4"/>
    <w:rsid w:val="00FA2B83"/>
    <w:rsid w:val="00FA2C6C"/>
    <w:rsid w:val="00FA2D78"/>
    <w:rsid w:val="00FA2FC7"/>
    <w:rsid w:val="00FA309F"/>
    <w:rsid w:val="00FA35D4"/>
    <w:rsid w:val="00FA3787"/>
    <w:rsid w:val="00FA37A3"/>
    <w:rsid w:val="00FA3AB0"/>
    <w:rsid w:val="00FA3F20"/>
    <w:rsid w:val="00FA3F33"/>
    <w:rsid w:val="00FA3F37"/>
    <w:rsid w:val="00FA4012"/>
    <w:rsid w:val="00FA461E"/>
    <w:rsid w:val="00FA46B1"/>
    <w:rsid w:val="00FA4701"/>
    <w:rsid w:val="00FA4869"/>
    <w:rsid w:val="00FA499C"/>
    <w:rsid w:val="00FA49E7"/>
    <w:rsid w:val="00FA50D4"/>
    <w:rsid w:val="00FA528B"/>
    <w:rsid w:val="00FA5F4C"/>
    <w:rsid w:val="00FA624D"/>
    <w:rsid w:val="00FA64B1"/>
    <w:rsid w:val="00FA678B"/>
    <w:rsid w:val="00FA67F9"/>
    <w:rsid w:val="00FA6AC6"/>
    <w:rsid w:val="00FA6B83"/>
    <w:rsid w:val="00FA6D2D"/>
    <w:rsid w:val="00FA6E9B"/>
    <w:rsid w:val="00FA6F21"/>
    <w:rsid w:val="00FA7691"/>
    <w:rsid w:val="00FA77AF"/>
    <w:rsid w:val="00FA79C8"/>
    <w:rsid w:val="00FA7DDF"/>
    <w:rsid w:val="00FB02DF"/>
    <w:rsid w:val="00FB04BD"/>
    <w:rsid w:val="00FB04E5"/>
    <w:rsid w:val="00FB0587"/>
    <w:rsid w:val="00FB0731"/>
    <w:rsid w:val="00FB0890"/>
    <w:rsid w:val="00FB08AB"/>
    <w:rsid w:val="00FB0A48"/>
    <w:rsid w:val="00FB0B13"/>
    <w:rsid w:val="00FB0B74"/>
    <w:rsid w:val="00FB0F35"/>
    <w:rsid w:val="00FB104B"/>
    <w:rsid w:val="00FB1589"/>
    <w:rsid w:val="00FB1598"/>
    <w:rsid w:val="00FB17EF"/>
    <w:rsid w:val="00FB1909"/>
    <w:rsid w:val="00FB1A1F"/>
    <w:rsid w:val="00FB1EC0"/>
    <w:rsid w:val="00FB1FB8"/>
    <w:rsid w:val="00FB2153"/>
    <w:rsid w:val="00FB228E"/>
    <w:rsid w:val="00FB265F"/>
    <w:rsid w:val="00FB2807"/>
    <w:rsid w:val="00FB280C"/>
    <w:rsid w:val="00FB2827"/>
    <w:rsid w:val="00FB2B08"/>
    <w:rsid w:val="00FB3088"/>
    <w:rsid w:val="00FB3338"/>
    <w:rsid w:val="00FB3354"/>
    <w:rsid w:val="00FB3547"/>
    <w:rsid w:val="00FB3562"/>
    <w:rsid w:val="00FB38E4"/>
    <w:rsid w:val="00FB3C1A"/>
    <w:rsid w:val="00FB4476"/>
    <w:rsid w:val="00FB4586"/>
    <w:rsid w:val="00FB4598"/>
    <w:rsid w:val="00FB45EB"/>
    <w:rsid w:val="00FB469F"/>
    <w:rsid w:val="00FB4759"/>
    <w:rsid w:val="00FB481F"/>
    <w:rsid w:val="00FB490F"/>
    <w:rsid w:val="00FB4A7E"/>
    <w:rsid w:val="00FB4B93"/>
    <w:rsid w:val="00FB4F32"/>
    <w:rsid w:val="00FB4FF4"/>
    <w:rsid w:val="00FB4FFF"/>
    <w:rsid w:val="00FB5201"/>
    <w:rsid w:val="00FB5296"/>
    <w:rsid w:val="00FB5437"/>
    <w:rsid w:val="00FB5495"/>
    <w:rsid w:val="00FB58C0"/>
    <w:rsid w:val="00FB5B08"/>
    <w:rsid w:val="00FB5E2E"/>
    <w:rsid w:val="00FB5E87"/>
    <w:rsid w:val="00FB5FB0"/>
    <w:rsid w:val="00FB6149"/>
    <w:rsid w:val="00FB61EB"/>
    <w:rsid w:val="00FB675F"/>
    <w:rsid w:val="00FB676F"/>
    <w:rsid w:val="00FB6F09"/>
    <w:rsid w:val="00FB714F"/>
    <w:rsid w:val="00FB7563"/>
    <w:rsid w:val="00FB75B3"/>
    <w:rsid w:val="00FB7818"/>
    <w:rsid w:val="00FB793D"/>
    <w:rsid w:val="00FB7A1F"/>
    <w:rsid w:val="00FB7A66"/>
    <w:rsid w:val="00FB7AC3"/>
    <w:rsid w:val="00FB7C10"/>
    <w:rsid w:val="00FB7E3F"/>
    <w:rsid w:val="00FC0456"/>
    <w:rsid w:val="00FC0518"/>
    <w:rsid w:val="00FC055E"/>
    <w:rsid w:val="00FC0C71"/>
    <w:rsid w:val="00FC0F92"/>
    <w:rsid w:val="00FC0FF6"/>
    <w:rsid w:val="00FC14BA"/>
    <w:rsid w:val="00FC19C0"/>
    <w:rsid w:val="00FC1B76"/>
    <w:rsid w:val="00FC2079"/>
    <w:rsid w:val="00FC20A3"/>
    <w:rsid w:val="00FC214F"/>
    <w:rsid w:val="00FC21AD"/>
    <w:rsid w:val="00FC22F5"/>
    <w:rsid w:val="00FC2574"/>
    <w:rsid w:val="00FC264D"/>
    <w:rsid w:val="00FC2B02"/>
    <w:rsid w:val="00FC3216"/>
    <w:rsid w:val="00FC336A"/>
    <w:rsid w:val="00FC33F1"/>
    <w:rsid w:val="00FC3873"/>
    <w:rsid w:val="00FC3BAC"/>
    <w:rsid w:val="00FC3DD2"/>
    <w:rsid w:val="00FC3E9F"/>
    <w:rsid w:val="00FC411A"/>
    <w:rsid w:val="00FC422E"/>
    <w:rsid w:val="00FC42ED"/>
    <w:rsid w:val="00FC482D"/>
    <w:rsid w:val="00FC4B9B"/>
    <w:rsid w:val="00FC4BB3"/>
    <w:rsid w:val="00FC4FC6"/>
    <w:rsid w:val="00FC5405"/>
    <w:rsid w:val="00FC54D0"/>
    <w:rsid w:val="00FC586D"/>
    <w:rsid w:val="00FC5887"/>
    <w:rsid w:val="00FC5937"/>
    <w:rsid w:val="00FC5A12"/>
    <w:rsid w:val="00FC5BDB"/>
    <w:rsid w:val="00FC5C0A"/>
    <w:rsid w:val="00FC6065"/>
    <w:rsid w:val="00FC608F"/>
    <w:rsid w:val="00FC625F"/>
    <w:rsid w:val="00FC6678"/>
    <w:rsid w:val="00FC6773"/>
    <w:rsid w:val="00FC68FF"/>
    <w:rsid w:val="00FC6A4C"/>
    <w:rsid w:val="00FC6A65"/>
    <w:rsid w:val="00FC6BDC"/>
    <w:rsid w:val="00FC6CCA"/>
    <w:rsid w:val="00FC7012"/>
    <w:rsid w:val="00FC7167"/>
    <w:rsid w:val="00FC71C6"/>
    <w:rsid w:val="00FC72AE"/>
    <w:rsid w:val="00FC73C5"/>
    <w:rsid w:val="00FC74AD"/>
    <w:rsid w:val="00FC76AE"/>
    <w:rsid w:val="00FC7819"/>
    <w:rsid w:val="00FC791F"/>
    <w:rsid w:val="00FC7A68"/>
    <w:rsid w:val="00FC7EB0"/>
    <w:rsid w:val="00FD04C3"/>
    <w:rsid w:val="00FD0834"/>
    <w:rsid w:val="00FD0C8E"/>
    <w:rsid w:val="00FD0F98"/>
    <w:rsid w:val="00FD154F"/>
    <w:rsid w:val="00FD167F"/>
    <w:rsid w:val="00FD18DC"/>
    <w:rsid w:val="00FD19AD"/>
    <w:rsid w:val="00FD1D94"/>
    <w:rsid w:val="00FD1DC7"/>
    <w:rsid w:val="00FD1E81"/>
    <w:rsid w:val="00FD1E87"/>
    <w:rsid w:val="00FD2138"/>
    <w:rsid w:val="00FD2152"/>
    <w:rsid w:val="00FD219D"/>
    <w:rsid w:val="00FD21DE"/>
    <w:rsid w:val="00FD2217"/>
    <w:rsid w:val="00FD222B"/>
    <w:rsid w:val="00FD2338"/>
    <w:rsid w:val="00FD24AC"/>
    <w:rsid w:val="00FD2784"/>
    <w:rsid w:val="00FD280B"/>
    <w:rsid w:val="00FD2DD7"/>
    <w:rsid w:val="00FD2DDD"/>
    <w:rsid w:val="00FD3044"/>
    <w:rsid w:val="00FD30F7"/>
    <w:rsid w:val="00FD31F8"/>
    <w:rsid w:val="00FD322E"/>
    <w:rsid w:val="00FD36B9"/>
    <w:rsid w:val="00FD38A7"/>
    <w:rsid w:val="00FD38C5"/>
    <w:rsid w:val="00FD39E3"/>
    <w:rsid w:val="00FD3B34"/>
    <w:rsid w:val="00FD3DB7"/>
    <w:rsid w:val="00FD3EB7"/>
    <w:rsid w:val="00FD3F9B"/>
    <w:rsid w:val="00FD4679"/>
    <w:rsid w:val="00FD48DC"/>
    <w:rsid w:val="00FD4EEA"/>
    <w:rsid w:val="00FD51D3"/>
    <w:rsid w:val="00FD5537"/>
    <w:rsid w:val="00FD578C"/>
    <w:rsid w:val="00FD58A1"/>
    <w:rsid w:val="00FD5E45"/>
    <w:rsid w:val="00FD5EF9"/>
    <w:rsid w:val="00FD6123"/>
    <w:rsid w:val="00FD61B0"/>
    <w:rsid w:val="00FD6222"/>
    <w:rsid w:val="00FD62AD"/>
    <w:rsid w:val="00FD6D0B"/>
    <w:rsid w:val="00FD736A"/>
    <w:rsid w:val="00FD7664"/>
    <w:rsid w:val="00FD7FE1"/>
    <w:rsid w:val="00FDDCC5"/>
    <w:rsid w:val="00FE067D"/>
    <w:rsid w:val="00FE0742"/>
    <w:rsid w:val="00FE09ED"/>
    <w:rsid w:val="00FE0AC7"/>
    <w:rsid w:val="00FE0BD9"/>
    <w:rsid w:val="00FE10C4"/>
    <w:rsid w:val="00FE1291"/>
    <w:rsid w:val="00FE135F"/>
    <w:rsid w:val="00FE164A"/>
    <w:rsid w:val="00FE165A"/>
    <w:rsid w:val="00FE19E9"/>
    <w:rsid w:val="00FE1B05"/>
    <w:rsid w:val="00FE1B88"/>
    <w:rsid w:val="00FE1D4A"/>
    <w:rsid w:val="00FE1FC2"/>
    <w:rsid w:val="00FE20C4"/>
    <w:rsid w:val="00FE251C"/>
    <w:rsid w:val="00FE2619"/>
    <w:rsid w:val="00FE2764"/>
    <w:rsid w:val="00FE2857"/>
    <w:rsid w:val="00FE2942"/>
    <w:rsid w:val="00FE2CA2"/>
    <w:rsid w:val="00FE2CB5"/>
    <w:rsid w:val="00FE2D3A"/>
    <w:rsid w:val="00FE305B"/>
    <w:rsid w:val="00FE30E2"/>
    <w:rsid w:val="00FE311A"/>
    <w:rsid w:val="00FE3690"/>
    <w:rsid w:val="00FE3B93"/>
    <w:rsid w:val="00FE40DC"/>
    <w:rsid w:val="00FE4451"/>
    <w:rsid w:val="00FE4482"/>
    <w:rsid w:val="00FE4920"/>
    <w:rsid w:val="00FE4994"/>
    <w:rsid w:val="00FE5068"/>
    <w:rsid w:val="00FE5159"/>
    <w:rsid w:val="00FE52B0"/>
    <w:rsid w:val="00FE54A9"/>
    <w:rsid w:val="00FE5609"/>
    <w:rsid w:val="00FE57C5"/>
    <w:rsid w:val="00FE5945"/>
    <w:rsid w:val="00FE596F"/>
    <w:rsid w:val="00FE5A17"/>
    <w:rsid w:val="00FE5EC8"/>
    <w:rsid w:val="00FE611C"/>
    <w:rsid w:val="00FE6143"/>
    <w:rsid w:val="00FE63BE"/>
    <w:rsid w:val="00FE663B"/>
    <w:rsid w:val="00FE6AF2"/>
    <w:rsid w:val="00FE6C42"/>
    <w:rsid w:val="00FE6DD0"/>
    <w:rsid w:val="00FE6DD4"/>
    <w:rsid w:val="00FE6E93"/>
    <w:rsid w:val="00FE7225"/>
    <w:rsid w:val="00FE729B"/>
    <w:rsid w:val="00FE7609"/>
    <w:rsid w:val="00FE798B"/>
    <w:rsid w:val="00FE7B62"/>
    <w:rsid w:val="00FE7BC9"/>
    <w:rsid w:val="00FF05B6"/>
    <w:rsid w:val="00FF0B1D"/>
    <w:rsid w:val="00FF0C99"/>
    <w:rsid w:val="00FF0F11"/>
    <w:rsid w:val="00FF14DA"/>
    <w:rsid w:val="00FF1539"/>
    <w:rsid w:val="00FF1550"/>
    <w:rsid w:val="00FF155A"/>
    <w:rsid w:val="00FF1CDE"/>
    <w:rsid w:val="00FF1DD9"/>
    <w:rsid w:val="00FF1F29"/>
    <w:rsid w:val="00FF2001"/>
    <w:rsid w:val="00FF201B"/>
    <w:rsid w:val="00FF23AA"/>
    <w:rsid w:val="00FF2518"/>
    <w:rsid w:val="00FF2532"/>
    <w:rsid w:val="00FF25FC"/>
    <w:rsid w:val="00FF2844"/>
    <w:rsid w:val="00FF28A7"/>
    <w:rsid w:val="00FF2C85"/>
    <w:rsid w:val="00FF2FB2"/>
    <w:rsid w:val="00FF330B"/>
    <w:rsid w:val="00FF343E"/>
    <w:rsid w:val="00FF370C"/>
    <w:rsid w:val="00FF3780"/>
    <w:rsid w:val="00FF3BDA"/>
    <w:rsid w:val="00FF3E4F"/>
    <w:rsid w:val="00FF40EE"/>
    <w:rsid w:val="00FF43B0"/>
    <w:rsid w:val="00FF4626"/>
    <w:rsid w:val="00FF4DD2"/>
    <w:rsid w:val="00FF50B8"/>
    <w:rsid w:val="00FF562E"/>
    <w:rsid w:val="00FF56B8"/>
    <w:rsid w:val="00FF5875"/>
    <w:rsid w:val="00FF5B66"/>
    <w:rsid w:val="00FF5CAB"/>
    <w:rsid w:val="00FF5E14"/>
    <w:rsid w:val="00FF61B2"/>
    <w:rsid w:val="00FF6333"/>
    <w:rsid w:val="00FF65B2"/>
    <w:rsid w:val="00FF66A8"/>
    <w:rsid w:val="00FF6C15"/>
    <w:rsid w:val="00FF6FE3"/>
    <w:rsid w:val="00FF7082"/>
    <w:rsid w:val="00FF7092"/>
    <w:rsid w:val="00FF70E5"/>
    <w:rsid w:val="00FF715D"/>
    <w:rsid w:val="00FF7294"/>
    <w:rsid w:val="00FF732B"/>
    <w:rsid w:val="00FF7632"/>
    <w:rsid w:val="00FF7686"/>
    <w:rsid w:val="00FF769B"/>
    <w:rsid w:val="00FF7C7C"/>
    <w:rsid w:val="00FF7E8D"/>
    <w:rsid w:val="00FFE61C"/>
    <w:rsid w:val="0105FF94"/>
    <w:rsid w:val="01079F68"/>
    <w:rsid w:val="0111C5CC"/>
    <w:rsid w:val="011BE8EF"/>
    <w:rsid w:val="011D08A9"/>
    <w:rsid w:val="0120C679"/>
    <w:rsid w:val="01242042"/>
    <w:rsid w:val="01447446"/>
    <w:rsid w:val="01458E42"/>
    <w:rsid w:val="014874FE"/>
    <w:rsid w:val="0157DA69"/>
    <w:rsid w:val="015B06DA"/>
    <w:rsid w:val="015F9EDE"/>
    <w:rsid w:val="01637FA4"/>
    <w:rsid w:val="01754559"/>
    <w:rsid w:val="01757FF2"/>
    <w:rsid w:val="01786984"/>
    <w:rsid w:val="017AD7D7"/>
    <w:rsid w:val="017B7CF0"/>
    <w:rsid w:val="017F34D1"/>
    <w:rsid w:val="017FED80"/>
    <w:rsid w:val="01803470"/>
    <w:rsid w:val="0184ABFA"/>
    <w:rsid w:val="018A3579"/>
    <w:rsid w:val="018A7F40"/>
    <w:rsid w:val="018F8F05"/>
    <w:rsid w:val="01954FB1"/>
    <w:rsid w:val="019955AE"/>
    <w:rsid w:val="019C2B4A"/>
    <w:rsid w:val="019D77D9"/>
    <w:rsid w:val="01A602D5"/>
    <w:rsid w:val="01A6DA61"/>
    <w:rsid w:val="01A980D1"/>
    <w:rsid w:val="01AEB35F"/>
    <w:rsid w:val="01B3B5BB"/>
    <w:rsid w:val="01C38CA3"/>
    <w:rsid w:val="01CCE2AE"/>
    <w:rsid w:val="01D0CFCE"/>
    <w:rsid w:val="01D14110"/>
    <w:rsid w:val="01E6785B"/>
    <w:rsid w:val="01E6B86C"/>
    <w:rsid w:val="01E6E0BF"/>
    <w:rsid w:val="01EA2FD9"/>
    <w:rsid w:val="01EE0635"/>
    <w:rsid w:val="01F546F8"/>
    <w:rsid w:val="01F787E5"/>
    <w:rsid w:val="01F948B6"/>
    <w:rsid w:val="01FD07FA"/>
    <w:rsid w:val="02072C53"/>
    <w:rsid w:val="0208D6A1"/>
    <w:rsid w:val="0208E7D2"/>
    <w:rsid w:val="020A5793"/>
    <w:rsid w:val="020D60C2"/>
    <w:rsid w:val="0212AA53"/>
    <w:rsid w:val="021F289B"/>
    <w:rsid w:val="02229545"/>
    <w:rsid w:val="0226C3F3"/>
    <w:rsid w:val="022A8091"/>
    <w:rsid w:val="022CF54A"/>
    <w:rsid w:val="0230EDBB"/>
    <w:rsid w:val="02336397"/>
    <w:rsid w:val="0235751A"/>
    <w:rsid w:val="02446441"/>
    <w:rsid w:val="02470343"/>
    <w:rsid w:val="0248502F"/>
    <w:rsid w:val="024FABCC"/>
    <w:rsid w:val="0250B20C"/>
    <w:rsid w:val="02529ACD"/>
    <w:rsid w:val="0253041F"/>
    <w:rsid w:val="0254CE95"/>
    <w:rsid w:val="025BF627"/>
    <w:rsid w:val="025CE0AB"/>
    <w:rsid w:val="025E8F2B"/>
    <w:rsid w:val="0263AD53"/>
    <w:rsid w:val="026B5E12"/>
    <w:rsid w:val="026E6B5D"/>
    <w:rsid w:val="02714BB1"/>
    <w:rsid w:val="027294EB"/>
    <w:rsid w:val="0274FC66"/>
    <w:rsid w:val="0278258A"/>
    <w:rsid w:val="027A7636"/>
    <w:rsid w:val="027D919D"/>
    <w:rsid w:val="0285BC36"/>
    <w:rsid w:val="028B830A"/>
    <w:rsid w:val="028BAB11"/>
    <w:rsid w:val="0295E00B"/>
    <w:rsid w:val="029878D3"/>
    <w:rsid w:val="0298A606"/>
    <w:rsid w:val="029E5084"/>
    <w:rsid w:val="029ED5D8"/>
    <w:rsid w:val="02ABD045"/>
    <w:rsid w:val="02AD2B3C"/>
    <w:rsid w:val="02B1CB02"/>
    <w:rsid w:val="02BA2C8B"/>
    <w:rsid w:val="02BADF15"/>
    <w:rsid w:val="02BC7CCF"/>
    <w:rsid w:val="02BF5A64"/>
    <w:rsid w:val="02C03570"/>
    <w:rsid w:val="02C0E5A4"/>
    <w:rsid w:val="02C10A16"/>
    <w:rsid w:val="02C2EC2A"/>
    <w:rsid w:val="02C892D7"/>
    <w:rsid w:val="02C9C896"/>
    <w:rsid w:val="02CA4C7B"/>
    <w:rsid w:val="02CA9308"/>
    <w:rsid w:val="02CAE5F9"/>
    <w:rsid w:val="02CE9135"/>
    <w:rsid w:val="02D4B9F8"/>
    <w:rsid w:val="02E4E7A1"/>
    <w:rsid w:val="02E54EE3"/>
    <w:rsid w:val="02EEB735"/>
    <w:rsid w:val="02EFA93A"/>
    <w:rsid w:val="02F5590C"/>
    <w:rsid w:val="02F5CBB1"/>
    <w:rsid w:val="02FC7003"/>
    <w:rsid w:val="03003B19"/>
    <w:rsid w:val="030139A5"/>
    <w:rsid w:val="03015F93"/>
    <w:rsid w:val="0304752F"/>
    <w:rsid w:val="030553DA"/>
    <w:rsid w:val="03104566"/>
    <w:rsid w:val="0313F1E2"/>
    <w:rsid w:val="0318B2E5"/>
    <w:rsid w:val="031D05BC"/>
    <w:rsid w:val="0325B615"/>
    <w:rsid w:val="0325C013"/>
    <w:rsid w:val="032E00EB"/>
    <w:rsid w:val="032E80E1"/>
    <w:rsid w:val="032EC035"/>
    <w:rsid w:val="0333EACF"/>
    <w:rsid w:val="033D8A27"/>
    <w:rsid w:val="034197AE"/>
    <w:rsid w:val="0341CF96"/>
    <w:rsid w:val="03420103"/>
    <w:rsid w:val="03440165"/>
    <w:rsid w:val="03471C8F"/>
    <w:rsid w:val="0348E9BE"/>
    <w:rsid w:val="034A2BC9"/>
    <w:rsid w:val="034C1CD7"/>
    <w:rsid w:val="034EF930"/>
    <w:rsid w:val="0350273B"/>
    <w:rsid w:val="0351F1CF"/>
    <w:rsid w:val="0355CFAF"/>
    <w:rsid w:val="035A2F75"/>
    <w:rsid w:val="036AA5F6"/>
    <w:rsid w:val="036AD7AA"/>
    <w:rsid w:val="036B00E0"/>
    <w:rsid w:val="036C666E"/>
    <w:rsid w:val="0370C0D0"/>
    <w:rsid w:val="03755A8A"/>
    <w:rsid w:val="037761D5"/>
    <w:rsid w:val="03799989"/>
    <w:rsid w:val="037E60BF"/>
    <w:rsid w:val="03800D3E"/>
    <w:rsid w:val="03869029"/>
    <w:rsid w:val="0387B690"/>
    <w:rsid w:val="0388EEBB"/>
    <w:rsid w:val="038EF882"/>
    <w:rsid w:val="038FFB35"/>
    <w:rsid w:val="03901BEA"/>
    <w:rsid w:val="0396D80C"/>
    <w:rsid w:val="039BF386"/>
    <w:rsid w:val="03A33D88"/>
    <w:rsid w:val="03A4BF35"/>
    <w:rsid w:val="03A72B94"/>
    <w:rsid w:val="03A86555"/>
    <w:rsid w:val="03AD805B"/>
    <w:rsid w:val="03AED328"/>
    <w:rsid w:val="03AF2F84"/>
    <w:rsid w:val="03B20855"/>
    <w:rsid w:val="03B3C04C"/>
    <w:rsid w:val="03BDF398"/>
    <w:rsid w:val="03C8CA53"/>
    <w:rsid w:val="03D3ED79"/>
    <w:rsid w:val="03D89C65"/>
    <w:rsid w:val="03DB6A2C"/>
    <w:rsid w:val="03E2C971"/>
    <w:rsid w:val="03E36D03"/>
    <w:rsid w:val="03F152FF"/>
    <w:rsid w:val="03F91559"/>
    <w:rsid w:val="03F98E10"/>
    <w:rsid w:val="03FD8C8A"/>
    <w:rsid w:val="03FDD64C"/>
    <w:rsid w:val="04015786"/>
    <w:rsid w:val="0401710A"/>
    <w:rsid w:val="0401B2AF"/>
    <w:rsid w:val="04095570"/>
    <w:rsid w:val="0416A4FC"/>
    <w:rsid w:val="041AFE52"/>
    <w:rsid w:val="042BA449"/>
    <w:rsid w:val="0432D5A4"/>
    <w:rsid w:val="0435B8E5"/>
    <w:rsid w:val="044C1D0C"/>
    <w:rsid w:val="0457CD47"/>
    <w:rsid w:val="04581FB2"/>
    <w:rsid w:val="045AE172"/>
    <w:rsid w:val="046C0511"/>
    <w:rsid w:val="04728BE2"/>
    <w:rsid w:val="047609C0"/>
    <w:rsid w:val="04763D16"/>
    <w:rsid w:val="047F128D"/>
    <w:rsid w:val="0481EDB3"/>
    <w:rsid w:val="04840217"/>
    <w:rsid w:val="0488B82B"/>
    <w:rsid w:val="048C06CC"/>
    <w:rsid w:val="0490396F"/>
    <w:rsid w:val="04945F82"/>
    <w:rsid w:val="0498ADE4"/>
    <w:rsid w:val="049AD276"/>
    <w:rsid w:val="049DD25B"/>
    <w:rsid w:val="049FD54C"/>
    <w:rsid w:val="04A53500"/>
    <w:rsid w:val="04AA5962"/>
    <w:rsid w:val="04B1AAC5"/>
    <w:rsid w:val="04B44667"/>
    <w:rsid w:val="04B44D4A"/>
    <w:rsid w:val="04C1FE25"/>
    <w:rsid w:val="04CB09BC"/>
    <w:rsid w:val="04CB89C4"/>
    <w:rsid w:val="04D47A5B"/>
    <w:rsid w:val="04D81EDC"/>
    <w:rsid w:val="04DA6F8E"/>
    <w:rsid w:val="04DE03C1"/>
    <w:rsid w:val="04EAA96E"/>
    <w:rsid w:val="04EB99F2"/>
    <w:rsid w:val="04ED0D0E"/>
    <w:rsid w:val="04EF7CA4"/>
    <w:rsid w:val="04F175EB"/>
    <w:rsid w:val="04F447BA"/>
    <w:rsid w:val="04F485AC"/>
    <w:rsid w:val="04F6D7A3"/>
    <w:rsid w:val="04F71736"/>
    <w:rsid w:val="04F86B58"/>
    <w:rsid w:val="04FC4F79"/>
    <w:rsid w:val="04FEFC19"/>
    <w:rsid w:val="04FF4F7B"/>
    <w:rsid w:val="05034CF4"/>
    <w:rsid w:val="0505EE07"/>
    <w:rsid w:val="0507BDDD"/>
    <w:rsid w:val="05093740"/>
    <w:rsid w:val="050DE12F"/>
    <w:rsid w:val="050ECEB1"/>
    <w:rsid w:val="050FF924"/>
    <w:rsid w:val="051436D9"/>
    <w:rsid w:val="05152735"/>
    <w:rsid w:val="0517F642"/>
    <w:rsid w:val="051A3D7F"/>
    <w:rsid w:val="052299A1"/>
    <w:rsid w:val="052735CF"/>
    <w:rsid w:val="052864A8"/>
    <w:rsid w:val="052AF973"/>
    <w:rsid w:val="052BB0E9"/>
    <w:rsid w:val="052F8B6A"/>
    <w:rsid w:val="05321E05"/>
    <w:rsid w:val="05334308"/>
    <w:rsid w:val="05479070"/>
    <w:rsid w:val="0555F901"/>
    <w:rsid w:val="055D4D47"/>
    <w:rsid w:val="0562BB3A"/>
    <w:rsid w:val="056EA7A5"/>
    <w:rsid w:val="05719DA7"/>
    <w:rsid w:val="057D50E3"/>
    <w:rsid w:val="057EABBD"/>
    <w:rsid w:val="0582B19F"/>
    <w:rsid w:val="0588CF96"/>
    <w:rsid w:val="058D86B6"/>
    <w:rsid w:val="05A4D882"/>
    <w:rsid w:val="05AAC337"/>
    <w:rsid w:val="05AE473A"/>
    <w:rsid w:val="05AEF97C"/>
    <w:rsid w:val="05B46B48"/>
    <w:rsid w:val="05B94FFF"/>
    <w:rsid w:val="05D18EFA"/>
    <w:rsid w:val="05D1B127"/>
    <w:rsid w:val="05D1DC49"/>
    <w:rsid w:val="05D43E2A"/>
    <w:rsid w:val="05D4A231"/>
    <w:rsid w:val="05D4E1BE"/>
    <w:rsid w:val="05D8228F"/>
    <w:rsid w:val="05D91CF6"/>
    <w:rsid w:val="05D95076"/>
    <w:rsid w:val="05D9D7EE"/>
    <w:rsid w:val="05E14730"/>
    <w:rsid w:val="05EB83F6"/>
    <w:rsid w:val="05EF8486"/>
    <w:rsid w:val="05F718F0"/>
    <w:rsid w:val="05FC04A8"/>
    <w:rsid w:val="060796A3"/>
    <w:rsid w:val="060D41B9"/>
    <w:rsid w:val="062078FC"/>
    <w:rsid w:val="06231300"/>
    <w:rsid w:val="0625E7F0"/>
    <w:rsid w:val="06280704"/>
    <w:rsid w:val="0628A2F0"/>
    <w:rsid w:val="062BB742"/>
    <w:rsid w:val="062F008D"/>
    <w:rsid w:val="0631ACE9"/>
    <w:rsid w:val="0634A422"/>
    <w:rsid w:val="0636E673"/>
    <w:rsid w:val="0637CF67"/>
    <w:rsid w:val="0638789B"/>
    <w:rsid w:val="0639EFCF"/>
    <w:rsid w:val="063B6CAE"/>
    <w:rsid w:val="064067EC"/>
    <w:rsid w:val="0641BF3B"/>
    <w:rsid w:val="064348CF"/>
    <w:rsid w:val="0643C5A6"/>
    <w:rsid w:val="0653333F"/>
    <w:rsid w:val="06587929"/>
    <w:rsid w:val="0658C463"/>
    <w:rsid w:val="065B85D1"/>
    <w:rsid w:val="0662BAF7"/>
    <w:rsid w:val="06674B50"/>
    <w:rsid w:val="0667ACC5"/>
    <w:rsid w:val="06692395"/>
    <w:rsid w:val="066BC795"/>
    <w:rsid w:val="067143E2"/>
    <w:rsid w:val="0678B7B6"/>
    <w:rsid w:val="0686FB26"/>
    <w:rsid w:val="06874E45"/>
    <w:rsid w:val="068C4C78"/>
    <w:rsid w:val="069D7E19"/>
    <w:rsid w:val="06A00E3E"/>
    <w:rsid w:val="06A074D5"/>
    <w:rsid w:val="06A306E9"/>
    <w:rsid w:val="06A4AFE7"/>
    <w:rsid w:val="06A722AE"/>
    <w:rsid w:val="06A966D8"/>
    <w:rsid w:val="06B0AFF4"/>
    <w:rsid w:val="06B4E602"/>
    <w:rsid w:val="06C29D87"/>
    <w:rsid w:val="06C81CDD"/>
    <w:rsid w:val="06D334FA"/>
    <w:rsid w:val="06DA72B0"/>
    <w:rsid w:val="06DB6128"/>
    <w:rsid w:val="06E353C9"/>
    <w:rsid w:val="06E9BC22"/>
    <w:rsid w:val="06EFCDB5"/>
    <w:rsid w:val="06F0807C"/>
    <w:rsid w:val="06F54D1A"/>
    <w:rsid w:val="06F76F91"/>
    <w:rsid w:val="06FD6A50"/>
    <w:rsid w:val="07022F08"/>
    <w:rsid w:val="07032649"/>
    <w:rsid w:val="07052E55"/>
    <w:rsid w:val="0718F190"/>
    <w:rsid w:val="071B75B5"/>
    <w:rsid w:val="072156E8"/>
    <w:rsid w:val="072396C6"/>
    <w:rsid w:val="072C0A26"/>
    <w:rsid w:val="072F190F"/>
    <w:rsid w:val="0739D70B"/>
    <w:rsid w:val="073BB3EA"/>
    <w:rsid w:val="073CFD33"/>
    <w:rsid w:val="07447C5B"/>
    <w:rsid w:val="0747CAFA"/>
    <w:rsid w:val="074C0896"/>
    <w:rsid w:val="0753B0CB"/>
    <w:rsid w:val="07596018"/>
    <w:rsid w:val="07623FCE"/>
    <w:rsid w:val="076364F8"/>
    <w:rsid w:val="0764DEDD"/>
    <w:rsid w:val="07654BBC"/>
    <w:rsid w:val="076D7ABE"/>
    <w:rsid w:val="078A46E6"/>
    <w:rsid w:val="078AE03A"/>
    <w:rsid w:val="078E1830"/>
    <w:rsid w:val="0793280F"/>
    <w:rsid w:val="079405F1"/>
    <w:rsid w:val="07967097"/>
    <w:rsid w:val="07980535"/>
    <w:rsid w:val="079E3332"/>
    <w:rsid w:val="079E797A"/>
    <w:rsid w:val="07A079CA"/>
    <w:rsid w:val="07A9CB8B"/>
    <w:rsid w:val="07AE4226"/>
    <w:rsid w:val="07B158C6"/>
    <w:rsid w:val="07B29DE2"/>
    <w:rsid w:val="07B446AF"/>
    <w:rsid w:val="07B5B426"/>
    <w:rsid w:val="07B6895E"/>
    <w:rsid w:val="07BCE4DC"/>
    <w:rsid w:val="07BCE864"/>
    <w:rsid w:val="07C0AD35"/>
    <w:rsid w:val="07C1D8E8"/>
    <w:rsid w:val="07CA98CE"/>
    <w:rsid w:val="07D51F0E"/>
    <w:rsid w:val="07D626E0"/>
    <w:rsid w:val="07D63330"/>
    <w:rsid w:val="07DADC33"/>
    <w:rsid w:val="07DAFE9B"/>
    <w:rsid w:val="07DBED63"/>
    <w:rsid w:val="07DE902C"/>
    <w:rsid w:val="07E310A7"/>
    <w:rsid w:val="07E46707"/>
    <w:rsid w:val="07EBD8E7"/>
    <w:rsid w:val="07F1419A"/>
    <w:rsid w:val="07F21855"/>
    <w:rsid w:val="07FFF987"/>
    <w:rsid w:val="0803315C"/>
    <w:rsid w:val="08039CFF"/>
    <w:rsid w:val="0805904F"/>
    <w:rsid w:val="0806FA1C"/>
    <w:rsid w:val="080853B2"/>
    <w:rsid w:val="08094211"/>
    <w:rsid w:val="080B2229"/>
    <w:rsid w:val="080D23A8"/>
    <w:rsid w:val="080E47A5"/>
    <w:rsid w:val="0814107A"/>
    <w:rsid w:val="08225F2C"/>
    <w:rsid w:val="08251977"/>
    <w:rsid w:val="082B553A"/>
    <w:rsid w:val="0833768B"/>
    <w:rsid w:val="08379EC9"/>
    <w:rsid w:val="083A7579"/>
    <w:rsid w:val="083F1B5A"/>
    <w:rsid w:val="08471677"/>
    <w:rsid w:val="084B6AA0"/>
    <w:rsid w:val="0854F784"/>
    <w:rsid w:val="08590AB6"/>
    <w:rsid w:val="086DAE9B"/>
    <w:rsid w:val="08709F59"/>
    <w:rsid w:val="0874273D"/>
    <w:rsid w:val="087D4992"/>
    <w:rsid w:val="0880210F"/>
    <w:rsid w:val="08823E90"/>
    <w:rsid w:val="0886AD64"/>
    <w:rsid w:val="088D5418"/>
    <w:rsid w:val="088E3E4B"/>
    <w:rsid w:val="08936C45"/>
    <w:rsid w:val="08977228"/>
    <w:rsid w:val="089E003A"/>
    <w:rsid w:val="08A58EC9"/>
    <w:rsid w:val="08A663F0"/>
    <w:rsid w:val="08A7AD24"/>
    <w:rsid w:val="08A8177D"/>
    <w:rsid w:val="08BBA753"/>
    <w:rsid w:val="08BF76A5"/>
    <w:rsid w:val="08C0D03A"/>
    <w:rsid w:val="08C6A369"/>
    <w:rsid w:val="08CC9287"/>
    <w:rsid w:val="08D1FA09"/>
    <w:rsid w:val="08D7C19F"/>
    <w:rsid w:val="08D8975F"/>
    <w:rsid w:val="08E1B744"/>
    <w:rsid w:val="08E3784D"/>
    <w:rsid w:val="08E5FC74"/>
    <w:rsid w:val="08E7A350"/>
    <w:rsid w:val="08EB5466"/>
    <w:rsid w:val="08EB592E"/>
    <w:rsid w:val="08EDEF95"/>
    <w:rsid w:val="08EF625D"/>
    <w:rsid w:val="08EFE0FA"/>
    <w:rsid w:val="08F0BBE5"/>
    <w:rsid w:val="08F43B9D"/>
    <w:rsid w:val="08F69D76"/>
    <w:rsid w:val="08FC5912"/>
    <w:rsid w:val="08FC5BDB"/>
    <w:rsid w:val="08FD2C52"/>
    <w:rsid w:val="08FE83C0"/>
    <w:rsid w:val="0906899F"/>
    <w:rsid w:val="090A9649"/>
    <w:rsid w:val="090B8617"/>
    <w:rsid w:val="090E6162"/>
    <w:rsid w:val="09179907"/>
    <w:rsid w:val="091ECFAB"/>
    <w:rsid w:val="0928E358"/>
    <w:rsid w:val="092C82FA"/>
    <w:rsid w:val="0930A6C7"/>
    <w:rsid w:val="0935C410"/>
    <w:rsid w:val="09367129"/>
    <w:rsid w:val="093850D6"/>
    <w:rsid w:val="0939A6CA"/>
    <w:rsid w:val="093AF616"/>
    <w:rsid w:val="093AFD95"/>
    <w:rsid w:val="0944B17F"/>
    <w:rsid w:val="0951B497"/>
    <w:rsid w:val="09560C43"/>
    <w:rsid w:val="09568384"/>
    <w:rsid w:val="0957BEE3"/>
    <w:rsid w:val="095C4A32"/>
    <w:rsid w:val="09645D6A"/>
    <w:rsid w:val="0972DF2D"/>
    <w:rsid w:val="0985FD96"/>
    <w:rsid w:val="0987C966"/>
    <w:rsid w:val="098C769D"/>
    <w:rsid w:val="09924A20"/>
    <w:rsid w:val="099256B6"/>
    <w:rsid w:val="099D82AA"/>
    <w:rsid w:val="099E9F4D"/>
    <w:rsid w:val="099EDD79"/>
    <w:rsid w:val="09A66DCB"/>
    <w:rsid w:val="09ABB74D"/>
    <w:rsid w:val="09AFFBBD"/>
    <w:rsid w:val="09B1CACC"/>
    <w:rsid w:val="09B6B602"/>
    <w:rsid w:val="09B84B8E"/>
    <w:rsid w:val="09BEAD5B"/>
    <w:rsid w:val="09BFC920"/>
    <w:rsid w:val="09C4E995"/>
    <w:rsid w:val="09C87FCB"/>
    <w:rsid w:val="09CA5E57"/>
    <w:rsid w:val="09CC1D6B"/>
    <w:rsid w:val="09D2EAFD"/>
    <w:rsid w:val="09DA5CE8"/>
    <w:rsid w:val="09DA5DD8"/>
    <w:rsid w:val="09DCF082"/>
    <w:rsid w:val="09ECA2D0"/>
    <w:rsid w:val="09F050C1"/>
    <w:rsid w:val="09F2C210"/>
    <w:rsid w:val="09F7875F"/>
    <w:rsid w:val="09F88820"/>
    <w:rsid w:val="09FC2778"/>
    <w:rsid w:val="0A047AF4"/>
    <w:rsid w:val="0A050B49"/>
    <w:rsid w:val="0A097818"/>
    <w:rsid w:val="0A098EAB"/>
    <w:rsid w:val="0A0A524B"/>
    <w:rsid w:val="0A0B3731"/>
    <w:rsid w:val="0A0D61C3"/>
    <w:rsid w:val="0A10FF79"/>
    <w:rsid w:val="0A136AB2"/>
    <w:rsid w:val="0A193BDE"/>
    <w:rsid w:val="0A1D01F4"/>
    <w:rsid w:val="0A1E8DA1"/>
    <w:rsid w:val="0A1EF10B"/>
    <w:rsid w:val="0A2199DB"/>
    <w:rsid w:val="0A21B198"/>
    <w:rsid w:val="0A270AA9"/>
    <w:rsid w:val="0A2B225A"/>
    <w:rsid w:val="0A2C857D"/>
    <w:rsid w:val="0A34C765"/>
    <w:rsid w:val="0A3AA864"/>
    <w:rsid w:val="0A3AC076"/>
    <w:rsid w:val="0A3B1D9F"/>
    <w:rsid w:val="0A3E58C0"/>
    <w:rsid w:val="0A3F7A10"/>
    <w:rsid w:val="0A42B858"/>
    <w:rsid w:val="0A441EDA"/>
    <w:rsid w:val="0A476EEA"/>
    <w:rsid w:val="0A52EE94"/>
    <w:rsid w:val="0A546F77"/>
    <w:rsid w:val="0A563BB7"/>
    <w:rsid w:val="0A6E46FF"/>
    <w:rsid w:val="0A70F46C"/>
    <w:rsid w:val="0A711574"/>
    <w:rsid w:val="0A7FC405"/>
    <w:rsid w:val="0A827666"/>
    <w:rsid w:val="0A84D32C"/>
    <w:rsid w:val="0A88E0D1"/>
    <w:rsid w:val="0A893721"/>
    <w:rsid w:val="0A8972C0"/>
    <w:rsid w:val="0A89EAC7"/>
    <w:rsid w:val="0A8DEBCD"/>
    <w:rsid w:val="0A8E2E2E"/>
    <w:rsid w:val="0AA27894"/>
    <w:rsid w:val="0AB10C73"/>
    <w:rsid w:val="0AB6E06B"/>
    <w:rsid w:val="0AB82EEF"/>
    <w:rsid w:val="0ABA493A"/>
    <w:rsid w:val="0ABBE3E5"/>
    <w:rsid w:val="0AC082C1"/>
    <w:rsid w:val="0AC1B543"/>
    <w:rsid w:val="0AC74D9B"/>
    <w:rsid w:val="0AC9C6B0"/>
    <w:rsid w:val="0ACB845F"/>
    <w:rsid w:val="0AD16A78"/>
    <w:rsid w:val="0ADA2612"/>
    <w:rsid w:val="0ADB0A17"/>
    <w:rsid w:val="0ADBC379"/>
    <w:rsid w:val="0ADFD286"/>
    <w:rsid w:val="0AE15B7B"/>
    <w:rsid w:val="0AE304B4"/>
    <w:rsid w:val="0AE70984"/>
    <w:rsid w:val="0AE9E3D8"/>
    <w:rsid w:val="0AFC5CED"/>
    <w:rsid w:val="0B09BCC6"/>
    <w:rsid w:val="0B0D182E"/>
    <w:rsid w:val="0B10F4F2"/>
    <w:rsid w:val="0B11893E"/>
    <w:rsid w:val="0B11ACA7"/>
    <w:rsid w:val="0B1E9E94"/>
    <w:rsid w:val="0B2243B5"/>
    <w:rsid w:val="0B2670A5"/>
    <w:rsid w:val="0B2A4DCB"/>
    <w:rsid w:val="0B34C3AF"/>
    <w:rsid w:val="0B35CB51"/>
    <w:rsid w:val="0B39F70B"/>
    <w:rsid w:val="0B3DC24F"/>
    <w:rsid w:val="0B406399"/>
    <w:rsid w:val="0B41027D"/>
    <w:rsid w:val="0B44397D"/>
    <w:rsid w:val="0B44983C"/>
    <w:rsid w:val="0B49455A"/>
    <w:rsid w:val="0B49AFCD"/>
    <w:rsid w:val="0B49B74B"/>
    <w:rsid w:val="0B4E0E77"/>
    <w:rsid w:val="0B586EF1"/>
    <w:rsid w:val="0B6226C6"/>
    <w:rsid w:val="0B661961"/>
    <w:rsid w:val="0B6E2B5D"/>
    <w:rsid w:val="0B76BF67"/>
    <w:rsid w:val="0B797FC6"/>
    <w:rsid w:val="0B7CD0CB"/>
    <w:rsid w:val="0B814B0B"/>
    <w:rsid w:val="0B82902D"/>
    <w:rsid w:val="0B8FA71A"/>
    <w:rsid w:val="0B9C6BFB"/>
    <w:rsid w:val="0B9E3569"/>
    <w:rsid w:val="0BA5FFA8"/>
    <w:rsid w:val="0BA7E18F"/>
    <w:rsid w:val="0BA8AC1E"/>
    <w:rsid w:val="0BA900DC"/>
    <w:rsid w:val="0BB1570F"/>
    <w:rsid w:val="0BB5D736"/>
    <w:rsid w:val="0BB9BF98"/>
    <w:rsid w:val="0BC06850"/>
    <w:rsid w:val="0BD4B67A"/>
    <w:rsid w:val="0BD5F999"/>
    <w:rsid w:val="0BD69F29"/>
    <w:rsid w:val="0BDB3843"/>
    <w:rsid w:val="0BDFB637"/>
    <w:rsid w:val="0BE2FBAE"/>
    <w:rsid w:val="0BE8DDE5"/>
    <w:rsid w:val="0BED4509"/>
    <w:rsid w:val="0BEF45C5"/>
    <w:rsid w:val="0BF1DE85"/>
    <w:rsid w:val="0BF67063"/>
    <w:rsid w:val="0C07642F"/>
    <w:rsid w:val="0C08BCC6"/>
    <w:rsid w:val="0C0A50B6"/>
    <w:rsid w:val="0C120C7D"/>
    <w:rsid w:val="0C13FE06"/>
    <w:rsid w:val="0C1496A9"/>
    <w:rsid w:val="0C15A5C5"/>
    <w:rsid w:val="0C1D3536"/>
    <w:rsid w:val="0C215E56"/>
    <w:rsid w:val="0C264AAD"/>
    <w:rsid w:val="0C29A4E9"/>
    <w:rsid w:val="0C2A186D"/>
    <w:rsid w:val="0C2C8F29"/>
    <w:rsid w:val="0C3627EC"/>
    <w:rsid w:val="0C372AA5"/>
    <w:rsid w:val="0C378E29"/>
    <w:rsid w:val="0C3A5F8C"/>
    <w:rsid w:val="0C3A6E36"/>
    <w:rsid w:val="0C3DFC43"/>
    <w:rsid w:val="0C4F0893"/>
    <w:rsid w:val="0C56369D"/>
    <w:rsid w:val="0C5B2E44"/>
    <w:rsid w:val="0C5BEBE4"/>
    <w:rsid w:val="0C5E5F39"/>
    <w:rsid w:val="0C6325F7"/>
    <w:rsid w:val="0C65DF65"/>
    <w:rsid w:val="0C7260A2"/>
    <w:rsid w:val="0C761C1A"/>
    <w:rsid w:val="0C765F05"/>
    <w:rsid w:val="0C78E443"/>
    <w:rsid w:val="0C7B1999"/>
    <w:rsid w:val="0C85F98D"/>
    <w:rsid w:val="0C89B5D6"/>
    <w:rsid w:val="0C8A6119"/>
    <w:rsid w:val="0C8C5B90"/>
    <w:rsid w:val="0C90218C"/>
    <w:rsid w:val="0C92F54F"/>
    <w:rsid w:val="0C94A33C"/>
    <w:rsid w:val="0C94C28A"/>
    <w:rsid w:val="0C9A95B6"/>
    <w:rsid w:val="0C9F1A6B"/>
    <w:rsid w:val="0CA24E20"/>
    <w:rsid w:val="0CA63229"/>
    <w:rsid w:val="0CABD012"/>
    <w:rsid w:val="0CAC4240"/>
    <w:rsid w:val="0CB212AD"/>
    <w:rsid w:val="0CC197CF"/>
    <w:rsid w:val="0CC1E27C"/>
    <w:rsid w:val="0CC27AAF"/>
    <w:rsid w:val="0CC5C1F1"/>
    <w:rsid w:val="0CCF262A"/>
    <w:rsid w:val="0CDB2386"/>
    <w:rsid w:val="0CDBFA7B"/>
    <w:rsid w:val="0CDC42E5"/>
    <w:rsid w:val="0CE02D93"/>
    <w:rsid w:val="0CE361F5"/>
    <w:rsid w:val="0CE37A68"/>
    <w:rsid w:val="0CED1CD4"/>
    <w:rsid w:val="0CEEC2D4"/>
    <w:rsid w:val="0CFD642D"/>
    <w:rsid w:val="0CFFA5E6"/>
    <w:rsid w:val="0CFFC034"/>
    <w:rsid w:val="0D02561C"/>
    <w:rsid w:val="0D0EAE8A"/>
    <w:rsid w:val="0D0FB5D1"/>
    <w:rsid w:val="0D165869"/>
    <w:rsid w:val="0D197FE3"/>
    <w:rsid w:val="0D1F246D"/>
    <w:rsid w:val="0D23DA67"/>
    <w:rsid w:val="0D255554"/>
    <w:rsid w:val="0D29F804"/>
    <w:rsid w:val="0D396156"/>
    <w:rsid w:val="0D3E018F"/>
    <w:rsid w:val="0D431E25"/>
    <w:rsid w:val="0D4B92BF"/>
    <w:rsid w:val="0D4EEAB2"/>
    <w:rsid w:val="0D52083B"/>
    <w:rsid w:val="0D54A067"/>
    <w:rsid w:val="0D55BD33"/>
    <w:rsid w:val="0D5891FB"/>
    <w:rsid w:val="0D67A4E7"/>
    <w:rsid w:val="0D6A9784"/>
    <w:rsid w:val="0D7433F7"/>
    <w:rsid w:val="0D74DBB6"/>
    <w:rsid w:val="0D7DD157"/>
    <w:rsid w:val="0D7DFCB0"/>
    <w:rsid w:val="0D86E5A8"/>
    <w:rsid w:val="0D87BE1B"/>
    <w:rsid w:val="0D896B5D"/>
    <w:rsid w:val="0D8FD7EE"/>
    <w:rsid w:val="0D92226F"/>
    <w:rsid w:val="0D94A9C6"/>
    <w:rsid w:val="0D959AC5"/>
    <w:rsid w:val="0D968A71"/>
    <w:rsid w:val="0D9C5411"/>
    <w:rsid w:val="0DA1FAD9"/>
    <w:rsid w:val="0DA3472E"/>
    <w:rsid w:val="0DA70A4B"/>
    <w:rsid w:val="0DA848FB"/>
    <w:rsid w:val="0DAAF795"/>
    <w:rsid w:val="0DAB85E6"/>
    <w:rsid w:val="0DADDFC3"/>
    <w:rsid w:val="0DAEE362"/>
    <w:rsid w:val="0DB10187"/>
    <w:rsid w:val="0DB15D25"/>
    <w:rsid w:val="0DB2C6B4"/>
    <w:rsid w:val="0DB6EDD9"/>
    <w:rsid w:val="0DC38AF7"/>
    <w:rsid w:val="0DC60C4F"/>
    <w:rsid w:val="0DCADE0C"/>
    <w:rsid w:val="0DD10FCC"/>
    <w:rsid w:val="0DD46AAE"/>
    <w:rsid w:val="0DD5DF77"/>
    <w:rsid w:val="0DDB5933"/>
    <w:rsid w:val="0DE33E32"/>
    <w:rsid w:val="0DE5C641"/>
    <w:rsid w:val="0DEDB895"/>
    <w:rsid w:val="0DF415DB"/>
    <w:rsid w:val="0DFAB243"/>
    <w:rsid w:val="0E017807"/>
    <w:rsid w:val="0E073F59"/>
    <w:rsid w:val="0E07A575"/>
    <w:rsid w:val="0E07BEAA"/>
    <w:rsid w:val="0E090FC2"/>
    <w:rsid w:val="0E0B5F5A"/>
    <w:rsid w:val="0E1550FE"/>
    <w:rsid w:val="0E17348E"/>
    <w:rsid w:val="0E1FE7EB"/>
    <w:rsid w:val="0E249C25"/>
    <w:rsid w:val="0E277246"/>
    <w:rsid w:val="0E2BED5F"/>
    <w:rsid w:val="0E2D71A7"/>
    <w:rsid w:val="0E2DDD5D"/>
    <w:rsid w:val="0E35006F"/>
    <w:rsid w:val="0E3B9DEE"/>
    <w:rsid w:val="0E3D4DCC"/>
    <w:rsid w:val="0E3EE7FE"/>
    <w:rsid w:val="0E3FE417"/>
    <w:rsid w:val="0E44F02D"/>
    <w:rsid w:val="0E4AEFE3"/>
    <w:rsid w:val="0E5B0E75"/>
    <w:rsid w:val="0E5C60E9"/>
    <w:rsid w:val="0E5F5E35"/>
    <w:rsid w:val="0E5F824C"/>
    <w:rsid w:val="0E632A34"/>
    <w:rsid w:val="0E64171D"/>
    <w:rsid w:val="0E712193"/>
    <w:rsid w:val="0E732BF0"/>
    <w:rsid w:val="0E76FF83"/>
    <w:rsid w:val="0E7FB329"/>
    <w:rsid w:val="0E833D94"/>
    <w:rsid w:val="0E83F8C5"/>
    <w:rsid w:val="0E86596E"/>
    <w:rsid w:val="0E87DBD5"/>
    <w:rsid w:val="0E8BE0E6"/>
    <w:rsid w:val="0E909DA9"/>
    <w:rsid w:val="0E95A4CE"/>
    <w:rsid w:val="0E9658B9"/>
    <w:rsid w:val="0E9E42DE"/>
    <w:rsid w:val="0EA02E0E"/>
    <w:rsid w:val="0EA2A5B1"/>
    <w:rsid w:val="0EA39057"/>
    <w:rsid w:val="0EA5C949"/>
    <w:rsid w:val="0EA88C29"/>
    <w:rsid w:val="0EA8D08B"/>
    <w:rsid w:val="0EAC9F86"/>
    <w:rsid w:val="0EAFB647"/>
    <w:rsid w:val="0EB54379"/>
    <w:rsid w:val="0EBFFCA2"/>
    <w:rsid w:val="0EC4969C"/>
    <w:rsid w:val="0EC8E665"/>
    <w:rsid w:val="0ECEE268"/>
    <w:rsid w:val="0ED5B663"/>
    <w:rsid w:val="0EDA620B"/>
    <w:rsid w:val="0EDB7CD8"/>
    <w:rsid w:val="0EDD705B"/>
    <w:rsid w:val="0EDE8327"/>
    <w:rsid w:val="0EE29705"/>
    <w:rsid w:val="0EEAEC73"/>
    <w:rsid w:val="0EECC73F"/>
    <w:rsid w:val="0EED80AA"/>
    <w:rsid w:val="0EF0AE93"/>
    <w:rsid w:val="0EF8718D"/>
    <w:rsid w:val="0F02C12C"/>
    <w:rsid w:val="0F08599D"/>
    <w:rsid w:val="0F08617E"/>
    <w:rsid w:val="0F0ECA1B"/>
    <w:rsid w:val="0F109C93"/>
    <w:rsid w:val="0F12B4F2"/>
    <w:rsid w:val="0F141C70"/>
    <w:rsid w:val="0F18408E"/>
    <w:rsid w:val="0F1D7473"/>
    <w:rsid w:val="0F1D74BE"/>
    <w:rsid w:val="0F20D459"/>
    <w:rsid w:val="0F2CA68F"/>
    <w:rsid w:val="0F2D2623"/>
    <w:rsid w:val="0F2F30CC"/>
    <w:rsid w:val="0F3A5FCE"/>
    <w:rsid w:val="0F409666"/>
    <w:rsid w:val="0F40F223"/>
    <w:rsid w:val="0F41995E"/>
    <w:rsid w:val="0F4765B6"/>
    <w:rsid w:val="0F590905"/>
    <w:rsid w:val="0F605088"/>
    <w:rsid w:val="0F637ACE"/>
    <w:rsid w:val="0F680EEE"/>
    <w:rsid w:val="0F6C05D1"/>
    <w:rsid w:val="0F7901DA"/>
    <w:rsid w:val="0F7B1586"/>
    <w:rsid w:val="0F83D21C"/>
    <w:rsid w:val="0F862BC0"/>
    <w:rsid w:val="0F897B0C"/>
    <w:rsid w:val="0F8CDB09"/>
    <w:rsid w:val="0F995BBE"/>
    <w:rsid w:val="0F99FCA1"/>
    <w:rsid w:val="0F9AFAC8"/>
    <w:rsid w:val="0F9CCF0F"/>
    <w:rsid w:val="0FA1DB98"/>
    <w:rsid w:val="0FAFA24D"/>
    <w:rsid w:val="0FB0889D"/>
    <w:rsid w:val="0FB41EB9"/>
    <w:rsid w:val="0FB74F83"/>
    <w:rsid w:val="0FBBC083"/>
    <w:rsid w:val="0FBBF092"/>
    <w:rsid w:val="0FBC75D3"/>
    <w:rsid w:val="0FBD0AF5"/>
    <w:rsid w:val="0FBEB4B5"/>
    <w:rsid w:val="0FC7215E"/>
    <w:rsid w:val="0FC83B03"/>
    <w:rsid w:val="0FD0CD23"/>
    <w:rsid w:val="0FD20B19"/>
    <w:rsid w:val="0FD38058"/>
    <w:rsid w:val="0FD483FF"/>
    <w:rsid w:val="0FD7636A"/>
    <w:rsid w:val="0FD7AF32"/>
    <w:rsid w:val="0FD88DF3"/>
    <w:rsid w:val="0FE31A57"/>
    <w:rsid w:val="0FE577F5"/>
    <w:rsid w:val="0FEB17AC"/>
    <w:rsid w:val="0FEB42C2"/>
    <w:rsid w:val="0FEC08DB"/>
    <w:rsid w:val="0FED7B87"/>
    <w:rsid w:val="0FF5DB74"/>
    <w:rsid w:val="0FF73D43"/>
    <w:rsid w:val="0FF7453C"/>
    <w:rsid w:val="1000F997"/>
    <w:rsid w:val="100F2C89"/>
    <w:rsid w:val="1012CFAA"/>
    <w:rsid w:val="1016D3C5"/>
    <w:rsid w:val="101BD5D0"/>
    <w:rsid w:val="101C94D2"/>
    <w:rsid w:val="1027D5AC"/>
    <w:rsid w:val="10290696"/>
    <w:rsid w:val="102B807A"/>
    <w:rsid w:val="102B8843"/>
    <w:rsid w:val="102D82C6"/>
    <w:rsid w:val="102FE168"/>
    <w:rsid w:val="1033C2E8"/>
    <w:rsid w:val="103A51F5"/>
    <w:rsid w:val="103A6448"/>
    <w:rsid w:val="1042A37A"/>
    <w:rsid w:val="104433DD"/>
    <w:rsid w:val="104A2BA8"/>
    <w:rsid w:val="1058A007"/>
    <w:rsid w:val="105C1562"/>
    <w:rsid w:val="105CCFF5"/>
    <w:rsid w:val="105D2810"/>
    <w:rsid w:val="105DD32A"/>
    <w:rsid w:val="10612BEC"/>
    <w:rsid w:val="106352C8"/>
    <w:rsid w:val="10677AF7"/>
    <w:rsid w:val="106A2D5F"/>
    <w:rsid w:val="106B0E5D"/>
    <w:rsid w:val="106D67CB"/>
    <w:rsid w:val="10739D3A"/>
    <w:rsid w:val="1080BF08"/>
    <w:rsid w:val="10851AC0"/>
    <w:rsid w:val="1088E519"/>
    <w:rsid w:val="10898B82"/>
    <w:rsid w:val="108C3CE8"/>
    <w:rsid w:val="10995C91"/>
    <w:rsid w:val="1099D76D"/>
    <w:rsid w:val="10A29319"/>
    <w:rsid w:val="10A3DAE2"/>
    <w:rsid w:val="10AB5CC2"/>
    <w:rsid w:val="10B2BB94"/>
    <w:rsid w:val="10BA8CD4"/>
    <w:rsid w:val="10BCD177"/>
    <w:rsid w:val="10C0A83D"/>
    <w:rsid w:val="10C57BFE"/>
    <w:rsid w:val="10CA06E9"/>
    <w:rsid w:val="10CCDBF0"/>
    <w:rsid w:val="10D6665B"/>
    <w:rsid w:val="10E0E7F0"/>
    <w:rsid w:val="10E3FE6E"/>
    <w:rsid w:val="10E764CC"/>
    <w:rsid w:val="10EE8FD3"/>
    <w:rsid w:val="10F35131"/>
    <w:rsid w:val="10F6B02D"/>
    <w:rsid w:val="10F6DE4D"/>
    <w:rsid w:val="10F81A08"/>
    <w:rsid w:val="10F9C8A2"/>
    <w:rsid w:val="10FA0698"/>
    <w:rsid w:val="10FE7A36"/>
    <w:rsid w:val="11017FBD"/>
    <w:rsid w:val="11030053"/>
    <w:rsid w:val="11040823"/>
    <w:rsid w:val="1105C834"/>
    <w:rsid w:val="11071B09"/>
    <w:rsid w:val="1107584F"/>
    <w:rsid w:val="11082AD3"/>
    <w:rsid w:val="110A2107"/>
    <w:rsid w:val="110CD044"/>
    <w:rsid w:val="1117EA0D"/>
    <w:rsid w:val="11182017"/>
    <w:rsid w:val="111E67A2"/>
    <w:rsid w:val="11224B15"/>
    <w:rsid w:val="11232193"/>
    <w:rsid w:val="112C66FB"/>
    <w:rsid w:val="112DA392"/>
    <w:rsid w:val="11314215"/>
    <w:rsid w:val="11321679"/>
    <w:rsid w:val="1139F613"/>
    <w:rsid w:val="113A1C8C"/>
    <w:rsid w:val="113B81FB"/>
    <w:rsid w:val="113C3FA7"/>
    <w:rsid w:val="1142FA3D"/>
    <w:rsid w:val="11524C6C"/>
    <w:rsid w:val="1152E8C7"/>
    <w:rsid w:val="1155C4D4"/>
    <w:rsid w:val="115E5165"/>
    <w:rsid w:val="11620897"/>
    <w:rsid w:val="11669653"/>
    <w:rsid w:val="116DC45B"/>
    <w:rsid w:val="116ED5D6"/>
    <w:rsid w:val="116F4E5C"/>
    <w:rsid w:val="1170E265"/>
    <w:rsid w:val="11752D1A"/>
    <w:rsid w:val="1178BBD2"/>
    <w:rsid w:val="117C7B48"/>
    <w:rsid w:val="1182A183"/>
    <w:rsid w:val="11830827"/>
    <w:rsid w:val="1183D7B4"/>
    <w:rsid w:val="11865FE8"/>
    <w:rsid w:val="1187E14A"/>
    <w:rsid w:val="118AD54E"/>
    <w:rsid w:val="118ECEEC"/>
    <w:rsid w:val="119195DE"/>
    <w:rsid w:val="119F9381"/>
    <w:rsid w:val="11A0525A"/>
    <w:rsid w:val="11A1D041"/>
    <w:rsid w:val="11A69AC4"/>
    <w:rsid w:val="11A7826F"/>
    <w:rsid w:val="11B7C84B"/>
    <w:rsid w:val="11BC6B2A"/>
    <w:rsid w:val="11BCC7F6"/>
    <w:rsid w:val="11C26EB4"/>
    <w:rsid w:val="11C4138F"/>
    <w:rsid w:val="11C419C3"/>
    <w:rsid w:val="11C4EBF5"/>
    <w:rsid w:val="11C8EE4C"/>
    <w:rsid w:val="11CE5B89"/>
    <w:rsid w:val="11D9D063"/>
    <w:rsid w:val="11DC16D9"/>
    <w:rsid w:val="11DD4F72"/>
    <w:rsid w:val="11E22E28"/>
    <w:rsid w:val="11E3C7FC"/>
    <w:rsid w:val="11E3D2F9"/>
    <w:rsid w:val="11E7D299"/>
    <w:rsid w:val="11E88B8C"/>
    <w:rsid w:val="11E92860"/>
    <w:rsid w:val="11F62F17"/>
    <w:rsid w:val="11F71B0F"/>
    <w:rsid w:val="11FA7726"/>
    <w:rsid w:val="11FD5E01"/>
    <w:rsid w:val="11FD7F97"/>
    <w:rsid w:val="12000AD3"/>
    <w:rsid w:val="12006F3D"/>
    <w:rsid w:val="1204B025"/>
    <w:rsid w:val="12051783"/>
    <w:rsid w:val="12090089"/>
    <w:rsid w:val="120BEB42"/>
    <w:rsid w:val="120C0224"/>
    <w:rsid w:val="120D071B"/>
    <w:rsid w:val="12239CDC"/>
    <w:rsid w:val="12280302"/>
    <w:rsid w:val="1228A63B"/>
    <w:rsid w:val="122A73A5"/>
    <w:rsid w:val="122BF5E0"/>
    <w:rsid w:val="122D6A54"/>
    <w:rsid w:val="122F750E"/>
    <w:rsid w:val="123416A5"/>
    <w:rsid w:val="1234BADC"/>
    <w:rsid w:val="1238D52A"/>
    <w:rsid w:val="123F5B54"/>
    <w:rsid w:val="1241CDDD"/>
    <w:rsid w:val="12432A55"/>
    <w:rsid w:val="1245BF4A"/>
    <w:rsid w:val="1247452C"/>
    <w:rsid w:val="124C9173"/>
    <w:rsid w:val="124E0F30"/>
    <w:rsid w:val="1250B437"/>
    <w:rsid w:val="1251F365"/>
    <w:rsid w:val="1253269E"/>
    <w:rsid w:val="125C23A0"/>
    <w:rsid w:val="125D2C61"/>
    <w:rsid w:val="125E62FB"/>
    <w:rsid w:val="125ECBC1"/>
    <w:rsid w:val="125FF85B"/>
    <w:rsid w:val="1269FEAE"/>
    <w:rsid w:val="126AA029"/>
    <w:rsid w:val="126DADB7"/>
    <w:rsid w:val="126E0128"/>
    <w:rsid w:val="12753D4F"/>
    <w:rsid w:val="1275A660"/>
    <w:rsid w:val="127F00DC"/>
    <w:rsid w:val="1288B8A8"/>
    <w:rsid w:val="128A87DC"/>
    <w:rsid w:val="128D797D"/>
    <w:rsid w:val="129761B1"/>
    <w:rsid w:val="129AA203"/>
    <w:rsid w:val="129FA06D"/>
    <w:rsid w:val="12A53127"/>
    <w:rsid w:val="12A91803"/>
    <w:rsid w:val="12AD52B2"/>
    <w:rsid w:val="12B088FF"/>
    <w:rsid w:val="12B33799"/>
    <w:rsid w:val="12BA119E"/>
    <w:rsid w:val="12C3084A"/>
    <w:rsid w:val="12C70FE1"/>
    <w:rsid w:val="12C80A5F"/>
    <w:rsid w:val="12CD056F"/>
    <w:rsid w:val="12D3B6B4"/>
    <w:rsid w:val="12DA6C26"/>
    <w:rsid w:val="12DB1E64"/>
    <w:rsid w:val="12DEED6B"/>
    <w:rsid w:val="12DF9526"/>
    <w:rsid w:val="12E643A0"/>
    <w:rsid w:val="12E68818"/>
    <w:rsid w:val="12E7F5E5"/>
    <w:rsid w:val="12EF64E5"/>
    <w:rsid w:val="12F076F7"/>
    <w:rsid w:val="12F17CEE"/>
    <w:rsid w:val="12F52EF7"/>
    <w:rsid w:val="12F965FF"/>
    <w:rsid w:val="12FAF419"/>
    <w:rsid w:val="12FD6DE2"/>
    <w:rsid w:val="12FE2BAB"/>
    <w:rsid w:val="1311CBA4"/>
    <w:rsid w:val="131C40DA"/>
    <w:rsid w:val="1321092A"/>
    <w:rsid w:val="1321E1E8"/>
    <w:rsid w:val="13221C2B"/>
    <w:rsid w:val="1323CE4D"/>
    <w:rsid w:val="132A85DA"/>
    <w:rsid w:val="13363BED"/>
    <w:rsid w:val="1346141D"/>
    <w:rsid w:val="135030A8"/>
    <w:rsid w:val="135E4C53"/>
    <w:rsid w:val="136561FE"/>
    <w:rsid w:val="1365FD92"/>
    <w:rsid w:val="136A4069"/>
    <w:rsid w:val="136B077A"/>
    <w:rsid w:val="136C7CE6"/>
    <w:rsid w:val="136D975C"/>
    <w:rsid w:val="13787630"/>
    <w:rsid w:val="137C5AEE"/>
    <w:rsid w:val="1382364C"/>
    <w:rsid w:val="138C9374"/>
    <w:rsid w:val="1390BEE6"/>
    <w:rsid w:val="1391F61A"/>
    <w:rsid w:val="139BE39B"/>
    <w:rsid w:val="139E7EA5"/>
    <w:rsid w:val="13A388EE"/>
    <w:rsid w:val="13A9E15C"/>
    <w:rsid w:val="13AE1779"/>
    <w:rsid w:val="13AF30A3"/>
    <w:rsid w:val="13AFF34C"/>
    <w:rsid w:val="13B11417"/>
    <w:rsid w:val="13B18E3E"/>
    <w:rsid w:val="13B49C78"/>
    <w:rsid w:val="13B51944"/>
    <w:rsid w:val="13B5354D"/>
    <w:rsid w:val="13B80E9E"/>
    <w:rsid w:val="13BA9D6E"/>
    <w:rsid w:val="13C08258"/>
    <w:rsid w:val="13C141F3"/>
    <w:rsid w:val="13CA5DA0"/>
    <w:rsid w:val="13CCF1E9"/>
    <w:rsid w:val="13CDAA35"/>
    <w:rsid w:val="13D0A1DE"/>
    <w:rsid w:val="13D7C84F"/>
    <w:rsid w:val="13D874A9"/>
    <w:rsid w:val="13DA3332"/>
    <w:rsid w:val="13DD2A28"/>
    <w:rsid w:val="13DF577E"/>
    <w:rsid w:val="13E18B74"/>
    <w:rsid w:val="13EAF5A9"/>
    <w:rsid w:val="13EB0A17"/>
    <w:rsid w:val="13F05F3E"/>
    <w:rsid w:val="13F17832"/>
    <w:rsid w:val="13F27011"/>
    <w:rsid w:val="13F82DDC"/>
    <w:rsid w:val="13F97515"/>
    <w:rsid w:val="1403DBDF"/>
    <w:rsid w:val="1407D3E9"/>
    <w:rsid w:val="141AF3D9"/>
    <w:rsid w:val="141EAA67"/>
    <w:rsid w:val="14216446"/>
    <w:rsid w:val="1424688F"/>
    <w:rsid w:val="143442E6"/>
    <w:rsid w:val="14360AC3"/>
    <w:rsid w:val="14361B98"/>
    <w:rsid w:val="144424D2"/>
    <w:rsid w:val="144F6864"/>
    <w:rsid w:val="14540086"/>
    <w:rsid w:val="145542D5"/>
    <w:rsid w:val="145784CE"/>
    <w:rsid w:val="14609B0B"/>
    <w:rsid w:val="14613588"/>
    <w:rsid w:val="1462DE8D"/>
    <w:rsid w:val="146E8D01"/>
    <w:rsid w:val="146EC023"/>
    <w:rsid w:val="147339E8"/>
    <w:rsid w:val="1478F36F"/>
    <w:rsid w:val="14899850"/>
    <w:rsid w:val="148A55DF"/>
    <w:rsid w:val="14918064"/>
    <w:rsid w:val="14918F4E"/>
    <w:rsid w:val="1491DB40"/>
    <w:rsid w:val="14949868"/>
    <w:rsid w:val="14A4BDB1"/>
    <w:rsid w:val="14A8057D"/>
    <w:rsid w:val="14AA085F"/>
    <w:rsid w:val="14AF575B"/>
    <w:rsid w:val="14B0F904"/>
    <w:rsid w:val="14B91725"/>
    <w:rsid w:val="14BE4978"/>
    <w:rsid w:val="14BF8A3E"/>
    <w:rsid w:val="14BFDFEE"/>
    <w:rsid w:val="14C29640"/>
    <w:rsid w:val="14C79BBA"/>
    <w:rsid w:val="14CD7788"/>
    <w:rsid w:val="14CF71BE"/>
    <w:rsid w:val="14DA4F39"/>
    <w:rsid w:val="14DA7F06"/>
    <w:rsid w:val="14E4EC55"/>
    <w:rsid w:val="14E62AEA"/>
    <w:rsid w:val="14F0FA44"/>
    <w:rsid w:val="14F15B14"/>
    <w:rsid w:val="14F20E43"/>
    <w:rsid w:val="14F7AD93"/>
    <w:rsid w:val="14F91D19"/>
    <w:rsid w:val="14F99DEF"/>
    <w:rsid w:val="15015A57"/>
    <w:rsid w:val="15015B72"/>
    <w:rsid w:val="15056EC0"/>
    <w:rsid w:val="1505CCEB"/>
    <w:rsid w:val="15079815"/>
    <w:rsid w:val="150A0365"/>
    <w:rsid w:val="150B853D"/>
    <w:rsid w:val="150F03FB"/>
    <w:rsid w:val="151064BC"/>
    <w:rsid w:val="1511A1D0"/>
    <w:rsid w:val="151BD176"/>
    <w:rsid w:val="151E8A0F"/>
    <w:rsid w:val="152369B8"/>
    <w:rsid w:val="152CD654"/>
    <w:rsid w:val="15301A54"/>
    <w:rsid w:val="153B0B35"/>
    <w:rsid w:val="15408E4F"/>
    <w:rsid w:val="15440E3D"/>
    <w:rsid w:val="15455D55"/>
    <w:rsid w:val="1547B217"/>
    <w:rsid w:val="154E485D"/>
    <w:rsid w:val="154F81CD"/>
    <w:rsid w:val="155290D3"/>
    <w:rsid w:val="15579D39"/>
    <w:rsid w:val="155BCE04"/>
    <w:rsid w:val="1567BAAC"/>
    <w:rsid w:val="1568BF5E"/>
    <w:rsid w:val="156B5480"/>
    <w:rsid w:val="156F04B9"/>
    <w:rsid w:val="15760A9F"/>
    <w:rsid w:val="157B754E"/>
    <w:rsid w:val="158AD88D"/>
    <w:rsid w:val="158C21A7"/>
    <w:rsid w:val="158D1203"/>
    <w:rsid w:val="158E4045"/>
    <w:rsid w:val="158EEC07"/>
    <w:rsid w:val="1597D628"/>
    <w:rsid w:val="1598838E"/>
    <w:rsid w:val="159BD8A6"/>
    <w:rsid w:val="159F137D"/>
    <w:rsid w:val="15A2C7F7"/>
    <w:rsid w:val="15A35A3F"/>
    <w:rsid w:val="15AAD103"/>
    <w:rsid w:val="15AFE89C"/>
    <w:rsid w:val="15B00B05"/>
    <w:rsid w:val="15B284B1"/>
    <w:rsid w:val="15B5066E"/>
    <w:rsid w:val="15B6CCD6"/>
    <w:rsid w:val="15B86072"/>
    <w:rsid w:val="15BEE580"/>
    <w:rsid w:val="15C67411"/>
    <w:rsid w:val="15D285A1"/>
    <w:rsid w:val="15D30DAD"/>
    <w:rsid w:val="15D6F282"/>
    <w:rsid w:val="15D8DA4D"/>
    <w:rsid w:val="15D9357A"/>
    <w:rsid w:val="15DB1D66"/>
    <w:rsid w:val="15DF3C30"/>
    <w:rsid w:val="15E2BC51"/>
    <w:rsid w:val="15E57B81"/>
    <w:rsid w:val="15E61EC7"/>
    <w:rsid w:val="15E824A2"/>
    <w:rsid w:val="15ED8DBD"/>
    <w:rsid w:val="15FCF18C"/>
    <w:rsid w:val="160BB0C6"/>
    <w:rsid w:val="1618F5F9"/>
    <w:rsid w:val="16221977"/>
    <w:rsid w:val="16253F0A"/>
    <w:rsid w:val="1630676C"/>
    <w:rsid w:val="16323532"/>
    <w:rsid w:val="163DC358"/>
    <w:rsid w:val="163E9144"/>
    <w:rsid w:val="1666BA0B"/>
    <w:rsid w:val="166E2882"/>
    <w:rsid w:val="16723700"/>
    <w:rsid w:val="167E9E5F"/>
    <w:rsid w:val="16812EB3"/>
    <w:rsid w:val="1682234F"/>
    <w:rsid w:val="1682F725"/>
    <w:rsid w:val="16871A73"/>
    <w:rsid w:val="1688B347"/>
    <w:rsid w:val="1688F3BF"/>
    <w:rsid w:val="168ABC3A"/>
    <w:rsid w:val="169492CF"/>
    <w:rsid w:val="16A2DB84"/>
    <w:rsid w:val="16B28A05"/>
    <w:rsid w:val="16B3D918"/>
    <w:rsid w:val="16BEF478"/>
    <w:rsid w:val="16BFDD7D"/>
    <w:rsid w:val="16C0045B"/>
    <w:rsid w:val="16C0A258"/>
    <w:rsid w:val="16C20BE3"/>
    <w:rsid w:val="16C534CC"/>
    <w:rsid w:val="16CFE764"/>
    <w:rsid w:val="16D1B2E4"/>
    <w:rsid w:val="16D6A3BA"/>
    <w:rsid w:val="16DAC882"/>
    <w:rsid w:val="16EB036F"/>
    <w:rsid w:val="16FC1EED"/>
    <w:rsid w:val="1703F133"/>
    <w:rsid w:val="170C2E43"/>
    <w:rsid w:val="170D3333"/>
    <w:rsid w:val="1711C5FB"/>
    <w:rsid w:val="17144517"/>
    <w:rsid w:val="17196EFF"/>
    <w:rsid w:val="171A954F"/>
    <w:rsid w:val="171D3547"/>
    <w:rsid w:val="1727C7DA"/>
    <w:rsid w:val="1737A7F0"/>
    <w:rsid w:val="17435092"/>
    <w:rsid w:val="1743EC0C"/>
    <w:rsid w:val="1745A596"/>
    <w:rsid w:val="1749E243"/>
    <w:rsid w:val="174AE504"/>
    <w:rsid w:val="174B2C01"/>
    <w:rsid w:val="174DE37D"/>
    <w:rsid w:val="174E79C0"/>
    <w:rsid w:val="174F0AED"/>
    <w:rsid w:val="174F3543"/>
    <w:rsid w:val="1752E046"/>
    <w:rsid w:val="17571053"/>
    <w:rsid w:val="1758C60D"/>
    <w:rsid w:val="175A0FE6"/>
    <w:rsid w:val="176BC186"/>
    <w:rsid w:val="176F13DB"/>
    <w:rsid w:val="17721893"/>
    <w:rsid w:val="17734935"/>
    <w:rsid w:val="1779CDF0"/>
    <w:rsid w:val="177E5D6E"/>
    <w:rsid w:val="17865DDD"/>
    <w:rsid w:val="178E546F"/>
    <w:rsid w:val="178F44B9"/>
    <w:rsid w:val="178F808D"/>
    <w:rsid w:val="179546F0"/>
    <w:rsid w:val="17A0012D"/>
    <w:rsid w:val="17AE487A"/>
    <w:rsid w:val="17B0949C"/>
    <w:rsid w:val="17B18433"/>
    <w:rsid w:val="17B24595"/>
    <w:rsid w:val="17B398AC"/>
    <w:rsid w:val="17B58646"/>
    <w:rsid w:val="17B6142F"/>
    <w:rsid w:val="17BE9FC0"/>
    <w:rsid w:val="17BF3B1F"/>
    <w:rsid w:val="17C068D7"/>
    <w:rsid w:val="17C35122"/>
    <w:rsid w:val="17CC4170"/>
    <w:rsid w:val="17CD643B"/>
    <w:rsid w:val="17CE3F3A"/>
    <w:rsid w:val="17CF553D"/>
    <w:rsid w:val="17D8B942"/>
    <w:rsid w:val="17DB67E5"/>
    <w:rsid w:val="17DDA42D"/>
    <w:rsid w:val="17DEC7B4"/>
    <w:rsid w:val="17E27748"/>
    <w:rsid w:val="17E4EB9F"/>
    <w:rsid w:val="17E6C50A"/>
    <w:rsid w:val="17E6DF97"/>
    <w:rsid w:val="17E6F7AB"/>
    <w:rsid w:val="17EAC11A"/>
    <w:rsid w:val="17F4380D"/>
    <w:rsid w:val="17F6D52D"/>
    <w:rsid w:val="17FB77E6"/>
    <w:rsid w:val="17FD283F"/>
    <w:rsid w:val="18000D87"/>
    <w:rsid w:val="1800984B"/>
    <w:rsid w:val="18072DFA"/>
    <w:rsid w:val="18113995"/>
    <w:rsid w:val="18135669"/>
    <w:rsid w:val="1818AA8D"/>
    <w:rsid w:val="183C414E"/>
    <w:rsid w:val="183C90D2"/>
    <w:rsid w:val="183DDEB2"/>
    <w:rsid w:val="18405908"/>
    <w:rsid w:val="1844DEB3"/>
    <w:rsid w:val="184BCC29"/>
    <w:rsid w:val="185327C8"/>
    <w:rsid w:val="18541ABC"/>
    <w:rsid w:val="18568427"/>
    <w:rsid w:val="185D7372"/>
    <w:rsid w:val="1862BB9D"/>
    <w:rsid w:val="1862BC72"/>
    <w:rsid w:val="1864D91A"/>
    <w:rsid w:val="1872E29E"/>
    <w:rsid w:val="1875952A"/>
    <w:rsid w:val="187FAA16"/>
    <w:rsid w:val="18838CF1"/>
    <w:rsid w:val="188748F0"/>
    <w:rsid w:val="18891650"/>
    <w:rsid w:val="188A2B87"/>
    <w:rsid w:val="18934BB6"/>
    <w:rsid w:val="18940FB0"/>
    <w:rsid w:val="18942065"/>
    <w:rsid w:val="189559E8"/>
    <w:rsid w:val="18988C4F"/>
    <w:rsid w:val="189BC67D"/>
    <w:rsid w:val="18A2A55F"/>
    <w:rsid w:val="18A2ECA7"/>
    <w:rsid w:val="18A4FAD1"/>
    <w:rsid w:val="18AD8267"/>
    <w:rsid w:val="18AF4C2D"/>
    <w:rsid w:val="18B39B33"/>
    <w:rsid w:val="18BDA86C"/>
    <w:rsid w:val="18BFD3B0"/>
    <w:rsid w:val="18C6B4F0"/>
    <w:rsid w:val="18C8EF16"/>
    <w:rsid w:val="18CCBB6A"/>
    <w:rsid w:val="18CCC4AE"/>
    <w:rsid w:val="18D02BB7"/>
    <w:rsid w:val="18D5C5AD"/>
    <w:rsid w:val="18D700F6"/>
    <w:rsid w:val="18D75346"/>
    <w:rsid w:val="18E12345"/>
    <w:rsid w:val="18E70F0A"/>
    <w:rsid w:val="18EE01FD"/>
    <w:rsid w:val="18EFEECC"/>
    <w:rsid w:val="18F7A00A"/>
    <w:rsid w:val="18F80107"/>
    <w:rsid w:val="19002473"/>
    <w:rsid w:val="190320D2"/>
    <w:rsid w:val="1903551D"/>
    <w:rsid w:val="190E36DF"/>
    <w:rsid w:val="191DC096"/>
    <w:rsid w:val="191E7683"/>
    <w:rsid w:val="1926E127"/>
    <w:rsid w:val="192F97AD"/>
    <w:rsid w:val="1931FF1B"/>
    <w:rsid w:val="1934367D"/>
    <w:rsid w:val="19368D52"/>
    <w:rsid w:val="193788D5"/>
    <w:rsid w:val="194423E2"/>
    <w:rsid w:val="19459BBA"/>
    <w:rsid w:val="194ABCF0"/>
    <w:rsid w:val="19524120"/>
    <w:rsid w:val="1958B717"/>
    <w:rsid w:val="19633C16"/>
    <w:rsid w:val="1964861E"/>
    <w:rsid w:val="19672B05"/>
    <w:rsid w:val="196A5634"/>
    <w:rsid w:val="19700041"/>
    <w:rsid w:val="197EC5E8"/>
    <w:rsid w:val="19881EBE"/>
    <w:rsid w:val="198A1F4C"/>
    <w:rsid w:val="19911155"/>
    <w:rsid w:val="1991F39E"/>
    <w:rsid w:val="1992FE6B"/>
    <w:rsid w:val="199949D4"/>
    <w:rsid w:val="199B22F5"/>
    <w:rsid w:val="199C3A30"/>
    <w:rsid w:val="199F2A07"/>
    <w:rsid w:val="19A16579"/>
    <w:rsid w:val="19A1CC3F"/>
    <w:rsid w:val="19A3EFF8"/>
    <w:rsid w:val="19A43454"/>
    <w:rsid w:val="19A575E3"/>
    <w:rsid w:val="19A993B3"/>
    <w:rsid w:val="19B0F2B3"/>
    <w:rsid w:val="19B32937"/>
    <w:rsid w:val="19B6F2CF"/>
    <w:rsid w:val="19B927E0"/>
    <w:rsid w:val="19BA2045"/>
    <w:rsid w:val="19C5E3CE"/>
    <w:rsid w:val="19CD72B4"/>
    <w:rsid w:val="19D7F0E6"/>
    <w:rsid w:val="19E38509"/>
    <w:rsid w:val="19E8D7B8"/>
    <w:rsid w:val="19ED8A3B"/>
    <w:rsid w:val="19EE61CB"/>
    <w:rsid w:val="19F0D605"/>
    <w:rsid w:val="19F3BCC3"/>
    <w:rsid w:val="19F4C5EF"/>
    <w:rsid w:val="19FE6706"/>
    <w:rsid w:val="1A02E693"/>
    <w:rsid w:val="1A0B9294"/>
    <w:rsid w:val="1A0DE04F"/>
    <w:rsid w:val="1A0F10A9"/>
    <w:rsid w:val="1A1D45F9"/>
    <w:rsid w:val="1A1F6F80"/>
    <w:rsid w:val="1A244E9B"/>
    <w:rsid w:val="1A27A81F"/>
    <w:rsid w:val="1A2A579F"/>
    <w:rsid w:val="1A302349"/>
    <w:rsid w:val="1A32C386"/>
    <w:rsid w:val="1A39CC64"/>
    <w:rsid w:val="1A3A405A"/>
    <w:rsid w:val="1A3B87BD"/>
    <w:rsid w:val="1A3F20C8"/>
    <w:rsid w:val="1A49FDC7"/>
    <w:rsid w:val="1A5216E2"/>
    <w:rsid w:val="1A587BF5"/>
    <w:rsid w:val="1A5AAA94"/>
    <w:rsid w:val="1A5BFD36"/>
    <w:rsid w:val="1A6548C1"/>
    <w:rsid w:val="1A6675EE"/>
    <w:rsid w:val="1A6E1DE5"/>
    <w:rsid w:val="1A733AA4"/>
    <w:rsid w:val="1A76E28C"/>
    <w:rsid w:val="1A78BD29"/>
    <w:rsid w:val="1A7E495E"/>
    <w:rsid w:val="1A83AE6E"/>
    <w:rsid w:val="1A88B188"/>
    <w:rsid w:val="1A9613E8"/>
    <w:rsid w:val="1A998730"/>
    <w:rsid w:val="1A9F7B2C"/>
    <w:rsid w:val="1AA64CA6"/>
    <w:rsid w:val="1AA7DCD8"/>
    <w:rsid w:val="1AA8FED3"/>
    <w:rsid w:val="1AAC0CF2"/>
    <w:rsid w:val="1AAC8B5F"/>
    <w:rsid w:val="1AB12B94"/>
    <w:rsid w:val="1AC47663"/>
    <w:rsid w:val="1AC530F2"/>
    <w:rsid w:val="1AC710BB"/>
    <w:rsid w:val="1AC731F5"/>
    <w:rsid w:val="1AC7F9FB"/>
    <w:rsid w:val="1ACBAA4C"/>
    <w:rsid w:val="1AD2066E"/>
    <w:rsid w:val="1AD8AD8D"/>
    <w:rsid w:val="1AD91B42"/>
    <w:rsid w:val="1ADC302A"/>
    <w:rsid w:val="1ADCC21F"/>
    <w:rsid w:val="1ADEFB91"/>
    <w:rsid w:val="1AE16F93"/>
    <w:rsid w:val="1AE1E0FA"/>
    <w:rsid w:val="1AEAAA03"/>
    <w:rsid w:val="1AEC1362"/>
    <w:rsid w:val="1AEEE803"/>
    <w:rsid w:val="1AFA256D"/>
    <w:rsid w:val="1AFD7A8E"/>
    <w:rsid w:val="1B02C3A8"/>
    <w:rsid w:val="1B04C96F"/>
    <w:rsid w:val="1B05C534"/>
    <w:rsid w:val="1B083961"/>
    <w:rsid w:val="1B0DF221"/>
    <w:rsid w:val="1B134225"/>
    <w:rsid w:val="1B14C86C"/>
    <w:rsid w:val="1B1C88C5"/>
    <w:rsid w:val="1B1C940C"/>
    <w:rsid w:val="1B1FD070"/>
    <w:rsid w:val="1B2ADDA0"/>
    <w:rsid w:val="1B2B36CF"/>
    <w:rsid w:val="1B30B548"/>
    <w:rsid w:val="1B33BA52"/>
    <w:rsid w:val="1B34CF65"/>
    <w:rsid w:val="1B3BD562"/>
    <w:rsid w:val="1B424700"/>
    <w:rsid w:val="1B440870"/>
    <w:rsid w:val="1B46645D"/>
    <w:rsid w:val="1B48B24E"/>
    <w:rsid w:val="1B4986A4"/>
    <w:rsid w:val="1B4DA51C"/>
    <w:rsid w:val="1B4ED2F6"/>
    <w:rsid w:val="1B5207B1"/>
    <w:rsid w:val="1B5CCCAB"/>
    <w:rsid w:val="1B61F5AC"/>
    <w:rsid w:val="1B654AEF"/>
    <w:rsid w:val="1B69C8C2"/>
    <w:rsid w:val="1B6A7397"/>
    <w:rsid w:val="1B6C6148"/>
    <w:rsid w:val="1B6E2F04"/>
    <w:rsid w:val="1B7004CD"/>
    <w:rsid w:val="1B744F96"/>
    <w:rsid w:val="1B75BB7C"/>
    <w:rsid w:val="1B78B545"/>
    <w:rsid w:val="1B7CF5AC"/>
    <w:rsid w:val="1B7E8FD1"/>
    <w:rsid w:val="1B828E7D"/>
    <w:rsid w:val="1B839885"/>
    <w:rsid w:val="1B84A4B5"/>
    <w:rsid w:val="1B89A331"/>
    <w:rsid w:val="1B8A432D"/>
    <w:rsid w:val="1B8BB846"/>
    <w:rsid w:val="1B8F62DA"/>
    <w:rsid w:val="1B902C48"/>
    <w:rsid w:val="1B90FDDE"/>
    <w:rsid w:val="1B94A901"/>
    <w:rsid w:val="1B95A591"/>
    <w:rsid w:val="1B9BE51B"/>
    <w:rsid w:val="1B9E3024"/>
    <w:rsid w:val="1B9EFFE5"/>
    <w:rsid w:val="1BA080D1"/>
    <w:rsid w:val="1BA34CE0"/>
    <w:rsid w:val="1BA4918C"/>
    <w:rsid w:val="1BA856BD"/>
    <w:rsid w:val="1BB19935"/>
    <w:rsid w:val="1BB4F14A"/>
    <w:rsid w:val="1BC9D5F4"/>
    <w:rsid w:val="1BCA1B9E"/>
    <w:rsid w:val="1BCFA0D7"/>
    <w:rsid w:val="1BD1E931"/>
    <w:rsid w:val="1BD33272"/>
    <w:rsid w:val="1BD7897A"/>
    <w:rsid w:val="1BDDD106"/>
    <w:rsid w:val="1BE0F6B3"/>
    <w:rsid w:val="1BE89CF4"/>
    <w:rsid w:val="1BEB9A1E"/>
    <w:rsid w:val="1BF1221A"/>
    <w:rsid w:val="1BF381AD"/>
    <w:rsid w:val="1BF51AA3"/>
    <w:rsid w:val="1BF60F49"/>
    <w:rsid w:val="1BF74EA8"/>
    <w:rsid w:val="1BF924FE"/>
    <w:rsid w:val="1BFB3419"/>
    <w:rsid w:val="1C093568"/>
    <w:rsid w:val="1C0A3002"/>
    <w:rsid w:val="1C0A6A6C"/>
    <w:rsid w:val="1C19C588"/>
    <w:rsid w:val="1C205AE2"/>
    <w:rsid w:val="1C2190C2"/>
    <w:rsid w:val="1C2213D5"/>
    <w:rsid w:val="1C3A513E"/>
    <w:rsid w:val="1C3E64E9"/>
    <w:rsid w:val="1C422316"/>
    <w:rsid w:val="1C4301CD"/>
    <w:rsid w:val="1C43737E"/>
    <w:rsid w:val="1C45A69B"/>
    <w:rsid w:val="1C48EE93"/>
    <w:rsid w:val="1C4AFEB4"/>
    <w:rsid w:val="1C4BEDBA"/>
    <w:rsid w:val="1C52E92A"/>
    <w:rsid w:val="1C53B2C2"/>
    <w:rsid w:val="1C58ED66"/>
    <w:rsid w:val="1C5A7258"/>
    <w:rsid w:val="1C5D2311"/>
    <w:rsid w:val="1C5D5E76"/>
    <w:rsid w:val="1C5DC674"/>
    <w:rsid w:val="1C5DD45A"/>
    <w:rsid w:val="1C6521C1"/>
    <w:rsid w:val="1C68D100"/>
    <w:rsid w:val="1C6AAFF9"/>
    <w:rsid w:val="1C6B60F9"/>
    <w:rsid w:val="1C79053A"/>
    <w:rsid w:val="1C856E6A"/>
    <w:rsid w:val="1C866D2F"/>
    <w:rsid w:val="1C868CFB"/>
    <w:rsid w:val="1C91B367"/>
    <w:rsid w:val="1C9A8834"/>
    <w:rsid w:val="1CA1C75C"/>
    <w:rsid w:val="1CA57811"/>
    <w:rsid w:val="1CAE6D25"/>
    <w:rsid w:val="1CB76AC2"/>
    <w:rsid w:val="1CB82D07"/>
    <w:rsid w:val="1CBD8CD1"/>
    <w:rsid w:val="1CBD9D20"/>
    <w:rsid w:val="1CBDCE34"/>
    <w:rsid w:val="1CC0E1E3"/>
    <w:rsid w:val="1CC15095"/>
    <w:rsid w:val="1CC4E5C1"/>
    <w:rsid w:val="1CCBD9AD"/>
    <w:rsid w:val="1CD19B77"/>
    <w:rsid w:val="1CD4AE13"/>
    <w:rsid w:val="1CD72A3F"/>
    <w:rsid w:val="1CDB7906"/>
    <w:rsid w:val="1CDB8591"/>
    <w:rsid w:val="1CE0CB65"/>
    <w:rsid w:val="1CE2F67A"/>
    <w:rsid w:val="1CE49F20"/>
    <w:rsid w:val="1CE64F3B"/>
    <w:rsid w:val="1CE8B2F8"/>
    <w:rsid w:val="1CEA8963"/>
    <w:rsid w:val="1CEFC603"/>
    <w:rsid w:val="1CF203EC"/>
    <w:rsid w:val="1CF3EFCC"/>
    <w:rsid w:val="1CF50046"/>
    <w:rsid w:val="1CF8F441"/>
    <w:rsid w:val="1CFFB931"/>
    <w:rsid w:val="1D00D02B"/>
    <w:rsid w:val="1D0A1A9F"/>
    <w:rsid w:val="1D0E9EED"/>
    <w:rsid w:val="1D10D07C"/>
    <w:rsid w:val="1D180FA4"/>
    <w:rsid w:val="1D1B263F"/>
    <w:rsid w:val="1D1B8E59"/>
    <w:rsid w:val="1D21C535"/>
    <w:rsid w:val="1D2B7CE7"/>
    <w:rsid w:val="1D2ED184"/>
    <w:rsid w:val="1D34DB87"/>
    <w:rsid w:val="1D3A796B"/>
    <w:rsid w:val="1D3C6361"/>
    <w:rsid w:val="1D40F5B3"/>
    <w:rsid w:val="1D48226A"/>
    <w:rsid w:val="1D49BBE2"/>
    <w:rsid w:val="1D4C8C77"/>
    <w:rsid w:val="1D526F1D"/>
    <w:rsid w:val="1D554F1B"/>
    <w:rsid w:val="1D55D746"/>
    <w:rsid w:val="1D5651C5"/>
    <w:rsid w:val="1D58302D"/>
    <w:rsid w:val="1D5A1D48"/>
    <w:rsid w:val="1D5B9013"/>
    <w:rsid w:val="1D63F292"/>
    <w:rsid w:val="1D67CD46"/>
    <w:rsid w:val="1D6AFA7F"/>
    <w:rsid w:val="1D6B6FBC"/>
    <w:rsid w:val="1D6D052F"/>
    <w:rsid w:val="1D726000"/>
    <w:rsid w:val="1D73193A"/>
    <w:rsid w:val="1D74D82D"/>
    <w:rsid w:val="1D7E521A"/>
    <w:rsid w:val="1D802819"/>
    <w:rsid w:val="1D836CD3"/>
    <w:rsid w:val="1D86E491"/>
    <w:rsid w:val="1D89608A"/>
    <w:rsid w:val="1D8C8298"/>
    <w:rsid w:val="1D934B0D"/>
    <w:rsid w:val="1D947E5C"/>
    <w:rsid w:val="1D970C1F"/>
    <w:rsid w:val="1D9F83EF"/>
    <w:rsid w:val="1DA03A61"/>
    <w:rsid w:val="1DA3C011"/>
    <w:rsid w:val="1DA94913"/>
    <w:rsid w:val="1DB72B4A"/>
    <w:rsid w:val="1DBA7A6A"/>
    <w:rsid w:val="1DC1A4DC"/>
    <w:rsid w:val="1DC4BA89"/>
    <w:rsid w:val="1DC4FFF8"/>
    <w:rsid w:val="1DCD4386"/>
    <w:rsid w:val="1DD8D90B"/>
    <w:rsid w:val="1DDA58A9"/>
    <w:rsid w:val="1DDDA9F7"/>
    <w:rsid w:val="1DE3E5B6"/>
    <w:rsid w:val="1DF23812"/>
    <w:rsid w:val="1DF6A66F"/>
    <w:rsid w:val="1DF70E5B"/>
    <w:rsid w:val="1DFF8B5F"/>
    <w:rsid w:val="1E004821"/>
    <w:rsid w:val="1E0202E1"/>
    <w:rsid w:val="1E0D49F3"/>
    <w:rsid w:val="1E116D80"/>
    <w:rsid w:val="1E131E7D"/>
    <w:rsid w:val="1E144769"/>
    <w:rsid w:val="1E14B2D3"/>
    <w:rsid w:val="1E1EAF3A"/>
    <w:rsid w:val="1E220135"/>
    <w:rsid w:val="1E22DD17"/>
    <w:rsid w:val="1E2B0EBD"/>
    <w:rsid w:val="1E2F3E56"/>
    <w:rsid w:val="1E32A0E2"/>
    <w:rsid w:val="1E36571E"/>
    <w:rsid w:val="1E37723F"/>
    <w:rsid w:val="1E393477"/>
    <w:rsid w:val="1E4365DA"/>
    <w:rsid w:val="1E449846"/>
    <w:rsid w:val="1E4B6617"/>
    <w:rsid w:val="1E4F284A"/>
    <w:rsid w:val="1E54D8B0"/>
    <w:rsid w:val="1E5E3FE9"/>
    <w:rsid w:val="1E648EE2"/>
    <w:rsid w:val="1E66A5CB"/>
    <w:rsid w:val="1E7CEF17"/>
    <w:rsid w:val="1E7E7B6F"/>
    <w:rsid w:val="1E826082"/>
    <w:rsid w:val="1E8CD6F3"/>
    <w:rsid w:val="1E95DE49"/>
    <w:rsid w:val="1E985B7F"/>
    <w:rsid w:val="1E98A248"/>
    <w:rsid w:val="1EA61FFB"/>
    <w:rsid w:val="1EA829BC"/>
    <w:rsid w:val="1EAB4C38"/>
    <w:rsid w:val="1EAC9A75"/>
    <w:rsid w:val="1EB98F8E"/>
    <w:rsid w:val="1EBC2B08"/>
    <w:rsid w:val="1EBD4555"/>
    <w:rsid w:val="1EBF32F9"/>
    <w:rsid w:val="1EC4EF78"/>
    <w:rsid w:val="1ED465D8"/>
    <w:rsid w:val="1EDB1A5B"/>
    <w:rsid w:val="1EE06E03"/>
    <w:rsid w:val="1EE9E60C"/>
    <w:rsid w:val="1EEBB76E"/>
    <w:rsid w:val="1EED6F1F"/>
    <w:rsid w:val="1EF66631"/>
    <w:rsid w:val="1EFAE8A0"/>
    <w:rsid w:val="1EFE840C"/>
    <w:rsid w:val="1EFEDB4C"/>
    <w:rsid w:val="1F03D1F4"/>
    <w:rsid w:val="1F096DC9"/>
    <w:rsid w:val="1F1FA2A8"/>
    <w:rsid w:val="1F26805E"/>
    <w:rsid w:val="1F2C8D10"/>
    <w:rsid w:val="1F2DD644"/>
    <w:rsid w:val="1F32931D"/>
    <w:rsid w:val="1F39E1EC"/>
    <w:rsid w:val="1F39F6E4"/>
    <w:rsid w:val="1F40E03C"/>
    <w:rsid w:val="1F41BB5D"/>
    <w:rsid w:val="1F451655"/>
    <w:rsid w:val="1F47C85C"/>
    <w:rsid w:val="1F4BBA2A"/>
    <w:rsid w:val="1F5266DB"/>
    <w:rsid w:val="1F54BEFF"/>
    <w:rsid w:val="1F594E80"/>
    <w:rsid w:val="1F5958E6"/>
    <w:rsid w:val="1F59AA46"/>
    <w:rsid w:val="1F5C7BC4"/>
    <w:rsid w:val="1F6771EC"/>
    <w:rsid w:val="1F6AE272"/>
    <w:rsid w:val="1F6DC40C"/>
    <w:rsid w:val="1F6EE1D4"/>
    <w:rsid w:val="1F74A4CF"/>
    <w:rsid w:val="1F839247"/>
    <w:rsid w:val="1F997EB8"/>
    <w:rsid w:val="1F9DDD46"/>
    <w:rsid w:val="1F9E3822"/>
    <w:rsid w:val="1FA03CFC"/>
    <w:rsid w:val="1FA0E72C"/>
    <w:rsid w:val="1FA3D3A3"/>
    <w:rsid w:val="1FA4A919"/>
    <w:rsid w:val="1FAF4597"/>
    <w:rsid w:val="1FB9843C"/>
    <w:rsid w:val="1FCA26EF"/>
    <w:rsid w:val="1FCD5ECA"/>
    <w:rsid w:val="1FD72822"/>
    <w:rsid w:val="1FE31B6B"/>
    <w:rsid w:val="1FE390F4"/>
    <w:rsid w:val="1FE4D99A"/>
    <w:rsid w:val="1FE86E9F"/>
    <w:rsid w:val="1FEA0B03"/>
    <w:rsid w:val="1FEA94F1"/>
    <w:rsid w:val="1FEAA447"/>
    <w:rsid w:val="1FED8DC5"/>
    <w:rsid w:val="1FED9C5D"/>
    <w:rsid w:val="1FF0326D"/>
    <w:rsid w:val="1FF273B6"/>
    <w:rsid w:val="1FF63948"/>
    <w:rsid w:val="1FFE218E"/>
    <w:rsid w:val="2006B431"/>
    <w:rsid w:val="200AB640"/>
    <w:rsid w:val="2017612E"/>
    <w:rsid w:val="20176B78"/>
    <w:rsid w:val="20194AA1"/>
    <w:rsid w:val="2020026E"/>
    <w:rsid w:val="202261B8"/>
    <w:rsid w:val="202267B9"/>
    <w:rsid w:val="20320D4B"/>
    <w:rsid w:val="2036FF63"/>
    <w:rsid w:val="203B78ED"/>
    <w:rsid w:val="203EED16"/>
    <w:rsid w:val="204B1DD3"/>
    <w:rsid w:val="204D63D0"/>
    <w:rsid w:val="204E46A6"/>
    <w:rsid w:val="205190C1"/>
    <w:rsid w:val="20528710"/>
    <w:rsid w:val="20546308"/>
    <w:rsid w:val="20552C62"/>
    <w:rsid w:val="20581C9A"/>
    <w:rsid w:val="205B64CC"/>
    <w:rsid w:val="205BFF26"/>
    <w:rsid w:val="205F5168"/>
    <w:rsid w:val="20646D40"/>
    <w:rsid w:val="2069BBD3"/>
    <w:rsid w:val="206B98AA"/>
    <w:rsid w:val="206EEE85"/>
    <w:rsid w:val="207265B9"/>
    <w:rsid w:val="207D52A3"/>
    <w:rsid w:val="207DE80D"/>
    <w:rsid w:val="207F20D6"/>
    <w:rsid w:val="2091E1B0"/>
    <w:rsid w:val="2099D2FC"/>
    <w:rsid w:val="2099E985"/>
    <w:rsid w:val="20A0C641"/>
    <w:rsid w:val="20A58EBA"/>
    <w:rsid w:val="20B48600"/>
    <w:rsid w:val="20B57E3D"/>
    <w:rsid w:val="20BC9556"/>
    <w:rsid w:val="20CB401E"/>
    <w:rsid w:val="20CFE6D8"/>
    <w:rsid w:val="20D8E909"/>
    <w:rsid w:val="20DCAFF9"/>
    <w:rsid w:val="20E10ED0"/>
    <w:rsid w:val="20E7629D"/>
    <w:rsid w:val="20E89F95"/>
    <w:rsid w:val="20EADE0D"/>
    <w:rsid w:val="20EBD840"/>
    <w:rsid w:val="20F173AF"/>
    <w:rsid w:val="20F33FEB"/>
    <w:rsid w:val="20F4C7DD"/>
    <w:rsid w:val="20FC4601"/>
    <w:rsid w:val="20FDC2D3"/>
    <w:rsid w:val="210D9B7F"/>
    <w:rsid w:val="210E0863"/>
    <w:rsid w:val="21164AAC"/>
    <w:rsid w:val="2118B99A"/>
    <w:rsid w:val="211E5368"/>
    <w:rsid w:val="21255F80"/>
    <w:rsid w:val="212CFBEE"/>
    <w:rsid w:val="212EB346"/>
    <w:rsid w:val="212FA8BD"/>
    <w:rsid w:val="21303E40"/>
    <w:rsid w:val="213072E9"/>
    <w:rsid w:val="213166CC"/>
    <w:rsid w:val="2136C114"/>
    <w:rsid w:val="213C92DF"/>
    <w:rsid w:val="2145F8FF"/>
    <w:rsid w:val="214CFF5E"/>
    <w:rsid w:val="215A33B1"/>
    <w:rsid w:val="215A62E6"/>
    <w:rsid w:val="215BEC74"/>
    <w:rsid w:val="2160AE4D"/>
    <w:rsid w:val="21695799"/>
    <w:rsid w:val="217A4D1B"/>
    <w:rsid w:val="217AA0A2"/>
    <w:rsid w:val="217F7C3E"/>
    <w:rsid w:val="217FF10C"/>
    <w:rsid w:val="218367D8"/>
    <w:rsid w:val="21840B67"/>
    <w:rsid w:val="2188AF88"/>
    <w:rsid w:val="218C5DD9"/>
    <w:rsid w:val="2195520C"/>
    <w:rsid w:val="2195617F"/>
    <w:rsid w:val="2196F275"/>
    <w:rsid w:val="21980605"/>
    <w:rsid w:val="219B694D"/>
    <w:rsid w:val="21B1DF94"/>
    <w:rsid w:val="21C13B80"/>
    <w:rsid w:val="21C6B40B"/>
    <w:rsid w:val="21CA6A1A"/>
    <w:rsid w:val="21CD2F22"/>
    <w:rsid w:val="21CD8EC3"/>
    <w:rsid w:val="21D05869"/>
    <w:rsid w:val="21DDBB72"/>
    <w:rsid w:val="21E13058"/>
    <w:rsid w:val="21E47E5D"/>
    <w:rsid w:val="21E5BEB0"/>
    <w:rsid w:val="21E8F88D"/>
    <w:rsid w:val="21EF0338"/>
    <w:rsid w:val="21F27EC4"/>
    <w:rsid w:val="21F6FC73"/>
    <w:rsid w:val="21F7E092"/>
    <w:rsid w:val="21F8C8E7"/>
    <w:rsid w:val="21FF9AE2"/>
    <w:rsid w:val="2207EB46"/>
    <w:rsid w:val="220FB332"/>
    <w:rsid w:val="22142D12"/>
    <w:rsid w:val="2214A308"/>
    <w:rsid w:val="2214F9FD"/>
    <w:rsid w:val="2219A407"/>
    <w:rsid w:val="2219AA74"/>
    <w:rsid w:val="2231895A"/>
    <w:rsid w:val="223344E2"/>
    <w:rsid w:val="223792C3"/>
    <w:rsid w:val="223D6637"/>
    <w:rsid w:val="2244CFBE"/>
    <w:rsid w:val="224555C4"/>
    <w:rsid w:val="22460FA6"/>
    <w:rsid w:val="224FC1D6"/>
    <w:rsid w:val="22543BD8"/>
    <w:rsid w:val="22569B14"/>
    <w:rsid w:val="22596BC2"/>
    <w:rsid w:val="225BEC09"/>
    <w:rsid w:val="2268AD08"/>
    <w:rsid w:val="22753B08"/>
    <w:rsid w:val="2287518C"/>
    <w:rsid w:val="228972B3"/>
    <w:rsid w:val="228CD159"/>
    <w:rsid w:val="2295A996"/>
    <w:rsid w:val="2296FDC8"/>
    <w:rsid w:val="22980212"/>
    <w:rsid w:val="2299B175"/>
    <w:rsid w:val="22A125CB"/>
    <w:rsid w:val="22A19568"/>
    <w:rsid w:val="22A45307"/>
    <w:rsid w:val="22A4751D"/>
    <w:rsid w:val="22A78A60"/>
    <w:rsid w:val="22AA0854"/>
    <w:rsid w:val="22AE4C8E"/>
    <w:rsid w:val="22B2BCA8"/>
    <w:rsid w:val="22B764C5"/>
    <w:rsid w:val="22BDF541"/>
    <w:rsid w:val="22C801B8"/>
    <w:rsid w:val="22C94F69"/>
    <w:rsid w:val="22C96929"/>
    <w:rsid w:val="22CE5A49"/>
    <w:rsid w:val="22D19235"/>
    <w:rsid w:val="22D23331"/>
    <w:rsid w:val="22E7765F"/>
    <w:rsid w:val="22F39BCD"/>
    <w:rsid w:val="22FA0152"/>
    <w:rsid w:val="22FF1D23"/>
    <w:rsid w:val="23043616"/>
    <w:rsid w:val="230ABC60"/>
    <w:rsid w:val="230D98AF"/>
    <w:rsid w:val="230E2526"/>
    <w:rsid w:val="2310A9B4"/>
    <w:rsid w:val="2314608E"/>
    <w:rsid w:val="23181ACE"/>
    <w:rsid w:val="2318538B"/>
    <w:rsid w:val="231A4E7A"/>
    <w:rsid w:val="231DCD37"/>
    <w:rsid w:val="232046D9"/>
    <w:rsid w:val="23294B70"/>
    <w:rsid w:val="232EE8A8"/>
    <w:rsid w:val="23329438"/>
    <w:rsid w:val="2332AD05"/>
    <w:rsid w:val="23375CD2"/>
    <w:rsid w:val="2342594A"/>
    <w:rsid w:val="23448968"/>
    <w:rsid w:val="2344D6E8"/>
    <w:rsid w:val="2358169E"/>
    <w:rsid w:val="235D9E9A"/>
    <w:rsid w:val="2363B390"/>
    <w:rsid w:val="2363D0AB"/>
    <w:rsid w:val="23679E5A"/>
    <w:rsid w:val="236C75FA"/>
    <w:rsid w:val="2370A1D3"/>
    <w:rsid w:val="23780651"/>
    <w:rsid w:val="2385D383"/>
    <w:rsid w:val="238660AC"/>
    <w:rsid w:val="238B15FE"/>
    <w:rsid w:val="238CD066"/>
    <w:rsid w:val="238DCAD6"/>
    <w:rsid w:val="238F190F"/>
    <w:rsid w:val="238F30D8"/>
    <w:rsid w:val="239BD674"/>
    <w:rsid w:val="23A2E318"/>
    <w:rsid w:val="23A4A253"/>
    <w:rsid w:val="23A5BAF4"/>
    <w:rsid w:val="23A85623"/>
    <w:rsid w:val="23AC018C"/>
    <w:rsid w:val="23AF9562"/>
    <w:rsid w:val="23B4E42B"/>
    <w:rsid w:val="23B5000F"/>
    <w:rsid w:val="23BACB99"/>
    <w:rsid w:val="23C00773"/>
    <w:rsid w:val="23C52F86"/>
    <w:rsid w:val="23C67CF6"/>
    <w:rsid w:val="23CBA661"/>
    <w:rsid w:val="23CF6AE8"/>
    <w:rsid w:val="23D5BD50"/>
    <w:rsid w:val="23E086B2"/>
    <w:rsid w:val="23E4E19F"/>
    <w:rsid w:val="23E9EBF8"/>
    <w:rsid w:val="23ED38A7"/>
    <w:rsid w:val="23ED7F15"/>
    <w:rsid w:val="23F368BA"/>
    <w:rsid w:val="23FC6B13"/>
    <w:rsid w:val="23FD1BF7"/>
    <w:rsid w:val="23FFBD50"/>
    <w:rsid w:val="24017800"/>
    <w:rsid w:val="24053C73"/>
    <w:rsid w:val="2408C2D6"/>
    <w:rsid w:val="240B7B2F"/>
    <w:rsid w:val="2410F2AE"/>
    <w:rsid w:val="2411E486"/>
    <w:rsid w:val="24193C9E"/>
    <w:rsid w:val="242CC712"/>
    <w:rsid w:val="24353029"/>
    <w:rsid w:val="24372ED2"/>
    <w:rsid w:val="24372FFD"/>
    <w:rsid w:val="243D08D4"/>
    <w:rsid w:val="243FDEEC"/>
    <w:rsid w:val="244207EF"/>
    <w:rsid w:val="2445B0BA"/>
    <w:rsid w:val="244D5B4F"/>
    <w:rsid w:val="244F3719"/>
    <w:rsid w:val="244F4ACA"/>
    <w:rsid w:val="2450B518"/>
    <w:rsid w:val="2452ECF2"/>
    <w:rsid w:val="2457087E"/>
    <w:rsid w:val="2458837E"/>
    <w:rsid w:val="24590937"/>
    <w:rsid w:val="2460607F"/>
    <w:rsid w:val="246BE471"/>
    <w:rsid w:val="246BFDAB"/>
    <w:rsid w:val="2472830E"/>
    <w:rsid w:val="24770901"/>
    <w:rsid w:val="247A4F4D"/>
    <w:rsid w:val="247D3815"/>
    <w:rsid w:val="247D42AF"/>
    <w:rsid w:val="2485296A"/>
    <w:rsid w:val="2488274A"/>
    <w:rsid w:val="248E2BC3"/>
    <w:rsid w:val="2491005E"/>
    <w:rsid w:val="2496B5EF"/>
    <w:rsid w:val="2497F597"/>
    <w:rsid w:val="2499EAF0"/>
    <w:rsid w:val="24A5B8A1"/>
    <w:rsid w:val="24A8C2E7"/>
    <w:rsid w:val="24A9F440"/>
    <w:rsid w:val="24AC8F32"/>
    <w:rsid w:val="24B20CB8"/>
    <w:rsid w:val="24BE9810"/>
    <w:rsid w:val="24BFD80A"/>
    <w:rsid w:val="24C10D4F"/>
    <w:rsid w:val="24CB3A77"/>
    <w:rsid w:val="24D02AB5"/>
    <w:rsid w:val="24D0E082"/>
    <w:rsid w:val="24D39106"/>
    <w:rsid w:val="24D753FD"/>
    <w:rsid w:val="24D7D552"/>
    <w:rsid w:val="24DA3D9B"/>
    <w:rsid w:val="24DD0DF3"/>
    <w:rsid w:val="24E1F35E"/>
    <w:rsid w:val="24E6E2EB"/>
    <w:rsid w:val="24E80557"/>
    <w:rsid w:val="24E9913D"/>
    <w:rsid w:val="24FA85A2"/>
    <w:rsid w:val="25004C2A"/>
    <w:rsid w:val="250539B9"/>
    <w:rsid w:val="2505EF7A"/>
    <w:rsid w:val="2509E568"/>
    <w:rsid w:val="251402D5"/>
    <w:rsid w:val="25172F41"/>
    <w:rsid w:val="25175E5A"/>
    <w:rsid w:val="2520249F"/>
    <w:rsid w:val="2522051E"/>
    <w:rsid w:val="25262A83"/>
    <w:rsid w:val="2527EBE7"/>
    <w:rsid w:val="25314832"/>
    <w:rsid w:val="2537C997"/>
    <w:rsid w:val="2542B139"/>
    <w:rsid w:val="25474402"/>
    <w:rsid w:val="254E9B90"/>
    <w:rsid w:val="255E0A92"/>
    <w:rsid w:val="2567281A"/>
    <w:rsid w:val="256857E3"/>
    <w:rsid w:val="256D9BCE"/>
    <w:rsid w:val="2577014F"/>
    <w:rsid w:val="257F1CD9"/>
    <w:rsid w:val="257FE275"/>
    <w:rsid w:val="258A006F"/>
    <w:rsid w:val="259B4C52"/>
    <w:rsid w:val="259D9E26"/>
    <w:rsid w:val="25A5E479"/>
    <w:rsid w:val="25AE86D0"/>
    <w:rsid w:val="25B15496"/>
    <w:rsid w:val="25C33C7B"/>
    <w:rsid w:val="25C3A4EE"/>
    <w:rsid w:val="25C50710"/>
    <w:rsid w:val="25CC5070"/>
    <w:rsid w:val="25D0720B"/>
    <w:rsid w:val="25D40840"/>
    <w:rsid w:val="25D6001E"/>
    <w:rsid w:val="25DC5695"/>
    <w:rsid w:val="25E02382"/>
    <w:rsid w:val="25E78E67"/>
    <w:rsid w:val="25EBF8B3"/>
    <w:rsid w:val="25ECC9F4"/>
    <w:rsid w:val="25EDDB0D"/>
    <w:rsid w:val="25F050F0"/>
    <w:rsid w:val="25F3DA12"/>
    <w:rsid w:val="25F7E074"/>
    <w:rsid w:val="25F8AE16"/>
    <w:rsid w:val="2600738C"/>
    <w:rsid w:val="26032723"/>
    <w:rsid w:val="26104958"/>
    <w:rsid w:val="2615C143"/>
    <w:rsid w:val="261B1018"/>
    <w:rsid w:val="261BABEF"/>
    <w:rsid w:val="261BCBAE"/>
    <w:rsid w:val="2620D52C"/>
    <w:rsid w:val="262122F8"/>
    <w:rsid w:val="2626D052"/>
    <w:rsid w:val="262B3908"/>
    <w:rsid w:val="262DBC93"/>
    <w:rsid w:val="262DE84C"/>
    <w:rsid w:val="263ADFA4"/>
    <w:rsid w:val="263D08E4"/>
    <w:rsid w:val="264A5197"/>
    <w:rsid w:val="264B78A9"/>
    <w:rsid w:val="264D9C36"/>
    <w:rsid w:val="2650438E"/>
    <w:rsid w:val="26525FF2"/>
    <w:rsid w:val="2654C5FD"/>
    <w:rsid w:val="265738A5"/>
    <w:rsid w:val="2658E78E"/>
    <w:rsid w:val="265B2DBE"/>
    <w:rsid w:val="265F8062"/>
    <w:rsid w:val="26645105"/>
    <w:rsid w:val="2672962B"/>
    <w:rsid w:val="26743C31"/>
    <w:rsid w:val="2674A19E"/>
    <w:rsid w:val="2684558A"/>
    <w:rsid w:val="26887B97"/>
    <w:rsid w:val="268F1F46"/>
    <w:rsid w:val="2691CA61"/>
    <w:rsid w:val="26934266"/>
    <w:rsid w:val="26937CB5"/>
    <w:rsid w:val="2698954C"/>
    <w:rsid w:val="269DB204"/>
    <w:rsid w:val="26B52D53"/>
    <w:rsid w:val="26B55C17"/>
    <w:rsid w:val="26B5CA36"/>
    <w:rsid w:val="26B63FC3"/>
    <w:rsid w:val="26C511A9"/>
    <w:rsid w:val="26C99018"/>
    <w:rsid w:val="26CAC3C5"/>
    <w:rsid w:val="26CB15F8"/>
    <w:rsid w:val="26D2D8D0"/>
    <w:rsid w:val="26DEE42E"/>
    <w:rsid w:val="26E4F391"/>
    <w:rsid w:val="26E72008"/>
    <w:rsid w:val="26E89900"/>
    <w:rsid w:val="26E8E505"/>
    <w:rsid w:val="26EC8CA1"/>
    <w:rsid w:val="26F4720F"/>
    <w:rsid w:val="26FA6F42"/>
    <w:rsid w:val="26FF5FBC"/>
    <w:rsid w:val="270376A4"/>
    <w:rsid w:val="270E8430"/>
    <w:rsid w:val="271400B3"/>
    <w:rsid w:val="2714A835"/>
    <w:rsid w:val="272B0A3C"/>
    <w:rsid w:val="272B2031"/>
    <w:rsid w:val="273D4950"/>
    <w:rsid w:val="274DA0A5"/>
    <w:rsid w:val="274F94DE"/>
    <w:rsid w:val="275E86D9"/>
    <w:rsid w:val="2760236D"/>
    <w:rsid w:val="2760A038"/>
    <w:rsid w:val="27678321"/>
    <w:rsid w:val="276CE386"/>
    <w:rsid w:val="276E3AEB"/>
    <w:rsid w:val="2772788A"/>
    <w:rsid w:val="2775B58E"/>
    <w:rsid w:val="27798897"/>
    <w:rsid w:val="277E3606"/>
    <w:rsid w:val="277E535C"/>
    <w:rsid w:val="278DDCBE"/>
    <w:rsid w:val="27936C31"/>
    <w:rsid w:val="27951A91"/>
    <w:rsid w:val="27A3B919"/>
    <w:rsid w:val="27A46391"/>
    <w:rsid w:val="27A829FB"/>
    <w:rsid w:val="27B2CFCB"/>
    <w:rsid w:val="27B41C95"/>
    <w:rsid w:val="27BD00C6"/>
    <w:rsid w:val="27C082C3"/>
    <w:rsid w:val="27D26923"/>
    <w:rsid w:val="27D99C25"/>
    <w:rsid w:val="27D9E57D"/>
    <w:rsid w:val="27DA4C1F"/>
    <w:rsid w:val="27DAEF1C"/>
    <w:rsid w:val="27DBACD6"/>
    <w:rsid w:val="27DE4CE4"/>
    <w:rsid w:val="27DE50E7"/>
    <w:rsid w:val="27E63303"/>
    <w:rsid w:val="27E637D6"/>
    <w:rsid w:val="27F53BE8"/>
    <w:rsid w:val="27F8D433"/>
    <w:rsid w:val="27F8D596"/>
    <w:rsid w:val="27FB28BC"/>
    <w:rsid w:val="27FBD2F2"/>
    <w:rsid w:val="27FC8DCE"/>
    <w:rsid w:val="28017EE6"/>
    <w:rsid w:val="2804051B"/>
    <w:rsid w:val="2807608E"/>
    <w:rsid w:val="280D5A3E"/>
    <w:rsid w:val="280E1423"/>
    <w:rsid w:val="2812856E"/>
    <w:rsid w:val="28170DD0"/>
    <w:rsid w:val="281B3D3D"/>
    <w:rsid w:val="281BE1B8"/>
    <w:rsid w:val="2820C32C"/>
    <w:rsid w:val="28231B0D"/>
    <w:rsid w:val="28242932"/>
    <w:rsid w:val="282EB0D0"/>
    <w:rsid w:val="2832C580"/>
    <w:rsid w:val="2833701B"/>
    <w:rsid w:val="28347B9F"/>
    <w:rsid w:val="28364A23"/>
    <w:rsid w:val="28376709"/>
    <w:rsid w:val="283835E7"/>
    <w:rsid w:val="28393D37"/>
    <w:rsid w:val="283BFC11"/>
    <w:rsid w:val="283EABD8"/>
    <w:rsid w:val="284CF49A"/>
    <w:rsid w:val="2858E76B"/>
    <w:rsid w:val="2863DDD3"/>
    <w:rsid w:val="2864911B"/>
    <w:rsid w:val="2864BC3B"/>
    <w:rsid w:val="28666AAD"/>
    <w:rsid w:val="286853E5"/>
    <w:rsid w:val="2869B2BF"/>
    <w:rsid w:val="287093F9"/>
    <w:rsid w:val="2872D892"/>
    <w:rsid w:val="2875EE66"/>
    <w:rsid w:val="2879DEA1"/>
    <w:rsid w:val="2882A7B0"/>
    <w:rsid w:val="288822A0"/>
    <w:rsid w:val="288C6B69"/>
    <w:rsid w:val="288F7897"/>
    <w:rsid w:val="289440CA"/>
    <w:rsid w:val="289DD323"/>
    <w:rsid w:val="28A23647"/>
    <w:rsid w:val="28A23A06"/>
    <w:rsid w:val="28A46E3D"/>
    <w:rsid w:val="28A62F9E"/>
    <w:rsid w:val="28B485EA"/>
    <w:rsid w:val="28B50E56"/>
    <w:rsid w:val="28B87F62"/>
    <w:rsid w:val="28BDADCD"/>
    <w:rsid w:val="28C4AFE0"/>
    <w:rsid w:val="28C8DEF8"/>
    <w:rsid w:val="28CF4A3B"/>
    <w:rsid w:val="28D11B2E"/>
    <w:rsid w:val="28D8A3B1"/>
    <w:rsid w:val="28DAD896"/>
    <w:rsid w:val="28DB2324"/>
    <w:rsid w:val="28E26A32"/>
    <w:rsid w:val="28E3EB16"/>
    <w:rsid w:val="28E69CA8"/>
    <w:rsid w:val="28E77A4D"/>
    <w:rsid w:val="28FBF6C3"/>
    <w:rsid w:val="290620F1"/>
    <w:rsid w:val="290E30B8"/>
    <w:rsid w:val="29157234"/>
    <w:rsid w:val="29161841"/>
    <w:rsid w:val="29242C2E"/>
    <w:rsid w:val="292C58E1"/>
    <w:rsid w:val="292D9C38"/>
    <w:rsid w:val="2936A6A4"/>
    <w:rsid w:val="2944773C"/>
    <w:rsid w:val="29482079"/>
    <w:rsid w:val="294C419E"/>
    <w:rsid w:val="294E740C"/>
    <w:rsid w:val="2951A967"/>
    <w:rsid w:val="2951EA90"/>
    <w:rsid w:val="2952CE3D"/>
    <w:rsid w:val="295661E3"/>
    <w:rsid w:val="29578509"/>
    <w:rsid w:val="2962241B"/>
    <w:rsid w:val="2965A872"/>
    <w:rsid w:val="2966E259"/>
    <w:rsid w:val="2968C91A"/>
    <w:rsid w:val="297044ED"/>
    <w:rsid w:val="2972CEEB"/>
    <w:rsid w:val="297F2612"/>
    <w:rsid w:val="29808305"/>
    <w:rsid w:val="2990B950"/>
    <w:rsid w:val="2991DD21"/>
    <w:rsid w:val="299D71AE"/>
    <w:rsid w:val="299EC7FD"/>
    <w:rsid w:val="29A3841D"/>
    <w:rsid w:val="29A3958F"/>
    <w:rsid w:val="29A5B766"/>
    <w:rsid w:val="29AE7832"/>
    <w:rsid w:val="29AFCA22"/>
    <w:rsid w:val="29B05D39"/>
    <w:rsid w:val="29B59558"/>
    <w:rsid w:val="29B6B45B"/>
    <w:rsid w:val="29BBA818"/>
    <w:rsid w:val="29BBCD0A"/>
    <w:rsid w:val="29BC4422"/>
    <w:rsid w:val="29C7EDD4"/>
    <w:rsid w:val="29CE8216"/>
    <w:rsid w:val="29E4F6CC"/>
    <w:rsid w:val="29E683E5"/>
    <w:rsid w:val="29EB3258"/>
    <w:rsid w:val="29EB545E"/>
    <w:rsid w:val="29EF9DFB"/>
    <w:rsid w:val="29F03B46"/>
    <w:rsid w:val="29F64C18"/>
    <w:rsid w:val="29F6D24D"/>
    <w:rsid w:val="29FA234A"/>
    <w:rsid w:val="29FF86BA"/>
    <w:rsid w:val="2A06BE64"/>
    <w:rsid w:val="2A086517"/>
    <w:rsid w:val="2A0B3FA2"/>
    <w:rsid w:val="2A0C3BF3"/>
    <w:rsid w:val="2A13E8E7"/>
    <w:rsid w:val="2A17582C"/>
    <w:rsid w:val="2A1BD931"/>
    <w:rsid w:val="2A2466CD"/>
    <w:rsid w:val="2A27B1EC"/>
    <w:rsid w:val="2A2BD2F4"/>
    <w:rsid w:val="2A2EC69E"/>
    <w:rsid w:val="2A365430"/>
    <w:rsid w:val="2A3EDBEB"/>
    <w:rsid w:val="2A46EEAB"/>
    <w:rsid w:val="2A4F1A4C"/>
    <w:rsid w:val="2A51BC8F"/>
    <w:rsid w:val="2A55662F"/>
    <w:rsid w:val="2A5DB53D"/>
    <w:rsid w:val="2A5FAC58"/>
    <w:rsid w:val="2A60D9BD"/>
    <w:rsid w:val="2A63F56A"/>
    <w:rsid w:val="2A6C9CF2"/>
    <w:rsid w:val="2A7231A7"/>
    <w:rsid w:val="2A773CB0"/>
    <w:rsid w:val="2A77C192"/>
    <w:rsid w:val="2A7C97B9"/>
    <w:rsid w:val="2A7F3C0C"/>
    <w:rsid w:val="2A800C78"/>
    <w:rsid w:val="2A81D475"/>
    <w:rsid w:val="2A85FC40"/>
    <w:rsid w:val="2A876F08"/>
    <w:rsid w:val="2A8A1D09"/>
    <w:rsid w:val="2A8C0A8F"/>
    <w:rsid w:val="2A925823"/>
    <w:rsid w:val="2A964405"/>
    <w:rsid w:val="2A9D301D"/>
    <w:rsid w:val="2AA19EB4"/>
    <w:rsid w:val="2AA37D25"/>
    <w:rsid w:val="2AA90AF8"/>
    <w:rsid w:val="2AA973BB"/>
    <w:rsid w:val="2AC3025C"/>
    <w:rsid w:val="2ACA6ACC"/>
    <w:rsid w:val="2ACA860C"/>
    <w:rsid w:val="2ACCFAA5"/>
    <w:rsid w:val="2ADABE01"/>
    <w:rsid w:val="2ADDFF47"/>
    <w:rsid w:val="2AE1018C"/>
    <w:rsid w:val="2AE5CC34"/>
    <w:rsid w:val="2AE69482"/>
    <w:rsid w:val="2AE71020"/>
    <w:rsid w:val="2AE7532C"/>
    <w:rsid w:val="2AE840AE"/>
    <w:rsid w:val="2AEF36F1"/>
    <w:rsid w:val="2AF38B06"/>
    <w:rsid w:val="2AF6B3BD"/>
    <w:rsid w:val="2AF6D77A"/>
    <w:rsid w:val="2AFEB128"/>
    <w:rsid w:val="2B007D2A"/>
    <w:rsid w:val="2B03FE4C"/>
    <w:rsid w:val="2B06A406"/>
    <w:rsid w:val="2B149B7B"/>
    <w:rsid w:val="2B17576B"/>
    <w:rsid w:val="2B21EBB2"/>
    <w:rsid w:val="2B29E195"/>
    <w:rsid w:val="2B2C950D"/>
    <w:rsid w:val="2B3029EE"/>
    <w:rsid w:val="2B3A4986"/>
    <w:rsid w:val="2B3EEBF5"/>
    <w:rsid w:val="2B464432"/>
    <w:rsid w:val="2B4828C9"/>
    <w:rsid w:val="2B4F5945"/>
    <w:rsid w:val="2B53CFC1"/>
    <w:rsid w:val="2B54FB80"/>
    <w:rsid w:val="2B592E1A"/>
    <w:rsid w:val="2B5D3DE4"/>
    <w:rsid w:val="2B6C2FB5"/>
    <w:rsid w:val="2B71003E"/>
    <w:rsid w:val="2B75A476"/>
    <w:rsid w:val="2B79A1BF"/>
    <w:rsid w:val="2B7C01F9"/>
    <w:rsid w:val="2B7D1A42"/>
    <w:rsid w:val="2B80EB53"/>
    <w:rsid w:val="2B856879"/>
    <w:rsid w:val="2B868A20"/>
    <w:rsid w:val="2B871537"/>
    <w:rsid w:val="2B8781F7"/>
    <w:rsid w:val="2B8AA8AF"/>
    <w:rsid w:val="2B950D95"/>
    <w:rsid w:val="2B977CA5"/>
    <w:rsid w:val="2B982568"/>
    <w:rsid w:val="2B9BD470"/>
    <w:rsid w:val="2B9E8F0F"/>
    <w:rsid w:val="2BA5CA6A"/>
    <w:rsid w:val="2BA5CDCC"/>
    <w:rsid w:val="2BA75E75"/>
    <w:rsid w:val="2BAF5AB2"/>
    <w:rsid w:val="2BB60BC4"/>
    <w:rsid w:val="2BB6694C"/>
    <w:rsid w:val="2BBE506B"/>
    <w:rsid w:val="2BC98885"/>
    <w:rsid w:val="2BD4087B"/>
    <w:rsid w:val="2BDBC43D"/>
    <w:rsid w:val="2BDBC9F6"/>
    <w:rsid w:val="2BDCDD73"/>
    <w:rsid w:val="2BDED1A2"/>
    <w:rsid w:val="2BE186B8"/>
    <w:rsid w:val="2BE2F1DF"/>
    <w:rsid w:val="2BE43D6C"/>
    <w:rsid w:val="2BE79603"/>
    <w:rsid w:val="2BF4D283"/>
    <w:rsid w:val="2BFB8CB3"/>
    <w:rsid w:val="2BFBF7BF"/>
    <w:rsid w:val="2C0648FE"/>
    <w:rsid w:val="2C06761A"/>
    <w:rsid w:val="2C0B3FC4"/>
    <w:rsid w:val="2C0E4622"/>
    <w:rsid w:val="2C1D1F7E"/>
    <w:rsid w:val="2C23FDE8"/>
    <w:rsid w:val="2C25AACF"/>
    <w:rsid w:val="2C272983"/>
    <w:rsid w:val="2C2792CB"/>
    <w:rsid w:val="2C2CD0DE"/>
    <w:rsid w:val="2C2E1296"/>
    <w:rsid w:val="2C335735"/>
    <w:rsid w:val="2C378214"/>
    <w:rsid w:val="2C395C4D"/>
    <w:rsid w:val="2C39E509"/>
    <w:rsid w:val="2C3C5681"/>
    <w:rsid w:val="2C42B51A"/>
    <w:rsid w:val="2C4CC24D"/>
    <w:rsid w:val="2C4D13A3"/>
    <w:rsid w:val="2C58B8F8"/>
    <w:rsid w:val="2C5B1523"/>
    <w:rsid w:val="2C5D0893"/>
    <w:rsid w:val="2C5FEF5E"/>
    <w:rsid w:val="2C690CB5"/>
    <w:rsid w:val="2C6CD888"/>
    <w:rsid w:val="2C6D1008"/>
    <w:rsid w:val="2C73CFFA"/>
    <w:rsid w:val="2C7516F3"/>
    <w:rsid w:val="2C7725B2"/>
    <w:rsid w:val="2C7CED3D"/>
    <w:rsid w:val="2C7DF0B2"/>
    <w:rsid w:val="2C819ED7"/>
    <w:rsid w:val="2C858407"/>
    <w:rsid w:val="2C8AEE16"/>
    <w:rsid w:val="2C906BFC"/>
    <w:rsid w:val="2C9111EF"/>
    <w:rsid w:val="2C917131"/>
    <w:rsid w:val="2C93E932"/>
    <w:rsid w:val="2C957B5A"/>
    <w:rsid w:val="2C95F712"/>
    <w:rsid w:val="2C96FA80"/>
    <w:rsid w:val="2C9767C7"/>
    <w:rsid w:val="2C9BB574"/>
    <w:rsid w:val="2C9E8C76"/>
    <w:rsid w:val="2CA2F848"/>
    <w:rsid w:val="2CAA7E32"/>
    <w:rsid w:val="2CAAC9FB"/>
    <w:rsid w:val="2CAB7DB4"/>
    <w:rsid w:val="2CB4C6BF"/>
    <w:rsid w:val="2CB7157D"/>
    <w:rsid w:val="2CB95B05"/>
    <w:rsid w:val="2CC913E8"/>
    <w:rsid w:val="2CD34F05"/>
    <w:rsid w:val="2CD36964"/>
    <w:rsid w:val="2CD666EF"/>
    <w:rsid w:val="2CD73F9C"/>
    <w:rsid w:val="2CDD384A"/>
    <w:rsid w:val="2CE6C381"/>
    <w:rsid w:val="2CEFA02F"/>
    <w:rsid w:val="2CF028D9"/>
    <w:rsid w:val="2CF0C908"/>
    <w:rsid w:val="2CF3AD8E"/>
    <w:rsid w:val="2CF3B821"/>
    <w:rsid w:val="2CF42AF6"/>
    <w:rsid w:val="2CF58951"/>
    <w:rsid w:val="2CF9E657"/>
    <w:rsid w:val="2CFF531A"/>
    <w:rsid w:val="2D004E03"/>
    <w:rsid w:val="2D0217D1"/>
    <w:rsid w:val="2D0E368F"/>
    <w:rsid w:val="2D0FF731"/>
    <w:rsid w:val="2D118B5D"/>
    <w:rsid w:val="2D14BFE3"/>
    <w:rsid w:val="2D235053"/>
    <w:rsid w:val="2D24B417"/>
    <w:rsid w:val="2D2BD491"/>
    <w:rsid w:val="2D3D713A"/>
    <w:rsid w:val="2D3FFBEB"/>
    <w:rsid w:val="2D4670A6"/>
    <w:rsid w:val="2D479795"/>
    <w:rsid w:val="2D52C3C6"/>
    <w:rsid w:val="2D572764"/>
    <w:rsid w:val="2D581356"/>
    <w:rsid w:val="2D5A660E"/>
    <w:rsid w:val="2D5CED94"/>
    <w:rsid w:val="2D5E447A"/>
    <w:rsid w:val="2D5E92AE"/>
    <w:rsid w:val="2D623F6F"/>
    <w:rsid w:val="2D770FD1"/>
    <w:rsid w:val="2D8C5DDE"/>
    <w:rsid w:val="2D8E42BF"/>
    <w:rsid w:val="2D9A40EB"/>
    <w:rsid w:val="2D9CABE7"/>
    <w:rsid w:val="2D9E2CD7"/>
    <w:rsid w:val="2D9FDB9F"/>
    <w:rsid w:val="2DA06CDF"/>
    <w:rsid w:val="2DA6C3C6"/>
    <w:rsid w:val="2DAC261C"/>
    <w:rsid w:val="2DAC9033"/>
    <w:rsid w:val="2DAF84F3"/>
    <w:rsid w:val="2DB604B3"/>
    <w:rsid w:val="2DB7F754"/>
    <w:rsid w:val="2DBB7F12"/>
    <w:rsid w:val="2DBE1451"/>
    <w:rsid w:val="2DBF74F8"/>
    <w:rsid w:val="2DC408BD"/>
    <w:rsid w:val="2DC4B16D"/>
    <w:rsid w:val="2DC73F97"/>
    <w:rsid w:val="2DCB0098"/>
    <w:rsid w:val="2DCD87FE"/>
    <w:rsid w:val="2DD72329"/>
    <w:rsid w:val="2DDDA735"/>
    <w:rsid w:val="2DEB26B0"/>
    <w:rsid w:val="2DF2B060"/>
    <w:rsid w:val="2DF5737A"/>
    <w:rsid w:val="2DFDAD45"/>
    <w:rsid w:val="2E0B117A"/>
    <w:rsid w:val="2E0C8EFF"/>
    <w:rsid w:val="2E12CD08"/>
    <w:rsid w:val="2E1DD622"/>
    <w:rsid w:val="2E244816"/>
    <w:rsid w:val="2E2534E3"/>
    <w:rsid w:val="2E2B8104"/>
    <w:rsid w:val="2E2E8C40"/>
    <w:rsid w:val="2E326D58"/>
    <w:rsid w:val="2E32AAEB"/>
    <w:rsid w:val="2E3775D2"/>
    <w:rsid w:val="2E3870BC"/>
    <w:rsid w:val="2E3BD86C"/>
    <w:rsid w:val="2E3D28AD"/>
    <w:rsid w:val="2E410E28"/>
    <w:rsid w:val="2E430514"/>
    <w:rsid w:val="2E4467B9"/>
    <w:rsid w:val="2E487D63"/>
    <w:rsid w:val="2E489788"/>
    <w:rsid w:val="2E4B63F5"/>
    <w:rsid w:val="2E526F39"/>
    <w:rsid w:val="2E60EBB4"/>
    <w:rsid w:val="2E611B3C"/>
    <w:rsid w:val="2E628646"/>
    <w:rsid w:val="2E62D2CC"/>
    <w:rsid w:val="2E6B1B26"/>
    <w:rsid w:val="2E6B7B07"/>
    <w:rsid w:val="2E6CB5AD"/>
    <w:rsid w:val="2E7A7D59"/>
    <w:rsid w:val="2E7E0CFC"/>
    <w:rsid w:val="2E809787"/>
    <w:rsid w:val="2E82AD4F"/>
    <w:rsid w:val="2E85D338"/>
    <w:rsid w:val="2E864E29"/>
    <w:rsid w:val="2E8B69AE"/>
    <w:rsid w:val="2E90E7D8"/>
    <w:rsid w:val="2E97BCFC"/>
    <w:rsid w:val="2EA21F6D"/>
    <w:rsid w:val="2EA29A1B"/>
    <w:rsid w:val="2EB3B61E"/>
    <w:rsid w:val="2EB93033"/>
    <w:rsid w:val="2EBA284D"/>
    <w:rsid w:val="2EBCE735"/>
    <w:rsid w:val="2EBDECF1"/>
    <w:rsid w:val="2EC83EF9"/>
    <w:rsid w:val="2ECD823A"/>
    <w:rsid w:val="2ED50DFB"/>
    <w:rsid w:val="2ED69F56"/>
    <w:rsid w:val="2ED751D3"/>
    <w:rsid w:val="2ED996EE"/>
    <w:rsid w:val="2EDA4761"/>
    <w:rsid w:val="2EDB7CAA"/>
    <w:rsid w:val="2EDCFC85"/>
    <w:rsid w:val="2EF076F2"/>
    <w:rsid w:val="2EF7721D"/>
    <w:rsid w:val="2EFDD82C"/>
    <w:rsid w:val="2F006FDD"/>
    <w:rsid w:val="2F0DC4B6"/>
    <w:rsid w:val="2F0FA088"/>
    <w:rsid w:val="2F13FFD9"/>
    <w:rsid w:val="2F1FEE00"/>
    <w:rsid w:val="2F1FF84E"/>
    <w:rsid w:val="2F29A5A2"/>
    <w:rsid w:val="2F2C80BF"/>
    <w:rsid w:val="2F3428F6"/>
    <w:rsid w:val="2F392A51"/>
    <w:rsid w:val="2F464046"/>
    <w:rsid w:val="2F4CF73F"/>
    <w:rsid w:val="2F4DF9EF"/>
    <w:rsid w:val="2F53F607"/>
    <w:rsid w:val="2F57F2E2"/>
    <w:rsid w:val="2F583BF9"/>
    <w:rsid w:val="2F5B8CE5"/>
    <w:rsid w:val="2F5BB3A9"/>
    <w:rsid w:val="2F5D8E87"/>
    <w:rsid w:val="2F60EDDB"/>
    <w:rsid w:val="2F623201"/>
    <w:rsid w:val="2F62C2E0"/>
    <w:rsid w:val="2F6D3119"/>
    <w:rsid w:val="2F6E1759"/>
    <w:rsid w:val="2F730256"/>
    <w:rsid w:val="2F74BA24"/>
    <w:rsid w:val="2F77B74A"/>
    <w:rsid w:val="2F787F1F"/>
    <w:rsid w:val="2F7AB96A"/>
    <w:rsid w:val="2F7AC922"/>
    <w:rsid w:val="2F84C693"/>
    <w:rsid w:val="2F857E37"/>
    <w:rsid w:val="2F8CA4DE"/>
    <w:rsid w:val="2F8DA376"/>
    <w:rsid w:val="2F90FAFC"/>
    <w:rsid w:val="2F95035B"/>
    <w:rsid w:val="2F9BC2A9"/>
    <w:rsid w:val="2F9D6DFD"/>
    <w:rsid w:val="2FA78BA7"/>
    <w:rsid w:val="2FA848C6"/>
    <w:rsid w:val="2FA9E128"/>
    <w:rsid w:val="2FB8EA4D"/>
    <w:rsid w:val="2FBC2FF8"/>
    <w:rsid w:val="2FC22414"/>
    <w:rsid w:val="2FC23834"/>
    <w:rsid w:val="2FC2CAFC"/>
    <w:rsid w:val="2FC5522E"/>
    <w:rsid w:val="2FCEE2BE"/>
    <w:rsid w:val="2FD06DCC"/>
    <w:rsid w:val="2FD0AC2C"/>
    <w:rsid w:val="2FDAB0D0"/>
    <w:rsid w:val="2FE0232B"/>
    <w:rsid w:val="2FECA987"/>
    <w:rsid w:val="2FED5F84"/>
    <w:rsid w:val="2FF0AFF4"/>
    <w:rsid w:val="2FF6EB66"/>
    <w:rsid w:val="2FFE8BB4"/>
    <w:rsid w:val="300E24FF"/>
    <w:rsid w:val="3014A1AE"/>
    <w:rsid w:val="3018FE74"/>
    <w:rsid w:val="3020A6FA"/>
    <w:rsid w:val="30254F4B"/>
    <w:rsid w:val="30300D93"/>
    <w:rsid w:val="30333D3F"/>
    <w:rsid w:val="30388944"/>
    <w:rsid w:val="30397BB5"/>
    <w:rsid w:val="303B885B"/>
    <w:rsid w:val="303EAFEA"/>
    <w:rsid w:val="30405362"/>
    <w:rsid w:val="30407983"/>
    <w:rsid w:val="30415C80"/>
    <w:rsid w:val="30491113"/>
    <w:rsid w:val="304EA5A0"/>
    <w:rsid w:val="30520250"/>
    <w:rsid w:val="30534A6F"/>
    <w:rsid w:val="3053EC16"/>
    <w:rsid w:val="3056D856"/>
    <w:rsid w:val="305FDE39"/>
    <w:rsid w:val="3060582A"/>
    <w:rsid w:val="3060EB5C"/>
    <w:rsid w:val="306164A0"/>
    <w:rsid w:val="30632865"/>
    <w:rsid w:val="306B1FD8"/>
    <w:rsid w:val="30720838"/>
    <w:rsid w:val="30736A6D"/>
    <w:rsid w:val="3078F909"/>
    <w:rsid w:val="307C336F"/>
    <w:rsid w:val="307CC318"/>
    <w:rsid w:val="3081C3A4"/>
    <w:rsid w:val="308630F4"/>
    <w:rsid w:val="308AAE2F"/>
    <w:rsid w:val="308BCB0F"/>
    <w:rsid w:val="308F2A84"/>
    <w:rsid w:val="30905EBE"/>
    <w:rsid w:val="3094CBBC"/>
    <w:rsid w:val="30960EED"/>
    <w:rsid w:val="30966F87"/>
    <w:rsid w:val="309C9DDD"/>
    <w:rsid w:val="30A0FF07"/>
    <w:rsid w:val="30A3CB38"/>
    <w:rsid w:val="30AAB895"/>
    <w:rsid w:val="30AE3F95"/>
    <w:rsid w:val="30B5B0F9"/>
    <w:rsid w:val="30BA0F80"/>
    <w:rsid w:val="30BE1B25"/>
    <w:rsid w:val="30CCFE68"/>
    <w:rsid w:val="30D4FFDE"/>
    <w:rsid w:val="30DA7C50"/>
    <w:rsid w:val="30DD2812"/>
    <w:rsid w:val="30DF241B"/>
    <w:rsid w:val="30E25AA9"/>
    <w:rsid w:val="30E58CDA"/>
    <w:rsid w:val="30E8B4BD"/>
    <w:rsid w:val="30EBD17D"/>
    <w:rsid w:val="30EEFFB2"/>
    <w:rsid w:val="30FA2392"/>
    <w:rsid w:val="30FAB721"/>
    <w:rsid w:val="30FBA61B"/>
    <w:rsid w:val="30FBFCD8"/>
    <w:rsid w:val="30FCC9B0"/>
    <w:rsid w:val="30FE06DF"/>
    <w:rsid w:val="3102E223"/>
    <w:rsid w:val="310CEFDD"/>
    <w:rsid w:val="310D2381"/>
    <w:rsid w:val="3117A82B"/>
    <w:rsid w:val="311F2011"/>
    <w:rsid w:val="3126EFF7"/>
    <w:rsid w:val="3127C9B1"/>
    <w:rsid w:val="312BD00A"/>
    <w:rsid w:val="312D3213"/>
    <w:rsid w:val="312F688E"/>
    <w:rsid w:val="31361663"/>
    <w:rsid w:val="31383336"/>
    <w:rsid w:val="3139B4FF"/>
    <w:rsid w:val="313D0663"/>
    <w:rsid w:val="313F5526"/>
    <w:rsid w:val="314A39F9"/>
    <w:rsid w:val="314F0F4F"/>
    <w:rsid w:val="3154AF9F"/>
    <w:rsid w:val="316418D9"/>
    <w:rsid w:val="3166DD73"/>
    <w:rsid w:val="31697E00"/>
    <w:rsid w:val="316FF3C8"/>
    <w:rsid w:val="3170B59B"/>
    <w:rsid w:val="3170EECC"/>
    <w:rsid w:val="317DFB36"/>
    <w:rsid w:val="318333B2"/>
    <w:rsid w:val="318D01E0"/>
    <w:rsid w:val="318ECC79"/>
    <w:rsid w:val="319475A2"/>
    <w:rsid w:val="31964FE3"/>
    <w:rsid w:val="319873CD"/>
    <w:rsid w:val="319C52C3"/>
    <w:rsid w:val="31A81E36"/>
    <w:rsid w:val="31B3FF26"/>
    <w:rsid w:val="31B8411F"/>
    <w:rsid w:val="31B9F25B"/>
    <w:rsid w:val="31C44AFA"/>
    <w:rsid w:val="31C55CA6"/>
    <w:rsid w:val="31D44C70"/>
    <w:rsid w:val="31D5BA3B"/>
    <w:rsid w:val="31D98B23"/>
    <w:rsid w:val="31E4577D"/>
    <w:rsid w:val="31E5C889"/>
    <w:rsid w:val="31EB1FF8"/>
    <w:rsid w:val="31EC108B"/>
    <w:rsid w:val="31EEB886"/>
    <w:rsid w:val="31EFE67D"/>
    <w:rsid w:val="31F3B895"/>
    <w:rsid w:val="32015CF1"/>
    <w:rsid w:val="321161D1"/>
    <w:rsid w:val="321ABE06"/>
    <w:rsid w:val="321E56C4"/>
    <w:rsid w:val="323A563C"/>
    <w:rsid w:val="323A8206"/>
    <w:rsid w:val="323E6182"/>
    <w:rsid w:val="323EC93E"/>
    <w:rsid w:val="32444DFC"/>
    <w:rsid w:val="3246B3F2"/>
    <w:rsid w:val="324E8633"/>
    <w:rsid w:val="324E9C84"/>
    <w:rsid w:val="324F7B57"/>
    <w:rsid w:val="3255B337"/>
    <w:rsid w:val="32572E0F"/>
    <w:rsid w:val="3260518C"/>
    <w:rsid w:val="32664739"/>
    <w:rsid w:val="3268C997"/>
    <w:rsid w:val="326D2561"/>
    <w:rsid w:val="326D5B69"/>
    <w:rsid w:val="326E0BF4"/>
    <w:rsid w:val="326F9BC7"/>
    <w:rsid w:val="32709EAE"/>
    <w:rsid w:val="3277A1A4"/>
    <w:rsid w:val="3277B953"/>
    <w:rsid w:val="32789C87"/>
    <w:rsid w:val="32796902"/>
    <w:rsid w:val="327CE325"/>
    <w:rsid w:val="327E7671"/>
    <w:rsid w:val="3284C1DC"/>
    <w:rsid w:val="328D32EF"/>
    <w:rsid w:val="329271E6"/>
    <w:rsid w:val="32928767"/>
    <w:rsid w:val="32964A8E"/>
    <w:rsid w:val="32A54DFE"/>
    <w:rsid w:val="32A65427"/>
    <w:rsid w:val="32AAB6BC"/>
    <w:rsid w:val="32AB41FF"/>
    <w:rsid w:val="32B6A872"/>
    <w:rsid w:val="32C07A90"/>
    <w:rsid w:val="32C2F1C3"/>
    <w:rsid w:val="32CAE0EA"/>
    <w:rsid w:val="32CCEFFE"/>
    <w:rsid w:val="32D0A354"/>
    <w:rsid w:val="32D16470"/>
    <w:rsid w:val="32D9A757"/>
    <w:rsid w:val="32E2E4FD"/>
    <w:rsid w:val="32E5E0AB"/>
    <w:rsid w:val="32EE4DD9"/>
    <w:rsid w:val="32F54B88"/>
    <w:rsid w:val="32F6B712"/>
    <w:rsid w:val="32F7AE5A"/>
    <w:rsid w:val="32F82182"/>
    <w:rsid w:val="33003D1E"/>
    <w:rsid w:val="33012B54"/>
    <w:rsid w:val="33030E08"/>
    <w:rsid w:val="3305D6B6"/>
    <w:rsid w:val="33083C60"/>
    <w:rsid w:val="330E3E04"/>
    <w:rsid w:val="3325697D"/>
    <w:rsid w:val="332BB394"/>
    <w:rsid w:val="3343AC03"/>
    <w:rsid w:val="33445983"/>
    <w:rsid w:val="3344759C"/>
    <w:rsid w:val="3344A273"/>
    <w:rsid w:val="33475812"/>
    <w:rsid w:val="334CF145"/>
    <w:rsid w:val="33547448"/>
    <w:rsid w:val="3359365C"/>
    <w:rsid w:val="335D24AB"/>
    <w:rsid w:val="335E562D"/>
    <w:rsid w:val="335E79F6"/>
    <w:rsid w:val="335FE494"/>
    <w:rsid w:val="3362F980"/>
    <w:rsid w:val="337F3954"/>
    <w:rsid w:val="337FE7BD"/>
    <w:rsid w:val="3380EB1F"/>
    <w:rsid w:val="33872307"/>
    <w:rsid w:val="3397B3B3"/>
    <w:rsid w:val="33A390AC"/>
    <w:rsid w:val="33A504FC"/>
    <w:rsid w:val="33A75F2B"/>
    <w:rsid w:val="33ACFEB4"/>
    <w:rsid w:val="33ADA12E"/>
    <w:rsid w:val="33B22B10"/>
    <w:rsid w:val="33B4C559"/>
    <w:rsid w:val="33BDCC1B"/>
    <w:rsid w:val="33CC6524"/>
    <w:rsid w:val="33CE0A0A"/>
    <w:rsid w:val="33D4B156"/>
    <w:rsid w:val="33D54726"/>
    <w:rsid w:val="33DEBD79"/>
    <w:rsid w:val="33E3F1A6"/>
    <w:rsid w:val="33E47A5D"/>
    <w:rsid w:val="33E8D184"/>
    <w:rsid w:val="33E96BFB"/>
    <w:rsid w:val="33E9B2BB"/>
    <w:rsid w:val="33EE84B1"/>
    <w:rsid w:val="33F59A9D"/>
    <w:rsid w:val="33FB2880"/>
    <w:rsid w:val="33FF2D9E"/>
    <w:rsid w:val="3402CDFB"/>
    <w:rsid w:val="3405AF2B"/>
    <w:rsid w:val="34161A95"/>
    <w:rsid w:val="341689A3"/>
    <w:rsid w:val="341A1BA5"/>
    <w:rsid w:val="341B2E27"/>
    <w:rsid w:val="341F4995"/>
    <w:rsid w:val="342F53D5"/>
    <w:rsid w:val="3430C49E"/>
    <w:rsid w:val="343327C2"/>
    <w:rsid w:val="34364EE2"/>
    <w:rsid w:val="343ABF10"/>
    <w:rsid w:val="34405D1D"/>
    <w:rsid w:val="3441C4C8"/>
    <w:rsid w:val="34507912"/>
    <w:rsid w:val="34530735"/>
    <w:rsid w:val="345AFE50"/>
    <w:rsid w:val="34610C47"/>
    <w:rsid w:val="34666488"/>
    <w:rsid w:val="3467F8E9"/>
    <w:rsid w:val="34684260"/>
    <w:rsid w:val="346A7F09"/>
    <w:rsid w:val="346E9685"/>
    <w:rsid w:val="34717FEC"/>
    <w:rsid w:val="34790C5C"/>
    <w:rsid w:val="347A9132"/>
    <w:rsid w:val="3480529C"/>
    <w:rsid w:val="348762F8"/>
    <w:rsid w:val="34954909"/>
    <w:rsid w:val="34973178"/>
    <w:rsid w:val="3498D6C2"/>
    <w:rsid w:val="34ACBAF9"/>
    <w:rsid w:val="34B78EE3"/>
    <w:rsid w:val="34B9932E"/>
    <w:rsid w:val="34BD6F13"/>
    <w:rsid w:val="34BF9C8A"/>
    <w:rsid w:val="34C1657D"/>
    <w:rsid w:val="34C1B686"/>
    <w:rsid w:val="34CC2786"/>
    <w:rsid w:val="34D53A61"/>
    <w:rsid w:val="34D6A4D8"/>
    <w:rsid w:val="34D72E14"/>
    <w:rsid w:val="34D9D18E"/>
    <w:rsid w:val="34DB6FB2"/>
    <w:rsid w:val="34DC22B8"/>
    <w:rsid w:val="34E05DCC"/>
    <w:rsid w:val="34E21163"/>
    <w:rsid w:val="34EE56F7"/>
    <w:rsid w:val="34EF5B4A"/>
    <w:rsid w:val="34EF5D6D"/>
    <w:rsid w:val="34F8E0D0"/>
    <w:rsid w:val="34FBAE46"/>
    <w:rsid w:val="34FE319A"/>
    <w:rsid w:val="35078578"/>
    <w:rsid w:val="35097493"/>
    <w:rsid w:val="3509AC39"/>
    <w:rsid w:val="350A0763"/>
    <w:rsid w:val="350C4D61"/>
    <w:rsid w:val="350F2100"/>
    <w:rsid w:val="3511218E"/>
    <w:rsid w:val="35126129"/>
    <w:rsid w:val="3517E2B7"/>
    <w:rsid w:val="351D2AD2"/>
    <w:rsid w:val="351E8D46"/>
    <w:rsid w:val="3524EC1B"/>
    <w:rsid w:val="352614BC"/>
    <w:rsid w:val="3531F1DC"/>
    <w:rsid w:val="3534E30B"/>
    <w:rsid w:val="353F1BE4"/>
    <w:rsid w:val="35414EC5"/>
    <w:rsid w:val="3542561F"/>
    <w:rsid w:val="354AF2D1"/>
    <w:rsid w:val="35506398"/>
    <w:rsid w:val="3550D22B"/>
    <w:rsid w:val="35512F8D"/>
    <w:rsid w:val="3556D634"/>
    <w:rsid w:val="355DFEB9"/>
    <w:rsid w:val="3564515D"/>
    <w:rsid w:val="35694C66"/>
    <w:rsid w:val="356AC971"/>
    <w:rsid w:val="3570B75A"/>
    <w:rsid w:val="3573CD42"/>
    <w:rsid w:val="35743B2C"/>
    <w:rsid w:val="357A9492"/>
    <w:rsid w:val="3581F3F5"/>
    <w:rsid w:val="35860255"/>
    <w:rsid w:val="3586044A"/>
    <w:rsid w:val="35866478"/>
    <w:rsid w:val="3586CEDB"/>
    <w:rsid w:val="3589EEC0"/>
    <w:rsid w:val="358B1FB1"/>
    <w:rsid w:val="3590A983"/>
    <w:rsid w:val="3590E423"/>
    <w:rsid w:val="35930C1E"/>
    <w:rsid w:val="35954C11"/>
    <w:rsid w:val="3599B711"/>
    <w:rsid w:val="359C1CB8"/>
    <w:rsid w:val="359FF62B"/>
    <w:rsid w:val="35A89F1E"/>
    <w:rsid w:val="35ABB12D"/>
    <w:rsid w:val="35AF2538"/>
    <w:rsid w:val="35B23295"/>
    <w:rsid w:val="35BC8BC9"/>
    <w:rsid w:val="35C2D912"/>
    <w:rsid w:val="35C78F94"/>
    <w:rsid w:val="35CE5A29"/>
    <w:rsid w:val="35D42E02"/>
    <w:rsid w:val="35D63110"/>
    <w:rsid w:val="35E8D2D8"/>
    <w:rsid w:val="35EA6913"/>
    <w:rsid w:val="35F8B5F5"/>
    <w:rsid w:val="3600FF52"/>
    <w:rsid w:val="360A1F54"/>
    <w:rsid w:val="360FE56D"/>
    <w:rsid w:val="3610F836"/>
    <w:rsid w:val="361BE327"/>
    <w:rsid w:val="361ECCBB"/>
    <w:rsid w:val="361F1859"/>
    <w:rsid w:val="36285FE4"/>
    <w:rsid w:val="3628780A"/>
    <w:rsid w:val="362CCD89"/>
    <w:rsid w:val="362D6376"/>
    <w:rsid w:val="36310B18"/>
    <w:rsid w:val="36331EAC"/>
    <w:rsid w:val="363C9D0C"/>
    <w:rsid w:val="363EB833"/>
    <w:rsid w:val="363F6F42"/>
    <w:rsid w:val="364150FE"/>
    <w:rsid w:val="364871D7"/>
    <w:rsid w:val="3648E4D7"/>
    <w:rsid w:val="364C0EDA"/>
    <w:rsid w:val="364C95E8"/>
    <w:rsid w:val="3650A5B6"/>
    <w:rsid w:val="3650FA8F"/>
    <w:rsid w:val="36510844"/>
    <w:rsid w:val="3651F763"/>
    <w:rsid w:val="365813E9"/>
    <w:rsid w:val="36590000"/>
    <w:rsid w:val="365A3E87"/>
    <w:rsid w:val="365AAF3C"/>
    <w:rsid w:val="365F05A2"/>
    <w:rsid w:val="3661CA38"/>
    <w:rsid w:val="3661DF5B"/>
    <w:rsid w:val="367B914D"/>
    <w:rsid w:val="367EE88E"/>
    <w:rsid w:val="368156DE"/>
    <w:rsid w:val="3685A3F3"/>
    <w:rsid w:val="368C945E"/>
    <w:rsid w:val="368FF836"/>
    <w:rsid w:val="3694CDF1"/>
    <w:rsid w:val="3698B49C"/>
    <w:rsid w:val="369AE612"/>
    <w:rsid w:val="369D097E"/>
    <w:rsid w:val="36A38E75"/>
    <w:rsid w:val="36A85A7F"/>
    <w:rsid w:val="36A99759"/>
    <w:rsid w:val="36AF4CE4"/>
    <w:rsid w:val="36BAF956"/>
    <w:rsid w:val="36BB4E7E"/>
    <w:rsid w:val="36BBA71D"/>
    <w:rsid w:val="36BD8AEB"/>
    <w:rsid w:val="36C31AC3"/>
    <w:rsid w:val="36C708A0"/>
    <w:rsid w:val="36CF54E1"/>
    <w:rsid w:val="36D8CC71"/>
    <w:rsid w:val="36E274DB"/>
    <w:rsid w:val="36E636D4"/>
    <w:rsid w:val="36E6A97F"/>
    <w:rsid w:val="36E7ABD3"/>
    <w:rsid w:val="36E91652"/>
    <w:rsid w:val="36EC90D4"/>
    <w:rsid w:val="36F2C36A"/>
    <w:rsid w:val="36F7351D"/>
    <w:rsid w:val="36F9A4AE"/>
    <w:rsid w:val="36FA2603"/>
    <w:rsid w:val="36FDC161"/>
    <w:rsid w:val="36FE0D62"/>
    <w:rsid w:val="370354E5"/>
    <w:rsid w:val="37085543"/>
    <w:rsid w:val="370AD706"/>
    <w:rsid w:val="370C5B26"/>
    <w:rsid w:val="370ED68F"/>
    <w:rsid w:val="3710686F"/>
    <w:rsid w:val="37116EC5"/>
    <w:rsid w:val="371B6538"/>
    <w:rsid w:val="371DA4BC"/>
    <w:rsid w:val="371E9590"/>
    <w:rsid w:val="3720DA0C"/>
    <w:rsid w:val="3722C75B"/>
    <w:rsid w:val="3724581E"/>
    <w:rsid w:val="3724DA6D"/>
    <w:rsid w:val="3724ED54"/>
    <w:rsid w:val="37290091"/>
    <w:rsid w:val="3729CBAD"/>
    <w:rsid w:val="372B7706"/>
    <w:rsid w:val="3730A17A"/>
    <w:rsid w:val="37338D11"/>
    <w:rsid w:val="3733BC12"/>
    <w:rsid w:val="373AE9EB"/>
    <w:rsid w:val="373E1834"/>
    <w:rsid w:val="373F9983"/>
    <w:rsid w:val="373FE608"/>
    <w:rsid w:val="3741375C"/>
    <w:rsid w:val="374ECF91"/>
    <w:rsid w:val="37568CBD"/>
    <w:rsid w:val="3757BE85"/>
    <w:rsid w:val="375C3943"/>
    <w:rsid w:val="375CB4EA"/>
    <w:rsid w:val="37629FF6"/>
    <w:rsid w:val="3762DA8C"/>
    <w:rsid w:val="376B94F6"/>
    <w:rsid w:val="376BCAC9"/>
    <w:rsid w:val="3774C670"/>
    <w:rsid w:val="37762240"/>
    <w:rsid w:val="37764996"/>
    <w:rsid w:val="3781A397"/>
    <w:rsid w:val="3786826C"/>
    <w:rsid w:val="3787B2FF"/>
    <w:rsid w:val="37889603"/>
    <w:rsid w:val="378D3425"/>
    <w:rsid w:val="378E6FFC"/>
    <w:rsid w:val="37926752"/>
    <w:rsid w:val="379E7A24"/>
    <w:rsid w:val="379EB96D"/>
    <w:rsid w:val="37A8236B"/>
    <w:rsid w:val="37AA4DA1"/>
    <w:rsid w:val="37ADA09C"/>
    <w:rsid w:val="37AF4849"/>
    <w:rsid w:val="37B49FCA"/>
    <w:rsid w:val="37B7C24C"/>
    <w:rsid w:val="37B8B2EB"/>
    <w:rsid w:val="37BCCF0B"/>
    <w:rsid w:val="37BD0E4F"/>
    <w:rsid w:val="37CEC4BA"/>
    <w:rsid w:val="37D34485"/>
    <w:rsid w:val="37DEC4AC"/>
    <w:rsid w:val="37EBAB24"/>
    <w:rsid w:val="37F103E1"/>
    <w:rsid w:val="37F96FF9"/>
    <w:rsid w:val="38002AB9"/>
    <w:rsid w:val="3801CA09"/>
    <w:rsid w:val="38025EFC"/>
    <w:rsid w:val="3802ECCC"/>
    <w:rsid w:val="380C7914"/>
    <w:rsid w:val="3817D3D8"/>
    <w:rsid w:val="381C0374"/>
    <w:rsid w:val="381F81BB"/>
    <w:rsid w:val="38206D3F"/>
    <w:rsid w:val="3822A45D"/>
    <w:rsid w:val="38283D6F"/>
    <w:rsid w:val="383AD4C1"/>
    <w:rsid w:val="383DB43B"/>
    <w:rsid w:val="384555F5"/>
    <w:rsid w:val="3846D674"/>
    <w:rsid w:val="3847DEA1"/>
    <w:rsid w:val="3848F1C0"/>
    <w:rsid w:val="384CF398"/>
    <w:rsid w:val="385235F1"/>
    <w:rsid w:val="3854A1CB"/>
    <w:rsid w:val="3859EDF6"/>
    <w:rsid w:val="386DFB51"/>
    <w:rsid w:val="3873718A"/>
    <w:rsid w:val="387E21F6"/>
    <w:rsid w:val="388A6BC6"/>
    <w:rsid w:val="388A8D12"/>
    <w:rsid w:val="388E971B"/>
    <w:rsid w:val="388F9C72"/>
    <w:rsid w:val="38965440"/>
    <w:rsid w:val="38991C5D"/>
    <w:rsid w:val="38A257E0"/>
    <w:rsid w:val="38A87AB2"/>
    <w:rsid w:val="38ADB105"/>
    <w:rsid w:val="38AFAEAA"/>
    <w:rsid w:val="38B06F2F"/>
    <w:rsid w:val="38B2F59C"/>
    <w:rsid w:val="38B4EF85"/>
    <w:rsid w:val="38B7A4DF"/>
    <w:rsid w:val="38B8AB6B"/>
    <w:rsid w:val="38B9D8E7"/>
    <w:rsid w:val="38BBD555"/>
    <w:rsid w:val="38C4DDFB"/>
    <w:rsid w:val="38C7793C"/>
    <w:rsid w:val="38CCD6A2"/>
    <w:rsid w:val="38D22CDB"/>
    <w:rsid w:val="38DB2266"/>
    <w:rsid w:val="38DD18F2"/>
    <w:rsid w:val="38E2F22B"/>
    <w:rsid w:val="38E6CBDE"/>
    <w:rsid w:val="38E86CFC"/>
    <w:rsid w:val="3903AE90"/>
    <w:rsid w:val="3904E7D6"/>
    <w:rsid w:val="390BA367"/>
    <w:rsid w:val="390F4F26"/>
    <w:rsid w:val="3917F273"/>
    <w:rsid w:val="39194592"/>
    <w:rsid w:val="391A2634"/>
    <w:rsid w:val="391A7B5D"/>
    <w:rsid w:val="391BE65D"/>
    <w:rsid w:val="391C9404"/>
    <w:rsid w:val="391CBA62"/>
    <w:rsid w:val="3921AA62"/>
    <w:rsid w:val="392AC793"/>
    <w:rsid w:val="392BEB2D"/>
    <w:rsid w:val="392E5BB0"/>
    <w:rsid w:val="393340E7"/>
    <w:rsid w:val="393A169B"/>
    <w:rsid w:val="3941499E"/>
    <w:rsid w:val="39420EB6"/>
    <w:rsid w:val="3946D5C1"/>
    <w:rsid w:val="394BCCEE"/>
    <w:rsid w:val="394CE5E9"/>
    <w:rsid w:val="394D6AE5"/>
    <w:rsid w:val="3950F0C4"/>
    <w:rsid w:val="396216E7"/>
    <w:rsid w:val="39648EC2"/>
    <w:rsid w:val="396852B4"/>
    <w:rsid w:val="3971AFCC"/>
    <w:rsid w:val="397A6D05"/>
    <w:rsid w:val="397C3A0F"/>
    <w:rsid w:val="397DB2D0"/>
    <w:rsid w:val="3982DE88"/>
    <w:rsid w:val="39854383"/>
    <w:rsid w:val="398E69EB"/>
    <w:rsid w:val="39977A56"/>
    <w:rsid w:val="39A3AA55"/>
    <w:rsid w:val="39A5FECF"/>
    <w:rsid w:val="39AFF6FA"/>
    <w:rsid w:val="39B3380B"/>
    <w:rsid w:val="39BB0530"/>
    <w:rsid w:val="39BF76E9"/>
    <w:rsid w:val="39BFC3DB"/>
    <w:rsid w:val="39C2D453"/>
    <w:rsid w:val="39C3066A"/>
    <w:rsid w:val="39C3794E"/>
    <w:rsid w:val="39C741B0"/>
    <w:rsid w:val="39C8C355"/>
    <w:rsid w:val="39CFA782"/>
    <w:rsid w:val="39D9EFCA"/>
    <w:rsid w:val="39EA52F5"/>
    <w:rsid w:val="39FE04AE"/>
    <w:rsid w:val="39FF9A7F"/>
    <w:rsid w:val="3A0ACFE6"/>
    <w:rsid w:val="3A0B6AB4"/>
    <w:rsid w:val="3A0F811F"/>
    <w:rsid w:val="3A1E081E"/>
    <w:rsid w:val="3A1EA826"/>
    <w:rsid w:val="3A29ADEE"/>
    <w:rsid w:val="3A2D36B9"/>
    <w:rsid w:val="3A2F6725"/>
    <w:rsid w:val="3A2FF06C"/>
    <w:rsid w:val="3A393D64"/>
    <w:rsid w:val="3A4136BA"/>
    <w:rsid w:val="3A4230F0"/>
    <w:rsid w:val="3A451924"/>
    <w:rsid w:val="3A4BBF57"/>
    <w:rsid w:val="3A515F31"/>
    <w:rsid w:val="3A565EC5"/>
    <w:rsid w:val="3A5D89D5"/>
    <w:rsid w:val="3A5E36D8"/>
    <w:rsid w:val="3A6B4295"/>
    <w:rsid w:val="3A70809F"/>
    <w:rsid w:val="3A7385FF"/>
    <w:rsid w:val="3A74585F"/>
    <w:rsid w:val="3A7877D0"/>
    <w:rsid w:val="3A7B1E41"/>
    <w:rsid w:val="3A848B0E"/>
    <w:rsid w:val="3A87A569"/>
    <w:rsid w:val="3A87D852"/>
    <w:rsid w:val="3A95FF58"/>
    <w:rsid w:val="3A9757FC"/>
    <w:rsid w:val="3A991F8C"/>
    <w:rsid w:val="3A9D8C09"/>
    <w:rsid w:val="3AA247FC"/>
    <w:rsid w:val="3AA2F181"/>
    <w:rsid w:val="3AB46E24"/>
    <w:rsid w:val="3AC54FD6"/>
    <w:rsid w:val="3ACC1D18"/>
    <w:rsid w:val="3ACC28EB"/>
    <w:rsid w:val="3AD279EE"/>
    <w:rsid w:val="3AD9B87B"/>
    <w:rsid w:val="3ADA5102"/>
    <w:rsid w:val="3ADDB28E"/>
    <w:rsid w:val="3ADE2201"/>
    <w:rsid w:val="3ADFA126"/>
    <w:rsid w:val="3AE11BDA"/>
    <w:rsid w:val="3AE6FBF2"/>
    <w:rsid w:val="3AEA7073"/>
    <w:rsid w:val="3AF28C73"/>
    <w:rsid w:val="3AF2B991"/>
    <w:rsid w:val="3AF59A3F"/>
    <w:rsid w:val="3AF70470"/>
    <w:rsid w:val="3AF7095F"/>
    <w:rsid w:val="3AF72B84"/>
    <w:rsid w:val="3AFC067C"/>
    <w:rsid w:val="3AFC9318"/>
    <w:rsid w:val="3AFCD38B"/>
    <w:rsid w:val="3B0CEE5C"/>
    <w:rsid w:val="3B14E2DE"/>
    <w:rsid w:val="3B16EC4A"/>
    <w:rsid w:val="3B1ABAAE"/>
    <w:rsid w:val="3B1C4936"/>
    <w:rsid w:val="3B22AAF0"/>
    <w:rsid w:val="3B30694E"/>
    <w:rsid w:val="3B31D53C"/>
    <w:rsid w:val="3B3485C1"/>
    <w:rsid w:val="3B38566B"/>
    <w:rsid w:val="3B3CF642"/>
    <w:rsid w:val="3B58B058"/>
    <w:rsid w:val="3B6089EB"/>
    <w:rsid w:val="3B60A51F"/>
    <w:rsid w:val="3B63571F"/>
    <w:rsid w:val="3B652596"/>
    <w:rsid w:val="3B657062"/>
    <w:rsid w:val="3B6F5368"/>
    <w:rsid w:val="3B7BCF5E"/>
    <w:rsid w:val="3B7C64FE"/>
    <w:rsid w:val="3B85CA99"/>
    <w:rsid w:val="3B8C2F12"/>
    <w:rsid w:val="3B8D2738"/>
    <w:rsid w:val="3B8D57AB"/>
    <w:rsid w:val="3B907614"/>
    <w:rsid w:val="3B96341E"/>
    <w:rsid w:val="3B98F36F"/>
    <w:rsid w:val="3B9CDA40"/>
    <w:rsid w:val="3B9EA83C"/>
    <w:rsid w:val="3BA21143"/>
    <w:rsid w:val="3BA5781A"/>
    <w:rsid w:val="3BA76861"/>
    <w:rsid w:val="3BA78DB5"/>
    <w:rsid w:val="3BA9B27F"/>
    <w:rsid w:val="3BACF339"/>
    <w:rsid w:val="3BAF7E7C"/>
    <w:rsid w:val="3BB43DB4"/>
    <w:rsid w:val="3BB684AD"/>
    <w:rsid w:val="3BB6DC32"/>
    <w:rsid w:val="3BB92E97"/>
    <w:rsid w:val="3BBABA51"/>
    <w:rsid w:val="3BC857D9"/>
    <w:rsid w:val="3BDA9065"/>
    <w:rsid w:val="3BE54BAD"/>
    <w:rsid w:val="3BE766BF"/>
    <w:rsid w:val="3BE85DE0"/>
    <w:rsid w:val="3BEA23AE"/>
    <w:rsid w:val="3BED2DD5"/>
    <w:rsid w:val="3BEE5FB0"/>
    <w:rsid w:val="3BF0E311"/>
    <w:rsid w:val="3C0137BF"/>
    <w:rsid w:val="3C12E2F3"/>
    <w:rsid w:val="3C160D7D"/>
    <w:rsid w:val="3C1A8191"/>
    <w:rsid w:val="3C1AB52A"/>
    <w:rsid w:val="3C1C2001"/>
    <w:rsid w:val="3C1C31A2"/>
    <w:rsid w:val="3C1D1156"/>
    <w:rsid w:val="3C1D652C"/>
    <w:rsid w:val="3C1DB6CE"/>
    <w:rsid w:val="3C221377"/>
    <w:rsid w:val="3C25DC4D"/>
    <w:rsid w:val="3C2621F0"/>
    <w:rsid w:val="3C26ECE2"/>
    <w:rsid w:val="3C299BCB"/>
    <w:rsid w:val="3C30B5E0"/>
    <w:rsid w:val="3C349B58"/>
    <w:rsid w:val="3C3698C1"/>
    <w:rsid w:val="3C37548C"/>
    <w:rsid w:val="3C390F1B"/>
    <w:rsid w:val="3C3A13A0"/>
    <w:rsid w:val="3C3D6C5F"/>
    <w:rsid w:val="3C3FADF4"/>
    <w:rsid w:val="3C3FEB24"/>
    <w:rsid w:val="3C5354FD"/>
    <w:rsid w:val="3C5AD4C8"/>
    <w:rsid w:val="3C5E782A"/>
    <w:rsid w:val="3C63C035"/>
    <w:rsid w:val="3C645D82"/>
    <w:rsid w:val="3C651F6C"/>
    <w:rsid w:val="3C658C75"/>
    <w:rsid w:val="3C82DD13"/>
    <w:rsid w:val="3C8492F9"/>
    <w:rsid w:val="3C860BE8"/>
    <w:rsid w:val="3C882D09"/>
    <w:rsid w:val="3C8C19D1"/>
    <w:rsid w:val="3C923E48"/>
    <w:rsid w:val="3C93F3F5"/>
    <w:rsid w:val="3C979AF3"/>
    <w:rsid w:val="3C9C9D2A"/>
    <w:rsid w:val="3CB5951C"/>
    <w:rsid w:val="3CB5FFF1"/>
    <w:rsid w:val="3CB7E9C4"/>
    <w:rsid w:val="3CBB935E"/>
    <w:rsid w:val="3CBFC47E"/>
    <w:rsid w:val="3CC84911"/>
    <w:rsid w:val="3CD0EBAA"/>
    <w:rsid w:val="3CD45848"/>
    <w:rsid w:val="3CD65DF7"/>
    <w:rsid w:val="3CD6FA0B"/>
    <w:rsid w:val="3CD7439D"/>
    <w:rsid w:val="3CE53C9D"/>
    <w:rsid w:val="3CEE5405"/>
    <w:rsid w:val="3CEFEBB5"/>
    <w:rsid w:val="3CF021CA"/>
    <w:rsid w:val="3CF1FD50"/>
    <w:rsid w:val="3CF474D4"/>
    <w:rsid w:val="3CF9A703"/>
    <w:rsid w:val="3CFCF171"/>
    <w:rsid w:val="3D00DFB2"/>
    <w:rsid w:val="3D03CEE5"/>
    <w:rsid w:val="3D0EB3E5"/>
    <w:rsid w:val="3D16F91F"/>
    <w:rsid w:val="3D1B22E6"/>
    <w:rsid w:val="3D20EFE8"/>
    <w:rsid w:val="3D25599B"/>
    <w:rsid w:val="3D2A7331"/>
    <w:rsid w:val="3D2F269B"/>
    <w:rsid w:val="3D35EB24"/>
    <w:rsid w:val="3D388EE5"/>
    <w:rsid w:val="3D39AF53"/>
    <w:rsid w:val="3D3BFC34"/>
    <w:rsid w:val="3D3F24F1"/>
    <w:rsid w:val="3D4303D6"/>
    <w:rsid w:val="3D464CD7"/>
    <w:rsid w:val="3D49CAE1"/>
    <w:rsid w:val="3D4B3487"/>
    <w:rsid w:val="3D527A31"/>
    <w:rsid w:val="3D59093A"/>
    <w:rsid w:val="3D5B5F36"/>
    <w:rsid w:val="3D5B656E"/>
    <w:rsid w:val="3D5D6202"/>
    <w:rsid w:val="3D682439"/>
    <w:rsid w:val="3D6A2635"/>
    <w:rsid w:val="3D6F414D"/>
    <w:rsid w:val="3D6FE70A"/>
    <w:rsid w:val="3D70B09F"/>
    <w:rsid w:val="3D76E501"/>
    <w:rsid w:val="3D893F9B"/>
    <w:rsid w:val="3D8E84B1"/>
    <w:rsid w:val="3D94FCA5"/>
    <w:rsid w:val="3D9D3247"/>
    <w:rsid w:val="3DA080E9"/>
    <w:rsid w:val="3DB26EF3"/>
    <w:rsid w:val="3DB62F31"/>
    <w:rsid w:val="3DBC6C86"/>
    <w:rsid w:val="3DBECA3F"/>
    <w:rsid w:val="3DBFDC72"/>
    <w:rsid w:val="3DC41E49"/>
    <w:rsid w:val="3DC716D2"/>
    <w:rsid w:val="3DCA53CE"/>
    <w:rsid w:val="3DD0267E"/>
    <w:rsid w:val="3DD0EB92"/>
    <w:rsid w:val="3DD2A3FD"/>
    <w:rsid w:val="3DD4DC13"/>
    <w:rsid w:val="3DD84E18"/>
    <w:rsid w:val="3DDF8B5B"/>
    <w:rsid w:val="3DE50150"/>
    <w:rsid w:val="3DE565C9"/>
    <w:rsid w:val="3DEA22C4"/>
    <w:rsid w:val="3DEA7084"/>
    <w:rsid w:val="3DEFD1B3"/>
    <w:rsid w:val="3DF13126"/>
    <w:rsid w:val="3DF762E7"/>
    <w:rsid w:val="3DF99363"/>
    <w:rsid w:val="3DFA647E"/>
    <w:rsid w:val="3DFD02A1"/>
    <w:rsid w:val="3DFE05D1"/>
    <w:rsid w:val="3DFE932A"/>
    <w:rsid w:val="3DFF8135"/>
    <w:rsid w:val="3E01C0F8"/>
    <w:rsid w:val="3E02ABB0"/>
    <w:rsid w:val="3E0A142E"/>
    <w:rsid w:val="3E0A4430"/>
    <w:rsid w:val="3E131C59"/>
    <w:rsid w:val="3E18BBA9"/>
    <w:rsid w:val="3E193695"/>
    <w:rsid w:val="3E1EF2E6"/>
    <w:rsid w:val="3E204397"/>
    <w:rsid w:val="3E20E147"/>
    <w:rsid w:val="3E249F4D"/>
    <w:rsid w:val="3E294594"/>
    <w:rsid w:val="3E29EC1A"/>
    <w:rsid w:val="3E311EED"/>
    <w:rsid w:val="3E3A568A"/>
    <w:rsid w:val="3E3EE69E"/>
    <w:rsid w:val="3E3F3082"/>
    <w:rsid w:val="3E40B417"/>
    <w:rsid w:val="3E44078C"/>
    <w:rsid w:val="3E4665A9"/>
    <w:rsid w:val="3E4D142F"/>
    <w:rsid w:val="3E545DFE"/>
    <w:rsid w:val="3E618417"/>
    <w:rsid w:val="3E62CF01"/>
    <w:rsid w:val="3E64C104"/>
    <w:rsid w:val="3E6BF72B"/>
    <w:rsid w:val="3E765E4D"/>
    <w:rsid w:val="3E76E9BC"/>
    <w:rsid w:val="3E7757AD"/>
    <w:rsid w:val="3E78AE76"/>
    <w:rsid w:val="3E7A2B9A"/>
    <w:rsid w:val="3E7A7614"/>
    <w:rsid w:val="3E7C24C8"/>
    <w:rsid w:val="3E7CD627"/>
    <w:rsid w:val="3E88571E"/>
    <w:rsid w:val="3E886B8A"/>
    <w:rsid w:val="3E89F0BB"/>
    <w:rsid w:val="3E8A3A25"/>
    <w:rsid w:val="3E8B4B59"/>
    <w:rsid w:val="3E9352D8"/>
    <w:rsid w:val="3E93ECF6"/>
    <w:rsid w:val="3E9594A4"/>
    <w:rsid w:val="3E963500"/>
    <w:rsid w:val="3E99DE0A"/>
    <w:rsid w:val="3E9AE6CE"/>
    <w:rsid w:val="3E9BA92B"/>
    <w:rsid w:val="3E9D6352"/>
    <w:rsid w:val="3EA04F77"/>
    <w:rsid w:val="3EA0A165"/>
    <w:rsid w:val="3EA39F5D"/>
    <w:rsid w:val="3EAA60B1"/>
    <w:rsid w:val="3EB45476"/>
    <w:rsid w:val="3EB4F415"/>
    <w:rsid w:val="3EB8E5D7"/>
    <w:rsid w:val="3EBB0BEC"/>
    <w:rsid w:val="3EBCF6C4"/>
    <w:rsid w:val="3EBEBC02"/>
    <w:rsid w:val="3EC119EF"/>
    <w:rsid w:val="3EC63C51"/>
    <w:rsid w:val="3EC653B4"/>
    <w:rsid w:val="3EC8ACE9"/>
    <w:rsid w:val="3ECD3031"/>
    <w:rsid w:val="3ECF2155"/>
    <w:rsid w:val="3ED62804"/>
    <w:rsid w:val="3EDA299E"/>
    <w:rsid w:val="3EE2F293"/>
    <w:rsid w:val="3EEE9827"/>
    <w:rsid w:val="3EF22FF4"/>
    <w:rsid w:val="3EF9BCD2"/>
    <w:rsid w:val="3EF9CC70"/>
    <w:rsid w:val="3EFAF85F"/>
    <w:rsid w:val="3EFB1AD3"/>
    <w:rsid w:val="3EFBBF44"/>
    <w:rsid w:val="3F008004"/>
    <w:rsid w:val="3F022CA4"/>
    <w:rsid w:val="3F055582"/>
    <w:rsid w:val="3F07A993"/>
    <w:rsid w:val="3F0C7CDA"/>
    <w:rsid w:val="3F1AE7D0"/>
    <w:rsid w:val="3F1BE47A"/>
    <w:rsid w:val="3F1CDC30"/>
    <w:rsid w:val="3F1F7035"/>
    <w:rsid w:val="3F21EE65"/>
    <w:rsid w:val="3F2EDD67"/>
    <w:rsid w:val="3F32D7C5"/>
    <w:rsid w:val="3F3335C6"/>
    <w:rsid w:val="3F3801AA"/>
    <w:rsid w:val="3F3A0E68"/>
    <w:rsid w:val="3F3AAE05"/>
    <w:rsid w:val="3F3BE4B6"/>
    <w:rsid w:val="3F3FDDCF"/>
    <w:rsid w:val="3F442645"/>
    <w:rsid w:val="3F452FC9"/>
    <w:rsid w:val="3F4B3F53"/>
    <w:rsid w:val="3F4C9432"/>
    <w:rsid w:val="3F4D8D80"/>
    <w:rsid w:val="3F50EA79"/>
    <w:rsid w:val="3F54B902"/>
    <w:rsid w:val="3F5837BC"/>
    <w:rsid w:val="3F5E6363"/>
    <w:rsid w:val="3F601582"/>
    <w:rsid w:val="3F6290C2"/>
    <w:rsid w:val="3F652B5A"/>
    <w:rsid w:val="3F676C49"/>
    <w:rsid w:val="3F6FCF3E"/>
    <w:rsid w:val="3F7196F4"/>
    <w:rsid w:val="3F747F87"/>
    <w:rsid w:val="3F78CEA9"/>
    <w:rsid w:val="3F79F22F"/>
    <w:rsid w:val="3F7BECF1"/>
    <w:rsid w:val="3F80993B"/>
    <w:rsid w:val="3F814CA0"/>
    <w:rsid w:val="3F86FE36"/>
    <w:rsid w:val="3F88B382"/>
    <w:rsid w:val="3F89152D"/>
    <w:rsid w:val="3F898775"/>
    <w:rsid w:val="3F8EE2A9"/>
    <w:rsid w:val="3F977CE5"/>
    <w:rsid w:val="3F97A40F"/>
    <w:rsid w:val="3F98798F"/>
    <w:rsid w:val="3F98F04C"/>
    <w:rsid w:val="3F9B26C0"/>
    <w:rsid w:val="3F9FE161"/>
    <w:rsid w:val="3FA1651F"/>
    <w:rsid w:val="3FA24406"/>
    <w:rsid w:val="3FA89819"/>
    <w:rsid w:val="3FA9ED20"/>
    <w:rsid w:val="3FAE01F9"/>
    <w:rsid w:val="3FAEE040"/>
    <w:rsid w:val="3FB63CDA"/>
    <w:rsid w:val="3FB98F91"/>
    <w:rsid w:val="3FBA696A"/>
    <w:rsid w:val="3FBEF0F9"/>
    <w:rsid w:val="3FC63BBC"/>
    <w:rsid w:val="3FC97701"/>
    <w:rsid w:val="3FD42C2B"/>
    <w:rsid w:val="3FD9E248"/>
    <w:rsid w:val="3FE11CE1"/>
    <w:rsid w:val="3FEE0A1E"/>
    <w:rsid w:val="3FEEA589"/>
    <w:rsid w:val="4000CC02"/>
    <w:rsid w:val="4001622C"/>
    <w:rsid w:val="4004CE6D"/>
    <w:rsid w:val="400BCD42"/>
    <w:rsid w:val="400E9DC5"/>
    <w:rsid w:val="400F5821"/>
    <w:rsid w:val="400FE868"/>
    <w:rsid w:val="40134EBD"/>
    <w:rsid w:val="4014C6A5"/>
    <w:rsid w:val="401C4C54"/>
    <w:rsid w:val="401DE2D3"/>
    <w:rsid w:val="401DE758"/>
    <w:rsid w:val="401E4A2C"/>
    <w:rsid w:val="40257F4A"/>
    <w:rsid w:val="4026B35C"/>
    <w:rsid w:val="40311FFB"/>
    <w:rsid w:val="403865A8"/>
    <w:rsid w:val="4039DBD2"/>
    <w:rsid w:val="4039FDAA"/>
    <w:rsid w:val="403B3397"/>
    <w:rsid w:val="403DB507"/>
    <w:rsid w:val="403FE450"/>
    <w:rsid w:val="4041980C"/>
    <w:rsid w:val="40478DF0"/>
    <w:rsid w:val="404F12FC"/>
    <w:rsid w:val="4051EFCA"/>
    <w:rsid w:val="405800E4"/>
    <w:rsid w:val="40620D7C"/>
    <w:rsid w:val="4067B0F0"/>
    <w:rsid w:val="406A9EB6"/>
    <w:rsid w:val="406E3DBE"/>
    <w:rsid w:val="40745B55"/>
    <w:rsid w:val="407B78DC"/>
    <w:rsid w:val="407FEA0F"/>
    <w:rsid w:val="40811E94"/>
    <w:rsid w:val="40817750"/>
    <w:rsid w:val="40838DEA"/>
    <w:rsid w:val="408891BD"/>
    <w:rsid w:val="408A62E6"/>
    <w:rsid w:val="408B6952"/>
    <w:rsid w:val="408CA576"/>
    <w:rsid w:val="409759A6"/>
    <w:rsid w:val="409ED32F"/>
    <w:rsid w:val="40A37405"/>
    <w:rsid w:val="40AB3416"/>
    <w:rsid w:val="40AFD8B6"/>
    <w:rsid w:val="40BACC67"/>
    <w:rsid w:val="40C041C9"/>
    <w:rsid w:val="40C8362C"/>
    <w:rsid w:val="40C9EBBD"/>
    <w:rsid w:val="40CC65D2"/>
    <w:rsid w:val="40CDC9D3"/>
    <w:rsid w:val="40D137EC"/>
    <w:rsid w:val="40DC1EF1"/>
    <w:rsid w:val="40E1A6B0"/>
    <w:rsid w:val="40E8972F"/>
    <w:rsid w:val="40EC885D"/>
    <w:rsid w:val="40F0BBED"/>
    <w:rsid w:val="40F430A0"/>
    <w:rsid w:val="40F95BC1"/>
    <w:rsid w:val="40FEDC26"/>
    <w:rsid w:val="41039DE6"/>
    <w:rsid w:val="410DEB10"/>
    <w:rsid w:val="411C75DD"/>
    <w:rsid w:val="41211C19"/>
    <w:rsid w:val="412588E2"/>
    <w:rsid w:val="4128C799"/>
    <w:rsid w:val="413212BF"/>
    <w:rsid w:val="413697A2"/>
    <w:rsid w:val="413DF010"/>
    <w:rsid w:val="413FAAA0"/>
    <w:rsid w:val="4142CC7C"/>
    <w:rsid w:val="41461525"/>
    <w:rsid w:val="4149DAD9"/>
    <w:rsid w:val="415843B0"/>
    <w:rsid w:val="415A42BB"/>
    <w:rsid w:val="415D482D"/>
    <w:rsid w:val="415E49C2"/>
    <w:rsid w:val="4160DD86"/>
    <w:rsid w:val="41624CCC"/>
    <w:rsid w:val="416E015C"/>
    <w:rsid w:val="416EE318"/>
    <w:rsid w:val="4174FFB3"/>
    <w:rsid w:val="417993BC"/>
    <w:rsid w:val="417993E4"/>
    <w:rsid w:val="417B26EF"/>
    <w:rsid w:val="4186EC4E"/>
    <w:rsid w:val="418DD614"/>
    <w:rsid w:val="41909C3F"/>
    <w:rsid w:val="4196347C"/>
    <w:rsid w:val="41969A68"/>
    <w:rsid w:val="4198CECD"/>
    <w:rsid w:val="419D7779"/>
    <w:rsid w:val="419DCEAC"/>
    <w:rsid w:val="41A10C48"/>
    <w:rsid w:val="41A36F64"/>
    <w:rsid w:val="41B07074"/>
    <w:rsid w:val="41B2E4D0"/>
    <w:rsid w:val="41C01A37"/>
    <w:rsid w:val="41C3AF45"/>
    <w:rsid w:val="41C514AF"/>
    <w:rsid w:val="41C5E85F"/>
    <w:rsid w:val="41D3C7D7"/>
    <w:rsid w:val="41D50E7D"/>
    <w:rsid w:val="41D8A8FC"/>
    <w:rsid w:val="41E3F791"/>
    <w:rsid w:val="41E58FF3"/>
    <w:rsid w:val="41EAC3CC"/>
    <w:rsid w:val="41EC1A56"/>
    <w:rsid w:val="41EF9A3B"/>
    <w:rsid w:val="41FDF969"/>
    <w:rsid w:val="41FFE046"/>
    <w:rsid w:val="42047839"/>
    <w:rsid w:val="42053BDB"/>
    <w:rsid w:val="4205B124"/>
    <w:rsid w:val="420E507B"/>
    <w:rsid w:val="420E68B0"/>
    <w:rsid w:val="420FDAC1"/>
    <w:rsid w:val="420FFAFD"/>
    <w:rsid w:val="4214C6C4"/>
    <w:rsid w:val="42161DC4"/>
    <w:rsid w:val="42251CFB"/>
    <w:rsid w:val="4227CB96"/>
    <w:rsid w:val="422B4AA1"/>
    <w:rsid w:val="422CD7F2"/>
    <w:rsid w:val="422E2867"/>
    <w:rsid w:val="4231546B"/>
    <w:rsid w:val="4233D0F6"/>
    <w:rsid w:val="42341C9D"/>
    <w:rsid w:val="42359030"/>
    <w:rsid w:val="4236952A"/>
    <w:rsid w:val="423984C8"/>
    <w:rsid w:val="42398DE0"/>
    <w:rsid w:val="423CB832"/>
    <w:rsid w:val="42414DF5"/>
    <w:rsid w:val="42420764"/>
    <w:rsid w:val="424DBB3C"/>
    <w:rsid w:val="42509502"/>
    <w:rsid w:val="4251A9D2"/>
    <w:rsid w:val="4256A083"/>
    <w:rsid w:val="425923D7"/>
    <w:rsid w:val="426516AB"/>
    <w:rsid w:val="42655DED"/>
    <w:rsid w:val="42666D7A"/>
    <w:rsid w:val="4269DD7B"/>
    <w:rsid w:val="426DADF9"/>
    <w:rsid w:val="42728C3A"/>
    <w:rsid w:val="427DF3F9"/>
    <w:rsid w:val="4287E292"/>
    <w:rsid w:val="42930622"/>
    <w:rsid w:val="42945E24"/>
    <w:rsid w:val="4294E992"/>
    <w:rsid w:val="4295C516"/>
    <w:rsid w:val="429CC5A1"/>
    <w:rsid w:val="42A0A473"/>
    <w:rsid w:val="42A0BB7E"/>
    <w:rsid w:val="42A19007"/>
    <w:rsid w:val="42AE3AF2"/>
    <w:rsid w:val="42AE8EC8"/>
    <w:rsid w:val="42B21B5D"/>
    <w:rsid w:val="42B22EEE"/>
    <w:rsid w:val="42BA8CF1"/>
    <w:rsid w:val="42BD5EA8"/>
    <w:rsid w:val="42C786AA"/>
    <w:rsid w:val="42CE2669"/>
    <w:rsid w:val="42D0875E"/>
    <w:rsid w:val="42D2BC0A"/>
    <w:rsid w:val="42D31E16"/>
    <w:rsid w:val="42D46250"/>
    <w:rsid w:val="42D50397"/>
    <w:rsid w:val="42D5C75C"/>
    <w:rsid w:val="42D956A3"/>
    <w:rsid w:val="42E19805"/>
    <w:rsid w:val="42EC17B5"/>
    <w:rsid w:val="42EC5FE7"/>
    <w:rsid w:val="42F8EE53"/>
    <w:rsid w:val="42FDB171"/>
    <w:rsid w:val="4309B76A"/>
    <w:rsid w:val="431BFE36"/>
    <w:rsid w:val="431D20BE"/>
    <w:rsid w:val="432021E6"/>
    <w:rsid w:val="43222E66"/>
    <w:rsid w:val="4322412A"/>
    <w:rsid w:val="4331B563"/>
    <w:rsid w:val="43330C5C"/>
    <w:rsid w:val="4335A684"/>
    <w:rsid w:val="4340B216"/>
    <w:rsid w:val="4349D066"/>
    <w:rsid w:val="4353FB22"/>
    <w:rsid w:val="435475AD"/>
    <w:rsid w:val="4362F866"/>
    <w:rsid w:val="436ABCC4"/>
    <w:rsid w:val="436D8AAC"/>
    <w:rsid w:val="437444DB"/>
    <w:rsid w:val="4375E2C3"/>
    <w:rsid w:val="437ECC7D"/>
    <w:rsid w:val="4380CDE0"/>
    <w:rsid w:val="438129F1"/>
    <w:rsid w:val="438283AF"/>
    <w:rsid w:val="4383942E"/>
    <w:rsid w:val="438982EB"/>
    <w:rsid w:val="438A44F0"/>
    <w:rsid w:val="438CEA45"/>
    <w:rsid w:val="438D3FF0"/>
    <w:rsid w:val="438F4046"/>
    <w:rsid w:val="4395BE7F"/>
    <w:rsid w:val="439B4075"/>
    <w:rsid w:val="439E77C3"/>
    <w:rsid w:val="43A6DFB8"/>
    <w:rsid w:val="43A9326E"/>
    <w:rsid w:val="43B1B15A"/>
    <w:rsid w:val="43B46C4F"/>
    <w:rsid w:val="43B54749"/>
    <w:rsid w:val="43B626B6"/>
    <w:rsid w:val="43B98E01"/>
    <w:rsid w:val="43C1F1D0"/>
    <w:rsid w:val="43C2A6D4"/>
    <w:rsid w:val="43C2D889"/>
    <w:rsid w:val="43C3C2BB"/>
    <w:rsid w:val="43C40CCF"/>
    <w:rsid w:val="43C689FE"/>
    <w:rsid w:val="43C6DF44"/>
    <w:rsid w:val="43CBCBEB"/>
    <w:rsid w:val="43D04EC3"/>
    <w:rsid w:val="43DF827F"/>
    <w:rsid w:val="43E25A2A"/>
    <w:rsid w:val="43E32F96"/>
    <w:rsid w:val="43E45C23"/>
    <w:rsid w:val="43E70F17"/>
    <w:rsid w:val="43E78BDE"/>
    <w:rsid w:val="43F301C2"/>
    <w:rsid w:val="43F3D2B0"/>
    <w:rsid w:val="43F8E10C"/>
    <w:rsid w:val="43FD3BF4"/>
    <w:rsid w:val="43FED05E"/>
    <w:rsid w:val="4408C6F1"/>
    <w:rsid w:val="44183218"/>
    <w:rsid w:val="44231D10"/>
    <w:rsid w:val="442AC52E"/>
    <w:rsid w:val="4431D79B"/>
    <w:rsid w:val="4444C191"/>
    <w:rsid w:val="444CED24"/>
    <w:rsid w:val="4458ABCF"/>
    <w:rsid w:val="445AF985"/>
    <w:rsid w:val="446B1BB3"/>
    <w:rsid w:val="44756680"/>
    <w:rsid w:val="4475B18E"/>
    <w:rsid w:val="44792EB7"/>
    <w:rsid w:val="447EB92D"/>
    <w:rsid w:val="4482D2CF"/>
    <w:rsid w:val="44923F16"/>
    <w:rsid w:val="44945408"/>
    <w:rsid w:val="449BED26"/>
    <w:rsid w:val="44A2E04A"/>
    <w:rsid w:val="44A44D8E"/>
    <w:rsid w:val="44A9B3B7"/>
    <w:rsid w:val="44AA6B8B"/>
    <w:rsid w:val="44AA72EE"/>
    <w:rsid w:val="44ADE758"/>
    <w:rsid w:val="44B1BC88"/>
    <w:rsid w:val="44B48260"/>
    <w:rsid w:val="44B82175"/>
    <w:rsid w:val="44BEF8CC"/>
    <w:rsid w:val="44C0BAC2"/>
    <w:rsid w:val="44C5961A"/>
    <w:rsid w:val="44CC30B4"/>
    <w:rsid w:val="44CC9042"/>
    <w:rsid w:val="44CCA4E1"/>
    <w:rsid w:val="44D0181D"/>
    <w:rsid w:val="44D71961"/>
    <w:rsid w:val="44D8055C"/>
    <w:rsid w:val="44DB328D"/>
    <w:rsid w:val="44DC7CE7"/>
    <w:rsid w:val="44E136F3"/>
    <w:rsid w:val="44E33532"/>
    <w:rsid w:val="44E70568"/>
    <w:rsid w:val="44E8E3C6"/>
    <w:rsid w:val="44ECCA4B"/>
    <w:rsid w:val="44F3C46F"/>
    <w:rsid w:val="44F89804"/>
    <w:rsid w:val="44FA2537"/>
    <w:rsid w:val="44FBB76B"/>
    <w:rsid w:val="44FFA040"/>
    <w:rsid w:val="45079237"/>
    <w:rsid w:val="4509107B"/>
    <w:rsid w:val="450925BB"/>
    <w:rsid w:val="450DA67C"/>
    <w:rsid w:val="450E5C18"/>
    <w:rsid w:val="45117884"/>
    <w:rsid w:val="45151A03"/>
    <w:rsid w:val="4529F88E"/>
    <w:rsid w:val="452B8238"/>
    <w:rsid w:val="452B989B"/>
    <w:rsid w:val="4532B404"/>
    <w:rsid w:val="45333DC2"/>
    <w:rsid w:val="453C9F22"/>
    <w:rsid w:val="454A7CA8"/>
    <w:rsid w:val="4550E885"/>
    <w:rsid w:val="4556199F"/>
    <w:rsid w:val="4556643E"/>
    <w:rsid w:val="455CCA55"/>
    <w:rsid w:val="456BE737"/>
    <w:rsid w:val="456DD157"/>
    <w:rsid w:val="4571C538"/>
    <w:rsid w:val="45759288"/>
    <w:rsid w:val="45768714"/>
    <w:rsid w:val="457975C9"/>
    <w:rsid w:val="457AC5B1"/>
    <w:rsid w:val="45837DD0"/>
    <w:rsid w:val="4584474B"/>
    <w:rsid w:val="4587716E"/>
    <w:rsid w:val="4598CE29"/>
    <w:rsid w:val="459D3AB9"/>
    <w:rsid w:val="45A23A1B"/>
    <w:rsid w:val="45A4D474"/>
    <w:rsid w:val="45A96761"/>
    <w:rsid w:val="45AD9BAE"/>
    <w:rsid w:val="45B2A7D9"/>
    <w:rsid w:val="45B53B33"/>
    <w:rsid w:val="45B62F92"/>
    <w:rsid w:val="45B97C3D"/>
    <w:rsid w:val="45BA2836"/>
    <w:rsid w:val="45BEAB0D"/>
    <w:rsid w:val="45C18AC4"/>
    <w:rsid w:val="45C43736"/>
    <w:rsid w:val="45C6CBE9"/>
    <w:rsid w:val="45C86A20"/>
    <w:rsid w:val="45C8758F"/>
    <w:rsid w:val="45CC7AAB"/>
    <w:rsid w:val="45D30A07"/>
    <w:rsid w:val="45DAF668"/>
    <w:rsid w:val="45DBA41D"/>
    <w:rsid w:val="45DDE4A9"/>
    <w:rsid w:val="45E16DCF"/>
    <w:rsid w:val="45E2418C"/>
    <w:rsid w:val="45E48024"/>
    <w:rsid w:val="45E48123"/>
    <w:rsid w:val="45E4AFDF"/>
    <w:rsid w:val="45E6AE6C"/>
    <w:rsid w:val="45EA8FB4"/>
    <w:rsid w:val="45EB5D2A"/>
    <w:rsid w:val="45FEC13E"/>
    <w:rsid w:val="46060B35"/>
    <w:rsid w:val="460BAD2A"/>
    <w:rsid w:val="460D7670"/>
    <w:rsid w:val="46144B45"/>
    <w:rsid w:val="46147FBB"/>
    <w:rsid w:val="4617A7EC"/>
    <w:rsid w:val="461CFB07"/>
    <w:rsid w:val="462BA045"/>
    <w:rsid w:val="462EB015"/>
    <w:rsid w:val="46319687"/>
    <w:rsid w:val="463C4690"/>
    <w:rsid w:val="46414538"/>
    <w:rsid w:val="46433546"/>
    <w:rsid w:val="46479188"/>
    <w:rsid w:val="4650C6DF"/>
    <w:rsid w:val="46512D21"/>
    <w:rsid w:val="46538AD4"/>
    <w:rsid w:val="465AA98D"/>
    <w:rsid w:val="465BB998"/>
    <w:rsid w:val="465C3ADF"/>
    <w:rsid w:val="465EA056"/>
    <w:rsid w:val="4666CB0C"/>
    <w:rsid w:val="4669266E"/>
    <w:rsid w:val="4673B28B"/>
    <w:rsid w:val="46946BF3"/>
    <w:rsid w:val="4696C276"/>
    <w:rsid w:val="4696ECFD"/>
    <w:rsid w:val="46983926"/>
    <w:rsid w:val="46A05221"/>
    <w:rsid w:val="46A4298F"/>
    <w:rsid w:val="46A5A47D"/>
    <w:rsid w:val="46BAF273"/>
    <w:rsid w:val="46C795A7"/>
    <w:rsid w:val="46DD0754"/>
    <w:rsid w:val="46DE1EEF"/>
    <w:rsid w:val="46E5181B"/>
    <w:rsid w:val="46F3A2B1"/>
    <w:rsid w:val="46F5E191"/>
    <w:rsid w:val="46F92F80"/>
    <w:rsid w:val="46F94DB6"/>
    <w:rsid w:val="46FE2744"/>
    <w:rsid w:val="46FE708E"/>
    <w:rsid w:val="4708B14A"/>
    <w:rsid w:val="471DF06F"/>
    <w:rsid w:val="47254883"/>
    <w:rsid w:val="4731854D"/>
    <w:rsid w:val="473C3DAA"/>
    <w:rsid w:val="474421C6"/>
    <w:rsid w:val="4745F4B1"/>
    <w:rsid w:val="47471189"/>
    <w:rsid w:val="47487941"/>
    <w:rsid w:val="474B4847"/>
    <w:rsid w:val="474C3621"/>
    <w:rsid w:val="4751C213"/>
    <w:rsid w:val="4753F5A0"/>
    <w:rsid w:val="47596B22"/>
    <w:rsid w:val="475D4014"/>
    <w:rsid w:val="475D9B2D"/>
    <w:rsid w:val="476121FB"/>
    <w:rsid w:val="4761AF25"/>
    <w:rsid w:val="47661067"/>
    <w:rsid w:val="476939C2"/>
    <w:rsid w:val="4773EDC7"/>
    <w:rsid w:val="4775108D"/>
    <w:rsid w:val="47770BF6"/>
    <w:rsid w:val="4779AFF7"/>
    <w:rsid w:val="477BFB6A"/>
    <w:rsid w:val="477D7C43"/>
    <w:rsid w:val="477F12EC"/>
    <w:rsid w:val="4780B2F8"/>
    <w:rsid w:val="4781FF92"/>
    <w:rsid w:val="4787609B"/>
    <w:rsid w:val="4789D094"/>
    <w:rsid w:val="478C2FD7"/>
    <w:rsid w:val="47912F15"/>
    <w:rsid w:val="4792FA0A"/>
    <w:rsid w:val="47940C80"/>
    <w:rsid w:val="4797D9A8"/>
    <w:rsid w:val="479DB832"/>
    <w:rsid w:val="479E3C93"/>
    <w:rsid w:val="479E3FAC"/>
    <w:rsid w:val="47A526EC"/>
    <w:rsid w:val="47A7BD38"/>
    <w:rsid w:val="47A8F756"/>
    <w:rsid w:val="47AC31D5"/>
    <w:rsid w:val="47AEEE55"/>
    <w:rsid w:val="47C64CB6"/>
    <w:rsid w:val="47C7B538"/>
    <w:rsid w:val="47C7D0BF"/>
    <w:rsid w:val="47CE7248"/>
    <w:rsid w:val="47D0B8E8"/>
    <w:rsid w:val="47D3FB84"/>
    <w:rsid w:val="47DA468F"/>
    <w:rsid w:val="47DCF3CF"/>
    <w:rsid w:val="47DF08E1"/>
    <w:rsid w:val="47E5BDB8"/>
    <w:rsid w:val="47ECDE7B"/>
    <w:rsid w:val="47EFB149"/>
    <w:rsid w:val="47F0F4E4"/>
    <w:rsid w:val="47F30971"/>
    <w:rsid w:val="47F35917"/>
    <w:rsid w:val="47FD4537"/>
    <w:rsid w:val="47FEFB4E"/>
    <w:rsid w:val="48001115"/>
    <w:rsid w:val="48022527"/>
    <w:rsid w:val="4804D10B"/>
    <w:rsid w:val="4812CFD9"/>
    <w:rsid w:val="48187755"/>
    <w:rsid w:val="48191E0B"/>
    <w:rsid w:val="481CE20B"/>
    <w:rsid w:val="481E6FE2"/>
    <w:rsid w:val="4822E625"/>
    <w:rsid w:val="4827DC65"/>
    <w:rsid w:val="48287FF5"/>
    <w:rsid w:val="482C5E7E"/>
    <w:rsid w:val="4830CCBF"/>
    <w:rsid w:val="4831E8DF"/>
    <w:rsid w:val="48331EA7"/>
    <w:rsid w:val="4836D070"/>
    <w:rsid w:val="4837BAF5"/>
    <w:rsid w:val="483B41CC"/>
    <w:rsid w:val="48433322"/>
    <w:rsid w:val="48486078"/>
    <w:rsid w:val="48516026"/>
    <w:rsid w:val="4857C997"/>
    <w:rsid w:val="485B94A6"/>
    <w:rsid w:val="486347B7"/>
    <w:rsid w:val="4863713D"/>
    <w:rsid w:val="4863F664"/>
    <w:rsid w:val="4864ADFA"/>
    <w:rsid w:val="4872F89C"/>
    <w:rsid w:val="487C673F"/>
    <w:rsid w:val="4883EA0C"/>
    <w:rsid w:val="48848E14"/>
    <w:rsid w:val="48873D3F"/>
    <w:rsid w:val="488D8B7A"/>
    <w:rsid w:val="4891969B"/>
    <w:rsid w:val="4891C93A"/>
    <w:rsid w:val="489310AC"/>
    <w:rsid w:val="4893F558"/>
    <w:rsid w:val="48942E34"/>
    <w:rsid w:val="48A4682D"/>
    <w:rsid w:val="48A5CE67"/>
    <w:rsid w:val="48AD2C58"/>
    <w:rsid w:val="48AFDA94"/>
    <w:rsid w:val="48B1B532"/>
    <w:rsid w:val="48B405A1"/>
    <w:rsid w:val="48BA2B97"/>
    <w:rsid w:val="48BB54A7"/>
    <w:rsid w:val="48C10B3C"/>
    <w:rsid w:val="48C2113B"/>
    <w:rsid w:val="48C79B39"/>
    <w:rsid w:val="48CE5F62"/>
    <w:rsid w:val="48D052EC"/>
    <w:rsid w:val="48D208C4"/>
    <w:rsid w:val="48D34337"/>
    <w:rsid w:val="48D6BC50"/>
    <w:rsid w:val="48D7E0F2"/>
    <w:rsid w:val="48DCB663"/>
    <w:rsid w:val="48E0A732"/>
    <w:rsid w:val="48E0F8EC"/>
    <w:rsid w:val="48E174EF"/>
    <w:rsid w:val="48E589EA"/>
    <w:rsid w:val="48E8625A"/>
    <w:rsid w:val="48EA3BAE"/>
    <w:rsid w:val="48ECF0C8"/>
    <w:rsid w:val="48F05B7D"/>
    <w:rsid w:val="48F521B5"/>
    <w:rsid w:val="48FDFAAB"/>
    <w:rsid w:val="4903E0EC"/>
    <w:rsid w:val="490677C5"/>
    <w:rsid w:val="4921C7F5"/>
    <w:rsid w:val="492B6D77"/>
    <w:rsid w:val="492DD679"/>
    <w:rsid w:val="4932BC8D"/>
    <w:rsid w:val="493E03E8"/>
    <w:rsid w:val="49412E62"/>
    <w:rsid w:val="4941F6B2"/>
    <w:rsid w:val="49420AB9"/>
    <w:rsid w:val="494658CB"/>
    <w:rsid w:val="49549336"/>
    <w:rsid w:val="4955AA1A"/>
    <w:rsid w:val="49560FD6"/>
    <w:rsid w:val="49566382"/>
    <w:rsid w:val="4956A2FC"/>
    <w:rsid w:val="495DFA70"/>
    <w:rsid w:val="49630079"/>
    <w:rsid w:val="496882CF"/>
    <w:rsid w:val="496D1376"/>
    <w:rsid w:val="496DC292"/>
    <w:rsid w:val="49746592"/>
    <w:rsid w:val="497472D5"/>
    <w:rsid w:val="4977F0B1"/>
    <w:rsid w:val="4978B769"/>
    <w:rsid w:val="497B4E56"/>
    <w:rsid w:val="497B50C9"/>
    <w:rsid w:val="497BB49D"/>
    <w:rsid w:val="497C1031"/>
    <w:rsid w:val="497FD3D3"/>
    <w:rsid w:val="4980D5DA"/>
    <w:rsid w:val="4983148D"/>
    <w:rsid w:val="4983B512"/>
    <w:rsid w:val="4983E2C4"/>
    <w:rsid w:val="4985C4B6"/>
    <w:rsid w:val="49885E61"/>
    <w:rsid w:val="498DA5F8"/>
    <w:rsid w:val="49959F6B"/>
    <w:rsid w:val="49A6D447"/>
    <w:rsid w:val="49B5207B"/>
    <w:rsid w:val="49BC35BD"/>
    <w:rsid w:val="49BCB2DC"/>
    <w:rsid w:val="49C0540E"/>
    <w:rsid w:val="49C22EF4"/>
    <w:rsid w:val="49CC42DD"/>
    <w:rsid w:val="49D1C386"/>
    <w:rsid w:val="49DA06CA"/>
    <w:rsid w:val="49DE7548"/>
    <w:rsid w:val="49DEC80C"/>
    <w:rsid w:val="49E48DC9"/>
    <w:rsid w:val="49E8D456"/>
    <w:rsid w:val="49EAFE2B"/>
    <w:rsid w:val="49ED5A51"/>
    <w:rsid w:val="49EF5DCC"/>
    <w:rsid w:val="49F0B19F"/>
    <w:rsid w:val="49F1D91F"/>
    <w:rsid w:val="49F4DEB6"/>
    <w:rsid w:val="49F7AA7E"/>
    <w:rsid w:val="49F98542"/>
    <w:rsid w:val="49FE0A88"/>
    <w:rsid w:val="4A099CF5"/>
    <w:rsid w:val="4A0B3296"/>
    <w:rsid w:val="4A0CBBE2"/>
    <w:rsid w:val="4A0D48F2"/>
    <w:rsid w:val="4A0DAED4"/>
    <w:rsid w:val="4A10D760"/>
    <w:rsid w:val="4A1179ED"/>
    <w:rsid w:val="4A193AF9"/>
    <w:rsid w:val="4A30EDE4"/>
    <w:rsid w:val="4A32F6E9"/>
    <w:rsid w:val="4A36D11C"/>
    <w:rsid w:val="4A3A3ABA"/>
    <w:rsid w:val="4A452DB2"/>
    <w:rsid w:val="4A4BCCDB"/>
    <w:rsid w:val="4A59E56A"/>
    <w:rsid w:val="4A5CD95C"/>
    <w:rsid w:val="4A5DF7D1"/>
    <w:rsid w:val="4A5EA90C"/>
    <w:rsid w:val="4A610B19"/>
    <w:rsid w:val="4A61F4A8"/>
    <w:rsid w:val="4A62A57C"/>
    <w:rsid w:val="4A656195"/>
    <w:rsid w:val="4A6583E1"/>
    <w:rsid w:val="4A6785E7"/>
    <w:rsid w:val="4A6D1CCF"/>
    <w:rsid w:val="4A705D4D"/>
    <w:rsid w:val="4A76981A"/>
    <w:rsid w:val="4A7D6D71"/>
    <w:rsid w:val="4A86196E"/>
    <w:rsid w:val="4A86C693"/>
    <w:rsid w:val="4A92AB0F"/>
    <w:rsid w:val="4A93CC03"/>
    <w:rsid w:val="4A95272F"/>
    <w:rsid w:val="4A96C35B"/>
    <w:rsid w:val="4A9813D2"/>
    <w:rsid w:val="4A9A8257"/>
    <w:rsid w:val="4AA59E72"/>
    <w:rsid w:val="4AA85DFE"/>
    <w:rsid w:val="4AA87A00"/>
    <w:rsid w:val="4AA906AB"/>
    <w:rsid w:val="4AB594BF"/>
    <w:rsid w:val="4ABC31B6"/>
    <w:rsid w:val="4ABE7404"/>
    <w:rsid w:val="4ABFA47D"/>
    <w:rsid w:val="4AC34A2E"/>
    <w:rsid w:val="4ACB7184"/>
    <w:rsid w:val="4ACCC3A1"/>
    <w:rsid w:val="4AD0C64C"/>
    <w:rsid w:val="4AD2778B"/>
    <w:rsid w:val="4AD7C9C4"/>
    <w:rsid w:val="4AD890E9"/>
    <w:rsid w:val="4ADBD7B4"/>
    <w:rsid w:val="4AED9A37"/>
    <w:rsid w:val="4AF22862"/>
    <w:rsid w:val="4AF3A156"/>
    <w:rsid w:val="4AF98468"/>
    <w:rsid w:val="4B07FD3E"/>
    <w:rsid w:val="4B0A4588"/>
    <w:rsid w:val="4B108D84"/>
    <w:rsid w:val="4B18649F"/>
    <w:rsid w:val="4B2E95EE"/>
    <w:rsid w:val="4B305596"/>
    <w:rsid w:val="4B334C3F"/>
    <w:rsid w:val="4B34B1B4"/>
    <w:rsid w:val="4B354E6E"/>
    <w:rsid w:val="4B422EF9"/>
    <w:rsid w:val="4B4815CB"/>
    <w:rsid w:val="4B48B6D7"/>
    <w:rsid w:val="4B4A72DF"/>
    <w:rsid w:val="4B51607A"/>
    <w:rsid w:val="4B55EFAF"/>
    <w:rsid w:val="4B5E5C55"/>
    <w:rsid w:val="4B5E8BC0"/>
    <w:rsid w:val="4B739124"/>
    <w:rsid w:val="4B742A03"/>
    <w:rsid w:val="4B797468"/>
    <w:rsid w:val="4B7A1F4D"/>
    <w:rsid w:val="4B7FB6DC"/>
    <w:rsid w:val="4B8C51A5"/>
    <w:rsid w:val="4B8F657E"/>
    <w:rsid w:val="4B937E0A"/>
    <w:rsid w:val="4B93A068"/>
    <w:rsid w:val="4B97F4F4"/>
    <w:rsid w:val="4B9FE5A0"/>
    <w:rsid w:val="4BA80881"/>
    <w:rsid w:val="4BA93BC5"/>
    <w:rsid w:val="4BAE8E88"/>
    <w:rsid w:val="4BAFEE6F"/>
    <w:rsid w:val="4BB9761E"/>
    <w:rsid w:val="4BB9C9C3"/>
    <w:rsid w:val="4BBE03C1"/>
    <w:rsid w:val="4BC0487E"/>
    <w:rsid w:val="4BE481CE"/>
    <w:rsid w:val="4BE7A89B"/>
    <w:rsid w:val="4BEFAC48"/>
    <w:rsid w:val="4BF37C5F"/>
    <w:rsid w:val="4BFBF688"/>
    <w:rsid w:val="4C02F3C2"/>
    <w:rsid w:val="4C055338"/>
    <w:rsid w:val="4C055486"/>
    <w:rsid w:val="4C07E31C"/>
    <w:rsid w:val="4C12F758"/>
    <w:rsid w:val="4C157261"/>
    <w:rsid w:val="4C1DD588"/>
    <w:rsid w:val="4C27BF17"/>
    <w:rsid w:val="4C29307B"/>
    <w:rsid w:val="4C2A2A19"/>
    <w:rsid w:val="4C30DC8A"/>
    <w:rsid w:val="4C40EFF6"/>
    <w:rsid w:val="4C458C46"/>
    <w:rsid w:val="4C45CC95"/>
    <w:rsid w:val="4C4628B0"/>
    <w:rsid w:val="4C4C9909"/>
    <w:rsid w:val="4C50A829"/>
    <w:rsid w:val="4C55BB82"/>
    <w:rsid w:val="4C5E8A07"/>
    <w:rsid w:val="4C6596D5"/>
    <w:rsid w:val="4C69076D"/>
    <w:rsid w:val="4C6C146B"/>
    <w:rsid w:val="4C6D835A"/>
    <w:rsid w:val="4C6DD951"/>
    <w:rsid w:val="4C6FF2E6"/>
    <w:rsid w:val="4C719990"/>
    <w:rsid w:val="4C7704D9"/>
    <w:rsid w:val="4C7AA7C4"/>
    <w:rsid w:val="4C7CED3A"/>
    <w:rsid w:val="4C88ABDA"/>
    <w:rsid w:val="4C8DC1CA"/>
    <w:rsid w:val="4C905479"/>
    <w:rsid w:val="4C926818"/>
    <w:rsid w:val="4C999D0C"/>
    <w:rsid w:val="4C9D02F7"/>
    <w:rsid w:val="4C9D289C"/>
    <w:rsid w:val="4CA5303F"/>
    <w:rsid w:val="4CA80FAB"/>
    <w:rsid w:val="4CB35AD7"/>
    <w:rsid w:val="4CB6CAD7"/>
    <w:rsid w:val="4CBB2825"/>
    <w:rsid w:val="4CBB5F6D"/>
    <w:rsid w:val="4CCF2246"/>
    <w:rsid w:val="4CD504CF"/>
    <w:rsid w:val="4CD66415"/>
    <w:rsid w:val="4CDB4983"/>
    <w:rsid w:val="4CED6120"/>
    <w:rsid w:val="4CF68669"/>
    <w:rsid w:val="4CF82D9E"/>
    <w:rsid w:val="4D0068BB"/>
    <w:rsid w:val="4D037F05"/>
    <w:rsid w:val="4D055E92"/>
    <w:rsid w:val="4D0C5DBB"/>
    <w:rsid w:val="4D0C86C3"/>
    <w:rsid w:val="4D0DA92F"/>
    <w:rsid w:val="4D1069E8"/>
    <w:rsid w:val="4D19529F"/>
    <w:rsid w:val="4D1AF9A3"/>
    <w:rsid w:val="4D241824"/>
    <w:rsid w:val="4D30ABEC"/>
    <w:rsid w:val="4D3816D2"/>
    <w:rsid w:val="4D3E5BB7"/>
    <w:rsid w:val="4D41ED92"/>
    <w:rsid w:val="4D428395"/>
    <w:rsid w:val="4D49B117"/>
    <w:rsid w:val="4D5A671A"/>
    <w:rsid w:val="4D5B7EC0"/>
    <w:rsid w:val="4D5C1AFB"/>
    <w:rsid w:val="4D604A19"/>
    <w:rsid w:val="4D680D54"/>
    <w:rsid w:val="4D6905C3"/>
    <w:rsid w:val="4D6BE138"/>
    <w:rsid w:val="4D6CD6A3"/>
    <w:rsid w:val="4D759DD9"/>
    <w:rsid w:val="4D766C98"/>
    <w:rsid w:val="4D780FBF"/>
    <w:rsid w:val="4D7BE00D"/>
    <w:rsid w:val="4D7D152C"/>
    <w:rsid w:val="4D7E5FD2"/>
    <w:rsid w:val="4D7F3E0A"/>
    <w:rsid w:val="4D8CBDC2"/>
    <w:rsid w:val="4D8D0546"/>
    <w:rsid w:val="4D8FD12C"/>
    <w:rsid w:val="4D8FD3B4"/>
    <w:rsid w:val="4D90948A"/>
    <w:rsid w:val="4D9649A2"/>
    <w:rsid w:val="4DA1B6C0"/>
    <w:rsid w:val="4DA4538E"/>
    <w:rsid w:val="4DB07F6A"/>
    <w:rsid w:val="4DB6DE03"/>
    <w:rsid w:val="4DC53327"/>
    <w:rsid w:val="4DC64312"/>
    <w:rsid w:val="4DCCB0D5"/>
    <w:rsid w:val="4DCED902"/>
    <w:rsid w:val="4DD10B89"/>
    <w:rsid w:val="4DD4C629"/>
    <w:rsid w:val="4DD78895"/>
    <w:rsid w:val="4DDC9334"/>
    <w:rsid w:val="4DDF9E43"/>
    <w:rsid w:val="4DE2212B"/>
    <w:rsid w:val="4DE5636F"/>
    <w:rsid w:val="4DE6FCC9"/>
    <w:rsid w:val="4DEBF583"/>
    <w:rsid w:val="4DEC321D"/>
    <w:rsid w:val="4DEEDEE0"/>
    <w:rsid w:val="4DF3A09F"/>
    <w:rsid w:val="4DFEEB67"/>
    <w:rsid w:val="4E006C56"/>
    <w:rsid w:val="4E051F92"/>
    <w:rsid w:val="4E0672BD"/>
    <w:rsid w:val="4E0DB3CD"/>
    <w:rsid w:val="4E0E59E1"/>
    <w:rsid w:val="4E103BE0"/>
    <w:rsid w:val="4E138F57"/>
    <w:rsid w:val="4E13B8F2"/>
    <w:rsid w:val="4E15B168"/>
    <w:rsid w:val="4E16C713"/>
    <w:rsid w:val="4E17AF67"/>
    <w:rsid w:val="4E23029D"/>
    <w:rsid w:val="4E23A981"/>
    <w:rsid w:val="4E287962"/>
    <w:rsid w:val="4E29BE17"/>
    <w:rsid w:val="4E2B1BA5"/>
    <w:rsid w:val="4E2F552F"/>
    <w:rsid w:val="4E31302A"/>
    <w:rsid w:val="4E33D6F4"/>
    <w:rsid w:val="4E3A551D"/>
    <w:rsid w:val="4E406C3D"/>
    <w:rsid w:val="4E43768F"/>
    <w:rsid w:val="4E53C22B"/>
    <w:rsid w:val="4E551365"/>
    <w:rsid w:val="4E57E1B6"/>
    <w:rsid w:val="4E5BCB04"/>
    <w:rsid w:val="4E5FC4AB"/>
    <w:rsid w:val="4E60F3AE"/>
    <w:rsid w:val="4E6B6CB6"/>
    <w:rsid w:val="4E6F4910"/>
    <w:rsid w:val="4E6FF84C"/>
    <w:rsid w:val="4E78CD13"/>
    <w:rsid w:val="4E78D48E"/>
    <w:rsid w:val="4E794C4A"/>
    <w:rsid w:val="4E7A739A"/>
    <w:rsid w:val="4E7EB4F0"/>
    <w:rsid w:val="4E7F4D0C"/>
    <w:rsid w:val="4E7F516B"/>
    <w:rsid w:val="4E83AE00"/>
    <w:rsid w:val="4E85EBFF"/>
    <w:rsid w:val="4E89B9BE"/>
    <w:rsid w:val="4E8B7446"/>
    <w:rsid w:val="4E8FE548"/>
    <w:rsid w:val="4E9F7063"/>
    <w:rsid w:val="4EA012E2"/>
    <w:rsid w:val="4EA30BEE"/>
    <w:rsid w:val="4EA57BDE"/>
    <w:rsid w:val="4EAF2C24"/>
    <w:rsid w:val="4EB23B22"/>
    <w:rsid w:val="4EB32A7C"/>
    <w:rsid w:val="4EB5BAC5"/>
    <w:rsid w:val="4EB61F27"/>
    <w:rsid w:val="4EBAA773"/>
    <w:rsid w:val="4EBF19EA"/>
    <w:rsid w:val="4EC22968"/>
    <w:rsid w:val="4ECA917E"/>
    <w:rsid w:val="4ECB826D"/>
    <w:rsid w:val="4ED101E9"/>
    <w:rsid w:val="4ED30A60"/>
    <w:rsid w:val="4EDA1160"/>
    <w:rsid w:val="4EDF352E"/>
    <w:rsid w:val="4EE0DDA3"/>
    <w:rsid w:val="4EE1C1D8"/>
    <w:rsid w:val="4EE4E60F"/>
    <w:rsid w:val="4EECFCB4"/>
    <w:rsid w:val="4EFCCDA9"/>
    <w:rsid w:val="4F0F4918"/>
    <w:rsid w:val="4F121901"/>
    <w:rsid w:val="4F2A5DE0"/>
    <w:rsid w:val="4F2AB8E9"/>
    <w:rsid w:val="4F2CBA68"/>
    <w:rsid w:val="4F2FB38C"/>
    <w:rsid w:val="4F403827"/>
    <w:rsid w:val="4F44B0D9"/>
    <w:rsid w:val="4F481E13"/>
    <w:rsid w:val="4F4BC454"/>
    <w:rsid w:val="4F50EC26"/>
    <w:rsid w:val="4F56AE49"/>
    <w:rsid w:val="4F583006"/>
    <w:rsid w:val="4F5AB17A"/>
    <w:rsid w:val="4F62252B"/>
    <w:rsid w:val="4F654896"/>
    <w:rsid w:val="4F6A9A13"/>
    <w:rsid w:val="4F6E0306"/>
    <w:rsid w:val="4F7B5E53"/>
    <w:rsid w:val="4F7E5264"/>
    <w:rsid w:val="4F7EC343"/>
    <w:rsid w:val="4F81C7AA"/>
    <w:rsid w:val="4F866EDB"/>
    <w:rsid w:val="4F8BB15A"/>
    <w:rsid w:val="4F8F320D"/>
    <w:rsid w:val="4F90A5C7"/>
    <w:rsid w:val="4F96762E"/>
    <w:rsid w:val="4F999025"/>
    <w:rsid w:val="4F9C58F1"/>
    <w:rsid w:val="4FA0F213"/>
    <w:rsid w:val="4FA10833"/>
    <w:rsid w:val="4FA21683"/>
    <w:rsid w:val="4FA35E20"/>
    <w:rsid w:val="4FA60B91"/>
    <w:rsid w:val="4FA65C50"/>
    <w:rsid w:val="4FA77C48"/>
    <w:rsid w:val="4FA82D87"/>
    <w:rsid w:val="4FB36C0F"/>
    <w:rsid w:val="4FB4D011"/>
    <w:rsid w:val="4FBAB9AA"/>
    <w:rsid w:val="4FC0E808"/>
    <w:rsid w:val="4FC3020C"/>
    <w:rsid w:val="4FC457CD"/>
    <w:rsid w:val="4FC5FC96"/>
    <w:rsid w:val="4FC7FD61"/>
    <w:rsid w:val="4FCDBE48"/>
    <w:rsid w:val="4FCF45EA"/>
    <w:rsid w:val="4FCF7AD6"/>
    <w:rsid w:val="4FD64939"/>
    <w:rsid w:val="4FD6D98C"/>
    <w:rsid w:val="4FDDA624"/>
    <w:rsid w:val="4FE6195F"/>
    <w:rsid w:val="4FF1414D"/>
    <w:rsid w:val="4FFE82EB"/>
    <w:rsid w:val="4FFEB9CD"/>
    <w:rsid w:val="5001A114"/>
    <w:rsid w:val="5001EA92"/>
    <w:rsid w:val="50045678"/>
    <w:rsid w:val="500DE711"/>
    <w:rsid w:val="500F11FE"/>
    <w:rsid w:val="50198846"/>
    <w:rsid w:val="5019C920"/>
    <w:rsid w:val="502379FA"/>
    <w:rsid w:val="5026C1E8"/>
    <w:rsid w:val="502C1DCC"/>
    <w:rsid w:val="503A336F"/>
    <w:rsid w:val="50428D6B"/>
    <w:rsid w:val="50429341"/>
    <w:rsid w:val="50460762"/>
    <w:rsid w:val="50474894"/>
    <w:rsid w:val="504E08D7"/>
    <w:rsid w:val="504F927C"/>
    <w:rsid w:val="5056CE94"/>
    <w:rsid w:val="50592FF7"/>
    <w:rsid w:val="505B952C"/>
    <w:rsid w:val="505D211F"/>
    <w:rsid w:val="505D6B40"/>
    <w:rsid w:val="505F8A9C"/>
    <w:rsid w:val="506B28A5"/>
    <w:rsid w:val="506BAB91"/>
    <w:rsid w:val="506DB41C"/>
    <w:rsid w:val="507CDBF3"/>
    <w:rsid w:val="5087FD62"/>
    <w:rsid w:val="50947234"/>
    <w:rsid w:val="5095C8B4"/>
    <w:rsid w:val="50994A49"/>
    <w:rsid w:val="509A3011"/>
    <w:rsid w:val="50A052C1"/>
    <w:rsid w:val="50A90033"/>
    <w:rsid w:val="50AC7714"/>
    <w:rsid w:val="50C0F234"/>
    <w:rsid w:val="50CB5D99"/>
    <w:rsid w:val="50CD24E6"/>
    <w:rsid w:val="50CF11B7"/>
    <w:rsid w:val="50CF2B73"/>
    <w:rsid w:val="50D624BE"/>
    <w:rsid w:val="50D76CC7"/>
    <w:rsid w:val="50DDA5BE"/>
    <w:rsid w:val="50EA0CCA"/>
    <w:rsid w:val="50EB6D79"/>
    <w:rsid w:val="50EBD57C"/>
    <w:rsid w:val="50F00F02"/>
    <w:rsid w:val="50FDB350"/>
    <w:rsid w:val="50FE51B5"/>
    <w:rsid w:val="5107CE80"/>
    <w:rsid w:val="510EB795"/>
    <w:rsid w:val="51115DB5"/>
    <w:rsid w:val="5113AF77"/>
    <w:rsid w:val="511B88FD"/>
    <w:rsid w:val="511BA461"/>
    <w:rsid w:val="511D8AB5"/>
    <w:rsid w:val="5124E7C8"/>
    <w:rsid w:val="512A7664"/>
    <w:rsid w:val="5133477B"/>
    <w:rsid w:val="51347B3B"/>
    <w:rsid w:val="5134C9F4"/>
    <w:rsid w:val="513523C0"/>
    <w:rsid w:val="51388C4C"/>
    <w:rsid w:val="513B19B7"/>
    <w:rsid w:val="513E9CB7"/>
    <w:rsid w:val="5140B7E6"/>
    <w:rsid w:val="5144FC12"/>
    <w:rsid w:val="5149BB1D"/>
    <w:rsid w:val="514EF96D"/>
    <w:rsid w:val="51539476"/>
    <w:rsid w:val="5154196D"/>
    <w:rsid w:val="5157D223"/>
    <w:rsid w:val="515D0273"/>
    <w:rsid w:val="516533CA"/>
    <w:rsid w:val="51662153"/>
    <w:rsid w:val="51696F59"/>
    <w:rsid w:val="516C4090"/>
    <w:rsid w:val="5178DDF4"/>
    <w:rsid w:val="517FF1D4"/>
    <w:rsid w:val="5181D356"/>
    <w:rsid w:val="518674AE"/>
    <w:rsid w:val="5189437F"/>
    <w:rsid w:val="5195AFB7"/>
    <w:rsid w:val="51A436F8"/>
    <w:rsid w:val="51A4E97A"/>
    <w:rsid w:val="51A74347"/>
    <w:rsid w:val="51B75A31"/>
    <w:rsid w:val="51B7BFC4"/>
    <w:rsid w:val="51B8B6DC"/>
    <w:rsid w:val="51BB425B"/>
    <w:rsid w:val="51BBDD60"/>
    <w:rsid w:val="51BBE0C3"/>
    <w:rsid w:val="51C18EC7"/>
    <w:rsid w:val="51C6B5D8"/>
    <w:rsid w:val="51CE5795"/>
    <w:rsid w:val="51DDC29E"/>
    <w:rsid w:val="51DE989B"/>
    <w:rsid w:val="51E02A88"/>
    <w:rsid w:val="51E1CE1E"/>
    <w:rsid w:val="51E3BFEB"/>
    <w:rsid w:val="51E647DF"/>
    <w:rsid w:val="51E9CBC7"/>
    <w:rsid w:val="51E9F8F7"/>
    <w:rsid w:val="51EA115B"/>
    <w:rsid w:val="51EA3851"/>
    <w:rsid w:val="51F3A657"/>
    <w:rsid w:val="51F9AAF5"/>
    <w:rsid w:val="51FA370C"/>
    <w:rsid w:val="52028380"/>
    <w:rsid w:val="5207FF63"/>
    <w:rsid w:val="520EAE76"/>
    <w:rsid w:val="52124913"/>
    <w:rsid w:val="52268C51"/>
    <w:rsid w:val="52386B64"/>
    <w:rsid w:val="52390E41"/>
    <w:rsid w:val="523DD26B"/>
    <w:rsid w:val="52453DB7"/>
    <w:rsid w:val="52493542"/>
    <w:rsid w:val="52498A20"/>
    <w:rsid w:val="524B1C54"/>
    <w:rsid w:val="5252FCF2"/>
    <w:rsid w:val="52532483"/>
    <w:rsid w:val="525915F0"/>
    <w:rsid w:val="525A83A3"/>
    <w:rsid w:val="525DAA2B"/>
    <w:rsid w:val="52605A60"/>
    <w:rsid w:val="526CC1E0"/>
    <w:rsid w:val="527CBC17"/>
    <w:rsid w:val="527F7E1D"/>
    <w:rsid w:val="52808BC8"/>
    <w:rsid w:val="5280FCC4"/>
    <w:rsid w:val="5283484F"/>
    <w:rsid w:val="52841DB6"/>
    <w:rsid w:val="528583F4"/>
    <w:rsid w:val="52889848"/>
    <w:rsid w:val="5289FAF5"/>
    <w:rsid w:val="529541D9"/>
    <w:rsid w:val="5296C077"/>
    <w:rsid w:val="529ACE1C"/>
    <w:rsid w:val="52A6357D"/>
    <w:rsid w:val="52A76E55"/>
    <w:rsid w:val="52A7F698"/>
    <w:rsid w:val="52AE72BB"/>
    <w:rsid w:val="52AE7E92"/>
    <w:rsid w:val="52B41020"/>
    <w:rsid w:val="52B4AB0C"/>
    <w:rsid w:val="52B57FD6"/>
    <w:rsid w:val="52B79F4A"/>
    <w:rsid w:val="52B809CA"/>
    <w:rsid w:val="52BAD737"/>
    <w:rsid w:val="52BF8FE4"/>
    <w:rsid w:val="52C172A1"/>
    <w:rsid w:val="52C24848"/>
    <w:rsid w:val="52C4DFEE"/>
    <w:rsid w:val="52CD87B0"/>
    <w:rsid w:val="52D1C32C"/>
    <w:rsid w:val="52D3F294"/>
    <w:rsid w:val="52DC4769"/>
    <w:rsid w:val="52DE1DA8"/>
    <w:rsid w:val="52DF2139"/>
    <w:rsid w:val="52E44010"/>
    <w:rsid w:val="52E786FD"/>
    <w:rsid w:val="52E9A5B3"/>
    <w:rsid w:val="52EEE1C2"/>
    <w:rsid w:val="52EF504C"/>
    <w:rsid w:val="52F752D0"/>
    <w:rsid w:val="52FB3615"/>
    <w:rsid w:val="52FD685C"/>
    <w:rsid w:val="53000B30"/>
    <w:rsid w:val="530AC08F"/>
    <w:rsid w:val="530AEF67"/>
    <w:rsid w:val="53154A8D"/>
    <w:rsid w:val="5318CC24"/>
    <w:rsid w:val="531F351B"/>
    <w:rsid w:val="5320EE3E"/>
    <w:rsid w:val="53244065"/>
    <w:rsid w:val="532AA282"/>
    <w:rsid w:val="532BC0FE"/>
    <w:rsid w:val="532E5E5A"/>
    <w:rsid w:val="5334D833"/>
    <w:rsid w:val="5335F018"/>
    <w:rsid w:val="5336DF32"/>
    <w:rsid w:val="533D414E"/>
    <w:rsid w:val="5343DAD8"/>
    <w:rsid w:val="5349B810"/>
    <w:rsid w:val="534E6D1F"/>
    <w:rsid w:val="53614F40"/>
    <w:rsid w:val="5362E686"/>
    <w:rsid w:val="536A3A92"/>
    <w:rsid w:val="536A7C10"/>
    <w:rsid w:val="536AEA86"/>
    <w:rsid w:val="536C1ED7"/>
    <w:rsid w:val="536CDD7E"/>
    <w:rsid w:val="536E0CAB"/>
    <w:rsid w:val="536FEC9D"/>
    <w:rsid w:val="5372960B"/>
    <w:rsid w:val="53799811"/>
    <w:rsid w:val="537E4B3D"/>
    <w:rsid w:val="537FB9B9"/>
    <w:rsid w:val="53896B39"/>
    <w:rsid w:val="538BAE70"/>
    <w:rsid w:val="538BC666"/>
    <w:rsid w:val="5391B2A9"/>
    <w:rsid w:val="539879D1"/>
    <w:rsid w:val="53A45403"/>
    <w:rsid w:val="53A79B3D"/>
    <w:rsid w:val="53A91BCD"/>
    <w:rsid w:val="53AE0396"/>
    <w:rsid w:val="53B101F6"/>
    <w:rsid w:val="53B4AE46"/>
    <w:rsid w:val="53C40483"/>
    <w:rsid w:val="53C4EF40"/>
    <w:rsid w:val="53C6EF58"/>
    <w:rsid w:val="53D7896C"/>
    <w:rsid w:val="53DAA0D8"/>
    <w:rsid w:val="53E108BA"/>
    <w:rsid w:val="53E6C432"/>
    <w:rsid w:val="53EEFFA5"/>
    <w:rsid w:val="53FFF100"/>
    <w:rsid w:val="54020E35"/>
    <w:rsid w:val="540CAAC6"/>
    <w:rsid w:val="54110EC0"/>
    <w:rsid w:val="5413883B"/>
    <w:rsid w:val="541698AF"/>
    <w:rsid w:val="541930C3"/>
    <w:rsid w:val="541A88A3"/>
    <w:rsid w:val="541BB4DA"/>
    <w:rsid w:val="541C26E4"/>
    <w:rsid w:val="541D819A"/>
    <w:rsid w:val="541DA437"/>
    <w:rsid w:val="5423EC5A"/>
    <w:rsid w:val="5428135B"/>
    <w:rsid w:val="5429EC53"/>
    <w:rsid w:val="542B4F38"/>
    <w:rsid w:val="542BBB20"/>
    <w:rsid w:val="542FB22F"/>
    <w:rsid w:val="543FADEE"/>
    <w:rsid w:val="5443C3BD"/>
    <w:rsid w:val="5449E476"/>
    <w:rsid w:val="544A81FC"/>
    <w:rsid w:val="5450DDE1"/>
    <w:rsid w:val="54522CDB"/>
    <w:rsid w:val="54581951"/>
    <w:rsid w:val="545EA08D"/>
    <w:rsid w:val="54657BD0"/>
    <w:rsid w:val="54664BAA"/>
    <w:rsid w:val="546A63DA"/>
    <w:rsid w:val="546AC48E"/>
    <w:rsid w:val="546AEA27"/>
    <w:rsid w:val="546C5CBC"/>
    <w:rsid w:val="5471F454"/>
    <w:rsid w:val="5478B2C1"/>
    <w:rsid w:val="547ADFF8"/>
    <w:rsid w:val="548420CD"/>
    <w:rsid w:val="5486561E"/>
    <w:rsid w:val="548DF882"/>
    <w:rsid w:val="548E8639"/>
    <w:rsid w:val="54947791"/>
    <w:rsid w:val="54956B11"/>
    <w:rsid w:val="5497AF30"/>
    <w:rsid w:val="549997D9"/>
    <w:rsid w:val="549A3ECC"/>
    <w:rsid w:val="549A9051"/>
    <w:rsid w:val="549D1010"/>
    <w:rsid w:val="54A14CA6"/>
    <w:rsid w:val="54A17FEB"/>
    <w:rsid w:val="54B0AA72"/>
    <w:rsid w:val="54B5E1A7"/>
    <w:rsid w:val="54B683E4"/>
    <w:rsid w:val="54BC71E4"/>
    <w:rsid w:val="54BCE1EA"/>
    <w:rsid w:val="54BD6175"/>
    <w:rsid w:val="54C34FA1"/>
    <w:rsid w:val="54C6D337"/>
    <w:rsid w:val="54C8B5B6"/>
    <w:rsid w:val="54CAB10A"/>
    <w:rsid w:val="54D0A908"/>
    <w:rsid w:val="54D11037"/>
    <w:rsid w:val="54D3EE34"/>
    <w:rsid w:val="54D401DA"/>
    <w:rsid w:val="54E10EC6"/>
    <w:rsid w:val="54E1347D"/>
    <w:rsid w:val="54EA9ECE"/>
    <w:rsid w:val="54EAD46B"/>
    <w:rsid w:val="54FDF101"/>
    <w:rsid w:val="54FE367F"/>
    <w:rsid w:val="54FE4DAC"/>
    <w:rsid w:val="5504008F"/>
    <w:rsid w:val="55093E2B"/>
    <w:rsid w:val="5509AE15"/>
    <w:rsid w:val="55157A49"/>
    <w:rsid w:val="5519768A"/>
    <w:rsid w:val="5531135B"/>
    <w:rsid w:val="55331F88"/>
    <w:rsid w:val="553CDC27"/>
    <w:rsid w:val="5540E2A1"/>
    <w:rsid w:val="5549D374"/>
    <w:rsid w:val="554D5802"/>
    <w:rsid w:val="554DC792"/>
    <w:rsid w:val="5551FB2B"/>
    <w:rsid w:val="55546CF3"/>
    <w:rsid w:val="5554C986"/>
    <w:rsid w:val="555A177D"/>
    <w:rsid w:val="555B27E7"/>
    <w:rsid w:val="555C6A01"/>
    <w:rsid w:val="555C9FEE"/>
    <w:rsid w:val="555D4BEB"/>
    <w:rsid w:val="557583DC"/>
    <w:rsid w:val="55771103"/>
    <w:rsid w:val="557C69C3"/>
    <w:rsid w:val="557CDF5F"/>
    <w:rsid w:val="5582B448"/>
    <w:rsid w:val="5584E329"/>
    <w:rsid w:val="5585CA6E"/>
    <w:rsid w:val="5586DDCB"/>
    <w:rsid w:val="5588CF62"/>
    <w:rsid w:val="55891287"/>
    <w:rsid w:val="558C4FD1"/>
    <w:rsid w:val="558CB632"/>
    <w:rsid w:val="5592718A"/>
    <w:rsid w:val="559A38CA"/>
    <w:rsid w:val="559C610C"/>
    <w:rsid w:val="55A2AE44"/>
    <w:rsid w:val="55A7FF29"/>
    <w:rsid w:val="55AF7930"/>
    <w:rsid w:val="55B2D35F"/>
    <w:rsid w:val="55D10DC5"/>
    <w:rsid w:val="55D3AB13"/>
    <w:rsid w:val="55D3C3EE"/>
    <w:rsid w:val="55D7FFE7"/>
    <w:rsid w:val="55D85412"/>
    <w:rsid w:val="55DAA6FC"/>
    <w:rsid w:val="55E3F0DE"/>
    <w:rsid w:val="55EC09E0"/>
    <w:rsid w:val="55F25C3A"/>
    <w:rsid w:val="55F666E3"/>
    <w:rsid w:val="55F7E96C"/>
    <w:rsid w:val="55FC6700"/>
    <w:rsid w:val="55FD0A0B"/>
    <w:rsid w:val="56034FC3"/>
    <w:rsid w:val="56073CE9"/>
    <w:rsid w:val="56083863"/>
    <w:rsid w:val="560D3E2D"/>
    <w:rsid w:val="560F578B"/>
    <w:rsid w:val="560FE3F2"/>
    <w:rsid w:val="5611FEAB"/>
    <w:rsid w:val="56122AFD"/>
    <w:rsid w:val="56149EFF"/>
    <w:rsid w:val="5614EAEF"/>
    <w:rsid w:val="5615EABA"/>
    <w:rsid w:val="56203E6F"/>
    <w:rsid w:val="562F265F"/>
    <w:rsid w:val="56349469"/>
    <w:rsid w:val="56393B8E"/>
    <w:rsid w:val="5639937C"/>
    <w:rsid w:val="563D8E37"/>
    <w:rsid w:val="564093DA"/>
    <w:rsid w:val="5640BAEA"/>
    <w:rsid w:val="564209D2"/>
    <w:rsid w:val="564480F9"/>
    <w:rsid w:val="5645752D"/>
    <w:rsid w:val="564C9BBD"/>
    <w:rsid w:val="564DE13F"/>
    <w:rsid w:val="5650D1B5"/>
    <w:rsid w:val="56535F55"/>
    <w:rsid w:val="5658B238"/>
    <w:rsid w:val="5667565F"/>
    <w:rsid w:val="56731AE4"/>
    <w:rsid w:val="5676D0C4"/>
    <w:rsid w:val="567970FB"/>
    <w:rsid w:val="567AD73E"/>
    <w:rsid w:val="567C3223"/>
    <w:rsid w:val="567E4D3C"/>
    <w:rsid w:val="567F566F"/>
    <w:rsid w:val="5683F40B"/>
    <w:rsid w:val="5685E3A6"/>
    <w:rsid w:val="568A688A"/>
    <w:rsid w:val="5691E243"/>
    <w:rsid w:val="5691F7A6"/>
    <w:rsid w:val="56953C2B"/>
    <w:rsid w:val="569FB12A"/>
    <w:rsid w:val="56A48AAC"/>
    <w:rsid w:val="56A543C4"/>
    <w:rsid w:val="56ABCFCD"/>
    <w:rsid w:val="56AFE0F2"/>
    <w:rsid w:val="56B80C72"/>
    <w:rsid w:val="56C4612C"/>
    <w:rsid w:val="56CE0C46"/>
    <w:rsid w:val="56D15ECD"/>
    <w:rsid w:val="56D31A95"/>
    <w:rsid w:val="56D40F05"/>
    <w:rsid w:val="56D4BFC8"/>
    <w:rsid w:val="56DB274B"/>
    <w:rsid w:val="56DBD99C"/>
    <w:rsid w:val="56DECEDD"/>
    <w:rsid w:val="56E67CF5"/>
    <w:rsid w:val="56EA27FC"/>
    <w:rsid w:val="56F59EAB"/>
    <w:rsid w:val="56FDD7BB"/>
    <w:rsid w:val="57071300"/>
    <w:rsid w:val="570FF00E"/>
    <w:rsid w:val="57221EE4"/>
    <w:rsid w:val="572565D4"/>
    <w:rsid w:val="572AB5CA"/>
    <w:rsid w:val="5731B411"/>
    <w:rsid w:val="5734FA7D"/>
    <w:rsid w:val="573AB5D4"/>
    <w:rsid w:val="57411BC4"/>
    <w:rsid w:val="57472B75"/>
    <w:rsid w:val="574B3E4A"/>
    <w:rsid w:val="574E4654"/>
    <w:rsid w:val="574E5364"/>
    <w:rsid w:val="5750AA12"/>
    <w:rsid w:val="5752FBC3"/>
    <w:rsid w:val="57594DEE"/>
    <w:rsid w:val="5759A345"/>
    <w:rsid w:val="575AFDC6"/>
    <w:rsid w:val="575ED0FE"/>
    <w:rsid w:val="576104D6"/>
    <w:rsid w:val="5761E3AA"/>
    <w:rsid w:val="576341D1"/>
    <w:rsid w:val="5763FB73"/>
    <w:rsid w:val="57707D1E"/>
    <w:rsid w:val="5770E682"/>
    <w:rsid w:val="57712F12"/>
    <w:rsid w:val="57720825"/>
    <w:rsid w:val="57739215"/>
    <w:rsid w:val="57763015"/>
    <w:rsid w:val="5778894E"/>
    <w:rsid w:val="577EEA72"/>
    <w:rsid w:val="578266D7"/>
    <w:rsid w:val="57840513"/>
    <w:rsid w:val="5785954D"/>
    <w:rsid w:val="578B8000"/>
    <w:rsid w:val="578BB0C1"/>
    <w:rsid w:val="578C2D6D"/>
    <w:rsid w:val="57901AE8"/>
    <w:rsid w:val="579060AD"/>
    <w:rsid w:val="57929639"/>
    <w:rsid w:val="579CE5BB"/>
    <w:rsid w:val="579F4212"/>
    <w:rsid w:val="579FB4C9"/>
    <w:rsid w:val="57A17AFA"/>
    <w:rsid w:val="57A19063"/>
    <w:rsid w:val="57A404D8"/>
    <w:rsid w:val="57B32676"/>
    <w:rsid w:val="57C80031"/>
    <w:rsid w:val="57C86CCE"/>
    <w:rsid w:val="57CBA300"/>
    <w:rsid w:val="57CC4D8C"/>
    <w:rsid w:val="57CFBCC6"/>
    <w:rsid w:val="57D0AE2A"/>
    <w:rsid w:val="57D16966"/>
    <w:rsid w:val="57D4928B"/>
    <w:rsid w:val="57D49B6D"/>
    <w:rsid w:val="57D5F9C4"/>
    <w:rsid w:val="57D9FD8C"/>
    <w:rsid w:val="57DF09DF"/>
    <w:rsid w:val="57E204D9"/>
    <w:rsid w:val="57E70656"/>
    <w:rsid w:val="57EB6499"/>
    <w:rsid w:val="57EEF0E8"/>
    <w:rsid w:val="57F1A526"/>
    <w:rsid w:val="57F687F4"/>
    <w:rsid w:val="57F77CC2"/>
    <w:rsid w:val="57F853B0"/>
    <w:rsid w:val="5800F52C"/>
    <w:rsid w:val="580DEE38"/>
    <w:rsid w:val="5824A507"/>
    <w:rsid w:val="582610F0"/>
    <w:rsid w:val="582C8B15"/>
    <w:rsid w:val="582F65CD"/>
    <w:rsid w:val="5832F476"/>
    <w:rsid w:val="5833069B"/>
    <w:rsid w:val="583BC329"/>
    <w:rsid w:val="583E24EE"/>
    <w:rsid w:val="5841D4F8"/>
    <w:rsid w:val="584445A0"/>
    <w:rsid w:val="584E25E8"/>
    <w:rsid w:val="584E5F7C"/>
    <w:rsid w:val="585383FA"/>
    <w:rsid w:val="585552E9"/>
    <w:rsid w:val="585816C8"/>
    <w:rsid w:val="585FB65F"/>
    <w:rsid w:val="58618A07"/>
    <w:rsid w:val="58685E72"/>
    <w:rsid w:val="58710B4D"/>
    <w:rsid w:val="587C3515"/>
    <w:rsid w:val="587F9719"/>
    <w:rsid w:val="5881ED9F"/>
    <w:rsid w:val="58882A37"/>
    <w:rsid w:val="5890DF54"/>
    <w:rsid w:val="589136F9"/>
    <w:rsid w:val="5894A272"/>
    <w:rsid w:val="5899628A"/>
    <w:rsid w:val="589B004C"/>
    <w:rsid w:val="58A53C48"/>
    <w:rsid w:val="58B60942"/>
    <w:rsid w:val="58BB912D"/>
    <w:rsid w:val="58C3E4D6"/>
    <w:rsid w:val="58D451F1"/>
    <w:rsid w:val="58D5C6C3"/>
    <w:rsid w:val="58E201DD"/>
    <w:rsid w:val="58E47698"/>
    <w:rsid w:val="58F21CD6"/>
    <w:rsid w:val="58FB0182"/>
    <w:rsid w:val="58FFA813"/>
    <w:rsid w:val="590059AB"/>
    <w:rsid w:val="5900BA6E"/>
    <w:rsid w:val="5906F057"/>
    <w:rsid w:val="5915F5D6"/>
    <w:rsid w:val="5917036C"/>
    <w:rsid w:val="591FF752"/>
    <w:rsid w:val="5923040F"/>
    <w:rsid w:val="5923592E"/>
    <w:rsid w:val="5923F946"/>
    <w:rsid w:val="592930DA"/>
    <w:rsid w:val="5929B78A"/>
    <w:rsid w:val="592E3C7A"/>
    <w:rsid w:val="593C4CDC"/>
    <w:rsid w:val="593C9F56"/>
    <w:rsid w:val="5943E3E5"/>
    <w:rsid w:val="59452AF9"/>
    <w:rsid w:val="5945DE93"/>
    <w:rsid w:val="5947310A"/>
    <w:rsid w:val="594E9631"/>
    <w:rsid w:val="5952EAF6"/>
    <w:rsid w:val="5954BECB"/>
    <w:rsid w:val="59554D55"/>
    <w:rsid w:val="595DBF22"/>
    <w:rsid w:val="595EB0C3"/>
    <w:rsid w:val="5963879F"/>
    <w:rsid w:val="596C4510"/>
    <w:rsid w:val="59708B83"/>
    <w:rsid w:val="597518E9"/>
    <w:rsid w:val="597D58E0"/>
    <w:rsid w:val="598938E7"/>
    <w:rsid w:val="598AC054"/>
    <w:rsid w:val="598B1E48"/>
    <w:rsid w:val="599512D4"/>
    <w:rsid w:val="5998E1A3"/>
    <w:rsid w:val="5999142A"/>
    <w:rsid w:val="59A38131"/>
    <w:rsid w:val="59B3811E"/>
    <w:rsid w:val="59B49787"/>
    <w:rsid w:val="59B4F68B"/>
    <w:rsid w:val="59B922F2"/>
    <w:rsid w:val="59BAFA9F"/>
    <w:rsid w:val="59C0429D"/>
    <w:rsid w:val="59C15F7E"/>
    <w:rsid w:val="59C36166"/>
    <w:rsid w:val="59C67408"/>
    <w:rsid w:val="59C92DF5"/>
    <w:rsid w:val="59C944C3"/>
    <w:rsid w:val="59CC73DB"/>
    <w:rsid w:val="59CECFC0"/>
    <w:rsid w:val="59CF967F"/>
    <w:rsid w:val="59DBBA84"/>
    <w:rsid w:val="59EB0DDD"/>
    <w:rsid w:val="59EC2C25"/>
    <w:rsid w:val="59F0CACA"/>
    <w:rsid w:val="59F22283"/>
    <w:rsid w:val="59F45AF4"/>
    <w:rsid w:val="59F5B33F"/>
    <w:rsid w:val="59FABA45"/>
    <w:rsid w:val="5A0175BF"/>
    <w:rsid w:val="5A025348"/>
    <w:rsid w:val="5A03EB92"/>
    <w:rsid w:val="5A0475E2"/>
    <w:rsid w:val="5A04D238"/>
    <w:rsid w:val="5A0B4EC8"/>
    <w:rsid w:val="5A0E87C8"/>
    <w:rsid w:val="5A120F69"/>
    <w:rsid w:val="5A1418BE"/>
    <w:rsid w:val="5A163DFD"/>
    <w:rsid w:val="5A196B6D"/>
    <w:rsid w:val="5A1D2B97"/>
    <w:rsid w:val="5A1D9121"/>
    <w:rsid w:val="5A23D264"/>
    <w:rsid w:val="5A2811C7"/>
    <w:rsid w:val="5A2CF868"/>
    <w:rsid w:val="5A309EAA"/>
    <w:rsid w:val="5A325FB6"/>
    <w:rsid w:val="5A3D729D"/>
    <w:rsid w:val="5A42D184"/>
    <w:rsid w:val="5A482F67"/>
    <w:rsid w:val="5A49049D"/>
    <w:rsid w:val="5A4B2A27"/>
    <w:rsid w:val="5A4C0A2C"/>
    <w:rsid w:val="5A546DF2"/>
    <w:rsid w:val="5A59C190"/>
    <w:rsid w:val="5A611078"/>
    <w:rsid w:val="5A61A140"/>
    <w:rsid w:val="5A640D47"/>
    <w:rsid w:val="5A65D423"/>
    <w:rsid w:val="5A691113"/>
    <w:rsid w:val="5A6D6F81"/>
    <w:rsid w:val="5A6D7574"/>
    <w:rsid w:val="5A6ECB71"/>
    <w:rsid w:val="5A70B32C"/>
    <w:rsid w:val="5A7811D9"/>
    <w:rsid w:val="5A79C04E"/>
    <w:rsid w:val="5A82712F"/>
    <w:rsid w:val="5A8930E4"/>
    <w:rsid w:val="5A8FC352"/>
    <w:rsid w:val="5A921BD2"/>
    <w:rsid w:val="5A9C1ED5"/>
    <w:rsid w:val="5AA8B99E"/>
    <w:rsid w:val="5AB05877"/>
    <w:rsid w:val="5AB113FC"/>
    <w:rsid w:val="5AB14D93"/>
    <w:rsid w:val="5AB29230"/>
    <w:rsid w:val="5AB54868"/>
    <w:rsid w:val="5AB73703"/>
    <w:rsid w:val="5AB9502E"/>
    <w:rsid w:val="5ABB7493"/>
    <w:rsid w:val="5ABCD99A"/>
    <w:rsid w:val="5AC34B62"/>
    <w:rsid w:val="5ACACBAA"/>
    <w:rsid w:val="5AD8E199"/>
    <w:rsid w:val="5ADBCEE8"/>
    <w:rsid w:val="5AE0FD6A"/>
    <w:rsid w:val="5AE1038D"/>
    <w:rsid w:val="5AE41831"/>
    <w:rsid w:val="5AFA57C5"/>
    <w:rsid w:val="5AFD6421"/>
    <w:rsid w:val="5B00C13F"/>
    <w:rsid w:val="5B064DEA"/>
    <w:rsid w:val="5B0CB832"/>
    <w:rsid w:val="5B0E827C"/>
    <w:rsid w:val="5B11E996"/>
    <w:rsid w:val="5B122F75"/>
    <w:rsid w:val="5B12A6EF"/>
    <w:rsid w:val="5B16A68C"/>
    <w:rsid w:val="5B1EA9EB"/>
    <w:rsid w:val="5B212E27"/>
    <w:rsid w:val="5B22FE5D"/>
    <w:rsid w:val="5B230AF2"/>
    <w:rsid w:val="5B295DBF"/>
    <w:rsid w:val="5B360A1C"/>
    <w:rsid w:val="5B3ECC82"/>
    <w:rsid w:val="5B463DA3"/>
    <w:rsid w:val="5B471242"/>
    <w:rsid w:val="5B517B1C"/>
    <w:rsid w:val="5B51B221"/>
    <w:rsid w:val="5B53D3C3"/>
    <w:rsid w:val="5B561E33"/>
    <w:rsid w:val="5B5AF912"/>
    <w:rsid w:val="5B5B4B2C"/>
    <w:rsid w:val="5B5FCAC5"/>
    <w:rsid w:val="5B6654B6"/>
    <w:rsid w:val="5B6D06F7"/>
    <w:rsid w:val="5B76D6B7"/>
    <w:rsid w:val="5B7A9CFE"/>
    <w:rsid w:val="5B7BF99C"/>
    <w:rsid w:val="5B7D69A3"/>
    <w:rsid w:val="5B7F11DF"/>
    <w:rsid w:val="5B8547D4"/>
    <w:rsid w:val="5B8F6DAA"/>
    <w:rsid w:val="5B959C22"/>
    <w:rsid w:val="5B9736AE"/>
    <w:rsid w:val="5B9872F2"/>
    <w:rsid w:val="5B9B6F50"/>
    <w:rsid w:val="5B9D322C"/>
    <w:rsid w:val="5B9E53A1"/>
    <w:rsid w:val="5BAA93AB"/>
    <w:rsid w:val="5BAF21DF"/>
    <w:rsid w:val="5BB0425D"/>
    <w:rsid w:val="5BB58AC9"/>
    <w:rsid w:val="5BB5F254"/>
    <w:rsid w:val="5BB6E3E6"/>
    <w:rsid w:val="5BC519A9"/>
    <w:rsid w:val="5BC71C79"/>
    <w:rsid w:val="5BC941A9"/>
    <w:rsid w:val="5BCD4B25"/>
    <w:rsid w:val="5BD66587"/>
    <w:rsid w:val="5BDA9E8B"/>
    <w:rsid w:val="5BE23898"/>
    <w:rsid w:val="5BE77016"/>
    <w:rsid w:val="5BE7AE55"/>
    <w:rsid w:val="5BEB990A"/>
    <w:rsid w:val="5BEBC727"/>
    <w:rsid w:val="5BEC846A"/>
    <w:rsid w:val="5BF0B587"/>
    <w:rsid w:val="5BF161F3"/>
    <w:rsid w:val="5BF3CBEB"/>
    <w:rsid w:val="5BF90B46"/>
    <w:rsid w:val="5BFEA4E6"/>
    <w:rsid w:val="5C07982A"/>
    <w:rsid w:val="5C0A10D9"/>
    <w:rsid w:val="5C0B98CB"/>
    <w:rsid w:val="5C258032"/>
    <w:rsid w:val="5C2AC408"/>
    <w:rsid w:val="5C2B2DB0"/>
    <w:rsid w:val="5C2D79D8"/>
    <w:rsid w:val="5C33AE09"/>
    <w:rsid w:val="5C34A211"/>
    <w:rsid w:val="5C384751"/>
    <w:rsid w:val="5C4059A9"/>
    <w:rsid w:val="5C42334F"/>
    <w:rsid w:val="5C4513C4"/>
    <w:rsid w:val="5C4788C8"/>
    <w:rsid w:val="5C4C8503"/>
    <w:rsid w:val="5C4E3559"/>
    <w:rsid w:val="5C4EB9A2"/>
    <w:rsid w:val="5C5037E2"/>
    <w:rsid w:val="5C50A965"/>
    <w:rsid w:val="5C5348DC"/>
    <w:rsid w:val="5C65205E"/>
    <w:rsid w:val="5C65D777"/>
    <w:rsid w:val="5C6B9804"/>
    <w:rsid w:val="5C6BF7C6"/>
    <w:rsid w:val="5C6D28DE"/>
    <w:rsid w:val="5C6EA9F1"/>
    <w:rsid w:val="5C75F074"/>
    <w:rsid w:val="5C7F5A1E"/>
    <w:rsid w:val="5C7F9E72"/>
    <w:rsid w:val="5C8235FA"/>
    <w:rsid w:val="5C87FEBA"/>
    <w:rsid w:val="5C8EDE2F"/>
    <w:rsid w:val="5C9D75E3"/>
    <w:rsid w:val="5C9DA992"/>
    <w:rsid w:val="5CA23F7C"/>
    <w:rsid w:val="5CA5FDB4"/>
    <w:rsid w:val="5CAAA17F"/>
    <w:rsid w:val="5CAE68CD"/>
    <w:rsid w:val="5CAEA1F6"/>
    <w:rsid w:val="5CB23227"/>
    <w:rsid w:val="5CBF8019"/>
    <w:rsid w:val="5CC58259"/>
    <w:rsid w:val="5CC6B71E"/>
    <w:rsid w:val="5CCAB1C4"/>
    <w:rsid w:val="5CCBAC41"/>
    <w:rsid w:val="5CDD6133"/>
    <w:rsid w:val="5CEC1494"/>
    <w:rsid w:val="5CEDD3FA"/>
    <w:rsid w:val="5CFB2927"/>
    <w:rsid w:val="5CFF2B4B"/>
    <w:rsid w:val="5D0A6500"/>
    <w:rsid w:val="5D0BD770"/>
    <w:rsid w:val="5D0CF48A"/>
    <w:rsid w:val="5D0FFA56"/>
    <w:rsid w:val="5D116A2E"/>
    <w:rsid w:val="5D12FC0B"/>
    <w:rsid w:val="5D17DF82"/>
    <w:rsid w:val="5D194A79"/>
    <w:rsid w:val="5D195134"/>
    <w:rsid w:val="5D292EEC"/>
    <w:rsid w:val="5D299B78"/>
    <w:rsid w:val="5D3D8D9D"/>
    <w:rsid w:val="5D577BC7"/>
    <w:rsid w:val="5D57C431"/>
    <w:rsid w:val="5D5DAC65"/>
    <w:rsid w:val="5D611DC6"/>
    <w:rsid w:val="5D62B0CA"/>
    <w:rsid w:val="5D654EDA"/>
    <w:rsid w:val="5D688EF3"/>
    <w:rsid w:val="5D78FD5E"/>
    <w:rsid w:val="5D795224"/>
    <w:rsid w:val="5D7AB289"/>
    <w:rsid w:val="5D7F494F"/>
    <w:rsid w:val="5D841697"/>
    <w:rsid w:val="5D86AB21"/>
    <w:rsid w:val="5D883866"/>
    <w:rsid w:val="5D8A5CA7"/>
    <w:rsid w:val="5D916BB5"/>
    <w:rsid w:val="5D947081"/>
    <w:rsid w:val="5D95E7F6"/>
    <w:rsid w:val="5D9626A4"/>
    <w:rsid w:val="5D97474F"/>
    <w:rsid w:val="5D9D70E9"/>
    <w:rsid w:val="5DA436AD"/>
    <w:rsid w:val="5DB0369F"/>
    <w:rsid w:val="5DB30565"/>
    <w:rsid w:val="5DB60806"/>
    <w:rsid w:val="5DBB51A9"/>
    <w:rsid w:val="5DBCC702"/>
    <w:rsid w:val="5DBE31DD"/>
    <w:rsid w:val="5DBEB503"/>
    <w:rsid w:val="5DC3B6A4"/>
    <w:rsid w:val="5DC6534F"/>
    <w:rsid w:val="5DC71256"/>
    <w:rsid w:val="5DC9D342"/>
    <w:rsid w:val="5DCABF84"/>
    <w:rsid w:val="5DCE688B"/>
    <w:rsid w:val="5DD061C4"/>
    <w:rsid w:val="5DDF4E5B"/>
    <w:rsid w:val="5DE72551"/>
    <w:rsid w:val="5DE93ED8"/>
    <w:rsid w:val="5DEBF526"/>
    <w:rsid w:val="5DECB6C7"/>
    <w:rsid w:val="5DF2051B"/>
    <w:rsid w:val="5DF41F62"/>
    <w:rsid w:val="5DF81207"/>
    <w:rsid w:val="5DF8E4EE"/>
    <w:rsid w:val="5E0326CC"/>
    <w:rsid w:val="5E04DF4D"/>
    <w:rsid w:val="5E0B7027"/>
    <w:rsid w:val="5E0C1572"/>
    <w:rsid w:val="5E1301E7"/>
    <w:rsid w:val="5E13DC00"/>
    <w:rsid w:val="5E172E63"/>
    <w:rsid w:val="5E1C38E8"/>
    <w:rsid w:val="5E1E769B"/>
    <w:rsid w:val="5E21202B"/>
    <w:rsid w:val="5E251200"/>
    <w:rsid w:val="5E2BE4B7"/>
    <w:rsid w:val="5E2C4D74"/>
    <w:rsid w:val="5E2CB0D6"/>
    <w:rsid w:val="5E312F6C"/>
    <w:rsid w:val="5E3460A4"/>
    <w:rsid w:val="5E385D1E"/>
    <w:rsid w:val="5E38F14C"/>
    <w:rsid w:val="5E40F315"/>
    <w:rsid w:val="5E452D65"/>
    <w:rsid w:val="5E4BC214"/>
    <w:rsid w:val="5E507498"/>
    <w:rsid w:val="5E56F7A3"/>
    <w:rsid w:val="5E5A7A30"/>
    <w:rsid w:val="5E5D440F"/>
    <w:rsid w:val="5E5EEC5F"/>
    <w:rsid w:val="5E5F7CDB"/>
    <w:rsid w:val="5E640BAD"/>
    <w:rsid w:val="5E6AF389"/>
    <w:rsid w:val="5E6E142D"/>
    <w:rsid w:val="5E706989"/>
    <w:rsid w:val="5E731293"/>
    <w:rsid w:val="5E7369F3"/>
    <w:rsid w:val="5E78224D"/>
    <w:rsid w:val="5E7CAAB2"/>
    <w:rsid w:val="5E7E638B"/>
    <w:rsid w:val="5E7F6A2A"/>
    <w:rsid w:val="5E89FC87"/>
    <w:rsid w:val="5E8C5A0C"/>
    <w:rsid w:val="5E98045B"/>
    <w:rsid w:val="5EB5DD2C"/>
    <w:rsid w:val="5EB79586"/>
    <w:rsid w:val="5EBE4FA9"/>
    <w:rsid w:val="5EC528E2"/>
    <w:rsid w:val="5EC53249"/>
    <w:rsid w:val="5EC753D5"/>
    <w:rsid w:val="5ECBE0CC"/>
    <w:rsid w:val="5ECD639F"/>
    <w:rsid w:val="5ECEA4B6"/>
    <w:rsid w:val="5ED9A54D"/>
    <w:rsid w:val="5EE346CC"/>
    <w:rsid w:val="5EE97923"/>
    <w:rsid w:val="5EEA5DE7"/>
    <w:rsid w:val="5EEAAA62"/>
    <w:rsid w:val="5EEC50E0"/>
    <w:rsid w:val="5EFA2510"/>
    <w:rsid w:val="5EFB95E5"/>
    <w:rsid w:val="5EFE4794"/>
    <w:rsid w:val="5F010506"/>
    <w:rsid w:val="5F014F3A"/>
    <w:rsid w:val="5F10CC46"/>
    <w:rsid w:val="5F113ED4"/>
    <w:rsid w:val="5F127FC1"/>
    <w:rsid w:val="5F1BDA38"/>
    <w:rsid w:val="5F1E2CB2"/>
    <w:rsid w:val="5F1E8823"/>
    <w:rsid w:val="5F246DE0"/>
    <w:rsid w:val="5F29036A"/>
    <w:rsid w:val="5F2E3285"/>
    <w:rsid w:val="5F33650E"/>
    <w:rsid w:val="5F3BF00C"/>
    <w:rsid w:val="5F3D1969"/>
    <w:rsid w:val="5F3FC34A"/>
    <w:rsid w:val="5F41806C"/>
    <w:rsid w:val="5F4528F9"/>
    <w:rsid w:val="5F4E998B"/>
    <w:rsid w:val="5F4F77C2"/>
    <w:rsid w:val="5F5CD623"/>
    <w:rsid w:val="5F5FE9B1"/>
    <w:rsid w:val="5F63E351"/>
    <w:rsid w:val="5F64C573"/>
    <w:rsid w:val="5F64CA89"/>
    <w:rsid w:val="5F6A2168"/>
    <w:rsid w:val="5F6AEFE1"/>
    <w:rsid w:val="5F6E5845"/>
    <w:rsid w:val="5F706FD1"/>
    <w:rsid w:val="5F7AE401"/>
    <w:rsid w:val="5F86CB30"/>
    <w:rsid w:val="5F92E710"/>
    <w:rsid w:val="5F94BC44"/>
    <w:rsid w:val="5FA66C59"/>
    <w:rsid w:val="5FA8A271"/>
    <w:rsid w:val="5FAF64F7"/>
    <w:rsid w:val="5FB41365"/>
    <w:rsid w:val="5FBEC5BF"/>
    <w:rsid w:val="5FC2C990"/>
    <w:rsid w:val="5FD6BDAF"/>
    <w:rsid w:val="5FDAA627"/>
    <w:rsid w:val="5FDB27DD"/>
    <w:rsid w:val="5FDE15DE"/>
    <w:rsid w:val="5FDF5912"/>
    <w:rsid w:val="5FDF7C56"/>
    <w:rsid w:val="5FE41C32"/>
    <w:rsid w:val="5FE5734C"/>
    <w:rsid w:val="5FECD5D9"/>
    <w:rsid w:val="5FED7B78"/>
    <w:rsid w:val="5FF7CD05"/>
    <w:rsid w:val="5FF94644"/>
    <w:rsid w:val="5FFC1045"/>
    <w:rsid w:val="5FFC1079"/>
    <w:rsid w:val="5FFDC6F2"/>
    <w:rsid w:val="6001A6B8"/>
    <w:rsid w:val="6003179B"/>
    <w:rsid w:val="60090A9B"/>
    <w:rsid w:val="600AB419"/>
    <w:rsid w:val="600D1AF0"/>
    <w:rsid w:val="600F335F"/>
    <w:rsid w:val="6013F58D"/>
    <w:rsid w:val="601BD442"/>
    <w:rsid w:val="60240C99"/>
    <w:rsid w:val="60252563"/>
    <w:rsid w:val="6027364C"/>
    <w:rsid w:val="602D7137"/>
    <w:rsid w:val="6030AA9D"/>
    <w:rsid w:val="603D5453"/>
    <w:rsid w:val="604A80F1"/>
    <w:rsid w:val="605C6CBD"/>
    <w:rsid w:val="605CF616"/>
    <w:rsid w:val="605FBD43"/>
    <w:rsid w:val="6063E2DC"/>
    <w:rsid w:val="606A5D31"/>
    <w:rsid w:val="606BB022"/>
    <w:rsid w:val="60754137"/>
    <w:rsid w:val="6075F270"/>
    <w:rsid w:val="60811C69"/>
    <w:rsid w:val="60901628"/>
    <w:rsid w:val="6095F8C0"/>
    <w:rsid w:val="609C7788"/>
    <w:rsid w:val="609E0641"/>
    <w:rsid w:val="609EAD51"/>
    <w:rsid w:val="60A4E327"/>
    <w:rsid w:val="60A5E558"/>
    <w:rsid w:val="60AE8748"/>
    <w:rsid w:val="60BB1A15"/>
    <w:rsid w:val="60BF6D06"/>
    <w:rsid w:val="60C20C7A"/>
    <w:rsid w:val="60C28E70"/>
    <w:rsid w:val="60C310D0"/>
    <w:rsid w:val="60CC210D"/>
    <w:rsid w:val="60D3E82B"/>
    <w:rsid w:val="60D4DC93"/>
    <w:rsid w:val="60DDAF57"/>
    <w:rsid w:val="60DF6D20"/>
    <w:rsid w:val="60E22C22"/>
    <w:rsid w:val="60E95C5A"/>
    <w:rsid w:val="60E9E486"/>
    <w:rsid w:val="60F14464"/>
    <w:rsid w:val="60F15525"/>
    <w:rsid w:val="60F1F1D1"/>
    <w:rsid w:val="60F3F9D5"/>
    <w:rsid w:val="60F547DB"/>
    <w:rsid w:val="60F7966E"/>
    <w:rsid w:val="60FD7837"/>
    <w:rsid w:val="60FE069B"/>
    <w:rsid w:val="61039EE6"/>
    <w:rsid w:val="6103D58B"/>
    <w:rsid w:val="61053A98"/>
    <w:rsid w:val="610E843C"/>
    <w:rsid w:val="610F2B8D"/>
    <w:rsid w:val="6114D205"/>
    <w:rsid w:val="61199A44"/>
    <w:rsid w:val="611E5239"/>
    <w:rsid w:val="61282353"/>
    <w:rsid w:val="612AD3CE"/>
    <w:rsid w:val="612C59D1"/>
    <w:rsid w:val="61393CF3"/>
    <w:rsid w:val="613C7E65"/>
    <w:rsid w:val="614B5028"/>
    <w:rsid w:val="614D57AD"/>
    <w:rsid w:val="614EC65B"/>
    <w:rsid w:val="614F950E"/>
    <w:rsid w:val="61532BDE"/>
    <w:rsid w:val="61540F4A"/>
    <w:rsid w:val="61555EA3"/>
    <w:rsid w:val="6157E1E3"/>
    <w:rsid w:val="615870EC"/>
    <w:rsid w:val="615B2EBD"/>
    <w:rsid w:val="615B8540"/>
    <w:rsid w:val="61603711"/>
    <w:rsid w:val="61680370"/>
    <w:rsid w:val="6168086A"/>
    <w:rsid w:val="61763C45"/>
    <w:rsid w:val="6176F28D"/>
    <w:rsid w:val="617D31D4"/>
    <w:rsid w:val="61806722"/>
    <w:rsid w:val="6182DF31"/>
    <w:rsid w:val="618ECAA1"/>
    <w:rsid w:val="618FB187"/>
    <w:rsid w:val="61916C12"/>
    <w:rsid w:val="6192A502"/>
    <w:rsid w:val="619592E7"/>
    <w:rsid w:val="6195E7B5"/>
    <w:rsid w:val="6198690C"/>
    <w:rsid w:val="619AAD69"/>
    <w:rsid w:val="61A4C295"/>
    <w:rsid w:val="61A997F5"/>
    <w:rsid w:val="61B39C71"/>
    <w:rsid w:val="61B98FC1"/>
    <w:rsid w:val="61BAC412"/>
    <w:rsid w:val="61BBA66C"/>
    <w:rsid w:val="61BC7DFE"/>
    <w:rsid w:val="61C8A78F"/>
    <w:rsid w:val="61CDEE3A"/>
    <w:rsid w:val="61CE0DB2"/>
    <w:rsid w:val="61CF0DB1"/>
    <w:rsid w:val="61DA3276"/>
    <w:rsid w:val="61DE5B5B"/>
    <w:rsid w:val="61DE641C"/>
    <w:rsid w:val="61E17180"/>
    <w:rsid w:val="61E4DA8D"/>
    <w:rsid w:val="61E562DA"/>
    <w:rsid w:val="61E9621E"/>
    <w:rsid w:val="61F0D67F"/>
    <w:rsid w:val="61F33A00"/>
    <w:rsid w:val="61F9491E"/>
    <w:rsid w:val="61FFF13A"/>
    <w:rsid w:val="62002CA1"/>
    <w:rsid w:val="6207F226"/>
    <w:rsid w:val="620A574B"/>
    <w:rsid w:val="620B387A"/>
    <w:rsid w:val="620D0078"/>
    <w:rsid w:val="620F85EB"/>
    <w:rsid w:val="6214AD51"/>
    <w:rsid w:val="62178987"/>
    <w:rsid w:val="622D2761"/>
    <w:rsid w:val="622E7E25"/>
    <w:rsid w:val="6230A8E3"/>
    <w:rsid w:val="62326CA6"/>
    <w:rsid w:val="62433594"/>
    <w:rsid w:val="62447207"/>
    <w:rsid w:val="6245B064"/>
    <w:rsid w:val="624F5B54"/>
    <w:rsid w:val="6251A48C"/>
    <w:rsid w:val="6269205E"/>
    <w:rsid w:val="62695D84"/>
    <w:rsid w:val="626A2F9E"/>
    <w:rsid w:val="627CA225"/>
    <w:rsid w:val="628148D1"/>
    <w:rsid w:val="628A180F"/>
    <w:rsid w:val="62906EB7"/>
    <w:rsid w:val="6297E5C2"/>
    <w:rsid w:val="62992824"/>
    <w:rsid w:val="62A10664"/>
    <w:rsid w:val="62A69310"/>
    <w:rsid w:val="62AB7373"/>
    <w:rsid w:val="62AFE400"/>
    <w:rsid w:val="62B783DB"/>
    <w:rsid w:val="62B8D21E"/>
    <w:rsid w:val="62B8E908"/>
    <w:rsid w:val="62BCB0F1"/>
    <w:rsid w:val="62C58684"/>
    <w:rsid w:val="62C5A659"/>
    <w:rsid w:val="62CA1EFD"/>
    <w:rsid w:val="62D15E8C"/>
    <w:rsid w:val="62D40601"/>
    <w:rsid w:val="62DA915B"/>
    <w:rsid w:val="62DBA58F"/>
    <w:rsid w:val="62DED1D6"/>
    <w:rsid w:val="62E01F49"/>
    <w:rsid w:val="62E2EB66"/>
    <w:rsid w:val="62E53ACA"/>
    <w:rsid w:val="62E9C0BC"/>
    <w:rsid w:val="62F53582"/>
    <w:rsid w:val="62FFAE04"/>
    <w:rsid w:val="63029305"/>
    <w:rsid w:val="6307BA7F"/>
    <w:rsid w:val="63098F5F"/>
    <w:rsid w:val="630B0DBD"/>
    <w:rsid w:val="6317D19A"/>
    <w:rsid w:val="631AEB0B"/>
    <w:rsid w:val="63200ED6"/>
    <w:rsid w:val="632485EE"/>
    <w:rsid w:val="63287A0F"/>
    <w:rsid w:val="632B1B10"/>
    <w:rsid w:val="632F45DC"/>
    <w:rsid w:val="6331067B"/>
    <w:rsid w:val="63390CD3"/>
    <w:rsid w:val="6339F034"/>
    <w:rsid w:val="63499B2C"/>
    <w:rsid w:val="634A392F"/>
    <w:rsid w:val="634C1D59"/>
    <w:rsid w:val="634EAF36"/>
    <w:rsid w:val="6353230F"/>
    <w:rsid w:val="635644DD"/>
    <w:rsid w:val="63571F8D"/>
    <w:rsid w:val="635C8B47"/>
    <w:rsid w:val="635D3663"/>
    <w:rsid w:val="63640E00"/>
    <w:rsid w:val="636EE66D"/>
    <w:rsid w:val="637111D6"/>
    <w:rsid w:val="6378A498"/>
    <w:rsid w:val="637D0F00"/>
    <w:rsid w:val="637D10E8"/>
    <w:rsid w:val="637E3155"/>
    <w:rsid w:val="63805700"/>
    <w:rsid w:val="6381421D"/>
    <w:rsid w:val="6385958E"/>
    <w:rsid w:val="6393D897"/>
    <w:rsid w:val="639B8489"/>
    <w:rsid w:val="63ABD8F5"/>
    <w:rsid w:val="63AE60E1"/>
    <w:rsid w:val="63B02A49"/>
    <w:rsid w:val="63B31D82"/>
    <w:rsid w:val="63B86ED7"/>
    <w:rsid w:val="63C19009"/>
    <w:rsid w:val="63CA1B68"/>
    <w:rsid w:val="63CC2B03"/>
    <w:rsid w:val="63CD71AE"/>
    <w:rsid w:val="63D0CB0E"/>
    <w:rsid w:val="63DB8F05"/>
    <w:rsid w:val="63E1BE4E"/>
    <w:rsid w:val="63E57331"/>
    <w:rsid w:val="63E9EFC5"/>
    <w:rsid w:val="63EAA707"/>
    <w:rsid w:val="63EBC82F"/>
    <w:rsid w:val="63EDF264"/>
    <w:rsid w:val="63EFF6CA"/>
    <w:rsid w:val="63F07DAB"/>
    <w:rsid w:val="63F23EDF"/>
    <w:rsid w:val="63F767F1"/>
    <w:rsid w:val="63F815FC"/>
    <w:rsid w:val="640E40D8"/>
    <w:rsid w:val="640FE835"/>
    <w:rsid w:val="6428558E"/>
    <w:rsid w:val="6429C750"/>
    <w:rsid w:val="642B112C"/>
    <w:rsid w:val="642F5578"/>
    <w:rsid w:val="64396705"/>
    <w:rsid w:val="643D6A48"/>
    <w:rsid w:val="6442257D"/>
    <w:rsid w:val="644BE75A"/>
    <w:rsid w:val="64594448"/>
    <w:rsid w:val="645CF707"/>
    <w:rsid w:val="645F0882"/>
    <w:rsid w:val="64608312"/>
    <w:rsid w:val="64615145"/>
    <w:rsid w:val="6461BFAF"/>
    <w:rsid w:val="646293B1"/>
    <w:rsid w:val="6467882D"/>
    <w:rsid w:val="6467FBD6"/>
    <w:rsid w:val="646FF4B5"/>
    <w:rsid w:val="64752541"/>
    <w:rsid w:val="6476FA43"/>
    <w:rsid w:val="647C7399"/>
    <w:rsid w:val="6483AD22"/>
    <w:rsid w:val="648E6920"/>
    <w:rsid w:val="6492378C"/>
    <w:rsid w:val="64944AF4"/>
    <w:rsid w:val="64A0AD24"/>
    <w:rsid w:val="64A3B01D"/>
    <w:rsid w:val="64A3C6A4"/>
    <w:rsid w:val="64AC7E88"/>
    <w:rsid w:val="64AD15C3"/>
    <w:rsid w:val="64B5D762"/>
    <w:rsid w:val="64C49D1E"/>
    <w:rsid w:val="64C4BEA5"/>
    <w:rsid w:val="64C5B939"/>
    <w:rsid w:val="64C83734"/>
    <w:rsid w:val="64D6B5A2"/>
    <w:rsid w:val="64D70FF5"/>
    <w:rsid w:val="64E7D466"/>
    <w:rsid w:val="64EA80ED"/>
    <w:rsid w:val="64F07EE6"/>
    <w:rsid w:val="64FA390B"/>
    <w:rsid w:val="64FD8414"/>
    <w:rsid w:val="64FEBE85"/>
    <w:rsid w:val="65054BA6"/>
    <w:rsid w:val="6506D134"/>
    <w:rsid w:val="6512B906"/>
    <w:rsid w:val="65138F81"/>
    <w:rsid w:val="65142440"/>
    <w:rsid w:val="651FB55B"/>
    <w:rsid w:val="6523B20E"/>
    <w:rsid w:val="6523CDC6"/>
    <w:rsid w:val="65267403"/>
    <w:rsid w:val="65295602"/>
    <w:rsid w:val="652F7ADA"/>
    <w:rsid w:val="65330487"/>
    <w:rsid w:val="6537E74D"/>
    <w:rsid w:val="6539715F"/>
    <w:rsid w:val="653A35B7"/>
    <w:rsid w:val="653B509D"/>
    <w:rsid w:val="6543367B"/>
    <w:rsid w:val="654819F1"/>
    <w:rsid w:val="654EDAFF"/>
    <w:rsid w:val="655424D3"/>
    <w:rsid w:val="655631B4"/>
    <w:rsid w:val="65673599"/>
    <w:rsid w:val="656FDDA5"/>
    <w:rsid w:val="6571F7DE"/>
    <w:rsid w:val="657244C4"/>
    <w:rsid w:val="65760AD4"/>
    <w:rsid w:val="65768207"/>
    <w:rsid w:val="657D37C9"/>
    <w:rsid w:val="657E2943"/>
    <w:rsid w:val="657F2487"/>
    <w:rsid w:val="6581C61B"/>
    <w:rsid w:val="658B57BE"/>
    <w:rsid w:val="658CD0C0"/>
    <w:rsid w:val="658D92EF"/>
    <w:rsid w:val="6594368C"/>
    <w:rsid w:val="659D3DAC"/>
    <w:rsid w:val="659E055D"/>
    <w:rsid w:val="65A6504C"/>
    <w:rsid w:val="65A72439"/>
    <w:rsid w:val="65A88A2E"/>
    <w:rsid w:val="65A957E2"/>
    <w:rsid w:val="65A9E96F"/>
    <w:rsid w:val="65B0B842"/>
    <w:rsid w:val="65C496D6"/>
    <w:rsid w:val="65C720BD"/>
    <w:rsid w:val="65C8CE92"/>
    <w:rsid w:val="65CCD3ED"/>
    <w:rsid w:val="65D15CD9"/>
    <w:rsid w:val="65D1CFB9"/>
    <w:rsid w:val="65DA1E7A"/>
    <w:rsid w:val="65DF5232"/>
    <w:rsid w:val="65E0B37B"/>
    <w:rsid w:val="65E38FB5"/>
    <w:rsid w:val="65E7886D"/>
    <w:rsid w:val="65F48A80"/>
    <w:rsid w:val="65F932A2"/>
    <w:rsid w:val="65F932B4"/>
    <w:rsid w:val="66024945"/>
    <w:rsid w:val="660869D4"/>
    <w:rsid w:val="660992AB"/>
    <w:rsid w:val="660CFAA1"/>
    <w:rsid w:val="66142849"/>
    <w:rsid w:val="6618D7BA"/>
    <w:rsid w:val="661F0BD2"/>
    <w:rsid w:val="6629F5A9"/>
    <w:rsid w:val="6632DB24"/>
    <w:rsid w:val="663821AF"/>
    <w:rsid w:val="6638F2CA"/>
    <w:rsid w:val="663B0BE7"/>
    <w:rsid w:val="663E81BB"/>
    <w:rsid w:val="664AB9ED"/>
    <w:rsid w:val="665386E2"/>
    <w:rsid w:val="66664E27"/>
    <w:rsid w:val="666EBA74"/>
    <w:rsid w:val="666F94B2"/>
    <w:rsid w:val="666FA92A"/>
    <w:rsid w:val="66719A9C"/>
    <w:rsid w:val="667746B7"/>
    <w:rsid w:val="667B1E9E"/>
    <w:rsid w:val="667DAB3E"/>
    <w:rsid w:val="667F77CD"/>
    <w:rsid w:val="6683B85D"/>
    <w:rsid w:val="66845657"/>
    <w:rsid w:val="6686B61A"/>
    <w:rsid w:val="668E6FFB"/>
    <w:rsid w:val="66906799"/>
    <w:rsid w:val="66924B66"/>
    <w:rsid w:val="669281DE"/>
    <w:rsid w:val="66964DC1"/>
    <w:rsid w:val="6696A9FE"/>
    <w:rsid w:val="66A45B7B"/>
    <w:rsid w:val="66ACD68A"/>
    <w:rsid w:val="66B56459"/>
    <w:rsid w:val="66BE4975"/>
    <w:rsid w:val="66CA7FB1"/>
    <w:rsid w:val="66CE750B"/>
    <w:rsid w:val="66CED4A3"/>
    <w:rsid w:val="66D03477"/>
    <w:rsid w:val="66DA1240"/>
    <w:rsid w:val="66DB1386"/>
    <w:rsid w:val="66E2CDF4"/>
    <w:rsid w:val="66E4295B"/>
    <w:rsid w:val="66E6BBA0"/>
    <w:rsid w:val="66E78E08"/>
    <w:rsid w:val="66F1B4B5"/>
    <w:rsid w:val="66F9ED3C"/>
    <w:rsid w:val="66FB19E7"/>
    <w:rsid w:val="66FDD9F3"/>
    <w:rsid w:val="670130EA"/>
    <w:rsid w:val="670641E2"/>
    <w:rsid w:val="6706CBA8"/>
    <w:rsid w:val="670A00D7"/>
    <w:rsid w:val="6712E1A2"/>
    <w:rsid w:val="671311A1"/>
    <w:rsid w:val="671A80E9"/>
    <w:rsid w:val="671E6BFB"/>
    <w:rsid w:val="67222F55"/>
    <w:rsid w:val="672315A3"/>
    <w:rsid w:val="67282860"/>
    <w:rsid w:val="672BEA7D"/>
    <w:rsid w:val="672CC6F5"/>
    <w:rsid w:val="672D0140"/>
    <w:rsid w:val="672D7F98"/>
    <w:rsid w:val="673171A9"/>
    <w:rsid w:val="6740D219"/>
    <w:rsid w:val="674362F9"/>
    <w:rsid w:val="6745F72B"/>
    <w:rsid w:val="674BEE3B"/>
    <w:rsid w:val="674D9DDD"/>
    <w:rsid w:val="675051A9"/>
    <w:rsid w:val="6752C85B"/>
    <w:rsid w:val="6754E24A"/>
    <w:rsid w:val="675D72A6"/>
    <w:rsid w:val="675EA3AC"/>
    <w:rsid w:val="675F2D97"/>
    <w:rsid w:val="6764D6B1"/>
    <w:rsid w:val="6765461D"/>
    <w:rsid w:val="6766DB9E"/>
    <w:rsid w:val="676A000F"/>
    <w:rsid w:val="676E5FE7"/>
    <w:rsid w:val="67713463"/>
    <w:rsid w:val="6773A9F6"/>
    <w:rsid w:val="6774D1DB"/>
    <w:rsid w:val="677B9DF3"/>
    <w:rsid w:val="6784C5DA"/>
    <w:rsid w:val="6785B227"/>
    <w:rsid w:val="678A60B9"/>
    <w:rsid w:val="678C4AB7"/>
    <w:rsid w:val="678DD2EF"/>
    <w:rsid w:val="67907CF3"/>
    <w:rsid w:val="67927678"/>
    <w:rsid w:val="6794DAF2"/>
    <w:rsid w:val="67973AF9"/>
    <w:rsid w:val="679770E1"/>
    <w:rsid w:val="67A06536"/>
    <w:rsid w:val="67A829BC"/>
    <w:rsid w:val="67ACB9E9"/>
    <w:rsid w:val="67ADB21C"/>
    <w:rsid w:val="67B0BFAC"/>
    <w:rsid w:val="67B0EAFA"/>
    <w:rsid w:val="67B24E20"/>
    <w:rsid w:val="67B28ECA"/>
    <w:rsid w:val="67B42686"/>
    <w:rsid w:val="67BA04C3"/>
    <w:rsid w:val="67BAE3B8"/>
    <w:rsid w:val="67BC1711"/>
    <w:rsid w:val="67CF7231"/>
    <w:rsid w:val="67D75300"/>
    <w:rsid w:val="67D8BE47"/>
    <w:rsid w:val="67DBB7BB"/>
    <w:rsid w:val="67E72659"/>
    <w:rsid w:val="67F073E8"/>
    <w:rsid w:val="67F29E6B"/>
    <w:rsid w:val="68007612"/>
    <w:rsid w:val="68014FAA"/>
    <w:rsid w:val="680390BB"/>
    <w:rsid w:val="6809C281"/>
    <w:rsid w:val="6811CB15"/>
    <w:rsid w:val="6812B040"/>
    <w:rsid w:val="6814EECC"/>
    <w:rsid w:val="68175D2D"/>
    <w:rsid w:val="681A56AF"/>
    <w:rsid w:val="681CA2AC"/>
    <w:rsid w:val="681CCCA7"/>
    <w:rsid w:val="68206701"/>
    <w:rsid w:val="682538AC"/>
    <w:rsid w:val="6825CD7D"/>
    <w:rsid w:val="6829212A"/>
    <w:rsid w:val="682AA0F2"/>
    <w:rsid w:val="682C1646"/>
    <w:rsid w:val="68485E36"/>
    <w:rsid w:val="6854C20E"/>
    <w:rsid w:val="6854D327"/>
    <w:rsid w:val="6856E3FC"/>
    <w:rsid w:val="685C3A2E"/>
    <w:rsid w:val="68613342"/>
    <w:rsid w:val="686404A7"/>
    <w:rsid w:val="68683266"/>
    <w:rsid w:val="68792AFA"/>
    <w:rsid w:val="6884CE5B"/>
    <w:rsid w:val="688AA883"/>
    <w:rsid w:val="688F8EA6"/>
    <w:rsid w:val="6895F19C"/>
    <w:rsid w:val="6896FD7D"/>
    <w:rsid w:val="68971080"/>
    <w:rsid w:val="689C409F"/>
    <w:rsid w:val="68A2D614"/>
    <w:rsid w:val="68A658AA"/>
    <w:rsid w:val="68AEE8A4"/>
    <w:rsid w:val="68AF2868"/>
    <w:rsid w:val="68B11765"/>
    <w:rsid w:val="68B1D874"/>
    <w:rsid w:val="68B28768"/>
    <w:rsid w:val="68B2BE86"/>
    <w:rsid w:val="68B31331"/>
    <w:rsid w:val="68B7203D"/>
    <w:rsid w:val="68B9BD01"/>
    <w:rsid w:val="68BA0D76"/>
    <w:rsid w:val="68C39C75"/>
    <w:rsid w:val="68C46459"/>
    <w:rsid w:val="68C649AC"/>
    <w:rsid w:val="68CD2541"/>
    <w:rsid w:val="68D07486"/>
    <w:rsid w:val="68D2A9E5"/>
    <w:rsid w:val="68D3CED7"/>
    <w:rsid w:val="68D9A850"/>
    <w:rsid w:val="68DC7C22"/>
    <w:rsid w:val="68DD3542"/>
    <w:rsid w:val="68E395E7"/>
    <w:rsid w:val="68E3D757"/>
    <w:rsid w:val="68E9ABFB"/>
    <w:rsid w:val="68F2B5A6"/>
    <w:rsid w:val="68F2E950"/>
    <w:rsid w:val="68F4DA5E"/>
    <w:rsid w:val="68F698AE"/>
    <w:rsid w:val="68F7EF34"/>
    <w:rsid w:val="68FCF7BF"/>
    <w:rsid w:val="69026FE2"/>
    <w:rsid w:val="690B10F3"/>
    <w:rsid w:val="690FA900"/>
    <w:rsid w:val="6914BE6A"/>
    <w:rsid w:val="691695E1"/>
    <w:rsid w:val="69211F20"/>
    <w:rsid w:val="69220165"/>
    <w:rsid w:val="69289399"/>
    <w:rsid w:val="6930809E"/>
    <w:rsid w:val="69319E00"/>
    <w:rsid w:val="69326FD7"/>
    <w:rsid w:val="693638BF"/>
    <w:rsid w:val="693BF154"/>
    <w:rsid w:val="6942E271"/>
    <w:rsid w:val="69478BEB"/>
    <w:rsid w:val="6948D8C8"/>
    <w:rsid w:val="694DBE5D"/>
    <w:rsid w:val="6953ECA7"/>
    <w:rsid w:val="695572C2"/>
    <w:rsid w:val="695591DE"/>
    <w:rsid w:val="69589570"/>
    <w:rsid w:val="695F7254"/>
    <w:rsid w:val="6968C7AD"/>
    <w:rsid w:val="696ADED5"/>
    <w:rsid w:val="696E7569"/>
    <w:rsid w:val="696FBF72"/>
    <w:rsid w:val="6978E17F"/>
    <w:rsid w:val="697B7407"/>
    <w:rsid w:val="697D76FF"/>
    <w:rsid w:val="6983B3DC"/>
    <w:rsid w:val="6985B268"/>
    <w:rsid w:val="6987C98D"/>
    <w:rsid w:val="698B2D5A"/>
    <w:rsid w:val="698D04F0"/>
    <w:rsid w:val="69929776"/>
    <w:rsid w:val="699EDD68"/>
    <w:rsid w:val="69A5897B"/>
    <w:rsid w:val="69AC3726"/>
    <w:rsid w:val="69AD09E4"/>
    <w:rsid w:val="69BCF966"/>
    <w:rsid w:val="69C4FA25"/>
    <w:rsid w:val="69C7BB9A"/>
    <w:rsid w:val="69C988FC"/>
    <w:rsid w:val="69CFD1D8"/>
    <w:rsid w:val="69D4428E"/>
    <w:rsid w:val="69E779BA"/>
    <w:rsid w:val="69EA3660"/>
    <w:rsid w:val="69EB8C54"/>
    <w:rsid w:val="69F50486"/>
    <w:rsid w:val="69F5F12D"/>
    <w:rsid w:val="69FAE6C0"/>
    <w:rsid w:val="6A03CFEB"/>
    <w:rsid w:val="6A040A60"/>
    <w:rsid w:val="6A048A63"/>
    <w:rsid w:val="6A051A68"/>
    <w:rsid w:val="6A0E6FC4"/>
    <w:rsid w:val="6A125D67"/>
    <w:rsid w:val="6A1A3581"/>
    <w:rsid w:val="6A31F6D4"/>
    <w:rsid w:val="6A3421AD"/>
    <w:rsid w:val="6A3B82EF"/>
    <w:rsid w:val="6A3CAEEE"/>
    <w:rsid w:val="6A3FC80E"/>
    <w:rsid w:val="6A47168D"/>
    <w:rsid w:val="6A52DF79"/>
    <w:rsid w:val="6A534C29"/>
    <w:rsid w:val="6A5EA17D"/>
    <w:rsid w:val="6A602CCA"/>
    <w:rsid w:val="6A6419B5"/>
    <w:rsid w:val="6A68A89A"/>
    <w:rsid w:val="6A6E9CA6"/>
    <w:rsid w:val="6A70F92C"/>
    <w:rsid w:val="6A72F53A"/>
    <w:rsid w:val="6A738C11"/>
    <w:rsid w:val="6A743A10"/>
    <w:rsid w:val="6A783D15"/>
    <w:rsid w:val="6A7B178C"/>
    <w:rsid w:val="6A7F96D5"/>
    <w:rsid w:val="6A809D24"/>
    <w:rsid w:val="6A8117BE"/>
    <w:rsid w:val="6A88BB1C"/>
    <w:rsid w:val="6A8905F5"/>
    <w:rsid w:val="6A8B127E"/>
    <w:rsid w:val="6A8E3877"/>
    <w:rsid w:val="6A8EF76A"/>
    <w:rsid w:val="6A9E5CD0"/>
    <w:rsid w:val="6AA23583"/>
    <w:rsid w:val="6AA719AB"/>
    <w:rsid w:val="6AAC4BA5"/>
    <w:rsid w:val="6AB7CCEF"/>
    <w:rsid w:val="6ABCE04E"/>
    <w:rsid w:val="6ACC3477"/>
    <w:rsid w:val="6AD20404"/>
    <w:rsid w:val="6AD9D4D8"/>
    <w:rsid w:val="6ADE2037"/>
    <w:rsid w:val="6ADE7856"/>
    <w:rsid w:val="6AE403BC"/>
    <w:rsid w:val="6AE4FB1C"/>
    <w:rsid w:val="6AE90692"/>
    <w:rsid w:val="6AEBC47C"/>
    <w:rsid w:val="6AF00A3C"/>
    <w:rsid w:val="6AF243AB"/>
    <w:rsid w:val="6AF2C47F"/>
    <w:rsid w:val="6AFA5788"/>
    <w:rsid w:val="6AFB6282"/>
    <w:rsid w:val="6B0D86D1"/>
    <w:rsid w:val="6B184D40"/>
    <w:rsid w:val="6B187C38"/>
    <w:rsid w:val="6B1C3FD3"/>
    <w:rsid w:val="6B21DA1A"/>
    <w:rsid w:val="6B29AC00"/>
    <w:rsid w:val="6B29FB8B"/>
    <w:rsid w:val="6B2E97CF"/>
    <w:rsid w:val="6B311DB9"/>
    <w:rsid w:val="6B3A1594"/>
    <w:rsid w:val="6B3D504F"/>
    <w:rsid w:val="6B4E7E18"/>
    <w:rsid w:val="6B50FAA6"/>
    <w:rsid w:val="6B528E56"/>
    <w:rsid w:val="6B5374AE"/>
    <w:rsid w:val="6B549873"/>
    <w:rsid w:val="6B601710"/>
    <w:rsid w:val="6B63C2A4"/>
    <w:rsid w:val="6B649495"/>
    <w:rsid w:val="6B68CD5E"/>
    <w:rsid w:val="6B6CE0B4"/>
    <w:rsid w:val="6B7801AA"/>
    <w:rsid w:val="6B79BFD3"/>
    <w:rsid w:val="6B7C4AC1"/>
    <w:rsid w:val="6B86C835"/>
    <w:rsid w:val="6B94CBB2"/>
    <w:rsid w:val="6B956CAB"/>
    <w:rsid w:val="6B99C7DC"/>
    <w:rsid w:val="6B9BE13E"/>
    <w:rsid w:val="6BA57EF4"/>
    <w:rsid w:val="6BA589D1"/>
    <w:rsid w:val="6BA9DFD1"/>
    <w:rsid w:val="6BAA3E4C"/>
    <w:rsid w:val="6BBD6116"/>
    <w:rsid w:val="6BC40116"/>
    <w:rsid w:val="6BC4BE15"/>
    <w:rsid w:val="6BC61952"/>
    <w:rsid w:val="6BCDE187"/>
    <w:rsid w:val="6BD59E5A"/>
    <w:rsid w:val="6BD7BD9D"/>
    <w:rsid w:val="6BD97E7E"/>
    <w:rsid w:val="6BDC7B5E"/>
    <w:rsid w:val="6BDEC79B"/>
    <w:rsid w:val="6BDFC316"/>
    <w:rsid w:val="6BDFCF34"/>
    <w:rsid w:val="6BE1BEC0"/>
    <w:rsid w:val="6BE76C15"/>
    <w:rsid w:val="6BEA0ACD"/>
    <w:rsid w:val="6BEFC23E"/>
    <w:rsid w:val="6BF1EBA9"/>
    <w:rsid w:val="6BF1F946"/>
    <w:rsid w:val="6BF28FF6"/>
    <w:rsid w:val="6BF4AF02"/>
    <w:rsid w:val="6C0E2C1B"/>
    <w:rsid w:val="6C0F7BAB"/>
    <w:rsid w:val="6C0FD890"/>
    <w:rsid w:val="6C10B0F0"/>
    <w:rsid w:val="6C1D7203"/>
    <w:rsid w:val="6C1FEF4A"/>
    <w:rsid w:val="6C33D8F5"/>
    <w:rsid w:val="6C364E2F"/>
    <w:rsid w:val="6C3815D7"/>
    <w:rsid w:val="6C38855A"/>
    <w:rsid w:val="6C3B02E6"/>
    <w:rsid w:val="6C3CC312"/>
    <w:rsid w:val="6C3F3511"/>
    <w:rsid w:val="6C40C7BA"/>
    <w:rsid w:val="6C46735A"/>
    <w:rsid w:val="6C4849A2"/>
    <w:rsid w:val="6C4E8972"/>
    <w:rsid w:val="6C50C73B"/>
    <w:rsid w:val="6C5291CA"/>
    <w:rsid w:val="6C5B78EE"/>
    <w:rsid w:val="6C5BABB7"/>
    <w:rsid w:val="6C66128C"/>
    <w:rsid w:val="6C7287F2"/>
    <w:rsid w:val="6C7A85A8"/>
    <w:rsid w:val="6C7E249C"/>
    <w:rsid w:val="6C885A8D"/>
    <w:rsid w:val="6C89D784"/>
    <w:rsid w:val="6C8B8243"/>
    <w:rsid w:val="6C8C3B41"/>
    <w:rsid w:val="6C8EA19A"/>
    <w:rsid w:val="6C929C32"/>
    <w:rsid w:val="6CA670E4"/>
    <w:rsid w:val="6CAFD858"/>
    <w:rsid w:val="6CB08AB1"/>
    <w:rsid w:val="6CB75410"/>
    <w:rsid w:val="6CB816CF"/>
    <w:rsid w:val="6CB93DD8"/>
    <w:rsid w:val="6CBC3ED0"/>
    <w:rsid w:val="6CCBF5CC"/>
    <w:rsid w:val="6CD60023"/>
    <w:rsid w:val="6CDAF297"/>
    <w:rsid w:val="6CDB0079"/>
    <w:rsid w:val="6CDB7A2A"/>
    <w:rsid w:val="6CE62A22"/>
    <w:rsid w:val="6CE71430"/>
    <w:rsid w:val="6CEA1705"/>
    <w:rsid w:val="6CEB9F54"/>
    <w:rsid w:val="6CEF517A"/>
    <w:rsid w:val="6CF119ED"/>
    <w:rsid w:val="6CF5EADF"/>
    <w:rsid w:val="6CF8207F"/>
    <w:rsid w:val="6CFB2E84"/>
    <w:rsid w:val="6D0767F3"/>
    <w:rsid w:val="6D099D72"/>
    <w:rsid w:val="6D0A53F7"/>
    <w:rsid w:val="6D0D95D0"/>
    <w:rsid w:val="6D109E5E"/>
    <w:rsid w:val="6D10FB7B"/>
    <w:rsid w:val="6D10FE51"/>
    <w:rsid w:val="6D132B0F"/>
    <w:rsid w:val="6D159D33"/>
    <w:rsid w:val="6D16C142"/>
    <w:rsid w:val="6D17D1B8"/>
    <w:rsid w:val="6D19A376"/>
    <w:rsid w:val="6D1CE710"/>
    <w:rsid w:val="6D242622"/>
    <w:rsid w:val="6D24CDB8"/>
    <w:rsid w:val="6D29239E"/>
    <w:rsid w:val="6D2FB159"/>
    <w:rsid w:val="6D370094"/>
    <w:rsid w:val="6D3C0B4D"/>
    <w:rsid w:val="6D599121"/>
    <w:rsid w:val="6D6FAC40"/>
    <w:rsid w:val="6D710107"/>
    <w:rsid w:val="6D81ED55"/>
    <w:rsid w:val="6D821B0E"/>
    <w:rsid w:val="6D83558A"/>
    <w:rsid w:val="6D886710"/>
    <w:rsid w:val="6D891EE3"/>
    <w:rsid w:val="6D8DB176"/>
    <w:rsid w:val="6D8DD0D4"/>
    <w:rsid w:val="6D9CC88D"/>
    <w:rsid w:val="6DA52E78"/>
    <w:rsid w:val="6DB5FDE1"/>
    <w:rsid w:val="6DB78D35"/>
    <w:rsid w:val="6DC30CD8"/>
    <w:rsid w:val="6DC3FBFA"/>
    <w:rsid w:val="6DCA2B22"/>
    <w:rsid w:val="6DCBAC64"/>
    <w:rsid w:val="6DCEDAD8"/>
    <w:rsid w:val="6DD0A3EB"/>
    <w:rsid w:val="6DD8636B"/>
    <w:rsid w:val="6DDB68CC"/>
    <w:rsid w:val="6DDEE302"/>
    <w:rsid w:val="6DE1A649"/>
    <w:rsid w:val="6DEBC1A0"/>
    <w:rsid w:val="6DECCFD3"/>
    <w:rsid w:val="6DFC486B"/>
    <w:rsid w:val="6DFD0D8A"/>
    <w:rsid w:val="6E008169"/>
    <w:rsid w:val="6E05BAE3"/>
    <w:rsid w:val="6E05EB87"/>
    <w:rsid w:val="6E0B359A"/>
    <w:rsid w:val="6E0DD0D4"/>
    <w:rsid w:val="6E0E2E6B"/>
    <w:rsid w:val="6E100B65"/>
    <w:rsid w:val="6E14FBD0"/>
    <w:rsid w:val="6E1A45C1"/>
    <w:rsid w:val="6E1FE2AB"/>
    <w:rsid w:val="6E235C28"/>
    <w:rsid w:val="6E28C798"/>
    <w:rsid w:val="6E290D5E"/>
    <w:rsid w:val="6E2E9611"/>
    <w:rsid w:val="6E346624"/>
    <w:rsid w:val="6E39E571"/>
    <w:rsid w:val="6E3BC266"/>
    <w:rsid w:val="6E3C1371"/>
    <w:rsid w:val="6E3FE801"/>
    <w:rsid w:val="6E41590E"/>
    <w:rsid w:val="6E4B5ADF"/>
    <w:rsid w:val="6E50DF53"/>
    <w:rsid w:val="6E5293DD"/>
    <w:rsid w:val="6E58419E"/>
    <w:rsid w:val="6E588FF5"/>
    <w:rsid w:val="6E5A2C6E"/>
    <w:rsid w:val="6E5E70AE"/>
    <w:rsid w:val="6E6168E9"/>
    <w:rsid w:val="6E6421C2"/>
    <w:rsid w:val="6E6780AF"/>
    <w:rsid w:val="6E6BDC4C"/>
    <w:rsid w:val="6E72D527"/>
    <w:rsid w:val="6E7A1CAE"/>
    <w:rsid w:val="6E7D95CC"/>
    <w:rsid w:val="6E7EE2CE"/>
    <w:rsid w:val="6E8213A3"/>
    <w:rsid w:val="6E891849"/>
    <w:rsid w:val="6E8F2AB5"/>
    <w:rsid w:val="6E9849CF"/>
    <w:rsid w:val="6E9A7FDA"/>
    <w:rsid w:val="6EA8162A"/>
    <w:rsid w:val="6EAC40DA"/>
    <w:rsid w:val="6EB320A6"/>
    <w:rsid w:val="6EB3B82D"/>
    <w:rsid w:val="6EB7B80A"/>
    <w:rsid w:val="6EBDF5F5"/>
    <w:rsid w:val="6EBFAA5F"/>
    <w:rsid w:val="6EC22293"/>
    <w:rsid w:val="6EC4ED74"/>
    <w:rsid w:val="6EC6A7AE"/>
    <w:rsid w:val="6ECB477C"/>
    <w:rsid w:val="6EDB6440"/>
    <w:rsid w:val="6EDC0D17"/>
    <w:rsid w:val="6EDC1C4E"/>
    <w:rsid w:val="6EE4E678"/>
    <w:rsid w:val="6EE8B3C9"/>
    <w:rsid w:val="6EFB4E58"/>
    <w:rsid w:val="6EFC5C6E"/>
    <w:rsid w:val="6EFD0972"/>
    <w:rsid w:val="6F0CA28B"/>
    <w:rsid w:val="6F0F1C44"/>
    <w:rsid w:val="6F102A6B"/>
    <w:rsid w:val="6F111F25"/>
    <w:rsid w:val="6F114AF9"/>
    <w:rsid w:val="6F18B69A"/>
    <w:rsid w:val="6F293141"/>
    <w:rsid w:val="6F2A3E83"/>
    <w:rsid w:val="6F2B5685"/>
    <w:rsid w:val="6F2F5548"/>
    <w:rsid w:val="6F311556"/>
    <w:rsid w:val="6F36209E"/>
    <w:rsid w:val="6F363C58"/>
    <w:rsid w:val="6F377F73"/>
    <w:rsid w:val="6F419BC2"/>
    <w:rsid w:val="6F476091"/>
    <w:rsid w:val="6F51A7A8"/>
    <w:rsid w:val="6F55B4A0"/>
    <w:rsid w:val="6F582442"/>
    <w:rsid w:val="6F5B35FB"/>
    <w:rsid w:val="6F6386D3"/>
    <w:rsid w:val="6F649089"/>
    <w:rsid w:val="6F6BC0B4"/>
    <w:rsid w:val="6F6CF01B"/>
    <w:rsid w:val="6F6F1326"/>
    <w:rsid w:val="6F7882A9"/>
    <w:rsid w:val="6F7BE391"/>
    <w:rsid w:val="6F809C30"/>
    <w:rsid w:val="6F80AF1A"/>
    <w:rsid w:val="6F85CE2D"/>
    <w:rsid w:val="6F87624E"/>
    <w:rsid w:val="6F8A8BE9"/>
    <w:rsid w:val="6F9325C3"/>
    <w:rsid w:val="6F97F86F"/>
    <w:rsid w:val="6F981D53"/>
    <w:rsid w:val="6F9DB120"/>
    <w:rsid w:val="6FA3854D"/>
    <w:rsid w:val="6FA5D3C8"/>
    <w:rsid w:val="6FA615B9"/>
    <w:rsid w:val="6FA9CC3F"/>
    <w:rsid w:val="6FADEF75"/>
    <w:rsid w:val="6FB6282C"/>
    <w:rsid w:val="6FB80760"/>
    <w:rsid w:val="6FBBE4B9"/>
    <w:rsid w:val="6FC7BBDC"/>
    <w:rsid w:val="6FC86DCE"/>
    <w:rsid w:val="6FE483BE"/>
    <w:rsid w:val="6FF0965D"/>
    <w:rsid w:val="6FFC82C5"/>
    <w:rsid w:val="70003EB4"/>
    <w:rsid w:val="700067D0"/>
    <w:rsid w:val="700135E0"/>
    <w:rsid w:val="7005BE02"/>
    <w:rsid w:val="700CE632"/>
    <w:rsid w:val="7016121D"/>
    <w:rsid w:val="70198F2D"/>
    <w:rsid w:val="701B5C0D"/>
    <w:rsid w:val="7023FCAA"/>
    <w:rsid w:val="702E2D7A"/>
    <w:rsid w:val="7031C157"/>
    <w:rsid w:val="7033BE83"/>
    <w:rsid w:val="70366611"/>
    <w:rsid w:val="7039F91D"/>
    <w:rsid w:val="703DCF1A"/>
    <w:rsid w:val="70413992"/>
    <w:rsid w:val="7042B2E7"/>
    <w:rsid w:val="70461448"/>
    <w:rsid w:val="704B21FB"/>
    <w:rsid w:val="704E6995"/>
    <w:rsid w:val="705462AD"/>
    <w:rsid w:val="7055C7D2"/>
    <w:rsid w:val="70664BB0"/>
    <w:rsid w:val="706B18D8"/>
    <w:rsid w:val="706F11E5"/>
    <w:rsid w:val="706F8DF8"/>
    <w:rsid w:val="706FDC0B"/>
    <w:rsid w:val="7077CC62"/>
    <w:rsid w:val="7079D9EA"/>
    <w:rsid w:val="707A2E8A"/>
    <w:rsid w:val="70851D44"/>
    <w:rsid w:val="70870480"/>
    <w:rsid w:val="708DDE4E"/>
    <w:rsid w:val="7091C469"/>
    <w:rsid w:val="7095F9CD"/>
    <w:rsid w:val="70988F52"/>
    <w:rsid w:val="709894A4"/>
    <w:rsid w:val="70994C6C"/>
    <w:rsid w:val="709A0F27"/>
    <w:rsid w:val="70A9EBE6"/>
    <w:rsid w:val="70B3EFBD"/>
    <w:rsid w:val="70B951B7"/>
    <w:rsid w:val="70B9F262"/>
    <w:rsid w:val="70C13122"/>
    <w:rsid w:val="70C23438"/>
    <w:rsid w:val="70C3639B"/>
    <w:rsid w:val="70C55B5D"/>
    <w:rsid w:val="70C7021E"/>
    <w:rsid w:val="70CF232B"/>
    <w:rsid w:val="70CF2C2C"/>
    <w:rsid w:val="70D2E667"/>
    <w:rsid w:val="70DA1F19"/>
    <w:rsid w:val="70DFBAA6"/>
    <w:rsid w:val="70E35B74"/>
    <w:rsid w:val="70EA9A23"/>
    <w:rsid w:val="70EAD96A"/>
    <w:rsid w:val="70EB0580"/>
    <w:rsid w:val="70F66BCE"/>
    <w:rsid w:val="70F7AE99"/>
    <w:rsid w:val="70FB6183"/>
    <w:rsid w:val="70FD0996"/>
    <w:rsid w:val="71005FFC"/>
    <w:rsid w:val="7104A942"/>
    <w:rsid w:val="7109EE9F"/>
    <w:rsid w:val="7110EECC"/>
    <w:rsid w:val="71129157"/>
    <w:rsid w:val="71197DDB"/>
    <w:rsid w:val="711FB3AC"/>
    <w:rsid w:val="71225D58"/>
    <w:rsid w:val="7127269C"/>
    <w:rsid w:val="7127A782"/>
    <w:rsid w:val="712946F6"/>
    <w:rsid w:val="712AA89D"/>
    <w:rsid w:val="7133AD16"/>
    <w:rsid w:val="713DFB0C"/>
    <w:rsid w:val="713EE162"/>
    <w:rsid w:val="713F99ED"/>
    <w:rsid w:val="71404386"/>
    <w:rsid w:val="7140C115"/>
    <w:rsid w:val="714519ED"/>
    <w:rsid w:val="71459315"/>
    <w:rsid w:val="714A453B"/>
    <w:rsid w:val="714D2A6C"/>
    <w:rsid w:val="714D5B27"/>
    <w:rsid w:val="714DCA27"/>
    <w:rsid w:val="714E1233"/>
    <w:rsid w:val="714E22E2"/>
    <w:rsid w:val="714EF816"/>
    <w:rsid w:val="715140C9"/>
    <w:rsid w:val="71519D36"/>
    <w:rsid w:val="7162388B"/>
    <w:rsid w:val="71669A8E"/>
    <w:rsid w:val="716968F6"/>
    <w:rsid w:val="716D52DA"/>
    <w:rsid w:val="716FB7AA"/>
    <w:rsid w:val="7170FA4D"/>
    <w:rsid w:val="71712316"/>
    <w:rsid w:val="717187AE"/>
    <w:rsid w:val="7171FB31"/>
    <w:rsid w:val="71737D31"/>
    <w:rsid w:val="71747E82"/>
    <w:rsid w:val="71767A43"/>
    <w:rsid w:val="717C0DC9"/>
    <w:rsid w:val="718247F5"/>
    <w:rsid w:val="71881A90"/>
    <w:rsid w:val="71900F01"/>
    <w:rsid w:val="719E5231"/>
    <w:rsid w:val="71B1AB6C"/>
    <w:rsid w:val="71B404F3"/>
    <w:rsid w:val="71B81E8A"/>
    <w:rsid w:val="71B930B7"/>
    <w:rsid w:val="71BC1F17"/>
    <w:rsid w:val="71CF4B08"/>
    <w:rsid w:val="71D14995"/>
    <w:rsid w:val="71D93F73"/>
    <w:rsid w:val="71DB3781"/>
    <w:rsid w:val="71DC6289"/>
    <w:rsid w:val="71DF309F"/>
    <w:rsid w:val="71DF901A"/>
    <w:rsid w:val="71DFCF5F"/>
    <w:rsid w:val="71E126D6"/>
    <w:rsid w:val="71E3FBD2"/>
    <w:rsid w:val="71E843A6"/>
    <w:rsid w:val="71F04ADD"/>
    <w:rsid w:val="71F07E16"/>
    <w:rsid w:val="71F72A48"/>
    <w:rsid w:val="71FCA233"/>
    <w:rsid w:val="7204CF1B"/>
    <w:rsid w:val="720C8F70"/>
    <w:rsid w:val="72111B25"/>
    <w:rsid w:val="721449E9"/>
    <w:rsid w:val="721515C0"/>
    <w:rsid w:val="7217CB5D"/>
    <w:rsid w:val="721A99AB"/>
    <w:rsid w:val="72231456"/>
    <w:rsid w:val="722DF4DC"/>
    <w:rsid w:val="7231EA8A"/>
    <w:rsid w:val="7234A7D4"/>
    <w:rsid w:val="723BDF1E"/>
    <w:rsid w:val="723CBB6F"/>
    <w:rsid w:val="723D8A6B"/>
    <w:rsid w:val="7242D2D8"/>
    <w:rsid w:val="7248373F"/>
    <w:rsid w:val="724B8351"/>
    <w:rsid w:val="724C3DC3"/>
    <w:rsid w:val="724D26BF"/>
    <w:rsid w:val="72510523"/>
    <w:rsid w:val="725169B7"/>
    <w:rsid w:val="72523E05"/>
    <w:rsid w:val="7257E8E2"/>
    <w:rsid w:val="726A8C7F"/>
    <w:rsid w:val="726E34EB"/>
    <w:rsid w:val="727314F2"/>
    <w:rsid w:val="72733E18"/>
    <w:rsid w:val="7273A368"/>
    <w:rsid w:val="728050DF"/>
    <w:rsid w:val="72864B96"/>
    <w:rsid w:val="7290A667"/>
    <w:rsid w:val="729132EE"/>
    <w:rsid w:val="7297F1B8"/>
    <w:rsid w:val="729E0E26"/>
    <w:rsid w:val="72A378A5"/>
    <w:rsid w:val="72A8F094"/>
    <w:rsid w:val="72AA1154"/>
    <w:rsid w:val="72B0B074"/>
    <w:rsid w:val="72BCBF6A"/>
    <w:rsid w:val="72C3E743"/>
    <w:rsid w:val="72C8CB14"/>
    <w:rsid w:val="72CF7AF2"/>
    <w:rsid w:val="72D413F4"/>
    <w:rsid w:val="72D58391"/>
    <w:rsid w:val="72D77D6C"/>
    <w:rsid w:val="72DC33D4"/>
    <w:rsid w:val="72DE4DCD"/>
    <w:rsid w:val="72F2EC53"/>
    <w:rsid w:val="72F39E97"/>
    <w:rsid w:val="72F5DB20"/>
    <w:rsid w:val="72F87E80"/>
    <w:rsid w:val="7308CCDF"/>
    <w:rsid w:val="7308E1D1"/>
    <w:rsid w:val="730DCB37"/>
    <w:rsid w:val="731008B0"/>
    <w:rsid w:val="731090C4"/>
    <w:rsid w:val="7312B902"/>
    <w:rsid w:val="7316C5D2"/>
    <w:rsid w:val="73193C14"/>
    <w:rsid w:val="731D4FA9"/>
    <w:rsid w:val="7323A9EF"/>
    <w:rsid w:val="7324E587"/>
    <w:rsid w:val="7325B474"/>
    <w:rsid w:val="7325E87D"/>
    <w:rsid w:val="732E0680"/>
    <w:rsid w:val="7331EFBE"/>
    <w:rsid w:val="73420BB6"/>
    <w:rsid w:val="734800B2"/>
    <w:rsid w:val="734C68DC"/>
    <w:rsid w:val="734F1E3C"/>
    <w:rsid w:val="734FC550"/>
    <w:rsid w:val="7350AA90"/>
    <w:rsid w:val="73577CD8"/>
    <w:rsid w:val="735AAC81"/>
    <w:rsid w:val="735B0F68"/>
    <w:rsid w:val="73631658"/>
    <w:rsid w:val="736ABD78"/>
    <w:rsid w:val="736CD2C5"/>
    <w:rsid w:val="736D032B"/>
    <w:rsid w:val="7373EDCA"/>
    <w:rsid w:val="737468A9"/>
    <w:rsid w:val="73794F83"/>
    <w:rsid w:val="737B8A75"/>
    <w:rsid w:val="7381785D"/>
    <w:rsid w:val="73860A61"/>
    <w:rsid w:val="738B6EAD"/>
    <w:rsid w:val="73905044"/>
    <w:rsid w:val="73983AF7"/>
    <w:rsid w:val="73A3ECE9"/>
    <w:rsid w:val="73AF269B"/>
    <w:rsid w:val="73B08D8C"/>
    <w:rsid w:val="73B29E73"/>
    <w:rsid w:val="73B32F33"/>
    <w:rsid w:val="73B34D31"/>
    <w:rsid w:val="73B9F994"/>
    <w:rsid w:val="73C50DC6"/>
    <w:rsid w:val="73C6FD97"/>
    <w:rsid w:val="73C89C4A"/>
    <w:rsid w:val="73CEFDF4"/>
    <w:rsid w:val="73DB28B4"/>
    <w:rsid w:val="73DFAAD2"/>
    <w:rsid w:val="73E1387C"/>
    <w:rsid w:val="73E78D4B"/>
    <w:rsid w:val="73EABB3E"/>
    <w:rsid w:val="73F44428"/>
    <w:rsid w:val="73F4CF5C"/>
    <w:rsid w:val="73F9B538"/>
    <w:rsid w:val="73FCDBD7"/>
    <w:rsid w:val="740C8718"/>
    <w:rsid w:val="74131E15"/>
    <w:rsid w:val="741AA790"/>
    <w:rsid w:val="741DA9E8"/>
    <w:rsid w:val="741E556E"/>
    <w:rsid w:val="741F4613"/>
    <w:rsid w:val="7424F954"/>
    <w:rsid w:val="74273F06"/>
    <w:rsid w:val="7427473C"/>
    <w:rsid w:val="7429F210"/>
    <w:rsid w:val="7431A137"/>
    <w:rsid w:val="7437B55F"/>
    <w:rsid w:val="7441C556"/>
    <w:rsid w:val="7446F0E0"/>
    <w:rsid w:val="744CE43F"/>
    <w:rsid w:val="745FDC17"/>
    <w:rsid w:val="7463834D"/>
    <w:rsid w:val="7468F618"/>
    <w:rsid w:val="746DE2D1"/>
    <w:rsid w:val="746E61E4"/>
    <w:rsid w:val="74794633"/>
    <w:rsid w:val="7479A4EA"/>
    <w:rsid w:val="747E9850"/>
    <w:rsid w:val="7482C132"/>
    <w:rsid w:val="748626E0"/>
    <w:rsid w:val="7487D7F8"/>
    <w:rsid w:val="748BD42F"/>
    <w:rsid w:val="748E7010"/>
    <w:rsid w:val="748EA4BB"/>
    <w:rsid w:val="7497624B"/>
    <w:rsid w:val="749B4A1E"/>
    <w:rsid w:val="749D8BE0"/>
    <w:rsid w:val="749FA0A7"/>
    <w:rsid w:val="74AB0DE6"/>
    <w:rsid w:val="74AC1502"/>
    <w:rsid w:val="74AE592F"/>
    <w:rsid w:val="74B07FD0"/>
    <w:rsid w:val="74B88885"/>
    <w:rsid w:val="74BBD439"/>
    <w:rsid w:val="74C19871"/>
    <w:rsid w:val="74C2EE93"/>
    <w:rsid w:val="74CD56C6"/>
    <w:rsid w:val="74CD5E1F"/>
    <w:rsid w:val="74CDE1F8"/>
    <w:rsid w:val="74D208F7"/>
    <w:rsid w:val="74D2582C"/>
    <w:rsid w:val="74D37B2C"/>
    <w:rsid w:val="74D94B94"/>
    <w:rsid w:val="74DA6002"/>
    <w:rsid w:val="74DC4166"/>
    <w:rsid w:val="74E2032C"/>
    <w:rsid w:val="74E446D5"/>
    <w:rsid w:val="74ED4275"/>
    <w:rsid w:val="74FC03FD"/>
    <w:rsid w:val="74FC9DF6"/>
    <w:rsid w:val="74FF2D08"/>
    <w:rsid w:val="7500A173"/>
    <w:rsid w:val="7504B7D0"/>
    <w:rsid w:val="750F551E"/>
    <w:rsid w:val="7518B1E2"/>
    <w:rsid w:val="752123BE"/>
    <w:rsid w:val="7526AE55"/>
    <w:rsid w:val="752F7E19"/>
    <w:rsid w:val="7539E3A9"/>
    <w:rsid w:val="753AF323"/>
    <w:rsid w:val="7541D5EB"/>
    <w:rsid w:val="7547F7AF"/>
    <w:rsid w:val="754DA1A1"/>
    <w:rsid w:val="754E9D19"/>
    <w:rsid w:val="75557D46"/>
    <w:rsid w:val="75571F8B"/>
    <w:rsid w:val="7559E7B7"/>
    <w:rsid w:val="75667E07"/>
    <w:rsid w:val="756CD133"/>
    <w:rsid w:val="756FEBAA"/>
    <w:rsid w:val="75779711"/>
    <w:rsid w:val="7578D332"/>
    <w:rsid w:val="7578F1C7"/>
    <w:rsid w:val="75801F6A"/>
    <w:rsid w:val="75827782"/>
    <w:rsid w:val="75879FC6"/>
    <w:rsid w:val="758A7B61"/>
    <w:rsid w:val="759392C4"/>
    <w:rsid w:val="759EC741"/>
    <w:rsid w:val="75A076C7"/>
    <w:rsid w:val="75A1A52C"/>
    <w:rsid w:val="75A4A700"/>
    <w:rsid w:val="75A8F661"/>
    <w:rsid w:val="75A96467"/>
    <w:rsid w:val="75B04BA1"/>
    <w:rsid w:val="75B42E30"/>
    <w:rsid w:val="75B4BA9D"/>
    <w:rsid w:val="75B7C103"/>
    <w:rsid w:val="75B8F0E2"/>
    <w:rsid w:val="75B95A16"/>
    <w:rsid w:val="75C0B269"/>
    <w:rsid w:val="75C0CD44"/>
    <w:rsid w:val="75C731E7"/>
    <w:rsid w:val="75C8A636"/>
    <w:rsid w:val="75D1C993"/>
    <w:rsid w:val="75D957CD"/>
    <w:rsid w:val="75DB27F4"/>
    <w:rsid w:val="75DFB5ED"/>
    <w:rsid w:val="75E33D61"/>
    <w:rsid w:val="75EBAAC4"/>
    <w:rsid w:val="75F3E12A"/>
    <w:rsid w:val="75F78EFD"/>
    <w:rsid w:val="75F8D249"/>
    <w:rsid w:val="75F922AD"/>
    <w:rsid w:val="76033FF8"/>
    <w:rsid w:val="76056D80"/>
    <w:rsid w:val="76065AE6"/>
    <w:rsid w:val="760691E8"/>
    <w:rsid w:val="76079AD3"/>
    <w:rsid w:val="7607DEA1"/>
    <w:rsid w:val="760B1789"/>
    <w:rsid w:val="7612A3C4"/>
    <w:rsid w:val="7615B0A2"/>
    <w:rsid w:val="76202717"/>
    <w:rsid w:val="7627D769"/>
    <w:rsid w:val="7630689F"/>
    <w:rsid w:val="763DA502"/>
    <w:rsid w:val="763F309E"/>
    <w:rsid w:val="763F7493"/>
    <w:rsid w:val="764581CD"/>
    <w:rsid w:val="764EEAB4"/>
    <w:rsid w:val="764FB4EC"/>
    <w:rsid w:val="7656AB49"/>
    <w:rsid w:val="76584E7D"/>
    <w:rsid w:val="76590B6A"/>
    <w:rsid w:val="7661E95A"/>
    <w:rsid w:val="766477B7"/>
    <w:rsid w:val="766990EE"/>
    <w:rsid w:val="766D49AD"/>
    <w:rsid w:val="766ED6EF"/>
    <w:rsid w:val="767D8174"/>
    <w:rsid w:val="76809D7A"/>
    <w:rsid w:val="76863E3A"/>
    <w:rsid w:val="768AD8B8"/>
    <w:rsid w:val="768BA4C1"/>
    <w:rsid w:val="768F1556"/>
    <w:rsid w:val="769803BC"/>
    <w:rsid w:val="76997F30"/>
    <w:rsid w:val="769AC3B2"/>
    <w:rsid w:val="769B04DB"/>
    <w:rsid w:val="769B6B07"/>
    <w:rsid w:val="769D9CC5"/>
    <w:rsid w:val="769FC463"/>
    <w:rsid w:val="76A0ED76"/>
    <w:rsid w:val="76A15235"/>
    <w:rsid w:val="76A4B7FE"/>
    <w:rsid w:val="76A6B46E"/>
    <w:rsid w:val="76AFABD7"/>
    <w:rsid w:val="76B14C7A"/>
    <w:rsid w:val="76BD9F40"/>
    <w:rsid w:val="76C1BE82"/>
    <w:rsid w:val="76C44D4A"/>
    <w:rsid w:val="76C99D0B"/>
    <w:rsid w:val="76CE887B"/>
    <w:rsid w:val="76E6A9C9"/>
    <w:rsid w:val="76E9AA48"/>
    <w:rsid w:val="76F51A48"/>
    <w:rsid w:val="76F7EB5F"/>
    <w:rsid w:val="76FC6AF1"/>
    <w:rsid w:val="76FCFFB7"/>
    <w:rsid w:val="76FEA59F"/>
    <w:rsid w:val="77024335"/>
    <w:rsid w:val="77026627"/>
    <w:rsid w:val="7709CB77"/>
    <w:rsid w:val="7718EF76"/>
    <w:rsid w:val="7722BAE4"/>
    <w:rsid w:val="772355CC"/>
    <w:rsid w:val="7725CC7D"/>
    <w:rsid w:val="7725F918"/>
    <w:rsid w:val="772CF5A8"/>
    <w:rsid w:val="7733CC74"/>
    <w:rsid w:val="77478AD8"/>
    <w:rsid w:val="774C8E82"/>
    <w:rsid w:val="774E8F81"/>
    <w:rsid w:val="775119CA"/>
    <w:rsid w:val="7752F9EC"/>
    <w:rsid w:val="77536B17"/>
    <w:rsid w:val="77560944"/>
    <w:rsid w:val="775D828A"/>
    <w:rsid w:val="7762281C"/>
    <w:rsid w:val="7764934B"/>
    <w:rsid w:val="7769AA8A"/>
    <w:rsid w:val="776F261E"/>
    <w:rsid w:val="7770EF5E"/>
    <w:rsid w:val="7775F51F"/>
    <w:rsid w:val="7775F955"/>
    <w:rsid w:val="777A33BE"/>
    <w:rsid w:val="777F6800"/>
    <w:rsid w:val="7780EA1E"/>
    <w:rsid w:val="77862ACD"/>
    <w:rsid w:val="778BCB7A"/>
    <w:rsid w:val="7790972C"/>
    <w:rsid w:val="77962016"/>
    <w:rsid w:val="77967224"/>
    <w:rsid w:val="77995700"/>
    <w:rsid w:val="779A9F89"/>
    <w:rsid w:val="779CABF7"/>
    <w:rsid w:val="77A349F2"/>
    <w:rsid w:val="77AA61C7"/>
    <w:rsid w:val="77B7B79A"/>
    <w:rsid w:val="77B86D83"/>
    <w:rsid w:val="77C254BC"/>
    <w:rsid w:val="77C547CE"/>
    <w:rsid w:val="77CA6D80"/>
    <w:rsid w:val="77D05B40"/>
    <w:rsid w:val="77D4FEB0"/>
    <w:rsid w:val="77D6BD07"/>
    <w:rsid w:val="77DAE003"/>
    <w:rsid w:val="77E08222"/>
    <w:rsid w:val="77EF23E4"/>
    <w:rsid w:val="77F4D622"/>
    <w:rsid w:val="77F70579"/>
    <w:rsid w:val="77F7A77F"/>
    <w:rsid w:val="77F8F896"/>
    <w:rsid w:val="780342A2"/>
    <w:rsid w:val="780828F8"/>
    <w:rsid w:val="7812AA73"/>
    <w:rsid w:val="7818D137"/>
    <w:rsid w:val="781B4E0E"/>
    <w:rsid w:val="781EB680"/>
    <w:rsid w:val="782179FF"/>
    <w:rsid w:val="7823FB4B"/>
    <w:rsid w:val="78255AF6"/>
    <w:rsid w:val="782F03E2"/>
    <w:rsid w:val="783B843B"/>
    <w:rsid w:val="78408937"/>
    <w:rsid w:val="7841516F"/>
    <w:rsid w:val="785455AD"/>
    <w:rsid w:val="785563C4"/>
    <w:rsid w:val="785A6ED1"/>
    <w:rsid w:val="785F7320"/>
    <w:rsid w:val="7863B0E2"/>
    <w:rsid w:val="786C45C3"/>
    <w:rsid w:val="786CA385"/>
    <w:rsid w:val="786D2812"/>
    <w:rsid w:val="7872B9BC"/>
    <w:rsid w:val="7874D36D"/>
    <w:rsid w:val="78758A6A"/>
    <w:rsid w:val="78781714"/>
    <w:rsid w:val="7878D96D"/>
    <w:rsid w:val="78870D07"/>
    <w:rsid w:val="78898312"/>
    <w:rsid w:val="788C9C3D"/>
    <w:rsid w:val="789007C9"/>
    <w:rsid w:val="78975AE9"/>
    <w:rsid w:val="7899D37E"/>
    <w:rsid w:val="789B9ADF"/>
    <w:rsid w:val="78AC3BCC"/>
    <w:rsid w:val="78AD8CD5"/>
    <w:rsid w:val="78AF1EFC"/>
    <w:rsid w:val="78B53E46"/>
    <w:rsid w:val="78BB80F3"/>
    <w:rsid w:val="78C1D466"/>
    <w:rsid w:val="78C3C14F"/>
    <w:rsid w:val="78C61013"/>
    <w:rsid w:val="78C7F31F"/>
    <w:rsid w:val="78D17AE8"/>
    <w:rsid w:val="78DD8ADB"/>
    <w:rsid w:val="78E046EB"/>
    <w:rsid w:val="78E73D0B"/>
    <w:rsid w:val="78F33594"/>
    <w:rsid w:val="78F47052"/>
    <w:rsid w:val="78F5537D"/>
    <w:rsid w:val="78F62B15"/>
    <w:rsid w:val="78FD9AEF"/>
    <w:rsid w:val="79034DDE"/>
    <w:rsid w:val="790C61F6"/>
    <w:rsid w:val="790E3F18"/>
    <w:rsid w:val="79153E0B"/>
    <w:rsid w:val="791CB8DE"/>
    <w:rsid w:val="791DD0C9"/>
    <w:rsid w:val="791EF977"/>
    <w:rsid w:val="7927D336"/>
    <w:rsid w:val="7927ED08"/>
    <w:rsid w:val="7930CCBA"/>
    <w:rsid w:val="793C711C"/>
    <w:rsid w:val="79442E50"/>
    <w:rsid w:val="794DDB5F"/>
    <w:rsid w:val="794E1ED5"/>
    <w:rsid w:val="79566B48"/>
    <w:rsid w:val="795821BC"/>
    <w:rsid w:val="795A093C"/>
    <w:rsid w:val="795B7220"/>
    <w:rsid w:val="795E71E2"/>
    <w:rsid w:val="795F5159"/>
    <w:rsid w:val="795FEF46"/>
    <w:rsid w:val="796167FA"/>
    <w:rsid w:val="79620074"/>
    <w:rsid w:val="796BFB02"/>
    <w:rsid w:val="796C40FB"/>
    <w:rsid w:val="796CF09E"/>
    <w:rsid w:val="796D0D59"/>
    <w:rsid w:val="797845C5"/>
    <w:rsid w:val="797FE148"/>
    <w:rsid w:val="798403FE"/>
    <w:rsid w:val="798432C4"/>
    <w:rsid w:val="7986BD42"/>
    <w:rsid w:val="7988CDF1"/>
    <w:rsid w:val="798BCAB0"/>
    <w:rsid w:val="798F5A57"/>
    <w:rsid w:val="79933EB2"/>
    <w:rsid w:val="799BDC31"/>
    <w:rsid w:val="799C94E7"/>
    <w:rsid w:val="79A32106"/>
    <w:rsid w:val="79A71F1A"/>
    <w:rsid w:val="79B507C9"/>
    <w:rsid w:val="79B5E6AE"/>
    <w:rsid w:val="79B86058"/>
    <w:rsid w:val="79BF595F"/>
    <w:rsid w:val="79C56731"/>
    <w:rsid w:val="79CD3B16"/>
    <w:rsid w:val="79CFD77F"/>
    <w:rsid w:val="79DEA6AB"/>
    <w:rsid w:val="79E24FE6"/>
    <w:rsid w:val="79E39672"/>
    <w:rsid w:val="79E96A5B"/>
    <w:rsid w:val="79EAA8EF"/>
    <w:rsid w:val="79F1BEA6"/>
    <w:rsid w:val="79F5A269"/>
    <w:rsid w:val="79F612D0"/>
    <w:rsid w:val="79F898A1"/>
    <w:rsid w:val="7A04243C"/>
    <w:rsid w:val="7A063C82"/>
    <w:rsid w:val="7A0D0A1E"/>
    <w:rsid w:val="7A0F3F8C"/>
    <w:rsid w:val="7A134668"/>
    <w:rsid w:val="7A196F7F"/>
    <w:rsid w:val="7A28E5CF"/>
    <w:rsid w:val="7A2B8E57"/>
    <w:rsid w:val="7A2E84C9"/>
    <w:rsid w:val="7A30825D"/>
    <w:rsid w:val="7A337B94"/>
    <w:rsid w:val="7A3AC0AF"/>
    <w:rsid w:val="7A3CE6C8"/>
    <w:rsid w:val="7A44E7DB"/>
    <w:rsid w:val="7A48F61E"/>
    <w:rsid w:val="7A4E90E7"/>
    <w:rsid w:val="7A5F7337"/>
    <w:rsid w:val="7A69CB88"/>
    <w:rsid w:val="7A74BE17"/>
    <w:rsid w:val="7A788CE1"/>
    <w:rsid w:val="7A80C967"/>
    <w:rsid w:val="7A8ED35C"/>
    <w:rsid w:val="7A924735"/>
    <w:rsid w:val="7A968C68"/>
    <w:rsid w:val="7A9B3571"/>
    <w:rsid w:val="7A9D85AA"/>
    <w:rsid w:val="7AA3EE80"/>
    <w:rsid w:val="7AAF0EDF"/>
    <w:rsid w:val="7AB2CF36"/>
    <w:rsid w:val="7AB6320D"/>
    <w:rsid w:val="7AB7D61A"/>
    <w:rsid w:val="7AB83892"/>
    <w:rsid w:val="7ABB8615"/>
    <w:rsid w:val="7ABE72EB"/>
    <w:rsid w:val="7AC1C2FF"/>
    <w:rsid w:val="7AC5EFBB"/>
    <w:rsid w:val="7ACBD366"/>
    <w:rsid w:val="7AD97AD9"/>
    <w:rsid w:val="7AD9A480"/>
    <w:rsid w:val="7ADAD146"/>
    <w:rsid w:val="7ADF3129"/>
    <w:rsid w:val="7AE351D8"/>
    <w:rsid w:val="7AEA2C8A"/>
    <w:rsid w:val="7AEAEB9F"/>
    <w:rsid w:val="7AEF3ACE"/>
    <w:rsid w:val="7AFA4B2F"/>
    <w:rsid w:val="7AFB28BF"/>
    <w:rsid w:val="7AFC1BD5"/>
    <w:rsid w:val="7AFE9EB0"/>
    <w:rsid w:val="7B023567"/>
    <w:rsid w:val="7B095155"/>
    <w:rsid w:val="7B0DC490"/>
    <w:rsid w:val="7B153C1B"/>
    <w:rsid w:val="7B2CB0FB"/>
    <w:rsid w:val="7B302778"/>
    <w:rsid w:val="7B32A871"/>
    <w:rsid w:val="7B32E7BF"/>
    <w:rsid w:val="7B39DE55"/>
    <w:rsid w:val="7B3ABF04"/>
    <w:rsid w:val="7B41D71A"/>
    <w:rsid w:val="7B42BE4F"/>
    <w:rsid w:val="7B4A0DD9"/>
    <w:rsid w:val="7B4BD276"/>
    <w:rsid w:val="7B4E1327"/>
    <w:rsid w:val="7B4E4660"/>
    <w:rsid w:val="7B4ED58D"/>
    <w:rsid w:val="7B4FA4B5"/>
    <w:rsid w:val="7B56B3CF"/>
    <w:rsid w:val="7B5E071C"/>
    <w:rsid w:val="7B6210F4"/>
    <w:rsid w:val="7B64B419"/>
    <w:rsid w:val="7B65641E"/>
    <w:rsid w:val="7B680594"/>
    <w:rsid w:val="7B728F55"/>
    <w:rsid w:val="7B82E45F"/>
    <w:rsid w:val="7B85D929"/>
    <w:rsid w:val="7B87AAA7"/>
    <w:rsid w:val="7B89462B"/>
    <w:rsid w:val="7B8AAFCE"/>
    <w:rsid w:val="7B8D80E3"/>
    <w:rsid w:val="7B902937"/>
    <w:rsid w:val="7B90E375"/>
    <w:rsid w:val="7B910B11"/>
    <w:rsid w:val="7B95CF91"/>
    <w:rsid w:val="7B992DC5"/>
    <w:rsid w:val="7B9DC789"/>
    <w:rsid w:val="7B9E889B"/>
    <w:rsid w:val="7BA19D9A"/>
    <w:rsid w:val="7BA97E8B"/>
    <w:rsid w:val="7BA9F0E6"/>
    <w:rsid w:val="7BB4C4A6"/>
    <w:rsid w:val="7BB69ACF"/>
    <w:rsid w:val="7BB9F084"/>
    <w:rsid w:val="7BBD1CAC"/>
    <w:rsid w:val="7BC01E91"/>
    <w:rsid w:val="7BC0585E"/>
    <w:rsid w:val="7BC29573"/>
    <w:rsid w:val="7BC645A8"/>
    <w:rsid w:val="7BC8CF3C"/>
    <w:rsid w:val="7BCA2B66"/>
    <w:rsid w:val="7BCA8124"/>
    <w:rsid w:val="7BCC856F"/>
    <w:rsid w:val="7BCCC289"/>
    <w:rsid w:val="7BCD5B84"/>
    <w:rsid w:val="7BD9596F"/>
    <w:rsid w:val="7BDE15F2"/>
    <w:rsid w:val="7BEEAC86"/>
    <w:rsid w:val="7BFA13E9"/>
    <w:rsid w:val="7C04F417"/>
    <w:rsid w:val="7C0B6F41"/>
    <w:rsid w:val="7C0E02D8"/>
    <w:rsid w:val="7C2411F0"/>
    <w:rsid w:val="7C2FA939"/>
    <w:rsid w:val="7C308458"/>
    <w:rsid w:val="7C312AA3"/>
    <w:rsid w:val="7C326CCA"/>
    <w:rsid w:val="7C3C78AF"/>
    <w:rsid w:val="7C4117FC"/>
    <w:rsid w:val="7C4308E9"/>
    <w:rsid w:val="7C437C2B"/>
    <w:rsid w:val="7C4B6409"/>
    <w:rsid w:val="7C4F33D8"/>
    <w:rsid w:val="7C519340"/>
    <w:rsid w:val="7C527559"/>
    <w:rsid w:val="7C546894"/>
    <w:rsid w:val="7C566A88"/>
    <w:rsid w:val="7C5A140F"/>
    <w:rsid w:val="7C5B1E02"/>
    <w:rsid w:val="7C6367D5"/>
    <w:rsid w:val="7C690979"/>
    <w:rsid w:val="7C764A32"/>
    <w:rsid w:val="7C79A823"/>
    <w:rsid w:val="7C7DC54C"/>
    <w:rsid w:val="7C80F22C"/>
    <w:rsid w:val="7C825264"/>
    <w:rsid w:val="7C83735F"/>
    <w:rsid w:val="7C894F41"/>
    <w:rsid w:val="7C92AF16"/>
    <w:rsid w:val="7C99A7AE"/>
    <w:rsid w:val="7C9B6B2C"/>
    <w:rsid w:val="7C9D8630"/>
    <w:rsid w:val="7C9EA00E"/>
    <w:rsid w:val="7CA4CDD8"/>
    <w:rsid w:val="7CA6AF46"/>
    <w:rsid w:val="7CA88536"/>
    <w:rsid w:val="7CBCCDFB"/>
    <w:rsid w:val="7CC17AA6"/>
    <w:rsid w:val="7CC64FDC"/>
    <w:rsid w:val="7CC9073E"/>
    <w:rsid w:val="7CCC64DE"/>
    <w:rsid w:val="7CD492D7"/>
    <w:rsid w:val="7CD6B6ED"/>
    <w:rsid w:val="7CD945E9"/>
    <w:rsid w:val="7CD9B032"/>
    <w:rsid w:val="7CDC605E"/>
    <w:rsid w:val="7CE26AA8"/>
    <w:rsid w:val="7CE421AF"/>
    <w:rsid w:val="7CF072B0"/>
    <w:rsid w:val="7CF1DE6F"/>
    <w:rsid w:val="7CF547E5"/>
    <w:rsid w:val="7D011804"/>
    <w:rsid w:val="7D068A18"/>
    <w:rsid w:val="7D07D3A7"/>
    <w:rsid w:val="7D0CC699"/>
    <w:rsid w:val="7D1B266E"/>
    <w:rsid w:val="7D1C150A"/>
    <w:rsid w:val="7D2722C5"/>
    <w:rsid w:val="7D2D49D6"/>
    <w:rsid w:val="7D3F50EF"/>
    <w:rsid w:val="7D475476"/>
    <w:rsid w:val="7D53AEFF"/>
    <w:rsid w:val="7D601DAE"/>
    <w:rsid w:val="7D608619"/>
    <w:rsid w:val="7D63D42A"/>
    <w:rsid w:val="7D64F2C0"/>
    <w:rsid w:val="7D695ED0"/>
    <w:rsid w:val="7D6FB17C"/>
    <w:rsid w:val="7D7A7E1D"/>
    <w:rsid w:val="7D83768B"/>
    <w:rsid w:val="7D88C92B"/>
    <w:rsid w:val="7D8CFF24"/>
    <w:rsid w:val="7D9298F5"/>
    <w:rsid w:val="7D943935"/>
    <w:rsid w:val="7DA077CE"/>
    <w:rsid w:val="7DA2BA33"/>
    <w:rsid w:val="7DA710CF"/>
    <w:rsid w:val="7DA7CB03"/>
    <w:rsid w:val="7DAE5526"/>
    <w:rsid w:val="7DAFEFA1"/>
    <w:rsid w:val="7DB60747"/>
    <w:rsid w:val="7DB79F94"/>
    <w:rsid w:val="7DB7ED14"/>
    <w:rsid w:val="7DC1D2F5"/>
    <w:rsid w:val="7DC5AF5B"/>
    <w:rsid w:val="7DCDD1AE"/>
    <w:rsid w:val="7DD1F294"/>
    <w:rsid w:val="7DD26333"/>
    <w:rsid w:val="7DD4B678"/>
    <w:rsid w:val="7DD867B1"/>
    <w:rsid w:val="7DD9B12F"/>
    <w:rsid w:val="7DE0FA23"/>
    <w:rsid w:val="7DE2AC5D"/>
    <w:rsid w:val="7DE66FAF"/>
    <w:rsid w:val="7DEC4697"/>
    <w:rsid w:val="7DF3A8CA"/>
    <w:rsid w:val="7DF5E516"/>
    <w:rsid w:val="7DF97407"/>
    <w:rsid w:val="7DFA9B5F"/>
    <w:rsid w:val="7DFDDB49"/>
    <w:rsid w:val="7E00CBCE"/>
    <w:rsid w:val="7E075E35"/>
    <w:rsid w:val="7E07E1B3"/>
    <w:rsid w:val="7E0AEDF6"/>
    <w:rsid w:val="7E0DE8B7"/>
    <w:rsid w:val="7E128A71"/>
    <w:rsid w:val="7E132084"/>
    <w:rsid w:val="7E1C7AC6"/>
    <w:rsid w:val="7E1F44AF"/>
    <w:rsid w:val="7E2255F0"/>
    <w:rsid w:val="7E24464B"/>
    <w:rsid w:val="7E24687A"/>
    <w:rsid w:val="7E2D8A12"/>
    <w:rsid w:val="7E3009F6"/>
    <w:rsid w:val="7E342BDC"/>
    <w:rsid w:val="7E3AEDFA"/>
    <w:rsid w:val="7E3BF20A"/>
    <w:rsid w:val="7E422634"/>
    <w:rsid w:val="7E467068"/>
    <w:rsid w:val="7E474D39"/>
    <w:rsid w:val="7E4E26FC"/>
    <w:rsid w:val="7E4FE68F"/>
    <w:rsid w:val="7E50ACE3"/>
    <w:rsid w:val="7E56F921"/>
    <w:rsid w:val="7E608FA5"/>
    <w:rsid w:val="7E62BE19"/>
    <w:rsid w:val="7E6C8705"/>
    <w:rsid w:val="7E6CF379"/>
    <w:rsid w:val="7E6FEF46"/>
    <w:rsid w:val="7E73BF99"/>
    <w:rsid w:val="7E76A25E"/>
    <w:rsid w:val="7E76E29E"/>
    <w:rsid w:val="7E78763C"/>
    <w:rsid w:val="7E7E454B"/>
    <w:rsid w:val="7E7FBEB6"/>
    <w:rsid w:val="7E8C54DA"/>
    <w:rsid w:val="7E915509"/>
    <w:rsid w:val="7E9A852D"/>
    <w:rsid w:val="7EA1FD9C"/>
    <w:rsid w:val="7EA29F1A"/>
    <w:rsid w:val="7EA969C6"/>
    <w:rsid w:val="7EB3683C"/>
    <w:rsid w:val="7EB99EA8"/>
    <w:rsid w:val="7EBF6BEE"/>
    <w:rsid w:val="7EC09F5E"/>
    <w:rsid w:val="7EC3AECA"/>
    <w:rsid w:val="7EC76B2B"/>
    <w:rsid w:val="7ED2D96A"/>
    <w:rsid w:val="7ED31EAC"/>
    <w:rsid w:val="7ED7DBD4"/>
    <w:rsid w:val="7EE36889"/>
    <w:rsid w:val="7EE3CB59"/>
    <w:rsid w:val="7EE6A405"/>
    <w:rsid w:val="7EE6B00D"/>
    <w:rsid w:val="7EF1096F"/>
    <w:rsid w:val="7EF16375"/>
    <w:rsid w:val="7EFE735A"/>
    <w:rsid w:val="7F01257A"/>
    <w:rsid w:val="7F07BC3D"/>
    <w:rsid w:val="7F0B500F"/>
    <w:rsid w:val="7F1062F0"/>
    <w:rsid w:val="7F10D4A4"/>
    <w:rsid w:val="7F1144D9"/>
    <w:rsid w:val="7F194CA7"/>
    <w:rsid w:val="7F231FBF"/>
    <w:rsid w:val="7F297E44"/>
    <w:rsid w:val="7F303479"/>
    <w:rsid w:val="7F32FB95"/>
    <w:rsid w:val="7F3A3327"/>
    <w:rsid w:val="7F3CEABA"/>
    <w:rsid w:val="7F41D405"/>
    <w:rsid w:val="7F57D76E"/>
    <w:rsid w:val="7F583868"/>
    <w:rsid w:val="7F58FDD8"/>
    <w:rsid w:val="7F5AF73D"/>
    <w:rsid w:val="7F5B098F"/>
    <w:rsid w:val="7F5BE774"/>
    <w:rsid w:val="7F5CB098"/>
    <w:rsid w:val="7F5DBA4E"/>
    <w:rsid w:val="7F6EA6AC"/>
    <w:rsid w:val="7F6F1387"/>
    <w:rsid w:val="7F7D32CE"/>
    <w:rsid w:val="7F869804"/>
    <w:rsid w:val="7F8C308F"/>
    <w:rsid w:val="7F9AAA46"/>
    <w:rsid w:val="7F9C4CED"/>
    <w:rsid w:val="7F9CE0B2"/>
    <w:rsid w:val="7FA15F42"/>
    <w:rsid w:val="7FAA6CD6"/>
    <w:rsid w:val="7FB202EE"/>
    <w:rsid w:val="7FB6C13E"/>
    <w:rsid w:val="7FC196A2"/>
    <w:rsid w:val="7FC6CC35"/>
    <w:rsid w:val="7FC922D2"/>
    <w:rsid w:val="7FCE9B0D"/>
    <w:rsid w:val="7FD11127"/>
    <w:rsid w:val="7FDA884C"/>
    <w:rsid w:val="7FDF67BC"/>
    <w:rsid w:val="7FE596F4"/>
    <w:rsid w:val="7FEA47E7"/>
    <w:rsid w:val="7FEAFC70"/>
    <w:rsid w:val="7FF1EDEE"/>
    <w:rsid w:val="7FF9F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40EB"/>
  <w15:chartTrackingRefBased/>
  <w15:docId w15:val="{0BD03B4C-0492-4003-B7FF-B2E2AB0C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3C"/>
    <w:pPr>
      <w:spacing w:after="120" w:line="276" w:lineRule="auto"/>
    </w:pPr>
    <w:rPr>
      <w:rFonts w:ascii="Aptos" w:eastAsia="Aptos" w:hAnsi="Aptos" w:cs="Aptos"/>
    </w:rPr>
  </w:style>
  <w:style w:type="paragraph" w:styleId="Heading1">
    <w:name w:val="heading 1"/>
    <w:basedOn w:val="Normal"/>
    <w:next w:val="Normal"/>
    <w:link w:val="Heading1Char"/>
    <w:uiPriority w:val="9"/>
    <w:qFormat/>
    <w:rsid w:val="3305D6B6"/>
    <w:pPr>
      <w:outlineLvl w:val="0"/>
    </w:pPr>
    <w:rPr>
      <w:b/>
      <w:bCs/>
      <w:sz w:val="28"/>
      <w:szCs w:val="28"/>
    </w:rPr>
  </w:style>
  <w:style w:type="paragraph" w:styleId="Heading2">
    <w:name w:val="heading 2"/>
    <w:basedOn w:val="Normal"/>
    <w:next w:val="Normal"/>
    <w:link w:val="Heading2Char"/>
    <w:uiPriority w:val="9"/>
    <w:unhideWhenUsed/>
    <w:qFormat/>
    <w:rsid w:val="007A6E3C"/>
    <w:pPr>
      <w:spacing w:before="240" w:after="0"/>
      <w:outlineLvl w:val="1"/>
    </w:pPr>
    <w:rPr>
      <w:b/>
      <w:bCs/>
      <w:sz w:val="26"/>
      <w:szCs w:val="26"/>
    </w:rPr>
  </w:style>
  <w:style w:type="paragraph" w:styleId="Heading3">
    <w:name w:val="heading 3"/>
    <w:basedOn w:val="Normal"/>
    <w:next w:val="Normal"/>
    <w:link w:val="Heading3Char"/>
    <w:uiPriority w:val="9"/>
    <w:unhideWhenUsed/>
    <w:qFormat/>
    <w:rsid w:val="00622314"/>
    <w:pPr>
      <w:keepNext/>
      <w:keepLines/>
      <w:spacing w:before="240"/>
      <w:outlineLvl w:val="2"/>
    </w:pPr>
    <w:rPr>
      <w:b/>
      <w:bCs/>
    </w:rPr>
  </w:style>
  <w:style w:type="paragraph" w:styleId="Heading4">
    <w:name w:val="heading 4"/>
    <w:basedOn w:val="Normal"/>
    <w:next w:val="Normal"/>
    <w:uiPriority w:val="9"/>
    <w:unhideWhenUsed/>
    <w:qFormat/>
    <w:rsid w:val="24A8C2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24A8C2E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24A8C2E7"/>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24A8C2E7"/>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24A8C2E7"/>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4A8C2E7"/>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4A8C2E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4A8C2E7"/>
    <w:rPr>
      <w:rFonts w:eastAsiaTheme="minorEastAsia"/>
      <w:color w:val="5A5A5A"/>
    </w:rPr>
  </w:style>
  <w:style w:type="paragraph" w:styleId="Quote">
    <w:name w:val="Quote"/>
    <w:basedOn w:val="Normal"/>
    <w:next w:val="Normal"/>
    <w:uiPriority w:val="29"/>
    <w:qFormat/>
    <w:rsid w:val="24A8C2E7"/>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4A8C2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24A8C2E7"/>
    <w:pPr>
      <w:ind w:left="720"/>
      <w:contextualSpacing/>
    </w:pPr>
  </w:style>
  <w:style w:type="character" w:customStyle="1" w:styleId="Heading1Char">
    <w:name w:val="Heading 1 Char"/>
    <w:basedOn w:val="DefaultParagraphFont"/>
    <w:link w:val="Heading1"/>
    <w:uiPriority w:val="9"/>
    <w:rsid w:val="3305D6B6"/>
    <w:rPr>
      <w:rFonts w:ascii="Aptos" w:eastAsia="Aptos" w:hAnsi="Aptos" w:cs="Aptos"/>
      <w:b/>
      <w:bCs/>
      <w:i w:val="0"/>
      <w:iCs w:val="0"/>
      <w:caps w:val="0"/>
      <w:smallCaps w:val="0"/>
      <w:noProof w:val="0"/>
      <w:color w:val="auto"/>
      <w:sz w:val="28"/>
      <w:szCs w:val="28"/>
    </w:rPr>
  </w:style>
  <w:style w:type="character" w:customStyle="1" w:styleId="Heading2Char">
    <w:name w:val="Heading 2 Char"/>
    <w:basedOn w:val="DefaultParagraphFont"/>
    <w:link w:val="Heading2"/>
    <w:uiPriority w:val="9"/>
    <w:rsid w:val="007A6E3C"/>
    <w:rPr>
      <w:rFonts w:ascii="Aptos" w:eastAsia="Aptos" w:hAnsi="Aptos" w:cs="Aptos"/>
      <w:b/>
      <w:bCs/>
      <w:sz w:val="26"/>
      <w:szCs w:val="26"/>
    </w:rPr>
  </w:style>
  <w:style w:type="paragraph" w:styleId="TOC1">
    <w:name w:val="toc 1"/>
    <w:basedOn w:val="Normal"/>
    <w:next w:val="Normal"/>
    <w:uiPriority w:val="39"/>
    <w:unhideWhenUsed/>
    <w:rsid w:val="24A8C2E7"/>
    <w:pPr>
      <w:spacing w:after="100"/>
    </w:pPr>
  </w:style>
  <w:style w:type="paragraph" w:styleId="TOC2">
    <w:name w:val="toc 2"/>
    <w:basedOn w:val="Normal"/>
    <w:next w:val="Normal"/>
    <w:uiPriority w:val="39"/>
    <w:unhideWhenUsed/>
    <w:rsid w:val="24A8C2E7"/>
    <w:pPr>
      <w:spacing w:after="100"/>
      <w:ind w:left="220"/>
    </w:pPr>
  </w:style>
  <w:style w:type="paragraph" w:styleId="TOC3">
    <w:name w:val="toc 3"/>
    <w:basedOn w:val="Normal"/>
    <w:next w:val="Normal"/>
    <w:uiPriority w:val="39"/>
    <w:unhideWhenUsed/>
    <w:rsid w:val="24A8C2E7"/>
    <w:pPr>
      <w:spacing w:after="100"/>
      <w:ind w:left="440"/>
    </w:pPr>
  </w:style>
  <w:style w:type="paragraph" w:styleId="TOC4">
    <w:name w:val="toc 4"/>
    <w:basedOn w:val="Normal"/>
    <w:next w:val="Normal"/>
    <w:uiPriority w:val="39"/>
    <w:unhideWhenUsed/>
    <w:rsid w:val="24A8C2E7"/>
    <w:pPr>
      <w:spacing w:after="100"/>
      <w:ind w:left="660"/>
    </w:pPr>
  </w:style>
  <w:style w:type="paragraph" w:styleId="TOC5">
    <w:name w:val="toc 5"/>
    <w:basedOn w:val="Normal"/>
    <w:next w:val="Normal"/>
    <w:uiPriority w:val="39"/>
    <w:unhideWhenUsed/>
    <w:rsid w:val="24A8C2E7"/>
    <w:pPr>
      <w:spacing w:after="100"/>
      <w:ind w:left="880"/>
    </w:pPr>
  </w:style>
  <w:style w:type="paragraph" w:styleId="TOC6">
    <w:name w:val="toc 6"/>
    <w:basedOn w:val="Normal"/>
    <w:next w:val="Normal"/>
    <w:uiPriority w:val="39"/>
    <w:unhideWhenUsed/>
    <w:rsid w:val="24A8C2E7"/>
    <w:pPr>
      <w:spacing w:after="100"/>
      <w:ind w:left="1100"/>
    </w:pPr>
  </w:style>
  <w:style w:type="paragraph" w:styleId="TOC7">
    <w:name w:val="toc 7"/>
    <w:basedOn w:val="Normal"/>
    <w:next w:val="Normal"/>
    <w:uiPriority w:val="39"/>
    <w:unhideWhenUsed/>
    <w:rsid w:val="24A8C2E7"/>
    <w:pPr>
      <w:spacing w:after="100"/>
      <w:ind w:left="1320"/>
    </w:pPr>
  </w:style>
  <w:style w:type="paragraph" w:styleId="TOC8">
    <w:name w:val="toc 8"/>
    <w:basedOn w:val="Normal"/>
    <w:next w:val="Normal"/>
    <w:uiPriority w:val="39"/>
    <w:unhideWhenUsed/>
    <w:rsid w:val="24A8C2E7"/>
    <w:pPr>
      <w:spacing w:after="100"/>
      <w:ind w:left="1540"/>
    </w:pPr>
  </w:style>
  <w:style w:type="paragraph" w:styleId="TOC9">
    <w:name w:val="toc 9"/>
    <w:basedOn w:val="Normal"/>
    <w:next w:val="Normal"/>
    <w:uiPriority w:val="39"/>
    <w:unhideWhenUsed/>
    <w:rsid w:val="24A8C2E7"/>
    <w:pPr>
      <w:spacing w:after="100"/>
      <w:ind w:left="1760"/>
    </w:pPr>
  </w:style>
  <w:style w:type="paragraph" w:styleId="EndnoteText">
    <w:name w:val="endnote text"/>
    <w:basedOn w:val="Normal"/>
    <w:uiPriority w:val="99"/>
    <w:semiHidden/>
    <w:unhideWhenUsed/>
    <w:rsid w:val="24A8C2E7"/>
    <w:pPr>
      <w:spacing w:after="0"/>
    </w:pPr>
    <w:rPr>
      <w:sz w:val="20"/>
      <w:szCs w:val="20"/>
    </w:rPr>
  </w:style>
  <w:style w:type="paragraph" w:styleId="Footer">
    <w:name w:val="footer"/>
    <w:basedOn w:val="Normal"/>
    <w:uiPriority w:val="99"/>
    <w:unhideWhenUsed/>
    <w:rsid w:val="24A8C2E7"/>
    <w:pPr>
      <w:tabs>
        <w:tab w:val="center" w:pos="4680"/>
        <w:tab w:val="right" w:pos="9360"/>
      </w:tabs>
      <w:spacing w:after="0"/>
    </w:pPr>
  </w:style>
  <w:style w:type="paragraph" w:styleId="FootnoteText">
    <w:name w:val="footnote text"/>
    <w:basedOn w:val="Normal"/>
    <w:uiPriority w:val="99"/>
    <w:semiHidden/>
    <w:unhideWhenUsed/>
    <w:rsid w:val="24A8C2E7"/>
    <w:pPr>
      <w:spacing w:after="0"/>
    </w:pPr>
    <w:rPr>
      <w:sz w:val="20"/>
      <w:szCs w:val="20"/>
    </w:rPr>
  </w:style>
  <w:style w:type="paragraph" w:styleId="Header">
    <w:name w:val="header"/>
    <w:basedOn w:val="Normal"/>
    <w:uiPriority w:val="99"/>
    <w:unhideWhenUsed/>
    <w:rsid w:val="24A8C2E7"/>
    <w:pPr>
      <w:tabs>
        <w:tab w:val="center" w:pos="4680"/>
        <w:tab w:val="right" w:pos="9360"/>
      </w:tabs>
      <w:spacing w:after="0"/>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564093DA"/>
    <w:pPr>
      <w:spacing w:after="0"/>
    </w:pPr>
    <w:rPr>
      <w:rFonts w:ascii="Aptos" w:eastAsia="Aptos" w:hAnsi="Aptos" w:cs="Aptos"/>
      <w:b/>
      <w:bCs/>
      <w:color w:val="000000" w:themeColor="text1"/>
    </w:rPr>
  </w:style>
  <w:style w:type="paragraph" w:customStyle="1" w:styleId="LTSS">
    <w:name w:val="LTSS"/>
    <w:basedOn w:val="Normal"/>
    <w:link w:val="LTSSChar"/>
    <w:uiPriority w:val="1"/>
    <w:qFormat/>
    <w:rsid w:val="4E5FC4AB"/>
  </w:style>
  <w:style w:type="character" w:customStyle="1" w:styleId="LTSSChar">
    <w:name w:val="LTSS Char"/>
    <w:basedOn w:val="DefaultParagraphFont"/>
    <w:link w:val="LTSS"/>
    <w:uiPriority w:val="1"/>
    <w:rsid w:val="4E5FC4AB"/>
  </w:style>
  <w:style w:type="character" w:customStyle="1" w:styleId="Heading3Char">
    <w:name w:val="Heading 3 Char"/>
    <w:basedOn w:val="DefaultParagraphFont"/>
    <w:link w:val="Heading3"/>
    <w:uiPriority w:val="9"/>
    <w:rsid w:val="00622314"/>
    <w:rPr>
      <w:rFonts w:ascii="Aptos" w:eastAsia="Aptos" w:hAnsi="Aptos" w:cs="Aptos"/>
      <w:b/>
      <w:bCs/>
    </w:rPr>
  </w:style>
  <w:style w:type="character" w:customStyle="1" w:styleId="eop">
    <w:name w:val="eop"/>
    <w:basedOn w:val="DefaultParagraphFont"/>
    <w:rsid w:val="65F932B4"/>
  </w:style>
  <w:style w:type="paragraph" w:customStyle="1" w:styleId="pagebreak">
    <w:name w:val="page  break"/>
    <w:basedOn w:val="Normal"/>
    <w:link w:val="pagebreakChar"/>
    <w:uiPriority w:val="1"/>
    <w:qFormat/>
    <w:rsid w:val="4FD6D98C"/>
    <w:pPr>
      <w:spacing w:after="0"/>
    </w:pPr>
    <w:rPr>
      <w:color w:val="000000" w:themeColor="text1"/>
      <w:sz w:val="12"/>
      <w:szCs w:val="12"/>
    </w:rPr>
  </w:style>
  <w:style w:type="character" w:customStyle="1" w:styleId="pagebreakChar">
    <w:name w:val="page  break Char"/>
    <w:basedOn w:val="DefaultParagraphFont"/>
    <w:link w:val="pagebreak"/>
    <w:rsid w:val="4FD6D98C"/>
    <w:rPr>
      <w:rFonts w:ascii="Aptos" w:eastAsia="Aptos" w:hAnsi="Aptos" w:cs="Aptos"/>
      <w:color w:val="000000" w:themeColor="text1"/>
      <w:sz w:val="12"/>
      <w:szCs w:val="1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w:eastAsia="Aptos" w:hAnsi="Aptos" w:cs="Aptos"/>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7529"/>
    <w:pPr>
      <w:spacing w:after="0" w:line="240" w:lineRule="auto"/>
    </w:pPr>
    <w:rPr>
      <w:rFonts w:ascii="Aptos" w:eastAsia="Aptos" w:hAnsi="Aptos" w:cs="Aptos"/>
    </w:rPr>
  </w:style>
  <w:style w:type="paragraph" w:styleId="CommentSubject">
    <w:name w:val="annotation subject"/>
    <w:basedOn w:val="CommentText"/>
    <w:next w:val="CommentText"/>
    <w:link w:val="CommentSubjectChar"/>
    <w:uiPriority w:val="99"/>
    <w:semiHidden/>
    <w:unhideWhenUsed/>
    <w:rsid w:val="00732FEA"/>
    <w:rPr>
      <w:b/>
      <w:bCs/>
    </w:rPr>
  </w:style>
  <w:style w:type="character" w:customStyle="1" w:styleId="CommentSubjectChar">
    <w:name w:val="Comment Subject Char"/>
    <w:basedOn w:val="CommentTextChar"/>
    <w:link w:val="CommentSubject"/>
    <w:uiPriority w:val="99"/>
    <w:semiHidden/>
    <w:rsid w:val="00732FEA"/>
    <w:rPr>
      <w:rFonts w:ascii="Aptos" w:eastAsia="Aptos" w:hAnsi="Aptos" w:cs="Aptos"/>
      <w:b/>
      <w:bCs/>
      <w:sz w:val="20"/>
      <w:szCs w:val="20"/>
    </w:rPr>
  </w:style>
  <w:style w:type="character" w:styleId="Mention">
    <w:name w:val="Mention"/>
    <w:basedOn w:val="DefaultParagraphFont"/>
    <w:uiPriority w:val="99"/>
    <w:unhideWhenUsed/>
    <w:rsid w:val="00EC1B0D"/>
    <w:rPr>
      <w:color w:val="2B579A"/>
      <w:shd w:val="clear" w:color="auto" w:fill="E1DFDD"/>
    </w:rPr>
  </w:style>
  <w:style w:type="character" w:styleId="FollowedHyperlink">
    <w:name w:val="FollowedHyperlink"/>
    <w:basedOn w:val="DefaultParagraphFont"/>
    <w:uiPriority w:val="99"/>
    <w:semiHidden/>
    <w:unhideWhenUsed/>
    <w:rsid w:val="00A9172D"/>
    <w:rPr>
      <w:color w:val="954F72" w:themeColor="followedHyperlink"/>
      <w:u w:val="single"/>
    </w:rPr>
  </w:style>
  <w:style w:type="character" w:styleId="UnresolvedMention">
    <w:name w:val="Unresolved Mention"/>
    <w:basedOn w:val="DefaultParagraphFont"/>
    <w:uiPriority w:val="99"/>
    <w:semiHidden/>
    <w:unhideWhenUsed/>
    <w:rsid w:val="0085402C"/>
    <w:rPr>
      <w:color w:val="605E5C"/>
      <w:shd w:val="clear" w:color="auto" w:fill="E1DFDD"/>
    </w:rPr>
  </w:style>
  <w:style w:type="paragraph" w:styleId="NormalWeb">
    <w:name w:val="Normal (Web)"/>
    <w:basedOn w:val="Normal"/>
    <w:uiPriority w:val="99"/>
    <w:semiHidden/>
    <w:unhideWhenUsed/>
    <w:rsid w:val="00F77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78DC"/>
  </w:style>
  <w:style w:type="table" w:styleId="TableGridLight">
    <w:name w:val="Grid Table Light"/>
    <w:basedOn w:val="TableNormal"/>
    <w:uiPriority w:val="40"/>
    <w:rsid w:val="00E564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18">
      <w:bodyDiv w:val="1"/>
      <w:marLeft w:val="0"/>
      <w:marRight w:val="0"/>
      <w:marTop w:val="0"/>
      <w:marBottom w:val="0"/>
      <w:divBdr>
        <w:top w:val="none" w:sz="0" w:space="0" w:color="auto"/>
        <w:left w:val="none" w:sz="0" w:space="0" w:color="auto"/>
        <w:bottom w:val="none" w:sz="0" w:space="0" w:color="auto"/>
        <w:right w:val="none" w:sz="0" w:space="0" w:color="auto"/>
      </w:divBdr>
      <w:divsChild>
        <w:div w:id="207031574">
          <w:marLeft w:val="0"/>
          <w:marRight w:val="0"/>
          <w:marTop w:val="0"/>
          <w:marBottom w:val="0"/>
          <w:divBdr>
            <w:top w:val="none" w:sz="0" w:space="0" w:color="auto"/>
            <w:left w:val="none" w:sz="0" w:space="0" w:color="auto"/>
            <w:bottom w:val="none" w:sz="0" w:space="0" w:color="auto"/>
            <w:right w:val="none" w:sz="0" w:space="0" w:color="auto"/>
          </w:divBdr>
        </w:div>
        <w:div w:id="304749383">
          <w:marLeft w:val="0"/>
          <w:marRight w:val="0"/>
          <w:marTop w:val="0"/>
          <w:marBottom w:val="0"/>
          <w:divBdr>
            <w:top w:val="none" w:sz="0" w:space="0" w:color="auto"/>
            <w:left w:val="none" w:sz="0" w:space="0" w:color="auto"/>
            <w:bottom w:val="none" w:sz="0" w:space="0" w:color="auto"/>
            <w:right w:val="none" w:sz="0" w:space="0" w:color="auto"/>
          </w:divBdr>
        </w:div>
      </w:divsChild>
    </w:div>
    <w:div w:id="155191144">
      <w:bodyDiv w:val="1"/>
      <w:marLeft w:val="0"/>
      <w:marRight w:val="0"/>
      <w:marTop w:val="0"/>
      <w:marBottom w:val="0"/>
      <w:divBdr>
        <w:top w:val="none" w:sz="0" w:space="0" w:color="auto"/>
        <w:left w:val="none" w:sz="0" w:space="0" w:color="auto"/>
        <w:bottom w:val="none" w:sz="0" w:space="0" w:color="auto"/>
        <w:right w:val="none" w:sz="0" w:space="0" w:color="auto"/>
      </w:divBdr>
    </w:div>
    <w:div w:id="241574266">
      <w:bodyDiv w:val="1"/>
      <w:marLeft w:val="0"/>
      <w:marRight w:val="0"/>
      <w:marTop w:val="0"/>
      <w:marBottom w:val="0"/>
      <w:divBdr>
        <w:top w:val="none" w:sz="0" w:space="0" w:color="auto"/>
        <w:left w:val="none" w:sz="0" w:space="0" w:color="auto"/>
        <w:bottom w:val="none" w:sz="0" w:space="0" w:color="auto"/>
        <w:right w:val="none" w:sz="0" w:space="0" w:color="auto"/>
      </w:divBdr>
      <w:divsChild>
        <w:div w:id="1109852967">
          <w:marLeft w:val="0"/>
          <w:marRight w:val="0"/>
          <w:marTop w:val="0"/>
          <w:marBottom w:val="0"/>
          <w:divBdr>
            <w:top w:val="none" w:sz="0" w:space="0" w:color="auto"/>
            <w:left w:val="none" w:sz="0" w:space="0" w:color="auto"/>
            <w:bottom w:val="none" w:sz="0" w:space="0" w:color="auto"/>
            <w:right w:val="none" w:sz="0" w:space="0" w:color="auto"/>
          </w:divBdr>
          <w:divsChild>
            <w:div w:id="2139254206">
              <w:marLeft w:val="0"/>
              <w:marRight w:val="0"/>
              <w:marTop w:val="0"/>
              <w:marBottom w:val="0"/>
              <w:divBdr>
                <w:top w:val="none" w:sz="0" w:space="0" w:color="auto"/>
                <w:left w:val="none" w:sz="0" w:space="0" w:color="auto"/>
                <w:bottom w:val="none" w:sz="0" w:space="0" w:color="auto"/>
                <w:right w:val="none" w:sz="0" w:space="0" w:color="auto"/>
              </w:divBdr>
            </w:div>
          </w:divsChild>
        </w:div>
        <w:div w:id="1265386074">
          <w:marLeft w:val="0"/>
          <w:marRight w:val="0"/>
          <w:marTop w:val="0"/>
          <w:marBottom w:val="0"/>
          <w:divBdr>
            <w:top w:val="none" w:sz="0" w:space="0" w:color="auto"/>
            <w:left w:val="none" w:sz="0" w:space="0" w:color="auto"/>
            <w:bottom w:val="none" w:sz="0" w:space="0" w:color="auto"/>
            <w:right w:val="none" w:sz="0" w:space="0" w:color="auto"/>
          </w:divBdr>
          <w:divsChild>
            <w:div w:id="11172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4441">
      <w:bodyDiv w:val="1"/>
      <w:marLeft w:val="0"/>
      <w:marRight w:val="0"/>
      <w:marTop w:val="0"/>
      <w:marBottom w:val="0"/>
      <w:divBdr>
        <w:top w:val="none" w:sz="0" w:space="0" w:color="auto"/>
        <w:left w:val="none" w:sz="0" w:space="0" w:color="auto"/>
        <w:bottom w:val="none" w:sz="0" w:space="0" w:color="auto"/>
        <w:right w:val="none" w:sz="0" w:space="0" w:color="auto"/>
      </w:divBdr>
    </w:div>
    <w:div w:id="563688103">
      <w:bodyDiv w:val="1"/>
      <w:marLeft w:val="0"/>
      <w:marRight w:val="0"/>
      <w:marTop w:val="0"/>
      <w:marBottom w:val="0"/>
      <w:divBdr>
        <w:top w:val="none" w:sz="0" w:space="0" w:color="auto"/>
        <w:left w:val="none" w:sz="0" w:space="0" w:color="auto"/>
        <w:bottom w:val="none" w:sz="0" w:space="0" w:color="auto"/>
        <w:right w:val="none" w:sz="0" w:space="0" w:color="auto"/>
      </w:divBdr>
    </w:div>
    <w:div w:id="681931480">
      <w:bodyDiv w:val="1"/>
      <w:marLeft w:val="0"/>
      <w:marRight w:val="0"/>
      <w:marTop w:val="0"/>
      <w:marBottom w:val="0"/>
      <w:divBdr>
        <w:top w:val="none" w:sz="0" w:space="0" w:color="auto"/>
        <w:left w:val="none" w:sz="0" w:space="0" w:color="auto"/>
        <w:bottom w:val="none" w:sz="0" w:space="0" w:color="auto"/>
        <w:right w:val="none" w:sz="0" w:space="0" w:color="auto"/>
      </w:divBdr>
    </w:div>
    <w:div w:id="949438724">
      <w:bodyDiv w:val="1"/>
      <w:marLeft w:val="0"/>
      <w:marRight w:val="0"/>
      <w:marTop w:val="0"/>
      <w:marBottom w:val="0"/>
      <w:divBdr>
        <w:top w:val="none" w:sz="0" w:space="0" w:color="auto"/>
        <w:left w:val="none" w:sz="0" w:space="0" w:color="auto"/>
        <w:bottom w:val="none" w:sz="0" w:space="0" w:color="auto"/>
        <w:right w:val="none" w:sz="0" w:space="0" w:color="auto"/>
      </w:divBdr>
      <w:divsChild>
        <w:div w:id="1404181792">
          <w:marLeft w:val="0"/>
          <w:marRight w:val="0"/>
          <w:marTop w:val="0"/>
          <w:marBottom w:val="0"/>
          <w:divBdr>
            <w:top w:val="none" w:sz="0" w:space="0" w:color="auto"/>
            <w:left w:val="none" w:sz="0" w:space="0" w:color="auto"/>
            <w:bottom w:val="none" w:sz="0" w:space="0" w:color="auto"/>
            <w:right w:val="none" w:sz="0" w:space="0" w:color="auto"/>
          </w:divBdr>
          <w:divsChild>
            <w:div w:id="1734964284">
              <w:marLeft w:val="0"/>
              <w:marRight w:val="0"/>
              <w:marTop w:val="0"/>
              <w:marBottom w:val="0"/>
              <w:divBdr>
                <w:top w:val="none" w:sz="0" w:space="0" w:color="auto"/>
                <w:left w:val="none" w:sz="0" w:space="0" w:color="auto"/>
                <w:bottom w:val="none" w:sz="0" w:space="0" w:color="auto"/>
                <w:right w:val="none" w:sz="0" w:space="0" w:color="auto"/>
              </w:divBdr>
            </w:div>
          </w:divsChild>
        </w:div>
        <w:div w:id="1850217780">
          <w:marLeft w:val="0"/>
          <w:marRight w:val="0"/>
          <w:marTop w:val="0"/>
          <w:marBottom w:val="0"/>
          <w:divBdr>
            <w:top w:val="none" w:sz="0" w:space="0" w:color="auto"/>
            <w:left w:val="none" w:sz="0" w:space="0" w:color="auto"/>
            <w:bottom w:val="none" w:sz="0" w:space="0" w:color="auto"/>
            <w:right w:val="none" w:sz="0" w:space="0" w:color="auto"/>
          </w:divBdr>
          <w:divsChild>
            <w:div w:id="184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5297">
      <w:bodyDiv w:val="1"/>
      <w:marLeft w:val="0"/>
      <w:marRight w:val="0"/>
      <w:marTop w:val="0"/>
      <w:marBottom w:val="0"/>
      <w:divBdr>
        <w:top w:val="none" w:sz="0" w:space="0" w:color="auto"/>
        <w:left w:val="none" w:sz="0" w:space="0" w:color="auto"/>
        <w:bottom w:val="none" w:sz="0" w:space="0" w:color="auto"/>
        <w:right w:val="none" w:sz="0" w:space="0" w:color="auto"/>
      </w:divBdr>
      <w:divsChild>
        <w:div w:id="549998392">
          <w:marLeft w:val="0"/>
          <w:marRight w:val="0"/>
          <w:marTop w:val="0"/>
          <w:marBottom w:val="0"/>
          <w:divBdr>
            <w:top w:val="none" w:sz="0" w:space="0" w:color="auto"/>
            <w:left w:val="none" w:sz="0" w:space="0" w:color="auto"/>
            <w:bottom w:val="none" w:sz="0" w:space="0" w:color="auto"/>
            <w:right w:val="none" w:sz="0" w:space="0" w:color="auto"/>
          </w:divBdr>
        </w:div>
        <w:div w:id="851148489">
          <w:marLeft w:val="0"/>
          <w:marRight w:val="0"/>
          <w:marTop w:val="0"/>
          <w:marBottom w:val="0"/>
          <w:divBdr>
            <w:top w:val="none" w:sz="0" w:space="0" w:color="auto"/>
            <w:left w:val="none" w:sz="0" w:space="0" w:color="auto"/>
            <w:bottom w:val="none" w:sz="0" w:space="0" w:color="auto"/>
            <w:right w:val="none" w:sz="0" w:space="0" w:color="auto"/>
          </w:divBdr>
        </w:div>
      </w:divsChild>
    </w:div>
    <w:div w:id="1179542038">
      <w:bodyDiv w:val="1"/>
      <w:marLeft w:val="0"/>
      <w:marRight w:val="0"/>
      <w:marTop w:val="0"/>
      <w:marBottom w:val="0"/>
      <w:divBdr>
        <w:top w:val="none" w:sz="0" w:space="0" w:color="auto"/>
        <w:left w:val="none" w:sz="0" w:space="0" w:color="auto"/>
        <w:bottom w:val="none" w:sz="0" w:space="0" w:color="auto"/>
        <w:right w:val="none" w:sz="0" w:space="0" w:color="auto"/>
      </w:divBdr>
    </w:div>
    <w:div w:id="1327903987">
      <w:bodyDiv w:val="1"/>
      <w:marLeft w:val="0"/>
      <w:marRight w:val="0"/>
      <w:marTop w:val="0"/>
      <w:marBottom w:val="0"/>
      <w:divBdr>
        <w:top w:val="none" w:sz="0" w:space="0" w:color="auto"/>
        <w:left w:val="none" w:sz="0" w:space="0" w:color="auto"/>
        <w:bottom w:val="none" w:sz="0" w:space="0" w:color="auto"/>
        <w:right w:val="none" w:sz="0" w:space="0" w:color="auto"/>
      </w:divBdr>
    </w:div>
    <w:div w:id="1407071172">
      <w:bodyDiv w:val="1"/>
      <w:marLeft w:val="0"/>
      <w:marRight w:val="0"/>
      <w:marTop w:val="0"/>
      <w:marBottom w:val="0"/>
      <w:divBdr>
        <w:top w:val="none" w:sz="0" w:space="0" w:color="auto"/>
        <w:left w:val="none" w:sz="0" w:space="0" w:color="auto"/>
        <w:bottom w:val="none" w:sz="0" w:space="0" w:color="auto"/>
        <w:right w:val="none" w:sz="0" w:space="0" w:color="auto"/>
      </w:divBdr>
    </w:div>
    <w:div w:id="1518154959">
      <w:bodyDiv w:val="1"/>
      <w:marLeft w:val="0"/>
      <w:marRight w:val="0"/>
      <w:marTop w:val="0"/>
      <w:marBottom w:val="0"/>
      <w:divBdr>
        <w:top w:val="none" w:sz="0" w:space="0" w:color="auto"/>
        <w:left w:val="none" w:sz="0" w:space="0" w:color="auto"/>
        <w:bottom w:val="none" w:sz="0" w:space="0" w:color="auto"/>
        <w:right w:val="none" w:sz="0" w:space="0" w:color="auto"/>
      </w:divBdr>
    </w:div>
    <w:div w:id="1589651531">
      <w:bodyDiv w:val="1"/>
      <w:marLeft w:val="0"/>
      <w:marRight w:val="0"/>
      <w:marTop w:val="0"/>
      <w:marBottom w:val="0"/>
      <w:divBdr>
        <w:top w:val="none" w:sz="0" w:space="0" w:color="auto"/>
        <w:left w:val="none" w:sz="0" w:space="0" w:color="auto"/>
        <w:bottom w:val="none" w:sz="0" w:space="0" w:color="auto"/>
        <w:right w:val="none" w:sz="0" w:space="0" w:color="auto"/>
      </w:divBdr>
    </w:div>
    <w:div w:id="1593933605">
      <w:bodyDiv w:val="1"/>
      <w:marLeft w:val="0"/>
      <w:marRight w:val="0"/>
      <w:marTop w:val="0"/>
      <w:marBottom w:val="0"/>
      <w:divBdr>
        <w:top w:val="none" w:sz="0" w:space="0" w:color="auto"/>
        <w:left w:val="none" w:sz="0" w:space="0" w:color="auto"/>
        <w:bottom w:val="none" w:sz="0" w:space="0" w:color="auto"/>
        <w:right w:val="none" w:sz="0" w:space="0" w:color="auto"/>
      </w:divBdr>
    </w:div>
    <w:div w:id="1621644691">
      <w:bodyDiv w:val="1"/>
      <w:marLeft w:val="0"/>
      <w:marRight w:val="0"/>
      <w:marTop w:val="0"/>
      <w:marBottom w:val="0"/>
      <w:divBdr>
        <w:top w:val="none" w:sz="0" w:space="0" w:color="auto"/>
        <w:left w:val="none" w:sz="0" w:space="0" w:color="auto"/>
        <w:bottom w:val="none" w:sz="0" w:space="0" w:color="auto"/>
        <w:right w:val="none" w:sz="0" w:space="0" w:color="auto"/>
      </w:divBdr>
    </w:div>
    <w:div w:id="1758479518">
      <w:bodyDiv w:val="1"/>
      <w:marLeft w:val="0"/>
      <w:marRight w:val="0"/>
      <w:marTop w:val="0"/>
      <w:marBottom w:val="0"/>
      <w:divBdr>
        <w:top w:val="none" w:sz="0" w:space="0" w:color="auto"/>
        <w:left w:val="none" w:sz="0" w:space="0" w:color="auto"/>
        <w:bottom w:val="none" w:sz="0" w:space="0" w:color="auto"/>
        <w:right w:val="none" w:sz="0" w:space="0" w:color="auto"/>
      </w:divBdr>
    </w:div>
    <w:div w:id="1986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ndated-reporters-of-abuse-in-adults-aged-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78412942b75a619f18ef80d9a562709a">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4b9a28df1a433b57e3a042d3c52b3fb2"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10d8a7-af99-4d0f-88cc-ee271935927a}"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4E64-DC8C-45AF-8644-9A17D77C8447}">
  <ds:schemaRefs>
    <ds:schemaRef ds:uri="http://schemas.microsoft.com/sharepoint/v3/contenttype/forms"/>
  </ds:schemaRefs>
</ds:datastoreItem>
</file>

<file path=customXml/itemProps2.xml><?xml version="1.0" encoding="utf-8"?>
<ds:datastoreItem xmlns:ds="http://schemas.openxmlformats.org/officeDocument/2006/customXml" ds:itemID="{3699D311-16E3-491E-A6BE-5F2601EEB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24D76-08C3-4EA3-B747-9EBE4C7E63D1}">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42E045E2-8971-41C9-92E2-5F2CF981985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173</Pages>
  <Words>54842</Words>
  <Characters>312601</Characters>
  <Application>Microsoft Office Word</Application>
  <DocSecurity>0</DocSecurity>
  <Lines>2605</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366710</CharactersWithSpaces>
  <SharedDoc>false</SharedDoc>
  <HLinks>
    <vt:vector size="168" baseType="variant">
      <vt:variant>
        <vt:i4>4718656</vt:i4>
      </vt:variant>
      <vt:variant>
        <vt:i4>96</vt:i4>
      </vt:variant>
      <vt:variant>
        <vt:i4>0</vt:i4>
      </vt:variant>
      <vt:variant>
        <vt:i4>5</vt:i4>
      </vt:variant>
      <vt:variant>
        <vt:lpwstr>https://www.mass.gov/orgs/disabled-persons-protection-commission</vt:lpwstr>
      </vt:variant>
      <vt:variant>
        <vt:lpwstr/>
      </vt:variant>
      <vt:variant>
        <vt:i4>4587595</vt:i4>
      </vt:variant>
      <vt:variant>
        <vt:i4>93</vt:i4>
      </vt:variant>
      <vt:variant>
        <vt:i4>0</vt:i4>
      </vt:variant>
      <vt:variant>
        <vt:i4>5</vt:i4>
      </vt:variant>
      <vt:variant>
        <vt:lpwstr>https://www.mass.gov/how-to/report-child-abuse-or-neglect</vt:lpwstr>
      </vt:variant>
      <vt:variant>
        <vt:lpwstr/>
      </vt:variant>
      <vt:variant>
        <vt:i4>3473457</vt:i4>
      </vt:variant>
      <vt:variant>
        <vt:i4>90</vt:i4>
      </vt:variant>
      <vt:variant>
        <vt:i4>0</vt:i4>
      </vt:variant>
      <vt:variant>
        <vt:i4>5</vt:i4>
      </vt:variant>
      <vt:variant>
        <vt:lpwstr>https://www.mass.gov/info-details/mandated-reporters-of-abuse-in-adults-aged-60</vt:lpwstr>
      </vt:variant>
      <vt:variant>
        <vt:lpwstr/>
      </vt:variant>
      <vt:variant>
        <vt:i4>1310776</vt:i4>
      </vt:variant>
      <vt:variant>
        <vt:i4>86</vt:i4>
      </vt:variant>
      <vt:variant>
        <vt:i4>0</vt:i4>
      </vt:variant>
      <vt:variant>
        <vt:i4>5</vt:i4>
      </vt:variant>
      <vt:variant>
        <vt:lpwstr/>
      </vt:variant>
      <vt:variant>
        <vt:lpwstr>_Toc26714195</vt:lpwstr>
      </vt:variant>
      <vt:variant>
        <vt:i4>2424833</vt:i4>
      </vt:variant>
      <vt:variant>
        <vt:i4>83</vt:i4>
      </vt:variant>
      <vt:variant>
        <vt:i4>0</vt:i4>
      </vt:variant>
      <vt:variant>
        <vt:i4>5</vt:i4>
      </vt:variant>
      <vt:variant>
        <vt:lpwstr/>
      </vt:variant>
      <vt:variant>
        <vt:lpwstr>_Toc2056561123</vt:lpwstr>
      </vt:variant>
      <vt:variant>
        <vt:i4>2097158</vt:i4>
      </vt:variant>
      <vt:variant>
        <vt:i4>80</vt:i4>
      </vt:variant>
      <vt:variant>
        <vt:i4>0</vt:i4>
      </vt:variant>
      <vt:variant>
        <vt:i4>5</vt:i4>
      </vt:variant>
      <vt:variant>
        <vt:lpwstr/>
      </vt:variant>
      <vt:variant>
        <vt:lpwstr>_Toc1566023620</vt:lpwstr>
      </vt:variant>
      <vt:variant>
        <vt:i4>3080206</vt:i4>
      </vt:variant>
      <vt:variant>
        <vt:i4>77</vt:i4>
      </vt:variant>
      <vt:variant>
        <vt:i4>0</vt:i4>
      </vt:variant>
      <vt:variant>
        <vt:i4>5</vt:i4>
      </vt:variant>
      <vt:variant>
        <vt:lpwstr/>
      </vt:variant>
      <vt:variant>
        <vt:lpwstr>_Toc1474966678</vt:lpwstr>
      </vt:variant>
      <vt:variant>
        <vt:i4>2949121</vt:i4>
      </vt:variant>
      <vt:variant>
        <vt:i4>74</vt:i4>
      </vt:variant>
      <vt:variant>
        <vt:i4>0</vt:i4>
      </vt:variant>
      <vt:variant>
        <vt:i4>5</vt:i4>
      </vt:variant>
      <vt:variant>
        <vt:lpwstr/>
      </vt:variant>
      <vt:variant>
        <vt:lpwstr>_Toc1091982625</vt:lpwstr>
      </vt:variant>
      <vt:variant>
        <vt:i4>2621441</vt:i4>
      </vt:variant>
      <vt:variant>
        <vt:i4>71</vt:i4>
      </vt:variant>
      <vt:variant>
        <vt:i4>0</vt:i4>
      </vt:variant>
      <vt:variant>
        <vt:i4>5</vt:i4>
      </vt:variant>
      <vt:variant>
        <vt:lpwstr/>
      </vt:variant>
      <vt:variant>
        <vt:lpwstr>_Toc1925087259</vt:lpwstr>
      </vt:variant>
      <vt:variant>
        <vt:i4>1310771</vt:i4>
      </vt:variant>
      <vt:variant>
        <vt:i4>68</vt:i4>
      </vt:variant>
      <vt:variant>
        <vt:i4>0</vt:i4>
      </vt:variant>
      <vt:variant>
        <vt:i4>5</vt:i4>
      </vt:variant>
      <vt:variant>
        <vt:lpwstr/>
      </vt:variant>
      <vt:variant>
        <vt:lpwstr>_Toc326447229</vt:lpwstr>
      </vt:variant>
      <vt:variant>
        <vt:i4>2949128</vt:i4>
      </vt:variant>
      <vt:variant>
        <vt:i4>65</vt:i4>
      </vt:variant>
      <vt:variant>
        <vt:i4>0</vt:i4>
      </vt:variant>
      <vt:variant>
        <vt:i4>5</vt:i4>
      </vt:variant>
      <vt:variant>
        <vt:lpwstr/>
      </vt:variant>
      <vt:variant>
        <vt:lpwstr>_Toc1219636785</vt:lpwstr>
      </vt:variant>
      <vt:variant>
        <vt:i4>1376313</vt:i4>
      </vt:variant>
      <vt:variant>
        <vt:i4>62</vt:i4>
      </vt:variant>
      <vt:variant>
        <vt:i4>0</vt:i4>
      </vt:variant>
      <vt:variant>
        <vt:i4>5</vt:i4>
      </vt:variant>
      <vt:variant>
        <vt:lpwstr/>
      </vt:variant>
      <vt:variant>
        <vt:lpwstr>_Toc741572812</vt:lpwstr>
      </vt:variant>
      <vt:variant>
        <vt:i4>1245233</vt:i4>
      </vt:variant>
      <vt:variant>
        <vt:i4>59</vt:i4>
      </vt:variant>
      <vt:variant>
        <vt:i4>0</vt:i4>
      </vt:variant>
      <vt:variant>
        <vt:i4>5</vt:i4>
      </vt:variant>
      <vt:variant>
        <vt:lpwstr/>
      </vt:variant>
      <vt:variant>
        <vt:lpwstr>_Toc619674973</vt:lpwstr>
      </vt:variant>
      <vt:variant>
        <vt:i4>2293761</vt:i4>
      </vt:variant>
      <vt:variant>
        <vt:i4>56</vt:i4>
      </vt:variant>
      <vt:variant>
        <vt:i4>0</vt:i4>
      </vt:variant>
      <vt:variant>
        <vt:i4>5</vt:i4>
      </vt:variant>
      <vt:variant>
        <vt:lpwstr/>
      </vt:variant>
      <vt:variant>
        <vt:lpwstr>_Toc7332556</vt:lpwstr>
      </vt:variant>
      <vt:variant>
        <vt:i4>2555915</vt:i4>
      </vt:variant>
      <vt:variant>
        <vt:i4>53</vt:i4>
      </vt:variant>
      <vt:variant>
        <vt:i4>0</vt:i4>
      </vt:variant>
      <vt:variant>
        <vt:i4>5</vt:i4>
      </vt:variant>
      <vt:variant>
        <vt:lpwstr/>
      </vt:variant>
      <vt:variant>
        <vt:lpwstr>_Toc1235916660</vt:lpwstr>
      </vt:variant>
      <vt:variant>
        <vt:i4>2293764</vt:i4>
      </vt:variant>
      <vt:variant>
        <vt:i4>50</vt:i4>
      </vt:variant>
      <vt:variant>
        <vt:i4>0</vt:i4>
      </vt:variant>
      <vt:variant>
        <vt:i4>5</vt:i4>
      </vt:variant>
      <vt:variant>
        <vt:lpwstr/>
      </vt:variant>
      <vt:variant>
        <vt:lpwstr>_Toc1716356515</vt:lpwstr>
      </vt:variant>
      <vt:variant>
        <vt:i4>1966139</vt:i4>
      </vt:variant>
      <vt:variant>
        <vt:i4>47</vt:i4>
      </vt:variant>
      <vt:variant>
        <vt:i4>0</vt:i4>
      </vt:variant>
      <vt:variant>
        <vt:i4>5</vt:i4>
      </vt:variant>
      <vt:variant>
        <vt:lpwstr/>
      </vt:variant>
      <vt:variant>
        <vt:lpwstr>_Toc181138880</vt:lpwstr>
      </vt:variant>
      <vt:variant>
        <vt:i4>2555907</vt:i4>
      </vt:variant>
      <vt:variant>
        <vt:i4>44</vt:i4>
      </vt:variant>
      <vt:variant>
        <vt:i4>0</vt:i4>
      </vt:variant>
      <vt:variant>
        <vt:i4>5</vt:i4>
      </vt:variant>
      <vt:variant>
        <vt:lpwstr/>
      </vt:variant>
      <vt:variant>
        <vt:lpwstr>_Toc1023530050</vt:lpwstr>
      </vt:variant>
      <vt:variant>
        <vt:i4>2752518</vt:i4>
      </vt:variant>
      <vt:variant>
        <vt:i4>41</vt:i4>
      </vt:variant>
      <vt:variant>
        <vt:i4>0</vt:i4>
      </vt:variant>
      <vt:variant>
        <vt:i4>5</vt:i4>
      </vt:variant>
      <vt:variant>
        <vt:lpwstr/>
      </vt:variant>
      <vt:variant>
        <vt:lpwstr>_Toc1851717520</vt:lpwstr>
      </vt:variant>
      <vt:variant>
        <vt:i4>2424843</vt:i4>
      </vt:variant>
      <vt:variant>
        <vt:i4>38</vt:i4>
      </vt:variant>
      <vt:variant>
        <vt:i4>0</vt:i4>
      </vt:variant>
      <vt:variant>
        <vt:i4>5</vt:i4>
      </vt:variant>
      <vt:variant>
        <vt:lpwstr/>
      </vt:variant>
      <vt:variant>
        <vt:lpwstr>_Toc1343138372</vt:lpwstr>
      </vt:variant>
      <vt:variant>
        <vt:i4>2359301</vt:i4>
      </vt:variant>
      <vt:variant>
        <vt:i4>32</vt:i4>
      </vt:variant>
      <vt:variant>
        <vt:i4>0</vt:i4>
      </vt:variant>
      <vt:variant>
        <vt:i4>5</vt:i4>
      </vt:variant>
      <vt:variant>
        <vt:lpwstr/>
      </vt:variant>
      <vt:variant>
        <vt:lpwstr>_Toc1643714235</vt:lpwstr>
      </vt:variant>
      <vt:variant>
        <vt:i4>2424842</vt:i4>
      </vt:variant>
      <vt:variant>
        <vt:i4>26</vt:i4>
      </vt:variant>
      <vt:variant>
        <vt:i4>0</vt:i4>
      </vt:variant>
      <vt:variant>
        <vt:i4>5</vt:i4>
      </vt:variant>
      <vt:variant>
        <vt:lpwstr/>
      </vt:variant>
      <vt:variant>
        <vt:lpwstr>_Toc1548483780</vt:lpwstr>
      </vt:variant>
      <vt:variant>
        <vt:i4>1507386</vt:i4>
      </vt:variant>
      <vt:variant>
        <vt:i4>20</vt:i4>
      </vt:variant>
      <vt:variant>
        <vt:i4>0</vt:i4>
      </vt:variant>
      <vt:variant>
        <vt:i4>5</vt:i4>
      </vt:variant>
      <vt:variant>
        <vt:lpwstr/>
      </vt:variant>
      <vt:variant>
        <vt:lpwstr>_Toc478235501</vt:lpwstr>
      </vt:variant>
      <vt:variant>
        <vt:i4>2293769</vt:i4>
      </vt:variant>
      <vt:variant>
        <vt:i4>14</vt:i4>
      </vt:variant>
      <vt:variant>
        <vt:i4>0</vt:i4>
      </vt:variant>
      <vt:variant>
        <vt:i4>5</vt:i4>
      </vt:variant>
      <vt:variant>
        <vt:lpwstr/>
      </vt:variant>
      <vt:variant>
        <vt:lpwstr>_Toc2124935654</vt:lpwstr>
      </vt:variant>
      <vt:variant>
        <vt:i4>2555919</vt:i4>
      </vt:variant>
      <vt:variant>
        <vt:i4>8</vt:i4>
      </vt:variant>
      <vt:variant>
        <vt:i4>0</vt:i4>
      </vt:variant>
      <vt:variant>
        <vt:i4>5</vt:i4>
      </vt:variant>
      <vt:variant>
        <vt:lpwstr/>
      </vt:variant>
      <vt:variant>
        <vt:lpwstr>_Toc1696526143</vt:lpwstr>
      </vt:variant>
      <vt:variant>
        <vt:i4>3014667</vt:i4>
      </vt:variant>
      <vt:variant>
        <vt:i4>2</vt:i4>
      </vt:variant>
      <vt:variant>
        <vt:i4>0</vt:i4>
      </vt:variant>
      <vt:variant>
        <vt:i4>5</vt:i4>
      </vt:variant>
      <vt:variant>
        <vt:lpwstr/>
      </vt:variant>
      <vt:variant>
        <vt:lpwstr>_Toc1487153609</vt:lpwstr>
      </vt:variant>
      <vt:variant>
        <vt:i4>3145746</vt:i4>
      </vt:variant>
      <vt:variant>
        <vt:i4>3</vt:i4>
      </vt:variant>
      <vt:variant>
        <vt:i4>0</vt:i4>
      </vt:variant>
      <vt:variant>
        <vt:i4>5</vt:i4>
      </vt:variant>
      <vt:variant>
        <vt:lpwstr>mailto:Kelly.Dwyer2@mass.gov</vt:lpwstr>
      </vt:variant>
      <vt:variant>
        <vt:lpwstr/>
      </vt:variant>
      <vt:variant>
        <vt:i4>3211338</vt:i4>
      </vt:variant>
      <vt:variant>
        <vt:i4>0</vt:i4>
      </vt:variant>
      <vt:variant>
        <vt:i4>0</vt:i4>
      </vt:variant>
      <vt:variant>
        <vt:i4>5</vt:i4>
      </vt:variant>
      <vt:variant>
        <vt:lpwstr>mailto:Kathryn.Skeirik@mass.gov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Hartford-Chamberland</dc:creator>
  <cp:keywords/>
  <dc:description/>
  <cp:lastModifiedBy>Ciccariello, Susan (EHS)</cp:lastModifiedBy>
  <cp:revision>3</cp:revision>
  <dcterms:created xsi:type="dcterms:W3CDTF">2026-04-02T13:32:00Z</dcterms:created>
  <dcterms:modified xsi:type="dcterms:W3CDTF">2026-04-02T13:43:00Z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y fmtid="{D5CDD505-2E9C-101B-9397-08002B2CF9AE}" pid="4" name="GrammarlyDocumentId">
    <vt:lpwstr>1592b49f-e0b8-48f3-8f22-9c8cb46a0286</vt:lpwstr>
  </property>
</Properties>
</file>