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3277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277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"/>
        <w:rPr>
          <w:sz w:val="26"/>
        </w:rPr>
      </w:pPr>
    </w:p>
    <w:p>
      <w:pPr>
        <w:spacing w:before="0"/>
        <w:ind w:left="110" w:right="23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z w:val="16"/>
        </w:rPr>
        <w:t>BAKER</w:t>
      </w:r>
    </w:p>
    <w:p>
      <w:pPr>
        <w:spacing w:before="2"/>
        <w:ind w:left="104" w:right="23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>
      <w:pPr>
        <w:spacing w:before="117"/>
        <w:ind w:left="108" w:right="23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z w:val="16"/>
        </w:rPr>
        <w:t>POLITO</w:t>
      </w:r>
    </w:p>
    <w:p>
      <w:pPr>
        <w:spacing w:before="4"/>
        <w:ind w:left="106" w:right="23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1"/>
          <w:sz w:val="14"/>
        </w:rPr>
        <w:t>Lieutenant </w:t>
      </w:r>
      <w:r>
        <w:rPr>
          <w:rFonts w:ascii="Arial Rounded MT Bold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7"/>
        </w:rPr>
        <w:t> </w:t>
      </w:r>
      <w:r>
        <w:rPr/>
        <w:t>Commonwealth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Massachusetts</w:t>
      </w:r>
    </w:p>
    <w:p>
      <w:pPr>
        <w:pStyle w:val="BodyText"/>
        <w:ind w:left="117" w:right="25"/>
        <w:jc w:val="center"/>
      </w:pPr>
      <w:r>
        <w:rPr/>
        <w:t>Executive Office of Health and Human Services</w:t>
      </w:r>
      <w:r>
        <w:rPr>
          <w:spacing w:val="-75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</w:p>
    <w:p>
      <w:pPr>
        <w:pStyle w:val="BodyText"/>
        <w:ind w:left="116" w:right="29"/>
        <w:jc w:val="center"/>
      </w:pPr>
      <w:r>
        <w:rPr/>
        <w:t>Bureau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5"/>
        </w:rPr>
        <w:t> </w:t>
      </w:r>
      <w:r>
        <w:rPr/>
        <w:t>Professions</w:t>
      </w:r>
      <w:r>
        <w:rPr>
          <w:spacing w:val="-3"/>
        </w:rPr>
        <w:t> </w:t>
      </w:r>
      <w:r>
        <w:rPr/>
        <w:t>Licensure</w:t>
      </w:r>
    </w:p>
    <w:p>
      <w:pPr>
        <w:pStyle w:val="BodyText"/>
        <w:ind w:left="116" w:right="29"/>
        <w:jc w:val="center"/>
      </w:pPr>
      <w:r>
        <w:rPr/>
        <w:t>250</w:t>
      </w:r>
      <w:r>
        <w:rPr>
          <w:spacing w:val="-2"/>
        </w:rPr>
        <w:t> </w:t>
      </w:r>
      <w:r>
        <w:rPr/>
        <w:t>Washington</w:t>
      </w:r>
      <w:r>
        <w:rPr>
          <w:spacing w:val="-3"/>
        </w:rPr>
        <w:t> </w:t>
      </w:r>
      <w:r>
        <w:rPr/>
        <w:t>Street,</w:t>
      </w:r>
      <w:r>
        <w:rPr>
          <w:spacing w:val="-3"/>
        </w:rPr>
        <w:t> </w:t>
      </w:r>
      <w:r>
        <w:rPr/>
        <w:t>Boston,</w:t>
      </w:r>
      <w:r>
        <w:rPr>
          <w:spacing w:val="-1"/>
        </w:rPr>
        <w:t> </w:t>
      </w:r>
      <w:r>
        <w:rPr/>
        <w:t>MA</w:t>
      </w:r>
      <w:r>
        <w:rPr>
          <w:spacing w:val="-5"/>
        </w:rPr>
        <w:t> </w:t>
      </w:r>
      <w:r>
        <w:rPr/>
        <w:t>02108-4619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2576" w:right="1750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Tel: 617-973-0800 TTY :</w:t>
      </w:r>
      <w:r>
        <w:rPr>
          <w:rFonts w:ascii="Arial"/>
          <w:spacing w:val="-48"/>
          <w:sz w:val="18"/>
        </w:rPr>
        <w:t> </w:t>
      </w:r>
      <w:r>
        <w:rPr>
          <w:rFonts w:ascii="Arial"/>
          <w:sz w:val="18"/>
        </w:rPr>
        <w:t>617-973-0988</w:t>
      </w:r>
    </w:p>
    <w:p>
      <w:pPr>
        <w:spacing w:before="1"/>
        <w:ind w:left="852" w:right="29" w:firstLine="0"/>
        <w:jc w:val="center"/>
        <w:rPr>
          <w:rFonts w:ascii="Arial"/>
          <w:sz w:val="18"/>
        </w:rPr>
      </w:pPr>
      <w:hyperlink r:id="rId7">
        <w:r>
          <w:rPr>
            <w:rFonts w:ascii="Arial"/>
            <w:color w:val="0000FF"/>
            <w:sz w:val="18"/>
            <w:u w:val="single" w:color="0000FF"/>
          </w:rPr>
          <w:t>www.mass.gov/dph/boards</w:t>
        </w:r>
      </w:hyperlink>
    </w:p>
    <w:p>
      <w:pPr>
        <w:spacing w:line="242" w:lineRule="auto" w:before="56"/>
        <w:ind w:left="430" w:right="410" w:firstLine="10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Board of Registration in Pharmacy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Report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Loss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Controlled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Substances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4"/>
        <w:ind w:left="112" w:right="62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SUDDERS</w:t>
      </w:r>
    </w:p>
    <w:p>
      <w:pPr>
        <w:spacing w:before="2"/>
        <w:ind w:left="112" w:right="628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Secretary</w:t>
      </w:r>
    </w:p>
    <w:p>
      <w:pPr>
        <w:spacing w:before="117"/>
        <w:ind w:left="112" w:right="677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MARGARET</w:t>
      </w:r>
      <w:r>
        <w:rPr>
          <w:rFonts w:ascii="Arial Rounded MT Bold"/>
          <w:spacing w:val="-2"/>
          <w:sz w:val="16"/>
        </w:rPr>
        <w:t> </w:t>
      </w:r>
      <w:r>
        <w:rPr>
          <w:rFonts w:ascii="Arial Rounded MT Bold"/>
          <w:sz w:val="16"/>
        </w:rPr>
        <w:t>R.</w:t>
      </w:r>
      <w:r>
        <w:rPr>
          <w:rFonts w:ascii="Arial Rounded MT Bold"/>
          <w:spacing w:val="-1"/>
          <w:sz w:val="16"/>
        </w:rPr>
        <w:t> </w:t>
      </w:r>
      <w:r>
        <w:rPr>
          <w:rFonts w:ascii="Arial Rounded MT Bold"/>
          <w:sz w:val="16"/>
        </w:rPr>
        <w:t>COOKE</w:t>
      </w:r>
    </w:p>
    <w:p>
      <w:pPr>
        <w:spacing w:before="1"/>
        <w:ind w:left="112" w:right="627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Acting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z w:val="14"/>
        </w:rPr>
        <w:t>Commissioner</w:t>
      </w:r>
    </w:p>
    <w:p>
      <w:pPr>
        <w:spacing w:after="0"/>
        <w:jc w:val="center"/>
        <w:rPr>
          <w:rFonts w:ascii="Arial Rounded MT Bold"/>
          <w:sz w:val="14"/>
        </w:rPr>
        <w:sectPr>
          <w:footerReference w:type="default" r:id="rId5"/>
          <w:type w:val="continuous"/>
          <w:pgSz w:w="12240" w:h="15840"/>
          <w:pgMar w:footer="679" w:header="0" w:top="120" w:bottom="860" w:left="520" w:right="600"/>
          <w:pgNumType w:start="1"/>
          <w:cols w:num="3" w:equalWidth="0">
            <w:col w:w="1770" w:space="316"/>
            <w:col w:w="6290" w:space="148"/>
            <w:col w:w="2596"/>
          </w:cols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3652"/>
        <w:gridCol w:w="1475"/>
        <w:gridCol w:w="3330"/>
      </w:tblGrid>
      <w:tr>
        <w:trPr>
          <w:trHeight w:val="3662" w:hRule="atLeast"/>
        </w:trPr>
        <w:tc>
          <w:tcPr>
            <w:tcW w:w="10799" w:type="dxa"/>
            <w:gridSpan w:val="4"/>
          </w:tcPr>
          <w:p>
            <w:pPr>
              <w:pStyle w:val="TableParagraph"/>
              <w:tabs>
                <w:tab w:pos="4382" w:val="left" w:leader="none"/>
                <w:tab w:pos="6070" w:val="left" w:leader="none"/>
                <w:tab w:pos="6136" w:val="left" w:leader="none"/>
                <w:tab w:pos="6758" w:val="left" w:leader="none"/>
                <w:tab w:pos="9616" w:val="left" w:leader="none"/>
              </w:tabs>
              <w:ind w:left="107" w:right="1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Pharmacy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single"/>
              </w:rPr>
              <w:tab/>
              <w:tab/>
              <w:tab/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w w:val="43"/>
                <w:sz w:val="24"/>
                <w:u w:val="single"/>
              </w:rPr>
              <w:t> </w:t>
            </w:r>
            <w:r>
              <w:rPr>
                <w:b/>
                <w:sz w:val="24"/>
              </w:rPr>
              <w:t> Pharmacy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Address </w:t>
            </w:r>
            <w:r>
              <w:rPr>
                <w:b/>
                <w:sz w:val="24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b/>
                <w:sz w:val="24"/>
              </w:rPr>
              <w:t> City/Town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State</w:t>
            </w:r>
            <w:r>
              <w:rPr>
                <w:b/>
                <w:sz w:val="24"/>
                <w:u w:val="single"/>
              </w:rPr>
              <w:tab/>
              <w:tab/>
              <w:tab/>
            </w:r>
            <w:r>
              <w:rPr>
                <w:b/>
                <w:sz w:val="24"/>
              </w:rPr>
              <w:t>Zip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w w:val="25"/>
                <w:sz w:val="24"/>
                <w:u w:val="single"/>
              </w:rPr>
              <w:t> </w:t>
            </w:r>
            <w:r>
              <w:rPr>
                <w:b/>
                <w:sz w:val="24"/>
              </w:rPr>
              <w:t> Pharmacy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z w:val="24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8928" w:val="left" w:leader="none"/>
              </w:tabs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Manager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Record 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(MOR)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707" w:val="left" w:leader="none"/>
                <w:tab w:pos="10238" w:val="left" w:leader="none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MOR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5"/>
              <w:rPr>
                <w:rFonts w:ascii="Arial Rounded MT Bold"/>
                <w:sz w:val="23"/>
              </w:rPr>
            </w:pPr>
          </w:p>
          <w:p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b/>
                <w:sz w:val="24"/>
              </w:rPr>
              <w:t>For details on what and how to report, refer to Policy 2018-05: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Requirements and Procedures for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Reporting Theft or Loss of Controlled Substances: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color w:val="0000FF"/>
                <w:sz w:val="24"/>
                <w:u w:val="single" w:color="0000FF"/>
              </w:rPr>
              <w:t>http: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//www.mass.gov/eohhs/gov/departments/dph/programs/hcq/dhpl/pharmacy/pharmacy-regs/policies/</w:t>
              </w:r>
            </w:hyperlink>
          </w:p>
          <w:p>
            <w:pPr>
              <w:pStyle w:val="TableParagraph"/>
              <w:spacing w:before="10"/>
              <w:rPr>
                <w:rFonts w:ascii="Arial Rounded MT Bold"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 must be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emailed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to: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dhpl-opp.admin@state.ma.us</w:t>
              </w:r>
            </w:hyperlink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Specify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 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pharmacy and town 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line.</w:t>
            </w:r>
          </w:p>
        </w:tc>
      </w:tr>
      <w:tr>
        <w:trPr>
          <w:trHeight w:val="551" w:hRule="atLeast"/>
        </w:trPr>
        <w:tc>
          <w:tcPr>
            <w:tcW w:w="2342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Theft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 Loss</w:t>
            </w:r>
          </w:p>
        </w:tc>
        <w:tc>
          <w:tcPr>
            <w:tcW w:w="512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0" w:type="dxa"/>
            <w:vMerge w:val="restart"/>
          </w:tcPr>
          <w:p>
            <w:pPr>
              <w:pStyle w:val="TableParagraph"/>
              <w:ind w:left="110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If form has been amended,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indicate here (i.e.-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Amendment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#1):</w:t>
            </w:r>
          </w:p>
        </w:tc>
      </w:tr>
      <w:tr>
        <w:trPr>
          <w:trHeight w:val="602" w:hRule="atLeast"/>
        </w:trPr>
        <w:tc>
          <w:tcPr>
            <w:tcW w:w="2342" w:type="dxa"/>
          </w:tcPr>
          <w:p>
            <w:pPr>
              <w:pStyle w:val="TableParagraph"/>
              <w:ind w:left="10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Investigation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Concluded</w:t>
            </w:r>
          </w:p>
        </w:tc>
        <w:tc>
          <w:tcPr>
            <w:tcW w:w="512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2342" w:type="dxa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Loss/Theft</w:t>
            </w:r>
          </w:p>
          <w:p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Police?</w:t>
            </w:r>
          </w:p>
        </w:tc>
        <w:tc>
          <w:tcPr>
            <w:tcW w:w="8457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270" w:lineRule="exact"/>
              <w:ind w:left="50"/>
              <w:rPr>
                <w:sz w:val="24"/>
              </w:rPr>
            </w:pPr>
            <w:r>
              <w:rPr/>
              <w:drawing>
                <wp:inline distT="0" distB="0" distL="0" distR="0">
                  <wp:extent cx="129951" cy="13659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1" cy="13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-18"/>
                <w:position w:val="2"/>
                <w:sz w:val="20"/>
              </w:rPr>
              <w:t> </w:t>
            </w:r>
            <w:r>
              <w:rPr>
                <w:spacing w:val="-1"/>
                <w:position w:val="2"/>
                <w:sz w:val="24"/>
              </w:rPr>
              <w:t>No</w:t>
              <w:tab/>
            </w:r>
            <w:r>
              <w:rPr>
                <w:sz w:val="24"/>
              </w:rPr>
              <w:drawing>
                <wp:inline distT="0" distB="0" distL="0" distR="0">
                  <wp:extent cx="129951" cy="13659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1" cy="13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position w:val="2"/>
                <w:sz w:val="24"/>
              </w:rPr>
              <w:t>Yes-</w:t>
            </w:r>
            <w:r>
              <w:rPr>
                <w:spacing w:val="-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Name,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location,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and</w:t>
            </w:r>
            <w:r>
              <w:rPr>
                <w:spacing w:val="-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Phone</w:t>
            </w:r>
            <w:r>
              <w:rPr>
                <w:spacing w:val="-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#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of Police</w:t>
            </w:r>
            <w:r>
              <w:rPr>
                <w:spacing w:val="-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Department:</w:t>
            </w:r>
          </w:p>
        </w:tc>
      </w:tr>
      <w:tr>
        <w:trPr>
          <w:trHeight w:val="1228" w:hRule="atLeast"/>
        </w:trPr>
        <w:tc>
          <w:tcPr>
            <w:tcW w:w="2342" w:type="dxa"/>
          </w:tcPr>
          <w:p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Reason 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Loss</w:t>
            </w:r>
          </w:p>
        </w:tc>
        <w:tc>
          <w:tcPr>
            <w:tcW w:w="36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1" w:lineRule="auto" w:before="26"/>
              <w:ind w:left="413" w:right="313" w:hanging="305"/>
              <w:rPr>
                <w:sz w:val="24"/>
              </w:rPr>
            </w:pPr>
            <w:r>
              <w:rPr>
                <w:position w:val="-5"/>
              </w:rPr>
              <w:drawing>
                <wp:inline distT="0" distB="0" distL="0" distR="0">
                  <wp:extent cx="145473" cy="153784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3" cy="15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sz w:val="20"/>
              </w:rPr>
              <w:t> 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4"/>
              </w:rPr>
              <w:t>Employee Pilferage/Diversion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Break-in</w:t>
            </w:r>
          </w:p>
          <w:p>
            <w:pPr>
              <w:pStyle w:val="TableParagraph"/>
              <w:spacing w:line="280" w:lineRule="atLeast"/>
              <w:ind w:left="408" w:right="1716" w:firstLine="7"/>
              <w:rPr>
                <w:sz w:val="24"/>
              </w:rPr>
            </w:pPr>
            <w:r>
              <w:rPr>
                <w:sz w:val="24"/>
              </w:rPr>
              <w:t>Lost in Transit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Theft</w:t>
            </w:r>
          </w:p>
        </w:tc>
        <w:tc>
          <w:tcPr>
            <w:tcW w:w="480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26"/>
              <w:ind w:left="115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5473" cy="153784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3" cy="15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21"/>
                <w:sz w:val="20"/>
              </w:rPr>
              <w:t> </w:t>
            </w:r>
            <w:r>
              <w:rPr>
                <w:sz w:val="24"/>
              </w:rPr>
              <w:t>Armed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Robbery</w:t>
            </w:r>
          </w:p>
          <w:p>
            <w:pPr>
              <w:pStyle w:val="TableParagraph"/>
              <w:spacing w:line="276" w:lineRule="auto" w:before="43"/>
              <w:ind w:left="115" w:right="621"/>
              <w:rPr>
                <w:sz w:val="24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45473" cy="153784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3" cy="15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pacing w:val="21"/>
                <w:sz w:val="20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(Specify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#8) </w:t>
            </w:r>
            <w:r>
              <w:rPr>
                <w:position w:val="-4"/>
                <w:sz w:val="24"/>
              </w:rPr>
              <w:drawing>
                <wp:inline distT="0" distB="0" distL="0" distR="0">
                  <wp:extent cx="145473" cy="153784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3" cy="15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4"/>
              </w:rPr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Unknown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Loss (Specify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 box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#8)</w:t>
            </w:r>
          </w:p>
        </w:tc>
      </w:tr>
      <w:tr>
        <w:trPr>
          <w:trHeight w:val="551" w:hRule="atLeast"/>
        </w:trPr>
        <w:tc>
          <w:tcPr>
            <w:tcW w:w="10799" w:type="dxa"/>
            <w:gridSpan w:val="4"/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controlled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substance(s)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lost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stolen,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table “List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Controlled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Substances</w:t>
            </w:r>
          </w:p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Lost”,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this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document.</w:t>
            </w:r>
          </w:p>
        </w:tc>
      </w:tr>
      <w:tr>
        <w:trPr>
          <w:trHeight w:val="1364" w:hRule="atLeast"/>
        </w:trPr>
        <w:tc>
          <w:tcPr>
            <w:tcW w:w="2342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employee</w:t>
            </w:r>
          </w:p>
          <w:p>
            <w:pPr>
              <w:pStyle w:val="TableParagraph"/>
              <w:spacing w:line="276" w:lineRule="exac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(s)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allegedly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engaged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 pilferage,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license number (s),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applicable</w:t>
            </w:r>
          </w:p>
        </w:tc>
        <w:tc>
          <w:tcPr>
            <w:tcW w:w="8457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2719" w:val="left" w:leader="none"/>
                <w:tab w:pos="5438" w:val="left" w:leader="none"/>
              </w:tabs>
              <w:spacing w:line="237" w:lineRule="auto"/>
              <w:ind w:left="105" w:right="3006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Name: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License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#: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239" w:val="left" w:leader="none"/>
                <w:tab w:pos="5460" w:val="left" w:leader="none"/>
              </w:tabs>
              <w:spacing w:before="1"/>
              <w:ind w:left="105" w:right="2984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Phone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</w:tr>
      <w:tr>
        <w:trPr>
          <w:trHeight w:val="1089" w:hRule="atLeast"/>
        </w:trPr>
        <w:tc>
          <w:tcPr>
            <w:tcW w:w="2342" w:type="dxa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Attached</w:t>
            </w:r>
          </w:p>
          <w:p>
            <w:pPr>
              <w:pStyle w:val="TableParagraph"/>
              <w:ind w:left="107" w:right="805"/>
              <w:rPr>
                <w:b/>
                <w:sz w:val="24"/>
              </w:rPr>
            </w:pPr>
            <w:r>
              <w:rPr>
                <w:b/>
                <w:sz w:val="24"/>
              </w:rPr>
              <w:t>Documents,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applicable</w:t>
            </w:r>
          </w:p>
        </w:tc>
        <w:tc>
          <w:tcPr>
            <w:tcW w:w="36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7" w:lineRule="exact"/>
              <w:ind w:left="348"/>
              <w:rPr>
                <w:sz w:val="24"/>
              </w:rPr>
            </w:pPr>
            <w:r>
              <w:rPr>
                <w:sz w:val="24"/>
              </w:rPr>
              <w:t>Police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Reports</w:t>
            </w:r>
          </w:p>
          <w:p>
            <w:pPr>
              <w:pStyle w:val="TableParagraph"/>
              <w:ind w:left="348" w:right="404" w:firstLine="2"/>
              <w:rPr>
                <w:sz w:val="24"/>
              </w:rPr>
            </w:pPr>
            <w:r>
              <w:rPr>
                <w:sz w:val="24"/>
              </w:rPr>
              <w:t>Loss Prevention Reports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promissory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note</w:t>
            </w:r>
          </w:p>
        </w:tc>
        <w:tc>
          <w:tcPr>
            <w:tcW w:w="4805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53" w:lineRule="exact"/>
              <w:ind w:left="401"/>
              <w:rPr>
                <w:sz w:val="24"/>
              </w:rPr>
            </w:pPr>
            <w:r>
              <w:rPr>
                <w:sz w:val="24"/>
              </w:rPr>
              <w:t>DEA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 106</w:t>
            </w:r>
          </w:p>
          <w:p>
            <w:pPr>
              <w:pStyle w:val="TableParagraph"/>
              <w:ind w:left="341" w:right="1034" w:firstLine="60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measures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theft/loss</w:t>
            </w:r>
          </w:p>
          <w:p>
            <w:pPr>
              <w:pStyle w:val="TableParagraph"/>
              <w:spacing w:line="260" w:lineRule="exact" w:before="3"/>
              <w:ind w:left="35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Specify:</w:t>
            </w:r>
          </w:p>
        </w:tc>
      </w:tr>
      <w:tr>
        <w:trPr>
          <w:trHeight w:val="1590" w:hRule="atLeast"/>
        </w:trPr>
        <w:tc>
          <w:tcPr>
            <w:tcW w:w="10799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comments: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53.947006pt;margin-top:466.619995pt;width:11.5pt;height:41.1pt;mso-position-horizontal-relative:page;mso-position-vertical-relative:page;z-index:-16207872" id="docshapegroup3" coordorigin="3079,9332" coordsize="230,822">
            <v:shape style="position:absolute;left:3079;top:9332;width:230;height:243" type="#_x0000_t75" id="docshape4" stroked="false">
              <v:imagedata r:id="rId12" o:title=""/>
            </v:shape>
            <v:shape style="position:absolute;left:3078;top:9632;width:230;height:243" type="#_x0000_t75" id="docshape5" stroked="false">
              <v:imagedata r:id="rId12" o:title=""/>
            </v:shape>
            <v:shape style="position:absolute;left:3078;top:9912;width:230;height:243" type="#_x0000_t75" id="docshape6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51.673996pt;margin-top:607.638428pt;width:9.8pt;height:43.95pt;mso-position-horizontal-relative:page;mso-position-vertical-relative:page;z-index:-16207360" id="docshapegroup7" coordorigin="3033,12153" coordsize="196,879">
            <v:rect style="position:absolute;left:3046;top:12162;width:170;height:236" id="docshape8" filled="false" stroked="true" strokeweight="1pt" strokecolor="#000000">
              <v:stroke dashstyle="solid"/>
            </v:rect>
            <v:rect style="position:absolute;left:3043;top:12473;width:170;height:236" id="docshape9" filled="false" stroked="true" strokeweight="1pt" strokecolor="#000000">
              <v:stroke dashstyle="solid"/>
            </v:rect>
            <v:rect style="position:absolute;left:3038;top:12776;width:190;height:256" id="docshape10" filled="true" fillcolor="#ffffff" stroked="false">
              <v:fill type="solid"/>
            </v:rect>
            <v:rect style="position:absolute;left:3048;top:12786;width:170;height:236" id="docshape1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34.428955pt;margin-top:609.593384pt;width:8.489951pt;height:11.7636pt;mso-position-horizontal-relative:page;mso-position-vertical-relative:page;z-index:-16206848" id="docshape12" filled="false" stroked="true" strokeweight=".999934pt" strokecolor="#000000">
            <v:stroke dashstyle="solid"/>
            <w10:wrap type="none"/>
          </v:rect>
        </w:pict>
      </w:r>
      <w:r>
        <w:rPr/>
        <w:pict>
          <v:rect style="position:absolute;margin-left:334.428955pt;margin-top:626.593384pt;width:8.489951pt;height:11.7636pt;mso-position-horizontal-relative:page;mso-position-vertical-relative:page;z-index:-16206336" id="docshape13" filled="false" stroked="true" strokeweight=".999934pt" strokecolor="#000000">
            <v:stroke dashstyle="solid"/>
            <w10:wrap type="none"/>
          </v:rect>
        </w:pict>
      </w:r>
      <w:r>
        <w:rPr/>
        <w:pict>
          <v:rect style="position:absolute;margin-left:334.428955pt;margin-top:648.593384pt;width:8.489951pt;height:11.7636pt;mso-position-horizontal-relative:page;mso-position-vertical-relative:page;z-index:-16205824" id="docshape14" filled="false" stroked="true" strokeweight=".999934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679" w:top="120" w:bottom="860" w:left="520" w:right="600"/>
        </w:sectPr>
      </w:pPr>
    </w:p>
    <w:p>
      <w:pPr>
        <w:spacing w:before="68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Controlled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Substances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3600"/>
        <w:gridCol w:w="1171"/>
        <w:gridCol w:w="989"/>
        <w:gridCol w:w="1080"/>
        <w:gridCol w:w="1260"/>
      </w:tblGrid>
      <w:tr>
        <w:trPr>
          <w:trHeight w:val="506" w:hRule="atLeast"/>
        </w:trPr>
        <w:tc>
          <w:tcPr>
            <w:tcW w:w="2609" w:type="dxa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NDC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600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Drug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Dosage</w:t>
            </w:r>
          </w:p>
          <w:p>
            <w:pPr>
              <w:pStyle w:val="TableParagraph"/>
              <w:spacing w:line="218" w:lineRule="exact" w:before="1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Strength</w:t>
            </w:r>
          </w:p>
        </w:tc>
        <w:tc>
          <w:tcPr>
            <w:tcW w:w="989" w:type="dxa"/>
          </w:tcPr>
          <w:p>
            <w:pPr>
              <w:pStyle w:val="TableParagraph"/>
              <w:spacing w:line="252" w:lineRule="exact"/>
              <w:ind w:left="105" w:right="181"/>
              <w:rPr>
                <w:b/>
                <w:sz w:val="22"/>
              </w:rPr>
            </w:pPr>
            <w:r>
              <w:rPr>
                <w:b/>
                <w:sz w:val="22"/>
              </w:rPr>
              <w:t>Dosage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Form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ind w:left="107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Drug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Schedule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</w:tr>
      <w:tr>
        <w:trPr>
          <w:trHeight w:val="277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before="90"/>
        <w:ind w:left="200" w:right="0" w:firstLine="0"/>
        <w:jc w:val="left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to:</w:t>
      </w:r>
      <w:r>
        <w:rPr>
          <w:b/>
          <w:spacing w:val="-3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dhpl-opp.admin@state.ma.us</w:t>
        </w:r>
      </w:hyperlink>
    </w:p>
    <w:p>
      <w:pPr>
        <w:spacing w:line="240" w:lineRule="auto" w:before="7"/>
        <w:rPr>
          <w:sz w:val="26"/>
        </w:rPr>
      </w:pPr>
    </w:p>
    <w:p>
      <w:pPr>
        <w:tabs>
          <w:tab w:pos="313" w:val="left" w:leader="none"/>
          <w:tab w:pos="1439" w:val="left" w:leader="none"/>
        </w:tabs>
        <w:spacing w:before="92"/>
        <w:ind w:left="0" w:right="145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000000"/>
          <w:sz w:val="24"/>
          <w:shd w:fill="BFBFBF" w:color="auto" w:val="clear"/>
        </w:rPr>
        <w:t> </w:t>
        <w:tab/>
      </w:r>
      <w:r>
        <w:rPr>
          <w:rFonts w:ascii="Arial"/>
          <w:b/>
          <w:color w:val="000000"/>
          <w:sz w:val="24"/>
          <w:shd w:fill="BFBFBF" w:color="auto" w:val="clear"/>
        </w:rPr>
        <w:t>Submit</w:t>
        <w:tab/>
      </w:r>
    </w:p>
    <w:sectPr>
      <w:footerReference w:type="default" r:id="rId14"/>
      <w:pgSz w:w="12240" w:h="15840"/>
      <w:pgMar w:footer="682" w:header="0" w:top="920" w:bottom="8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06665pt;width:104.35pt;height:15.3pt;mso-position-horizontal-relative:page;mso-position-vertical-relative:page;z-index:-1620787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Adopted: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12</w:t>
                </w:r>
                <w:r>
                  <w:rPr>
                    <w:i/>
                    <w:sz w:val="24"/>
                  </w:rPr>
                  <w:t>/</w:t>
                </w:r>
                <w:r>
                  <w:rPr>
                    <w:sz w:val="24"/>
                  </w:rPr>
                  <w:t>20/2021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640015pt;margin-top:760.866638pt;width:56.25pt;height:15.3pt;mso-position-horizontal-relative:page;mso-position-vertical-relative:page;z-index:-16207360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7.520996pt;margin-top:746.924622pt;width:56.1pt;height:15.3pt;mso-position-horizontal-relative:page;mso-position-vertical-relative:page;z-index:-16206848" type="#_x0000_t202" id="docshape1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047001pt;margin-top:747.81366pt;width:104.35pt;height:15.3pt;mso-position-horizontal-relative:page;mso-position-vertical-relative:page;z-index:-16206336" type="#_x0000_t202" id="docshape1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Adopted: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12</w:t>
                </w:r>
                <w:r>
                  <w:rPr>
                    <w:i/>
                    <w:sz w:val="24"/>
                  </w:rPr>
                  <w:t>/</w:t>
                </w:r>
                <w:r>
                  <w:rPr>
                    <w:sz w:val="24"/>
                  </w:rPr>
                  <w:t>20/2021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 w:line="413" w:lineRule="exact"/>
      <w:ind w:left="117" w:right="29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dph/boards" TargetMode="External"/><Relationship Id="rId8" Type="http://schemas.openxmlformats.org/officeDocument/2006/relationships/hyperlink" Target="http://www.mass.gov/eohhs/gov/departments/dph/programs/hcq/dhpl/pharmacy/pharmacy-regs/policies/" TargetMode="External"/><Relationship Id="rId9" Type="http://schemas.openxmlformats.org/officeDocument/2006/relationships/hyperlink" Target="mailto:dhpl-opp.admin@state.ma.us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dcterms:created xsi:type="dcterms:W3CDTF">2021-12-20T21:34:40Z</dcterms:created>
  <dcterms:modified xsi:type="dcterms:W3CDTF">2021-12-20T21:34:40Z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2021-12-20T00:00:00Z</vt:filetime>
  </property>
</Properties>
</file>