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C0" w:rsidRPr="001844EF" w:rsidRDefault="00036224" w:rsidP="001844EF">
      <w:r>
        <w:rPr>
          <w:noProof/>
        </w:rPr>
        <mc:AlternateContent>
          <mc:Choice Requires="wpg">
            <w:drawing>
              <wp:anchor distT="0" distB="0" distL="114300" distR="114300" simplePos="0" relativeHeight="251657216" behindDoc="0" locked="0" layoutInCell="1" allowOverlap="1">
                <wp:simplePos x="0" y="0"/>
                <wp:positionH relativeFrom="column">
                  <wp:posOffset>492760</wp:posOffset>
                </wp:positionH>
                <wp:positionV relativeFrom="paragraph">
                  <wp:posOffset>3200400</wp:posOffset>
                </wp:positionV>
                <wp:extent cx="4923155" cy="1090295"/>
                <wp:effectExtent l="0" t="0" r="3810" b="0"/>
                <wp:wrapNone/>
                <wp:docPr id="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3155" cy="1090295"/>
                          <a:chOff x="2216" y="6480"/>
                          <a:chExt cx="7753" cy="1717"/>
                        </a:xfrm>
                      </wpg:grpSpPr>
                      <wps:wsp>
                        <wps:cNvPr id="19" name="Text Box 4"/>
                        <wps:cNvSpPr txBox="1">
                          <a:spLocks noChangeArrowheads="1"/>
                        </wps:cNvSpPr>
                        <wps:spPr bwMode="auto">
                          <a:xfrm>
                            <a:off x="2216" y="6480"/>
                            <a:ext cx="1209"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6570CE" w:rsidRPr="00ED75D7" w:rsidRDefault="006570CE" w:rsidP="004D2FEB">
                              <w:pPr>
                                <w:rPr>
                                  <w:color w:val="FFFFFF"/>
                                  <w:sz w:val="18"/>
                                </w:rPr>
                              </w:pPr>
                            </w:p>
                          </w:txbxContent>
                        </wps:txbx>
                        <wps:bodyPr rot="0" vert="horz" wrap="square" lIns="91440" tIns="45720" rIns="91440" bIns="45720" anchor="t" anchorCtr="0" upright="1">
                          <a:noAutofit/>
                        </wps:bodyPr>
                      </wps:wsp>
                      <wps:wsp>
                        <wps:cNvPr id="20" name="Text Box 5"/>
                        <wps:cNvSpPr txBox="1">
                          <a:spLocks noChangeArrowheads="1"/>
                        </wps:cNvSpPr>
                        <wps:spPr bwMode="auto">
                          <a:xfrm>
                            <a:off x="8243" y="7828"/>
                            <a:ext cx="172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CE" w:rsidRPr="004D2FEB" w:rsidRDefault="006570CE" w:rsidP="004D2FEB">
                              <w:pPr>
                                <w:rPr>
                                  <w:color w:val="FFFFFF"/>
                                  <w:sz w:val="18"/>
                                </w:rPr>
                              </w:pPr>
                            </w:p>
                          </w:txbxContent>
                        </wps:txbx>
                        <wps:bodyPr rot="0" vert="horz" wrap="square" lIns="91440" tIns="45720" rIns="91440" bIns="45720" anchor="t" anchorCtr="0" upright="1">
                          <a:noAutofit/>
                        </wps:bodyPr>
                      </wps:wsp>
                      <wps:wsp>
                        <wps:cNvPr id="21" name="Text Box 6"/>
                        <wps:cNvSpPr txBox="1">
                          <a:spLocks noChangeArrowheads="1"/>
                        </wps:cNvSpPr>
                        <wps:spPr bwMode="auto">
                          <a:xfrm>
                            <a:off x="4504" y="7098"/>
                            <a:ext cx="1505"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CE" w:rsidRPr="004D2FEB" w:rsidRDefault="006570CE" w:rsidP="004D2FEB">
                              <w:pPr>
                                <w:rPr>
                                  <w:color w:val="FFFFFF"/>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8.8pt;margin-top:252pt;width:387.65pt;height:85.85pt;z-index:251657216" coordorigin="2216,6480" coordsize="7753,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">
                <v:shapetype id="_x0000_t202" coordsize="21600,21600" o:spt="202" path="m,l,21600r21600,l21600,xe">
                  <v:stroke joinstyle="miter"/>
                  <v:path gradientshapeok="t" o:connecttype="rect"/>
                </v:shapetype>
                <v:shape id="Text Box 4" o:spid="_x0000_s1027" type="#_x0000_t202" style="position:absolute;left:2216;top:6480;width:1209;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" filled="f" stroked="f" strokecolor="white">
                  <v:textbox>
                    <w:txbxContent>
                      <w:p w:rsidR="006570CE" w:rsidRPr="00ED75D7" w:rsidRDefault="006570CE" w:rsidP="004D2FEB">
                        <w:pPr>
                          <w:rPr>
                            <w:color w:val="FFFFFF"/>
                            <w:sz w:val="18"/>
                          </w:rPr>
                        </w:pPr>
                      </w:p>
                    </w:txbxContent>
                  </v:textbox>
                </v:shape>
                <v:shape id="Text Box 5" o:spid="_x0000_s1028" type="#_x0000_t202" style="position:absolute;left:8243;top:7828;width:1726;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6570CE" w:rsidRPr="004D2FEB" w:rsidRDefault="006570CE" w:rsidP="004D2FEB">
                        <w:pPr>
                          <w:rPr>
                            <w:color w:val="FFFFFF"/>
                            <w:sz w:val="18"/>
                          </w:rPr>
                        </w:pPr>
                      </w:p>
                    </w:txbxContent>
                  </v:textbox>
                </v:shape>
                <v:shape id="Text Box 6" o:spid="_x0000_s1029" type="#_x0000_t202" style="position:absolute;left:4504;top:7098;width:1505;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6570CE" w:rsidRPr="004D2FEB" w:rsidRDefault="006570CE" w:rsidP="004D2FEB">
                        <w:pPr>
                          <w:rPr>
                            <w:color w:val="FFFFFF"/>
                            <w:sz w:val="18"/>
                          </w:rPr>
                        </w:pPr>
                      </w:p>
                    </w:txbxContent>
                  </v:textbox>
                </v:shape>
              </v:group>
            </w:pict>
          </mc:Fallback>
        </mc:AlternateContent>
      </w: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6570CE" w:rsidRDefault="006570CE" w:rsidP="00DB51C0">
                            <w:pPr>
                              <w:jc w:val="center"/>
                            </w:pPr>
                          </w:p>
                          <w:p w:rsidR="00F654D8" w:rsidRDefault="00F654D8" w:rsidP="00DB51C0">
                            <w:pPr>
                              <w:jc w:val="center"/>
                            </w:pPr>
                          </w:p>
                          <w:p w:rsidR="00F654D8" w:rsidRPr="004027AB" w:rsidRDefault="00F654D8" w:rsidP="00F654D8">
                            <w:pPr>
                              <w:jc w:val="center"/>
                              <w:rPr>
                                <w:b/>
                                <w:sz w:val="36"/>
                              </w:rPr>
                            </w:pPr>
                            <w:r>
                              <w:rPr>
                                <w:b/>
                                <w:sz w:val="36"/>
                              </w:rPr>
                              <w:t xml:space="preserve">INDOOR AIR QUALITY </w:t>
                            </w:r>
                            <w:r w:rsidR="00032CF7">
                              <w:rPr>
                                <w:b/>
                                <w:sz w:val="36"/>
                              </w:rPr>
                              <w:t>RE</w:t>
                            </w:r>
                            <w:r>
                              <w:rPr>
                                <w:b/>
                                <w:sz w:val="36"/>
                              </w:rPr>
                              <w:t>ASSESSMENT</w:t>
                            </w:r>
                          </w:p>
                          <w:p w:rsidR="00F654D8" w:rsidRPr="004027AB" w:rsidRDefault="00F654D8" w:rsidP="00F654D8">
                            <w:pPr>
                              <w:jc w:val="center"/>
                              <w:rPr>
                                <w:b/>
                                <w:sz w:val="28"/>
                              </w:rPr>
                            </w:pPr>
                          </w:p>
                          <w:p w:rsidR="00F654D8" w:rsidRDefault="00F654D8" w:rsidP="00F654D8">
                            <w:pPr>
                              <w:jc w:val="center"/>
                              <w:rPr>
                                <w:b/>
                                <w:sz w:val="28"/>
                              </w:rPr>
                            </w:pPr>
                          </w:p>
                          <w:p w:rsidR="00F654D8" w:rsidRPr="00861072" w:rsidRDefault="00F654D8" w:rsidP="00F654D8">
                            <w:pPr>
                              <w:jc w:val="center"/>
                              <w:rPr>
                                <w:b/>
                                <w:sz w:val="28"/>
                                <w:szCs w:val="28"/>
                              </w:rPr>
                            </w:pPr>
                            <w:r>
                              <w:rPr>
                                <w:b/>
                                <w:sz w:val="28"/>
                                <w:szCs w:val="28"/>
                              </w:rPr>
                              <w:t>Lowell High School</w:t>
                            </w:r>
                          </w:p>
                          <w:p w:rsidR="00F654D8" w:rsidRDefault="00F654D8" w:rsidP="00F654D8">
                            <w:pPr>
                              <w:jc w:val="center"/>
                              <w:rPr>
                                <w:b/>
                                <w:sz w:val="28"/>
                                <w:szCs w:val="28"/>
                              </w:rPr>
                            </w:pPr>
                            <w:r>
                              <w:rPr>
                                <w:b/>
                                <w:sz w:val="28"/>
                                <w:szCs w:val="28"/>
                              </w:rPr>
                              <w:t>1922 Building</w:t>
                            </w:r>
                          </w:p>
                          <w:p w:rsidR="00F654D8" w:rsidRDefault="00F654D8" w:rsidP="00F654D8">
                            <w:pPr>
                              <w:jc w:val="center"/>
                              <w:rPr>
                                <w:b/>
                                <w:sz w:val="28"/>
                                <w:szCs w:val="28"/>
                              </w:rPr>
                            </w:pPr>
                            <w:r>
                              <w:rPr>
                                <w:b/>
                                <w:sz w:val="28"/>
                                <w:szCs w:val="28"/>
                              </w:rPr>
                              <w:t>14 French Street</w:t>
                            </w:r>
                          </w:p>
                          <w:p w:rsidR="00F654D8" w:rsidRPr="00861072" w:rsidRDefault="00F654D8" w:rsidP="00F654D8">
                            <w:pPr>
                              <w:jc w:val="center"/>
                              <w:rPr>
                                <w:i/>
                                <w:szCs w:val="24"/>
                              </w:rPr>
                            </w:pPr>
                            <w:r>
                              <w:rPr>
                                <w:b/>
                                <w:sz w:val="28"/>
                                <w:szCs w:val="28"/>
                              </w:rPr>
                              <w:t>Lowell,</w:t>
                            </w:r>
                            <w:r w:rsidRPr="00610B36">
                              <w:rPr>
                                <w:b/>
                                <w:sz w:val="28"/>
                                <w:szCs w:val="28"/>
                              </w:rPr>
                              <w:t xml:space="preserve"> MA</w:t>
                            </w:r>
                          </w:p>
                          <w:p w:rsidR="00F654D8" w:rsidRDefault="00F654D8" w:rsidP="00DB51C0">
                            <w:pPr>
                              <w:jc w:val="center"/>
                            </w:pPr>
                          </w:p>
                          <w:p w:rsidR="00F654D8" w:rsidRDefault="00F654D8" w:rsidP="00DB51C0">
                            <w:pPr>
                              <w:jc w:val="center"/>
                            </w:pPr>
                          </w:p>
                          <w:p w:rsidR="00EB653E" w:rsidRDefault="00EB653E" w:rsidP="00DB51C0">
                            <w:pPr>
                              <w:jc w:val="center"/>
                            </w:pPr>
                          </w:p>
                          <w:p w:rsidR="00EB653E" w:rsidRDefault="00EB653E" w:rsidP="00DB51C0">
                            <w:pPr>
                              <w:jc w:val="center"/>
                            </w:pPr>
                          </w:p>
                          <w:p w:rsidR="00F654D8" w:rsidRDefault="00F654D8" w:rsidP="00DB51C0">
                            <w:pPr>
                              <w:jc w:val="center"/>
                            </w:pPr>
                          </w:p>
                          <w:p w:rsidR="00F654D8" w:rsidRDefault="00036224" w:rsidP="00DB51C0">
                            <w:pPr>
                              <w:jc w:val="center"/>
                            </w:pPr>
                            <w:r>
                              <w:rPr>
                                <w:noProof/>
                              </w:rPr>
                              <w:drawing>
                                <wp:inline distT="0" distB="0" distL="0" distR="0">
                                  <wp:extent cx="4857750" cy="2743200"/>
                                  <wp:effectExtent l="0" t="0" r="0" b="0"/>
                                  <wp:docPr id="17" name="Picture 17" descr="Aerial view of Lowell HS with 14 French St shown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erial view of Lowell HS with 14 French St shown on the right side"/>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857750" cy="2743200"/>
                                          </a:xfrm>
                                          <a:prstGeom prst="rect">
                                            <a:avLst/>
                                          </a:prstGeom>
                                          <a:noFill/>
                                          <a:ln>
                                            <a:noFill/>
                                          </a:ln>
                                        </pic:spPr>
                                      </pic:pic>
                                    </a:graphicData>
                                  </a:graphic>
                                </wp:inline>
                              </w:drawing>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Pr="004027AB" w:rsidRDefault="00F654D8" w:rsidP="00F654D8">
                            <w:pPr>
                              <w:jc w:val="center"/>
                            </w:pPr>
                            <w:r w:rsidRPr="004027AB">
                              <w:t>Prepared by:</w:t>
                            </w:r>
                          </w:p>
                          <w:p w:rsidR="00F654D8" w:rsidRPr="004027AB" w:rsidRDefault="00F654D8" w:rsidP="00F654D8">
                            <w:pPr>
                              <w:jc w:val="center"/>
                            </w:pPr>
                            <w:r w:rsidRPr="004027AB">
                              <w:t>Massachusetts Department of Public Health</w:t>
                            </w:r>
                          </w:p>
                          <w:p w:rsidR="00F654D8" w:rsidRPr="004027AB" w:rsidRDefault="00F654D8" w:rsidP="00F654D8">
                            <w:pPr>
                              <w:jc w:val="center"/>
                            </w:pPr>
                            <w:r w:rsidRPr="004027AB">
                              <w:t>Bureau of Environmental Health</w:t>
                            </w:r>
                          </w:p>
                          <w:p w:rsidR="00F654D8" w:rsidRPr="004027AB" w:rsidRDefault="00F654D8" w:rsidP="00F654D8">
                            <w:pPr>
                              <w:jc w:val="center"/>
                            </w:pPr>
                            <w:r w:rsidRPr="004027AB">
                              <w:t>Indoor Air Quality Program</w:t>
                            </w:r>
                          </w:p>
                          <w:p w:rsidR="00F654D8" w:rsidRPr="004027AB" w:rsidRDefault="003D7076" w:rsidP="00F654D8">
                            <w:pPr>
                              <w:jc w:val="center"/>
                            </w:pPr>
                            <w:r>
                              <w:t>December</w:t>
                            </w:r>
                            <w:r w:rsidR="00F47483">
                              <w:t xml:space="preserve"> 2019</w:t>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txbxContent>
                      </wps:txbx>
                      <wps:bodyPr rot="0" vert="horz" wrap="square" lIns="91440" tIns="45720" rIns="91440" bIns="45720" anchor="t" anchorCtr="0" upright="1">
                        <a:noAutofit/>
                      </wps:bodyPr>
                    </wps:wsp>
                  </a:graphicData>
                </a:graphic>
              </wp:inline>
            </w:drawing>
          </mc:Choice>
          <mc:Fallback>
            <w:pict>
              <v:shape id="Text Box 2" o:spid="_x0000_s1030"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" filled="f">
                <v:textbox>
                  <w:txbxContent>
                    <w:p w:rsidR="006570CE" w:rsidRDefault="006570CE" w:rsidP="00DB51C0">
                      <w:pPr>
                        <w:jc w:val="center"/>
                      </w:pPr>
                    </w:p>
                    <w:p w:rsidR="00F654D8" w:rsidRDefault="00F654D8" w:rsidP="00DB51C0">
                      <w:pPr>
                        <w:jc w:val="center"/>
                      </w:pPr>
                    </w:p>
                    <w:p w:rsidR="00F654D8" w:rsidRPr="004027AB" w:rsidRDefault="00F654D8" w:rsidP="00F654D8">
                      <w:pPr>
                        <w:jc w:val="center"/>
                        <w:rPr>
                          <w:b/>
                          <w:sz w:val="36"/>
                        </w:rPr>
                      </w:pPr>
                      <w:r>
                        <w:rPr>
                          <w:b/>
                          <w:sz w:val="36"/>
                        </w:rPr>
                        <w:t xml:space="preserve">INDOOR AIR QUALITY </w:t>
                      </w:r>
                      <w:r w:rsidR="00032CF7">
                        <w:rPr>
                          <w:b/>
                          <w:sz w:val="36"/>
                        </w:rPr>
                        <w:t>RE</w:t>
                      </w:r>
                      <w:r>
                        <w:rPr>
                          <w:b/>
                          <w:sz w:val="36"/>
                        </w:rPr>
                        <w:t>ASSESSMENT</w:t>
                      </w:r>
                    </w:p>
                    <w:p w:rsidR="00F654D8" w:rsidRPr="004027AB" w:rsidRDefault="00F654D8" w:rsidP="00F654D8">
                      <w:pPr>
                        <w:jc w:val="center"/>
                        <w:rPr>
                          <w:b/>
                          <w:sz w:val="28"/>
                        </w:rPr>
                      </w:pPr>
                    </w:p>
                    <w:p w:rsidR="00F654D8" w:rsidRDefault="00F654D8" w:rsidP="00F654D8">
                      <w:pPr>
                        <w:jc w:val="center"/>
                        <w:rPr>
                          <w:b/>
                          <w:sz w:val="28"/>
                        </w:rPr>
                      </w:pPr>
                    </w:p>
                    <w:p w:rsidR="00F654D8" w:rsidRPr="00861072" w:rsidRDefault="00F654D8" w:rsidP="00F654D8">
                      <w:pPr>
                        <w:jc w:val="center"/>
                        <w:rPr>
                          <w:b/>
                          <w:sz w:val="28"/>
                          <w:szCs w:val="28"/>
                        </w:rPr>
                      </w:pPr>
                      <w:r>
                        <w:rPr>
                          <w:b/>
                          <w:sz w:val="28"/>
                          <w:szCs w:val="28"/>
                        </w:rPr>
                        <w:t>Lowell High School</w:t>
                      </w:r>
                    </w:p>
                    <w:p w:rsidR="00F654D8" w:rsidRDefault="00F654D8" w:rsidP="00F654D8">
                      <w:pPr>
                        <w:jc w:val="center"/>
                        <w:rPr>
                          <w:b/>
                          <w:sz w:val="28"/>
                          <w:szCs w:val="28"/>
                        </w:rPr>
                      </w:pPr>
                      <w:r>
                        <w:rPr>
                          <w:b/>
                          <w:sz w:val="28"/>
                          <w:szCs w:val="28"/>
                        </w:rPr>
                        <w:t>1922 Building</w:t>
                      </w:r>
                    </w:p>
                    <w:p w:rsidR="00F654D8" w:rsidRDefault="00F654D8" w:rsidP="00F654D8">
                      <w:pPr>
                        <w:jc w:val="center"/>
                        <w:rPr>
                          <w:b/>
                          <w:sz w:val="28"/>
                          <w:szCs w:val="28"/>
                        </w:rPr>
                      </w:pPr>
                      <w:r>
                        <w:rPr>
                          <w:b/>
                          <w:sz w:val="28"/>
                          <w:szCs w:val="28"/>
                        </w:rPr>
                        <w:t>14 French Street</w:t>
                      </w:r>
                    </w:p>
                    <w:p w:rsidR="00F654D8" w:rsidRPr="00861072" w:rsidRDefault="00F654D8" w:rsidP="00F654D8">
                      <w:pPr>
                        <w:jc w:val="center"/>
                        <w:rPr>
                          <w:i/>
                          <w:szCs w:val="24"/>
                        </w:rPr>
                      </w:pPr>
                      <w:r>
                        <w:rPr>
                          <w:b/>
                          <w:sz w:val="28"/>
                          <w:szCs w:val="28"/>
                        </w:rPr>
                        <w:t>Lowell,</w:t>
                      </w:r>
                      <w:r w:rsidRPr="00610B36">
                        <w:rPr>
                          <w:b/>
                          <w:sz w:val="28"/>
                          <w:szCs w:val="28"/>
                        </w:rPr>
                        <w:t xml:space="preserve"> MA</w:t>
                      </w:r>
                    </w:p>
                    <w:p w:rsidR="00F654D8" w:rsidRDefault="00F654D8" w:rsidP="00DB51C0">
                      <w:pPr>
                        <w:jc w:val="center"/>
                      </w:pPr>
                    </w:p>
                    <w:p w:rsidR="00F654D8" w:rsidRDefault="00F654D8" w:rsidP="00DB51C0">
                      <w:pPr>
                        <w:jc w:val="center"/>
                      </w:pPr>
                    </w:p>
                    <w:p w:rsidR="00EB653E" w:rsidRDefault="00EB653E" w:rsidP="00DB51C0">
                      <w:pPr>
                        <w:jc w:val="center"/>
                      </w:pPr>
                    </w:p>
                    <w:p w:rsidR="00EB653E" w:rsidRDefault="00EB653E" w:rsidP="00DB51C0">
                      <w:pPr>
                        <w:jc w:val="center"/>
                      </w:pPr>
                    </w:p>
                    <w:p w:rsidR="00F654D8" w:rsidRDefault="00F654D8" w:rsidP="00DB51C0">
                      <w:pPr>
                        <w:jc w:val="center"/>
                      </w:pPr>
                    </w:p>
                    <w:p w:rsidR="00F654D8" w:rsidRDefault="00036224" w:rsidP="00DB51C0">
                      <w:pPr>
                        <w:jc w:val="center"/>
                      </w:pPr>
                      <w:r>
                        <w:rPr>
                          <w:noProof/>
                        </w:rPr>
                        <w:drawing>
                          <wp:inline distT="0" distB="0" distL="0" distR="0">
                            <wp:extent cx="4857750" cy="2743200"/>
                            <wp:effectExtent l="0" t="0" r="0" b="0"/>
                            <wp:docPr id="17" name="Picture 17" descr="Aerial view of Lowell HS with 14 French St shown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erial view of Lowell HS with 14 French St shown on the right si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2743200"/>
                                    </a:xfrm>
                                    <a:prstGeom prst="rect">
                                      <a:avLst/>
                                    </a:prstGeom>
                                    <a:noFill/>
                                    <a:ln>
                                      <a:noFill/>
                                    </a:ln>
                                  </pic:spPr>
                                </pic:pic>
                              </a:graphicData>
                            </a:graphic>
                          </wp:inline>
                        </w:drawing>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Pr="004027AB" w:rsidRDefault="00F654D8" w:rsidP="00F654D8">
                      <w:pPr>
                        <w:jc w:val="center"/>
                      </w:pPr>
                      <w:r w:rsidRPr="004027AB">
                        <w:t>Prepared by:</w:t>
                      </w:r>
                    </w:p>
                    <w:p w:rsidR="00F654D8" w:rsidRPr="004027AB" w:rsidRDefault="00F654D8" w:rsidP="00F654D8">
                      <w:pPr>
                        <w:jc w:val="center"/>
                      </w:pPr>
                      <w:r w:rsidRPr="004027AB">
                        <w:t>Massachusetts Department of Public Health</w:t>
                      </w:r>
                    </w:p>
                    <w:p w:rsidR="00F654D8" w:rsidRPr="004027AB" w:rsidRDefault="00F654D8" w:rsidP="00F654D8">
                      <w:pPr>
                        <w:jc w:val="center"/>
                      </w:pPr>
                      <w:r w:rsidRPr="004027AB">
                        <w:t>Bureau of Environmental Health</w:t>
                      </w:r>
                    </w:p>
                    <w:p w:rsidR="00F654D8" w:rsidRPr="004027AB" w:rsidRDefault="00F654D8" w:rsidP="00F654D8">
                      <w:pPr>
                        <w:jc w:val="center"/>
                      </w:pPr>
                      <w:r w:rsidRPr="004027AB">
                        <w:t>Indoor Air Quality Program</w:t>
                      </w:r>
                    </w:p>
                    <w:p w:rsidR="00F654D8" w:rsidRPr="004027AB" w:rsidRDefault="003D7076" w:rsidP="00F654D8">
                      <w:pPr>
                        <w:jc w:val="center"/>
                      </w:pPr>
                      <w:r>
                        <w:t>December</w:t>
                      </w:r>
                      <w:r w:rsidR="00F47483">
                        <w:t xml:space="preserve"> 2019</w:t>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374773" w:rsidP="008C3CA7">
            <w:pPr>
              <w:tabs>
                <w:tab w:val="left" w:pos="1485"/>
              </w:tabs>
              <w:rPr>
                <w:bCs/>
              </w:rPr>
            </w:pPr>
            <w:r>
              <w:rPr>
                <w:bCs/>
              </w:rPr>
              <w:t>Lowell High School</w:t>
            </w:r>
            <w:r w:rsidR="0068326E">
              <w:rPr>
                <w:bCs/>
              </w:rPr>
              <w:t xml:space="preserve"> (LHS)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870947" w:rsidP="00563B52">
            <w:pPr>
              <w:tabs>
                <w:tab w:val="left" w:pos="1485"/>
              </w:tabs>
              <w:rPr>
                <w:bCs/>
              </w:rPr>
            </w:pPr>
            <w:r>
              <w:rPr>
                <w:bCs/>
              </w:rPr>
              <w:t>14 French Street,</w:t>
            </w:r>
            <w:r w:rsidR="00374773">
              <w:rPr>
                <w:bCs/>
              </w:rPr>
              <w:t xml:space="preserve"> Lowell, MA</w:t>
            </w:r>
          </w:p>
        </w:tc>
      </w:tr>
      <w:tr w:rsidR="00966B98" w:rsidRPr="005E458D" w:rsidTr="00966B98">
        <w:trPr>
          <w:jc w:val="center"/>
        </w:trPr>
        <w:tc>
          <w:tcPr>
            <w:tcW w:w="4298" w:type="dxa"/>
            <w:shd w:val="clear" w:color="auto" w:fill="auto"/>
          </w:tcPr>
          <w:p w:rsidR="00966B98" w:rsidRPr="00986263" w:rsidRDefault="00966B98" w:rsidP="006E09E3">
            <w:pPr>
              <w:tabs>
                <w:tab w:val="left" w:pos="1485"/>
              </w:tabs>
              <w:rPr>
                <w:rStyle w:val="BackgroundBoldedDescriptors"/>
              </w:rPr>
            </w:pPr>
            <w:r w:rsidRPr="00986263">
              <w:rPr>
                <w:rStyle w:val="BackgroundBoldedDescriptors"/>
              </w:rPr>
              <w:t xml:space="preserve">Assessment </w:t>
            </w:r>
            <w:r w:rsidR="006E09E3">
              <w:rPr>
                <w:rStyle w:val="BackgroundBoldedDescriptors"/>
              </w:rPr>
              <w:t>Coordinated Through</w:t>
            </w:r>
            <w:r w:rsidRPr="00986263">
              <w:rPr>
                <w:rStyle w:val="BackgroundBoldedDescriptors"/>
              </w:rPr>
              <w:t>:</w:t>
            </w:r>
          </w:p>
        </w:tc>
        <w:tc>
          <w:tcPr>
            <w:tcW w:w="4799" w:type="dxa"/>
            <w:shd w:val="clear" w:color="auto" w:fill="auto"/>
          </w:tcPr>
          <w:p w:rsidR="00966B98" w:rsidRPr="001E4C5D" w:rsidRDefault="008C3D6C" w:rsidP="006E09E3">
            <w:pPr>
              <w:tabs>
                <w:tab w:val="left" w:pos="1485"/>
              </w:tabs>
              <w:rPr>
                <w:bCs/>
              </w:rPr>
            </w:pPr>
            <w:r>
              <w:rPr>
                <w:bCs/>
              </w:rPr>
              <w:t>Lowell Public Schools</w:t>
            </w:r>
          </w:p>
        </w:tc>
      </w:tr>
      <w:tr w:rsidR="00966B98" w:rsidRPr="001D193C"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1D193C" w:rsidRDefault="00F47483" w:rsidP="00F47483">
            <w:pPr>
              <w:tabs>
                <w:tab w:val="left" w:pos="1485"/>
              </w:tabs>
              <w:rPr>
                <w:bCs/>
              </w:rPr>
            </w:pPr>
            <w:r>
              <w:rPr>
                <w:bCs/>
              </w:rPr>
              <w:t>Reassessment based on actions taken since the previous visit in 2017</w:t>
            </w:r>
            <w:r w:rsidR="00BD6601" w:rsidRPr="00BD6601">
              <w:rPr>
                <w:bCs/>
              </w:rPr>
              <w: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F47483" w:rsidP="00F47483">
            <w:pPr>
              <w:tabs>
                <w:tab w:val="left" w:pos="1485"/>
              </w:tabs>
              <w:rPr>
                <w:bCs/>
              </w:rPr>
            </w:pPr>
            <w:r>
              <w:rPr>
                <w:bCs/>
              </w:rPr>
              <w:t>October 25</w:t>
            </w:r>
            <w:r w:rsidR="00164CF0">
              <w:rPr>
                <w:bCs/>
              </w:rPr>
              <w:t>, 201</w:t>
            </w:r>
            <w:r>
              <w:rPr>
                <w:bCs/>
              </w:rPr>
              <w:t>9</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FC6AFB" w:rsidRPr="00FC6AFB" w:rsidRDefault="00FC6AFB" w:rsidP="00FC6AFB">
            <w:pPr>
              <w:pStyle w:val="StaffTitleHangingIndent"/>
              <w:rPr>
                <w:bCs/>
              </w:rPr>
            </w:pPr>
            <w:r w:rsidRPr="00FC6AFB">
              <w:rPr>
                <w:bCs/>
              </w:rPr>
              <w:t>Jason Dustin, Environmental Analyst’</w:t>
            </w:r>
          </w:p>
          <w:p w:rsidR="00FC6AFB" w:rsidRPr="00FC6AFB" w:rsidRDefault="00FC6AFB" w:rsidP="00FC6AFB">
            <w:pPr>
              <w:pStyle w:val="StaffTitleHangingIndent"/>
              <w:rPr>
                <w:bCs/>
              </w:rPr>
            </w:pPr>
            <w:r w:rsidRPr="00FC6AFB">
              <w:rPr>
                <w:bCs/>
              </w:rPr>
              <w:t>Cory Holmes, Environmental Analyst,</w:t>
            </w:r>
          </w:p>
          <w:p w:rsidR="00966B98" w:rsidRPr="008F0C39" w:rsidRDefault="00FC6AFB" w:rsidP="00FC6AFB">
            <w:pPr>
              <w:pStyle w:val="StaffTitleHangingIndent"/>
            </w:pPr>
            <w:r w:rsidRPr="00FC6AFB">
              <w:rPr>
                <w:bCs/>
              </w:rPr>
              <w:t>Ruth Alfasso, Environmental Engineer, and Mike Feeney Director, Indoor Air Quality Program (IAQ)</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3A3B7B" w:rsidRDefault="00563B52" w:rsidP="00F17950">
            <w:pPr>
              <w:tabs>
                <w:tab w:val="left" w:pos="1485"/>
              </w:tabs>
              <w:rPr>
                <w:bCs/>
              </w:rPr>
            </w:pPr>
            <w:r>
              <w:rPr>
                <w:bCs/>
              </w:rPr>
              <w:t>T</w:t>
            </w:r>
            <w:r w:rsidR="00870947">
              <w:rPr>
                <w:bCs/>
              </w:rPr>
              <w:t xml:space="preserve">he Building </w:t>
            </w:r>
            <w:r w:rsidR="00870947" w:rsidRPr="00102B3A">
              <w:rPr>
                <w:bCs/>
              </w:rPr>
              <w:t>at 14 French Street</w:t>
            </w:r>
            <w:r w:rsidR="00870947">
              <w:rPr>
                <w:bCs/>
              </w:rPr>
              <w:t xml:space="preserve"> was built in </w:t>
            </w:r>
            <w:r>
              <w:rPr>
                <w:bCs/>
              </w:rPr>
              <w:t>1922</w:t>
            </w:r>
            <w:r w:rsidR="00BD6601">
              <w:rPr>
                <w:bCs/>
              </w:rPr>
              <w:t xml:space="preserve"> </w:t>
            </w:r>
            <w:r w:rsidR="00F17950">
              <w:rPr>
                <w:bCs/>
              </w:rPr>
              <w:t>and has</w:t>
            </w:r>
            <w:r w:rsidR="00BD6601">
              <w:rPr>
                <w:bCs/>
              </w:rPr>
              <w:t xml:space="preserve"> brick and concrete construction </w:t>
            </w:r>
            <w:r w:rsidR="00F17950">
              <w:rPr>
                <w:bCs/>
              </w:rPr>
              <w:t>in</w:t>
            </w:r>
            <w:r w:rsidR="00BD6601">
              <w:rPr>
                <w:bCs/>
              </w:rPr>
              <w:t xml:space="preserve"> a complex shape.</w:t>
            </w:r>
            <w:r>
              <w:rPr>
                <w:bCs/>
              </w:rPr>
              <w:t xml:space="preserve"> This building is connected to the building at 50 Father Morissette </w:t>
            </w:r>
            <w:r w:rsidR="0004579D">
              <w:rPr>
                <w:bCs/>
              </w:rPr>
              <w:t>Boulevard</w:t>
            </w:r>
            <w:r>
              <w:rPr>
                <w:bCs/>
              </w:rPr>
              <w:t xml:space="preserve"> by several enclosed walkways.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DE60BF" w:rsidRPr="003A3B7B" w:rsidRDefault="001B4151" w:rsidP="00BD6601">
            <w:pPr>
              <w:tabs>
                <w:tab w:val="left" w:pos="1485"/>
              </w:tabs>
              <w:rPr>
                <w:bCs/>
              </w:rPr>
            </w:pPr>
            <w:r>
              <w:rPr>
                <w:bCs/>
              </w:rPr>
              <w:t>O</w:t>
            </w:r>
            <w:r w:rsidR="00966B98" w:rsidRPr="00CB591D">
              <w:rPr>
                <w:bCs/>
              </w:rPr>
              <w:t>penable</w:t>
            </w:r>
          </w:p>
        </w:tc>
      </w:tr>
    </w:tbl>
    <w:p w:rsidR="00DE60BF" w:rsidRDefault="00DE60BF" w:rsidP="00DE60BF">
      <w:pPr>
        <w:pStyle w:val="BodyText1"/>
        <w:ind w:firstLine="0"/>
      </w:pPr>
    </w:p>
    <w:p w:rsidR="00DE60BF" w:rsidRDefault="00DE60BF" w:rsidP="007F3254">
      <w:pPr>
        <w:pStyle w:val="BodyText1"/>
      </w:pPr>
      <w:r>
        <w:t xml:space="preserve">This school was visited previously </w:t>
      </w:r>
      <w:r w:rsidR="007F3254">
        <w:t xml:space="preserve">in 2017. </w:t>
      </w:r>
      <w:r w:rsidR="003E65B1">
        <w:t xml:space="preserve">Two visits were made: one during the summer when the school was unoccupied and again in the fall during normal occupancy. Recommendations were made in a report following each visit. The </w:t>
      </w:r>
      <w:r w:rsidR="00FA43A6">
        <w:t>M</w:t>
      </w:r>
      <w:r w:rsidR="003E65B1">
        <w:t>DPH</w:t>
      </w:r>
      <w:r w:rsidR="00FA43A6">
        <w:t>/</w:t>
      </w:r>
      <w:r w:rsidR="003E65B1">
        <w:t xml:space="preserve">IAQ </w:t>
      </w:r>
      <w:r w:rsidR="00FA43A6">
        <w:t>P</w:t>
      </w:r>
      <w:r w:rsidR="003E65B1">
        <w:t xml:space="preserve">rogram </w:t>
      </w:r>
      <w:r w:rsidR="007B7DE2">
        <w:t>returned</w:t>
      </w:r>
      <w:r w:rsidR="003E65B1">
        <w:t xml:space="preserve"> to the</w:t>
      </w:r>
      <w:r w:rsidR="007B7DE2">
        <w:t xml:space="preserve"> s</w:t>
      </w:r>
      <w:r w:rsidR="003E65B1">
        <w:t xml:space="preserve">chool </w:t>
      </w:r>
      <w:r w:rsidR="00C12931">
        <w:t>this year for a follow-up visit, in part to assess the response to recommendations made in our previous report</w:t>
      </w:r>
      <w:r w:rsidR="00FA43A6">
        <w:t xml:space="preserve"> as well as to provide further recommendations to improve IAQ</w:t>
      </w:r>
      <w:r w:rsidR="00C12931">
        <w:t>.</w:t>
      </w:r>
      <w:r w:rsidR="002F1134">
        <w:t xml:space="preserve"> Appendix A shows recommendations from the 2017 reports. In addition, the LHS complex will be undergoing significant renovations over the next several years. Recommendations included in this report will also address planning for renovation-related issues.</w:t>
      </w:r>
    </w:p>
    <w:p w:rsidR="00BD6601" w:rsidRDefault="00BD6601" w:rsidP="00BD6601">
      <w:pPr>
        <w:pStyle w:val="Heading1"/>
      </w:pPr>
      <w:r>
        <w:t>Methods</w:t>
      </w:r>
    </w:p>
    <w:p w:rsidR="00BD6601" w:rsidRDefault="00BD6601" w:rsidP="00BD6601">
      <w:pPr>
        <w:pStyle w:val="BodyText"/>
      </w:pPr>
      <w:r>
        <w:t>Please refer to the IAQ Manual for methods, sampling procedures, and interpretation of results (MDPH, 2015).</w:t>
      </w:r>
    </w:p>
    <w:p w:rsidR="0012331D" w:rsidRDefault="0012331D" w:rsidP="0012331D">
      <w:pPr>
        <w:pStyle w:val="Heading1"/>
      </w:pPr>
      <w:r w:rsidRPr="00C3007E">
        <w:lastRenderedPageBreak/>
        <w:t>IAQ Testing Results</w:t>
      </w:r>
    </w:p>
    <w:p w:rsidR="003F1119" w:rsidRPr="003F1119" w:rsidRDefault="003F1119" w:rsidP="003F1119">
      <w:pPr>
        <w:pStyle w:val="BodyText"/>
        <w:rPr>
          <w:b/>
          <w:bCs/>
        </w:rPr>
      </w:pPr>
      <w:r w:rsidRPr="003F1119">
        <w:t xml:space="preserve">Table </w:t>
      </w:r>
      <w:r w:rsidR="007F3254">
        <w:t>1</w:t>
      </w:r>
      <w:r w:rsidRPr="003F1119">
        <w:t xml:space="preserve"> includes indoor air testing results, </w:t>
      </w:r>
      <w:r w:rsidR="007A27BD">
        <w:t>which are</w:t>
      </w:r>
      <w:r w:rsidRPr="003F1119">
        <w:t xml:space="preserve"> summarized below.</w:t>
      </w:r>
    </w:p>
    <w:p w:rsidR="0012331D" w:rsidRPr="007C1346" w:rsidRDefault="0012331D" w:rsidP="003F1119">
      <w:pPr>
        <w:pStyle w:val="BodyText"/>
        <w:numPr>
          <w:ilvl w:val="0"/>
          <w:numId w:val="5"/>
        </w:numPr>
        <w:rPr>
          <w:b/>
          <w:bCs/>
        </w:rPr>
      </w:pPr>
      <w:r w:rsidRPr="007C1346">
        <w:rPr>
          <w:b/>
          <w:i/>
        </w:rPr>
        <w:t>Carbon dioxide levels</w:t>
      </w:r>
      <w:r>
        <w:t xml:space="preserve"> </w:t>
      </w:r>
      <w:r w:rsidRPr="00C3007E">
        <w:t>were above</w:t>
      </w:r>
      <w:r w:rsidRPr="003014CB">
        <w:t xml:space="preserve"> </w:t>
      </w:r>
      <w:r w:rsidR="0068326E">
        <w:t xml:space="preserve">the MDPH guideline of </w:t>
      </w:r>
      <w:r w:rsidRPr="003014CB">
        <w:t>800 parts per million</w:t>
      </w:r>
      <w:r>
        <w:t xml:space="preserve"> (ppm) in </w:t>
      </w:r>
      <w:r w:rsidR="001B48BD">
        <w:t xml:space="preserve">more than </w:t>
      </w:r>
      <w:r w:rsidR="00DE60BF">
        <w:t xml:space="preserve">a </w:t>
      </w:r>
      <w:r w:rsidR="001B48BD">
        <w:t xml:space="preserve">third of all areas assessed including all </w:t>
      </w:r>
      <w:r>
        <w:t>occupied classrooms, indicating a lack of air exchange in those areas of the building.</w:t>
      </w:r>
      <w:r w:rsidR="003D7076">
        <w:t xml:space="preserve"> </w:t>
      </w:r>
      <w:hyperlink r:id="rId10" w:history="1">
        <w:r w:rsidR="003D7076" w:rsidRPr="009D4C9D">
          <w:rPr>
            <w:rStyle w:val="Hyperlink"/>
          </w:rPr>
          <w:t>Appendix B</w:t>
        </w:r>
      </w:hyperlink>
      <w:r w:rsidR="003D7076">
        <w:t xml:space="preserve"> is an additional resource about carbon dioxide.</w:t>
      </w:r>
    </w:p>
    <w:p w:rsidR="0012331D" w:rsidRPr="001F4679" w:rsidRDefault="0012331D" w:rsidP="0012331D">
      <w:pPr>
        <w:pStyle w:val="BodyText"/>
        <w:numPr>
          <w:ilvl w:val="0"/>
          <w:numId w:val="5"/>
        </w:numPr>
        <w:rPr>
          <w:b/>
          <w:bCs/>
        </w:rPr>
      </w:pPr>
      <w:r w:rsidRPr="00FB4636">
        <w:rPr>
          <w:b/>
          <w:i/>
        </w:rPr>
        <w:t>Temperature</w:t>
      </w:r>
      <w:r w:rsidRPr="00FB4636">
        <w:t xml:space="preserve"> was </w:t>
      </w:r>
      <w:r w:rsidRPr="001F4679">
        <w:t>within</w:t>
      </w:r>
      <w:r w:rsidR="00896CF2">
        <w:t xml:space="preserve"> or close to</w:t>
      </w:r>
      <w:r w:rsidRPr="001F4679">
        <w:t xml:space="preserve"> </w:t>
      </w:r>
      <w:r>
        <w:t xml:space="preserve">the </w:t>
      </w:r>
      <w:r w:rsidRPr="001F4679">
        <w:t xml:space="preserve">recommended range of 70°F to 78°F </w:t>
      </w:r>
      <w:r w:rsidR="0004129D">
        <w:t xml:space="preserve">in areas tested </w:t>
      </w:r>
      <w:r w:rsidRPr="001F4679">
        <w:t>the day of assessment.</w:t>
      </w:r>
    </w:p>
    <w:p w:rsidR="0012331D" w:rsidRPr="00DB51C0" w:rsidRDefault="0012331D" w:rsidP="0012331D">
      <w:pPr>
        <w:pStyle w:val="BodyText"/>
        <w:numPr>
          <w:ilvl w:val="0"/>
          <w:numId w:val="5"/>
        </w:numPr>
        <w:rPr>
          <w:b/>
          <w:bCs/>
        </w:rPr>
      </w:pPr>
      <w:r>
        <w:rPr>
          <w:b/>
          <w:i/>
        </w:rPr>
        <w:t xml:space="preserve">Relative </w:t>
      </w:r>
      <w:r w:rsidRPr="0068589A">
        <w:rPr>
          <w:b/>
          <w:i/>
        </w:rPr>
        <w:t>humidity</w:t>
      </w:r>
      <w:r w:rsidRPr="0068589A">
        <w:t xml:space="preserve"> was </w:t>
      </w:r>
      <w:r w:rsidR="00DE60BF">
        <w:t xml:space="preserve">within or close to the lower end of </w:t>
      </w:r>
      <w:r w:rsidRPr="0068589A">
        <w:t>the recommended range of 40 to 60%</w:t>
      </w:r>
      <w:r>
        <w:t xml:space="preserve"> in </w:t>
      </w:r>
      <w:r w:rsidR="00DE60BF">
        <w:t>the areas tested</w:t>
      </w:r>
      <w:r>
        <w:t>.</w:t>
      </w:r>
    </w:p>
    <w:p w:rsidR="00DE60BF" w:rsidRDefault="0012331D" w:rsidP="0012331D">
      <w:pPr>
        <w:pStyle w:val="BodyText"/>
        <w:numPr>
          <w:ilvl w:val="0"/>
          <w:numId w:val="5"/>
        </w:numPr>
      </w:pPr>
      <w:r w:rsidRPr="00DE60BF">
        <w:rPr>
          <w:b/>
          <w:i/>
        </w:rPr>
        <w:t>Carbon monoxide</w:t>
      </w:r>
      <w:r>
        <w:t xml:space="preserve"> levels were non-detectable in </w:t>
      </w:r>
      <w:r w:rsidR="00DE60BF">
        <w:t>the</w:t>
      </w:r>
      <w:r>
        <w:t xml:space="preserve"> areas tested.</w:t>
      </w:r>
    </w:p>
    <w:p w:rsidR="0012331D" w:rsidRPr="005E2E28" w:rsidRDefault="0012331D" w:rsidP="0012331D">
      <w:pPr>
        <w:pStyle w:val="BodyText"/>
        <w:numPr>
          <w:ilvl w:val="0"/>
          <w:numId w:val="5"/>
        </w:numPr>
      </w:pPr>
      <w:r w:rsidRPr="00DE60BF">
        <w:rPr>
          <w:b/>
          <w:i/>
        </w:rPr>
        <w:t>Fine particulate matter (PM2.5)</w:t>
      </w:r>
      <w:r w:rsidRPr="00991847">
        <w:t xml:space="preserve"> concentration</w:t>
      </w:r>
      <w:r>
        <w:t xml:space="preserve">s </w:t>
      </w:r>
      <w:r w:rsidRPr="00991847">
        <w:t xml:space="preserve">measured </w:t>
      </w:r>
      <w:r>
        <w:t xml:space="preserve">were </w:t>
      </w:r>
      <w:r w:rsidRPr="00991847">
        <w:t xml:space="preserve">below the </w:t>
      </w:r>
      <w:r w:rsidRPr="00986263">
        <w:t>National Ambient Air Quality (NAAQS)</w:t>
      </w:r>
      <w:r w:rsidRPr="00991847">
        <w:t xml:space="preserve"> limit of 35 μg/m</w:t>
      </w:r>
      <w:r w:rsidRPr="00DE60BF">
        <w:rPr>
          <w:vertAlign w:val="superscript"/>
        </w:rPr>
        <w:t>3</w:t>
      </w:r>
      <w:r w:rsidR="007712B8">
        <w:t xml:space="preserve"> in </w:t>
      </w:r>
      <w:r w:rsidR="00D36D4D">
        <w:t>all but four</w:t>
      </w:r>
      <w:r>
        <w:t xml:space="preserve"> areas tested.</w:t>
      </w:r>
      <w:r w:rsidR="00DE60BF">
        <w:t xml:space="preserve"> </w:t>
      </w:r>
      <w:r w:rsidR="00D01F10">
        <w:t xml:space="preserve">This is discussed further in </w:t>
      </w:r>
      <w:r w:rsidR="00D01F10" w:rsidRPr="00B46689">
        <w:t>the “Other Conditions</w:t>
      </w:r>
      <w:r w:rsidR="00D01F10">
        <w:t>” section of the report.</w:t>
      </w:r>
    </w:p>
    <w:p w:rsidR="00F85E13" w:rsidRPr="00676A91" w:rsidRDefault="009F6242" w:rsidP="006E6262">
      <w:pPr>
        <w:pStyle w:val="Heading2"/>
      </w:pPr>
      <w:r w:rsidRPr="00652A30">
        <w:t>Ventilation</w:t>
      </w:r>
    </w:p>
    <w:p w:rsidR="004F5B09" w:rsidRDefault="006E6262" w:rsidP="00DB51C0">
      <w:pPr>
        <w:pStyle w:val="BodyText"/>
      </w:pPr>
      <w:r w:rsidRPr="001D193C">
        <w:t xml:space="preserve">A heating, </w:t>
      </w:r>
      <w:r w:rsidR="004C5C31" w:rsidRPr="001D193C">
        <w:t>ventilating,</w:t>
      </w:r>
      <w:r w:rsidRPr="001D193C">
        <w:t xml:space="preserve"> and air conditioning (HVAC) system has several functions.</w:t>
      </w:r>
      <w:r w:rsidR="00C53DDE" w:rsidRPr="001D193C">
        <w:t xml:space="preserve"> </w:t>
      </w:r>
      <w:r w:rsidRPr="001D193C">
        <w:t>First it provides heating and, if equipped, cooling.</w:t>
      </w:r>
      <w:r w:rsidR="00C53DDE" w:rsidRPr="001D193C">
        <w:t xml:space="preserve"> </w:t>
      </w:r>
      <w:r w:rsidRPr="001D193C">
        <w:t>Second, it is a source of fresh air.</w:t>
      </w:r>
      <w:r w:rsidR="00C53DDE" w:rsidRPr="001D193C">
        <w:t xml:space="preserve"> </w:t>
      </w:r>
      <w:r w:rsidRPr="001D193C">
        <w:t>Finally, an HVAC system will dilute and remove normally occurring indoor environmental pollutants by not only introducing fresh air, but by filtering the airstream and ejecting stale air to the outdoors via exhaust ventilation.</w:t>
      </w:r>
      <w:r w:rsidR="00C53DDE" w:rsidRPr="001D193C">
        <w:t xml:space="preserve"> </w:t>
      </w:r>
      <w:r w:rsidRPr="001D193C">
        <w:t xml:space="preserve">Even if an HVAC system is operating as designed, point sources of respiratory irritation may exist and cause symptoms in </w:t>
      </w:r>
      <w:r w:rsidRPr="00F654D8">
        <w:t>sensitive individuals.</w:t>
      </w:r>
    </w:p>
    <w:p w:rsidR="00EB4222" w:rsidRDefault="00EB4222" w:rsidP="00EB4222">
      <w:pPr>
        <w:pStyle w:val="BodyText"/>
      </w:pPr>
      <w:r w:rsidRPr="00DD65D8">
        <w:t>Fresh air is provided by multiple air-handling un</w:t>
      </w:r>
      <w:r w:rsidR="00DD65D8" w:rsidRPr="00DD65D8">
        <w:t>its (AHUs) located on the roof</w:t>
      </w:r>
      <w:r w:rsidRPr="00DD65D8">
        <w:t xml:space="preserve">. These units vary in size, age, and condition. </w:t>
      </w:r>
      <w:r w:rsidR="00DD65D8" w:rsidRPr="00DD65D8">
        <w:t xml:space="preserve">According to building facility staff, several of the units have been replaced since the 2017 visits. </w:t>
      </w:r>
      <w:r w:rsidRPr="00DD65D8">
        <w:t xml:space="preserve">In general, AHUs draw fresh air through an intake vent, where the air is filtered, then heated or cooled (i.e., conditioned). The conditioned fresh air is mixed with some air returned from rooms, then supplied to rooms through supply diffusers/grates throughout the building (Pictures </w:t>
      </w:r>
      <w:r w:rsidR="00DD65D8">
        <w:t>1 and 2</w:t>
      </w:r>
      <w:r w:rsidRPr="00DD65D8">
        <w:t xml:space="preserve">). </w:t>
      </w:r>
      <w:r w:rsidR="00DD65D8">
        <w:t>Return vents in rooms (Picture 3</w:t>
      </w:r>
      <w:r w:rsidRPr="00DD65D8">
        <w:t xml:space="preserve">) bring stale air back to the AHU where a portion of this air is exhausted through </w:t>
      </w:r>
      <w:r w:rsidR="00DD65D8" w:rsidRPr="00DD65D8">
        <w:t>louvers</w:t>
      </w:r>
      <w:r w:rsidRPr="00DD65D8">
        <w:t xml:space="preserve"> in the AHU.</w:t>
      </w:r>
      <w:r w:rsidR="00DD65D8">
        <w:t xml:space="preserve"> </w:t>
      </w:r>
      <w:r w:rsidRPr="00DD65D8">
        <w:t>In the basement area, some classrooms were equipped with separate AHUs/fan coil units mounted in the ceiling.</w:t>
      </w:r>
    </w:p>
    <w:p w:rsidR="00DD65D8" w:rsidRPr="00F654D8" w:rsidRDefault="00DD65D8" w:rsidP="00EB4222">
      <w:pPr>
        <w:pStyle w:val="BodyText"/>
      </w:pPr>
      <w:r>
        <w:lastRenderedPageBreak/>
        <w:t>In the oldest parts of the school, remnants of the original ventilation system still exist, including the gravity exhaust vents at the ba</w:t>
      </w:r>
      <w:r w:rsidR="00A74D58">
        <w:t>se of classroom walls (Picture 4</w:t>
      </w:r>
      <w:r>
        <w:t xml:space="preserve">). </w:t>
      </w:r>
      <w:r w:rsidR="00BC2970">
        <w:t>It was not known if these vents were still connected to ductwork or to any vents on the roof. If they do not function, they should be sealed up in an airtight manner, as they could provide pathways for dust, odors and pests to travel in the building.</w:t>
      </w:r>
    </w:p>
    <w:p w:rsidR="003953D6" w:rsidRPr="00F654D8" w:rsidRDefault="00565703" w:rsidP="00637875">
      <w:pPr>
        <w:pStyle w:val="BodyText1"/>
      </w:pPr>
      <w:r w:rsidRPr="00F654D8">
        <w:t xml:space="preserve">Based on air sampling, </w:t>
      </w:r>
      <w:r w:rsidR="00773871">
        <w:t>many</w:t>
      </w:r>
      <w:r w:rsidR="00637875" w:rsidRPr="00F654D8">
        <w:t xml:space="preserve"> classrooms with normal occupancy appeared </w:t>
      </w:r>
      <w:r w:rsidR="009E4477" w:rsidRPr="00F654D8">
        <w:t xml:space="preserve">to have </w:t>
      </w:r>
      <w:r w:rsidR="00F654D8" w:rsidRPr="00F654D8">
        <w:t>a lack of</w:t>
      </w:r>
      <w:r w:rsidR="009E4477" w:rsidRPr="00F654D8">
        <w:t xml:space="preserve"> air exchange</w:t>
      </w:r>
      <w:r w:rsidRPr="00F654D8">
        <w:t xml:space="preserve"> provided by the HVAC system in its current operating mode</w:t>
      </w:r>
      <w:r w:rsidR="009E4477" w:rsidRPr="00F654D8">
        <w:t xml:space="preserve">. </w:t>
      </w:r>
      <w:r w:rsidR="003953D6" w:rsidRPr="00F654D8">
        <w:t>Given the age and operation of the existing HVAC system, it may be necessary to open</w:t>
      </w:r>
      <w:r w:rsidR="00F17950">
        <w:t xml:space="preserve"> </w:t>
      </w:r>
      <w:r w:rsidR="003953D6" w:rsidRPr="00F654D8">
        <w:t xml:space="preserve">windows </w:t>
      </w:r>
      <w:r w:rsidR="00F17950">
        <w:t xml:space="preserve">during temperate weather </w:t>
      </w:r>
      <w:r w:rsidR="003953D6" w:rsidRPr="00F654D8">
        <w:t>to supplement fresh air supply for classrooms.</w:t>
      </w:r>
    </w:p>
    <w:p w:rsidR="00773871" w:rsidRDefault="009D1957" w:rsidP="00637875">
      <w:pPr>
        <w:pStyle w:val="BodyText1"/>
      </w:pPr>
      <w:r w:rsidRPr="00F654D8">
        <w:t>The HVAC systems should be regularly maintained and operate continuously during occupied hours. It may be possible to adjust AHUs to allow more fresh air into the system, e.g. by opening supply louvers or adjusting the proportion of air exhausted rather than recirculated.</w:t>
      </w:r>
      <w:r w:rsidR="00565703" w:rsidRPr="00F654D8">
        <w:t xml:space="preserve"> </w:t>
      </w:r>
      <w:r w:rsidR="00CA5E62">
        <w:t>Exhaust</w:t>
      </w:r>
      <w:r>
        <w:t xml:space="preserve"> ventilation should also be checked periodically to ensure a draw of air from classrooms.</w:t>
      </w:r>
    </w:p>
    <w:p w:rsidR="00773871" w:rsidRDefault="009D1957" w:rsidP="00637875">
      <w:pPr>
        <w:pStyle w:val="BodyText1"/>
      </w:pPr>
      <w:r>
        <w:t xml:space="preserve">It was noted that the cooking area </w:t>
      </w:r>
      <w:r w:rsidR="00BC2970">
        <w:t xml:space="preserve">in the </w:t>
      </w:r>
      <w:r w:rsidR="00BC2970" w:rsidRPr="00BC2970">
        <w:t xml:space="preserve">basement </w:t>
      </w:r>
      <w:r w:rsidRPr="00BC2970">
        <w:t>(Room 17) lacked</w:t>
      </w:r>
      <w:r>
        <w:t xml:space="preserve"> exhaust ventilation, which is particularly important in areas where pollutants would be generated.</w:t>
      </w:r>
      <w:r w:rsidR="00CA5E62">
        <w:t xml:space="preserve"> </w:t>
      </w:r>
      <w:r w:rsidR="000C1F23">
        <w:t>Levels of particulate matter were elevated in this area (Table 1) and there was an odor of cooking. In addition, at least one of the stoves uses natural gas, which can create nitrous oxides and other products of combustion.</w:t>
      </w:r>
    </w:p>
    <w:p w:rsidR="00637875" w:rsidRPr="001179B2" w:rsidRDefault="00637875" w:rsidP="00637875">
      <w:pPr>
        <w:pStyle w:val="BodyText1"/>
      </w:pPr>
      <w:r w:rsidRPr="001D193C">
        <w:t>In order to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 It is unknown the last time these systems were balanced.</w:t>
      </w:r>
    </w:p>
    <w:p w:rsidR="00436E4C" w:rsidRPr="0004222D" w:rsidRDefault="00436E4C" w:rsidP="006E6262">
      <w:pPr>
        <w:pStyle w:val="Heading2"/>
      </w:pPr>
      <w:r w:rsidRPr="0004222D">
        <w:t>Microbial/Moisture Concerns</w:t>
      </w:r>
    </w:p>
    <w:p w:rsidR="001F13CA" w:rsidRPr="001D193C" w:rsidRDefault="000C1F23" w:rsidP="00DB51C0">
      <w:pPr>
        <w:pStyle w:val="BodyText"/>
      </w:pPr>
      <w:r>
        <w:t>As noted in previous reports, t</w:t>
      </w:r>
      <w:r w:rsidR="001F13CA" w:rsidRPr="001D193C">
        <w:t>he building</w:t>
      </w:r>
      <w:r w:rsidR="00842BC7" w:rsidRPr="001D193C">
        <w:t xml:space="preserve"> </w:t>
      </w:r>
      <w:r w:rsidR="001F13CA" w:rsidRPr="001D193C">
        <w:t>w</w:t>
      </w:r>
      <w:r w:rsidR="0068326E">
        <w:t>as</w:t>
      </w:r>
      <w:r w:rsidR="001F13CA" w:rsidRPr="001D193C">
        <w:t xml:space="preserve"> constructed with materials that</w:t>
      </w:r>
      <w:r w:rsidR="0076389E" w:rsidRPr="001D193C">
        <w:t>,</w:t>
      </w:r>
      <w:r w:rsidR="001F13CA" w:rsidRPr="001D193C">
        <w:t xml:space="preserve"> for the most part</w:t>
      </w:r>
      <w:r w:rsidR="0076389E" w:rsidRPr="001D193C">
        <w:t>,</w:t>
      </w:r>
      <w:r w:rsidR="001F13CA" w:rsidRPr="001D193C">
        <w:t xml:space="preserve"> are not susceptible </w:t>
      </w:r>
      <w:r w:rsidR="00842BC7" w:rsidRPr="001D193C">
        <w:t>to mold growth. The majority of t</w:t>
      </w:r>
      <w:r w:rsidR="001F13CA" w:rsidRPr="001D193C">
        <w:t>hese</w:t>
      </w:r>
      <w:r w:rsidR="0076389E" w:rsidRPr="001D193C">
        <w:t xml:space="preserve"> building</w:t>
      </w:r>
      <w:r w:rsidR="001F13CA" w:rsidRPr="001D193C">
        <w:t xml:space="preserve"> </w:t>
      </w:r>
      <w:r w:rsidR="00EB1ADB" w:rsidRPr="001D193C">
        <w:t>sections consist of</w:t>
      </w:r>
      <w:r w:rsidR="001F13CA" w:rsidRPr="001D193C">
        <w:t xml:space="preserve"> brick, concrete, tile, plaster, and glass; none of which contain carbon and are resistant to mold growth</w:t>
      </w:r>
      <w:r w:rsidR="00260B30">
        <w:t>,</w:t>
      </w:r>
      <w:r w:rsidR="001F13CA" w:rsidRPr="001D193C">
        <w:t xml:space="preserve"> even with chronic moistening.</w:t>
      </w:r>
      <w:r w:rsidR="00EB1ADB" w:rsidRPr="001D193C">
        <w:t xml:space="preserve"> </w:t>
      </w:r>
      <w:r w:rsidR="00246A02" w:rsidRPr="001D193C">
        <w:t>H</w:t>
      </w:r>
      <w:r w:rsidR="00EB1ADB" w:rsidRPr="001D193C">
        <w:t>ardwood is also highly resistant to microbial growth</w:t>
      </w:r>
      <w:r w:rsidR="0076389E" w:rsidRPr="001D193C">
        <w:t xml:space="preserve">. Hardwood </w:t>
      </w:r>
      <w:r w:rsidR="00EB1ADB" w:rsidRPr="001D193C">
        <w:t xml:space="preserve">was observed throughout these sections in flooring, support </w:t>
      </w:r>
      <w:r w:rsidR="0076389E" w:rsidRPr="001D193C">
        <w:t>beams,</w:t>
      </w:r>
      <w:r w:rsidR="00EB1ADB" w:rsidRPr="001D193C">
        <w:t xml:space="preserve"> and trim.</w:t>
      </w:r>
    </w:p>
    <w:p w:rsidR="008A107C" w:rsidRDefault="00652A30" w:rsidP="00DB51C0">
      <w:pPr>
        <w:pStyle w:val="BodyText"/>
      </w:pPr>
      <w:r w:rsidRPr="001D193C">
        <w:lastRenderedPageBreak/>
        <w:t>Building r</w:t>
      </w:r>
      <w:r w:rsidR="008A107C" w:rsidRPr="001D193C">
        <w:t xml:space="preserve">enovations </w:t>
      </w:r>
      <w:r w:rsidR="0076389E" w:rsidRPr="001D193C">
        <w:t xml:space="preserve">that occurred </w:t>
      </w:r>
      <w:r w:rsidRPr="001D193C">
        <w:t xml:space="preserve">in </w:t>
      </w:r>
      <w:r w:rsidR="008A107C" w:rsidRPr="001D193C">
        <w:t xml:space="preserve">later </w:t>
      </w:r>
      <w:r w:rsidRPr="001D193C">
        <w:t xml:space="preserve">years </w:t>
      </w:r>
      <w:r w:rsidR="000C1F23">
        <w:t xml:space="preserve">added </w:t>
      </w:r>
      <w:r w:rsidR="008A107C" w:rsidRPr="001D193C">
        <w:t xml:space="preserve">porous building materials such as carpeting, ceiling tiles, and gypsum wallboard. </w:t>
      </w:r>
      <w:r w:rsidR="00F3359E">
        <w:t>T</w:t>
      </w:r>
      <w:r w:rsidR="008A107C" w:rsidRPr="001D193C">
        <w:t>hese materials contain carbon</w:t>
      </w:r>
      <w:r w:rsidR="00281FB0" w:rsidRPr="001D193C">
        <w:t>,</w:t>
      </w:r>
      <w:r w:rsidR="008A107C" w:rsidRPr="001D193C">
        <w:t xml:space="preserve"> which can support mold/microbial growth.</w:t>
      </w:r>
    </w:p>
    <w:p w:rsidR="00EB1A53" w:rsidRDefault="00EA5DF3" w:rsidP="00DB51C0">
      <w:pPr>
        <w:pStyle w:val="BodyText"/>
      </w:pPr>
      <w:r>
        <w:t xml:space="preserve">Carpeting is a material that can become water-damaged and colonized with mold. The </w:t>
      </w:r>
      <w:r w:rsidR="00F3359E">
        <w:t>MDPH/</w:t>
      </w:r>
      <w:r>
        <w:t xml:space="preserve">IAQ program does not recommend </w:t>
      </w:r>
      <w:r w:rsidR="00820D03">
        <w:t>the use of carpeting in schools, particularly in lower levels</w:t>
      </w:r>
      <w:r w:rsidR="00BC2970">
        <w:t>,</w:t>
      </w:r>
      <w:r w:rsidR="00EB1A53">
        <w:t xml:space="preserve"> due to the likelihood of it becoming moistened</w:t>
      </w:r>
      <w:r w:rsidR="00BC2970">
        <w:t xml:space="preserve"> due to spills, tracked in moisture and condensation</w:t>
      </w:r>
      <w:r w:rsidR="007756B5">
        <w:t>.</w:t>
      </w:r>
      <w:r w:rsidR="00BC2970">
        <w:t xml:space="preserve"> During the previous visits to L</w:t>
      </w:r>
      <w:r w:rsidR="007756B5">
        <w:t>HS, musty odors were noted in many classrooms with carpeting</w:t>
      </w:r>
      <w:r w:rsidR="00EB1A53">
        <w:t xml:space="preserve"> </w:t>
      </w:r>
      <w:r w:rsidR="00BA1CA6">
        <w:t xml:space="preserve">found </w:t>
      </w:r>
      <w:r w:rsidR="00F3359E">
        <w:t>in poor condition/</w:t>
      </w:r>
      <w:r w:rsidR="00BA1CA6">
        <w:t xml:space="preserve">beyond its service life. Much of </w:t>
      </w:r>
      <w:r w:rsidR="00C6424A">
        <w:t>the older</w:t>
      </w:r>
      <w:r w:rsidR="00BA1CA6">
        <w:t xml:space="preserve"> carpeting has been removed from the building</w:t>
      </w:r>
      <w:r w:rsidR="00EB1A53">
        <w:t xml:space="preserve"> since the 2017 visit</w:t>
      </w:r>
      <w:r w:rsidR="00BC2970">
        <w:t xml:space="preserve"> (Table 1)</w:t>
      </w:r>
      <w:r w:rsidR="00BA1CA6">
        <w:t>. Due to the</w:t>
      </w:r>
      <w:r w:rsidR="00EB1A53">
        <w:t xml:space="preserve"> construction of the flooring in this part of the school complex, which is plywood, new carpet tiles were installed rather than non-porous flooring.</w:t>
      </w:r>
    </w:p>
    <w:p w:rsidR="001D204B" w:rsidRDefault="003953D6" w:rsidP="00DB51C0">
      <w:pPr>
        <w:pStyle w:val="BodyText"/>
      </w:pPr>
      <w:r w:rsidRPr="003953D6">
        <w:t xml:space="preserve">Some </w:t>
      </w:r>
      <w:r w:rsidR="00EB1A53">
        <w:t>old carpeting remains in the building</w:t>
      </w:r>
      <w:r w:rsidR="00F3359E">
        <w:t>,</w:t>
      </w:r>
      <w:r w:rsidR="00EB1A53">
        <w:t xml:space="preserve"> including some that is</w:t>
      </w:r>
      <w:r w:rsidRPr="003953D6">
        <w:t xml:space="preserve"> visibly stained,</w:t>
      </w:r>
      <w:r w:rsidR="00EB1A53">
        <w:t xml:space="preserve"> wrinkled, or threadbare (</w:t>
      </w:r>
      <w:r w:rsidR="00BC2970">
        <w:t xml:space="preserve">Picture 5; </w:t>
      </w:r>
      <w:r w:rsidR="00EB1A53">
        <w:t>Table</w:t>
      </w:r>
      <w:r w:rsidRPr="003953D6">
        <w:t xml:space="preserve"> 1), indicating it </w:t>
      </w:r>
      <w:r w:rsidR="00F3359E">
        <w:t>is</w:t>
      </w:r>
      <w:r w:rsidRPr="003953D6">
        <w:t xml:space="preserve"> past its service life. The service life of carpeting in schools is approximately 10-11 years (IICRC, 2002). Aging carpet can produce fibers that can be irritating to the respiratory system. In addition, tears or lifting carpet can create tripping hazards. Carpeting should be cleaned annually or semi-annually in soiled high traffic areas as per the recommendations of the Institute of Inspection, Cleaning, and Restoration Certification (IICRC, 2012).</w:t>
      </w:r>
    </w:p>
    <w:p w:rsidR="00E902F3" w:rsidRPr="0004222D" w:rsidRDefault="00893E25" w:rsidP="00DB51C0">
      <w:pPr>
        <w:pStyle w:val="BodyText"/>
      </w:pPr>
      <w:r w:rsidRPr="001D193C">
        <w:t>W</w:t>
      </w:r>
      <w:r w:rsidR="00A217D0" w:rsidRPr="001D193C">
        <w:t>ater-damaged ceiling tiles</w:t>
      </w:r>
      <w:r w:rsidR="00BC2970">
        <w:t>, plaster</w:t>
      </w:r>
      <w:r w:rsidR="00E12FF1">
        <w:t>,</w:t>
      </w:r>
      <w:r w:rsidR="008A107C" w:rsidRPr="001D193C">
        <w:t xml:space="preserve"> gypsum wallboard </w:t>
      </w:r>
      <w:r w:rsidR="00E12FF1">
        <w:t xml:space="preserve">and flooring </w:t>
      </w:r>
      <w:r w:rsidR="00A217D0" w:rsidRPr="001D193C">
        <w:t>were observed</w:t>
      </w:r>
      <w:r w:rsidR="00194B74" w:rsidRPr="001D193C">
        <w:t xml:space="preserve"> </w:t>
      </w:r>
      <w:r w:rsidR="00144686" w:rsidRPr="001D193C">
        <w:t>in classrooms</w:t>
      </w:r>
      <w:r w:rsidR="002C1E8C" w:rsidRPr="001D193C">
        <w:t>, offices</w:t>
      </w:r>
      <w:r w:rsidRPr="001D193C">
        <w:t>,</w:t>
      </w:r>
      <w:r w:rsidR="002C1E8C" w:rsidRPr="001D193C">
        <w:t xml:space="preserve"> </w:t>
      </w:r>
      <w:r w:rsidR="00144686" w:rsidRPr="001D193C">
        <w:t>hallways</w:t>
      </w:r>
      <w:r w:rsidR="00C91DE7">
        <w:t xml:space="preserve"> and closets</w:t>
      </w:r>
      <w:r w:rsidR="00EB1A53">
        <w:t xml:space="preserve"> (</w:t>
      </w:r>
      <w:r w:rsidR="00BC2970">
        <w:t>Pictures 6</w:t>
      </w:r>
      <w:r w:rsidR="00C91DE7">
        <w:t xml:space="preserve"> through </w:t>
      </w:r>
      <w:r w:rsidR="00E12FF1">
        <w:t>10</w:t>
      </w:r>
      <w:r w:rsidR="00BC2970">
        <w:t xml:space="preserve">; </w:t>
      </w:r>
      <w:r w:rsidR="00EB1A53">
        <w:t>Table 1</w:t>
      </w:r>
      <w:r w:rsidR="00565703">
        <w:t>)</w:t>
      </w:r>
      <w:r w:rsidRPr="001D193C">
        <w:t>.</w:t>
      </w:r>
      <w:r>
        <w:t xml:space="preserve"> Damage to these materials</w:t>
      </w:r>
      <w:r w:rsidR="00194B74" w:rsidRPr="0004222D">
        <w:t xml:space="preserve"> </w:t>
      </w:r>
      <w:r w:rsidRPr="0004222D">
        <w:t>indicates</w:t>
      </w:r>
      <w:r w:rsidR="00194B74" w:rsidRPr="0004222D">
        <w:t xml:space="preserve"> leaks from the building envelope or </w:t>
      </w:r>
      <w:r w:rsidR="00F3359E">
        <w:t>HVAC/</w:t>
      </w:r>
      <w:r w:rsidR="00194B74" w:rsidRPr="0004222D">
        <w:t>plumbing system.</w:t>
      </w:r>
      <w:r w:rsidR="00E902F3" w:rsidRPr="0004222D">
        <w:t xml:space="preserve"> </w:t>
      </w:r>
      <w:r>
        <w:t xml:space="preserve">Ceiling </w:t>
      </w:r>
      <w:r w:rsidRPr="0004222D">
        <w:t xml:space="preserve">tiles and gypsum wallboard should be replaced after </w:t>
      </w:r>
      <w:r w:rsidR="00F3359E">
        <w:t>a</w:t>
      </w:r>
      <w:r w:rsidRPr="0004222D">
        <w:t xml:space="preserve"> leak is found and repaired. </w:t>
      </w:r>
      <w:r w:rsidR="00E902F3" w:rsidRPr="0004222D">
        <w:t>In general, ceiling tiles have an open space above them (the ceiling plenum) and tend to dry out quickly, reducing the chance that the</w:t>
      </w:r>
      <w:r w:rsidR="001F13CA" w:rsidRPr="0004222D">
        <w:t>y will be colonized with mold.</w:t>
      </w:r>
      <w:r w:rsidR="00C6424A">
        <w:t xml:space="preserve"> Building facility staff reported that the</w:t>
      </w:r>
      <w:r w:rsidR="00811191">
        <w:t xml:space="preserve"> 1920s</w:t>
      </w:r>
      <w:r w:rsidR="00C6424A">
        <w:t xml:space="preserve"> building roof has been replaced since the last visit, so most of the observed water-damaged ceiling tiles are from historic leaks. However, a recent leak was reported in room 351. Replacement of all water-damaged ceiling tiles is planned as funds for new materials becomes available.</w:t>
      </w:r>
    </w:p>
    <w:p w:rsidR="00A76F96" w:rsidRDefault="00A76F96" w:rsidP="00A76F96">
      <w:pPr>
        <w:pStyle w:val="BodyText"/>
      </w:pPr>
      <w:r w:rsidRPr="001D193C">
        <w:t xml:space="preserve">Measures should be taken to ensure water-damaged materials are cleaned, replaced, and/or repaired in a manner consistent with the U.S. Environmental Protection Agency’s guidelines (US EPA, 2008). The US EPA and the American Conference of Governmental </w:t>
      </w:r>
      <w:r w:rsidRPr="001D193C">
        <w:lastRenderedPageBreak/>
        <w:t>Industrial Hygienists (ACGIH) recommend that porous materials (e.g., ceiling tiles, gypsum wallboard) be dried with fans and heating within 24 to 48 hours of becoming wet (US EPA, 2008; ACGIH, 1989). If not dried within this time frame they should be removed/discarded.</w:t>
      </w:r>
    </w:p>
    <w:p w:rsidR="00CB062E" w:rsidRDefault="00CB062E" w:rsidP="00A76F96">
      <w:pPr>
        <w:pStyle w:val="BodyText"/>
      </w:pPr>
      <w:r>
        <w:t>In many areas, some ceiling tiles were also missing (</w:t>
      </w:r>
      <w:r w:rsidR="00C40638">
        <w:t xml:space="preserve">Picture 7; </w:t>
      </w:r>
      <w:r>
        <w:t xml:space="preserve">Table </w:t>
      </w:r>
      <w:r w:rsidR="00C40638">
        <w:t>1</w:t>
      </w:r>
      <w:r>
        <w:t>). These need to be replaced to maintain a continuous ceiling plenum and prevent dust and debris from above the ceiling tiles entering occupied areas.</w:t>
      </w:r>
    </w:p>
    <w:p w:rsidR="00C91DE7" w:rsidRDefault="00C91DE7" w:rsidP="00C91DE7">
      <w:pPr>
        <w:pStyle w:val="BodyText1"/>
      </w:pPr>
      <w:r>
        <w:t xml:space="preserve">Water-damaged plaster, efflorescence and peeling paint was observed in a number of areas (Pictures 8 and 9; Table 1). </w:t>
      </w:r>
      <w:r w:rsidRPr="00D92062">
        <w:t>Efflorescence is a characteristic sign of water damage to building materials such as brick, mortar, or plaster, but it is not mold growth. As moisture penetrates and works its way through mortar around brick, water-soluble compounds dissolve, creating a solution. As the solution moves to the surface of the brick or mortar, water evaporates, leaving behind white, powdery mineral deposits. This condition indicates that water from the exterior has penetrated into the building. When present, efflorescence can be readily cleaned.</w:t>
      </w:r>
    </w:p>
    <w:p w:rsidR="00C91DE7" w:rsidRPr="001D193C" w:rsidRDefault="00C91DE7" w:rsidP="00A76F96">
      <w:pPr>
        <w:pStyle w:val="BodyText"/>
      </w:pPr>
      <w:r>
        <w:t xml:space="preserve">A severely water-damaged floor was observed in the closet of room 105A (Picture 10). The wooden floor was </w:t>
      </w:r>
      <w:r w:rsidR="00E12FF1">
        <w:t>springy/</w:t>
      </w:r>
      <w:r>
        <w:t xml:space="preserve">spongy </w:t>
      </w:r>
      <w:r w:rsidR="00E12FF1">
        <w:t>underfoot a</w:t>
      </w:r>
      <w:r>
        <w:t>nd</w:t>
      </w:r>
      <w:r w:rsidR="00E12FF1">
        <w:t xml:space="preserve"> could serve as a safety hazard. This area should be locked/off limits until repairs can be made.</w:t>
      </w:r>
    </w:p>
    <w:p w:rsidR="00683062" w:rsidRDefault="00683062" w:rsidP="00E902F3">
      <w:pPr>
        <w:pStyle w:val="BodyText"/>
      </w:pPr>
      <w:r w:rsidRPr="0004222D">
        <w:t>Some areas in the building are</w:t>
      </w:r>
      <w:r w:rsidR="00FD061E" w:rsidRPr="0004222D">
        <w:t xml:space="preserve"> equipped with air conditioning </w:t>
      </w:r>
      <w:r w:rsidRPr="0004222D">
        <w:t>from the AHU</w:t>
      </w:r>
      <w:r w:rsidR="00CA7D50">
        <w:t>s</w:t>
      </w:r>
      <w:r w:rsidRPr="0004222D">
        <w:t>. Doors between these areas and non-air-conditioned areas should be kept cl</w:t>
      </w:r>
      <w:r w:rsidR="00F56502" w:rsidRPr="0004222D">
        <w:t>os</w:t>
      </w:r>
      <w:r w:rsidR="00EF63D5" w:rsidRPr="0004222D">
        <w:t xml:space="preserve">ed to prevent condensation of </w:t>
      </w:r>
      <w:r w:rsidR="007F6CB0">
        <w:t>humid</w:t>
      </w:r>
      <w:r w:rsidRPr="0004222D">
        <w:t xml:space="preserve"> air</w:t>
      </w:r>
      <w:r w:rsidR="00F56502" w:rsidRPr="0004222D">
        <w:t xml:space="preserve"> on chilled surfaces</w:t>
      </w:r>
      <w:r w:rsidRPr="0004222D">
        <w:t xml:space="preserve">. A few other areas </w:t>
      </w:r>
      <w:r w:rsidR="00C30511" w:rsidRPr="0004222D">
        <w:t>were equipped with portable or window air conditioners</w:t>
      </w:r>
      <w:r w:rsidR="00C40638">
        <w:t xml:space="preserve"> (Picture </w:t>
      </w:r>
      <w:r w:rsidR="00E12FF1">
        <w:t>11</w:t>
      </w:r>
      <w:r w:rsidR="00C40638">
        <w:t>)</w:t>
      </w:r>
      <w:r w:rsidR="00C30511" w:rsidRPr="0004222D">
        <w:t>. It is important that these units have the ability to properly drain any condensation they generate so that it does not leak and moisten building materials.</w:t>
      </w:r>
    </w:p>
    <w:p w:rsidR="00C40638" w:rsidRDefault="00C40638" w:rsidP="00C40638">
      <w:pPr>
        <w:pStyle w:val="BodyText"/>
      </w:pPr>
      <w:r w:rsidRPr="0004222D">
        <w:t xml:space="preserve">Windows </w:t>
      </w:r>
      <w:r>
        <w:t>are openable</w:t>
      </w:r>
      <w:r w:rsidRPr="0004222D">
        <w:t xml:space="preserve"> in most exterior classrooms</w:t>
      </w:r>
      <w:r>
        <w:t>. Open windows can be an additional source of fresh air. However, windows need to be tightly closed at the end of each day to prevent water infiltration and pest intrusion.</w:t>
      </w:r>
      <w:r w:rsidRPr="0004222D">
        <w:t xml:space="preserve"> </w:t>
      </w:r>
      <w:r w:rsidR="00A779F6">
        <w:t xml:space="preserve">Windows </w:t>
      </w:r>
      <w:r>
        <w:t>should not be opened in a room where air conditioning is operating.</w:t>
      </w:r>
    </w:p>
    <w:p w:rsidR="00C6424A" w:rsidRDefault="00C6424A" w:rsidP="00E902F3">
      <w:pPr>
        <w:pStyle w:val="BodyText"/>
      </w:pPr>
      <w:r>
        <w:t>Refrigerators</w:t>
      </w:r>
      <w:r w:rsidR="0011551D">
        <w:t xml:space="preserve"> were found in some classrooms and offices</w:t>
      </w:r>
      <w:r w:rsidR="00C40638">
        <w:t xml:space="preserve"> (</w:t>
      </w:r>
      <w:r w:rsidR="00605CDC">
        <w:t>Picture 1</w:t>
      </w:r>
      <w:r w:rsidR="00E12FF1">
        <w:t>2</w:t>
      </w:r>
      <w:r w:rsidR="00605CDC">
        <w:t xml:space="preserve">; </w:t>
      </w:r>
      <w:r w:rsidR="00C40638">
        <w:t>Table 1)</w:t>
      </w:r>
      <w:r w:rsidR="0011551D">
        <w:t xml:space="preserve">. Refrigerators should be kept clean and free of spills and spoiled food. Refrigerators and water dispensers </w:t>
      </w:r>
      <w:r w:rsidR="003E0C8C">
        <w:t xml:space="preserve">should </w:t>
      </w:r>
      <w:r w:rsidR="0011551D">
        <w:t>not be placed in carpeted areas where spills or leaks could moisten carpeting</w:t>
      </w:r>
      <w:r w:rsidR="00C40638">
        <w:t xml:space="preserve"> (e.g., Picture 5)</w:t>
      </w:r>
      <w:r w:rsidR="0011551D">
        <w:t>.</w:t>
      </w:r>
    </w:p>
    <w:p w:rsidR="0011551D" w:rsidRDefault="00A234D5" w:rsidP="00E902F3">
      <w:pPr>
        <w:pStyle w:val="BodyText"/>
      </w:pPr>
      <w:r>
        <w:t>There are sinks in some classrooms, some of which appear not to be used</w:t>
      </w:r>
      <w:r w:rsidRPr="002E3000">
        <w:t xml:space="preserve">. </w:t>
      </w:r>
      <w:r w:rsidR="00605CDC" w:rsidRPr="002E3000">
        <w:t>There may also be unused floor drains</w:t>
      </w:r>
      <w:r w:rsidRPr="002E3000">
        <w:t>. The trap seals in unused drains can dry out and allow sewer gas and</w:t>
      </w:r>
      <w:r>
        <w:t xml:space="preserve"> </w:t>
      </w:r>
      <w:r>
        <w:lastRenderedPageBreak/>
        <w:t>odors into occupied areas.</w:t>
      </w:r>
      <w:r w:rsidR="00E90AFF">
        <w:t xml:space="preserve"> Seldom used drains should be wetted periodically to maintain the trap seal. Some science rooms had safety showers, which should be monitored and maintained to prevent leaks. No porous materials should be stored under or near the safety showers.</w:t>
      </w:r>
    </w:p>
    <w:p w:rsidR="00A234D5" w:rsidRDefault="00A234D5" w:rsidP="00E902F3">
      <w:pPr>
        <w:pStyle w:val="BodyText"/>
      </w:pPr>
      <w:r>
        <w:t>Plants were noted in a few areas</w:t>
      </w:r>
      <w:r w:rsidR="00605CDC">
        <w:t>, including some in carpeted areas and in poor condition (Picture 1</w:t>
      </w:r>
      <w:r w:rsidR="003E496F">
        <w:t>3</w:t>
      </w:r>
      <w:r w:rsidR="00605CDC">
        <w:t>)</w:t>
      </w:r>
      <w:r>
        <w:t>. Plants should be well maintained, placed on non-porous drip pans, and kept away from the airstream of ventilation equipment.</w:t>
      </w:r>
    </w:p>
    <w:p w:rsidR="00C6424A" w:rsidRDefault="00A234D5" w:rsidP="00E90AFF">
      <w:pPr>
        <w:pStyle w:val="BodyText"/>
      </w:pPr>
      <w:r>
        <w:t xml:space="preserve">Ivy was observed growing on </w:t>
      </w:r>
      <w:r w:rsidR="00E90AFF">
        <w:t>the exterior of the building (Picture</w:t>
      </w:r>
      <w:r w:rsidR="00605CDC">
        <w:t xml:space="preserve"> 1</w:t>
      </w:r>
      <w:r w:rsidR="003E496F">
        <w:t>4</w:t>
      </w:r>
      <w:r w:rsidR="00E90AFF">
        <w:t>). Ivy can damage masonry and also holds moisture against the building</w:t>
      </w:r>
      <w:r w:rsidR="00896BCE">
        <w:t>,</w:t>
      </w:r>
      <w:r w:rsidR="00E90AFF">
        <w:t xml:space="preserve"> preventing it from drying and increasing the potential for water damage.</w:t>
      </w:r>
    </w:p>
    <w:p w:rsidR="00EB1449" w:rsidRPr="0004579D" w:rsidRDefault="00EB1449" w:rsidP="00C6424A">
      <w:pPr>
        <w:pStyle w:val="Heading2"/>
      </w:pPr>
      <w:r w:rsidRPr="0004579D">
        <w:t>Other Conditions</w:t>
      </w:r>
    </w:p>
    <w:p w:rsidR="0018079E" w:rsidRDefault="0018079E" w:rsidP="00B0287A">
      <w:pPr>
        <w:pStyle w:val="BodyText"/>
      </w:pPr>
      <w:r w:rsidRPr="0018079E">
        <w:t>Exposure to low levels of volatile organic compounds (VOCs) may produce eye, nose, throat, and/or respiratory irritation in some sensitive individuals. BEH/IAQ staff examined spaces for products containing VOCs, noting cleaning products, air fresheners, hand sanitizers and dry erase materials in a number of areas throughout the space (</w:t>
      </w:r>
      <w:r w:rsidR="00605CDC">
        <w:t>Picture 1</w:t>
      </w:r>
      <w:r w:rsidR="003E496F">
        <w:t>5</w:t>
      </w:r>
      <w:r w:rsidR="00605CDC">
        <w:t xml:space="preserve">; </w:t>
      </w:r>
      <w:r w:rsidRPr="0018079E">
        <w:t xml:space="preserve">Table </w:t>
      </w:r>
      <w:r w:rsidR="009A34D3">
        <w:t>1</w:t>
      </w:r>
      <w:r w:rsidRPr="0018079E">
        <w:t>). All of these products have the potential to be irritants to the eyes, nose, throat, and respiratory system of sensitive individuals. Other sources of total volatile organic compounds (TVOCs) inclu</w:t>
      </w:r>
      <w:r w:rsidR="009A34D3">
        <w:t xml:space="preserve">de copy machines and laminators. </w:t>
      </w:r>
      <w:r w:rsidRPr="0018079E">
        <w:t>Excess heat, odors, VOCs and ozone can be produced by photocopiers, particularly if the equipment is older and in frequent use. Ozone is a respiratory irritant (Schmidt Etkin, 1992). Laminators produce TVOCs and plastic odors. This equipment should be used in well-ventilated areas away from occupants.</w:t>
      </w:r>
    </w:p>
    <w:p w:rsidR="002E3000" w:rsidRDefault="002E3000" w:rsidP="0018079E">
      <w:pPr>
        <w:pStyle w:val="BodyText"/>
      </w:pPr>
      <w:r w:rsidRPr="00060427">
        <w:t>As mentioned</w:t>
      </w:r>
      <w:r>
        <w:t xml:space="preserve"> </w:t>
      </w:r>
      <w:r w:rsidR="00FB15A2">
        <w:t>previously</w:t>
      </w:r>
      <w:r>
        <w:t xml:space="preserve">, Room 17 had an unvented stove which </w:t>
      </w:r>
      <w:r w:rsidR="00CF2853">
        <w:t xml:space="preserve">was observed to produce elevated </w:t>
      </w:r>
      <w:r w:rsidR="00CF2853" w:rsidRPr="00CF2853">
        <w:t>particulate matter with a diameter of 2.5 micrometers (μm) or less (PM2.5)</w:t>
      </w:r>
      <w:r w:rsidR="00CF2853">
        <w:t>. In addition, the hallway outside of the network hub room on the second floor had elevated PM2.5 levels. No source of combustion could be located in this area</w:t>
      </w:r>
      <w:r w:rsidR="00FB15A2">
        <w:t>, however</w:t>
      </w:r>
      <w:r w:rsidR="00CF2853">
        <w:t xml:space="preserve"> </w:t>
      </w:r>
      <w:r w:rsidR="00FB15A2">
        <w:t>MDPH</w:t>
      </w:r>
      <w:r w:rsidR="00CF2853">
        <w:t xml:space="preserve">/IAQ staff did note that this hallway had old, worn carpeting. It is possible that the carpeting could produce fine particulates with high foot traffic, especially if it is not regularly vacuumed. Fragrance diffusers, humidifiers, and candles can also produce elevated PM2.5 and should be eliminated from the building. Elevated PM2.5 levels </w:t>
      </w:r>
      <w:r w:rsidR="00CF2853" w:rsidRPr="00CF2853">
        <w:t xml:space="preserve">can produce immediate, </w:t>
      </w:r>
      <w:r w:rsidR="00CF2853">
        <w:t>irritant</w:t>
      </w:r>
      <w:r w:rsidR="00CF2853" w:rsidRPr="00CF2853">
        <w:t xml:space="preserve"> effects upon exposure.</w:t>
      </w:r>
    </w:p>
    <w:p w:rsidR="0018079E" w:rsidRPr="00176A37" w:rsidRDefault="0018079E" w:rsidP="0018079E">
      <w:pPr>
        <w:pStyle w:val="BodyText"/>
      </w:pPr>
      <w:r w:rsidRPr="00E30D73">
        <w:t xml:space="preserve">In many areas, items, including books, papers, and decorative items were observed on floors, windowsills, tabletops, counters, bookcases, and desks, which can make it more difficult </w:t>
      </w:r>
      <w:r w:rsidRPr="00E30D73">
        <w:lastRenderedPageBreak/>
        <w:t>for custodial staff to clean</w:t>
      </w:r>
      <w:r>
        <w:t xml:space="preserve"> (Table </w:t>
      </w:r>
      <w:r w:rsidR="009A34D3">
        <w:t>1</w:t>
      </w:r>
      <w:r>
        <w:t>)</w:t>
      </w:r>
      <w:r w:rsidRPr="00E30D73">
        <w:t>.</w:t>
      </w:r>
      <w:r>
        <w:t xml:space="preserve"> </w:t>
      </w:r>
      <w:r w:rsidRPr="00176A37">
        <w:t>Many classrooms had personal fans</w:t>
      </w:r>
      <w:r w:rsidR="009F1D5B">
        <w:t xml:space="preserve"> and s</w:t>
      </w:r>
      <w:r w:rsidRPr="00176A37">
        <w:t>ome of these had dusty blades</w:t>
      </w:r>
      <w:r w:rsidR="008F430F">
        <w:t xml:space="preserve">. </w:t>
      </w:r>
      <w:r w:rsidRPr="00176A37">
        <w:t xml:space="preserve">Many supply and exhaust vents were also </w:t>
      </w:r>
      <w:r w:rsidR="009A34D3">
        <w:t>observed to be dusty (</w:t>
      </w:r>
      <w:r w:rsidR="00605CDC">
        <w:t xml:space="preserve">Picture 3; </w:t>
      </w:r>
      <w:r w:rsidR="009A34D3">
        <w:t>Table 1</w:t>
      </w:r>
      <w:r w:rsidRPr="005E4DB5">
        <w:t>). Dust</w:t>
      </w:r>
      <w:r>
        <w:t xml:space="preserve"> on ventilation and fan equipment can be aerosolized when the units are activated.</w:t>
      </w:r>
    </w:p>
    <w:p w:rsidR="004D05AC" w:rsidRPr="0004222D" w:rsidRDefault="004D05AC" w:rsidP="00845CAC">
      <w:pPr>
        <w:pStyle w:val="Heading1"/>
      </w:pPr>
      <w:r w:rsidRPr="0004222D">
        <w:t>Conclusions/Recommendations</w:t>
      </w:r>
    </w:p>
    <w:p w:rsidR="00330F29" w:rsidRPr="0004222D" w:rsidRDefault="00330F29" w:rsidP="00DB51C0">
      <w:pPr>
        <w:pStyle w:val="BodyText"/>
      </w:pPr>
      <w:r w:rsidRPr="0004222D">
        <w:t>The following recommendations are made to assist in improving IAQ:</w:t>
      </w:r>
    </w:p>
    <w:p w:rsidR="00032CF7" w:rsidRDefault="00032CF7" w:rsidP="004248C7">
      <w:pPr>
        <w:pStyle w:val="BodyText"/>
        <w:numPr>
          <w:ilvl w:val="0"/>
          <w:numId w:val="12"/>
        </w:numPr>
        <w:ind w:left="720" w:hanging="720"/>
      </w:pPr>
      <w:r>
        <w:t>Consult Appendix A for previous recommendations that need additional work.</w:t>
      </w:r>
    </w:p>
    <w:p w:rsidR="004C5442" w:rsidRDefault="004C5442" w:rsidP="004248C7">
      <w:pPr>
        <w:pStyle w:val="BodyText"/>
        <w:numPr>
          <w:ilvl w:val="0"/>
          <w:numId w:val="12"/>
        </w:numPr>
        <w:ind w:left="720" w:hanging="720"/>
      </w:pPr>
      <w:r>
        <w:t>Limit access to storage closet in room 105A, until floor repairs are made.</w:t>
      </w:r>
    </w:p>
    <w:p w:rsidR="00605CDC" w:rsidRDefault="0022754F" w:rsidP="004248C7">
      <w:pPr>
        <w:pStyle w:val="BodyText"/>
        <w:numPr>
          <w:ilvl w:val="0"/>
          <w:numId w:val="12"/>
        </w:numPr>
        <w:ind w:left="720" w:hanging="720"/>
      </w:pPr>
      <w:r>
        <w:t>Operate supply and exhaust ventilation continuously during occupied hours</w:t>
      </w:r>
      <w:r w:rsidR="00605CDC">
        <w:t>. Adjust ventilation equipment (e.g. louvers, flow</w:t>
      </w:r>
      <w:r w:rsidR="00B46689">
        <w:t xml:space="preserve"> </w:t>
      </w:r>
      <w:r w:rsidR="00605CDC">
        <w:t>rates) where possible to increase fresh air, particularly to frequently used classrooms.</w:t>
      </w:r>
    </w:p>
    <w:p w:rsidR="00605CDC" w:rsidRDefault="00605CDC" w:rsidP="00605CDC">
      <w:pPr>
        <w:pStyle w:val="BodyText"/>
        <w:numPr>
          <w:ilvl w:val="0"/>
          <w:numId w:val="12"/>
        </w:numPr>
        <w:ind w:left="720" w:hanging="720"/>
      </w:pPr>
      <w:r w:rsidRPr="008C4C1F">
        <w:t>Do not block supply or exhaust vents with furniture or items.</w:t>
      </w:r>
      <w:r>
        <w:t xml:space="preserve"> Check exhaust/return vents periodically for proper function. Where exhaust vents are switch-operated, ensure they are turned on when the room is occupied.</w:t>
      </w:r>
    </w:p>
    <w:p w:rsidR="00605CDC" w:rsidRPr="008C4C1F" w:rsidRDefault="00605CDC" w:rsidP="00605CDC">
      <w:pPr>
        <w:pStyle w:val="BodyText"/>
        <w:numPr>
          <w:ilvl w:val="0"/>
          <w:numId w:val="12"/>
        </w:numPr>
        <w:ind w:left="720" w:hanging="720"/>
      </w:pPr>
      <w:r w:rsidRPr="008C4C1F">
        <w:t>Use openable windows to supplement fresh air during temperate weather. Ensure all windows are tightly closed at the end of the day. Inform occupants that windows should not be opened while the HVAC system is in cooling mode to avoid condensation.</w:t>
      </w:r>
    </w:p>
    <w:p w:rsidR="00605CDC" w:rsidRDefault="00605CDC" w:rsidP="00605CDC">
      <w:pPr>
        <w:pStyle w:val="BodyText"/>
        <w:numPr>
          <w:ilvl w:val="0"/>
          <w:numId w:val="12"/>
        </w:numPr>
        <w:ind w:left="720" w:hanging="720"/>
      </w:pPr>
      <w:r>
        <w:t>Ensure areas which generate pollutants, such as cooking areas, have operable exhaust functioning.</w:t>
      </w:r>
    </w:p>
    <w:p w:rsidR="00394167" w:rsidRDefault="00394167" w:rsidP="00605CDC">
      <w:pPr>
        <w:pStyle w:val="BodyText"/>
        <w:numPr>
          <w:ilvl w:val="0"/>
          <w:numId w:val="12"/>
        </w:numPr>
        <w:ind w:left="720" w:hanging="720"/>
      </w:pPr>
      <w:r>
        <w:t>Assess the status of existing old gravity exhaust vents and seal as needed.</w:t>
      </w:r>
    </w:p>
    <w:p w:rsidR="00605CDC" w:rsidRPr="008C4C1F" w:rsidRDefault="00605CDC" w:rsidP="00605CDC">
      <w:pPr>
        <w:pStyle w:val="BodyText"/>
        <w:numPr>
          <w:ilvl w:val="0"/>
          <w:numId w:val="12"/>
        </w:numPr>
        <w:ind w:left="720" w:hanging="720"/>
      </w:pPr>
      <w:r w:rsidRPr="008C4C1F">
        <w:t>Ensure that a system of regular “Operations and Maintenance” remains in place to keep HVAC systems in proper working order.</w:t>
      </w:r>
    </w:p>
    <w:p w:rsidR="00605CDC" w:rsidRPr="008C4C1F" w:rsidRDefault="00605CDC" w:rsidP="00605CDC">
      <w:pPr>
        <w:pStyle w:val="BodyText"/>
        <w:numPr>
          <w:ilvl w:val="0"/>
          <w:numId w:val="12"/>
        </w:numPr>
        <w:ind w:left="720" w:hanging="720"/>
      </w:pPr>
      <w:r w:rsidRPr="008C4C1F">
        <w:t>Consider adopting a balancing schedule of every 5 years for all mechanical ventilation systems, as recommended by ventilation industrial standards (SMACNA, 1994).</w:t>
      </w:r>
    </w:p>
    <w:p w:rsidR="00F55A49" w:rsidRDefault="00F55A49" w:rsidP="00C47416">
      <w:pPr>
        <w:pStyle w:val="BodyText"/>
        <w:numPr>
          <w:ilvl w:val="0"/>
          <w:numId w:val="12"/>
        </w:numPr>
        <w:ind w:left="720" w:hanging="720"/>
      </w:pPr>
      <w:r>
        <w:t>Replace remaining water-damaged ceiling tiles and monitor for new leaks (e.g.</w:t>
      </w:r>
      <w:r w:rsidR="00FB15A2">
        <w:t>,</w:t>
      </w:r>
      <w:r>
        <w:t xml:space="preserve"> room 351). Prioritize replacement of ceiling tiles with potential mold staining and in frequently-occupied areas.</w:t>
      </w:r>
    </w:p>
    <w:p w:rsidR="00C47416" w:rsidRPr="001D193C" w:rsidRDefault="00C47416" w:rsidP="00C47416">
      <w:pPr>
        <w:pStyle w:val="BodyText"/>
        <w:numPr>
          <w:ilvl w:val="0"/>
          <w:numId w:val="12"/>
        </w:numPr>
        <w:ind w:left="720" w:hanging="720"/>
      </w:pPr>
      <w:r w:rsidRPr="001D193C">
        <w:t xml:space="preserve">Remove </w:t>
      </w:r>
      <w:r w:rsidR="00F55A49">
        <w:t>remaining</w:t>
      </w:r>
      <w:r w:rsidRPr="001D193C">
        <w:t xml:space="preserve"> water-damaged, musty, or worn carpeting</w:t>
      </w:r>
      <w:r w:rsidR="00F55A49">
        <w:t>. Replace with non-porous materials if possible</w:t>
      </w:r>
      <w:r w:rsidRPr="001D193C">
        <w:t>.</w:t>
      </w:r>
    </w:p>
    <w:p w:rsidR="00C47416" w:rsidRDefault="00F55A49" w:rsidP="004C0D18">
      <w:pPr>
        <w:pStyle w:val="BodyText"/>
        <w:numPr>
          <w:ilvl w:val="0"/>
          <w:numId w:val="12"/>
        </w:numPr>
        <w:ind w:left="720" w:hanging="720"/>
      </w:pPr>
      <w:r>
        <w:t>Repair water-damaged plaster</w:t>
      </w:r>
      <w:r w:rsidR="00EB653E">
        <w:t>; scrape off/vacuum peeling paint and efflorescence</w:t>
      </w:r>
      <w:r w:rsidR="00211139">
        <w:t xml:space="preserve"> (e.g., Pictures 8 and 9)</w:t>
      </w:r>
      <w:r w:rsidR="00C47416">
        <w:t>.</w:t>
      </w:r>
    </w:p>
    <w:p w:rsidR="00F55A49" w:rsidRDefault="006409FD" w:rsidP="004C0D18">
      <w:pPr>
        <w:pStyle w:val="BodyText"/>
        <w:numPr>
          <w:ilvl w:val="0"/>
          <w:numId w:val="12"/>
        </w:numPr>
        <w:ind w:left="720" w:hanging="720"/>
      </w:pPr>
      <w:r w:rsidRPr="001D193C">
        <w:lastRenderedPageBreak/>
        <w:t>Rep</w:t>
      </w:r>
      <w:r w:rsidR="00F55A49">
        <w:t>air/replace</w:t>
      </w:r>
      <w:r w:rsidRPr="001D193C">
        <w:t xml:space="preserve"> any</w:t>
      </w:r>
      <w:r w:rsidR="00F55A49">
        <w:t xml:space="preserve"> other</w:t>
      </w:r>
      <w:r w:rsidRPr="001D193C">
        <w:t xml:space="preserve"> water-damaged</w:t>
      </w:r>
      <w:r w:rsidR="009E60A9" w:rsidRPr="001D193C">
        <w:t>/mold-</w:t>
      </w:r>
      <w:r w:rsidR="00EB6285" w:rsidRPr="001D193C">
        <w:t>colonized</w:t>
      </w:r>
      <w:r w:rsidRPr="001D193C">
        <w:t xml:space="preserve"> porous building materials (e.g., gypsum wallboard) in classroom</w:t>
      </w:r>
      <w:r w:rsidR="004121CD" w:rsidRPr="001D193C">
        <w:t>s, hallways and stairwell areas</w:t>
      </w:r>
      <w:r w:rsidR="0021592B" w:rsidRPr="001D193C">
        <w:t>.</w:t>
      </w:r>
    </w:p>
    <w:p w:rsidR="006409FD" w:rsidRPr="001D193C" w:rsidRDefault="0021592B" w:rsidP="004C0D18">
      <w:pPr>
        <w:pStyle w:val="BodyText"/>
        <w:numPr>
          <w:ilvl w:val="0"/>
          <w:numId w:val="12"/>
        </w:numPr>
        <w:ind w:left="720" w:hanging="720"/>
      </w:pPr>
      <w:r w:rsidRPr="001D193C">
        <w:t>Ensure</w:t>
      </w:r>
      <w:r w:rsidR="004121CD" w:rsidRPr="001D193C">
        <w:t xml:space="preserve"> water-damaged materials are cleaned, replaced, and/or repaired in a manner consistent with the U.S. Environmental Protection Agency’s guidelines (US EPA, 2008).</w:t>
      </w:r>
    </w:p>
    <w:p w:rsidR="004248C7" w:rsidRPr="001D193C" w:rsidRDefault="004248C7" w:rsidP="004248C7">
      <w:pPr>
        <w:pStyle w:val="BodyText"/>
        <w:numPr>
          <w:ilvl w:val="0"/>
          <w:numId w:val="12"/>
        </w:numPr>
        <w:ind w:left="720" w:hanging="720"/>
      </w:pPr>
      <w:r w:rsidRPr="001D193C">
        <w:t>Replace any missing or ajar ceiling tiles to avoid pathways to unconditioned areas.</w:t>
      </w:r>
    </w:p>
    <w:p w:rsidR="00266A09" w:rsidRPr="001D193C" w:rsidRDefault="00FD061E" w:rsidP="004C0D18">
      <w:pPr>
        <w:pStyle w:val="BodyText"/>
        <w:numPr>
          <w:ilvl w:val="0"/>
          <w:numId w:val="12"/>
        </w:numPr>
        <w:ind w:left="720" w:hanging="720"/>
      </w:pPr>
      <w:r w:rsidRPr="001D193C">
        <w:t>Regularly inspect window</w:t>
      </w:r>
      <w:r w:rsidR="00540848" w:rsidRPr="001D193C">
        <w:t xml:space="preserve"> and portable</w:t>
      </w:r>
      <w:r w:rsidRPr="001D193C">
        <w:t xml:space="preserve"> air conditioning units to ensure proper drainage of condensate and regular cleaning of filters.</w:t>
      </w:r>
    </w:p>
    <w:p w:rsidR="00266A09" w:rsidRPr="001D193C" w:rsidRDefault="00266A09" w:rsidP="004C0D18">
      <w:pPr>
        <w:pStyle w:val="BodyText"/>
        <w:numPr>
          <w:ilvl w:val="0"/>
          <w:numId w:val="12"/>
        </w:numPr>
        <w:ind w:left="720" w:hanging="720"/>
      </w:pPr>
      <w:r w:rsidRPr="001D193C">
        <w:t xml:space="preserve">Ensure that doors are closed between areas with </w:t>
      </w:r>
      <w:r w:rsidR="00540848" w:rsidRPr="001D193C">
        <w:t>air conditioning</w:t>
      </w:r>
      <w:r w:rsidRPr="001D193C">
        <w:t xml:space="preserve"> and areas </w:t>
      </w:r>
      <w:r w:rsidR="00555233" w:rsidRPr="001D193C">
        <w:t>without air conditioning</w:t>
      </w:r>
      <w:r w:rsidR="00540848" w:rsidRPr="001D193C">
        <w:t>,</w:t>
      </w:r>
      <w:r w:rsidRPr="001D193C">
        <w:t xml:space="preserve"> to avoid condensation of humid air on chilled surfaces.</w:t>
      </w:r>
    </w:p>
    <w:p w:rsidR="00266A09" w:rsidRDefault="00D93027" w:rsidP="004C0D18">
      <w:pPr>
        <w:pStyle w:val="BodyText"/>
        <w:numPr>
          <w:ilvl w:val="0"/>
          <w:numId w:val="12"/>
        </w:numPr>
        <w:ind w:left="720" w:hanging="720"/>
      </w:pPr>
      <w:r w:rsidRPr="001D193C">
        <w:t>Refrain from storing porous items (e.g., boxes, books, paper, cl</w:t>
      </w:r>
      <w:r w:rsidR="00187212" w:rsidRPr="001D193C">
        <w:t xml:space="preserve">othing) directly on flooring, in below grade spaces, under sink cabinets </w:t>
      </w:r>
      <w:r w:rsidR="00F55A49">
        <w:t xml:space="preserve">and near safety showers </w:t>
      </w:r>
      <w:r w:rsidR="00187212" w:rsidRPr="001D193C">
        <w:t>to avoid microbial colonization.</w:t>
      </w:r>
    </w:p>
    <w:p w:rsidR="00394167" w:rsidRDefault="00394167" w:rsidP="004C0D18">
      <w:pPr>
        <w:pStyle w:val="BodyText"/>
        <w:numPr>
          <w:ilvl w:val="0"/>
          <w:numId w:val="12"/>
        </w:numPr>
        <w:ind w:left="720" w:hanging="720"/>
      </w:pPr>
      <w:r>
        <w:t>Avoid placing refrigerators and water dispensers on carpet.</w:t>
      </w:r>
    </w:p>
    <w:p w:rsidR="00394167" w:rsidRPr="001D193C" w:rsidRDefault="00394167" w:rsidP="004C0D18">
      <w:pPr>
        <w:pStyle w:val="BodyText"/>
        <w:numPr>
          <w:ilvl w:val="0"/>
          <w:numId w:val="12"/>
        </w:numPr>
        <w:ind w:left="720" w:hanging="720"/>
      </w:pPr>
      <w:r>
        <w:t>Clean refrigerators frequently to prevent spills and odors.</w:t>
      </w:r>
    </w:p>
    <w:p w:rsidR="00D20C04" w:rsidRPr="001D193C" w:rsidRDefault="002E0212" w:rsidP="004C0D18">
      <w:pPr>
        <w:pStyle w:val="BodyText"/>
        <w:numPr>
          <w:ilvl w:val="0"/>
          <w:numId w:val="12"/>
        </w:numPr>
        <w:ind w:left="720" w:hanging="720"/>
      </w:pPr>
      <w:r w:rsidRPr="001D193C">
        <w:t>Trim back trees</w:t>
      </w:r>
      <w:r w:rsidR="00124CBC" w:rsidRPr="001D193C">
        <w:t>/vegetation</w:t>
      </w:r>
      <w:r w:rsidRPr="001D193C">
        <w:t xml:space="preserve"> </w:t>
      </w:r>
      <w:r w:rsidR="00124CBC" w:rsidRPr="001D193C">
        <w:t>within 5</w:t>
      </w:r>
      <w:r w:rsidR="00540848" w:rsidRPr="001D193C">
        <w:t>′</w:t>
      </w:r>
      <w:r w:rsidR="00124CBC" w:rsidRPr="001D193C">
        <w:t xml:space="preserve"> of</w:t>
      </w:r>
      <w:r w:rsidRPr="001D193C">
        <w:t xml:space="preserve"> </w:t>
      </w:r>
      <w:r w:rsidR="009E5BF1" w:rsidRPr="001D193C">
        <w:t>the bu</w:t>
      </w:r>
      <w:r w:rsidR="00124CBC" w:rsidRPr="001D193C">
        <w:t>ilding. Remove vegetation (e.g., ivy) that is growing on the building to avoid damage to exterior from associated moisture.</w:t>
      </w:r>
    </w:p>
    <w:p w:rsidR="004248C7" w:rsidRDefault="004248C7" w:rsidP="00A22678">
      <w:pPr>
        <w:pStyle w:val="BodyText"/>
        <w:numPr>
          <w:ilvl w:val="0"/>
          <w:numId w:val="12"/>
        </w:numPr>
        <w:ind w:left="720" w:hanging="720"/>
      </w:pPr>
      <w:r>
        <w:t xml:space="preserve">Reduce the use of products containing </w:t>
      </w:r>
      <w:r w:rsidR="00B46689">
        <w:t xml:space="preserve">fragrances and </w:t>
      </w:r>
      <w:r>
        <w:t>VOCs.</w:t>
      </w:r>
    </w:p>
    <w:p w:rsidR="004248C7" w:rsidRDefault="004248C7" w:rsidP="00A22678">
      <w:pPr>
        <w:pStyle w:val="BodyText"/>
        <w:numPr>
          <w:ilvl w:val="0"/>
          <w:numId w:val="12"/>
        </w:numPr>
        <w:ind w:left="720" w:hanging="720"/>
      </w:pPr>
      <w:r>
        <w:t>Locate photocopiers and laminators in well ventilated areas away from occupants.</w:t>
      </w:r>
    </w:p>
    <w:p w:rsidR="00A22678" w:rsidRPr="008C4C1F" w:rsidRDefault="00A22678" w:rsidP="00A22678">
      <w:pPr>
        <w:pStyle w:val="BodyText"/>
        <w:numPr>
          <w:ilvl w:val="0"/>
          <w:numId w:val="12"/>
        </w:numPr>
        <w:ind w:left="720" w:hanging="720"/>
      </w:pPr>
      <w:r>
        <w:t>Ensure Material Safety Sheets are available for all laboratory, maintenance and janitorial chemicals used in the building.</w:t>
      </w:r>
    </w:p>
    <w:p w:rsidR="00D07729" w:rsidRPr="001D193C" w:rsidRDefault="00D07729" w:rsidP="004C0D18">
      <w:pPr>
        <w:pStyle w:val="BodyText"/>
        <w:numPr>
          <w:ilvl w:val="0"/>
          <w:numId w:val="12"/>
        </w:numPr>
        <w:ind w:left="720" w:hanging="720"/>
      </w:pPr>
      <w:r w:rsidRPr="001D193C">
        <w:t>Regular</w:t>
      </w:r>
      <w:r w:rsidR="00124CBC" w:rsidRPr="001D193C">
        <w:t xml:space="preserve">ly clean </w:t>
      </w:r>
      <w:r w:rsidRPr="001D193C">
        <w:t>supply/return vents and fans to avoid aerosolizing accumulated particulate matter.</w:t>
      </w:r>
    </w:p>
    <w:p w:rsidR="00A22678" w:rsidRPr="00A22678" w:rsidRDefault="00A22678" w:rsidP="00A22678">
      <w:pPr>
        <w:pStyle w:val="BodyText"/>
        <w:numPr>
          <w:ilvl w:val="0"/>
          <w:numId w:val="12"/>
        </w:numPr>
        <w:ind w:left="720" w:hanging="720"/>
      </w:pPr>
      <w:r w:rsidRPr="00A22678">
        <w:t>Consider reducing the amount of items stored in classrooms to make cleaning easier. Periodically move items to clean flat surfaces.</w:t>
      </w:r>
    </w:p>
    <w:p w:rsidR="004B7380" w:rsidRPr="001D193C" w:rsidRDefault="00053D15" w:rsidP="004C0D18">
      <w:pPr>
        <w:pStyle w:val="BodyText"/>
        <w:numPr>
          <w:ilvl w:val="0"/>
          <w:numId w:val="12"/>
        </w:numPr>
        <w:ind w:left="720" w:hanging="720"/>
      </w:pPr>
      <w:r w:rsidRPr="001D193C">
        <w:t xml:space="preserve">Clean </w:t>
      </w:r>
      <w:r w:rsidR="00950A79" w:rsidRPr="001D193C">
        <w:t xml:space="preserve">any remaining </w:t>
      </w:r>
      <w:r w:rsidRPr="001D193C">
        <w:t xml:space="preserve">carpeting and area rugs </w:t>
      </w:r>
      <w:r w:rsidR="00540848" w:rsidRPr="001D193C">
        <w:t xml:space="preserve">annually or more often in high-traffic locations in accordance with IICRC recommendations (IICRC, 2012) </w:t>
      </w:r>
      <w:r w:rsidRPr="001D193C">
        <w:t xml:space="preserve">and discard those that are worn out or too soiled to be </w:t>
      </w:r>
      <w:r w:rsidR="00670E4D" w:rsidRPr="001D193C">
        <w:t>cleaned</w:t>
      </w:r>
      <w:r w:rsidRPr="001D193C">
        <w:t>.</w:t>
      </w:r>
    </w:p>
    <w:p w:rsidR="004C5442" w:rsidRDefault="004C5442" w:rsidP="004C0D18">
      <w:pPr>
        <w:pStyle w:val="BodyText"/>
        <w:numPr>
          <w:ilvl w:val="0"/>
          <w:numId w:val="12"/>
        </w:numPr>
        <w:ind w:left="720" w:hanging="720"/>
      </w:pPr>
      <w:r w:rsidRPr="004C5442">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w:t>
      </w:r>
      <w:r w:rsidRPr="004C5442">
        <w:lastRenderedPageBreak/>
        <w:t>(HEPA) filter equipped vacuum cleaner in conjunction with wet wiping of all surfaces is recommended. Avoid the use of feather dusters. Drinking water during the day can help ease some symptoms associated with a dry environment (throat and sinus irritations).</w:t>
      </w:r>
    </w:p>
    <w:p w:rsidR="004B7380" w:rsidRDefault="004B7380" w:rsidP="004C0D18">
      <w:pPr>
        <w:pStyle w:val="BodyText"/>
        <w:numPr>
          <w:ilvl w:val="0"/>
          <w:numId w:val="12"/>
        </w:numPr>
        <w:ind w:left="720" w:hanging="720"/>
      </w:pPr>
      <w:r w:rsidRPr="001D193C">
        <w:t>Encourage faculty to report classroom</w:t>
      </w:r>
      <w:r w:rsidR="004E008B" w:rsidRPr="001D193C">
        <w:t>/building related issues via a tracking</w:t>
      </w:r>
      <w:r w:rsidR="009C4697" w:rsidRPr="001D193C">
        <w:t xml:space="preserve"> program</w:t>
      </w:r>
      <w:r w:rsidRPr="001D193C">
        <w:t>.</w:t>
      </w:r>
    </w:p>
    <w:p w:rsidR="00032CF7" w:rsidRPr="001D193C" w:rsidRDefault="00032CF7" w:rsidP="00032CF7">
      <w:pPr>
        <w:pStyle w:val="BodyText"/>
        <w:numPr>
          <w:ilvl w:val="0"/>
          <w:numId w:val="12"/>
        </w:numPr>
        <w:ind w:left="720" w:hanging="720"/>
      </w:pPr>
      <w:r>
        <w:t>As construction on this building is planned and commences, use the guidance “</w:t>
      </w:r>
      <w:r w:rsidRPr="00032CF7">
        <w:t>Methods Used to Reduce/Prevent Exposure to Construction/Renovation Generated Pollutants in Occupied Buildings</w:t>
      </w:r>
      <w:r>
        <w:t xml:space="preserve">” which is included as </w:t>
      </w:r>
      <w:hyperlink r:id="rId11" w:history="1">
        <w:r w:rsidRPr="009D4C9D">
          <w:rPr>
            <w:rStyle w:val="Hyperlink"/>
          </w:rPr>
          <w:t xml:space="preserve">Appendix </w:t>
        </w:r>
        <w:r w:rsidR="003D7076" w:rsidRPr="009D4C9D">
          <w:rPr>
            <w:rStyle w:val="Hyperlink"/>
          </w:rPr>
          <w:t>C</w:t>
        </w:r>
      </w:hyperlink>
      <w:r>
        <w:t>.</w:t>
      </w:r>
    </w:p>
    <w:p w:rsidR="00DC13B1" w:rsidRPr="001D193C" w:rsidRDefault="00103920" w:rsidP="004C0D18">
      <w:pPr>
        <w:pStyle w:val="BodyText"/>
        <w:numPr>
          <w:ilvl w:val="0"/>
          <w:numId w:val="12"/>
        </w:numPr>
        <w:ind w:left="720" w:hanging="720"/>
      </w:pPr>
      <w:r w:rsidRPr="001D193C">
        <w:t>Continue to adopt</w:t>
      </w:r>
      <w:r w:rsidR="007B5977" w:rsidRPr="001D193C">
        <w:t xml:space="preserve"> the US EPA (2000) document, “Tools for Schools”, as an instrument for maintaining a good IAQ environment in the building</w:t>
      </w:r>
      <w:r w:rsidRPr="001D193C">
        <w:t xml:space="preserve"> a</w:t>
      </w:r>
      <w:r w:rsidR="007B5977" w:rsidRPr="001D193C">
        <w:t xml:space="preserve">vailable at: </w:t>
      </w:r>
      <w:hyperlink r:id="rId12" w:history="1">
        <w:r w:rsidR="00B9531A" w:rsidRPr="001D193C">
          <w:rPr>
            <w:rStyle w:val="Hyperlink"/>
          </w:rPr>
          <w:t>http://www.epa.gov/iaq/schools/index.html</w:t>
        </w:r>
      </w:hyperlink>
      <w:r w:rsidR="00B9531A" w:rsidRPr="001D193C">
        <w:t>.</w:t>
      </w:r>
    </w:p>
    <w:p w:rsidR="00102B3A" w:rsidRDefault="007B5977" w:rsidP="005B79A3">
      <w:pPr>
        <w:pStyle w:val="BodyText"/>
        <w:numPr>
          <w:ilvl w:val="0"/>
          <w:numId w:val="12"/>
        </w:numPr>
        <w:ind w:left="720" w:hanging="720"/>
        <w:sectPr w:rsidR="00102B3A" w:rsidSect="005B79A3">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noEndnote/>
          <w:titlePg/>
          <w:docGrid w:linePitch="254"/>
        </w:sectPr>
      </w:pPr>
      <w:r w:rsidRPr="001D193C">
        <w:t>Refer to resource manual and other related IAQ documents located on the MDPH’s website</w:t>
      </w:r>
      <w:r w:rsidRPr="004C0D18">
        <w:t xml:space="preserve"> for further building-wide evaluations and advice on maintaining public buildings.</w:t>
      </w:r>
      <w:r w:rsidR="00C53DDE" w:rsidRPr="004C0D18">
        <w:t xml:space="preserve"> </w:t>
      </w:r>
      <w:r w:rsidRPr="004C0D18">
        <w:t xml:space="preserve">These documents are available at: </w:t>
      </w:r>
      <w:hyperlink r:id="rId19" w:history="1">
        <w:r w:rsidRPr="004C0D18">
          <w:rPr>
            <w:rStyle w:val="Hyperlink"/>
          </w:rPr>
          <w:t>http://mass.gov/dph/iaq</w:t>
        </w:r>
      </w:hyperlink>
      <w:r w:rsidRPr="004C0D18">
        <w:t>.</w:t>
      </w:r>
      <w:r w:rsidR="005B79A3" w:rsidRPr="001801F0">
        <w:t xml:space="preserve"> </w:t>
      </w:r>
    </w:p>
    <w:p w:rsidR="00102B3A" w:rsidRPr="0004222D" w:rsidRDefault="00102B3A" w:rsidP="00102B3A">
      <w:pPr>
        <w:pStyle w:val="Heading1"/>
      </w:pPr>
      <w:r w:rsidRPr="0004222D">
        <w:lastRenderedPageBreak/>
        <w:t>References</w:t>
      </w:r>
    </w:p>
    <w:p w:rsidR="00102B3A" w:rsidRPr="00102B3A" w:rsidRDefault="00102B3A" w:rsidP="00102B3A">
      <w:pPr>
        <w:pStyle w:val="References"/>
      </w:pPr>
      <w:r w:rsidRPr="00102B3A">
        <w:t>ACGIH. 1989. Guidelines for the Assessment of Bioaerosols in the Indoor Environment. American Conference of Governmental Industrial Hygienists, Cincinnati, OH.</w:t>
      </w:r>
    </w:p>
    <w:p w:rsidR="00102B3A" w:rsidRPr="00102B3A" w:rsidRDefault="00102B3A" w:rsidP="00102B3A">
      <w:pPr>
        <w:pStyle w:val="References"/>
        <w:rPr>
          <w:szCs w:val="23"/>
        </w:rPr>
      </w:pPr>
      <w:r w:rsidRPr="00102B3A">
        <w:rPr>
          <w:szCs w:val="23"/>
        </w:rPr>
        <w:t xml:space="preserve">IICRC. 2002. </w:t>
      </w:r>
      <w:r w:rsidRPr="00102B3A">
        <w:t>Institute of Inspection, Cleaning and Restoration Certification.</w:t>
      </w:r>
      <w:r w:rsidRPr="00102B3A">
        <w:rPr>
          <w:szCs w:val="23"/>
        </w:rPr>
        <w:t xml:space="preserve"> A Life-Cycle Cost Analysis for Floor Coverings in School Facilities.</w:t>
      </w:r>
    </w:p>
    <w:p w:rsidR="00102B3A" w:rsidRPr="00102B3A" w:rsidRDefault="00102B3A" w:rsidP="00102B3A">
      <w:pPr>
        <w:pStyle w:val="References"/>
      </w:pPr>
      <w:r w:rsidRPr="00102B3A">
        <w:t>IICRC. 2012. Institute of Inspection, Cleaning and Restoration Certification. Carpet Cleaning: FAQ.</w:t>
      </w:r>
    </w:p>
    <w:p w:rsidR="00102B3A" w:rsidRPr="00102B3A" w:rsidRDefault="00102B3A" w:rsidP="00102B3A">
      <w:pPr>
        <w:pStyle w:val="References"/>
      </w:pPr>
      <w:r w:rsidRPr="00102B3A">
        <w:t xml:space="preserve">MDPH. 2015. Massachusetts Department of Public Health. “Indoor Air Quality Manual: Chapters I-III”. Available at: </w:t>
      </w:r>
      <w:hyperlink r:id="rId20" w:history="1">
        <w:r w:rsidRPr="00102B3A">
          <w:rPr>
            <w:rStyle w:val="Hyperlink"/>
            <w:szCs w:val="24"/>
          </w:rPr>
          <w:t>http://www.mass.gov/eohhs/gov/departments/dph/programs/environmental-health/exposure-topics/iaq/iaq-manual/</w:t>
        </w:r>
      </w:hyperlink>
      <w:r w:rsidRPr="00102B3A">
        <w:t>.</w:t>
      </w:r>
    </w:p>
    <w:p w:rsidR="00102B3A" w:rsidRPr="00102B3A" w:rsidRDefault="00102B3A" w:rsidP="00102B3A">
      <w:pPr>
        <w:pStyle w:val="References"/>
      </w:pPr>
      <w:r w:rsidRPr="00102B3A">
        <w:t>Schmidt Etkin, D. 1992. Office Furnishings/Equipment &amp; IAQ Health Impacts, Prevention &amp; Mitigation. Cutter Information Corporation, Indoor Air Quality Update, Arlington, MA.</w:t>
      </w:r>
    </w:p>
    <w:p w:rsidR="00102B3A" w:rsidRPr="00102B3A" w:rsidRDefault="00102B3A" w:rsidP="00102B3A">
      <w:pPr>
        <w:pStyle w:val="References"/>
      </w:pPr>
      <w:r w:rsidRPr="00102B3A">
        <w:t>SMACNA. 1994. HVAC Systems Commissioning Manual. 1</w:t>
      </w:r>
      <w:r w:rsidRPr="00102B3A">
        <w:rPr>
          <w:vertAlign w:val="superscript"/>
        </w:rPr>
        <w:t>st</w:t>
      </w:r>
      <w:r w:rsidRPr="00102B3A">
        <w:t xml:space="preserve"> ed. Sheet Metal and Air Conditioning Contractors’ National Association, Inc., Chantilly, VA.</w:t>
      </w:r>
    </w:p>
    <w:p w:rsidR="00102B3A" w:rsidRPr="00102B3A" w:rsidRDefault="00102B3A" w:rsidP="00102B3A">
      <w:pPr>
        <w:pStyle w:val="References"/>
      </w:pPr>
      <w:r w:rsidRPr="00102B3A">
        <w:t xml:space="preserve">US EPA. 2000. Tools for Schools. Office of Air and Radiation, Office of Radiation and Indoor Air, Indoor Environments Division (6609J). EPA 402-K-95-001, Second Edition. </w:t>
      </w:r>
      <w:hyperlink r:id="rId21" w:history="1">
        <w:r w:rsidRPr="00102B3A">
          <w:rPr>
            <w:rStyle w:val="Hyperlink"/>
          </w:rPr>
          <w:t>http://www.epa.gov/iaq/schools/index.html</w:t>
        </w:r>
      </w:hyperlink>
      <w:r w:rsidRPr="00102B3A">
        <w:t>.</w:t>
      </w:r>
    </w:p>
    <w:p w:rsidR="00FA72D2" w:rsidRDefault="00102B3A" w:rsidP="00EB653E">
      <w:pPr>
        <w:pStyle w:val="References"/>
        <w:sectPr w:rsidR="00FA72D2" w:rsidSect="00B0444B">
          <w:footerReference w:type="even" r:id="rId22"/>
          <w:footerReference w:type="default" r:id="rId23"/>
          <w:pgSz w:w="12240" w:h="15840" w:code="1"/>
          <w:pgMar w:top="1440" w:right="1440" w:bottom="1440" w:left="1440" w:header="720" w:footer="720" w:gutter="0"/>
          <w:cols w:space="720"/>
          <w:noEndnote/>
          <w:titlePg/>
          <w:docGrid w:linePitch="254"/>
        </w:sectPr>
      </w:pPr>
      <w:r w:rsidRPr="00102B3A">
        <w:t>US EPA. 2008. “Mold Remediation in Schools and Commercial Buildings”. Office of Air and Radiation, Indoor Environments Division, Washington, DC. EPA 402-K-01-001. September 2008. Availa</w:t>
      </w:r>
      <w:r w:rsidRPr="007E32EE">
        <w:t xml:space="preserve">ble at: </w:t>
      </w:r>
      <w:hyperlink r:id="rId24" w:history="1">
        <w:r w:rsidRPr="007E32EE">
          <w:rPr>
            <w:rStyle w:val="Hyperlink"/>
          </w:rPr>
          <w:t>http://www.epa.gov/mold/mold-remediation-schools-and-commercial-buildings-guide</w:t>
        </w:r>
      </w:hyperlink>
      <w:r w:rsidRPr="007E32EE">
        <w:t>.</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1</w:t>
      </w:r>
    </w:p>
    <w:p w:rsidR="00FA72D2" w:rsidRPr="00FA72D2" w:rsidRDefault="00036224" w:rsidP="00FA72D2">
      <w:pPr>
        <w:spacing w:after="200" w:line="276" w:lineRule="auto"/>
        <w:jc w:val="center"/>
        <w:rPr>
          <w:rFonts w:eastAsia="Calibri"/>
          <w:b/>
          <w:sz w:val="22"/>
          <w:szCs w:val="22"/>
        </w:rPr>
      </w:pPr>
      <w:bookmarkStart w:id="0" w:name="_GoBack"/>
      <w:r w:rsidRPr="00FA72D2">
        <w:rPr>
          <w:rFonts w:eastAsia="Calibri"/>
          <w:b/>
          <w:noProof/>
          <w:sz w:val="22"/>
          <w:szCs w:val="22"/>
        </w:rPr>
        <w:drawing>
          <wp:inline distT="0" distB="0" distL="0" distR="0">
            <wp:extent cx="4391025" cy="3295650"/>
            <wp:effectExtent l="0" t="0" r="0" b="0"/>
            <wp:docPr id="2" name="Picture 1" descr="Supply duct and vent in a classroom without suspended ceiling tile system"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pply duct and vent in a classroom without suspended ceiling tile system" title="Picture 1"/>
                    <pic:cNvPicPr/>
                  </pic:nvPicPr>
                  <pic:blipFill>
                    <a:blip r:embed="rId25" cstate="screen">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bookmarkEnd w:id="0"/>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Supply duct and vent in a classroom without suspended ceiling tile system</w:t>
      </w:r>
    </w:p>
    <w:p w:rsidR="00FA72D2" w:rsidRPr="00FA72D2" w:rsidRDefault="00FA72D2" w:rsidP="00FA72D2">
      <w:pPr>
        <w:spacing w:after="200" w:line="276" w:lineRule="auto"/>
        <w:rPr>
          <w:rFonts w:eastAsia="Calibri"/>
          <w:b/>
          <w:sz w:val="22"/>
          <w:szCs w:val="22"/>
        </w:rPr>
      </w:pPr>
      <w:r w:rsidRPr="00FA72D2">
        <w:rPr>
          <w:rFonts w:eastAsia="Calibri"/>
          <w:b/>
          <w:sz w:val="22"/>
          <w:szCs w:val="22"/>
        </w:rPr>
        <w:t>Picture 2</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3971925" cy="3295650"/>
            <wp:effectExtent l="0" t="0" r="0" b="0"/>
            <wp:docPr id="3" name="Picture 2" descr="Supply vent in suspended ceiling tile system"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pply vent in suspended ceiling tile system" title="Picture 2"/>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3971925" cy="3295650"/>
                    </a:xfrm>
                    <a:prstGeom prst="rect">
                      <a:avLst/>
                    </a:prstGeom>
                    <a:ln>
                      <a:noFill/>
                    </a:ln>
                    <a:extLst>
                      <a:ext uri="{53640926-AAD7-44D8-BBD7-CCE9431645EC}">
                        <a14:shadowObscured xmlns:a14="http://schemas.microsoft.com/office/drawing/2010/main"/>
                      </a:ext>
                    </a:extLst>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Supply vent in suspended ceiling tile system</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3</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1025" cy="3295650"/>
            <wp:effectExtent l="0" t="0" r="0" b="0"/>
            <wp:docPr id="4" name="Picture 3" descr="Return vent, note dust and debris on grill"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turn vent, note dust and debris on grill" title="Picture 3"/>
                    <pic:cNvPicPr/>
                  </pic:nvPicPr>
                  <pic:blipFill>
                    <a:blip r:embed="rId27">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Return vent, note dust and debris on grill</w:t>
      </w:r>
    </w:p>
    <w:p w:rsidR="00FA72D2" w:rsidRPr="00FA72D2" w:rsidRDefault="00FA72D2" w:rsidP="00FA72D2">
      <w:pPr>
        <w:spacing w:after="200" w:line="276" w:lineRule="auto"/>
        <w:rPr>
          <w:rFonts w:eastAsia="Calibri"/>
          <w:b/>
          <w:sz w:val="22"/>
          <w:szCs w:val="22"/>
        </w:rPr>
      </w:pPr>
      <w:r w:rsidRPr="00FA72D2">
        <w:rPr>
          <w:rFonts w:eastAsia="Calibri"/>
          <w:b/>
          <w:sz w:val="22"/>
          <w:szCs w:val="22"/>
        </w:rPr>
        <w:t>Picture 4</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1025" cy="3295650"/>
            <wp:effectExtent l="0" t="0" r="0" b="0"/>
            <wp:docPr id="5" name="Picture 4" descr="Old gravity exhaust vent"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ld gravity exhaust vent" title="Picture 4"/>
                    <pic:cNvPicPr/>
                  </pic:nvPicPr>
                  <pic:blipFill>
                    <a:blip r:embed="rId28" cstate="screen">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Old gravity exhaust vent</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5</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2466975" cy="3295650"/>
            <wp:effectExtent l="0" t="0" r="0" b="0"/>
            <wp:docPr id="6" name="Picture 5" descr="Worn, stained carpeting in a hallway, note water fountain over carpet"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orn, stained carpeting in a hallway, note water fountain over carpet" title="Picture 5"/>
                    <pic:cNvPicPr/>
                  </pic:nvPicPr>
                  <pic:blipFill>
                    <a:blip r:embed="rId29" cstate="screen">
                      <a:extLst>
                        <a:ext uri="{28A0092B-C50C-407E-A947-70E740481C1C}">
                          <a14:useLocalDpi xmlns:a14="http://schemas.microsoft.com/office/drawing/2010/main"/>
                        </a:ext>
                      </a:extLst>
                    </a:blip>
                    <a:stretch>
                      <a:fillRect/>
                    </a:stretch>
                  </pic:blipFill>
                  <pic:spPr>
                    <a:xfrm>
                      <a:off x="0" y="0"/>
                      <a:ext cx="246697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Worn, stained carpeting in a hallway, note water fountain over carpet</w:t>
      </w:r>
    </w:p>
    <w:p w:rsidR="00FA72D2" w:rsidRPr="00FA72D2" w:rsidRDefault="00FA72D2" w:rsidP="00FA72D2">
      <w:pPr>
        <w:spacing w:after="200" w:line="276" w:lineRule="auto"/>
        <w:rPr>
          <w:rFonts w:eastAsia="Calibri"/>
          <w:b/>
          <w:sz w:val="22"/>
          <w:szCs w:val="22"/>
        </w:rPr>
      </w:pPr>
      <w:r w:rsidRPr="00FA72D2">
        <w:rPr>
          <w:rFonts w:eastAsia="Calibri"/>
          <w:b/>
          <w:sz w:val="22"/>
          <w:szCs w:val="22"/>
        </w:rPr>
        <w:t>Picture 6</w:t>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w:t>
      </w:r>
      <w:r w:rsidR="00036224" w:rsidRPr="00FA72D2">
        <w:rPr>
          <w:rFonts w:eastAsia="Calibri"/>
          <w:b/>
          <w:noProof/>
          <w:sz w:val="22"/>
          <w:szCs w:val="22"/>
        </w:rPr>
        <w:drawing>
          <wp:inline distT="0" distB="0" distL="0" distR="0">
            <wp:extent cx="4391025" cy="3295650"/>
            <wp:effectExtent l="0" t="0" r="0" b="0"/>
            <wp:docPr id="7" name="Picture 6" descr="Water-damaged ceiling tile with dark staining that may indicate mold"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ater-damaged ceiling tile with dark staining that may indicate mold" title="Picture 6"/>
                    <pic:cNvPicPr/>
                  </pic:nvPicPr>
                  <pic:blipFill>
                    <a:blip r:embed="rId30" cstate="screen">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Water-damaged ceiling tile with dark staining that may indicate mold</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7</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1025" cy="3295650"/>
            <wp:effectExtent l="0" t="0" r="0" b="0"/>
            <wp:docPr id="8" name="Picture 7" descr="Water-damaged ceiling tiles and missing tile"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ater-damaged ceiling tiles and missing tile" title="Picture 7"/>
                    <pic:cNvPicPr/>
                  </pic:nvPicPr>
                  <pic:blipFill>
                    <a:blip r:embed="rId31">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Water-damaged ceiling tiles and missing tile</w:t>
      </w:r>
    </w:p>
    <w:p w:rsidR="00FA72D2" w:rsidRPr="00FA72D2" w:rsidRDefault="00FA72D2" w:rsidP="00FA72D2">
      <w:pPr>
        <w:spacing w:after="200" w:line="276" w:lineRule="auto"/>
        <w:rPr>
          <w:rFonts w:eastAsia="Calibri"/>
          <w:b/>
          <w:sz w:val="22"/>
          <w:szCs w:val="22"/>
        </w:rPr>
      </w:pPr>
      <w:r w:rsidRPr="00FA72D2">
        <w:rPr>
          <w:rFonts w:eastAsia="Calibri"/>
          <w:b/>
          <w:sz w:val="22"/>
          <w:szCs w:val="22"/>
        </w:rPr>
        <w:t>Picture 8</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1025" cy="3295650"/>
            <wp:effectExtent l="0" t="0" r="0" b="0"/>
            <wp:docPr id="9" name="Picture 8" descr="Water-damaged ceiling plaster"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ter-damaged ceiling plaster" title="Picture 8"/>
                    <pic:cNvPicPr/>
                  </pic:nvPicPr>
                  <pic:blipFill>
                    <a:blip r:embed="rId32" cstate="screen">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Water-damaged ceiling plaster</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9</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3189987" cy="3295650"/>
            <wp:effectExtent l="0" t="0" r="0" b="0"/>
            <wp:docPr id="10" name="Picture 9" descr="Water-damaged plaster, peeling paint and efflorescence in closet of room 101"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ater-damaged plaster, peeling paint and efflorescence in closet of room 101" title="Picture 9"/>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3189605"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Water-damaged plaster, peeling paint and efflorescence in closet of room 101</w:t>
      </w:r>
    </w:p>
    <w:p w:rsidR="00FA72D2" w:rsidRPr="00FA72D2" w:rsidRDefault="00FA72D2" w:rsidP="00FA72D2">
      <w:pPr>
        <w:spacing w:after="200" w:line="276" w:lineRule="auto"/>
        <w:rPr>
          <w:rFonts w:eastAsia="Calibri"/>
          <w:b/>
          <w:sz w:val="22"/>
          <w:szCs w:val="22"/>
        </w:rPr>
      </w:pPr>
      <w:r w:rsidRPr="00FA72D2">
        <w:rPr>
          <w:rFonts w:eastAsia="Calibri"/>
          <w:b/>
          <w:sz w:val="22"/>
          <w:szCs w:val="22"/>
        </w:rPr>
        <w:t>Picture 10</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81500" cy="3295650"/>
            <wp:effectExtent l="0" t="0" r="0" b="0"/>
            <wp:docPr id="11" name="Picture 10" descr="Severely damaged floor due to water leak in closet of room 105A"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everely damaged floor due to water leak in closet of room 105A" title="Picture 10"/>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4381500" cy="3295650"/>
                    </a:xfrm>
                    <a:prstGeom prst="rect">
                      <a:avLst/>
                    </a:prstGeom>
                    <a:noFill/>
                    <a:ln>
                      <a:noFill/>
                    </a:ln>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Severely damaged floor due to water leak in closet of room 105A</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11</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1025" cy="3295650"/>
            <wp:effectExtent l="0" t="0" r="0" b="0"/>
            <wp:docPr id="12" name="Picture 11" descr="Portable air conditioner"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ortable air conditioner" title="Picture 11"/>
                    <pic:cNvPicPr/>
                  </pic:nvPicPr>
                  <pic:blipFill>
                    <a:blip r:embed="rId35" cstate="screen">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Portable air conditioner</w:t>
      </w:r>
    </w:p>
    <w:p w:rsidR="00FA72D2" w:rsidRPr="00FA72D2" w:rsidRDefault="00FA72D2" w:rsidP="00FA72D2">
      <w:pPr>
        <w:spacing w:after="200" w:line="276" w:lineRule="auto"/>
        <w:rPr>
          <w:rFonts w:eastAsia="Calibri"/>
          <w:b/>
          <w:sz w:val="22"/>
          <w:szCs w:val="22"/>
        </w:rPr>
      </w:pPr>
      <w:r w:rsidRPr="00FA72D2">
        <w:rPr>
          <w:rFonts w:eastAsia="Calibri"/>
          <w:b/>
          <w:sz w:val="22"/>
          <w:szCs w:val="22"/>
        </w:rPr>
        <w:t>Picture 12</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0390" cy="3295650"/>
            <wp:effectExtent l="0" t="0" r="0" b="0"/>
            <wp:docPr id="13" name="Picture 12" descr="Small refrigerator on carpet"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mall refrigerator on carpet" title="Picture 12"/>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4390390" cy="3295650"/>
                    </a:xfrm>
                    <a:prstGeom prst="rect">
                      <a:avLst/>
                    </a:prstGeom>
                    <a:noFill/>
                    <a:ln>
                      <a:noFill/>
                    </a:ln>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Small refrigerator on carpet</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13</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1025" cy="3295650"/>
            <wp:effectExtent l="0" t="0" r="0" b="0"/>
            <wp:docPr id="14" name="Picture 13" descr="Plant in a carpeted area, plant was in poor condition" titl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lant in a carpeted area, plant was in poor condition" title="Picture 13"/>
                    <pic:cNvPicPr/>
                  </pic:nvPicPr>
                  <pic:blipFill>
                    <a:blip r:embed="rId37" cstate="screen">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Plant in a carpeted area, plant was in poor condition</w:t>
      </w:r>
    </w:p>
    <w:p w:rsidR="00FA72D2" w:rsidRPr="00FA72D2" w:rsidRDefault="00FA72D2" w:rsidP="00FA72D2">
      <w:pPr>
        <w:spacing w:after="200" w:line="276" w:lineRule="auto"/>
        <w:rPr>
          <w:rFonts w:eastAsia="Calibri"/>
          <w:b/>
          <w:sz w:val="22"/>
          <w:szCs w:val="22"/>
        </w:rPr>
      </w:pPr>
      <w:r w:rsidRPr="00FA72D2">
        <w:rPr>
          <w:rFonts w:eastAsia="Calibri"/>
          <w:b/>
          <w:sz w:val="22"/>
          <w:szCs w:val="22"/>
        </w:rPr>
        <w:t>Picture 14</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0390" cy="3295650"/>
            <wp:effectExtent l="0" t="0" r="0" b="0"/>
            <wp:docPr id="15" name="Picture 14" descr="Ivy growing on the side of the building"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vy growing on the side of the building" title="Picture 14"/>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4390390" cy="3295650"/>
                    </a:xfrm>
                    <a:prstGeom prst="rect">
                      <a:avLst/>
                    </a:prstGeom>
                    <a:noFill/>
                    <a:ln>
                      <a:noFill/>
                    </a:ln>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Ivy growing on the side of the building</w:t>
      </w:r>
    </w:p>
    <w:p w:rsidR="00FA72D2" w:rsidRPr="00FA72D2" w:rsidRDefault="00FA72D2" w:rsidP="00FA72D2">
      <w:pPr>
        <w:spacing w:after="200" w:line="276" w:lineRule="auto"/>
        <w:rPr>
          <w:rFonts w:eastAsia="Calibri"/>
          <w:b/>
          <w:sz w:val="22"/>
          <w:szCs w:val="22"/>
        </w:rPr>
      </w:pPr>
      <w:r w:rsidRPr="00FA72D2">
        <w:rPr>
          <w:rFonts w:eastAsia="Calibri"/>
          <w:b/>
          <w:sz w:val="22"/>
          <w:szCs w:val="22"/>
        </w:rPr>
        <w:lastRenderedPageBreak/>
        <w:t>Picture 15</w:t>
      </w:r>
    </w:p>
    <w:p w:rsidR="00FA72D2" w:rsidRPr="00FA72D2" w:rsidRDefault="00036224" w:rsidP="00FA72D2">
      <w:pPr>
        <w:spacing w:after="200" w:line="276" w:lineRule="auto"/>
        <w:jc w:val="center"/>
        <w:rPr>
          <w:rFonts w:eastAsia="Calibri"/>
          <w:b/>
          <w:sz w:val="22"/>
          <w:szCs w:val="22"/>
        </w:rPr>
      </w:pPr>
      <w:r w:rsidRPr="00FA72D2">
        <w:rPr>
          <w:rFonts w:eastAsia="Calibri"/>
          <w:b/>
          <w:noProof/>
          <w:sz w:val="22"/>
          <w:szCs w:val="22"/>
        </w:rPr>
        <w:drawing>
          <wp:inline distT="0" distB="0" distL="0" distR="0">
            <wp:extent cx="4391025" cy="3295650"/>
            <wp:effectExtent l="0" t="0" r="0" b="0"/>
            <wp:docPr id="16" name="Picture 15" descr="Cleaning products and hand sanitizer" titl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leaning products and hand sanitizer" title="Picture 15"/>
                    <pic:cNvPicPr/>
                  </pic:nvPicPr>
                  <pic:blipFill>
                    <a:blip r:embed="rId39" cstate="screen">
                      <a:extLst>
                        <a:ext uri="{28A0092B-C50C-407E-A947-70E740481C1C}">
                          <a14:useLocalDpi xmlns:a14="http://schemas.microsoft.com/office/drawing/2010/main"/>
                        </a:ext>
                      </a:extLst>
                    </a:blip>
                    <a:stretch>
                      <a:fillRect/>
                    </a:stretch>
                  </pic:blipFill>
                  <pic:spPr>
                    <a:xfrm>
                      <a:off x="0" y="0"/>
                      <a:ext cx="4391025" cy="3295650"/>
                    </a:xfrm>
                    <a:prstGeom prst="rect">
                      <a:avLst/>
                    </a:prstGeom>
                  </pic:spPr>
                </pic:pic>
              </a:graphicData>
            </a:graphic>
          </wp:inline>
        </w:drawing>
      </w:r>
    </w:p>
    <w:p w:rsidR="00FA72D2" w:rsidRPr="00FA72D2" w:rsidRDefault="00FA72D2" w:rsidP="00FA72D2">
      <w:pPr>
        <w:spacing w:after="200" w:line="276" w:lineRule="auto"/>
        <w:jc w:val="center"/>
        <w:rPr>
          <w:rFonts w:eastAsia="Calibri"/>
          <w:b/>
          <w:sz w:val="22"/>
          <w:szCs w:val="22"/>
        </w:rPr>
      </w:pPr>
      <w:r w:rsidRPr="00FA72D2">
        <w:rPr>
          <w:rFonts w:eastAsia="Calibri"/>
          <w:b/>
          <w:sz w:val="22"/>
          <w:szCs w:val="22"/>
        </w:rPr>
        <w:t>Cleaning products and hand sanitizer</w:t>
      </w:r>
    </w:p>
    <w:p w:rsidR="00FA72D2" w:rsidRDefault="00FA72D2" w:rsidP="00EB653E">
      <w:pPr>
        <w:pStyle w:val="References"/>
        <w:sectPr w:rsidR="00FA72D2">
          <w:footerReference w:type="default" r:id="rId40"/>
          <w:pgSz w:w="12240" w:h="15840"/>
          <w:pgMar w:top="1440" w:right="1440" w:bottom="1440" w:left="1440" w:header="720" w:footer="720" w:gutter="0"/>
          <w:cols w:space="720"/>
          <w:docGrid w:linePitch="360"/>
        </w:sectPr>
      </w:pPr>
    </w:p>
    <w:tbl>
      <w:tblPr>
        <w:tblW w:w="4697"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771"/>
        <w:gridCol w:w="807"/>
        <w:gridCol w:w="987"/>
        <w:gridCol w:w="945"/>
        <w:gridCol w:w="1028"/>
        <w:gridCol w:w="945"/>
        <w:gridCol w:w="1115"/>
        <w:gridCol w:w="1012"/>
        <w:gridCol w:w="769"/>
        <w:gridCol w:w="823"/>
        <w:gridCol w:w="3297"/>
      </w:tblGrid>
      <w:tr w:rsidR="00FA72D2" w:rsidRPr="00FA72D2" w:rsidTr="00995722">
        <w:trPr>
          <w:cantSplit/>
          <w:trHeight w:val="240"/>
          <w:tblHeader/>
          <w:jc w:val="center"/>
        </w:trPr>
        <w:tc>
          <w:tcPr>
            <w:tcW w:w="657" w:type="pct"/>
            <w:vMerge w:val="restart"/>
            <w:vAlign w:val="bottom"/>
          </w:tcPr>
          <w:p w:rsidR="00FA72D2" w:rsidRPr="00FA72D2" w:rsidRDefault="00FA72D2" w:rsidP="00FA72D2">
            <w:pPr>
              <w:keepNext/>
              <w:outlineLvl w:val="0"/>
              <w:rPr>
                <w:b/>
                <w:sz w:val="18"/>
              </w:rPr>
            </w:pPr>
            <w:r w:rsidRPr="00FA72D2">
              <w:rPr>
                <w:b/>
                <w:sz w:val="18"/>
              </w:rPr>
              <w:lastRenderedPageBreak/>
              <w:t>Location</w:t>
            </w:r>
          </w:p>
        </w:tc>
        <w:tc>
          <w:tcPr>
            <w:tcW w:w="294" w:type="pct"/>
            <w:vMerge w:val="restart"/>
            <w:vAlign w:val="bottom"/>
          </w:tcPr>
          <w:p w:rsidR="00FA72D2" w:rsidRPr="00FA72D2" w:rsidRDefault="00FA72D2" w:rsidP="00FA72D2">
            <w:pPr>
              <w:jc w:val="center"/>
              <w:rPr>
                <w:b/>
                <w:sz w:val="18"/>
              </w:rPr>
            </w:pPr>
            <w:r w:rsidRPr="00FA72D2">
              <w:rPr>
                <w:b/>
                <w:sz w:val="18"/>
              </w:rPr>
              <w:t>Carbon</w:t>
            </w:r>
          </w:p>
          <w:p w:rsidR="00FA72D2" w:rsidRPr="00FA72D2" w:rsidRDefault="00FA72D2" w:rsidP="00FA72D2">
            <w:pPr>
              <w:jc w:val="center"/>
              <w:rPr>
                <w:b/>
                <w:sz w:val="18"/>
              </w:rPr>
            </w:pPr>
            <w:r w:rsidRPr="00FA72D2">
              <w:rPr>
                <w:b/>
                <w:sz w:val="18"/>
              </w:rPr>
              <w:t>Dioxide</w:t>
            </w:r>
          </w:p>
          <w:p w:rsidR="00FA72D2" w:rsidRPr="00FA72D2" w:rsidRDefault="00FA72D2" w:rsidP="00FA72D2">
            <w:pPr>
              <w:jc w:val="center"/>
              <w:rPr>
                <w:b/>
                <w:sz w:val="18"/>
              </w:rPr>
            </w:pPr>
            <w:r w:rsidRPr="00FA72D2">
              <w:rPr>
                <w:b/>
                <w:sz w:val="18"/>
              </w:rPr>
              <w:t>(ppm)</w:t>
            </w:r>
          </w:p>
        </w:tc>
        <w:tc>
          <w:tcPr>
            <w:tcW w:w="361" w:type="pct"/>
            <w:vMerge w:val="restart"/>
            <w:vAlign w:val="bottom"/>
          </w:tcPr>
          <w:p w:rsidR="00FA72D2" w:rsidRPr="00FA72D2" w:rsidRDefault="00FA72D2" w:rsidP="00FA72D2">
            <w:pPr>
              <w:jc w:val="center"/>
              <w:rPr>
                <w:b/>
                <w:sz w:val="18"/>
              </w:rPr>
            </w:pPr>
            <w:r w:rsidRPr="00FA72D2">
              <w:rPr>
                <w:b/>
                <w:sz w:val="18"/>
              </w:rPr>
              <w:t>Carbon Monoxide</w:t>
            </w:r>
          </w:p>
          <w:p w:rsidR="00FA72D2" w:rsidRPr="00FA72D2" w:rsidRDefault="00FA72D2" w:rsidP="00FA72D2">
            <w:pPr>
              <w:jc w:val="center"/>
              <w:rPr>
                <w:b/>
                <w:sz w:val="18"/>
              </w:rPr>
            </w:pPr>
            <w:r w:rsidRPr="00FA72D2">
              <w:rPr>
                <w:b/>
                <w:sz w:val="18"/>
              </w:rPr>
              <w:t>(ppm)</w:t>
            </w:r>
          </w:p>
        </w:tc>
        <w:tc>
          <w:tcPr>
            <w:tcW w:w="351" w:type="pct"/>
            <w:vMerge w:val="restart"/>
            <w:vAlign w:val="bottom"/>
          </w:tcPr>
          <w:p w:rsidR="00FA72D2" w:rsidRPr="00FA72D2" w:rsidRDefault="00FA72D2" w:rsidP="00FA72D2">
            <w:pPr>
              <w:jc w:val="center"/>
              <w:rPr>
                <w:b/>
                <w:sz w:val="18"/>
              </w:rPr>
            </w:pPr>
            <w:r w:rsidRPr="00FA72D2">
              <w:rPr>
                <w:b/>
                <w:sz w:val="18"/>
              </w:rPr>
              <w:t>Temp</w:t>
            </w:r>
          </w:p>
          <w:p w:rsidR="00FA72D2" w:rsidRPr="00FA72D2" w:rsidRDefault="00FA72D2" w:rsidP="00FA72D2">
            <w:pPr>
              <w:jc w:val="center"/>
              <w:rPr>
                <w:b/>
                <w:sz w:val="18"/>
              </w:rPr>
            </w:pPr>
            <w:r w:rsidRPr="00FA72D2">
              <w:rPr>
                <w:b/>
                <w:sz w:val="18"/>
              </w:rPr>
              <w:t>(°F)</w:t>
            </w:r>
          </w:p>
        </w:tc>
        <w:tc>
          <w:tcPr>
            <w:tcW w:w="382" w:type="pct"/>
            <w:vMerge w:val="restart"/>
            <w:vAlign w:val="bottom"/>
          </w:tcPr>
          <w:p w:rsidR="00FA72D2" w:rsidRPr="00FA72D2" w:rsidRDefault="00FA72D2" w:rsidP="00FA72D2">
            <w:pPr>
              <w:jc w:val="center"/>
              <w:rPr>
                <w:b/>
                <w:sz w:val="18"/>
              </w:rPr>
            </w:pPr>
            <w:r w:rsidRPr="00FA72D2">
              <w:rPr>
                <w:b/>
                <w:sz w:val="18"/>
              </w:rPr>
              <w:t>Relative</w:t>
            </w:r>
          </w:p>
          <w:p w:rsidR="00FA72D2" w:rsidRPr="00FA72D2" w:rsidRDefault="00FA72D2" w:rsidP="00FA72D2">
            <w:pPr>
              <w:jc w:val="center"/>
              <w:rPr>
                <w:b/>
                <w:sz w:val="18"/>
              </w:rPr>
            </w:pPr>
            <w:r w:rsidRPr="00FA72D2">
              <w:rPr>
                <w:b/>
                <w:sz w:val="18"/>
              </w:rPr>
              <w:t>Humidity</w:t>
            </w:r>
          </w:p>
          <w:p w:rsidR="00FA72D2" w:rsidRPr="00FA72D2" w:rsidRDefault="00FA72D2" w:rsidP="00FA72D2">
            <w:pPr>
              <w:jc w:val="center"/>
              <w:rPr>
                <w:b/>
                <w:sz w:val="18"/>
              </w:rPr>
            </w:pPr>
            <w:r w:rsidRPr="00FA72D2">
              <w:rPr>
                <w:b/>
                <w:sz w:val="18"/>
              </w:rPr>
              <w:t>(%)</w:t>
            </w:r>
          </w:p>
        </w:tc>
        <w:tc>
          <w:tcPr>
            <w:tcW w:w="351" w:type="pct"/>
            <w:vMerge w:val="restart"/>
            <w:vAlign w:val="bottom"/>
          </w:tcPr>
          <w:p w:rsidR="00FA72D2" w:rsidRPr="00FA72D2" w:rsidRDefault="00FA72D2" w:rsidP="00FA72D2">
            <w:pPr>
              <w:jc w:val="center"/>
              <w:rPr>
                <w:b/>
                <w:sz w:val="18"/>
              </w:rPr>
            </w:pPr>
            <w:r w:rsidRPr="00FA72D2">
              <w:rPr>
                <w:b/>
                <w:sz w:val="18"/>
              </w:rPr>
              <w:t>PM2.5</w:t>
            </w:r>
          </w:p>
          <w:p w:rsidR="00FA72D2" w:rsidRPr="00FA72D2" w:rsidRDefault="00FA72D2" w:rsidP="00FA72D2">
            <w:pPr>
              <w:jc w:val="center"/>
              <w:rPr>
                <w:b/>
                <w:sz w:val="18"/>
              </w:rPr>
            </w:pPr>
            <w:r w:rsidRPr="00FA72D2">
              <w:rPr>
                <w:b/>
                <w:sz w:val="18"/>
              </w:rPr>
              <w:t>(µg/m</w:t>
            </w:r>
            <w:r w:rsidRPr="00FA72D2">
              <w:rPr>
                <w:b/>
                <w:sz w:val="18"/>
                <w:vertAlign w:val="superscript"/>
              </w:rPr>
              <w:t>3</w:t>
            </w:r>
            <w:r w:rsidRPr="00FA72D2">
              <w:rPr>
                <w:b/>
                <w:sz w:val="18"/>
              </w:rPr>
              <w:t>)</w:t>
            </w:r>
          </w:p>
        </w:tc>
        <w:tc>
          <w:tcPr>
            <w:tcW w:w="414" w:type="pct"/>
            <w:vMerge w:val="restart"/>
            <w:vAlign w:val="bottom"/>
          </w:tcPr>
          <w:p w:rsidR="00FA72D2" w:rsidRPr="00FA72D2" w:rsidRDefault="00FA72D2" w:rsidP="00FA72D2">
            <w:pPr>
              <w:jc w:val="center"/>
              <w:rPr>
                <w:b/>
                <w:sz w:val="18"/>
                <w:szCs w:val="18"/>
              </w:rPr>
            </w:pPr>
            <w:r w:rsidRPr="00FA72D2">
              <w:rPr>
                <w:b/>
                <w:sz w:val="18"/>
                <w:szCs w:val="18"/>
              </w:rPr>
              <w:t>Occupants</w:t>
            </w:r>
          </w:p>
          <w:p w:rsidR="00FA72D2" w:rsidRPr="00FA72D2" w:rsidRDefault="00FA72D2" w:rsidP="00FA72D2">
            <w:pPr>
              <w:jc w:val="center"/>
              <w:rPr>
                <w:b/>
                <w:sz w:val="21"/>
                <w:szCs w:val="21"/>
              </w:rPr>
            </w:pPr>
            <w:r w:rsidRPr="00FA72D2">
              <w:rPr>
                <w:b/>
                <w:sz w:val="18"/>
                <w:szCs w:val="18"/>
              </w:rPr>
              <w:t>in Room</w:t>
            </w:r>
          </w:p>
        </w:tc>
        <w:tc>
          <w:tcPr>
            <w:tcW w:w="376" w:type="pct"/>
            <w:vMerge w:val="restart"/>
            <w:vAlign w:val="bottom"/>
          </w:tcPr>
          <w:p w:rsidR="00FA72D2" w:rsidRPr="00FA72D2" w:rsidRDefault="00FA72D2" w:rsidP="00FA72D2">
            <w:pPr>
              <w:jc w:val="center"/>
              <w:rPr>
                <w:b/>
                <w:sz w:val="18"/>
              </w:rPr>
            </w:pPr>
            <w:r w:rsidRPr="00FA72D2">
              <w:rPr>
                <w:b/>
                <w:sz w:val="18"/>
              </w:rPr>
              <w:t>Windows</w:t>
            </w:r>
          </w:p>
          <w:p w:rsidR="00FA72D2" w:rsidRPr="00FA72D2" w:rsidRDefault="00FA72D2" w:rsidP="00FA72D2">
            <w:pPr>
              <w:jc w:val="center"/>
              <w:rPr>
                <w:b/>
                <w:sz w:val="18"/>
              </w:rPr>
            </w:pPr>
            <w:r w:rsidRPr="00FA72D2">
              <w:rPr>
                <w:b/>
                <w:sz w:val="18"/>
              </w:rPr>
              <w:t>Openable</w:t>
            </w:r>
          </w:p>
        </w:tc>
        <w:tc>
          <w:tcPr>
            <w:tcW w:w="592" w:type="pct"/>
            <w:gridSpan w:val="2"/>
            <w:tcBorders>
              <w:left w:val="nil"/>
              <w:bottom w:val="nil"/>
            </w:tcBorders>
            <w:vAlign w:val="bottom"/>
          </w:tcPr>
          <w:p w:rsidR="00FA72D2" w:rsidRPr="00FA72D2" w:rsidRDefault="00FA72D2" w:rsidP="00FA72D2">
            <w:pPr>
              <w:ind w:left="-105"/>
              <w:jc w:val="center"/>
              <w:rPr>
                <w:b/>
                <w:sz w:val="18"/>
              </w:rPr>
            </w:pPr>
            <w:r w:rsidRPr="00FA72D2">
              <w:rPr>
                <w:b/>
                <w:sz w:val="18"/>
              </w:rPr>
              <w:t>Ventilation</w:t>
            </w:r>
          </w:p>
        </w:tc>
        <w:tc>
          <w:tcPr>
            <w:tcW w:w="1222" w:type="pct"/>
            <w:vMerge w:val="restart"/>
            <w:vAlign w:val="bottom"/>
          </w:tcPr>
          <w:p w:rsidR="00FA72D2" w:rsidRPr="00FA72D2" w:rsidRDefault="00FA72D2" w:rsidP="00FA72D2">
            <w:pPr>
              <w:jc w:val="center"/>
              <w:rPr>
                <w:b/>
                <w:sz w:val="18"/>
              </w:rPr>
            </w:pPr>
            <w:r w:rsidRPr="00FA72D2">
              <w:rPr>
                <w:b/>
                <w:sz w:val="18"/>
              </w:rPr>
              <w:t>Remarks</w:t>
            </w:r>
          </w:p>
        </w:tc>
      </w:tr>
      <w:tr w:rsidR="00FA72D2" w:rsidRPr="00FA72D2" w:rsidTr="00995722">
        <w:trPr>
          <w:cantSplit/>
          <w:trHeight w:val="240"/>
          <w:tblHeader/>
          <w:jc w:val="center"/>
        </w:trPr>
        <w:tc>
          <w:tcPr>
            <w:tcW w:w="657" w:type="pct"/>
            <w:vMerge/>
          </w:tcPr>
          <w:p w:rsidR="00FA72D2" w:rsidRPr="00FA72D2" w:rsidRDefault="00FA72D2" w:rsidP="00FA72D2">
            <w:pPr>
              <w:rPr>
                <w:sz w:val="18"/>
              </w:rPr>
            </w:pPr>
          </w:p>
        </w:tc>
        <w:tc>
          <w:tcPr>
            <w:tcW w:w="294" w:type="pct"/>
            <w:vMerge/>
          </w:tcPr>
          <w:p w:rsidR="00FA72D2" w:rsidRPr="00FA72D2" w:rsidRDefault="00FA72D2" w:rsidP="00FA72D2">
            <w:pPr>
              <w:jc w:val="center"/>
              <w:rPr>
                <w:sz w:val="18"/>
              </w:rPr>
            </w:pPr>
          </w:p>
        </w:tc>
        <w:tc>
          <w:tcPr>
            <w:tcW w:w="361" w:type="pct"/>
            <w:vMerge/>
          </w:tcPr>
          <w:p w:rsidR="00FA72D2" w:rsidRPr="00FA72D2" w:rsidRDefault="00FA72D2" w:rsidP="00FA72D2">
            <w:pPr>
              <w:jc w:val="center"/>
              <w:rPr>
                <w:b/>
                <w:sz w:val="18"/>
              </w:rPr>
            </w:pPr>
          </w:p>
        </w:tc>
        <w:tc>
          <w:tcPr>
            <w:tcW w:w="351" w:type="pct"/>
            <w:vMerge/>
          </w:tcPr>
          <w:p w:rsidR="00FA72D2" w:rsidRPr="00FA72D2" w:rsidRDefault="00FA72D2" w:rsidP="00FA72D2">
            <w:pPr>
              <w:jc w:val="center"/>
              <w:rPr>
                <w:b/>
                <w:sz w:val="18"/>
              </w:rPr>
            </w:pPr>
          </w:p>
        </w:tc>
        <w:tc>
          <w:tcPr>
            <w:tcW w:w="382" w:type="pct"/>
            <w:vMerge/>
          </w:tcPr>
          <w:p w:rsidR="00FA72D2" w:rsidRPr="00FA72D2" w:rsidRDefault="00FA72D2" w:rsidP="00FA72D2">
            <w:pPr>
              <w:jc w:val="center"/>
              <w:rPr>
                <w:b/>
                <w:sz w:val="18"/>
              </w:rPr>
            </w:pPr>
          </w:p>
        </w:tc>
        <w:tc>
          <w:tcPr>
            <w:tcW w:w="351" w:type="pct"/>
            <w:vMerge/>
          </w:tcPr>
          <w:p w:rsidR="00FA72D2" w:rsidRPr="00FA72D2" w:rsidRDefault="00FA72D2" w:rsidP="00FA72D2">
            <w:pPr>
              <w:jc w:val="center"/>
              <w:rPr>
                <w:b/>
                <w:sz w:val="18"/>
              </w:rPr>
            </w:pPr>
          </w:p>
        </w:tc>
        <w:tc>
          <w:tcPr>
            <w:tcW w:w="414" w:type="pct"/>
            <w:vMerge/>
            <w:vAlign w:val="center"/>
          </w:tcPr>
          <w:p w:rsidR="00FA72D2" w:rsidRPr="00FA72D2" w:rsidRDefault="00FA72D2" w:rsidP="00FA72D2">
            <w:pPr>
              <w:rPr>
                <w:b/>
                <w:sz w:val="21"/>
                <w:szCs w:val="21"/>
              </w:rPr>
            </w:pPr>
          </w:p>
        </w:tc>
        <w:tc>
          <w:tcPr>
            <w:tcW w:w="376" w:type="pct"/>
            <w:vMerge/>
          </w:tcPr>
          <w:p w:rsidR="00FA72D2" w:rsidRPr="00FA72D2" w:rsidRDefault="00FA72D2" w:rsidP="00FA72D2">
            <w:pPr>
              <w:jc w:val="center"/>
              <w:rPr>
                <w:b/>
                <w:sz w:val="18"/>
              </w:rPr>
            </w:pPr>
          </w:p>
        </w:tc>
        <w:tc>
          <w:tcPr>
            <w:tcW w:w="286" w:type="pct"/>
            <w:tcBorders>
              <w:bottom w:val="nil"/>
            </w:tcBorders>
            <w:vAlign w:val="bottom"/>
          </w:tcPr>
          <w:p w:rsidR="00FA72D2" w:rsidRPr="00FA72D2" w:rsidRDefault="00FA72D2" w:rsidP="00FA72D2">
            <w:pPr>
              <w:jc w:val="center"/>
              <w:rPr>
                <w:sz w:val="16"/>
              </w:rPr>
            </w:pPr>
            <w:r w:rsidRPr="00FA72D2">
              <w:rPr>
                <w:b/>
                <w:sz w:val="16"/>
              </w:rPr>
              <w:t>Supply</w:t>
            </w:r>
          </w:p>
        </w:tc>
        <w:tc>
          <w:tcPr>
            <w:tcW w:w="306" w:type="pct"/>
            <w:tcBorders>
              <w:bottom w:val="nil"/>
            </w:tcBorders>
            <w:vAlign w:val="bottom"/>
          </w:tcPr>
          <w:p w:rsidR="00FA72D2" w:rsidRPr="00FA72D2" w:rsidRDefault="00FA72D2" w:rsidP="00FA72D2">
            <w:pPr>
              <w:jc w:val="center"/>
              <w:rPr>
                <w:sz w:val="16"/>
              </w:rPr>
            </w:pPr>
            <w:r w:rsidRPr="00FA72D2">
              <w:rPr>
                <w:b/>
                <w:sz w:val="16"/>
              </w:rPr>
              <w:t>Exhaust</w:t>
            </w:r>
          </w:p>
        </w:tc>
        <w:tc>
          <w:tcPr>
            <w:tcW w:w="1222" w:type="pct"/>
            <w:vMerge/>
          </w:tcPr>
          <w:p w:rsidR="00FA72D2" w:rsidRPr="00FA72D2" w:rsidRDefault="00FA72D2" w:rsidP="00FA72D2">
            <w:pPr>
              <w:rPr>
                <w:sz w:val="18"/>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Background (outside)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422</w:t>
            </w:r>
          </w:p>
        </w:tc>
        <w:tc>
          <w:tcPr>
            <w:tcW w:w="361" w:type="pct"/>
            <w:vAlign w:val="center"/>
          </w:tcPr>
          <w:p w:rsidR="00FA72D2" w:rsidRPr="00FA72D2" w:rsidRDefault="00FA72D2" w:rsidP="00FA72D2">
            <w:pPr>
              <w:spacing w:before="60" w:after="60"/>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59</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52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414" w:type="pct"/>
            <w:vAlign w:val="center"/>
          </w:tcPr>
          <w:p w:rsidR="00FA72D2" w:rsidRPr="00FA72D2" w:rsidRDefault="00FA72D2" w:rsidP="00FA72D2">
            <w:pPr>
              <w:jc w:val="center"/>
              <w:rPr>
                <w:sz w:val="22"/>
                <w:szCs w:val="22"/>
              </w:rPr>
            </w:pPr>
            <w:r w:rsidRPr="00FA72D2">
              <w:rPr>
                <w:sz w:val="22"/>
                <w:szCs w:val="22"/>
              </w:rPr>
              <w: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5000" w:type="pct"/>
            <w:gridSpan w:val="11"/>
            <w:vAlign w:val="center"/>
          </w:tcPr>
          <w:p w:rsidR="00FA72D2" w:rsidRPr="00FA72D2" w:rsidRDefault="00FA72D2" w:rsidP="00FA72D2">
            <w:pPr>
              <w:spacing w:before="60" w:after="60"/>
              <w:rPr>
                <w:b/>
                <w:sz w:val="22"/>
                <w:szCs w:val="22"/>
              </w:rPr>
            </w:pPr>
            <w:r w:rsidRPr="00FA72D2">
              <w:rPr>
                <w:b/>
                <w:sz w:val="22"/>
                <w:szCs w:val="22"/>
              </w:rPr>
              <w:t>Third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Book room</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750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MT, books, some on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Food prep area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628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Fridges and microwave, fridge has spill</w:t>
            </w:r>
          </w:p>
        </w:tc>
      </w:tr>
      <w:tr w:rsidR="00FA72D2" w:rsidRPr="00FA72D2" w:rsidTr="00995722">
        <w:trPr>
          <w:cantSplit/>
          <w:trHeight w:val="655"/>
          <w:jc w:val="center"/>
        </w:trPr>
        <w:tc>
          <w:tcPr>
            <w:tcW w:w="657" w:type="pct"/>
            <w:vAlign w:val="center"/>
          </w:tcPr>
          <w:p w:rsidR="00FA72D2" w:rsidRPr="00FA72D2" w:rsidRDefault="00FA72D2" w:rsidP="00FA72D2">
            <w:pPr>
              <w:spacing w:before="60" w:after="60"/>
              <w:rPr>
                <w:sz w:val="22"/>
                <w:szCs w:val="22"/>
              </w:rPr>
            </w:pPr>
            <w:r w:rsidRPr="00FA72D2">
              <w:rPr>
                <w:sz w:val="22"/>
                <w:szCs w:val="22"/>
              </w:rPr>
              <w:t>Guidance A-L</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758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DEM, WD CT and cracked plaster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House Dean</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766</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2</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WAC,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Office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660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71</w:t>
            </w:r>
          </w:p>
        </w:tc>
        <w:tc>
          <w:tcPr>
            <w:tcW w:w="382"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38</w:t>
            </w:r>
          </w:p>
        </w:tc>
        <w:tc>
          <w:tcPr>
            <w:tcW w:w="351"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8</w:t>
            </w:r>
          </w:p>
        </w:tc>
        <w:tc>
          <w:tcPr>
            <w:tcW w:w="414"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0</w:t>
            </w:r>
          </w:p>
        </w:tc>
        <w:tc>
          <w:tcPr>
            <w:tcW w:w="37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N</w:t>
            </w:r>
          </w:p>
        </w:tc>
        <w:tc>
          <w:tcPr>
            <w:tcW w:w="28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30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Old carpet, food, PF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Open area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682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Old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Open area with round tables</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591</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Old carpet – worn, vending machines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Teachers’ center</w:t>
            </w:r>
          </w:p>
        </w:tc>
        <w:tc>
          <w:tcPr>
            <w:tcW w:w="294" w:type="pct"/>
            <w:vAlign w:val="center"/>
          </w:tcPr>
          <w:p w:rsidR="00FA72D2" w:rsidRPr="00FA72D2" w:rsidRDefault="00FA72D2" w:rsidP="00FA72D2">
            <w:pPr>
              <w:spacing w:before="60" w:after="60"/>
              <w:jc w:val="center"/>
              <w:rPr>
                <w:sz w:val="22"/>
                <w:szCs w:val="22"/>
              </w:rPr>
            </w:pPr>
          </w:p>
        </w:tc>
        <w:tc>
          <w:tcPr>
            <w:tcW w:w="361" w:type="pct"/>
            <w:vAlign w:val="center"/>
          </w:tcPr>
          <w:p w:rsidR="00FA72D2" w:rsidRPr="00FA72D2" w:rsidRDefault="00FA72D2" w:rsidP="00FA72D2">
            <w:pPr>
              <w:jc w:val="center"/>
              <w:rPr>
                <w:sz w:val="22"/>
                <w:szCs w:val="22"/>
              </w:rPr>
            </w:pPr>
          </w:p>
        </w:tc>
        <w:tc>
          <w:tcPr>
            <w:tcW w:w="351" w:type="pct"/>
            <w:vAlign w:val="center"/>
          </w:tcPr>
          <w:p w:rsidR="00FA72D2" w:rsidRPr="00FA72D2" w:rsidRDefault="00FA72D2" w:rsidP="00FA72D2">
            <w:pPr>
              <w:spacing w:before="60" w:after="60"/>
              <w:jc w:val="center"/>
              <w:rPr>
                <w:sz w:val="22"/>
                <w:szCs w:val="22"/>
                <w:lang w:val="fr-FR"/>
              </w:rPr>
            </w:pPr>
          </w:p>
        </w:tc>
        <w:tc>
          <w:tcPr>
            <w:tcW w:w="382" w:type="pct"/>
            <w:vAlign w:val="center"/>
          </w:tcPr>
          <w:p w:rsidR="00FA72D2" w:rsidRPr="00FA72D2" w:rsidRDefault="00FA72D2" w:rsidP="00FA72D2">
            <w:pPr>
              <w:spacing w:before="60" w:after="60"/>
              <w:jc w:val="center"/>
              <w:rPr>
                <w:sz w:val="22"/>
                <w:szCs w:val="22"/>
                <w:lang w:val="fr-FR"/>
              </w:rPr>
            </w:pPr>
          </w:p>
        </w:tc>
        <w:tc>
          <w:tcPr>
            <w:tcW w:w="351" w:type="pct"/>
            <w:vAlign w:val="center"/>
          </w:tcPr>
          <w:p w:rsidR="00FA72D2" w:rsidRPr="00FA72D2" w:rsidRDefault="00FA72D2" w:rsidP="00FA72D2">
            <w:pPr>
              <w:spacing w:before="60" w:after="60"/>
              <w:jc w:val="center"/>
              <w:rPr>
                <w:sz w:val="22"/>
                <w:szCs w:val="22"/>
                <w:lang w:val="fr-FR"/>
              </w:rPr>
            </w:pPr>
          </w:p>
        </w:tc>
        <w:tc>
          <w:tcPr>
            <w:tcW w:w="414" w:type="pct"/>
            <w:vAlign w:val="center"/>
          </w:tcPr>
          <w:p w:rsidR="00FA72D2" w:rsidRPr="00FA72D2" w:rsidRDefault="00FA72D2" w:rsidP="00FA72D2">
            <w:pPr>
              <w:spacing w:before="60" w:after="60"/>
              <w:jc w:val="center"/>
              <w:rPr>
                <w:sz w:val="22"/>
                <w:szCs w:val="22"/>
                <w:lang w:val="fr-FR"/>
              </w:rPr>
            </w:pPr>
          </w:p>
        </w:tc>
        <w:tc>
          <w:tcPr>
            <w:tcW w:w="376" w:type="pct"/>
            <w:vAlign w:val="center"/>
          </w:tcPr>
          <w:p w:rsidR="00FA72D2" w:rsidRPr="00FA72D2" w:rsidRDefault="00FA72D2" w:rsidP="00FA72D2">
            <w:pPr>
              <w:spacing w:before="60" w:after="60"/>
              <w:jc w:val="center"/>
              <w:rPr>
                <w:sz w:val="22"/>
                <w:szCs w:val="22"/>
                <w:lang w:val="fr-FR"/>
              </w:rPr>
            </w:pPr>
          </w:p>
        </w:tc>
        <w:tc>
          <w:tcPr>
            <w:tcW w:w="286" w:type="pct"/>
            <w:vAlign w:val="center"/>
          </w:tcPr>
          <w:p w:rsidR="00FA72D2" w:rsidRPr="00FA72D2" w:rsidRDefault="00FA72D2" w:rsidP="00FA72D2">
            <w:pPr>
              <w:spacing w:before="60" w:after="60"/>
              <w:jc w:val="center"/>
              <w:rPr>
                <w:sz w:val="22"/>
                <w:szCs w:val="22"/>
                <w:lang w:val="fr-FR"/>
              </w:rPr>
            </w:pPr>
          </w:p>
        </w:tc>
        <w:tc>
          <w:tcPr>
            <w:tcW w:w="306" w:type="pct"/>
            <w:vAlign w:val="center"/>
          </w:tcPr>
          <w:p w:rsidR="00FA72D2" w:rsidRPr="00FA72D2" w:rsidRDefault="00FA72D2" w:rsidP="00FA72D2">
            <w:pPr>
              <w:spacing w:before="60" w:after="60"/>
              <w:jc w:val="center"/>
              <w:rPr>
                <w:sz w:val="22"/>
                <w:szCs w:val="22"/>
                <w:lang w:val="fr-FR"/>
              </w:rPr>
            </w:pP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Old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Upper section office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577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37</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N</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NC, AI</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Upper section, Department Head office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635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N</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Fridge on carpet, old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Upper section, office with round windows</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597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N</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Dusty vents, CP, missing floor tiles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Workroom</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624</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New 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301 area office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766</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WD CT (small), water cooler on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301 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776</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PF, new carpet ( 2 years)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304A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757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NC, chalk, plants, soil, sinks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304A Closet</w:t>
            </w:r>
          </w:p>
        </w:tc>
        <w:tc>
          <w:tcPr>
            <w:tcW w:w="294" w:type="pct"/>
            <w:vAlign w:val="center"/>
          </w:tcPr>
          <w:p w:rsidR="00FA72D2" w:rsidRPr="00FA72D2" w:rsidRDefault="00FA72D2" w:rsidP="00FA72D2">
            <w:pPr>
              <w:spacing w:before="60" w:after="60"/>
              <w:jc w:val="center"/>
              <w:rPr>
                <w:sz w:val="22"/>
                <w:szCs w:val="22"/>
              </w:rPr>
            </w:pPr>
          </w:p>
        </w:tc>
        <w:tc>
          <w:tcPr>
            <w:tcW w:w="361" w:type="pct"/>
            <w:vAlign w:val="center"/>
          </w:tcPr>
          <w:p w:rsidR="00FA72D2" w:rsidRPr="00FA72D2" w:rsidRDefault="00FA72D2" w:rsidP="00FA72D2">
            <w:pPr>
              <w:jc w:val="center"/>
              <w:rPr>
                <w:sz w:val="22"/>
                <w:szCs w:val="22"/>
              </w:rPr>
            </w:pPr>
          </w:p>
        </w:tc>
        <w:tc>
          <w:tcPr>
            <w:tcW w:w="351" w:type="pct"/>
            <w:vAlign w:val="center"/>
          </w:tcPr>
          <w:p w:rsidR="00FA72D2" w:rsidRPr="00FA72D2" w:rsidRDefault="00FA72D2" w:rsidP="00FA72D2">
            <w:pPr>
              <w:spacing w:before="60" w:after="60"/>
              <w:jc w:val="center"/>
              <w:rPr>
                <w:sz w:val="22"/>
                <w:szCs w:val="22"/>
                <w:lang w:val="fr-FR"/>
              </w:rPr>
            </w:pPr>
          </w:p>
        </w:tc>
        <w:tc>
          <w:tcPr>
            <w:tcW w:w="382" w:type="pct"/>
            <w:vAlign w:val="center"/>
          </w:tcPr>
          <w:p w:rsidR="00FA72D2" w:rsidRPr="00FA72D2" w:rsidRDefault="00FA72D2" w:rsidP="00FA72D2">
            <w:pPr>
              <w:spacing w:before="60" w:after="60"/>
              <w:jc w:val="center"/>
              <w:rPr>
                <w:sz w:val="22"/>
                <w:szCs w:val="22"/>
                <w:lang w:val="fr-FR"/>
              </w:rPr>
            </w:pPr>
          </w:p>
        </w:tc>
        <w:tc>
          <w:tcPr>
            <w:tcW w:w="351" w:type="pct"/>
            <w:vAlign w:val="center"/>
          </w:tcPr>
          <w:p w:rsidR="00FA72D2" w:rsidRPr="00FA72D2" w:rsidRDefault="00FA72D2" w:rsidP="00FA72D2">
            <w:pPr>
              <w:spacing w:before="60" w:after="60"/>
              <w:jc w:val="center"/>
              <w:rPr>
                <w:sz w:val="22"/>
                <w:szCs w:val="22"/>
                <w:lang w:val="fr-FR"/>
              </w:rPr>
            </w:pPr>
          </w:p>
        </w:tc>
        <w:tc>
          <w:tcPr>
            <w:tcW w:w="414" w:type="pct"/>
            <w:vAlign w:val="center"/>
          </w:tcPr>
          <w:p w:rsidR="00FA72D2" w:rsidRPr="00FA72D2" w:rsidRDefault="00FA72D2" w:rsidP="00FA72D2">
            <w:pPr>
              <w:spacing w:before="60" w:after="60"/>
              <w:jc w:val="center"/>
              <w:rPr>
                <w:sz w:val="22"/>
                <w:szCs w:val="22"/>
                <w:lang w:val="fr-FR"/>
              </w:rPr>
            </w:pPr>
          </w:p>
        </w:tc>
        <w:tc>
          <w:tcPr>
            <w:tcW w:w="376" w:type="pct"/>
            <w:vAlign w:val="center"/>
          </w:tcPr>
          <w:p w:rsidR="00FA72D2" w:rsidRPr="00FA72D2" w:rsidRDefault="00FA72D2" w:rsidP="00FA72D2">
            <w:pPr>
              <w:spacing w:before="60" w:after="60"/>
              <w:jc w:val="center"/>
              <w:rPr>
                <w:sz w:val="22"/>
                <w:szCs w:val="22"/>
                <w:lang w:val="fr-FR"/>
              </w:rPr>
            </w:pPr>
          </w:p>
        </w:tc>
        <w:tc>
          <w:tcPr>
            <w:tcW w:w="286" w:type="pct"/>
            <w:vAlign w:val="center"/>
          </w:tcPr>
          <w:p w:rsidR="00FA72D2" w:rsidRPr="00FA72D2" w:rsidRDefault="00FA72D2" w:rsidP="00FA72D2">
            <w:pPr>
              <w:spacing w:before="60" w:after="60"/>
              <w:jc w:val="center"/>
              <w:rPr>
                <w:sz w:val="22"/>
                <w:szCs w:val="22"/>
                <w:lang w:val="fr-FR"/>
              </w:rPr>
            </w:pPr>
          </w:p>
        </w:tc>
        <w:tc>
          <w:tcPr>
            <w:tcW w:w="306" w:type="pct"/>
            <w:vAlign w:val="center"/>
          </w:tcPr>
          <w:p w:rsidR="00FA72D2" w:rsidRPr="00FA72D2" w:rsidRDefault="00FA72D2" w:rsidP="00FA72D2">
            <w:pPr>
              <w:spacing w:before="60" w:after="60"/>
              <w:jc w:val="center"/>
              <w:rPr>
                <w:sz w:val="22"/>
                <w:szCs w:val="22"/>
                <w:lang w:val="fr-FR"/>
              </w:rPr>
            </w:pP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WD CT and MT, peeling paint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305A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749</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jc w:val="center"/>
              <w:rPr>
                <w:sz w:val="22"/>
                <w:szCs w:val="22"/>
              </w:rPr>
            </w:pPr>
            <w:r w:rsidRPr="00FA72D2">
              <w:rPr>
                <w:sz w:val="22"/>
                <w:szCs w:val="22"/>
              </w:rPr>
              <w:t>1  class just left</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  1 open</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New 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305C</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642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28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306" w:type="pct"/>
            <w:vAlign w:val="center"/>
          </w:tcPr>
          <w:p w:rsidR="00FA72D2" w:rsidRPr="00FA72D2" w:rsidRDefault="00FA72D2" w:rsidP="00FA72D2">
            <w:pPr>
              <w:spacing w:before="60" w:after="60"/>
              <w:jc w:val="center"/>
              <w:rPr>
                <w:rFonts w:eastAsia="Arial Unicode MS"/>
                <w:color w:val="000000"/>
                <w:sz w:val="22"/>
                <w:szCs w:val="22"/>
                <w:u w:color="000000"/>
              </w:rPr>
            </w:pPr>
            <w:r w:rsidRPr="00FA72D2">
              <w:rPr>
                <w:rFonts w:eastAsia="Arial Unicode MS"/>
                <w:color w:val="000000"/>
                <w:sz w:val="22"/>
                <w:szCs w:val="22"/>
                <w:u w:color="000000"/>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New carpet, PF, food, CP, fridge</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306 conference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651</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71</w:t>
            </w:r>
          </w:p>
        </w:tc>
        <w:tc>
          <w:tcPr>
            <w:tcW w:w="382"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39</w:t>
            </w:r>
          </w:p>
        </w:tc>
        <w:tc>
          <w:tcPr>
            <w:tcW w:w="351"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8</w:t>
            </w:r>
          </w:p>
        </w:tc>
        <w:tc>
          <w:tcPr>
            <w:tcW w:w="414"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0</w:t>
            </w:r>
          </w:p>
        </w:tc>
        <w:tc>
          <w:tcPr>
            <w:tcW w:w="37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28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30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lang w:val="fr-FR"/>
              </w:rPr>
            </w:pPr>
            <w:r w:rsidRPr="00FA72D2">
              <w:rPr>
                <w:sz w:val="22"/>
                <w:szCs w:val="22"/>
                <w:lang w:val="fr-FR"/>
              </w:rPr>
              <w:t xml:space="preserve">New </w:t>
            </w: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946</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47</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jc w:val="center"/>
              <w:rPr>
                <w:sz w:val="22"/>
                <w:szCs w:val="22"/>
              </w:rPr>
            </w:pPr>
            <w:r w:rsidRPr="00FA72D2">
              <w:rPr>
                <w:sz w:val="22"/>
                <w:szCs w:val="22"/>
              </w:rPr>
              <w:t>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New carpet, WD CT, HS, PF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308 inner room</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895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Dusty exhaust vents, carpet, fridge on carpet, microwave</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782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414" w:type="pct"/>
            <w:vAlign w:val="center"/>
          </w:tcPr>
          <w:p w:rsidR="00FA72D2" w:rsidRPr="00FA72D2" w:rsidRDefault="00FA72D2" w:rsidP="00FA72D2">
            <w:pPr>
              <w:jc w:val="center"/>
              <w:rPr>
                <w:sz w:val="22"/>
                <w:szCs w:val="22"/>
              </w:rPr>
            </w:pPr>
            <w:r w:rsidRPr="00FA72D2">
              <w:rPr>
                <w:sz w:val="22"/>
                <w:szCs w:val="22"/>
              </w:rPr>
              <w:t>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Copy machine, new 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309 inner</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655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WD CT, boxes on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1020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Tile floor, open doors, DEM, chalk, HS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1130</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30 left recently</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Wood floor, DEM, old  unit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807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Computer, old 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1159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11</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Wood floor, DEM, sink (may be unused)</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314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662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37</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 xml:space="preserve">Y </w:t>
            </w:r>
          </w:p>
          <w:p w:rsidR="00FA72D2" w:rsidRPr="00FA72D2" w:rsidRDefault="00FA72D2" w:rsidP="00FA72D2">
            <w:pPr>
              <w:spacing w:before="60" w:after="60"/>
              <w:jc w:val="center"/>
              <w:rPr>
                <w:sz w:val="22"/>
                <w:szCs w:val="22"/>
              </w:rPr>
            </w:pPr>
            <w:r w:rsidRPr="00FA72D2">
              <w:rPr>
                <w:sz w:val="22"/>
                <w:szCs w:val="22"/>
              </w:rPr>
              <w:t>(maybe)</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Science room, gas spigots, NC, PS, safety shower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1234</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11</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 plus class left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Wood floor, DEM, PF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316</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1046</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 xml:space="preserve"> Old carpet, DEM, chalk,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317</w:t>
            </w:r>
          </w:p>
        </w:tc>
        <w:tc>
          <w:tcPr>
            <w:tcW w:w="294" w:type="pct"/>
            <w:vAlign w:val="center"/>
          </w:tcPr>
          <w:p w:rsidR="00FA72D2" w:rsidRPr="00FA72D2" w:rsidRDefault="00FA72D2" w:rsidP="00FA72D2">
            <w:pPr>
              <w:spacing w:before="60" w:after="60"/>
              <w:jc w:val="center"/>
              <w:rPr>
                <w:sz w:val="22"/>
                <w:szCs w:val="22"/>
              </w:rPr>
            </w:pPr>
          </w:p>
        </w:tc>
        <w:tc>
          <w:tcPr>
            <w:tcW w:w="361" w:type="pct"/>
            <w:vAlign w:val="center"/>
          </w:tcPr>
          <w:p w:rsidR="00FA72D2" w:rsidRPr="00FA72D2" w:rsidRDefault="00FA72D2" w:rsidP="00FA72D2">
            <w:pPr>
              <w:jc w:val="center"/>
            </w:pPr>
          </w:p>
        </w:tc>
        <w:tc>
          <w:tcPr>
            <w:tcW w:w="351" w:type="pct"/>
            <w:vAlign w:val="center"/>
          </w:tcPr>
          <w:p w:rsidR="00FA72D2" w:rsidRPr="00FA72D2" w:rsidRDefault="00FA72D2" w:rsidP="00FA72D2">
            <w:pPr>
              <w:spacing w:before="60" w:after="60"/>
              <w:jc w:val="center"/>
              <w:rPr>
                <w:sz w:val="22"/>
                <w:szCs w:val="22"/>
              </w:rPr>
            </w:pPr>
          </w:p>
        </w:tc>
        <w:tc>
          <w:tcPr>
            <w:tcW w:w="382" w:type="pct"/>
            <w:vAlign w:val="center"/>
          </w:tcPr>
          <w:p w:rsidR="00FA72D2" w:rsidRPr="00FA72D2" w:rsidRDefault="00FA72D2" w:rsidP="00FA72D2">
            <w:pPr>
              <w:spacing w:before="60" w:after="60"/>
              <w:jc w:val="center"/>
              <w:rPr>
                <w:sz w:val="22"/>
                <w:szCs w:val="22"/>
              </w:rPr>
            </w:pPr>
          </w:p>
        </w:tc>
        <w:tc>
          <w:tcPr>
            <w:tcW w:w="351" w:type="pct"/>
            <w:vAlign w:val="center"/>
          </w:tcPr>
          <w:p w:rsidR="00FA72D2" w:rsidRPr="00FA72D2" w:rsidRDefault="00FA72D2" w:rsidP="00FA72D2">
            <w:pPr>
              <w:spacing w:before="60" w:after="60"/>
              <w:jc w:val="center"/>
              <w:rPr>
                <w:sz w:val="22"/>
                <w:szCs w:val="22"/>
              </w:rPr>
            </w:pPr>
          </w:p>
        </w:tc>
        <w:tc>
          <w:tcPr>
            <w:tcW w:w="414" w:type="pct"/>
            <w:vAlign w:val="center"/>
          </w:tcPr>
          <w:p w:rsidR="00FA72D2" w:rsidRPr="00FA72D2" w:rsidRDefault="00FA72D2" w:rsidP="00FA72D2">
            <w:pPr>
              <w:spacing w:before="60" w:after="60"/>
              <w:jc w:val="center"/>
              <w:rPr>
                <w:sz w:val="22"/>
                <w:szCs w:val="22"/>
              </w:rPr>
            </w:pPr>
          </w:p>
        </w:tc>
        <w:tc>
          <w:tcPr>
            <w:tcW w:w="376" w:type="pct"/>
            <w:vAlign w:val="center"/>
          </w:tcPr>
          <w:p w:rsidR="00FA72D2" w:rsidRPr="00FA72D2" w:rsidRDefault="00FA72D2" w:rsidP="00FA72D2">
            <w:pPr>
              <w:spacing w:before="60" w:after="60"/>
              <w:jc w:val="center"/>
              <w:rPr>
                <w:sz w:val="22"/>
                <w:szCs w:val="22"/>
              </w:rPr>
            </w:pPr>
          </w:p>
        </w:tc>
        <w:tc>
          <w:tcPr>
            <w:tcW w:w="286" w:type="pct"/>
            <w:vAlign w:val="center"/>
          </w:tcPr>
          <w:p w:rsidR="00FA72D2" w:rsidRPr="00FA72D2" w:rsidRDefault="00FA72D2" w:rsidP="00FA72D2">
            <w:pPr>
              <w:spacing w:before="60" w:after="60"/>
              <w:jc w:val="center"/>
              <w:rPr>
                <w:sz w:val="22"/>
                <w:szCs w:val="22"/>
              </w:rPr>
            </w:pPr>
          </w:p>
        </w:tc>
        <w:tc>
          <w:tcPr>
            <w:tcW w:w="306" w:type="pct"/>
            <w:vAlign w:val="center"/>
          </w:tcPr>
          <w:p w:rsidR="00FA72D2" w:rsidRPr="00FA72D2" w:rsidRDefault="00FA72D2" w:rsidP="00FA72D2">
            <w:pPr>
              <w:spacing w:before="60" w:after="60"/>
              <w:jc w:val="center"/>
              <w:rPr>
                <w:sz w:val="22"/>
                <w:szCs w:val="22"/>
              </w:rPr>
            </w:pP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Closet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1073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13</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Wood floor, WD CT, chalk,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319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820</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74</w:t>
            </w:r>
          </w:p>
        </w:tc>
        <w:tc>
          <w:tcPr>
            <w:tcW w:w="382"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39</w:t>
            </w:r>
          </w:p>
        </w:tc>
        <w:tc>
          <w:tcPr>
            <w:tcW w:w="351"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10</w:t>
            </w:r>
          </w:p>
        </w:tc>
        <w:tc>
          <w:tcPr>
            <w:tcW w:w="414"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0</w:t>
            </w:r>
          </w:p>
        </w:tc>
        <w:tc>
          <w:tcPr>
            <w:tcW w:w="37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28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306" w:type="pct"/>
            <w:vAlign w:val="center"/>
          </w:tcPr>
          <w:p w:rsidR="00FA72D2" w:rsidRPr="00FA72D2" w:rsidRDefault="00FA72D2" w:rsidP="00FA72D2">
            <w:pPr>
              <w:spacing w:before="60" w:after="60"/>
              <w:jc w:val="center"/>
              <w:rPr>
                <w:sz w:val="22"/>
                <w:szCs w:val="22"/>
                <w:lang w:val="fr-FR"/>
              </w:rPr>
            </w:pPr>
            <w:r w:rsidRPr="00FA72D2">
              <w:rPr>
                <w:sz w:val="22"/>
                <w:szCs w:val="22"/>
                <w:lang w:val="fr-FR"/>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DEM, wood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320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938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11</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 class left earlier</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New 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321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1119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45</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414" w:type="pct"/>
            <w:vAlign w:val="center"/>
          </w:tcPr>
          <w:p w:rsidR="00FA72D2" w:rsidRPr="00FA72D2" w:rsidRDefault="00FA72D2" w:rsidP="00FA72D2">
            <w:pPr>
              <w:jc w:val="center"/>
              <w:rPr>
                <w:sz w:val="22"/>
                <w:szCs w:val="22"/>
              </w:rPr>
            </w:pPr>
            <w:r w:rsidRPr="00FA72D2">
              <w:rPr>
                <w:sz w:val="22"/>
                <w:szCs w:val="22"/>
              </w:rPr>
              <w:t>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Tile and wood flooring, dusty vent,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323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798</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New carpet, UF, PF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323 inner</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719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37</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27</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WAC, fridge</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324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727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15 just left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Older carpet – good condition, DEM, PF, AI, studio arts room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325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1031</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16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Wood floor,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326</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863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11</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HS, new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330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1208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New carpet, DEM, chalk</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331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798</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333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920</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Wood floor, PF,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334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850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New 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338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738</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Wood floor, DEM, 2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346</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691</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Older carpet – stains, DEM, PF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348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824</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28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New carpet, DEM,  2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349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629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75</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37</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Old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351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686</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36</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New carpet, WD CT (reportedly new leak),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352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891</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36</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New 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392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1095</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Wood floor, DEM, PF</w:t>
            </w:r>
          </w:p>
        </w:tc>
      </w:tr>
      <w:tr w:rsidR="00FA72D2" w:rsidRPr="00FA72D2" w:rsidTr="00995722">
        <w:trPr>
          <w:cantSplit/>
          <w:trHeight w:val="560"/>
          <w:jc w:val="center"/>
        </w:trPr>
        <w:tc>
          <w:tcPr>
            <w:tcW w:w="5000" w:type="pct"/>
            <w:gridSpan w:val="11"/>
            <w:vAlign w:val="center"/>
          </w:tcPr>
          <w:p w:rsidR="00FA72D2" w:rsidRPr="00FA72D2" w:rsidRDefault="00FA72D2" w:rsidP="00FA72D2">
            <w:pPr>
              <w:tabs>
                <w:tab w:val="left" w:pos="720"/>
                <w:tab w:val="center" w:pos="4320"/>
                <w:tab w:val="right" w:pos="8640"/>
              </w:tabs>
              <w:spacing w:before="60" w:after="60"/>
              <w:rPr>
                <w:b/>
                <w:sz w:val="22"/>
                <w:szCs w:val="22"/>
              </w:rPr>
            </w:pPr>
            <w:r w:rsidRPr="00FA72D2">
              <w:rPr>
                <w:b/>
                <w:sz w:val="22"/>
                <w:szCs w:val="22"/>
              </w:rPr>
              <w:t>Second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 xml:space="preserve">Mrs. </w:t>
            </w:r>
            <w:proofErr w:type="spellStart"/>
            <w:r w:rsidRPr="00FA72D2">
              <w:rPr>
                <w:sz w:val="22"/>
                <w:szCs w:val="22"/>
              </w:rPr>
              <w:t>Tortie</w:t>
            </w:r>
            <w:proofErr w:type="spellEnd"/>
          </w:p>
        </w:tc>
        <w:tc>
          <w:tcPr>
            <w:tcW w:w="294" w:type="pct"/>
            <w:vAlign w:val="center"/>
          </w:tcPr>
          <w:p w:rsidR="00FA72D2" w:rsidRPr="00FA72D2" w:rsidRDefault="00FA72D2" w:rsidP="00FA72D2">
            <w:pPr>
              <w:spacing w:before="60" w:after="60"/>
              <w:jc w:val="center"/>
              <w:rPr>
                <w:sz w:val="22"/>
                <w:szCs w:val="22"/>
              </w:rPr>
            </w:pPr>
            <w:r w:rsidRPr="00FA72D2">
              <w:rPr>
                <w:sz w:val="22"/>
                <w:szCs w:val="22"/>
              </w:rPr>
              <w:t>690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45</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Plants, area rug and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Faculty men’s room</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61" w:type="pct"/>
            <w:vAlign w:val="center"/>
          </w:tcPr>
          <w:p w:rsidR="00FA72D2" w:rsidRPr="00FA72D2" w:rsidRDefault="00FA72D2" w:rsidP="00FA72D2">
            <w:pPr>
              <w:jc w:val="center"/>
            </w:pPr>
            <w:r w:rsidRPr="00FA72D2">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414" w:type="pct"/>
            <w:vAlign w:val="center"/>
          </w:tcPr>
          <w:p w:rsidR="00FA72D2" w:rsidRPr="00FA72D2" w:rsidRDefault="00FA72D2" w:rsidP="00FA72D2">
            <w:pPr>
              <w:jc w:val="center"/>
              <w:rPr>
                <w:sz w:val="22"/>
                <w:szCs w:val="22"/>
              </w:rPr>
            </w:pPr>
            <w:r w:rsidRPr="00FA72D2">
              <w:rPr>
                <w:sz w:val="22"/>
                <w:szCs w:val="22"/>
              </w:rPr>
              <w: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off</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WD ceiling</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Hallway near network hub</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61" w:type="pct"/>
            <w:vAlign w:val="center"/>
          </w:tcPr>
          <w:p w:rsidR="00FA72D2" w:rsidRPr="00FA72D2" w:rsidRDefault="00FA72D2" w:rsidP="00FA72D2">
            <w:pPr>
              <w:jc w:val="center"/>
            </w:pPr>
            <w:r w:rsidRPr="00FA72D2">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77-111</w:t>
            </w:r>
          </w:p>
        </w:tc>
        <w:tc>
          <w:tcPr>
            <w:tcW w:w="414" w:type="pct"/>
            <w:vAlign w:val="center"/>
          </w:tcPr>
          <w:p w:rsidR="00FA72D2" w:rsidRPr="00FA72D2" w:rsidRDefault="00FA72D2" w:rsidP="00FA72D2">
            <w:pPr>
              <w:jc w:val="center"/>
              <w:rPr>
                <w:sz w:val="22"/>
                <w:szCs w:val="22"/>
              </w:rPr>
            </w:pPr>
            <w:r w:rsidRPr="00FA72D2">
              <w:rPr>
                <w:sz w:val="22"/>
                <w:szCs w:val="22"/>
              </w:rPr>
              <w: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Old carpet, high particulates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984</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Old carpet, DEM, dusty exhaust vent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203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867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13</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DEM, old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204 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542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a few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DEM, plant, area rug,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206 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880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206 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712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PF,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206 Computer</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711</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Ivy outside window,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207A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738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207B</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806</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 several years old, DEM, dusty vents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208 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813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Clothes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209A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987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5 year old carpet, microwave</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209C</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744</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10</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209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653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1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5 year old carpet, HS,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1080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51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18</w:t>
            </w:r>
          </w:p>
        </w:tc>
        <w:tc>
          <w:tcPr>
            <w:tcW w:w="414" w:type="pct"/>
            <w:vAlign w:val="center"/>
          </w:tcPr>
          <w:p w:rsidR="00FA72D2" w:rsidRPr="00FA72D2" w:rsidRDefault="00FA72D2" w:rsidP="00FA72D2">
            <w:pPr>
              <w:jc w:val="center"/>
              <w:rPr>
                <w:sz w:val="22"/>
                <w:szCs w:val="22"/>
              </w:rPr>
            </w:pPr>
            <w:r w:rsidRPr="00FA72D2">
              <w:rPr>
                <w:sz w:val="22"/>
                <w:szCs w:val="22"/>
              </w:rPr>
              <w:t>26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Old carpet, plants, radiators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212A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630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68</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18</w:t>
            </w:r>
          </w:p>
        </w:tc>
        <w:tc>
          <w:tcPr>
            <w:tcW w:w="414" w:type="pct"/>
            <w:vAlign w:val="center"/>
          </w:tcPr>
          <w:p w:rsidR="00FA72D2" w:rsidRPr="00FA72D2" w:rsidRDefault="00FA72D2" w:rsidP="00FA72D2">
            <w:pPr>
              <w:jc w:val="center"/>
              <w:rPr>
                <w:sz w:val="22"/>
                <w:szCs w:val="22"/>
              </w:rPr>
            </w:pPr>
            <w:r w:rsidRPr="00FA72D2">
              <w:rPr>
                <w:sz w:val="22"/>
                <w:szCs w:val="22"/>
              </w:rPr>
              <w:t>26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982</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13</w:t>
            </w:r>
          </w:p>
        </w:tc>
        <w:tc>
          <w:tcPr>
            <w:tcW w:w="414" w:type="pct"/>
            <w:vAlign w:val="center"/>
          </w:tcPr>
          <w:p w:rsidR="00FA72D2" w:rsidRPr="00FA72D2" w:rsidRDefault="00FA72D2" w:rsidP="00FA72D2">
            <w:pPr>
              <w:jc w:val="center"/>
              <w:rPr>
                <w:sz w:val="22"/>
                <w:szCs w:val="22"/>
              </w:rPr>
            </w:pPr>
            <w:r w:rsidRPr="00FA72D2">
              <w:rPr>
                <w:sz w:val="22"/>
                <w:szCs w:val="22"/>
              </w:rPr>
              <w:t>19</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Newer carpet, DEM, HS, plants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214A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778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16</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Wood floor, PF, DEM, HS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61" w:type="pct"/>
            <w:vAlign w:val="center"/>
          </w:tcPr>
          <w:p w:rsidR="00FA72D2" w:rsidRPr="00FA72D2" w:rsidRDefault="00FA72D2" w:rsidP="00FA72D2">
            <w:pPr>
              <w:jc w:val="center"/>
            </w:pPr>
            <w:r w:rsidRPr="00FA72D2">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414" w:type="pct"/>
            <w:vAlign w:val="center"/>
          </w:tcPr>
          <w:p w:rsidR="00FA72D2" w:rsidRPr="00FA72D2" w:rsidRDefault="00FA72D2" w:rsidP="00FA72D2">
            <w:pPr>
              <w:jc w:val="center"/>
              <w:rPr>
                <w:sz w:val="22"/>
                <w:szCs w:val="22"/>
              </w:rPr>
            </w:pPr>
            <w:r w:rsidRPr="00FA72D2">
              <w:rPr>
                <w:sz w:val="22"/>
                <w:szCs w:val="22"/>
              </w:rPr>
              <w: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Locked/unoccupied, old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61" w:type="pct"/>
            <w:vAlign w:val="center"/>
          </w:tcPr>
          <w:p w:rsidR="00FA72D2" w:rsidRPr="00FA72D2" w:rsidRDefault="00FA72D2" w:rsidP="00FA72D2">
            <w:pPr>
              <w:jc w:val="center"/>
            </w:pPr>
            <w:r w:rsidRPr="00FA72D2">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414" w:type="pct"/>
            <w:vAlign w:val="center"/>
          </w:tcPr>
          <w:p w:rsidR="00FA72D2" w:rsidRPr="00FA72D2" w:rsidRDefault="00FA72D2" w:rsidP="00FA72D2">
            <w:pPr>
              <w:jc w:val="center"/>
              <w:rPr>
                <w:sz w:val="22"/>
                <w:szCs w:val="22"/>
              </w:rPr>
            </w:pPr>
            <w:r w:rsidRPr="00FA72D2">
              <w:rPr>
                <w:sz w:val="22"/>
                <w:szCs w:val="22"/>
              </w:rPr>
              <w: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Locked/unoccupied, wood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216</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987</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68</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16</w:t>
            </w:r>
          </w:p>
        </w:tc>
        <w:tc>
          <w:tcPr>
            <w:tcW w:w="414" w:type="pct"/>
            <w:vAlign w:val="center"/>
          </w:tcPr>
          <w:p w:rsidR="00FA72D2" w:rsidRPr="00FA72D2" w:rsidRDefault="00FA72D2" w:rsidP="00FA72D2">
            <w:pPr>
              <w:jc w:val="center"/>
              <w:rPr>
                <w:sz w:val="22"/>
                <w:szCs w:val="22"/>
              </w:rPr>
            </w:pPr>
            <w:r w:rsidRPr="00FA72D2">
              <w:rPr>
                <w:sz w:val="22"/>
                <w:szCs w:val="22"/>
              </w:rPr>
              <w:t>22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DEM, wood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787</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14</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Newer carpet (reported: no hardwood under), Portable AC, DEM, plants, PF, HS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218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1142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14</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off</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Wood floor,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219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1228</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414" w:type="pct"/>
            <w:vAlign w:val="center"/>
          </w:tcPr>
          <w:p w:rsidR="00FA72D2" w:rsidRPr="00FA72D2" w:rsidRDefault="00FA72D2" w:rsidP="00FA72D2">
            <w:pPr>
              <w:jc w:val="center"/>
              <w:rPr>
                <w:sz w:val="22"/>
                <w:szCs w:val="22"/>
              </w:rPr>
            </w:pPr>
            <w:r w:rsidRPr="00FA72D2">
              <w:rPr>
                <w:sz w:val="22"/>
                <w:szCs w:val="22"/>
              </w:rPr>
              <w:t>20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CPs, wood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220C</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749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414" w:type="pct"/>
            <w:vAlign w:val="center"/>
          </w:tcPr>
          <w:p w:rsidR="00FA72D2" w:rsidRPr="00FA72D2" w:rsidRDefault="00FA72D2" w:rsidP="00FA72D2">
            <w:pPr>
              <w:jc w:val="center"/>
              <w:rPr>
                <w:sz w:val="22"/>
                <w:szCs w:val="22"/>
              </w:rPr>
            </w:pPr>
            <w:r w:rsidRPr="00FA72D2">
              <w:rPr>
                <w:sz w:val="22"/>
                <w:szCs w:val="22"/>
              </w:rPr>
              <w:t>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223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1107</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16</w:t>
            </w:r>
          </w:p>
        </w:tc>
        <w:tc>
          <w:tcPr>
            <w:tcW w:w="414" w:type="pct"/>
            <w:vAlign w:val="center"/>
          </w:tcPr>
          <w:p w:rsidR="00FA72D2" w:rsidRPr="00FA72D2" w:rsidRDefault="00FA72D2" w:rsidP="00FA72D2">
            <w:pPr>
              <w:jc w:val="center"/>
              <w:rPr>
                <w:sz w:val="22"/>
                <w:szCs w:val="22"/>
              </w:rPr>
            </w:pPr>
            <w:r w:rsidRPr="00FA72D2">
              <w:rPr>
                <w:sz w:val="22"/>
                <w:szCs w:val="22"/>
              </w:rPr>
              <w:t>20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 off</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DEM, wood floor, HS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224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898</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16</w:t>
            </w:r>
          </w:p>
        </w:tc>
        <w:tc>
          <w:tcPr>
            <w:tcW w:w="414" w:type="pct"/>
            <w:vAlign w:val="center"/>
          </w:tcPr>
          <w:p w:rsidR="00FA72D2" w:rsidRPr="00FA72D2" w:rsidRDefault="00FA72D2" w:rsidP="00FA72D2">
            <w:pPr>
              <w:jc w:val="center"/>
              <w:rPr>
                <w:sz w:val="22"/>
                <w:szCs w:val="22"/>
              </w:rPr>
            </w:pPr>
            <w:r w:rsidRPr="00FA72D2">
              <w:rPr>
                <w:sz w:val="22"/>
                <w:szCs w:val="22"/>
              </w:rPr>
              <w:t>15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Old carpet, DEM, allergy complaints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227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1321</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46</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16</w:t>
            </w:r>
          </w:p>
        </w:tc>
        <w:tc>
          <w:tcPr>
            <w:tcW w:w="414" w:type="pct"/>
            <w:vAlign w:val="center"/>
          </w:tcPr>
          <w:p w:rsidR="00FA72D2" w:rsidRPr="00FA72D2" w:rsidRDefault="00FA72D2" w:rsidP="00FA72D2">
            <w:pPr>
              <w:jc w:val="center"/>
              <w:rPr>
                <w:sz w:val="22"/>
                <w:szCs w:val="22"/>
              </w:rPr>
            </w:pPr>
            <w:r w:rsidRPr="00FA72D2">
              <w:rPr>
                <w:sz w:val="22"/>
                <w:szCs w:val="22"/>
              </w:rPr>
              <w:t>24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DEM, wood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229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963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414" w:type="pct"/>
            <w:vAlign w:val="center"/>
          </w:tcPr>
          <w:p w:rsidR="00FA72D2" w:rsidRPr="00FA72D2" w:rsidRDefault="00FA72D2" w:rsidP="00FA72D2">
            <w:pPr>
              <w:jc w:val="center"/>
              <w:rPr>
                <w:sz w:val="22"/>
                <w:szCs w:val="22"/>
              </w:rPr>
            </w:pPr>
            <w:r w:rsidRPr="00FA72D2">
              <w:rPr>
                <w:sz w:val="22"/>
                <w:szCs w:val="22"/>
              </w:rPr>
              <w:t>9</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231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979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14</w:t>
            </w:r>
          </w:p>
        </w:tc>
        <w:tc>
          <w:tcPr>
            <w:tcW w:w="414" w:type="pct"/>
            <w:vAlign w:val="center"/>
          </w:tcPr>
          <w:p w:rsidR="00FA72D2" w:rsidRPr="00FA72D2" w:rsidRDefault="00FA72D2" w:rsidP="00FA72D2">
            <w:pPr>
              <w:jc w:val="center"/>
              <w:rPr>
                <w:sz w:val="22"/>
                <w:szCs w:val="22"/>
              </w:rPr>
            </w:pPr>
            <w:r w:rsidRPr="00FA72D2">
              <w:rPr>
                <w:sz w:val="22"/>
                <w:szCs w:val="22"/>
              </w:rPr>
              <w:t>15 leaving</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DEM, hardwood floor, PF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235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773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13</w:t>
            </w:r>
          </w:p>
        </w:tc>
        <w:tc>
          <w:tcPr>
            <w:tcW w:w="414" w:type="pct"/>
            <w:vAlign w:val="center"/>
          </w:tcPr>
          <w:p w:rsidR="00FA72D2" w:rsidRPr="00FA72D2" w:rsidRDefault="00FA72D2" w:rsidP="00FA72D2">
            <w:pPr>
              <w:jc w:val="center"/>
              <w:rPr>
                <w:sz w:val="22"/>
                <w:szCs w:val="22"/>
              </w:rPr>
            </w:pPr>
            <w:r w:rsidRPr="00FA72D2">
              <w:rPr>
                <w:sz w:val="22"/>
                <w:szCs w:val="22"/>
              </w:rPr>
              <w:t>10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HS, wood floor, DEM, plants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237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61" w:type="pct"/>
            <w:vAlign w:val="center"/>
          </w:tcPr>
          <w:p w:rsidR="00FA72D2" w:rsidRPr="00FA72D2" w:rsidRDefault="00FA72D2" w:rsidP="00FA72D2">
            <w:pPr>
              <w:jc w:val="center"/>
            </w:pPr>
            <w:r w:rsidRPr="00FA72D2">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414" w:type="pct"/>
            <w:vAlign w:val="center"/>
          </w:tcPr>
          <w:p w:rsidR="00FA72D2" w:rsidRPr="00FA72D2" w:rsidRDefault="00FA72D2" w:rsidP="00FA72D2">
            <w:pPr>
              <w:jc w:val="center"/>
              <w:rPr>
                <w:sz w:val="22"/>
                <w:szCs w:val="22"/>
              </w:rPr>
            </w:pPr>
            <w:r w:rsidRPr="00FA72D2">
              <w:rPr>
                <w:sz w:val="22"/>
                <w:szCs w:val="22"/>
              </w:rPr>
              <w:t>-</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Locked/unoccupied, hardwood, computer lab</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239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566</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14</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 off</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 off</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HS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249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1183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45</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414" w:type="pct"/>
            <w:vAlign w:val="center"/>
          </w:tcPr>
          <w:p w:rsidR="00FA72D2" w:rsidRPr="00FA72D2" w:rsidRDefault="00FA72D2" w:rsidP="00FA72D2">
            <w:pPr>
              <w:jc w:val="center"/>
              <w:rPr>
                <w:sz w:val="22"/>
                <w:szCs w:val="22"/>
              </w:rPr>
            </w:pPr>
            <w:r w:rsidRPr="00FA72D2">
              <w:rPr>
                <w:sz w:val="22"/>
                <w:szCs w:val="22"/>
              </w:rPr>
              <w:t>50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 off</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 xml:space="preserve">N </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Hosting large presentation, reports of mice, AHU inactive due to leaks/loud noise,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251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994</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 off</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 off</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 xml:space="preserve"> Old carpet, HS, mini fridge, DEM</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254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689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14</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Old carpet, DEM</w:t>
            </w:r>
          </w:p>
        </w:tc>
      </w:tr>
      <w:tr w:rsidR="00FA72D2" w:rsidRPr="00FA72D2" w:rsidTr="00995722">
        <w:trPr>
          <w:cantSplit/>
          <w:trHeight w:val="560"/>
          <w:jc w:val="center"/>
        </w:trPr>
        <w:tc>
          <w:tcPr>
            <w:tcW w:w="5000" w:type="pct"/>
            <w:gridSpan w:val="11"/>
            <w:vAlign w:val="center"/>
          </w:tcPr>
          <w:p w:rsidR="00FA72D2" w:rsidRPr="00FA72D2" w:rsidRDefault="00FA72D2" w:rsidP="00FA72D2">
            <w:pPr>
              <w:tabs>
                <w:tab w:val="left" w:pos="720"/>
                <w:tab w:val="center" w:pos="4320"/>
                <w:tab w:val="right" w:pos="8640"/>
              </w:tabs>
              <w:spacing w:before="60" w:after="60"/>
              <w:rPr>
                <w:b/>
                <w:sz w:val="22"/>
                <w:szCs w:val="22"/>
              </w:rPr>
            </w:pPr>
            <w:r w:rsidRPr="00FA72D2">
              <w:rPr>
                <w:b/>
                <w:sz w:val="22"/>
                <w:szCs w:val="22"/>
              </w:rPr>
              <w:t>First Floor</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Auditorium</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680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~50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Some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101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782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3 WD CT, WD plaster in closet,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102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852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104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890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105A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751</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WD wall plaster (former leak), WD wooden floor in closet (potential tripping/safety hazard)</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106A</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551</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4</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 xml:space="preserve">Carpet, AC, WD windowsill </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107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555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109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947</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778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515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584</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 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926</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1159</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45</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116</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702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613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118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812</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119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1048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18</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120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658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120C</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545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 xml:space="preserve">120F </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573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Door</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Exhaust not drawing, PF,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 xml:space="preserve">120G </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634</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Door</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121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635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Old/soiled carpet, small fridge, toaster, microwave</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122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959</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123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874</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19</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PF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125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1065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46</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126B</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773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128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875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13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541</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Old/worn carpet, PF, HS, AF</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909</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spacing w:before="60" w:after="60"/>
              <w:jc w:val="center"/>
              <w:rPr>
                <w:sz w:val="22"/>
                <w:szCs w:val="22"/>
              </w:rPr>
            </w:pPr>
            <w:r w:rsidRPr="00FA72D2">
              <w:rPr>
                <w:sz w:val="22"/>
                <w:szCs w:val="22"/>
              </w:rPr>
              <w:t>22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tabs>
                <w:tab w:val="left" w:pos="720"/>
                <w:tab w:val="center" w:pos="4320"/>
                <w:tab w:val="right" w:pos="8640"/>
              </w:tabs>
              <w:spacing w:before="60" w:after="60"/>
              <w:rPr>
                <w:sz w:val="22"/>
                <w:szCs w:val="22"/>
              </w:rPr>
            </w:pPr>
            <w:r w:rsidRPr="00FA72D2">
              <w:rPr>
                <w:sz w:val="22"/>
                <w:szCs w:val="22"/>
              </w:rPr>
              <w:t>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663</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23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564</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45</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135 Stage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768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10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136</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858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74</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21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768</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139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755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17</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p w:rsidR="00FA72D2" w:rsidRPr="00FA72D2" w:rsidRDefault="00FA72D2" w:rsidP="00FA72D2">
            <w:pPr>
              <w:spacing w:before="60" w:after="60"/>
              <w:jc w:val="center"/>
              <w:rPr>
                <w:sz w:val="22"/>
                <w:szCs w:val="22"/>
              </w:rPr>
            </w:pPr>
            <w:r w:rsidRPr="00FA72D2">
              <w:rPr>
                <w:sz w:val="22"/>
                <w:szCs w:val="22"/>
              </w:rPr>
              <w:t>Open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142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679</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22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 stain, 3 WD CTs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144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515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37</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MT, WD CT, DO</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145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620</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14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Cracked window, carpet, MT, 4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147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905</w:t>
            </w:r>
          </w:p>
        </w:tc>
        <w:tc>
          <w:tcPr>
            <w:tcW w:w="361" w:type="pct"/>
            <w:vAlign w:val="center"/>
          </w:tcPr>
          <w:p w:rsidR="00FA72D2" w:rsidRPr="00FA72D2" w:rsidRDefault="00FA72D2" w:rsidP="00FA72D2">
            <w:pPr>
              <w:jc w:val="center"/>
              <w:rPr>
                <w:sz w:val="22"/>
                <w:szCs w:val="22"/>
              </w:rPr>
            </w:pPr>
            <w:r w:rsidRPr="00FA72D2">
              <w:rPr>
                <w:sz w:val="22"/>
                <w:szCs w:val="22"/>
              </w:rPr>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23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2 windows inoperable, DO, carpet, plants, PF-dusty, WD CT</w:t>
            </w:r>
          </w:p>
        </w:tc>
      </w:tr>
      <w:tr w:rsidR="00FA72D2" w:rsidRPr="00FA72D2" w:rsidTr="00995722">
        <w:trPr>
          <w:cantSplit/>
          <w:trHeight w:val="560"/>
          <w:jc w:val="center"/>
        </w:trPr>
        <w:tc>
          <w:tcPr>
            <w:tcW w:w="5000" w:type="pct"/>
            <w:gridSpan w:val="11"/>
            <w:vAlign w:val="center"/>
          </w:tcPr>
          <w:p w:rsidR="00FA72D2" w:rsidRPr="00FA72D2" w:rsidRDefault="00FA72D2" w:rsidP="00FA72D2">
            <w:pPr>
              <w:spacing w:before="60" w:after="60"/>
              <w:rPr>
                <w:b/>
                <w:sz w:val="22"/>
                <w:szCs w:val="22"/>
              </w:rPr>
            </w:pPr>
            <w:r w:rsidRPr="00FA72D2">
              <w:rPr>
                <w:b/>
                <w:sz w:val="22"/>
                <w:szCs w:val="22"/>
              </w:rPr>
              <w:t>Basement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001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966</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46</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414" w:type="pct"/>
            <w:vAlign w:val="center"/>
          </w:tcPr>
          <w:p w:rsidR="00FA72D2" w:rsidRPr="00FA72D2" w:rsidRDefault="00FA72D2" w:rsidP="00FA72D2">
            <w:pPr>
              <w:jc w:val="center"/>
              <w:rPr>
                <w:sz w:val="22"/>
                <w:szCs w:val="22"/>
              </w:rPr>
            </w:pPr>
            <w:r w:rsidRPr="00FA72D2">
              <w:rPr>
                <w:sz w:val="22"/>
                <w:szCs w:val="22"/>
              </w:rPr>
              <w:t>28</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1 MT, 1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002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916</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46</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003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567</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40</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4</w:t>
            </w:r>
          </w:p>
        </w:tc>
        <w:tc>
          <w:tcPr>
            <w:tcW w:w="414" w:type="pct"/>
            <w:vAlign w:val="center"/>
          </w:tcPr>
          <w:p w:rsidR="00FA72D2" w:rsidRPr="00FA72D2" w:rsidRDefault="00FA72D2" w:rsidP="00FA72D2">
            <w:pPr>
              <w:jc w:val="center"/>
              <w:rPr>
                <w:sz w:val="22"/>
                <w:szCs w:val="22"/>
              </w:rPr>
            </w:pPr>
            <w:r w:rsidRPr="00FA72D2">
              <w:rPr>
                <w:sz w:val="22"/>
                <w:szCs w:val="22"/>
              </w:rPr>
              <w:t>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3 MT, 1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005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659</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6</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007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672</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008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693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009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635</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17</w:t>
            </w:r>
          </w:p>
        </w:tc>
        <w:tc>
          <w:tcPr>
            <w:tcW w:w="414" w:type="pct"/>
            <w:vAlign w:val="center"/>
          </w:tcPr>
          <w:p w:rsidR="00FA72D2" w:rsidRPr="00FA72D2" w:rsidRDefault="00FA72D2" w:rsidP="00FA72D2">
            <w:pPr>
              <w:jc w:val="center"/>
              <w:rPr>
                <w:sz w:val="22"/>
                <w:szCs w:val="22"/>
              </w:rPr>
            </w:pPr>
            <w:r w:rsidRPr="00FA72D2">
              <w:rPr>
                <w:sz w:val="22"/>
                <w:szCs w:val="22"/>
              </w:rPr>
              <w:t>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Restaurant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009 kitchen</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651</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25</w:t>
            </w:r>
          </w:p>
        </w:tc>
        <w:tc>
          <w:tcPr>
            <w:tcW w:w="414" w:type="pct"/>
            <w:vAlign w:val="center"/>
          </w:tcPr>
          <w:p w:rsidR="00FA72D2" w:rsidRPr="00FA72D2" w:rsidRDefault="00FA72D2" w:rsidP="00FA72D2">
            <w:pPr>
              <w:jc w:val="center"/>
              <w:rPr>
                <w:sz w:val="22"/>
                <w:szCs w:val="22"/>
              </w:rPr>
            </w:pPr>
            <w:r w:rsidRPr="00FA72D2">
              <w:rPr>
                <w:sz w:val="22"/>
                <w:szCs w:val="22"/>
              </w:rPr>
              <w:t>30+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012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765</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47</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8</w:t>
            </w:r>
          </w:p>
        </w:tc>
        <w:tc>
          <w:tcPr>
            <w:tcW w:w="414" w:type="pct"/>
            <w:vAlign w:val="center"/>
          </w:tcPr>
          <w:p w:rsidR="00FA72D2" w:rsidRPr="00FA72D2" w:rsidRDefault="00FA72D2" w:rsidP="00FA72D2">
            <w:pPr>
              <w:jc w:val="center"/>
              <w:rPr>
                <w:sz w:val="22"/>
                <w:szCs w:val="22"/>
              </w:rPr>
            </w:pPr>
            <w:r w:rsidRPr="00FA72D2">
              <w:rPr>
                <w:sz w:val="22"/>
                <w:szCs w:val="22"/>
              </w:rPr>
              <w:t>8</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8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013</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683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1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014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597</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69</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45</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015</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613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3</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016</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713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46</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11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017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1148</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53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175</w:t>
            </w:r>
          </w:p>
        </w:tc>
        <w:tc>
          <w:tcPr>
            <w:tcW w:w="414" w:type="pct"/>
            <w:vAlign w:val="center"/>
          </w:tcPr>
          <w:p w:rsidR="00FA72D2" w:rsidRPr="00FA72D2" w:rsidRDefault="00FA72D2" w:rsidP="00FA72D2">
            <w:pPr>
              <w:jc w:val="center"/>
              <w:rPr>
                <w:sz w:val="22"/>
                <w:szCs w:val="22"/>
              </w:rPr>
            </w:pPr>
            <w:r w:rsidRPr="00FA72D2">
              <w:rPr>
                <w:sz w:val="22"/>
                <w:szCs w:val="22"/>
              </w:rPr>
              <w:t>13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Cooking, stoves, no exhaust, 1 stove gas-fired</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018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723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2</w:t>
            </w:r>
          </w:p>
        </w:tc>
        <w:tc>
          <w:tcPr>
            <w:tcW w:w="414" w:type="pct"/>
            <w:vAlign w:val="center"/>
          </w:tcPr>
          <w:p w:rsidR="00FA72D2" w:rsidRPr="00FA72D2" w:rsidRDefault="00FA72D2" w:rsidP="00FA72D2">
            <w:pPr>
              <w:jc w:val="center"/>
              <w:rPr>
                <w:sz w:val="22"/>
                <w:szCs w:val="22"/>
              </w:rPr>
            </w:pPr>
            <w:r w:rsidRPr="00FA72D2">
              <w:rPr>
                <w:sz w:val="22"/>
                <w:szCs w:val="22"/>
              </w:rPr>
              <w:t>1</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019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910</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16</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Cooking odors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020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766</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45</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5</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Tennis balls as glides</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021</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1020</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48</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5</w:t>
            </w:r>
          </w:p>
        </w:tc>
        <w:tc>
          <w:tcPr>
            <w:tcW w:w="414" w:type="pct"/>
            <w:vAlign w:val="center"/>
          </w:tcPr>
          <w:p w:rsidR="00FA72D2" w:rsidRPr="00FA72D2" w:rsidRDefault="00FA72D2" w:rsidP="00FA72D2">
            <w:pPr>
              <w:jc w:val="center"/>
              <w:rPr>
                <w:sz w:val="22"/>
                <w:szCs w:val="22"/>
              </w:rPr>
            </w:pPr>
            <w:r w:rsidRPr="00FA72D2">
              <w:rPr>
                <w:sz w:val="22"/>
                <w:szCs w:val="22"/>
              </w:rPr>
              <w:t>4</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022</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782</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43</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414" w:type="pct"/>
            <w:vAlign w:val="center"/>
          </w:tcPr>
          <w:p w:rsidR="00FA72D2" w:rsidRPr="00FA72D2" w:rsidRDefault="00FA72D2" w:rsidP="00FA72D2">
            <w:pPr>
              <w:jc w:val="center"/>
              <w:rPr>
                <w:sz w:val="22"/>
                <w:szCs w:val="22"/>
              </w:rPr>
            </w:pPr>
            <w:r w:rsidRPr="00FA72D2">
              <w:rPr>
                <w:sz w:val="22"/>
                <w:szCs w:val="22"/>
              </w:rPr>
              <w:t>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024</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657</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13</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Ajar CT, 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028</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536</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41</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4</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 3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029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900</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12</w:t>
            </w:r>
          </w:p>
        </w:tc>
        <w:tc>
          <w:tcPr>
            <w:tcW w:w="414" w:type="pct"/>
            <w:vAlign w:val="center"/>
          </w:tcPr>
          <w:p w:rsidR="00FA72D2" w:rsidRPr="00FA72D2" w:rsidRDefault="00FA72D2" w:rsidP="00FA72D2">
            <w:pPr>
              <w:jc w:val="center"/>
              <w:rPr>
                <w:sz w:val="22"/>
                <w:szCs w:val="22"/>
              </w:rPr>
            </w:pPr>
            <w:r w:rsidRPr="00FA72D2">
              <w:rPr>
                <w:sz w:val="22"/>
                <w:szCs w:val="22"/>
              </w:rPr>
              <w:t>50+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030</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596</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42</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037</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513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70</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039</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838</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46</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15</w:t>
            </w:r>
          </w:p>
        </w:tc>
        <w:tc>
          <w:tcPr>
            <w:tcW w:w="414" w:type="pct"/>
            <w:vAlign w:val="center"/>
          </w:tcPr>
          <w:p w:rsidR="00FA72D2" w:rsidRPr="00FA72D2" w:rsidRDefault="00FA72D2" w:rsidP="00FA72D2">
            <w:pPr>
              <w:jc w:val="center"/>
              <w:rPr>
                <w:sz w:val="22"/>
                <w:szCs w:val="22"/>
              </w:rPr>
            </w:pPr>
            <w:r w:rsidRPr="00FA72D2">
              <w:rPr>
                <w:sz w:val="22"/>
                <w:szCs w:val="22"/>
              </w:rPr>
              <w:t>22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Carpet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lastRenderedPageBreak/>
              <w:t>Band meeting room</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531</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73</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39</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6</w:t>
            </w:r>
          </w:p>
        </w:tc>
        <w:tc>
          <w:tcPr>
            <w:tcW w:w="414" w:type="pct"/>
            <w:vAlign w:val="center"/>
          </w:tcPr>
          <w:p w:rsidR="00FA72D2" w:rsidRPr="00FA72D2" w:rsidRDefault="00FA72D2" w:rsidP="00FA72D2">
            <w:pPr>
              <w:jc w:val="center"/>
              <w:rPr>
                <w:sz w:val="22"/>
                <w:szCs w:val="22"/>
              </w:rPr>
            </w:pPr>
            <w:r w:rsidRPr="00FA72D2">
              <w:rPr>
                <w:sz w:val="22"/>
                <w:szCs w:val="22"/>
              </w:rPr>
              <w:t>3</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ROTC</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693</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71</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9</w:t>
            </w:r>
          </w:p>
        </w:tc>
        <w:tc>
          <w:tcPr>
            <w:tcW w:w="414" w:type="pct"/>
            <w:vAlign w:val="center"/>
          </w:tcPr>
          <w:p w:rsidR="00FA72D2" w:rsidRPr="00FA72D2" w:rsidRDefault="00FA72D2" w:rsidP="00FA72D2">
            <w:pPr>
              <w:jc w:val="center"/>
              <w:rPr>
                <w:sz w:val="22"/>
                <w:szCs w:val="22"/>
              </w:rPr>
            </w:pPr>
            <w:r w:rsidRPr="00FA72D2">
              <w:rPr>
                <w:sz w:val="22"/>
                <w:szCs w:val="22"/>
              </w:rPr>
              <w:t>2</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7 WD CT</w:t>
            </w: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r w:rsidRPr="00FA72D2">
              <w:rPr>
                <w:sz w:val="22"/>
                <w:szCs w:val="22"/>
              </w:rPr>
              <w:t>Storage</w:t>
            </w:r>
          </w:p>
        </w:tc>
        <w:tc>
          <w:tcPr>
            <w:tcW w:w="294" w:type="pct"/>
            <w:vAlign w:val="center"/>
          </w:tcPr>
          <w:p w:rsidR="00FA72D2" w:rsidRPr="00FA72D2" w:rsidRDefault="00FA72D2" w:rsidP="00FA72D2">
            <w:pPr>
              <w:spacing w:before="60" w:after="60"/>
              <w:jc w:val="center"/>
              <w:rPr>
                <w:sz w:val="22"/>
                <w:szCs w:val="22"/>
              </w:rPr>
            </w:pPr>
            <w:r w:rsidRPr="00FA72D2">
              <w:rPr>
                <w:sz w:val="22"/>
                <w:szCs w:val="22"/>
              </w:rPr>
              <w:t>682</w:t>
            </w:r>
          </w:p>
        </w:tc>
        <w:tc>
          <w:tcPr>
            <w:tcW w:w="361" w:type="pct"/>
            <w:vAlign w:val="center"/>
          </w:tcPr>
          <w:p w:rsidR="00FA72D2" w:rsidRPr="00FA72D2" w:rsidRDefault="00FA72D2" w:rsidP="00FA72D2">
            <w:pPr>
              <w:jc w:val="center"/>
            </w:pPr>
            <w:r w:rsidRPr="00FA72D2">
              <w:t>ND</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72</w:t>
            </w:r>
          </w:p>
        </w:tc>
        <w:tc>
          <w:tcPr>
            <w:tcW w:w="382" w:type="pct"/>
            <w:vAlign w:val="center"/>
          </w:tcPr>
          <w:p w:rsidR="00FA72D2" w:rsidRPr="00FA72D2" w:rsidRDefault="00FA72D2" w:rsidP="00FA72D2">
            <w:pPr>
              <w:spacing w:before="60" w:after="60"/>
              <w:jc w:val="center"/>
              <w:rPr>
                <w:sz w:val="22"/>
                <w:szCs w:val="22"/>
              </w:rPr>
            </w:pPr>
            <w:r w:rsidRPr="00FA72D2">
              <w:rPr>
                <w:sz w:val="22"/>
                <w:szCs w:val="22"/>
              </w:rPr>
              <w:t>44</w:t>
            </w:r>
          </w:p>
        </w:tc>
        <w:tc>
          <w:tcPr>
            <w:tcW w:w="351" w:type="pct"/>
            <w:vAlign w:val="center"/>
          </w:tcPr>
          <w:p w:rsidR="00FA72D2" w:rsidRPr="00FA72D2" w:rsidRDefault="00FA72D2" w:rsidP="00FA72D2">
            <w:pPr>
              <w:spacing w:before="60" w:after="60"/>
              <w:jc w:val="center"/>
              <w:rPr>
                <w:sz w:val="22"/>
                <w:szCs w:val="22"/>
              </w:rPr>
            </w:pPr>
            <w:r w:rsidRPr="00FA72D2">
              <w:rPr>
                <w:sz w:val="22"/>
                <w:szCs w:val="22"/>
              </w:rPr>
              <w:t>22</w:t>
            </w:r>
          </w:p>
        </w:tc>
        <w:tc>
          <w:tcPr>
            <w:tcW w:w="414" w:type="pct"/>
            <w:vAlign w:val="center"/>
          </w:tcPr>
          <w:p w:rsidR="00FA72D2" w:rsidRPr="00FA72D2" w:rsidRDefault="00FA72D2" w:rsidP="00FA72D2">
            <w:pPr>
              <w:jc w:val="center"/>
              <w:rPr>
                <w:sz w:val="22"/>
                <w:szCs w:val="22"/>
              </w:rPr>
            </w:pPr>
            <w:r w:rsidRPr="00FA72D2">
              <w:rPr>
                <w:sz w:val="22"/>
                <w:szCs w:val="22"/>
              </w:rPr>
              <w:t>0</w:t>
            </w:r>
          </w:p>
        </w:tc>
        <w:tc>
          <w:tcPr>
            <w:tcW w:w="376" w:type="pct"/>
            <w:vAlign w:val="center"/>
          </w:tcPr>
          <w:p w:rsidR="00FA72D2" w:rsidRPr="00FA72D2" w:rsidRDefault="00FA72D2" w:rsidP="00FA72D2">
            <w:pPr>
              <w:spacing w:before="60" w:after="60"/>
              <w:jc w:val="center"/>
              <w:rPr>
                <w:sz w:val="22"/>
                <w:szCs w:val="22"/>
              </w:rPr>
            </w:pPr>
            <w:r w:rsidRPr="00FA72D2">
              <w:rPr>
                <w:sz w:val="22"/>
                <w:szCs w:val="22"/>
              </w:rPr>
              <w:t>N</w:t>
            </w:r>
          </w:p>
        </w:tc>
        <w:tc>
          <w:tcPr>
            <w:tcW w:w="28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306" w:type="pct"/>
            <w:vAlign w:val="center"/>
          </w:tcPr>
          <w:p w:rsidR="00FA72D2" w:rsidRPr="00FA72D2" w:rsidRDefault="00FA72D2" w:rsidP="00FA72D2">
            <w:pPr>
              <w:spacing w:before="60" w:after="60"/>
              <w:jc w:val="center"/>
              <w:rPr>
                <w:sz w:val="22"/>
                <w:szCs w:val="22"/>
              </w:rPr>
            </w:pPr>
            <w:r w:rsidRPr="00FA72D2">
              <w:rPr>
                <w:sz w:val="22"/>
                <w:szCs w:val="22"/>
              </w:rPr>
              <w:t>Y</w:t>
            </w:r>
          </w:p>
        </w:tc>
        <w:tc>
          <w:tcPr>
            <w:tcW w:w="1222" w:type="pct"/>
            <w:tcBorders>
              <w:left w:val="nil"/>
            </w:tcBorders>
            <w:vAlign w:val="center"/>
          </w:tcPr>
          <w:p w:rsidR="00FA72D2" w:rsidRPr="00FA72D2" w:rsidRDefault="00FA72D2" w:rsidP="00FA72D2">
            <w:pPr>
              <w:spacing w:before="60" w:after="60"/>
              <w:rPr>
                <w:sz w:val="22"/>
                <w:szCs w:val="22"/>
              </w:rPr>
            </w:pPr>
            <w:r w:rsidRPr="00FA72D2">
              <w:rPr>
                <w:sz w:val="22"/>
                <w:szCs w:val="22"/>
              </w:rPr>
              <w:t>5 ajar CT</w:t>
            </w:r>
          </w:p>
        </w:tc>
      </w:tr>
      <w:tr w:rsidR="00FA72D2" w:rsidRPr="00FA72D2" w:rsidTr="00995722">
        <w:trPr>
          <w:cantSplit/>
          <w:trHeight w:val="560"/>
          <w:jc w:val="center"/>
        </w:trPr>
        <w:tc>
          <w:tcPr>
            <w:tcW w:w="5000" w:type="pct"/>
            <w:gridSpan w:val="11"/>
            <w:vAlign w:val="center"/>
          </w:tcPr>
          <w:p w:rsidR="00FA72D2" w:rsidRPr="00FA72D2" w:rsidRDefault="00FA72D2" w:rsidP="00FA72D2">
            <w:pPr>
              <w:spacing w:before="60" w:after="60"/>
              <w:rPr>
                <w:b/>
                <w:sz w:val="22"/>
                <w:szCs w:val="22"/>
              </w:rPr>
            </w:pPr>
          </w:p>
        </w:tc>
      </w:tr>
      <w:tr w:rsidR="00FA72D2" w:rsidRPr="00FA72D2" w:rsidTr="00995722">
        <w:trPr>
          <w:cantSplit/>
          <w:trHeight w:val="560"/>
          <w:jc w:val="center"/>
        </w:trPr>
        <w:tc>
          <w:tcPr>
            <w:tcW w:w="657" w:type="pct"/>
            <w:vAlign w:val="center"/>
          </w:tcPr>
          <w:p w:rsidR="00FA72D2" w:rsidRPr="00FA72D2" w:rsidRDefault="00FA72D2" w:rsidP="00FA72D2">
            <w:pPr>
              <w:spacing w:before="60" w:after="60"/>
              <w:rPr>
                <w:sz w:val="22"/>
                <w:szCs w:val="22"/>
              </w:rPr>
            </w:pPr>
          </w:p>
        </w:tc>
        <w:tc>
          <w:tcPr>
            <w:tcW w:w="294" w:type="pct"/>
            <w:vAlign w:val="center"/>
          </w:tcPr>
          <w:p w:rsidR="00FA72D2" w:rsidRPr="00FA72D2" w:rsidRDefault="00FA72D2" w:rsidP="00FA72D2">
            <w:pPr>
              <w:spacing w:before="60" w:after="60"/>
              <w:jc w:val="center"/>
              <w:rPr>
                <w:sz w:val="22"/>
                <w:szCs w:val="22"/>
              </w:rPr>
            </w:pPr>
          </w:p>
        </w:tc>
        <w:tc>
          <w:tcPr>
            <w:tcW w:w="361" w:type="pct"/>
            <w:vAlign w:val="center"/>
          </w:tcPr>
          <w:p w:rsidR="00FA72D2" w:rsidRPr="00FA72D2" w:rsidRDefault="00FA72D2" w:rsidP="00FA72D2">
            <w:pPr>
              <w:jc w:val="center"/>
            </w:pPr>
          </w:p>
        </w:tc>
        <w:tc>
          <w:tcPr>
            <w:tcW w:w="351" w:type="pct"/>
            <w:vAlign w:val="center"/>
          </w:tcPr>
          <w:p w:rsidR="00FA72D2" w:rsidRPr="00FA72D2" w:rsidRDefault="00FA72D2" w:rsidP="00FA72D2">
            <w:pPr>
              <w:spacing w:before="60" w:after="60"/>
              <w:jc w:val="center"/>
              <w:rPr>
                <w:sz w:val="22"/>
                <w:szCs w:val="22"/>
              </w:rPr>
            </w:pPr>
          </w:p>
        </w:tc>
        <w:tc>
          <w:tcPr>
            <w:tcW w:w="382" w:type="pct"/>
            <w:vAlign w:val="center"/>
          </w:tcPr>
          <w:p w:rsidR="00FA72D2" w:rsidRPr="00FA72D2" w:rsidRDefault="00FA72D2" w:rsidP="00FA72D2">
            <w:pPr>
              <w:spacing w:before="60" w:after="60"/>
              <w:jc w:val="center"/>
              <w:rPr>
                <w:sz w:val="22"/>
                <w:szCs w:val="22"/>
              </w:rPr>
            </w:pPr>
          </w:p>
        </w:tc>
        <w:tc>
          <w:tcPr>
            <w:tcW w:w="351" w:type="pct"/>
            <w:vAlign w:val="center"/>
          </w:tcPr>
          <w:p w:rsidR="00FA72D2" w:rsidRPr="00FA72D2" w:rsidRDefault="00FA72D2" w:rsidP="00FA72D2">
            <w:pPr>
              <w:spacing w:before="60" w:after="60"/>
              <w:jc w:val="center"/>
              <w:rPr>
                <w:sz w:val="22"/>
                <w:szCs w:val="22"/>
              </w:rPr>
            </w:pPr>
          </w:p>
        </w:tc>
        <w:tc>
          <w:tcPr>
            <w:tcW w:w="414" w:type="pct"/>
            <w:vAlign w:val="center"/>
          </w:tcPr>
          <w:p w:rsidR="00FA72D2" w:rsidRPr="00FA72D2" w:rsidRDefault="00FA72D2" w:rsidP="00FA72D2">
            <w:pPr>
              <w:jc w:val="center"/>
              <w:rPr>
                <w:sz w:val="22"/>
                <w:szCs w:val="22"/>
              </w:rPr>
            </w:pPr>
          </w:p>
        </w:tc>
        <w:tc>
          <w:tcPr>
            <w:tcW w:w="376" w:type="pct"/>
            <w:vAlign w:val="center"/>
          </w:tcPr>
          <w:p w:rsidR="00FA72D2" w:rsidRPr="00FA72D2" w:rsidRDefault="00FA72D2" w:rsidP="00FA72D2">
            <w:pPr>
              <w:spacing w:before="60" w:after="60"/>
              <w:jc w:val="center"/>
              <w:rPr>
                <w:sz w:val="22"/>
                <w:szCs w:val="22"/>
              </w:rPr>
            </w:pPr>
          </w:p>
        </w:tc>
        <w:tc>
          <w:tcPr>
            <w:tcW w:w="286" w:type="pct"/>
            <w:vAlign w:val="center"/>
          </w:tcPr>
          <w:p w:rsidR="00FA72D2" w:rsidRPr="00FA72D2" w:rsidRDefault="00FA72D2" w:rsidP="00FA72D2">
            <w:pPr>
              <w:spacing w:before="60" w:after="60"/>
              <w:jc w:val="center"/>
              <w:rPr>
                <w:sz w:val="22"/>
                <w:szCs w:val="22"/>
              </w:rPr>
            </w:pPr>
          </w:p>
        </w:tc>
        <w:tc>
          <w:tcPr>
            <w:tcW w:w="306" w:type="pct"/>
            <w:vAlign w:val="center"/>
          </w:tcPr>
          <w:p w:rsidR="00FA72D2" w:rsidRPr="00FA72D2" w:rsidRDefault="00FA72D2" w:rsidP="00FA72D2">
            <w:pPr>
              <w:spacing w:before="60" w:after="60"/>
              <w:jc w:val="center"/>
              <w:rPr>
                <w:sz w:val="22"/>
                <w:szCs w:val="22"/>
              </w:rPr>
            </w:pPr>
          </w:p>
        </w:tc>
        <w:tc>
          <w:tcPr>
            <w:tcW w:w="1222" w:type="pct"/>
            <w:tcBorders>
              <w:left w:val="nil"/>
            </w:tcBorders>
            <w:vAlign w:val="center"/>
          </w:tcPr>
          <w:p w:rsidR="00FA72D2" w:rsidRPr="00FA72D2" w:rsidRDefault="00FA72D2" w:rsidP="00FA72D2">
            <w:pPr>
              <w:spacing w:before="60" w:after="60"/>
              <w:rPr>
                <w:sz w:val="22"/>
                <w:szCs w:val="22"/>
              </w:rPr>
            </w:pPr>
          </w:p>
        </w:tc>
      </w:tr>
    </w:tbl>
    <w:p w:rsidR="00FA72D2" w:rsidRPr="00FA72D2" w:rsidRDefault="00FA72D2" w:rsidP="00FA72D2">
      <w:pPr>
        <w:tabs>
          <w:tab w:val="left" w:pos="4512"/>
        </w:tabs>
      </w:pPr>
    </w:p>
    <w:p w:rsidR="00FA72D2" w:rsidRDefault="00FA72D2" w:rsidP="00EB653E">
      <w:pPr>
        <w:pStyle w:val="References"/>
        <w:sectPr w:rsidR="00FA72D2" w:rsidSect="00FA72D2">
          <w:headerReference w:type="even" r:id="rId41"/>
          <w:headerReference w:type="default" r:id="rId42"/>
          <w:footerReference w:type="default" r:id="rId43"/>
          <w:headerReference w:type="first" r:id="rId44"/>
          <w:footerReference w:type="first" r:id="rId45"/>
          <w:pgSz w:w="15840" w:h="12240" w:orient="landscape" w:code="1"/>
          <w:pgMar w:top="446" w:right="720" w:bottom="806" w:left="720" w:header="720" w:footer="720" w:gutter="0"/>
          <w:pgNumType w:start="1"/>
          <w:cols w:space="720"/>
          <w:titlePg/>
        </w:sectPr>
      </w:pPr>
    </w:p>
    <w:p w:rsidR="00FA72D2" w:rsidRPr="00F35F97" w:rsidRDefault="00FA72D2" w:rsidP="00FA72D2">
      <w:pPr>
        <w:jc w:val="center"/>
        <w:rPr>
          <w:szCs w:val="24"/>
        </w:rPr>
      </w:pPr>
      <w:r w:rsidRPr="00F35F97">
        <w:rPr>
          <w:szCs w:val="24"/>
        </w:rPr>
        <w:lastRenderedPageBreak/>
        <w:t>APPENDIX A</w:t>
      </w:r>
    </w:p>
    <w:p w:rsidR="00FA72D2" w:rsidRPr="00F35F97" w:rsidRDefault="00FA72D2" w:rsidP="00FA72D2">
      <w:pPr>
        <w:jc w:val="center"/>
        <w:rPr>
          <w:szCs w:val="24"/>
        </w:rPr>
      </w:pPr>
      <w:r w:rsidRPr="00F35F97">
        <w:rPr>
          <w:szCs w:val="24"/>
        </w:rPr>
        <w:t>Previous Recommendations</w:t>
      </w:r>
    </w:p>
    <w:p w:rsidR="00FA72D2" w:rsidRPr="007A0D07" w:rsidRDefault="00FA72D2" w:rsidP="00FA72D2">
      <w:pPr>
        <w:keepNext/>
        <w:spacing w:before="600" w:line="360" w:lineRule="auto"/>
        <w:outlineLvl w:val="0"/>
        <w:rPr>
          <w:b/>
          <w:sz w:val="28"/>
        </w:rPr>
      </w:pPr>
      <w:r w:rsidRPr="007A0D07">
        <w:rPr>
          <w:b/>
          <w:sz w:val="28"/>
        </w:rPr>
        <w:t>Conclusions/Recommendations</w:t>
      </w:r>
      <w:r>
        <w:rPr>
          <w:b/>
          <w:sz w:val="28"/>
        </w:rPr>
        <w:t xml:space="preserve"> from the visit made in July of 2017</w:t>
      </w:r>
    </w:p>
    <w:p w:rsidR="00FA72D2" w:rsidRPr="007A0D07" w:rsidRDefault="00FA72D2" w:rsidP="00FA72D2">
      <w:pPr>
        <w:spacing w:line="360" w:lineRule="auto"/>
        <w:ind w:firstLine="720"/>
      </w:pPr>
      <w:r w:rsidRPr="007A0D07">
        <w:t>The following recommendations are made to assist in improving IAQ:</w:t>
      </w:r>
    </w:p>
    <w:p w:rsidR="00FA72D2" w:rsidRPr="007A0D07" w:rsidRDefault="00FA72D2" w:rsidP="00FA72D2">
      <w:pPr>
        <w:numPr>
          <w:ilvl w:val="0"/>
          <w:numId w:val="12"/>
        </w:numPr>
        <w:spacing w:line="360" w:lineRule="auto"/>
        <w:ind w:left="720" w:hanging="720"/>
      </w:pPr>
      <w:r w:rsidRPr="007A0D07">
        <w:t>Remove any water-damaged, musty, or worn carpeting. Alternative floor coverings should be explored for below grade areas as carpeting is not recommended.</w:t>
      </w:r>
    </w:p>
    <w:p w:rsidR="00FA72D2" w:rsidRPr="007A0D07" w:rsidRDefault="00FA72D2" w:rsidP="00FA72D2">
      <w:pPr>
        <w:numPr>
          <w:ilvl w:val="0"/>
          <w:numId w:val="12"/>
        </w:numPr>
        <w:spacing w:line="360" w:lineRule="auto"/>
        <w:ind w:left="720" w:hanging="720"/>
      </w:pPr>
      <w:r w:rsidRPr="007A0D07">
        <w:t>Replace any water-damaged/mold-colonized porous building materials (e.g., ceiling tiles, gypsum wallboard) in classrooms, hallways and stairwell areas. Ensure water-damaged materials are cleaned, replaced, and/or repaired in a manner consistent with the U.S. Environmental Protection Agency’s guidelines (US EPA, 2008).</w:t>
      </w:r>
    </w:p>
    <w:p w:rsidR="00FA72D2" w:rsidRPr="007A0D07" w:rsidRDefault="00FA72D2" w:rsidP="00FA72D2">
      <w:pPr>
        <w:numPr>
          <w:ilvl w:val="0"/>
          <w:numId w:val="12"/>
        </w:numPr>
        <w:spacing w:line="360" w:lineRule="auto"/>
        <w:ind w:left="720" w:hanging="720"/>
      </w:pPr>
      <w:r w:rsidRPr="007A0D07">
        <w:t>Consult with an HVAC contractor to thoroughly examine all HVAC system components to ensure proper function. Make any necessary repairs to ensure the system is working as designed.</w:t>
      </w:r>
    </w:p>
    <w:p w:rsidR="00FA72D2" w:rsidRPr="007A0D07" w:rsidRDefault="00FA72D2" w:rsidP="00FA72D2">
      <w:pPr>
        <w:numPr>
          <w:ilvl w:val="0"/>
          <w:numId w:val="12"/>
        </w:numPr>
        <w:spacing w:line="360" w:lineRule="auto"/>
        <w:ind w:left="720" w:hanging="720"/>
      </w:pPr>
      <w:r w:rsidRPr="007A0D07">
        <w:t>Ensure that a system of regular “Operations and Maintenance” remains in place to keep HVAC systems in proper working order.</w:t>
      </w:r>
    </w:p>
    <w:p w:rsidR="00FA72D2" w:rsidRPr="007A0D07" w:rsidRDefault="00FA72D2" w:rsidP="00FA72D2">
      <w:pPr>
        <w:numPr>
          <w:ilvl w:val="0"/>
          <w:numId w:val="12"/>
        </w:numPr>
        <w:spacing w:line="360" w:lineRule="auto"/>
        <w:ind w:left="720" w:hanging="720"/>
      </w:pPr>
      <w:r w:rsidRPr="007A0D07">
        <w:t>Operate all supply and exhaust ventilation equipment continuously during occupied periods. Do not block supply or exhaust vents with furniture or items.</w:t>
      </w:r>
    </w:p>
    <w:p w:rsidR="00FA72D2" w:rsidRPr="007A0D07" w:rsidRDefault="00FA72D2" w:rsidP="00FA72D2">
      <w:pPr>
        <w:numPr>
          <w:ilvl w:val="0"/>
          <w:numId w:val="12"/>
        </w:numPr>
        <w:spacing w:line="360" w:lineRule="auto"/>
        <w:ind w:left="720" w:hanging="720"/>
      </w:pPr>
      <w:r w:rsidRPr="007A0D07">
        <w:t>Consult with a roofing contractor to assess the roof membrane and underlayment/decking system. Repairs should be made to stop leaks and chronic water damage to building materials. The roofing system should then be monitored regularly for water pooling, leaks, and other deteriorating conditions.</w:t>
      </w:r>
    </w:p>
    <w:p w:rsidR="00FA72D2" w:rsidRPr="007A0D07" w:rsidRDefault="00FA72D2" w:rsidP="00FA72D2">
      <w:pPr>
        <w:numPr>
          <w:ilvl w:val="0"/>
          <w:numId w:val="12"/>
        </w:numPr>
        <w:spacing w:line="360" w:lineRule="auto"/>
        <w:ind w:left="720" w:hanging="720"/>
      </w:pPr>
      <w:r w:rsidRPr="007A0D07">
        <w:t>Roof drains should be inspected regularly to remove any debris to avoid clogging/pooling.</w:t>
      </w:r>
    </w:p>
    <w:p w:rsidR="00FA72D2" w:rsidRPr="007A0D07" w:rsidRDefault="00FA72D2" w:rsidP="00FA72D2">
      <w:pPr>
        <w:numPr>
          <w:ilvl w:val="0"/>
          <w:numId w:val="12"/>
        </w:numPr>
        <w:spacing w:line="360" w:lineRule="auto"/>
        <w:ind w:left="720" w:hanging="720"/>
      </w:pPr>
      <w:r w:rsidRPr="007A0D07">
        <w:t>Exterior HVAC ductwork should be inspected to find any missing or damaged insulation or unintended gaps which may allow moisture or pests to be introduced into the ductwork. Perform any necessary repairs. This would also include adding the “candy cane” vent covers to the exhaust louvres open to the elements.</w:t>
      </w:r>
    </w:p>
    <w:p w:rsidR="00FA72D2" w:rsidRPr="007A0D07" w:rsidRDefault="00FA72D2" w:rsidP="00FA72D2">
      <w:pPr>
        <w:numPr>
          <w:ilvl w:val="0"/>
          <w:numId w:val="12"/>
        </w:numPr>
        <w:spacing w:line="360" w:lineRule="auto"/>
        <w:ind w:left="720" w:hanging="720"/>
      </w:pPr>
      <w:r w:rsidRPr="007A0D07">
        <w:t>Inspect and repair/replace any fresh air intakes that have missing or damaged bird screens or pre-filters.</w:t>
      </w:r>
    </w:p>
    <w:p w:rsidR="00FA72D2" w:rsidRPr="007A0D07" w:rsidRDefault="00FA72D2" w:rsidP="00FA72D2">
      <w:pPr>
        <w:numPr>
          <w:ilvl w:val="0"/>
          <w:numId w:val="12"/>
        </w:numPr>
        <w:spacing w:line="360" w:lineRule="auto"/>
        <w:ind w:left="720" w:hanging="720"/>
      </w:pPr>
      <w:r w:rsidRPr="007A0D07">
        <w:lastRenderedPageBreak/>
        <w:t>Consult with a building engineer to inspect the building envelope to address any areas of water intrusion (e.g., windows, brickwork/mortar, flashing). This would include the brickwork noted with efflorescence and the spalling parapet.</w:t>
      </w:r>
    </w:p>
    <w:p w:rsidR="00FA72D2" w:rsidRPr="007A0D07" w:rsidRDefault="00FA72D2" w:rsidP="00FA72D2">
      <w:pPr>
        <w:numPr>
          <w:ilvl w:val="0"/>
          <w:numId w:val="12"/>
        </w:numPr>
        <w:spacing w:line="360" w:lineRule="auto"/>
        <w:ind w:left="720" w:hanging="720"/>
      </w:pPr>
      <w:r w:rsidRPr="007A0D07">
        <w:t>Use openable windows to supplement fresh air during temperate weather. Ensure all windows are tightly closed at the end of the day. Inform occupants that windows should not be opened while the HVAC system is in cooling mode to avoid condensation.</w:t>
      </w:r>
    </w:p>
    <w:p w:rsidR="00FA72D2" w:rsidRPr="007A0D07" w:rsidRDefault="00FA72D2" w:rsidP="00FA72D2">
      <w:pPr>
        <w:numPr>
          <w:ilvl w:val="0"/>
          <w:numId w:val="12"/>
        </w:numPr>
        <w:spacing w:line="360" w:lineRule="auto"/>
        <w:ind w:left="720" w:hanging="720"/>
      </w:pPr>
      <w:r w:rsidRPr="007A0D07">
        <w:t>Replace any missing or ajar ceiling tiles to avoid pathways to unconditioned areas.</w:t>
      </w:r>
    </w:p>
    <w:p w:rsidR="00FA72D2" w:rsidRPr="007A0D07" w:rsidRDefault="00FA72D2" w:rsidP="00FA72D2">
      <w:pPr>
        <w:numPr>
          <w:ilvl w:val="0"/>
          <w:numId w:val="12"/>
        </w:numPr>
        <w:spacing w:line="360" w:lineRule="auto"/>
        <w:ind w:left="720" w:hanging="720"/>
      </w:pPr>
      <w:r w:rsidRPr="007A0D07">
        <w:t>Consider adopting a balancing schedule of every 5 years for all mechanical ventilation systems, as recommended by ventilation industrial standards (SMACNA, 1994).</w:t>
      </w:r>
    </w:p>
    <w:p w:rsidR="00FA72D2" w:rsidRPr="007A0D07" w:rsidRDefault="00FA72D2" w:rsidP="00FA72D2">
      <w:pPr>
        <w:numPr>
          <w:ilvl w:val="0"/>
          <w:numId w:val="12"/>
        </w:numPr>
        <w:spacing w:line="360" w:lineRule="auto"/>
        <w:ind w:left="720" w:hanging="720"/>
      </w:pPr>
      <w:r w:rsidRPr="007A0D07">
        <w:t>Ensure any plumbing leaks are repaired to avoid chronic water damage in the building.</w:t>
      </w:r>
    </w:p>
    <w:p w:rsidR="00FA72D2" w:rsidRPr="007A0D07" w:rsidRDefault="00FA72D2" w:rsidP="00FA72D2">
      <w:pPr>
        <w:numPr>
          <w:ilvl w:val="0"/>
          <w:numId w:val="12"/>
        </w:numPr>
        <w:spacing w:line="360" w:lineRule="auto"/>
        <w:ind w:left="720" w:hanging="720"/>
      </w:pPr>
      <w:r w:rsidRPr="007A0D07">
        <w:t>Repair sinks and sink backsplashes in classrooms.</w:t>
      </w:r>
    </w:p>
    <w:p w:rsidR="00FA72D2" w:rsidRPr="007A0D07" w:rsidRDefault="00FA72D2" w:rsidP="00FA72D2">
      <w:pPr>
        <w:numPr>
          <w:ilvl w:val="0"/>
          <w:numId w:val="12"/>
        </w:numPr>
        <w:spacing w:line="360" w:lineRule="auto"/>
        <w:ind w:left="720" w:hanging="720"/>
      </w:pPr>
      <w:r w:rsidRPr="007A0D07">
        <w:t>Regularly add water to any fixtures/drains that are out of order or are rarely used to avoid dry drain traps. Make necessary repairs or if fixtures are deemed unnecessary they should be properly abandoned and capped.</w:t>
      </w:r>
    </w:p>
    <w:p w:rsidR="00FA72D2" w:rsidRPr="007A0D07" w:rsidRDefault="00FA72D2" w:rsidP="00FA72D2">
      <w:pPr>
        <w:numPr>
          <w:ilvl w:val="0"/>
          <w:numId w:val="12"/>
        </w:numPr>
        <w:spacing w:line="360" w:lineRule="auto"/>
        <w:ind w:left="720" w:hanging="720"/>
      </w:pPr>
      <w:r w:rsidRPr="007A0D07">
        <w:t>Ensure that condensation from AHU equipment is draining properly. Check collector pans, piping and any associated pumps for clogs and leaks and clean periodically to prevent stagnant water build-up and remove debris that may provide a medium for microbial growth.</w:t>
      </w:r>
    </w:p>
    <w:p w:rsidR="00FA72D2" w:rsidRPr="007A0D07" w:rsidRDefault="00FA72D2" w:rsidP="00FA72D2">
      <w:pPr>
        <w:numPr>
          <w:ilvl w:val="0"/>
          <w:numId w:val="12"/>
        </w:numPr>
        <w:spacing w:line="360" w:lineRule="auto"/>
        <w:ind w:left="720" w:hanging="720"/>
      </w:pPr>
      <w:r w:rsidRPr="007A0D07">
        <w:t>Regularly inspect window and portable air conditioning units to ensure proper drainage of condensate and regular cleaning of filters.</w:t>
      </w:r>
    </w:p>
    <w:p w:rsidR="00FA72D2" w:rsidRPr="007A0D07" w:rsidRDefault="00FA72D2" w:rsidP="00FA72D2">
      <w:pPr>
        <w:numPr>
          <w:ilvl w:val="0"/>
          <w:numId w:val="12"/>
        </w:numPr>
        <w:spacing w:line="360" w:lineRule="auto"/>
        <w:ind w:left="720" w:hanging="720"/>
      </w:pPr>
      <w:r w:rsidRPr="007A0D07">
        <w:t>Ensure that doors are closed between areas with air conditioning and areas without air conditioning, to avoid condensation of humid air on chilled surfaces.</w:t>
      </w:r>
    </w:p>
    <w:p w:rsidR="00FA72D2" w:rsidRPr="007A0D07" w:rsidRDefault="00FA72D2" w:rsidP="00FA72D2">
      <w:pPr>
        <w:numPr>
          <w:ilvl w:val="0"/>
          <w:numId w:val="12"/>
        </w:numPr>
        <w:spacing w:line="360" w:lineRule="auto"/>
        <w:ind w:left="720" w:hanging="720"/>
      </w:pPr>
      <w:r w:rsidRPr="007A0D07">
        <w:t>Refrain from storing porous items (e.g., boxes, books, paper, clothing) directly on flooring, in below grade spaces, or under sink cabinets to avoid microbial colonization.</w:t>
      </w:r>
    </w:p>
    <w:p w:rsidR="00FA72D2" w:rsidRPr="007A0D07" w:rsidRDefault="00FA72D2" w:rsidP="00FA72D2">
      <w:pPr>
        <w:numPr>
          <w:ilvl w:val="0"/>
          <w:numId w:val="12"/>
        </w:numPr>
        <w:spacing w:line="360" w:lineRule="auto"/>
        <w:ind w:left="720" w:hanging="720"/>
      </w:pPr>
      <w:r w:rsidRPr="007A0D07">
        <w:t>Trim back trees/vegetation within 5′ of the building. Remove any vegetation (e.g., ivy) that is growing on the building to avoid damage to exterior from associated moisture.</w:t>
      </w:r>
    </w:p>
    <w:p w:rsidR="00FA72D2" w:rsidRPr="007A0D07" w:rsidRDefault="00FA72D2" w:rsidP="00FA72D2">
      <w:pPr>
        <w:numPr>
          <w:ilvl w:val="0"/>
          <w:numId w:val="12"/>
        </w:numPr>
        <w:spacing w:line="360" w:lineRule="auto"/>
        <w:ind w:left="720" w:hanging="720"/>
      </w:pPr>
      <w:r w:rsidRPr="007A0D07">
        <w:t>Consider utilizing MERV 8 filters in AHUs. Check with manufacturer’s recommendations before changing filter efficiency. Continue to change filters 2-4 times a year.</w:t>
      </w:r>
    </w:p>
    <w:p w:rsidR="00FA72D2" w:rsidRPr="007A0D07" w:rsidRDefault="00FA72D2" w:rsidP="00FA72D2">
      <w:pPr>
        <w:numPr>
          <w:ilvl w:val="0"/>
          <w:numId w:val="12"/>
        </w:numPr>
        <w:spacing w:line="360" w:lineRule="auto"/>
        <w:ind w:left="720" w:hanging="720"/>
      </w:pPr>
      <w:r w:rsidRPr="007A0D07">
        <w:t>Regularly clean supply/return vents and fans to avoid aerosolizing accumulated particulate matter.</w:t>
      </w:r>
    </w:p>
    <w:p w:rsidR="00FA72D2" w:rsidRPr="007A0D07" w:rsidRDefault="00FA72D2" w:rsidP="00FA72D2">
      <w:pPr>
        <w:numPr>
          <w:ilvl w:val="0"/>
          <w:numId w:val="12"/>
        </w:numPr>
        <w:spacing w:line="360" w:lineRule="auto"/>
        <w:ind w:left="720" w:hanging="720"/>
      </w:pPr>
      <w:r w:rsidRPr="007A0D07">
        <w:lastRenderedPageBreak/>
        <w:t>Clean any remaining carpeting and area rugs annually or more often in high-traffic locations in accordance with IICRC recommendations (IICRC, 2012) and discard those that are worn out or too soiled to be cleaned.</w:t>
      </w:r>
    </w:p>
    <w:p w:rsidR="00FA72D2" w:rsidRPr="007A0D07" w:rsidRDefault="00FA72D2" w:rsidP="00FA72D2">
      <w:pPr>
        <w:numPr>
          <w:ilvl w:val="0"/>
          <w:numId w:val="12"/>
        </w:numPr>
        <w:spacing w:line="360" w:lineRule="auto"/>
        <w:ind w:left="720" w:hanging="720"/>
      </w:pPr>
      <w:r w:rsidRPr="007A0D07">
        <w:t>Replace/repair fluorescent light covers; ensure fluorescent lights are fully secured to prevent breakage and clean debris out of covers.</w:t>
      </w:r>
    </w:p>
    <w:p w:rsidR="00FA72D2" w:rsidRPr="007A0D07" w:rsidRDefault="00FA72D2" w:rsidP="00FA72D2">
      <w:pPr>
        <w:numPr>
          <w:ilvl w:val="0"/>
          <w:numId w:val="12"/>
        </w:numPr>
        <w:spacing w:line="360" w:lineRule="auto"/>
        <w:ind w:left="720" w:hanging="720"/>
      </w:pPr>
      <w:r w:rsidRPr="007A0D07">
        <w:t>Encourage faculty to report classroom/building related issues via a tracking program.</w:t>
      </w:r>
    </w:p>
    <w:p w:rsidR="00FA72D2" w:rsidRPr="007A0D07" w:rsidRDefault="00FA72D2" w:rsidP="00FA72D2">
      <w:pPr>
        <w:numPr>
          <w:ilvl w:val="0"/>
          <w:numId w:val="12"/>
        </w:numPr>
        <w:spacing w:line="360" w:lineRule="auto"/>
        <w:ind w:left="720" w:hanging="720"/>
      </w:pPr>
      <w:r w:rsidRPr="007A0D07">
        <w:t xml:space="preserve">Continue to adopt the US EPA (2000) document, “Tools for Schools”, as an instrument for maintaining a good IAQ environment in the building available at: </w:t>
      </w:r>
      <w:hyperlink r:id="rId46" w:history="1">
        <w:r w:rsidRPr="007A0D07">
          <w:rPr>
            <w:color w:val="0000FF"/>
            <w:u w:val="single"/>
          </w:rPr>
          <w:t>http://www.epa.gov/iaq/schools/index.html</w:t>
        </w:r>
      </w:hyperlink>
      <w:r w:rsidRPr="007A0D07">
        <w:t>.</w:t>
      </w:r>
    </w:p>
    <w:p w:rsidR="00FA72D2" w:rsidRPr="007A0D07" w:rsidRDefault="00FA72D2" w:rsidP="00FA72D2">
      <w:pPr>
        <w:numPr>
          <w:ilvl w:val="0"/>
          <w:numId w:val="12"/>
        </w:numPr>
        <w:spacing w:line="360" w:lineRule="auto"/>
        <w:ind w:left="720" w:hanging="720"/>
      </w:pPr>
      <w:r w:rsidRPr="007A0D07">
        <w:t xml:space="preserve">Refer to resource manual and other related IAQ documents located on the MDPH’s website for further building-wide evaluations and advice on maintaining public buildings. These documents are available at: </w:t>
      </w:r>
      <w:hyperlink r:id="rId47" w:history="1">
        <w:r w:rsidRPr="007A0D07">
          <w:rPr>
            <w:color w:val="0000FF"/>
            <w:u w:val="single"/>
          </w:rPr>
          <w:t>http://mass.gov/dph/iaq</w:t>
        </w:r>
      </w:hyperlink>
      <w:r w:rsidRPr="007A0D07">
        <w:t>.</w:t>
      </w:r>
    </w:p>
    <w:p w:rsidR="00FA72D2" w:rsidRPr="007A0D07" w:rsidRDefault="00FA72D2" w:rsidP="00FA72D2">
      <w:pPr>
        <w:keepNext/>
        <w:spacing w:before="600" w:line="360" w:lineRule="auto"/>
        <w:outlineLvl w:val="0"/>
        <w:rPr>
          <w:b/>
          <w:sz w:val="28"/>
        </w:rPr>
      </w:pPr>
      <w:r w:rsidRPr="007A0D07">
        <w:rPr>
          <w:b/>
          <w:sz w:val="28"/>
        </w:rPr>
        <w:t>Conclusions/Recommendations</w:t>
      </w:r>
      <w:r>
        <w:rPr>
          <w:b/>
          <w:sz w:val="28"/>
        </w:rPr>
        <w:t xml:space="preserve"> from the visit made in December of 2017</w:t>
      </w:r>
    </w:p>
    <w:p w:rsidR="00FA72D2" w:rsidRDefault="00FA72D2" w:rsidP="00FA72D2">
      <w:pPr>
        <w:spacing w:line="360" w:lineRule="auto"/>
        <w:ind w:left="90"/>
      </w:pP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For information regarding the roof and recommendations, please refer to the August 2017 IAQ assessment.</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Remove any water-damaged, musty, or worn carpeting and replace with non-porous flooring in classrooms and below-grade areas.</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Use openable windows to supplement fresh air during temperate weather. Ensure all windows are tightly closed at the end of the day. Inform occupants that windows should not be opened while the HVAC system is in cooling mode to avoid condensation.</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Consult with an HVAC contractor to thoroughly examine all HVAC system components to ensure proper function. Make any necessary repairs to ensure the system is working as designed. Assess whether adjustments can be made to allow more fresh air into the system.</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Operate all supply and exhaust ventilation equipment continuously during occupied periods. Do not block supply or exhaust vents with furniture or items. Check exhaust/return vents periodically for proper function. Where exhaust vents are switch-operated, ensure they are turned on when the room is occupied.</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lastRenderedPageBreak/>
        <w:t>Ensure areas which generate pollutants, such as cooking class areas, have operable exhaust functioning.</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Ensure that a system of regular “Operations and Maintenance” remains in place to keep HVAC systems in proper working order.</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Consider adopting a balancing schedule of every 5 years for all mechanical ventilation systems, as recommended by ventilation industrial standards (SMACNA, 1994).</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 xml:space="preserve">Repair water leaks in Room 105A. Repair plaster once water leak once repaired. </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Replace any water-damaged/mold-colonized porous building materials (e.g., ceiling tiles, gypsum wallboard) in classrooms, hallways and stairwell areas. Ensure water-damaged materials are cleaned, replaced, and/or repaired in a manner consistent with the U.S. Environmental Protection Agency’s guidelines (US EPA, 2008).</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Replace any missing or ajar ceiling tiles to avoid pathways to unconditioned areas.</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Ensure that a system of regular “Operations and Maintenance” remains in place to keep HVAC systems in proper working order.</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Ensure pipe leak in room 113 is repaired.</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Regularly inspect window and portable air conditioning units to ensure proper drainage of condensate and regular cleaning of filters.</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Ensure that doors are closed between areas with air conditioning and areas without air conditioning, to avoid condensation of humid air on chilled surfaces.</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Refrain from storing porous items (e.g., boxes, books, paper, clothing) directly on flooring, in below grade spaces, or under sink cabinets to avoid microbial colonization.</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Trim back trees/vegetation within 5′ of the building. Remove any vegetation (e.g., ivy) that is growing on the building to avoid damage to exterior from associated moisture.</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Reduce the use of products containing VOCs.</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Locate photocopiers and laminators in well ventilated areas away from occupants.</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Ensure Material Safety Sheets are available for all laboratory, maintenance and janitorial chemicals used in the building.</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Regularly clean supply/return vents and fans to avoid aerosolizing accumulated particulate matter.</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Consider reducing the amount of items stored in classrooms to make cleaning easier. Periodically move items to clean flat surfaces.</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lastRenderedPageBreak/>
        <w:t>Clean any remaining carpeting and area rugs annually or more often in high-traffic locations in accordance with IICRC recommendations (IICRC, 2012) and discard those that are worn out or too soiled to be cleaned.</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Encourage faculty to report classroom/building related issues via a tracking program.</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 xml:space="preserve">Continue to adopt the US EPA (2000) document, “Tools for Schools”, as an instrument for maintaining a good IAQ environment in the building available at: </w:t>
      </w:r>
      <w:hyperlink r:id="rId48" w:history="1">
        <w:r w:rsidRPr="00C9260F">
          <w:rPr>
            <w:rFonts w:ascii="Times New Roman" w:hAnsi="Times New Roman"/>
            <w:color w:val="0000FF"/>
            <w:sz w:val="24"/>
            <w:szCs w:val="20"/>
            <w:u w:val="single"/>
          </w:rPr>
          <w:t>http://www.epa.gov/iaq/schools/index.html</w:t>
        </w:r>
      </w:hyperlink>
      <w:r w:rsidRPr="00C9260F">
        <w:rPr>
          <w:rFonts w:ascii="Times New Roman" w:hAnsi="Times New Roman"/>
          <w:sz w:val="24"/>
          <w:szCs w:val="20"/>
        </w:rPr>
        <w:t>.</w:t>
      </w:r>
    </w:p>
    <w:p w:rsidR="00FA72D2" w:rsidRPr="00C9260F" w:rsidRDefault="00FA72D2" w:rsidP="00FA72D2">
      <w:pPr>
        <w:pStyle w:val="ListParagraph"/>
        <w:numPr>
          <w:ilvl w:val="0"/>
          <w:numId w:val="14"/>
        </w:numPr>
        <w:spacing w:after="0" w:line="360" w:lineRule="auto"/>
        <w:rPr>
          <w:rFonts w:ascii="Times New Roman" w:hAnsi="Times New Roman"/>
          <w:sz w:val="24"/>
          <w:szCs w:val="20"/>
        </w:rPr>
      </w:pPr>
      <w:r w:rsidRPr="00C9260F">
        <w:rPr>
          <w:rFonts w:ascii="Times New Roman" w:hAnsi="Times New Roman"/>
          <w:sz w:val="24"/>
          <w:szCs w:val="20"/>
        </w:rPr>
        <w:t xml:space="preserve">Refer to resource manual and other related IAQ documents located on the MDPH’s website for further building-wide evaluations and advice on maintaining public buildings. These documents are available at: </w:t>
      </w:r>
      <w:hyperlink r:id="rId49" w:history="1">
        <w:r w:rsidRPr="00C9260F">
          <w:rPr>
            <w:rFonts w:ascii="Times New Roman" w:hAnsi="Times New Roman"/>
            <w:color w:val="0000FF"/>
            <w:sz w:val="24"/>
            <w:szCs w:val="20"/>
            <w:u w:val="single"/>
          </w:rPr>
          <w:t>http://mass.gov/dph/iaq</w:t>
        </w:r>
      </w:hyperlink>
      <w:r w:rsidRPr="00C9260F">
        <w:rPr>
          <w:rFonts w:ascii="Times New Roman" w:hAnsi="Times New Roman"/>
          <w:sz w:val="24"/>
          <w:szCs w:val="20"/>
        </w:rPr>
        <w:t xml:space="preserve">. </w:t>
      </w:r>
    </w:p>
    <w:p w:rsidR="00FA72D2" w:rsidRDefault="00FA72D2" w:rsidP="00FA72D2">
      <w:pPr>
        <w:ind w:left="270"/>
      </w:pPr>
    </w:p>
    <w:p w:rsidR="00FA72D2" w:rsidRDefault="00FA72D2" w:rsidP="00FA72D2"/>
    <w:p w:rsidR="00FA72D2" w:rsidRDefault="00FA72D2" w:rsidP="00FA72D2"/>
    <w:p w:rsidR="00BF7B3C" w:rsidRDefault="00BF7B3C" w:rsidP="00EB653E">
      <w:pPr>
        <w:pStyle w:val="References"/>
      </w:pPr>
    </w:p>
    <w:sectPr w:rsidR="00BF7B3C" w:rsidSect="00FA72D2">
      <w:headerReference w:type="even" r:id="rId50"/>
      <w:headerReference w:type="default" r:id="rId51"/>
      <w:footerReference w:type="default" r:id="rId52"/>
      <w:headerReference w:type="first" r:id="rId53"/>
      <w:footerReference w:type="first" r:id="rId54"/>
      <w:pgSz w:w="12240" w:h="15840" w:code="1"/>
      <w:pgMar w:top="1440" w:right="1440" w:bottom="1440" w:left="1440" w:header="720" w:footer="720" w:gutter="0"/>
      <w:pgNumType w:start="1"/>
      <w:cols w:space="720"/>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0EA" w:rsidRDefault="006A70EA">
      <w:r>
        <w:separator/>
      </w:r>
    </w:p>
  </w:endnote>
  <w:endnote w:type="continuationSeparator" w:id="0">
    <w:p w:rsidR="006A70EA" w:rsidRDefault="006A7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Default="00FA72D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Pr="00FA72D2" w:rsidRDefault="00FA72D2" w:rsidP="00FA7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9A3" w:rsidRDefault="005B79A3">
    <w:pPr>
      <w:pStyle w:val="Footer"/>
      <w:jc w:val="center"/>
    </w:pPr>
    <w:r>
      <w:fldChar w:fldCharType="begin"/>
    </w:r>
    <w:r>
      <w:instrText xml:space="preserve"> PAGE   \* MERGEFORMAT </w:instrText>
    </w:r>
    <w:r>
      <w:fldChar w:fldCharType="separate"/>
    </w:r>
    <w:r w:rsidR="00613ADD">
      <w:rPr>
        <w:noProof/>
      </w:rPr>
      <w:t>10</w:t>
    </w:r>
    <w:r>
      <w:rPr>
        <w:noProof/>
      </w:rPr>
      <w:fldChar w:fldCharType="end"/>
    </w:r>
  </w:p>
  <w:p w:rsidR="00BB7BA3" w:rsidRPr="005B79A3" w:rsidRDefault="00BB7BA3" w:rsidP="005B79A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Default="00FA7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0CE" w:rsidRDefault="006570CE"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70CE" w:rsidRDefault="006570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0CE" w:rsidRDefault="006570CE"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72D2">
      <w:rPr>
        <w:rStyle w:val="PageNumber"/>
        <w:noProof/>
      </w:rPr>
      <w:t>19</w:t>
    </w:r>
    <w:r>
      <w:rPr>
        <w:rStyle w:val="PageNumber"/>
      </w:rPr>
      <w:fldChar w:fldCharType="end"/>
    </w:r>
  </w:p>
  <w:p w:rsidR="006570CE" w:rsidRDefault="006570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Default="00FA72D2" w:rsidP="00FA72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420" w:type="dxa"/>
      <w:jc w:val="center"/>
      <w:tblLayout w:type="fixed"/>
      <w:tblLook w:val="0000" w:firstRow="0" w:lastRow="0" w:firstColumn="0" w:lastColumn="0" w:noHBand="0" w:noVBand="0"/>
    </w:tblPr>
    <w:tblGrid>
      <w:gridCol w:w="2880"/>
      <w:gridCol w:w="2340"/>
      <w:gridCol w:w="2430"/>
      <w:gridCol w:w="2160"/>
      <w:gridCol w:w="2610"/>
    </w:tblGrid>
    <w:tr w:rsidR="00995722" w:rsidRPr="00F11412"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ppm = parts per million</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AF = air freshener</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CT = ceiling tile</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MT = missing CT</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r>
            <w:rPr>
              <w:rFonts w:ascii="Times" w:hAnsi="Times" w:cs="Times"/>
              <w:sz w:val="18"/>
            </w:rPr>
            <w:t>WAC = window air conditioner</w:t>
          </w:r>
        </w:p>
      </w:tc>
    </w:tr>
    <w:tr w:rsidR="00995722" w:rsidRPr="00F11412"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µg/m</w:t>
          </w:r>
          <w:r w:rsidRPr="00F11412">
            <w:rPr>
              <w:rFonts w:ascii="Times" w:hAnsi="Times" w:cs="Times"/>
              <w:sz w:val="18"/>
              <w:vertAlign w:val="superscript"/>
            </w:rPr>
            <w:t>3</w:t>
          </w:r>
          <w:r w:rsidRPr="00F11412">
            <w:rPr>
              <w:rFonts w:ascii="Times" w:hAnsi="Times" w:cs="Times"/>
              <w:sz w:val="18"/>
            </w:rPr>
            <w:t xml:space="preserve"> = micrograms per cubic meter</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AHU = air handling unit</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DEM = dry erase materials</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sidRPr="00F11412">
            <w:rPr>
              <w:rFonts w:ascii="Times" w:hAnsi="Times" w:cs="Times"/>
              <w:sz w:val="18"/>
            </w:rPr>
            <w:t xml:space="preserve"> carpeted</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WD = water-damaged</w:t>
          </w:r>
        </w:p>
      </w:tc>
    </w:tr>
    <w:tr w:rsidR="00995722" w:rsidRPr="00F11412"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ND = non detect</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AI = accumulated items</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DO = door open</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PF = personal fan</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p>
      </w:tc>
    </w:tr>
    <w:tr w:rsidR="00995722" w:rsidRPr="00F374D5"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AC = air conditioner</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CP = cleaning products</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HS = hand sanitizer</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UF = upholstered furniture</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p>
      </w:tc>
    </w:tr>
  </w:tbl>
  <w:p w:rsidR="00995722" w:rsidRDefault="00995722" w:rsidP="00995722">
    <w:pPr>
      <w:tabs>
        <w:tab w:val="left" w:pos="9180"/>
      </w:tabs>
      <w:rPr>
        <w:b/>
        <w:sz w:val="20"/>
      </w:rPr>
    </w:pPr>
  </w:p>
  <w:p w:rsidR="00995722" w:rsidRDefault="00995722" w:rsidP="00995722">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995722" w:rsidTr="00995722">
      <w:tc>
        <w:tcPr>
          <w:tcW w:w="2718" w:type="dxa"/>
        </w:tcPr>
        <w:p w:rsidR="00995722" w:rsidRDefault="00995722" w:rsidP="00995722">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995722" w:rsidRDefault="00995722" w:rsidP="00995722">
          <w:pPr>
            <w:rPr>
              <w:sz w:val="20"/>
            </w:rPr>
          </w:pPr>
          <w:r>
            <w:rPr>
              <w:sz w:val="20"/>
            </w:rPr>
            <w:t>&lt; 800 ppm = preferable</w:t>
          </w:r>
        </w:p>
      </w:tc>
      <w:tc>
        <w:tcPr>
          <w:tcW w:w="3600" w:type="dxa"/>
        </w:tcPr>
        <w:p w:rsidR="00995722" w:rsidRDefault="00995722" w:rsidP="00995722">
          <w:pPr>
            <w:jc w:val="right"/>
            <w:rPr>
              <w:sz w:val="20"/>
            </w:rPr>
          </w:pPr>
          <w:r>
            <w:rPr>
              <w:sz w:val="20"/>
            </w:rPr>
            <w:t>Temperature:</w:t>
          </w:r>
        </w:p>
      </w:tc>
      <w:tc>
        <w:tcPr>
          <w:tcW w:w="3420" w:type="dxa"/>
        </w:tcPr>
        <w:p w:rsidR="00995722" w:rsidRDefault="00995722" w:rsidP="00995722">
          <w:pPr>
            <w:rPr>
              <w:sz w:val="20"/>
            </w:rPr>
          </w:pPr>
          <w:r>
            <w:rPr>
              <w:sz w:val="20"/>
            </w:rPr>
            <w:t>70 - 78 °F</w:t>
          </w:r>
        </w:p>
      </w:tc>
    </w:tr>
    <w:tr w:rsidR="00995722" w:rsidTr="00995722">
      <w:tc>
        <w:tcPr>
          <w:tcW w:w="2718" w:type="dxa"/>
        </w:tcPr>
        <w:p w:rsidR="00995722" w:rsidRDefault="00995722" w:rsidP="00995722">
          <w:pPr>
            <w:jc w:val="right"/>
            <w:rPr>
              <w:sz w:val="20"/>
            </w:rPr>
          </w:pPr>
        </w:p>
      </w:tc>
      <w:tc>
        <w:tcPr>
          <w:tcW w:w="4860" w:type="dxa"/>
        </w:tcPr>
        <w:p w:rsidR="00995722" w:rsidRDefault="00995722" w:rsidP="00995722">
          <w:pPr>
            <w:rPr>
              <w:sz w:val="20"/>
            </w:rPr>
          </w:pPr>
          <w:r>
            <w:rPr>
              <w:sz w:val="20"/>
            </w:rPr>
            <w:t>&gt; 800 ppm = indicative of ventilation problems</w:t>
          </w:r>
        </w:p>
      </w:tc>
      <w:tc>
        <w:tcPr>
          <w:tcW w:w="3600" w:type="dxa"/>
        </w:tcPr>
        <w:p w:rsidR="00995722" w:rsidRDefault="00995722" w:rsidP="00995722">
          <w:pPr>
            <w:jc w:val="right"/>
            <w:rPr>
              <w:sz w:val="20"/>
            </w:rPr>
          </w:pPr>
          <w:r>
            <w:rPr>
              <w:sz w:val="20"/>
            </w:rPr>
            <w:t>Relative Humidity:</w:t>
          </w:r>
        </w:p>
      </w:tc>
      <w:tc>
        <w:tcPr>
          <w:tcW w:w="3420" w:type="dxa"/>
        </w:tcPr>
        <w:p w:rsidR="00995722" w:rsidRDefault="00995722" w:rsidP="00995722">
          <w:pPr>
            <w:rPr>
              <w:sz w:val="20"/>
            </w:rPr>
          </w:pPr>
          <w:r>
            <w:rPr>
              <w:sz w:val="20"/>
            </w:rPr>
            <w:t>40 - 60%</w:t>
          </w:r>
        </w:p>
      </w:tc>
    </w:tr>
  </w:tbl>
  <w:p w:rsidR="00995722" w:rsidRDefault="00995722" w:rsidP="00995722">
    <w:pPr>
      <w:pStyle w:val="Footer"/>
      <w:jc w:val="center"/>
    </w:pPr>
  </w:p>
  <w:p w:rsidR="00995722" w:rsidRPr="00A7353A" w:rsidRDefault="00995722" w:rsidP="00995722">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13ADD">
      <w:rPr>
        <w:rStyle w:val="PageNumber"/>
        <w:noProof/>
        <w:sz w:val="22"/>
        <w:szCs w:val="22"/>
      </w:rPr>
      <w:t>2</w:t>
    </w:r>
    <w:r w:rsidRPr="00A7353A">
      <w:rPr>
        <w:rStyle w:val="PageNumber"/>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420" w:type="dxa"/>
      <w:jc w:val="center"/>
      <w:tblLayout w:type="fixed"/>
      <w:tblLook w:val="0000" w:firstRow="0" w:lastRow="0" w:firstColumn="0" w:lastColumn="0" w:noHBand="0" w:noVBand="0"/>
    </w:tblPr>
    <w:tblGrid>
      <w:gridCol w:w="2880"/>
      <w:gridCol w:w="2340"/>
      <w:gridCol w:w="2430"/>
      <w:gridCol w:w="2160"/>
      <w:gridCol w:w="2610"/>
    </w:tblGrid>
    <w:tr w:rsidR="00995722" w:rsidRPr="00F11412"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ppm = parts per million</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AF = air freshener</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CT = ceiling tile</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MT = missing CT</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r>
            <w:rPr>
              <w:rFonts w:ascii="Times" w:hAnsi="Times" w:cs="Times"/>
              <w:sz w:val="18"/>
            </w:rPr>
            <w:t>WAC = window air conditioner</w:t>
          </w:r>
        </w:p>
      </w:tc>
    </w:tr>
    <w:tr w:rsidR="00995722" w:rsidRPr="00F11412"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µg/m</w:t>
          </w:r>
          <w:r w:rsidRPr="00F11412">
            <w:rPr>
              <w:rFonts w:ascii="Times" w:hAnsi="Times" w:cs="Times"/>
              <w:sz w:val="18"/>
              <w:vertAlign w:val="superscript"/>
            </w:rPr>
            <w:t>3</w:t>
          </w:r>
          <w:r w:rsidRPr="00F11412">
            <w:rPr>
              <w:rFonts w:ascii="Times" w:hAnsi="Times" w:cs="Times"/>
              <w:sz w:val="18"/>
            </w:rPr>
            <w:t xml:space="preserve"> = micrograms per cubic meter</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AHU = air handling unit</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DEM = dry erase materials</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sidRPr="00F11412">
            <w:rPr>
              <w:rFonts w:ascii="Times" w:hAnsi="Times" w:cs="Times"/>
              <w:sz w:val="18"/>
            </w:rPr>
            <w:t xml:space="preserve"> carpeted</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WD = water-damaged</w:t>
          </w:r>
        </w:p>
      </w:tc>
    </w:tr>
    <w:tr w:rsidR="00995722" w:rsidRPr="00F11412"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ND = non detect</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AI = accumulated items</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DO = door open</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PF = personal fan</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p>
      </w:tc>
    </w:tr>
    <w:tr w:rsidR="00995722" w:rsidRPr="00F374D5" w:rsidTr="00995722">
      <w:trPr>
        <w:trHeight w:val="300"/>
        <w:jc w:val="center"/>
      </w:trPr>
      <w:tc>
        <w:tcPr>
          <w:tcW w:w="288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AC = air conditioner</w:t>
          </w:r>
        </w:p>
      </w:tc>
      <w:tc>
        <w:tcPr>
          <w:tcW w:w="234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CP = cleaning products</w:t>
          </w:r>
        </w:p>
      </w:tc>
      <w:tc>
        <w:tcPr>
          <w:tcW w:w="2430" w:type="dxa"/>
          <w:tcBorders>
            <w:top w:val="nil"/>
            <w:left w:val="nil"/>
            <w:bottom w:val="nil"/>
            <w:right w:val="nil"/>
          </w:tcBorders>
          <w:shd w:val="clear" w:color="auto" w:fill="auto"/>
          <w:noWrap/>
          <w:vAlign w:val="center"/>
        </w:tcPr>
        <w:p w:rsidR="00995722" w:rsidRPr="00F11412" w:rsidRDefault="00995722" w:rsidP="00995722">
          <w:pPr>
            <w:rPr>
              <w:rFonts w:ascii="Times" w:hAnsi="Times" w:cs="Times"/>
              <w:sz w:val="18"/>
            </w:rPr>
          </w:pPr>
          <w:r w:rsidRPr="00F11412">
            <w:rPr>
              <w:rFonts w:ascii="Times" w:hAnsi="Times" w:cs="Times"/>
              <w:sz w:val="18"/>
            </w:rPr>
            <w:t>HS = hand sanitizer</w:t>
          </w:r>
        </w:p>
      </w:tc>
      <w:tc>
        <w:tcPr>
          <w:tcW w:w="2160" w:type="dxa"/>
          <w:tcBorders>
            <w:top w:val="nil"/>
            <w:left w:val="nil"/>
            <w:bottom w:val="nil"/>
            <w:right w:val="nil"/>
          </w:tcBorders>
          <w:vAlign w:val="center"/>
        </w:tcPr>
        <w:p w:rsidR="00995722" w:rsidRPr="00F11412" w:rsidRDefault="00995722" w:rsidP="00995722">
          <w:pPr>
            <w:rPr>
              <w:rFonts w:ascii="Times" w:hAnsi="Times" w:cs="Times"/>
              <w:sz w:val="18"/>
            </w:rPr>
          </w:pPr>
          <w:r w:rsidRPr="00F11412">
            <w:rPr>
              <w:rFonts w:ascii="Times" w:hAnsi="Times" w:cs="Times"/>
              <w:sz w:val="18"/>
            </w:rPr>
            <w:t>UF = upholstered furniture</w:t>
          </w:r>
        </w:p>
      </w:tc>
      <w:tc>
        <w:tcPr>
          <w:tcW w:w="2610" w:type="dxa"/>
          <w:tcBorders>
            <w:top w:val="nil"/>
            <w:left w:val="nil"/>
            <w:bottom w:val="nil"/>
            <w:right w:val="nil"/>
          </w:tcBorders>
          <w:vAlign w:val="center"/>
        </w:tcPr>
        <w:p w:rsidR="00995722" w:rsidRPr="00F11412" w:rsidRDefault="00995722" w:rsidP="00995722">
          <w:pPr>
            <w:rPr>
              <w:rFonts w:ascii="Times" w:hAnsi="Times" w:cs="Times"/>
              <w:sz w:val="18"/>
            </w:rPr>
          </w:pPr>
        </w:p>
      </w:tc>
    </w:tr>
  </w:tbl>
  <w:p w:rsidR="00995722" w:rsidRDefault="00995722" w:rsidP="00995722">
    <w:pPr>
      <w:tabs>
        <w:tab w:val="left" w:pos="9180"/>
      </w:tabs>
      <w:rPr>
        <w:b/>
        <w:sz w:val="20"/>
      </w:rPr>
    </w:pPr>
  </w:p>
  <w:p w:rsidR="00995722" w:rsidRDefault="00995722" w:rsidP="00995722">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995722" w:rsidTr="00995722">
      <w:tc>
        <w:tcPr>
          <w:tcW w:w="2718" w:type="dxa"/>
        </w:tcPr>
        <w:p w:rsidR="00995722" w:rsidRDefault="00995722" w:rsidP="00995722">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995722" w:rsidRDefault="00995722" w:rsidP="00995722">
          <w:pPr>
            <w:rPr>
              <w:sz w:val="20"/>
            </w:rPr>
          </w:pPr>
          <w:r>
            <w:rPr>
              <w:sz w:val="20"/>
            </w:rPr>
            <w:t>&lt; 800 ppm = preferable</w:t>
          </w:r>
        </w:p>
      </w:tc>
      <w:tc>
        <w:tcPr>
          <w:tcW w:w="3600" w:type="dxa"/>
        </w:tcPr>
        <w:p w:rsidR="00995722" w:rsidRDefault="00995722" w:rsidP="00995722">
          <w:pPr>
            <w:jc w:val="right"/>
            <w:rPr>
              <w:sz w:val="20"/>
            </w:rPr>
          </w:pPr>
          <w:r>
            <w:rPr>
              <w:sz w:val="20"/>
            </w:rPr>
            <w:t>Temperature:</w:t>
          </w:r>
        </w:p>
      </w:tc>
      <w:tc>
        <w:tcPr>
          <w:tcW w:w="3420" w:type="dxa"/>
        </w:tcPr>
        <w:p w:rsidR="00995722" w:rsidRDefault="00995722" w:rsidP="00995722">
          <w:pPr>
            <w:rPr>
              <w:sz w:val="20"/>
            </w:rPr>
          </w:pPr>
          <w:r>
            <w:rPr>
              <w:sz w:val="20"/>
            </w:rPr>
            <w:t>70 - 78 °F</w:t>
          </w:r>
        </w:p>
      </w:tc>
    </w:tr>
    <w:tr w:rsidR="00995722" w:rsidTr="00995722">
      <w:tc>
        <w:tcPr>
          <w:tcW w:w="2718" w:type="dxa"/>
        </w:tcPr>
        <w:p w:rsidR="00995722" w:rsidRDefault="00995722" w:rsidP="00995722">
          <w:pPr>
            <w:jc w:val="right"/>
            <w:rPr>
              <w:sz w:val="20"/>
            </w:rPr>
          </w:pPr>
        </w:p>
      </w:tc>
      <w:tc>
        <w:tcPr>
          <w:tcW w:w="4860" w:type="dxa"/>
        </w:tcPr>
        <w:p w:rsidR="00995722" w:rsidRDefault="00995722" w:rsidP="00995722">
          <w:pPr>
            <w:rPr>
              <w:sz w:val="20"/>
            </w:rPr>
          </w:pPr>
          <w:r>
            <w:rPr>
              <w:sz w:val="20"/>
            </w:rPr>
            <w:t>&gt; 800 ppm = indicative of ventilation problems</w:t>
          </w:r>
        </w:p>
      </w:tc>
      <w:tc>
        <w:tcPr>
          <w:tcW w:w="3600" w:type="dxa"/>
        </w:tcPr>
        <w:p w:rsidR="00995722" w:rsidRDefault="00995722" w:rsidP="00995722">
          <w:pPr>
            <w:jc w:val="right"/>
            <w:rPr>
              <w:sz w:val="20"/>
            </w:rPr>
          </w:pPr>
          <w:r>
            <w:rPr>
              <w:sz w:val="20"/>
            </w:rPr>
            <w:t>Relative Humidity:</w:t>
          </w:r>
        </w:p>
      </w:tc>
      <w:tc>
        <w:tcPr>
          <w:tcW w:w="3420" w:type="dxa"/>
        </w:tcPr>
        <w:p w:rsidR="00995722" w:rsidRDefault="00995722" w:rsidP="00995722">
          <w:pPr>
            <w:rPr>
              <w:sz w:val="20"/>
            </w:rPr>
          </w:pPr>
          <w:r>
            <w:rPr>
              <w:sz w:val="20"/>
            </w:rPr>
            <w:t>40 - 60%</w:t>
          </w:r>
        </w:p>
      </w:tc>
    </w:tr>
  </w:tbl>
  <w:p w:rsidR="00995722" w:rsidRDefault="00995722" w:rsidP="00995722">
    <w:pPr>
      <w:pStyle w:val="Footer"/>
      <w:jc w:val="center"/>
    </w:pPr>
  </w:p>
  <w:p w:rsidR="00995722" w:rsidRPr="007734F4" w:rsidRDefault="00995722" w:rsidP="00995722">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13ADD">
      <w:rPr>
        <w:rStyle w:val="PageNumber"/>
        <w:noProof/>
        <w:sz w:val="22"/>
        <w:szCs w:val="22"/>
      </w:rPr>
      <w:t>1</w:t>
    </w:r>
    <w:r w:rsidRPr="00A7353A">
      <w:rPr>
        <w:rStyle w:val="PageNumber"/>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22" w:rsidRPr="005B79A3" w:rsidRDefault="00FA72D2" w:rsidP="00FA72D2">
    <w:pPr>
      <w:pStyle w:val="Footer"/>
      <w:jc w:val="center"/>
    </w:pPr>
    <w:r>
      <w:t xml:space="preserve">Appendix A, page </w:t>
    </w:r>
    <w:r w:rsidR="00995722">
      <w:fldChar w:fldCharType="begin"/>
    </w:r>
    <w:r w:rsidR="00995722">
      <w:instrText xml:space="preserve"> PAGE   \* MERGEFORMAT </w:instrText>
    </w:r>
    <w:r w:rsidR="00995722">
      <w:fldChar w:fldCharType="separate"/>
    </w:r>
    <w:r w:rsidR="00613ADD">
      <w:rPr>
        <w:noProof/>
      </w:rPr>
      <w:t>5</w:t>
    </w:r>
    <w:r w:rsidR="009957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0EA" w:rsidRDefault="006A70EA">
      <w:r>
        <w:separator/>
      </w:r>
    </w:p>
  </w:footnote>
  <w:footnote w:type="continuationSeparator" w:id="0">
    <w:p w:rsidR="006A70EA" w:rsidRDefault="006A7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BA3" w:rsidRDefault="00BB7BA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BA3" w:rsidRDefault="00BB7B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Default="00FA7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Default="00FA72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22" w:rsidRDefault="009957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5722" w:rsidRDefault="009957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390"/>
      <w:gridCol w:w="3207"/>
      <w:gridCol w:w="2468"/>
      <w:gridCol w:w="2335"/>
    </w:tblGrid>
    <w:tr w:rsidR="00995722" w:rsidTr="00995722">
      <w:trPr>
        <w:cantSplit/>
        <w:trHeight w:val="360"/>
      </w:trPr>
      <w:tc>
        <w:tcPr>
          <w:tcW w:w="12258" w:type="dxa"/>
          <w:gridSpan w:val="3"/>
        </w:tcPr>
        <w:p w:rsidR="00995722" w:rsidRPr="00AA0C96" w:rsidRDefault="00995722" w:rsidP="00995722">
          <w:pPr>
            <w:pStyle w:val="Header"/>
            <w:spacing w:before="60" w:after="60"/>
            <w:rPr>
              <w:b/>
              <w:sz w:val="22"/>
            </w:rPr>
          </w:pPr>
          <w:r>
            <w:rPr>
              <w:b/>
              <w:sz w:val="22"/>
            </w:rPr>
            <w:t>Location: Lowell High School 1920s building</w:t>
          </w:r>
        </w:p>
      </w:tc>
      <w:tc>
        <w:tcPr>
          <w:tcW w:w="2358" w:type="dxa"/>
        </w:tcPr>
        <w:p w:rsidR="00995722" w:rsidRPr="00AA0C96" w:rsidRDefault="00995722" w:rsidP="00995722">
          <w:pPr>
            <w:pStyle w:val="Header"/>
            <w:tabs>
              <w:tab w:val="clear" w:pos="4320"/>
              <w:tab w:val="clear" w:pos="8640"/>
            </w:tabs>
            <w:spacing w:before="60" w:after="60"/>
            <w:rPr>
              <w:b/>
              <w:sz w:val="22"/>
            </w:rPr>
          </w:pPr>
          <w:r w:rsidRPr="00AA0C96">
            <w:rPr>
              <w:b/>
              <w:sz w:val="22"/>
            </w:rPr>
            <w:t>Indoor Air Results</w:t>
          </w:r>
        </w:p>
      </w:tc>
    </w:tr>
    <w:tr w:rsidR="00995722" w:rsidTr="00995722">
      <w:trPr>
        <w:cantSplit/>
      </w:trPr>
      <w:tc>
        <w:tcPr>
          <w:tcW w:w="6498" w:type="dxa"/>
        </w:tcPr>
        <w:p w:rsidR="00995722" w:rsidRPr="00AA0C96" w:rsidRDefault="00995722" w:rsidP="00995722">
          <w:pPr>
            <w:pStyle w:val="Header"/>
            <w:tabs>
              <w:tab w:val="clear" w:pos="4320"/>
              <w:tab w:val="clear" w:pos="8640"/>
            </w:tabs>
            <w:spacing w:before="60" w:after="60"/>
            <w:rPr>
              <w:b/>
              <w:sz w:val="22"/>
            </w:rPr>
          </w:pPr>
          <w:r w:rsidRPr="00AA0C96">
            <w:rPr>
              <w:b/>
              <w:sz w:val="22"/>
            </w:rPr>
            <w:t>Address</w:t>
          </w:r>
          <w:r>
            <w:rPr>
              <w:b/>
              <w:sz w:val="22"/>
            </w:rPr>
            <w:t>: 14 French Street, Lowell</w:t>
          </w:r>
        </w:p>
      </w:tc>
      <w:tc>
        <w:tcPr>
          <w:tcW w:w="3246" w:type="dxa"/>
        </w:tcPr>
        <w:p w:rsidR="00995722" w:rsidRPr="00AA0C96" w:rsidRDefault="00995722" w:rsidP="00995722">
          <w:pPr>
            <w:pStyle w:val="Header"/>
            <w:tabs>
              <w:tab w:val="clear" w:pos="4320"/>
              <w:tab w:val="clear" w:pos="8640"/>
              <w:tab w:val="left" w:pos="1560"/>
              <w:tab w:val="center" w:pos="2328"/>
            </w:tabs>
            <w:spacing w:before="60" w:after="60"/>
            <w:rPr>
              <w:b/>
              <w:sz w:val="22"/>
            </w:rPr>
          </w:pPr>
          <w:r w:rsidRPr="00AA0C96">
            <w:rPr>
              <w:b/>
              <w:sz w:val="22"/>
            </w:rPr>
            <w:t xml:space="preserve">Table </w:t>
          </w:r>
          <w:r>
            <w:rPr>
              <w:b/>
              <w:sz w:val="22"/>
            </w:rPr>
            <w:t>1 (continued)</w:t>
          </w:r>
        </w:p>
      </w:tc>
      <w:tc>
        <w:tcPr>
          <w:tcW w:w="2514" w:type="dxa"/>
        </w:tcPr>
        <w:p w:rsidR="00995722" w:rsidRPr="00AA0C96" w:rsidRDefault="00995722" w:rsidP="00995722">
          <w:pPr>
            <w:pStyle w:val="Header"/>
            <w:tabs>
              <w:tab w:val="clear" w:pos="4320"/>
              <w:tab w:val="clear" w:pos="8640"/>
            </w:tabs>
            <w:spacing w:before="60" w:after="60"/>
            <w:rPr>
              <w:b/>
              <w:sz w:val="22"/>
            </w:rPr>
          </w:pPr>
        </w:p>
      </w:tc>
      <w:tc>
        <w:tcPr>
          <w:tcW w:w="2358" w:type="dxa"/>
        </w:tcPr>
        <w:p w:rsidR="00995722" w:rsidRPr="00AA0C96" w:rsidRDefault="00995722" w:rsidP="00995722">
          <w:pPr>
            <w:pStyle w:val="Header"/>
            <w:tabs>
              <w:tab w:val="clear" w:pos="4320"/>
              <w:tab w:val="clear" w:pos="8640"/>
            </w:tabs>
            <w:spacing w:before="60" w:after="60"/>
            <w:rPr>
              <w:b/>
              <w:sz w:val="22"/>
            </w:rPr>
          </w:pPr>
          <w:r w:rsidRPr="00AA0C96">
            <w:rPr>
              <w:b/>
              <w:sz w:val="22"/>
            </w:rPr>
            <w:t>Date</w:t>
          </w:r>
          <w:r>
            <w:rPr>
              <w:b/>
              <w:sz w:val="22"/>
            </w:rPr>
            <w:t>: 10/25/2019</w:t>
          </w:r>
        </w:p>
      </w:tc>
    </w:tr>
  </w:tbl>
  <w:p w:rsidR="00995722" w:rsidRPr="00EC38EA" w:rsidRDefault="00995722" w:rsidP="009957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395"/>
      <w:gridCol w:w="3199"/>
      <w:gridCol w:w="2470"/>
      <w:gridCol w:w="2336"/>
    </w:tblGrid>
    <w:tr w:rsidR="00995722" w:rsidTr="00995722">
      <w:trPr>
        <w:cantSplit/>
        <w:trHeight w:val="360"/>
      </w:trPr>
      <w:tc>
        <w:tcPr>
          <w:tcW w:w="12258" w:type="dxa"/>
          <w:gridSpan w:val="3"/>
        </w:tcPr>
        <w:p w:rsidR="00995722" w:rsidRPr="00AA0C96" w:rsidRDefault="00995722" w:rsidP="00995722">
          <w:pPr>
            <w:pStyle w:val="Header"/>
            <w:spacing w:before="60" w:after="60"/>
            <w:rPr>
              <w:b/>
              <w:sz w:val="22"/>
            </w:rPr>
          </w:pPr>
          <w:r>
            <w:rPr>
              <w:b/>
              <w:sz w:val="22"/>
            </w:rPr>
            <w:t>Location: Lowell High School 1920s building</w:t>
          </w:r>
        </w:p>
      </w:tc>
      <w:tc>
        <w:tcPr>
          <w:tcW w:w="2358" w:type="dxa"/>
        </w:tcPr>
        <w:p w:rsidR="00995722" w:rsidRPr="00AA0C96" w:rsidRDefault="00995722" w:rsidP="00995722">
          <w:pPr>
            <w:pStyle w:val="Header"/>
            <w:tabs>
              <w:tab w:val="clear" w:pos="4320"/>
              <w:tab w:val="clear" w:pos="8640"/>
            </w:tabs>
            <w:spacing w:before="60" w:after="60"/>
            <w:rPr>
              <w:b/>
              <w:sz w:val="22"/>
            </w:rPr>
          </w:pPr>
          <w:r w:rsidRPr="00AA0C96">
            <w:rPr>
              <w:b/>
              <w:sz w:val="22"/>
            </w:rPr>
            <w:t>Indoor Air Results</w:t>
          </w:r>
        </w:p>
      </w:tc>
    </w:tr>
    <w:tr w:rsidR="00995722" w:rsidTr="00995722">
      <w:trPr>
        <w:cantSplit/>
      </w:trPr>
      <w:tc>
        <w:tcPr>
          <w:tcW w:w="6498" w:type="dxa"/>
        </w:tcPr>
        <w:p w:rsidR="00995722" w:rsidRPr="00AA0C96" w:rsidRDefault="00995722" w:rsidP="00995722">
          <w:pPr>
            <w:pStyle w:val="Header"/>
            <w:tabs>
              <w:tab w:val="clear" w:pos="4320"/>
              <w:tab w:val="clear" w:pos="8640"/>
            </w:tabs>
            <w:spacing w:before="60" w:after="60"/>
            <w:rPr>
              <w:b/>
              <w:sz w:val="22"/>
            </w:rPr>
          </w:pPr>
          <w:r w:rsidRPr="00AA0C96">
            <w:rPr>
              <w:b/>
              <w:sz w:val="22"/>
            </w:rPr>
            <w:t>Address</w:t>
          </w:r>
          <w:r>
            <w:rPr>
              <w:b/>
              <w:sz w:val="22"/>
            </w:rPr>
            <w:t>: 14 French Street, Lowell</w:t>
          </w:r>
        </w:p>
      </w:tc>
      <w:tc>
        <w:tcPr>
          <w:tcW w:w="3246" w:type="dxa"/>
        </w:tcPr>
        <w:p w:rsidR="00995722" w:rsidRPr="00AA0C96" w:rsidRDefault="00995722" w:rsidP="00995722">
          <w:pPr>
            <w:pStyle w:val="Header"/>
            <w:tabs>
              <w:tab w:val="clear" w:pos="4320"/>
              <w:tab w:val="clear" w:pos="8640"/>
              <w:tab w:val="left" w:pos="1560"/>
              <w:tab w:val="center" w:pos="2328"/>
            </w:tabs>
            <w:spacing w:before="60" w:after="60"/>
            <w:rPr>
              <w:b/>
              <w:sz w:val="22"/>
            </w:rPr>
          </w:pPr>
          <w:r w:rsidRPr="00AA0C96">
            <w:rPr>
              <w:b/>
              <w:sz w:val="22"/>
            </w:rPr>
            <w:t xml:space="preserve">Table </w:t>
          </w:r>
          <w:r>
            <w:rPr>
              <w:b/>
              <w:sz w:val="22"/>
            </w:rPr>
            <w:t>1</w:t>
          </w:r>
        </w:p>
      </w:tc>
      <w:tc>
        <w:tcPr>
          <w:tcW w:w="2514" w:type="dxa"/>
        </w:tcPr>
        <w:p w:rsidR="00995722" w:rsidRPr="00AA0C96" w:rsidRDefault="00995722" w:rsidP="00995722">
          <w:pPr>
            <w:pStyle w:val="Header"/>
            <w:tabs>
              <w:tab w:val="clear" w:pos="4320"/>
              <w:tab w:val="clear" w:pos="8640"/>
            </w:tabs>
            <w:spacing w:before="60" w:after="60"/>
            <w:rPr>
              <w:b/>
              <w:sz w:val="22"/>
            </w:rPr>
          </w:pPr>
        </w:p>
      </w:tc>
      <w:tc>
        <w:tcPr>
          <w:tcW w:w="2358" w:type="dxa"/>
        </w:tcPr>
        <w:p w:rsidR="00995722" w:rsidRPr="00AA0C96" w:rsidRDefault="00995722" w:rsidP="00995722">
          <w:pPr>
            <w:pStyle w:val="Header"/>
            <w:tabs>
              <w:tab w:val="clear" w:pos="4320"/>
              <w:tab w:val="clear" w:pos="8640"/>
            </w:tabs>
            <w:spacing w:before="60" w:after="60"/>
            <w:rPr>
              <w:b/>
              <w:sz w:val="22"/>
            </w:rPr>
          </w:pPr>
          <w:r w:rsidRPr="00AA0C96">
            <w:rPr>
              <w:b/>
              <w:sz w:val="22"/>
            </w:rPr>
            <w:t>Date</w:t>
          </w:r>
          <w:r>
            <w:rPr>
              <w:b/>
              <w:sz w:val="22"/>
            </w:rPr>
            <w:t>: 10/25/2019</w:t>
          </w:r>
        </w:p>
      </w:tc>
    </w:tr>
  </w:tbl>
  <w:p w:rsidR="00995722" w:rsidRDefault="00995722" w:rsidP="009957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22" w:rsidRDefault="009957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5722" w:rsidRDefault="009957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Pr="00FA72D2" w:rsidRDefault="00FA72D2" w:rsidP="00FA72D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D2" w:rsidRDefault="00FA72D2" w:rsidP="00995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18DB2E5C"/>
    <w:multiLevelType w:val="hybridMultilevel"/>
    <w:tmpl w:val="6BC281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EE0EEE"/>
    <w:multiLevelType w:val="hybridMultilevel"/>
    <w:tmpl w:val="DD3AB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CB1D8F"/>
    <w:multiLevelType w:val="hybridMultilevel"/>
    <w:tmpl w:val="D34CC8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6"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7"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1045CD"/>
    <w:multiLevelType w:val="hybridMultilevel"/>
    <w:tmpl w:val="FEE0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4D258B"/>
    <w:multiLevelType w:val="hybridMultilevel"/>
    <w:tmpl w:val="DA08E9EC"/>
    <w:lvl w:ilvl="0" w:tplc="A94A050A">
      <w:start w:val="1"/>
      <w:numFmt w:val="decimal"/>
      <w:lvlText w:val="%1."/>
      <w:lvlJc w:val="right"/>
      <w:pPr>
        <w:ind w:left="81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709A0506"/>
    <w:multiLevelType w:val="hybridMultilevel"/>
    <w:tmpl w:val="0B4CE2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718C4D6D"/>
    <w:multiLevelType w:val="hybridMultilevel"/>
    <w:tmpl w:val="E62CE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5"/>
  </w:num>
  <w:num w:numId="2">
    <w:abstractNumId w:val="0"/>
  </w:num>
  <w:num w:numId="3">
    <w:abstractNumId w:val="3"/>
  </w:num>
  <w:num w:numId="4">
    <w:abstractNumId w:val="6"/>
  </w:num>
  <w:num w:numId="5">
    <w:abstractNumId w:val="7"/>
  </w:num>
  <w:num w:numId="6">
    <w:abstractNumId w:val="13"/>
  </w:num>
  <w:num w:numId="7">
    <w:abstractNumId w:val="8"/>
  </w:num>
  <w:num w:numId="8">
    <w:abstractNumId w:val="11"/>
  </w:num>
  <w:num w:numId="9">
    <w:abstractNumId w:val="9"/>
  </w:num>
  <w:num w:numId="10">
    <w:abstractNumId w:val="2"/>
  </w:num>
  <w:num w:numId="11">
    <w:abstractNumId w:val="4"/>
  </w:num>
  <w:num w:numId="12">
    <w:abstractNumId w:val="12"/>
  </w:num>
  <w:num w:numId="13">
    <w:abstractNumId w:val="1"/>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O1NLc0NTM2NjA0NjdQ0lEKTi0uzszPAykwrAUASxCabiwAAAA="/>
  </w:docVars>
  <w:rsids>
    <w:rsidRoot w:val="00877E7A"/>
    <w:rsid w:val="00001C41"/>
    <w:rsid w:val="00001E17"/>
    <w:rsid w:val="00002DC6"/>
    <w:rsid w:val="00003CDA"/>
    <w:rsid w:val="000046F4"/>
    <w:rsid w:val="00005661"/>
    <w:rsid w:val="00006FA9"/>
    <w:rsid w:val="000105AD"/>
    <w:rsid w:val="00010835"/>
    <w:rsid w:val="000108ED"/>
    <w:rsid w:val="00011F77"/>
    <w:rsid w:val="00012980"/>
    <w:rsid w:val="00012B49"/>
    <w:rsid w:val="000130FF"/>
    <w:rsid w:val="00013225"/>
    <w:rsid w:val="000132B4"/>
    <w:rsid w:val="0001560D"/>
    <w:rsid w:val="00020432"/>
    <w:rsid w:val="00021A0F"/>
    <w:rsid w:val="00023943"/>
    <w:rsid w:val="00024D15"/>
    <w:rsid w:val="000258C5"/>
    <w:rsid w:val="00027FEE"/>
    <w:rsid w:val="000307F4"/>
    <w:rsid w:val="00032C01"/>
    <w:rsid w:val="00032CF7"/>
    <w:rsid w:val="00033BBE"/>
    <w:rsid w:val="00034C32"/>
    <w:rsid w:val="00034E7F"/>
    <w:rsid w:val="000350D8"/>
    <w:rsid w:val="000359F8"/>
    <w:rsid w:val="00036224"/>
    <w:rsid w:val="00036831"/>
    <w:rsid w:val="00036AC8"/>
    <w:rsid w:val="000371AB"/>
    <w:rsid w:val="000373B3"/>
    <w:rsid w:val="00040134"/>
    <w:rsid w:val="000401B4"/>
    <w:rsid w:val="0004129D"/>
    <w:rsid w:val="0004147F"/>
    <w:rsid w:val="0004222D"/>
    <w:rsid w:val="00042E30"/>
    <w:rsid w:val="00045144"/>
    <w:rsid w:val="0004579D"/>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57CD0"/>
    <w:rsid w:val="00060427"/>
    <w:rsid w:val="0006098B"/>
    <w:rsid w:val="00060C25"/>
    <w:rsid w:val="00061C5B"/>
    <w:rsid w:val="000646D4"/>
    <w:rsid w:val="00064E64"/>
    <w:rsid w:val="00067F0A"/>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FDB"/>
    <w:rsid w:val="00085FFB"/>
    <w:rsid w:val="000875E3"/>
    <w:rsid w:val="00091376"/>
    <w:rsid w:val="0009163D"/>
    <w:rsid w:val="00091749"/>
    <w:rsid w:val="000921A7"/>
    <w:rsid w:val="0009271D"/>
    <w:rsid w:val="00092A24"/>
    <w:rsid w:val="000933BC"/>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904"/>
    <w:rsid w:val="000A7EDF"/>
    <w:rsid w:val="000B03EB"/>
    <w:rsid w:val="000B0925"/>
    <w:rsid w:val="000B1B9C"/>
    <w:rsid w:val="000B2419"/>
    <w:rsid w:val="000B30BF"/>
    <w:rsid w:val="000B40AE"/>
    <w:rsid w:val="000B4120"/>
    <w:rsid w:val="000B5560"/>
    <w:rsid w:val="000B58F8"/>
    <w:rsid w:val="000B6296"/>
    <w:rsid w:val="000B6C64"/>
    <w:rsid w:val="000B722C"/>
    <w:rsid w:val="000B75AE"/>
    <w:rsid w:val="000B7850"/>
    <w:rsid w:val="000C0F0F"/>
    <w:rsid w:val="000C0FAD"/>
    <w:rsid w:val="000C0FC9"/>
    <w:rsid w:val="000C1F23"/>
    <w:rsid w:val="000C3F97"/>
    <w:rsid w:val="000C4769"/>
    <w:rsid w:val="000C64E1"/>
    <w:rsid w:val="000C72C1"/>
    <w:rsid w:val="000C7952"/>
    <w:rsid w:val="000C7FD6"/>
    <w:rsid w:val="000D0187"/>
    <w:rsid w:val="000D24E6"/>
    <w:rsid w:val="000D35ED"/>
    <w:rsid w:val="000D3F92"/>
    <w:rsid w:val="000D423F"/>
    <w:rsid w:val="000D5513"/>
    <w:rsid w:val="000D6993"/>
    <w:rsid w:val="000D6D88"/>
    <w:rsid w:val="000D6E60"/>
    <w:rsid w:val="000D7274"/>
    <w:rsid w:val="000D77C0"/>
    <w:rsid w:val="000E3262"/>
    <w:rsid w:val="000E3EA9"/>
    <w:rsid w:val="000F21AD"/>
    <w:rsid w:val="000F247D"/>
    <w:rsid w:val="000F2B46"/>
    <w:rsid w:val="000F2DD2"/>
    <w:rsid w:val="000F4585"/>
    <w:rsid w:val="000F5F97"/>
    <w:rsid w:val="000F694B"/>
    <w:rsid w:val="0010091C"/>
    <w:rsid w:val="00101CB7"/>
    <w:rsid w:val="00101E4B"/>
    <w:rsid w:val="00102288"/>
    <w:rsid w:val="001022AC"/>
    <w:rsid w:val="00102B3A"/>
    <w:rsid w:val="00103920"/>
    <w:rsid w:val="00104BB6"/>
    <w:rsid w:val="001062F9"/>
    <w:rsid w:val="00107443"/>
    <w:rsid w:val="00111DBB"/>
    <w:rsid w:val="001129E9"/>
    <w:rsid w:val="001133C6"/>
    <w:rsid w:val="001138EF"/>
    <w:rsid w:val="00113A6B"/>
    <w:rsid w:val="0011551D"/>
    <w:rsid w:val="0011553E"/>
    <w:rsid w:val="00116A02"/>
    <w:rsid w:val="00117013"/>
    <w:rsid w:val="001174D9"/>
    <w:rsid w:val="0012097F"/>
    <w:rsid w:val="00120991"/>
    <w:rsid w:val="00121426"/>
    <w:rsid w:val="001216C4"/>
    <w:rsid w:val="001219A9"/>
    <w:rsid w:val="00121A72"/>
    <w:rsid w:val="00122112"/>
    <w:rsid w:val="0012331D"/>
    <w:rsid w:val="0012387A"/>
    <w:rsid w:val="0012409A"/>
    <w:rsid w:val="00124354"/>
    <w:rsid w:val="00124AF7"/>
    <w:rsid w:val="00124C6D"/>
    <w:rsid w:val="00124CBC"/>
    <w:rsid w:val="00125115"/>
    <w:rsid w:val="00126A13"/>
    <w:rsid w:val="00126D99"/>
    <w:rsid w:val="001276F0"/>
    <w:rsid w:val="00131C3C"/>
    <w:rsid w:val="00132BC1"/>
    <w:rsid w:val="00132EF8"/>
    <w:rsid w:val="001341F9"/>
    <w:rsid w:val="001355AE"/>
    <w:rsid w:val="00136653"/>
    <w:rsid w:val="00137667"/>
    <w:rsid w:val="001442D6"/>
    <w:rsid w:val="00144686"/>
    <w:rsid w:val="0014514E"/>
    <w:rsid w:val="0014668E"/>
    <w:rsid w:val="001466B0"/>
    <w:rsid w:val="00146E57"/>
    <w:rsid w:val="00150858"/>
    <w:rsid w:val="00151E76"/>
    <w:rsid w:val="00152B5F"/>
    <w:rsid w:val="00152F19"/>
    <w:rsid w:val="0015463D"/>
    <w:rsid w:val="001555B4"/>
    <w:rsid w:val="00156DA3"/>
    <w:rsid w:val="00157B58"/>
    <w:rsid w:val="001607F1"/>
    <w:rsid w:val="0016083E"/>
    <w:rsid w:val="0016104A"/>
    <w:rsid w:val="00161186"/>
    <w:rsid w:val="001611A0"/>
    <w:rsid w:val="00162EA0"/>
    <w:rsid w:val="00163A37"/>
    <w:rsid w:val="001645A2"/>
    <w:rsid w:val="001649EB"/>
    <w:rsid w:val="00164A7D"/>
    <w:rsid w:val="00164CF0"/>
    <w:rsid w:val="001650A0"/>
    <w:rsid w:val="00165286"/>
    <w:rsid w:val="001653C6"/>
    <w:rsid w:val="00165A82"/>
    <w:rsid w:val="00165C0A"/>
    <w:rsid w:val="00167F86"/>
    <w:rsid w:val="00170ABD"/>
    <w:rsid w:val="001726A9"/>
    <w:rsid w:val="00172D1E"/>
    <w:rsid w:val="0017429F"/>
    <w:rsid w:val="00175559"/>
    <w:rsid w:val="0017560B"/>
    <w:rsid w:val="00176DF7"/>
    <w:rsid w:val="00176F95"/>
    <w:rsid w:val="001774B5"/>
    <w:rsid w:val="001779B4"/>
    <w:rsid w:val="001801F0"/>
    <w:rsid w:val="0018079E"/>
    <w:rsid w:val="00180830"/>
    <w:rsid w:val="0018157B"/>
    <w:rsid w:val="00181B60"/>
    <w:rsid w:val="00181D06"/>
    <w:rsid w:val="00182066"/>
    <w:rsid w:val="001828FF"/>
    <w:rsid w:val="00182D6C"/>
    <w:rsid w:val="00182F45"/>
    <w:rsid w:val="00183500"/>
    <w:rsid w:val="001838C1"/>
    <w:rsid w:val="001844EF"/>
    <w:rsid w:val="0018488F"/>
    <w:rsid w:val="001848D9"/>
    <w:rsid w:val="00184974"/>
    <w:rsid w:val="00186654"/>
    <w:rsid w:val="001869A2"/>
    <w:rsid w:val="00187212"/>
    <w:rsid w:val="00187326"/>
    <w:rsid w:val="0018765B"/>
    <w:rsid w:val="00187E9C"/>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1E0"/>
    <w:rsid w:val="001A7ACE"/>
    <w:rsid w:val="001B0089"/>
    <w:rsid w:val="001B4151"/>
    <w:rsid w:val="001B48BD"/>
    <w:rsid w:val="001B535E"/>
    <w:rsid w:val="001B64D5"/>
    <w:rsid w:val="001C0838"/>
    <w:rsid w:val="001C1246"/>
    <w:rsid w:val="001C1B40"/>
    <w:rsid w:val="001C2019"/>
    <w:rsid w:val="001C22B2"/>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93C"/>
    <w:rsid w:val="001D1D82"/>
    <w:rsid w:val="001D204B"/>
    <w:rsid w:val="001D205B"/>
    <w:rsid w:val="001D2A94"/>
    <w:rsid w:val="001D41A9"/>
    <w:rsid w:val="001D5490"/>
    <w:rsid w:val="001D6617"/>
    <w:rsid w:val="001D67B3"/>
    <w:rsid w:val="001D67FE"/>
    <w:rsid w:val="001D6B08"/>
    <w:rsid w:val="001D6E71"/>
    <w:rsid w:val="001E1274"/>
    <w:rsid w:val="001E251E"/>
    <w:rsid w:val="001E2D1B"/>
    <w:rsid w:val="001E4C5D"/>
    <w:rsid w:val="001E5B37"/>
    <w:rsid w:val="001E5D57"/>
    <w:rsid w:val="001E5E6B"/>
    <w:rsid w:val="001E615D"/>
    <w:rsid w:val="001E700D"/>
    <w:rsid w:val="001E7963"/>
    <w:rsid w:val="001F02BC"/>
    <w:rsid w:val="001F0B7B"/>
    <w:rsid w:val="001F0DC8"/>
    <w:rsid w:val="001F13CA"/>
    <w:rsid w:val="001F1714"/>
    <w:rsid w:val="001F21E0"/>
    <w:rsid w:val="001F26F1"/>
    <w:rsid w:val="001F26FB"/>
    <w:rsid w:val="001F3986"/>
    <w:rsid w:val="001F4234"/>
    <w:rsid w:val="001F4410"/>
    <w:rsid w:val="001F7C6C"/>
    <w:rsid w:val="0020056C"/>
    <w:rsid w:val="00200C34"/>
    <w:rsid w:val="00200D84"/>
    <w:rsid w:val="0020481E"/>
    <w:rsid w:val="0020490E"/>
    <w:rsid w:val="00204E93"/>
    <w:rsid w:val="00204FA6"/>
    <w:rsid w:val="002050C5"/>
    <w:rsid w:val="002050F5"/>
    <w:rsid w:val="002051EB"/>
    <w:rsid w:val="00205552"/>
    <w:rsid w:val="002102DD"/>
    <w:rsid w:val="00211139"/>
    <w:rsid w:val="00211A32"/>
    <w:rsid w:val="00211F13"/>
    <w:rsid w:val="002124B1"/>
    <w:rsid w:val="002136B0"/>
    <w:rsid w:val="002144B5"/>
    <w:rsid w:val="0021544D"/>
    <w:rsid w:val="002154A0"/>
    <w:rsid w:val="0021592B"/>
    <w:rsid w:val="00215E4F"/>
    <w:rsid w:val="00215E5F"/>
    <w:rsid w:val="00216912"/>
    <w:rsid w:val="002205CB"/>
    <w:rsid w:val="002208FE"/>
    <w:rsid w:val="00221ECE"/>
    <w:rsid w:val="00222346"/>
    <w:rsid w:val="00224299"/>
    <w:rsid w:val="00224C35"/>
    <w:rsid w:val="00224E98"/>
    <w:rsid w:val="00225FC8"/>
    <w:rsid w:val="00226C7A"/>
    <w:rsid w:val="0022754F"/>
    <w:rsid w:val="002302C2"/>
    <w:rsid w:val="00230C25"/>
    <w:rsid w:val="00231532"/>
    <w:rsid w:val="0023235B"/>
    <w:rsid w:val="00232365"/>
    <w:rsid w:val="002343B4"/>
    <w:rsid w:val="00234F3C"/>
    <w:rsid w:val="00235E59"/>
    <w:rsid w:val="002360D5"/>
    <w:rsid w:val="00236A38"/>
    <w:rsid w:val="00236BDF"/>
    <w:rsid w:val="00236F45"/>
    <w:rsid w:val="00236F68"/>
    <w:rsid w:val="00240852"/>
    <w:rsid w:val="00241630"/>
    <w:rsid w:val="0024178E"/>
    <w:rsid w:val="00241DE1"/>
    <w:rsid w:val="00243348"/>
    <w:rsid w:val="0024497D"/>
    <w:rsid w:val="00244B7E"/>
    <w:rsid w:val="00244FA3"/>
    <w:rsid w:val="002456CA"/>
    <w:rsid w:val="00245C46"/>
    <w:rsid w:val="00245EC2"/>
    <w:rsid w:val="00246A02"/>
    <w:rsid w:val="00247F97"/>
    <w:rsid w:val="00251137"/>
    <w:rsid w:val="00251B76"/>
    <w:rsid w:val="0025271C"/>
    <w:rsid w:val="0025288A"/>
    <w:rsid w:val="00253B50"/>
    <w:rsid w:val="00253F0C"/>
    <w:rsid w:val="00255988"/>
    <w:rsid w:val="00257350"/>
    <w:rsid w:val="00260B30"/>
    <w:rsid w:val="0026107E"/>
    <w:rsid w:val="00261269"/>
    <w:rsid w:val="0026205F"/>
    <w:rsid w:val="00262919"/>
    <w:rsid w:val="00262E0F"/>
    <w:rsid w:val="00264059"/>
    <w:rsid w:val="00264AFB"/>
    <w:rsid w:val="00265723"/>
    <w:rsid w:val="002660FC"/>
    <w:rsid w:val="00266A09"/>
    <w:rsid w:val="00270760"/>
    <w:rsid w:val="002707EF"/>
    <w:rsid w:val="00270CD5"/>
    <w:rsid w:val="00271AD3"/>
    <w:rsid w:val="00272C40"/>
    <w:rsid w:val="00273B44"/>
    <w:rsid w:val="0027518C"/>
    <w:rsid w:val="0027605D"/>
    <w:rsid w:val="00276138"/>
    <w:rsid w:val="00276168"/>
    <w:rsid w:val="00276427"/>
    <w:rsid w:val="00280268"/>
    <w:rsid w:val="002802FC"/>
    <w:rsid w:val="002803AA"/>
    <w:rsid w:val="00280B6F"/>
    <w:rsid w:val="002812E5"/>
    <w:rsid w:val="002815C4"/>
    <w:rsid w:val="00281FB0"/>
    <w:rsid w:val="00282303"/>
    <w:rsid w:val="002849CA"/>
    <w:rsid w:val="00284A62"/>
    <w:rsid w:val="00284B3E"/>
    <w:rsid w:val="002862EC"/>
    <w:rsid w:val="0028728A"/>
    <w:rsid w:val="00287A1F"/>
    <w:rsid w:val="0029092F"/>
    <w:rsid w:val="00291A33"/>
    <w:rsid w:val="00291A6F"/>
    <w:rsid w:val="00291F55"/>
    <w:rsid w:val="00293983"/>
    <w:rsid w:val="0029445C"/>
    <w:rsid w:val="00295D73"/>
    <w:rsid w:val="00295E08"/>
    <w:rsid w:val="00296582"/>
    <w:rsid w:val="00296FF3"/>
    <w:rsid w:val="002970DE"/>
    <w:rsid w:val="00297580"/>
    <w:rsid w:val="00297AEF"/>
    <w:rsid w:val="00297E73"/>
    <w:rsid w:val="002A0D83"/>
    <w:rsid w:val="002A2A03"/>
    <w:rsid w:val="002A4CCF"/>
    <w:rsid w:val="002A57E6"/>
    <w:rsid w:val="002A6E50"/>
    <w:rsid w:val="002A7483"/>
    <w:rsid w:val="002A7AAB"/>
    <w:rsid w:val="002B0CC8"/>
    <w:rsid w:val="002B1B82"/>
    <w:rsid w:val="002B23C6"/>
    <w:rsid w:val="002B2762"/>
    <w:rsid w:val="002B383A"/>
    <w:rsid w:val="002B4164"/>
    <w:rsid w:val="002B48AC"/>
    <w:rsid w:val="002B4ABB"/>
    <w:rsid w:val="002B5A0B"/>
    <w:rsid w:val="002B7F3F"/>
    <w:rsid w:val="002B7FC3"/>
    <w:rsid w:val="002C1E8C"/>
    <w:rsid w:val="002C3B44"/>
    <w:rsid w:val="002C4BB4"/>
    <w:rsid w:val="002C54F8"/>
    <w:rsid w:val="002C57AC"/>
    <w:rsid w:val="002C5A97"/>
    <w:rsid w:val="002C76E6"/>
    <w:rsid w:val="002D1507"/>
    <w:rsid w:val="002D2ABC"/>
    <w:rsid w:val="002D2EDD"/>
    <w:rsid w:val="002D4306"/>
    <w:rsid w:val="002D472B"/>
    <w:rsid w:val="002D4F2F"/>
    <w:rsid w:val="002D5685"/>
    <w:rsid w:val="002D5739"/>
    <w:rsid w:val="002D5C1C"/>
    <w:rsid w:val="002D772C"/>
    <w:rsid w:val="002E0212"/>
    <w:rsid w:val="002E18EF"/>
    <w:rsid w:val="002E21D7"/>
    <w:rsid w:val="002E3000"/>
    <w:rsid w:val="002E378D"/>
    <w:rsid w:val="002E3BBA"/>
    <w:rsid w:val="002E4175"/>
    <w:rsid w:val="002E418D"/>
    <w:rsid w:val="002E6748"/>
    <w:rsid w:val="002E6F58"/>
    <w:rsid w:val="002E745A"/>
    <w:rsid w:val="002E7719"/>
    <w:rsid w:val="002E7DCA"/>
    <w:rsid w:val="002F00AA"/>
    <w:rsid w:val="002F0C77"/>
    <w:rsid w:val="002F10EA"/>
    <w:rsid w:val="002F1134"/>
    <w:rsid w:val="002F1632"/>
    <w:rsid w:val="002F22F2"/>
    <w:rsid w:val="002F3026"/>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10B8E"/>
    <w:rsid w:val="0031140A"/>
    <w:rsid w:val="00313D95"/>
    <w:rsid w:val="00316BF9"/>
    <w:rsid w:val="00317C35"/>
    <w:rsid w:val="00317CDB"/>
    <w:rsid w:val="00320889"/>
    <w:rsid w:val="00320FEA"/>
    <w:rsid w:val="00321C5B"/>
    <w:rsid w:val="003228E3"/>
    <w:rsid w:val="00323608"/>
    <w:rsid w:val="00323B3A"/>
    <w:rsid w:val="00323F52"/>
    <w:rsid w:val="00324A6A"/>
    <w:rsid w:val="00325E7E"/>
    <w:rsid w:val="00327BB3"/>
    <w:rsid w:val="00330468"/>
    <w:rsid w:val="0033092B"/>
    <w:rsid w:val="00330F29"/>
    <w:rsid w:val="0033368B"/>
    <w:rsid w:val="003341D9"/>
    <w:rsid w:val="003343D6"/>
    <w:rsid w:val="003351C0"/>
    <w:rsid w:val="00335919"/>
    <w:rsid w:val="003375EE"/>
    <w:rsid w:val="003378F3"/>
    <w:rsid w:val="00340473"/>
    <w:rsid w:val="00341095"/>
    <w:rsid w:val="003411E0"/>
    <w:rsid w:val="00341D3F"/>
    <w:rsid w:val="00345127"/>
    <w:rsid w:val="00345178"/>
    <w:rsid w:val="0034587D"/>
    <w:rsid w:val="003458C3"/>
    <w:rsid w:val="00345944"/>
    <w:rsid w:val="00346B72"/>
    <w:rsid w:val="00346BE2"/>
    <w:rsid w:val="003471E2"/>
    <w:rsid w:val="003474D0"/>
    <w:rsid w:val="00347C0D"/>
    <w:rsid w:val="00351496"/>
    <w:rsid w:val="003518E7"/>
    <w:rsid w:val="003541F9"/>
    <w:rsid w:val="00355280"/>
    <w:rsid w:val="00355B10"/>
    <w:rsid w:val="00356121"/>
    <w:rsid w:val="00356C15"/>
    <w:rsid w:val="00357CB2"/>
    <w:rsid w:val="003601DC"/>
    <w:rsid w:val="003609C4"/>
    <w:rsid w:val="00365C53"/>
    <w:rsid w:val="00367B9E"/>
    <w:rsid w:val="00370275"/>
    <w:rsid w:val="00370784"/>
    <w:rsid w:val="00371434"/>
    <w:rsid w:val="00372350"/>
    <w:rsid w:val="00373943"/>
    <w:rsid w:val="00373B4E"/>
    <w:rsid w:val="00374773"/>
    <w:rsid w:val="003754B2"/>
    <w:rsid w:val="0037757C"/>
    <w:rsid w:val="003820B3"/>
    <w:rsid w:val="00382A79"/>
    <w:rsid w:val="00382BFA"/>
    <w:rsid w:val="003835AD"/>
    <w:rsid w:val="003839FB"/>
    <w:rsid w:val="00383BB7"/>
    <w:rsid w:val="0038729C"/>
    <w:rsid w:val="00387FDE"/>
    <w:rsid w:val="00390663"/>
    <w:rsid w:val="0039069F"/>
    <w:rsid w:val="0039263A"/>
    <w:rsid w:val="00393091"/>
    <w:rsid w:val="00394167"/>
    <w:rsid w:val="0039418E"/>
    <w:rsid w:val="003953D6"/>
    <w:rsid w:val="00395A5C"/>
    <w:rsid w:val="00395D10"/>
    <w:rsid w:val="00395FA5"/>
    <w:rsid w:val="003967B7"/>
    <w:rsid w:val="00397AFD"/>
    <w:rsid w:val="003A06F6"/>
    <w:rsid w:val="003A082B"/>
    <w:rsid w:val="003A16E2"/>
    <w:rsid w:val="003A1721"/>
    <w:rsid w:val="003A2889"/>
    <w:rsid w:val="003A3149"/>
    <w:rsid w:val="003A3B7B"/>
    <w:rsid w:val="003A449E"/>
    <w:rsid w:val="003A4902"/>
    <w:rsid w:val="003A53B4"/>
    <w:rsid w:val="003A562E"/>
    <w:rsid w:val="003A5A15"/>
    <w:rsid w:val="003A672F"/>
    <w:rsid w:val="003A72BB"/>
    <w:rsid w:val="003A7FE2"/>
    <w:rsid w:val="003B0F82"/>
    <w:rsid w:val="003B168C"/>
    <w:rsid w:val="003B1A38"/>
    <w:rsid w:val="003B1DE6"/>
    <w:rsid w:val="003B2EE4"/>
    <w:rsid w:val="003B3ACF"/>
    <w:rsid w:val="003B4C3C"/>
    <w:rsid w:val="003B4E59"/>
    <w:rsid w:val="003B5CF0"/>
    <w:rsid w:val="003B610C"/>
    <w:rsid w:val="003B6252"/>
    <w:rsid w:val="003B78B1"/>
    <w:rsid w:val="003C1573"/>
    <w:rsid w:val="003C4922"/>
    <w:rsid w:val="003C644B"/>
    <w:rsid w:val="003C6BEA"/>
    <w:rsid w:val="003D00A3"/>
    <w:rsid w:val="003D2262"/>
    <w:rsid w:val="003D2ED3"/>
    <w:rsid w:val="003D311D"/>
    <w:rsid w:val="003D4368"/>
    <w:rsid w:val="003D4DE1"/>
    <w:rsid w:val="003D5F37"/>
    <w:rsid w:val="003D624E"/>
    <w:rsid w:val="003D67C7"/>
    <w:rsid w:val="003D697C"/>
    <w:rsid w:val="003D7076"/>
    <w:rsid w:val="003E00CF"/>
    <w:rsid w:val="003E0C8C"/>
    <w:rsid w:val="003E1308"/>
    <w:rsid w:val="003E18CB"/>
    <w:rsid w:val="003E196A"/>
    <w:rsid w:val="003E3476"/>
    <w:rsid w:val="003E3B77"/>
    <w:rsid w:val="003E429D"/>
    <w:rsid w:val="003E4691"/>
    <w:rsid w:val="003E47EE"/>
    <w:rsid w:val="003E496F"/>
    <w:rsid w:val="003E5C45"/>
    <w:rsid w:val="003E65B1"/>
    <w:rsid w:val="003E7326"/>
    <w:rsid w:val="003E740D"/>
    <w:rsid w:val="003E7BD5"/>
    <w:rsid w:val="003F0A01"/>
    <w:rsid w:val="003F1119"/>
    <w:rsid w:val="003F1A28"/>
    <w:rsid w:val="003F1B3B"/>
    <w:rsid w:val="003F2F5F"/>
    <w:rsid w:val="003F33C1"/>
    <w:rsid w:val="003F4F8C"/>
    <w:rsid w:val="003F54C4"/>
    <w:rsid w:val="003F6DB7"/>
    <w:rsid w:val="004000AE"/>
    <w:rsid w:val="00400B5B"/>
    <w:rsid w:val="0040151C"/>
    <w:rsid w:val="00403858"/>
    <w:rsid w:val="004041A9"/>
    <w:rsid w:val="00404F8A"/>
    <w:rsid w:val="00406079"/>
    <w:rsid w:val="00406760"/>
    <w:rsid w:val="0041005C"/>
    <w:rsid w:val="00410068"/>
    <w:rsid w:val="004121CD"/>
    <w:rsid w:val="00412AE3"/>
    <w:rsid w:val="00412B14"/>
    <w:rsid w:val="00412FF2"/>
    <w:rsid w:val="00414AD3"/>
    <w:rsid w:val="004155F6"/>
    <w:rsid w:val="00415ADA"/>
    <w:rsid w:val="00415B7D"/>
    <w:rsid w:val="00416293"/>
    <w:rsid w:val="00416DB2"/>
    <w:rsid w:val="00417496"/>
    <w:rsid w:val="00417ABC"/>
    <w:rsid w:val="00417FC1"/>
    <w:rsid w:val="004206B7"/>
    <w:rsid w:val="00420721"/>
    <w:rsid w:val="00420CE0"/>
    <w:rsid w:val="00420D1A"/>
    <w:rsid w:val="00420F16"/>
    <w:rsid w:val="0042199C"/>
    <w:rsid w:val="0042251C"/>
    <w:rsid w:val="004248C7"/>
    <w:rsid w:val="0042497C"/>
    <w:rsid w:val="00425F74"/>
    <w:rsid w:val="00425FC6"/>
    <w:rsid w:val="00426402"/>
    <w:rsid w:val="00426802"/>
    <w:rsid w:val="004301A4"/>
    <w:rsid w:val="0043075D"/>
    <w:rsid w:val="00430C1F"/>
    <w:rsid w:val="00430E0D"/>
    <w:rsid w:val="00431AB4"/>
    <w:rsid w:val="004321E7"/>
    <w:rsid w:val="00432201"/>
    <w:rsid w:val="0043332C"/>
    <w:rsid w:val="00433A88"/>
    <w:rsid w:val="004340D7"/>
    <w:rsid w:val="00435B56"/>
    <w:rsid w:val="004369E7"/>
    <w:rsid w:val="00436BD3"/>
    <w:rsid w:val="00436E4C"/>
    <w:rsid w:val="00437F04"/>
    <w:rsid w:val="00437FEB"/>
    <w:rsid w:val="004409C4"/>
    <w:rsid w:val="004411D8"/>
    <w:rsid w:val="00441201"/>
    <w:rsid w:val="004424F9"/>
    <w:rsid w:val="00445006"/>
    <w:rsid w:val="0044643A"/>
    <w:rsid w:val="00450DA2"/>
    <w:rsid w:val="0045280C"/>
    <w:rsid w:val="0045416E"/>
    <w:rsid w:val="004543CC"/>
    <w:rsid w:val="004545E3"/>
    <w:rsid w:val="00454B4A"/>
    <w:rsid w:val="00455543"/>
    <w:rsid w:val="0045592A"/>
    <w:rsid w:val="004576F9"/>
    <w:rsid w:val="004578E9"/>
    <w:rsid w:val="004610F9"/>
    <w:rsid w:val="004631F0"/>
    <w:rsid w:val="00463646"/>
    <w:rsid w:val="00465C6E"/>
    <w:rsid w:val="00466D0B"/>
    <w:rsid w:val="004677C2"/>
    <w:rsid w:val="00467DBA"/>
    <w:rsid w:val="00470AAE"/>
    <w:rsid w:val="004717C7"/>
    <w:rsid w:val="004737A0"/>
    <w:rsid w:val="004741D1"/>
    <w:rsid w:val="00474D59"/>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2350"/>
    <w:rsid w:val="0049417E"/>
    <w:rsid w:val="004964D7"/>
    <w:rsid w:val="004A19CE"/>
    <w:rsid w:val="004A1D9A"/>
    <w:rsid w:val="004A22C3"/>
    <w:rsid w:val="004A235A"/>
    <w:rsid w:val="004A28CB"/>
    <w:rsid w:val="004A383C"/>
    <w:rsid w:val="004A40B5"/>
    <w:rsid w:val="004A441D"/>
    <w:rsid w:val="004A4AE7"/>
    <w:rsid w:val="004A4EF5"/>
    <w:rsid w:val="004A515F"/>
    <w:rsid w:val="004A6811"/>
    <w:rsid w:val="004A6EE8"/>
    <w:rsid w:val="004A70D1"/>
    <w:rsid w:val="004A79DD"/>
    <w:rsid w:val="004B006E"/>
    <w:rsid w:val="004B0951"/>
    <w:rsid w:val="004B1323"/>
    <w:rsid w:val="004B13C2"/>
    <w:rsid w:val="004B16D4"/>
    <w:rsid w:val="004B1B2A"/>
    <w:rsid w:val="004B21DA"/>
    <w:rsid w:val="004B4E23"/>
    <w:rsid w:val="004B5409"/>
    <w:rsid w:val="004B58CF"/>
    <w:rsid w:val="004B5AEC"/>
    <w:rsid w:val="004B62FC"/>
    <w:rsid w:val="004B6DBA"/>
    <w:rsid w:val="004B700C"/>
    <w:rsid w:val="004B71A0"/>
    <w:rsid w:val="004B7380"/>
    <w:rsid w:val="004B7EC4"/>
    <w:rsid w:val="004C0BCE"/>
    <w:rsid w:val="004C0D18"/>
    <w:rsid w:val="004C2549"/>
    <w:rsid w:val="004C285A"/>
    <w:rsid w:val="004C37B9"/>
    <w:rsid w:val="004C429B"/>
    <w:rsid w:val="004C47EC"/>
    <w:rsid w:val="004C5162"/>
    <w:rsid w:val="004C5340"/>
    <w:rsid w:val="004C5442"/>
    <w:rsid w:val="004C5C31"/>
    <w:rsid w:val="004C5E82"/>
    <w:rsid w:val="004C5ED1"/>
    <w:rsid w:val="004C676E"/>
    <w:rsid w:val="004C7434"/>
    <w:rsid w:val="004D05AC"/>
    <w:rsid w:val="004D096C"/>
    <w:rsid w:val="004D1416"/>
    <w:rsid w:val="004D1E43"/>
    <w:rsid w:val="004D2FEB"/>
    <w:rsid w:val="004D3418"/>
    <w:rsid w:val="004D3506"/>
    <w:rsid w:val="004D3C11"/>
    <w:rsid w:val="004D4309"/>
    <w:rsid w:val="004D46C4"/>
    <w:rsid w:val="004D57A4"/>
    <w:rsid w:val="004D6546"/>
    <w:rsid w:val="004E008B"/>
    <w:rsid w:val="004E041D"/>
    <w:rsid w:val="004E0702"/>
    <w:rsid w:val="004E135E"/>
    <w:rsid w:val="004E1457"/>
    <w:rsid w:val="004E2AB1"/>
    <w:rsid w:val="004E2B04"/>
    <w:rsid w:val="004E33F2"/>
    <w:rsid w:val="004E3404"/>
    <w:rsid w:val="004E5218"/>
    <w:rsid w:val="004E6D12"/>
    <w:rsid w:val="004E6E17"/>
    <w:rsid w:val="004F0B28"/>
    <w:rsid w:val="004F0E97"/>
    <w:rsid w:val="004F3E9F"/>
    <w:rsid w:val="004F5B09"/>
    <w:rsid w:val="004F67B2"/>
    <w:rsid w:val="004F72C4"/>
    <w:rsid w:val="004F7390"/>
    <w:rsid w:val="004F786B"/>
    <w:rsid w:val="00500EEB"/>
    <w:rsid w:val="00502819"/>
    <w:rsid w:val="00502F63"/>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69D"/>
    <w:rsid w:val="00526EA9"/>
    <w:rsid w:val="00527EE3"/>
    <w:rsid w:val="00531136"/>
    <w:rsid w:val="00531E02"/>
    <w:rsid w:val="00532279"/>
    <w:rsid w:val="005333E0"/>
    <w:rsid w:val="005335FD"/>
    <w:rsid w:val="005338A3"/>
    <w:rsid w:val="00533DA8"/>
    <w:rsid w:val="00536481"/>
    <w:rsid w:val="005405FD"/>
    <w:rsid w:val="00540848"/>
    <w:rsid w:val="00540BD7"/>
    <w:rsid w:val="00540FF1"/>
    <w:rsid w:val="0054209D"/>
    <w:rsid w:val="00543603"/>
    <w:rsid w:val="0054564F"/>
    <w:rsid w:val="00545D22"/>
    <w:rsid w:val="00546215"/>
    <w:rsid w:val="00546548"/>
    <w:rsid w:val="00546D5E"/>
    <w:rsid w:val="0054736B"/>
    <w:rsid w:val="00550503"/>
    <w:rsid w:val="00551896"/>
    <w:rsid w:val="0055289E"/>
    <w:rsid w:val="00552AB1"/>
    <w:rsid w:val="005538DE"/>
    <w:rsid w:val="00555233"/>
    <w:rsid w:val="005555D6"/>
    <w:rsid w:val="00555930"/>
    <w:rsid w:val="00555963"/>
    <w:rsid w:val="00555D17"/>
    <w:rsid w:val="005568A2"/>
    <w:rsid w:val="00556E7A"/>
    <w:rsid w:val="00557541"/>
    <w:rsid w:val="005605BB"/>
    <w:rsid w:val="005608B1"/>
    <w:rsid w:val="00560C65"/>
    <w:rsid w:val="00561D94"/>
    <w:rsid w:val="005622D4"/>
    <w:rsid w:val="005625EA"/>
    <w:rsid w:val="005629B4"/>
    <w:rsid w:val="00562EA0"/>
    <w:rsid w:val="00563768"/>
    <w:rsid w:val="00563822"/>
    <w:rsid w:val="00563B52"/>
    <w:rsid w:val="00563F3E"/>
    <w:rsid w:val="0056415B"/>
    <w:rsid w:val="00565703"/>
    <w:rsid w:val="005665BB"/>
    <w:rsid w:val="00567480"/>
    <w:rsid w:val="00572079"/>
    <w:rsid w:val="005724EB"/>
    <w:rsid w:val="00572FDF"/>
    <w:rsid w:val="005730B6"/>
    <w:rsid w:val="005764F3"/>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5EA0"/>
    <w:rsid w:val="0059606F"/>
    <w:rsid w:val="0059648C"/>
    <w:rsid w:val="0059686C"/>
    <w:rsid w:val="00597F31"/>
    <w:rsid w:val="005A053D"/>
    <w:rsid w:val="005A05AE"/>
    <w:rsid w:val="005A093F"/>
    <w:rsid w:val="005A3396"/>
    <w:rsid w:val="005A376F"/>
    <w:rsid w:val="005A615E"/>
    <w:rsid w:val="005A7AF9"/>
    <w:rsid w:val="005B030A"/>
    <w:rsid w:val="005B0859"/>
    <w:rsid w:val="005B0EB9"/>
    <w:rsid w:val="005B1834"/>
    <w:rsid w:val="005B2685"/>
    <w:rsid w:val="005B278C"/>
    <w:rsid w:val="005B2A74"/>
    <w:rsid w:val="005B39FA"/>
    <w:rsid w:val="005B3F09"/>
    <w:rsid w:val="005B4262"/>
    <w:rsid w:val="005B4490"/>
    <w:rsid w:val="005B4518"/>
    <w:rsid w:val="005B4697"/>
    <w:rsid w:val="005B4E63"/>
    <w:rsid w:val="005B4EAD"/>
    <w:rsid w:val="005B5A25"/>
    <w:rsid w:val="005B65FA"/>
    <w:rsid w:val="005B6F17"/>
    <w:rsid w:val="005B79A3"/>
    <w:rsid w:val="005C0389"/>
    <w:rsid w:val="005C2AA9"/>
    <w:rsid w:val="005C31EF"/>
    <w:rsid w:val="005C389B"/>
    <w:rsid w:val="005C3C4B"/>
    <w:rsid w:val="005C3D53"/>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2BD1"/>
    <w:rsid w:val="005D3372"/>
    <w:rsid w:val="005D3FFD"/>
    <w:rsid w:val="005D43DF"/>
    <w:rsid w:val="005D56EC"/>
    <w:rsid w:val="005D5715"/>
    <w:rsid w:val="005D5966"/>
    <w:rsid w:val="005D5F26"/>
    <w:rsid w:val="005D770E"/>
    <w:rsid w:val="005D7BB7"/>
    <w:rsid w:val="005D7BBB"/>
    <w:rsid w:val="005D7EB2"/>
    <w:rsid w:val="005E01FA"/>
    <w:rsid w:val="005E026E"/>
    <w:rsid w:val="005E0CAC"/>
    <w:rsid w:val="005E1264"/>
    <w:rsid w:val="005E18E1"/>
    <w:rsid w:val="005E2E28"/>
    <w:rsid w:val="005E3066"/>
    <w:rsid w:val="005E3E05"/>
    <w:rsid w:val="005E3F73"/>
    <w:rsid w:val="005E458D"/>
    <w:rsid w:val="005E4BC9"/>
    <w:rsid w:val="005E4DB5"/>
    <w:rsid w:val="005E5004"/>
    <w:rsid w:val="005E524F"/>
    <w:rsid w:val="005E5A3E"/>
    <w:rsid w:val="005E6093"/>
    <w:rsid w:val="005E6668"/>
    <w:rsid w:val="005F0CE4"/>
    <w:rsid w:val="005F0F3C"/>
    <w:rsid w:val="005F3246"/>
    <w:rsid w:val="005F44CA"/>
    <w:rsid w:val="005F49FE"/>
    <w:rsid w:val="005F5B7B"/>
    <w:rsid w:val="005F5BD3"/>
    <w:rsid w:val="005F5CDE"/>
    <w:rsid w:val="005F5F70"/>
    <w:rsid w:val="005F6100"/>
    <w:rsid w:val="005F61F9"/>
    <w:rsid w:val="005F7D0A"/>
    <w:rsid w:val="00600733"/>
    <w:rsid w:val="006007DD"/>
    <w:rsid w:val="00601C04"/>
    <w:rsid w:val="006054C4"/>
    <w:rsid w:val="00605CDC"/>
    <w:rsid w:val="00606D1D"/>
    <w:rsid w:val="00607980"/>
    <w:rsid w:val="00607B34"/>
    <w:rsid w:val="00610B36"/>
    <w:rsid w:val="00610F72"/>
    <w:rsid w:val="006120FB"/>
    <w:rsid w:val="00612DA9"/>
    <w:rsid w:val="00613ADD"/>
    <w:rsid w:val="0061467A"/>
    <w:rsid w:val="00615818"/>
    <w:rsid w:val="00617E42"/>
    <w:rsid w:val="00617FA4"/>
    <w:rsid w:val="00620211"/>
    <w:rsid w:val="00620BAA"/>
    <w:rsid w:val="00621440"/>
    <w:rsid w:val="00621945"/>
    <w:rsid w:val="00625477"/>
    <w:rsid w:val="00625614"/>
    <w:rsid w:val="006256F3"/>
    <w:rsid w:val="0062770A"/>
    <w:rsid w:val="0062787A"/>
    <w:rsid w:val="00627895"/>
    <w:rsid w:val="006304F6"/>
    <w:rsid w:val="0063061F"/>
    <w:rsid w:val="006329B8"/>
    <w:rsid w:val="00633747"/>
    <w:rsid w:val="00634E61"/>
    <w:rsid w:val="00635311"/>
    <w:rsid w:val="0063603E"/>
    <w:rsid w:val="006362ED"/>
    <w:rsid w:val="00637875"/>
    <w:rsid w:val="006409FD"/>
    <w:rsid w:val="00641DDA"/>
    <w:rsid w:val="00642771"/>
    <w:rsid w:val="00642BA7"/>
    <w:rsid w:val="00644811"/>
    <w:rsid w:val="0064541B"/>
    <w:rsid w:val="0064547F"/>
    <w:rsid w:val="0064548F"/>
    <w:rsid w:val="006465BB"/>
    <w:rsid w:val="00646E09"/>
    <w:rsid w:val="00651657"/>
    <w:rsid w:val="00651C6A"/>
    <w:rsid w:val="00651F00"/>
    <w:rsid w:val="00652A30"/>
    <w:rsid w:val="00652F0C"/>
    <w:rsid w:val="006531A6"/>
    <w:rsid w:val="00653719"/>
    <w:rsid w:val="00654A5A"/>
    <w:rsid w:val="006553B9"/>
    <w:rsid w:val="00656404"/>
    <w:rsid w:val="00656CBF"/>
    <w:rsid w:val="006570CE"/>
    <w:rsid w:val="00657D1D"/>
    <w:rsid w:val="00660270"/>
    <w:rsid w:val="00661A14"/>
    <w:rsid w:val="00662C22"/>
    <w:rsid w:val="00663BA5"/>
    <w:rsid w:val="00664250"/>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3062"/>
    <w:rsid w:val="0068326E"/>
    <w:rsid w:val="00683647"/>
    <w:rsid w:val="00684BED"/>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70EA"/>
    <w:rsid w:val="006A7C9F"/>
    <w:rsid w:val="006B087D"/>
    <w:rsid w:val="006B0B31"/>
    <w:rsid w:val="006B0EF1"/>
    <w:rsid w:val="006B1948"/>
    <w:rsid w:val="006B1A7F"/>
    <w:rsid w:val="006B3423"/>
    <w:rsid w:val="006B3F6F"/>
    <w:rsid w:val="006B6B4F"/>
    <w:rsid w:val="006B6FE8"/>
    <w:rsid w:val="006B7347"/>
    <w:rsid w:val="006C15B9"/>
    <w:rsid w:val="006C2A1B"/>
    <w:rsid w:val="006C3B58"/>
    <w:rsid w:val="006C3D2B"/>
    <w:rsid w:val="006C3E48"/>
    <w:rsid w:val="006C45EC"/>
    <w:rsid w:val="006C4C1B"/>
    <w:rsid w:val="006C5560"/>
    <w:rsid w:val="006C572C"/>
    <w:rsid w:val="006C5AB8"/>
    <w:rsid w:val="006C5E13"/>
    <w:rsid w:val="006C5ECD"/>
    <w:rsid w:val="006C5F27"/>
    <w:rsid w:val="006C5FAF"/>
    <w:rsid w:val="006C7AE4"/>
    <w:rsid w:val="006D0FE5"/>
    <w:rsid w:val="006D1CEC"/>
    <w:rsid w:val="006D2455"/>
    <w:rsid w:val="006D35C2"/>
    <w:rsid w:val="006D4E3C"/>
    <w:rsid w:val="006D512D"/>
    <w:rsid w:val="006D5F62"/>
    <w:rsid w:val="006D7C06"/>
    <w:rsid w:val="006E0188"/>
    <w:rsid w:val="006E09E3"/>
    <w:rsid w:val="006E125F"/>
    <w:rsid w:val="006E18AB"/>
    <w:rsid w:val="006E30C9"/>
    <w:rsid w:val="006E33A0"/>
    <w:rsid w:val="006E3919"/>
    <w:rsid w:val="006E61E4"/>
    <w:rsid w:val="006E6262"/>
    <w:rsid w:val="006E689E"/>
    <w:rsid w:val="006E6930"/>
    <w:rsid w:val="006E75A5"/>
    <w:rsid w:val="006E7729"/>
    <w:rsid w:val="006E7737"/>
    <w:rsid w:val="006E7982"/>
    <w:rsid w:val="006F34B1"/>
    <w:rsid w:val="006F36C1"/>
    <w:rsid w:val="006F38B3"/>
    <w:rsid w:val="006F3DD6"/>
    <w:rsid w:val="006F6549"/>
    <w:rsid w:val="006F6ACB"/>
    <w:rsid w:val="00700099"/>
    <w:rsid w:val="007010EE"/>
    <w:rsid w:val="0070196F"/>
    <w:rsid w:val="00701DCD"/>
    <w:rsid w:val="00702971"/>
    <w:rsid w:val="00702F60"/>
    <w:rsid w:val="00703249"/>
    <w:rsid w:val="00703A75"/>
    <w:rsid w:val="007045D5"/>
    <w:rsid w:val="007048D1"/>
    <w:rsid w:val="0070714C"/>
    <w:rsid w:val="00707F03"/>
    <w:rsid w:val="00712562"/>
    <w:rsid w:val="00712A07"/>
    <w:rsid w:val="007133A5"/>
    <w:rsid w:val="007135AB"/>
    <w:rsid w:val="00713970"/>
    <w:rsid w:val="00713D4B"/>
    <w:rsid w:val="007145C1"/>
    <w:rsid w:val="00714F6A"/>
    <w:rsid w:val="007150B2"/>
    <w:rsid w:val="00715648"/>
    <w:rsid w:val="00715C07"/>
    <w:rsid w:val="0071643E"/>
    <w:rsid w:val="00716851"/>
    <w:rsid w:val="00717DF5"/>
    <w:rsid w:val="007202BA"/>
    <w:rsid w:val="007221EE"/>
    <w:rsid w:val="00722666"/>
    <w:rsid w:val="00722D08"/>
    <w:rsid w:val="00725EE1"/>
    <w:rsid w:val="0072689E"/>
    <w:rsid w:val="00726D89"/>
    <w:rsid w:val="00727564"/>
    <w:rsid w:val="00727965"/>
    <w:rsid w:val="00730B75"/>
    <w:rsid w:val="00731337"/>
    <w:rsid w:val="00732168"/>
    <w:rsid w:val="00732A2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2E83"/>
    <w:rsid w:val="0075353C"/>
    <w:rsid w:val="00757A0B"/>
    <w:rsid w:val="00757D0A"/>
    <w:rsid w:val="0076164D"/>
    <w:rsid w:val="00761D0E"/>
    <w:rsid w:val="0076389E"/>
    <w:rsid w:val="007659D3"/>
    <w:rsid w:val="00765A98"/>
    <w:rsid w:val="00766B6A"/>
    <w:rsid w:val="00766EE5"/>
    <w:rsid w:val="007712B8"/>
    <w:rsid w:val="00773871"/>
    <w:rsid w:val="007746D5"/>
    <w:rsid w:val="00774BD5"/>
    <w:rsid w:val="007756B5"/>
    <w:rsid w:val="007759CE"/>
    <w:rsid w:val="007759E8"/>
    <w:rsid w:val="0077623F"/>
    <w:rsid w:val="00776C96"/>
    <w:rsid w:val="00777614"/>
    <w:rsid w:val="00777B21"/>
    <w:rsid w:val="00780DBF"/>
    <w:rsid w:val="007817BA"/>
    <w:rsid w:val="00781B41"/>
    <w:rsid w:val="00782396"/>
    <w:rsid w:val="00782E96"/>
    <w:rsid w:val="00784245"/>
    <w:rsid w:val="00784FD6"/>
    <w:rsid w:val="0078547A"/>
    <w:rsid w:val="00785CC7"/>
    <w:rsid w:val="00786E91"/>
    <w:rsid w:val="007902F0"/>
    <w:rsid w:val="0079151A"/>
    <w:rsid w:val="007929C0"/>
    <w:rsid w:val="00792D77"/>
    <w:rsid w:val="00793269"/>
    <w:rsid w:val="00793D0B"/>
    <w:rsid w:val="007949BD"/>
    <w:rsid w:val="00795052"/>
    <w:rsid w:val="0079533A"/>
    <w:rsid w:val="00795AF5"/>
    <w:rsid w:val="00795D33"/>
    <w:rsid w:val="00795DB5"/>
    <w:rsid w:val="00796396"/>
    <w:rsid w:val="0079669C"/>
    <w:rsid w:val="007975E4"/>
    <w:rsid w:val="00797A09"/>
    <w:rsid w:val="00797EE6"/>
    <w:rsid w:val="007A00DE"/>
    <w:rsid w:val="007A099B"/>
    <w:rsid w:val="007A0D08"/>
    <w:rsid w:val="007A27BD"/>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DE2"/>
    <w:rsid w:val="007B7F79"/>
    <w:rsid w:val="007C0537"/>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E11"/>
    <w:rsid w:val="007D57B2"/>
    <w:rsid w:val="007D5D3A"/>
    <w:rsid w:val="007D5DB9"/>
    <w:rsid w:val="007D7648"/>
    <w:rsid w:val="007D7E4C"/>
    <w:rsid w:val="007E07BA"/>
    <w:rsid w:val="007E12DB"/>
    <w:rsid w:val="007E2484"/>
    <w:rsid w:val="007E24D2"/>
    <w:rsid w:val="007E32EE"/>
    <w:rsid w:val="007E3CD6"/>
    <w:rsid w:val="007E40EE"/>
    <w:rsid w:val="007E4BC8"/>
    <w:rsid w:val="007E5230"/>
    <w:rsid w:val="007E6F86"/>
    <w:rsid w:val="007E7CF2"/>
    <w:rsid w:val="007E7CFF"/>
    <w:rsid w:val="007F023D"/>
    <w:rsid w:val="007F14B5"/>
    <w:rsid w:val="007F189E"/>
    <w:rsid w:val="007F2515"/>
    <w:rsid w:val="007F2D19"/>
    <w:rsid w:val="007F3254"/>
    <w:rsid w:val="007F383A"/>
    <w:rsid w:val="007F38D3"/>
    <w:rsid w:val="007F4F34"/>
    <w:rsid w:val="007F5D80"/>
    <w:rsid w:val="007F6A02"/>
    <w:rsid w:val="007F6CB0"/>
    <w:rsid w:val="007F7A37"/>
    <w:rsid w:val="00800369"/>
    <w:rsid w:val="008005CF"/>
    <w:rsid w:val="00800D8A"/>
    <w:rsid w:val="00801C3D"/>
    <w:rsid w:val="0080239B"/>
    <w:rsid w:val="0080269F"/>
    <w:rsid w:val="00803E61"/>
    <w:rsid w:val="008040E5"/>
    <w:rsid w:val="00804374"/>
    <w:rsid w:val="00805088"/>
    <w:rsid w:val="0080567A"/>
    <w:rsid w:val="008058CA"/>
    <w:rsid w:val="008063F2"/>
    <w:rsid w:val="00806635"/>
    <w:rsid w:val="00807F2E"/>
    <w:rsid w:val="00810532"/>
    <w:rsid w:val="00811191"/>
    <w:rsid w:val="008116E9"/>
    <w:rsid w:val="00811A48"/>
    <w:rsid w:val="00813922"/>
    <w:rsid w:val="0081463F"/>
    <w:rsid w:val="008148CD"/>
    <w:rsid w:val="00815395"/>
    <w:rsid w:val="008162B3"/>
    <w:rsid w:val="00816B7C"/>
    <w:rsid w:val="00817A52"/>
    <w:rsid w:val="00820D03"/>
    <w:rsid w:val="008210C5"/>
    <w:rsid w:val="00821112"/>
    <w:rsid w:val="00821541"/>
    <w:rsid w:val="00821678"/>
    <w:rsid w:val="00821A44"/>
    <w:rsid w:val="00821C38"/>
    <w:rsid w:val="0082247C"/>
    <w:rsid w:val="00822A88"/>
    <w:rsid w:val="00822BDB"/>
    <w:rsid w:val="00823653"/>
    <w:rsid w:val="00823B4D"/>
    <w:rsid w:val="008253DF"/>
    <w:rsid w:val="0082547E"/>
    <w:rsid w:val="008261E3"/>
    <w:rsid w:val="00827FFD"/>
    <w:rsid w:val="008308DE"/>
    <w:rsid w:val="00830C6A"/>
    <w:rsid w:val="008310F1"/>
    <w:rsid w:val="008339DA"/>
    <w:rsid w:val="00834909"/>
    <w:rsid w:val="00834B29"/>
    <w:rsid w:val="00834FE0"/>
    <w:rsid w:val="008355B0"/>
    <w:rsid w:val="00836AB4"/>
    <w:rsid w:val="0084013E"/>
    <w:rsid w:val="0084092D"/>
    <w:rsid w:val="00841EA4"/>
    <w:rsid w:val="00842BC7"/>
    <w:rsid w:val="00842D7C"/>
    <w:rsid w:val="00843957"/>
    <w:rsid w:val="00845218"/>
    <w:rsid w:val="00845CAC"/>
    <w:rsid w:val="00846546"/>
    <w:rsid w:val="00846596"/>
    <w:rsid w:val="00847BE8"/>
    <w:rsid w:val="0085037B"/>
    <w:rsid w:val="00850CE7"/>
    <w:rsid w:val="00850FB7"/>
    <w:rsid w:val="00851E79"/>
    <w:rsid w:val="00852395"/>
    <w:rsid w:val="0085286A"/>
    <w:rsid w:val="00852ED7"/>
    <w:rsid w:val="00853602"/>
    <w:rsid w:val="008536FF"/>
    <w:rsid w:val="0085418C"/>
    <w:rsid w:val="0085440A"/>
    <w:rsid w:val="00854B8E"/>
    <w:rsid w:val="0085549C"/>
    <w:rsid w:val="00855F10"/>
    <w:rsid w:val="008601E7"/>
    <w:rsid w:val="00861072"/>
    <w:rsid w:val="0086189C"/>
    <w:rsid w:val="00861D2E"/>
    <w:rsid w:val="00861DCD"/>
    <w:rsid w:val="00861E44"/>
    <w:rsid w:val="0086208E"/>
    <w:rsid w:val="0086440E"/>
    <w:rsid w:val="00864627"/>
    <w:rsid w:val="0086691F"/>
    <w:rsid w:val="008672A5"/>
    <w:rsid w:val="008672D6"/>
    <w:rsid w:val="0086749B"/>
    <w:rsid w:val="0086784D"/>
    <w:rsid w:val="00870582"/>
    <w:rsid w:val="00870947"/>
    <w:rsid w:val="0087103A"/>
    <w:rsid w:val="008719E4"/>
    <w:rsid w:val="0087421A"/>
    <w:rsid w:val="0087427A"/>
    <w:rsid w:val="00876130"/>
    <w:rsid w:val="00876485"/>
    <w:rsid w:val="008766F9"/>
    <w:rsid w:val="00876950"/>
    <w:rsid w:val="00877E7A"/>
    <w:rsid w:val="00880522"/>
    <w:rsid w:val="00880896"/>
    <w:rsid w:val="008814E3"/>
    <w:rsid w:val="008818E7"/>
    <w:rsid w:val="00881996"/>
    <w:rsid w:val="0088285E"/>
    <w:rsid w:val="00883285"/>
    <w:rsid w:val="00883536"/>
    <w:rsid w:val="00883705"/>
    <w:rsid w:val="00885250"/>
    <w:rsid w:val="00885AB7"/>
    <w:rsid w:val="008865AE"/>
    <w:rsid w:val="008874E0"/>
    <w:rsid w:val="00891105"/>
    <w:rsid w:val="00891A05"/>
    <w:rsid w:val="00892BFC"/>
    <w:rsid w:val="00893050"/>
    <w:rsid w:val="00893E25"/>
    <w:rsid w:val="00894107"/>
    <w:rsid w:val="00894503"/>
    <w:rsid w:val="0089469B"/>
    <w:rsid w:val="00894A4D"/>
    <w:rsid w:val="008954CB"/>
    <w:rsid w:val="008957A9"/>
    <w:rsid w:val="00895FA5"/>
    <w:rsid w:val="00896172"/>
    <w:rsid w:val="00896BCE"/>
    <w:rsid w:val="00896CF2"/>
    <w:rsid w:val="008A023D"/>
    <w:rsid w:val="008A0DFE"/>
    <w:rsid w:val="008A107C"/>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27B3"/>
    <w:rsid w:val="008B4C8D"/>
    <w:rsid w:val="008B6694"/>
    <w:rsid w:val="008B6DD4"/>
    <w:rsid w:val="008B6E12"/>
    <w:rsid w:val="008B6EC0"/>
    <w:rsid w:val="008C03BC"/>
    <w:rsid w:val="008C1639"/>
    <w:rsid w:val="008C1A16"/>
    <w:rsid w:val="008C3CA7"/>
    <w:rsid w:val="008C3D6C"/>
    <w:rsid w:val="008C436B"/>
    <w:rsid w:val="008C5419"/>
    <w:rsid w:val="008C6039"/>
    <w:rsid w:val="008C6D2A"/>
    <w:rsid w:val="008C7730"/>
    <w:rsid w:val="008C7C64"/>
    <w:rsid w:val="008D03D1"/>
    <w:rsid w:val="008D0B1E"/>
    <w:rsid w:val="008D1AE8"/>
    <w:rsid w:val="008D206E"/>
    <w:rsid w:val="008D21D2"/>
    <w:rsid w:val="008D3ADB"/>
    <w:rsid w:val="008D6221"/>
    <w:rsid w:val="008D6D59"/>
    <w:rsid w:val="008E0351"/>
    <w:rsid w:val="008E076C"/>
    <w:rsid w:val="008E0D2C"/>
    <w:rsid w:val="008E150B"/>
    <w:rsid w:val="008E1E90"/>
    <w:rsid w:val="008E227A"/>
    <w:rsid w:val="008E25DB"/>
    <w:rsid w:val="008E2AAA"/>
    <w:rsid w:val="008E3A0C"/>
    <w:rsid w:val="008E4DE1"/>
    <w:rsid w:val="008E568E"/>
    <w:rsid w:val="008E5784"/>
    <w:rsid w:val="008E5EEC"/>
    <w:rsid w:val="008F0B78"/>
    <w:rsid w:val="008F13C9"/>
    <w:rsid w:val="008F15F7"/>
    <w:rsid w:val="008F31D0"/>
    <w:rsid w:val="008F3554"/>
    <w:rsid w:val="008F3FD6"/>
    <w:rsid w:val="008F4095"/>
    <w:rsid w:val="008F430F"/>
    <w:rsid w:val="008F4E54"/>
    <w:rsid w:val="008F5A0B"/>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6EAC"/>
    <w:rsid w:val="0090714B"/>
    <w:rsid w:val="00907493"/>
    <w:rsid w:val="009078A0"/>
    <w:rsid w:val="00907926"/>
    <w:rsid w:val="00911BED"/>
    <w:rsid w:val="00912C72"/>
    <w:rsid w:val="009135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56D0"/>
    <w:rsid w:val="00937C75"/>
    <w:rsid w:val="0094161E"/>
    <w:rsid w:val="00941AAB"/>
    <w:rsid w:val="00941BA1"/>
    <w:rsid w:val="00943A98"/>
    <w:rsid w:val="00943D81"/>
    <w:rsid w:val="0094747D"/>
    <w:rsid w:val="009502E6"/>
    <w:rsid w:val="00950727"/>
    <w:rsid w:val="00950A79"/>
    <w:rsid w:val="00950E6B"/>
    <w:rsid w:val="0095178A"/>
    <w:rsid w:val="009521A9"/>
    <w:rsid w:val="00952BA9"/>
    <w:rsid w:val="00953317"/>
    <w:rsid w:val="00953574"/>
    <w:rsid w:val="0095385C"/>
    <w:rsid w:val="00953E88"/>
    <w:rsid w:val="00954A9F"/>
    <w:rsid w:val="009562B7"/>
    <w:rsid w:val="009576EB"/>
    <w:rsid w:val="009578E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BE6"/>
    <w:rsid w:val="00975E4B"/>
    <w:rsid w:val="009765CC"/>
    <w:rsid w:val="0098048E"/>
    <w:rsid w:val="00980612"/>
    <w:rsid w:val="00980E92"/>
    <w:rsid w:val="009829C4"/>
    <w:rsid w:val="00982A82"/>
    <w:rsid w:val="00984851"/>
    <w:rsid w:val="00985935"/>
    <w:rsid w:val="00985AA8"/>
    <w:rsid w:val="00986EA2"/>
    <w:rsid w:val="00986EF3"/>
    <w:rsid w:val="00991077"/>
    <w:rsid w:val="0099118D"/>
    <w:rsid w:val="00991847"/>
    <w:rsid w:val="00991D7C"/>
    <w:rsid w:val="00991FF4"/>
    <w:rsid w:val="00992DDA"/>
    <w:rsid w:val="009944F1"/>
    <w:rsid w:val="00995722"/>
    <w:rsid w:val="00996404"/>
    <w:rsid w:val="00996E57"/>
    <w:rsid w:val="0099778B"/>
    <w:rsid w:val="009A0918"/>
    <w:rsid w:val="009A0B2E"/>
    <w:rsid w:val="009A0E6C"/>
    <w:rsid w:val="009A1939"/>
    <w:rsid w:val="009A237F"/>
    <w:rsid w:val="009A34D3"/>
    <w:rsid w:val="009A353C"/>
    <w:rsid w:val="009A37DD"/>
    <w:rsid w:val="009A619C"/>
    <w:rsid w:val="009A6C7C"/>
    <w:rsid w:val="009A7A0F"/>
    <w:rsid w:val="009B0528"/>
    <w:rsid w:val="009B1B6F"/>
    <w:rsid w:val="009B2F59"/>
    <w:rsid w:val="009B4592"/>
    <w:rsid w:val="009B4C62"/>
    <w:rsid w:val="009B5442"/>
    <w:rsid w:val="009B6C03"/>
    <w:rsid w:val="009B6D22"/>
    <w:rsid w:val="009B7477"/>
    <w:rsid w:val="009B7EB0"/>
    <w:rsid w:val="009C0CF7"/>
    <w:rsid w:val="009C229C"/>
    <w:rsid w:val="009C2BDD"/>
    <w:rsid w:val="009C3562"/>
    <w:rsid w:val="009C36AE"/>
    <w:rsid w:val="009C4697"/>
    <w:rsid w:val="009C4F02"/>
    <w:rsid w:val="009C5CEB"/>
    <w:rsid w:val="009C6546"/>
    <w:rsid w:val="009C6DCC"/>
    <w:rsid w:val="009D09E1"/>
    <w:rsid w:val="009D0B43"/>
    <w:rsid w:val="009D1957"/>
    <w:rsid w:val="009D26CE"/>
    <w:rsid w:val="009D2AB1"/>
    <w:rsid w:val="009D4C9D"/>
    <w:rsid w:val="009E0F65"/>
    <w:rsid w:val="009E286D"/>
    <w:rsid w:val="009E30CD"/>
    <w:rsid w:val="009E39FE"/>
    <w:rsid w:val="009E3D17"/>
    <w:rsid w:val="009E4477"/>
    <w:rsid w:val="009E50F2"/>
    <w:rsid w:val="009E5767"/>
    <w:rsid w:val="009E5BF1"/>
    <w:rsid w:val="009E60A9"/>
    <w:rsid w:val="009F049C"/>
    <w:rsid w:val="009F0850"/>
    <w:rsid w:val="009F1877"/>
    <w:rsid w:val="009F1BF6"/>
    <w:rsid w:val="009F1D5B"/>
    <w:rsid w:val="009F3619"/>
    <w:rsid w:val="009F4797"/>
    <w:rsid w:val="009F4D06"/>
    <w:rsid w:val="009F4F7E"/>
    <w:rsid w:val="009F5F4D"/>
    <w:rsid w:val="009F6242"/>
    <w:rsid w:val="009F6872"/>
    <w:rsid w:val="009F6A7E"/>
    <w:rsid w:val="009F743E"/>
    <w:rsid w:val="009F78CA"/>
    <w:rsid w:val="00A0065B"/>
    <w:rsid w:val="00A0067C"/>
    <w:rsid w:val="00A020F8"/>
    <w:rsid w:val="00A038DD"/>
    <w:rsid w:val="00A0397C"/>
    <w:rsid w:val="00A07063"/>
    <w:rsid w:val="00A07E2D"/>
    <w:rsid w:val="00A11BC9"/>
    <w:rsid w:val="00A12601"/>
    <w:rsid w:val="00A130BE"/>
    <w:rsid w:val="00A1412B"/>
    <w:rsid w:val="00A148E5"/>
    <w:rsid w:val="00A14F2B"/>
    <w:rsid w:val="00A157E7"/>
    <w:rsid w:val="00A16FA3"/>
    <w:rsid w:val="00A1726A"/>
    <w:rsid w:val="00A20009"/>
    <w:rsid w:val="00A207FC"/>
    <w:rsid w:val="00A2083D"/>
    <w:rsid w:val="00A217D0"/>
    <w:rsid w:val="00A22678"/>
    <w:rsid w:val="00A233D8"/>
    <w:rsid w:val="00A234D5"/>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969"/>
    <w:rsid w:val="00A41A20"/>
    <w:rsid w:val="00A41D70"/>
    <w:rsid w:val="00A41DD2"/>
    <w:rsid w:val="00A42B71"/>
    <w:rsid w:val="00A43F40"/>
    <w:rsid w:val="00A443CE"/>
    <w:rsid w:val="00A468A7"/>
    <w:rsid w:val="00A473E6"/>
    <w:rsid w:val="00A50CF4"/>
    <w:rsid w:val="00A524E1"/>
    <w:rsid w:val="00A52C43"/>
    <w:rsid w:val="00A5401F"/>
    <w:rsid w:val="00A55722"/>
    <w:rsid w:val="00A60961"/>
    <w:rsid w:val="00A63B94"/>
    <w:rsid w:val="00A64B61"/>
    <w:rsid w:val="00A64C3F"/>
    <w:rsid w:val="00A64D7B"/>
    <w:rsid w:val="00A64EBD"/>
    <w:rsid w:val="00A65108"/>
    <w:rsid w:val="00A660B5"/>
    <w:rsid w:val="00A6613C"/>
    <w:rsid w:val="00A7005E"/>
    <w:rsid w:val="00A72486"/>
    <w:rsid w:val="00A728A4"/>
    <w:rsid w:val="00A72E47"/>
    <w:rsid w:val="00A72EDD"/>
    <w:rsid w:val="00A7329A"/>
    <w:rsid w:val="00A73ED8"/>
    <w:rsid w:val="00A74C13"/>
    <w:rsid w:val="00A74D58"/>
    <w:rsid w:val="00A74E68"/>
    <w:rsid w:val="00A7500E"/>
    <w:rsid w:val="00A75085"/>
    <w:rsid w:val="00A75834"/>
    <w:rsid w:val="00A760A0"/>
    <w:rsid w:val="00A76375"/>
    <w:rsid w:val="00A76F96"/>
    <w:rsid w:val="00A779F6"/>
    <w:rsid w:val="00A80A04"/>
    <w:rsid w:val="00A81115"/>
    <w:rsid w:val="00A81BBA"/>
    <w:rsid w:val="00A84023"/>
    <w:rsid w:val="00A8441B"/>
    <w:rsid w:val="00A845A3"/>
    <w:rsid w:val="00A875D1"/>
    <w:rsid w:val="00A87BF2"/>
    <w:rsid w:val="00A90795"/>
    <w:rsid w:val="00A907A9"/>
    <w:rsid w:val="00A90B98"/>
    <w:rsid w:val="00A91275"/>
    <w:rsid w:val="00A9343F"/>
    <w:rsid w:val="00A939DE"/>
    <w:rsid w:val="00A95AE2"/>
    <w:rsid w:val="00A97799"/>
    <w:rsid w:val="00AA03A5"/>
    <w:rsid w:val="00AA07E6"/>
    <w:rsid w:val="00AA0CFD"/>
    <w:rsid w:val="00AA1B70"/>
    <w:rsid w:val="00AA22B0"/>
    <w:rsid w:val="00AA3079"/>
    <w:rsid w:val="00AA47CC"/>
    <w:rsid w:val="00AA4ACF"/>
    <w:rsid w:val="00AA6209"/>
    <w:rsid w:val="00AA686D"/>
    <w:rsid w:val="00AA764F"/>
    <w:rsid w:val="00AB1485"/>
    <w:rsid w:val="00AB3406"/>
    <w:rsid w:val="00AB362D"/>
    <w:rsid w:val="00AB432B"/>
    <w:rsid w:val="00AB5879"/>
    <w:rsid w:val="00AB764B"/>
    <w:rsid w:val="00AB7B30"/>
    <w:rsid w:val="00AC1F0F"/>
    <w:rsid w:val="00AC2595"/>
    <w:rsid w:val="00AC3539"/>
    <w:rsid w:val="00AC44C1"/>
    <w:rsid w:val="00AC4AAF"/>
    <w:rsid w:val="00AC50B6"/>
    <w:rsid w:val="00AC6023"/>
    <w:rsid w:val="00AC6A4C"/>
    <w:rsid w:val="00AC7A9C"/>
    <w:rsid w:val="00AD0093"/>
    <w:rsid w:val="00AD0683"/>
    <w:rsid w:val="00AD07F0"/>
    <w:rsid w:val="00AD0A1D"/>
    <w:rsid w:val="00AD216A"/>
    <w:rsid w:val="00AD482C"/>
    <w:rsid w:val="00AD50A4"/>
    <w:rsid w:val="00AD54E0"/>
    <w:rsid w:val="00AD5FB2"/>
    <w:rsid w:val="00AD66A9"/>
    <w:rsid w:val="00AD7B1A"/>
    <w:rsid w:val="00AE011D"/>
    <w:rsid w:val="00AE02DB"/>
    <w:rsid w:val="00AE1606"/>
    <w:rsid w:val="00AE25B9"/>
    <w:rsid w:val="00AE3193"/>
    <w:rsid w:val="00AE339E"/>
    <w:rsid w:val="00AE37E0"/>
    <w:rsid w:val="00AE5008"/>
    <w:rsid w:val="00AE55A9"/>
    <w:rsid w:val="00AE5AC0"/>
    <w:rsid w:val="00AE6FB5"/>
    <w:rsid w:val="00AF0712"/>
    <w:rsid w:val="00AF0B84"/>
    <w:rsid w:val="00AF1063"/>
    <w:rsid w:val="00AF10D7"/>
    <w:rsid w:val="00AF12C5"/>
    <w:rsid w:val="00AF1639"/>
    <w:rsid w:val="00AF1EBA"/>
    <w:rsid w:val="00AF261A"/>
    <w:rsid w:val="00AF2B66"/>
    <w:rsid w:val="00AF30E7"/>
    <w:rsid w:val="00AF42D5"/>
    <w:rsid w:val="00AF51E5"/>
    <w:rsid w:val="00AF5F99"/>
    <w:rsid w:val="00AF635E"/>
    <w:rsid w:val="00AF6498"/>
    <w:rsid w:val="00B00370"/>
    <w:rsid w:val="00B0287A"/>
    <w:rsid w:val="00B02EC2"/>
    <w:rsid w:val="00B03611"/>
    <w:rsid w:val="00B03CD0"/>
    <w:rsid w:val="00B0444B"/>
    <w:rsid w:val="00B04828"/>
    <w:rsid w:val="00B04EE5"/>
    <w:rsid w:val="00B076B5"/>
    <w:rsid w:val="00B10D0A"/>
    <w:rsid w:val="00B110E6"/>
    <w:rsid w:val="00B1230C"/>
    <w:rsid w:val="00B124A0"/>
    <w:rsid w:val="00B12F7B"/>
    <w:rsid w:val="00B13C52"/>
    <w:rsid w:val="00B14431"/>
    <w:rsid w:val="00B144A7"/>
    <w:rsid w:val="00B15BA1"/>
    <w:rsid w:val="00B161BB"/>
    <w:rsid w:val="00B1719D"/>
    <w:rsid w:val="00B172F3"/>
    <w:rsid w:val="00B20CD5"/>
    <w:rsid w:val="00B20D68"/>
    <w:rsid w:val="00B20F06"/>
    <w:rsid w:val="00B21DE7"/>
    <w:rsid w:val="00B224BF"/>
    <w:rsid w:val="00B2273B"/>
    <w:rsid w:val="00B23581"/>
    <w:rsid w:val="00B256F4"/>
    <w:rsid w:val="00B25BED"/>
    <w:rsid w:val="00B26C60"/>
    <w:rsid w:val="00B30A25"/>
    <w:rsid w:val="00B3114F"/>
    <w:rsid w:val="00B31230"/>
    <w:rsid w:val="00B319B8"/>
    <w:rsid w:val="00B31C05"/>
    <w:rsid w:val="00B32BEC"/>
    <w:rsid w:val="00B34BD6"/>
    <w:rsid w:val="00B34E40"/>
    <w:rsid w:val="00B358D6"/>
    <w:rsid w:val="00B35EBD"/>
    <w:rsid w:val="00B35ED8"/>
    <w:rsid w:val="00B379BD"/>
    <w:rsid w:val="00B37E6E"/>
    <w:rsid w:val="00B41F11"/>
    <w:rsid w:val="00B42214"/>
    <w:rsid w:val="00B42252"/>
    <w:rsid w:val="00B422D8"/>
    <w:rsid w:val="00B43919"/>
    <w:rsid w:val="00B45A5F"/>
    <w:rsid w:val="00B46689"/>
    <w:rsid w:val="00B46925"/>
    <w:rsid w:val="00B46A3D"/>
    <w:rsid w:val="00B51381"/>
    <w:rsid w:val="00B52BB3"/>
    <w:rsid w:val="00B52C86"/>
    <w:rsid w:val="00B530D3"/>
    <w:rsid w:val="00B53C78"/>
    <w:rsid w:val="00B55B41"/>
    <w:rsid w:val="00B56B2D"/>
    <w:rsid w:val="00B5708A"/>
    <w:rsid w:val="00B57149"/>
    <w:rsid w:val="00B5775D"/>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1AE"/>
    <w:rsid w:val="00B74FAA"/>
    <w:rsid w:val="00B7684D"/>
    <w:rsid w:val="00B7695F"/>
    <w:rsid w:val="00B77676"/>
    <w:rsid w:val="00B80787"/>
    <w:rsid w:val="00B8166A"/>
    <w:rsid w:val="00B81AD5"/>
    <w:rsid w:val="00B822DC"/>
    <w:rsid w:val="00B82782"/>
    <w:rsid w:val="00B828EB"/>
    <w:rsid w:val="00B82B3D"/>
    <w:rsid w:val="00B82F5E"/>
    <w:rsid w:val="00B83372"/>
    <w:rsid w:val="00B851DB"/>
    <w:rsid w:val="00B87940"/>
    <w:rsid w:val="00B87A1D"/>
    <w:rsid w:val="00B9117F"/>
    <w:rsid w:val="00B91776"/>
    <w:rsid w:val="00B9531A"/>
    <w:rsid w:val="00B955ED"/>
    <w:rsid w:val="00B96593"/>
    <w:rsid w:val="00B96B5B"/>
    <w:rsid w:val="00BA09FE"/>
    <w:rsid w:val="00BA19BD"/>
    <w:rsid w:val="00BA1B10"/>
    <w:rsid w:val="00BA1CA6"/>
    <w:rsid w:val="00BA212F"/>
    <w:rsid w:val="00BA2311"/>
    <w:rsid w:val="00BA2D56"/>
    <w:rsid w:val="00BA366C"/>
    <w:rsid w:val="00BA38E7"/>
    <w:rsid w:val="00BA5DF4"/>
    <w:rsid w:val="00BA61AA"/>
    <w:rsid w:val="00BA6981"/>
    <w:rsid w:val="00BA7533"/>
    <w:rsid w:val="00BB03A6"/>
    <w:rsid w:val="00BB0E32"/>
    <w:rsid w:val="00BB246C"/>
    <w:rsid w:val="00BB3478"/>
    <w:rsid w:val="00BB519B"/>
    <w:rsid w:val="00BB5A6E"/>
    <w:rsid w:val="00BB5AA2"/>
    <w:rsid w:val="00BB5E41"/>
    <w:rsid w:val="00BB6A0C"/>
    <w:rsid w:val="00BB7005"/>
    <w:rsid w:val="00BB7BA3"/>
    <w:rsid w:val="00BC1220"/>
    <w:rsid w:val="00BC25BB"/>
    <w:rsid w:val="00BC2970"/>
    <w:rsid w:val="00BC43B8"/>
    <w:rsid w:val="00BC4768"/>
    <w:rsid w:val="00BC47FB"/>
    <w:rsid w:val="00BC5778"/>
    <w:rsid w:val="00BC636A"/>
    <w:rsid w:val="00BC6DCD"/>
    <w:rsid w:val="00BC760D"/>
    <w:rsid w:val="00BD00DB"/>
    <w:rsid w:val="00BD0556"/>
    <w:rsid w:val="00BD08A8"/>
    <w:rsid w:val="00BD2485"/>
    <w:rsid w:val="00BD24E9"/>
    <w:rsid w:val="00BD27D9"/>
    <w:rsid w:val="00BD3D98"/>
    <w:rsid w:val="00BD40A0"/>
    <w:rsid w:val="00BD4226"/>
    <w:rsid w:val="00BD563E"/>
    <w:rsid w:val="00BD6601"/>
    <w:rsid w:val="00BD67F6"/>
    <w:rsid w:val="00BD6EB7"/>
    <w:rsid w:val="00BD767C"/>
    <w:rsid w:val="00BD79C4"/>
    <w:rsid w:val="00BE189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540"/>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589D"/>
    <w:rsid w:val="00BF7118"/>
    <w:rsid w:val="00BF76D9"/>
    <w:rsid w:val="00BF7B3C"/>
    <w:rsid w:val="00BF7DE9"/>
    <w:rsid w:val="00C00431"/>
    <w:rsid w:val="00C00462"/>
    <w:rsid w:val="00C00AA8"/>
    <w:rsid w:val="00C016EF"/>
    <w:rsid w:val="00C029A1"/>
    <w:rsid w:val="00C02DD5"/>
    <w:rsid w:val="00C06473"/>
    <w:rsid w:val="00C10747"/>
    <w:rsid w:val="00C121C0"/>
    <w:rsid w:val="00C12931"/>
    <w:rsid w:val="00C12D66"/>
    <w:rsid w:val="00C1321C"/>
    <w:rsid w:val="00C13676"/>
    <w:rsid w:val="00C13A20"/>
    <w:rsid w:val="00C14502"/>
    <w:rsid w:val="00C15B73"/>
    <w:rsid w:val="00C17702"/>
    <w:rsid w:val="00C21DA0"/>
    <w:rsid w:val="00C21FFB"/>
    <w:rsid w:val="00C227E2"/>
    <w:rsid w:val="00C2294D"/>
    <w:rsid w:val="00C23389"/>
    <w:rsid w:val="00C235A1"/>
    <w:rsid w:val="00C2376A"/>
    <w:rsid w:val="00C23973"/>
    <w:rsid w:val="00C262D6"/>
    <w:rsid w:val="00C26B42"/>
    <w:rsid w:val="00C26B64"/>
    <w:rsid w:val="00C27AC9"/>
    <w:rsid w:val="00C3007E"/>
    <w:rsid w:val="00C30511"/>
    <w:rsid w:val="00C3146A"/>
    <w:rsid w:val="00C31948"/>
    <w:rsid w:val="00C33EDD"/>
    <w:rsid w:val="00C3473F"/>
    <w:rsid w:val="00C3481E"/>
    <w:rsid w:val="00C34E04"/>
    <w:rsid w:val="00C3603B"/>
    <w:rsid w:val="00C36316"/>
    <w:rsid w:val="00C364EF"/>
    <w:rsid w:val="00C365E3"/>
    <w:rsid w:val="00C367F9"/>
    <w:rsid w:val="00C40638"/>
    <w:rsid w:val="00C408A6"/>
    <w:rsid w:val="00C4122E"/>
    <w:rsid w:val="00C4453D"/>
    <w:rsid w:val="00C4477B"/>
    <w:rsid w:val="00C44E77"/>
    <w:rsid w:val="00C45947"/>
    <w:rsid w:val="00C47416"/>
    <w:rsid w:val="00C47E6C"/>
    <w:rsid w:val="00C50876"/>
    <w:rsid w:val="00C51CC9"/>
    <w:rsid w:val="00C51F02"/>
    <w:rsid w:val="00C523A5"/>
    <w:rsid w:val="00C53444"/>
    <w:rsid w:val="00C53769"/>
    <w:rsid w:val="00C53B9F"/>
    <w:rsid w:val="00C53DDE"/>
    <w:rsid w:val="00C53FAA"/>
    <w:rsid w:val="00C549A4"/>
    <w:rsid w:val="00C54C42"/>
    <w:rsid w:val="00C55CCF"/>
    <w:rsid w:val="00C56937"/>
    <w:rsid w:val="00C569F1"/>
    <w:rsid w:val="00C57C97"/>
    <w:rsid w:val="00C6056A"/>
    <w:rsid w:val="00C60900"/>
    <w:rsid w:val="00C60D71"/>
    <w:rsid w:val="00C60FEA"/>
    <w:rsid w:val="00C620EA"/>
    <w:rsid w:val="00C6293D"/>
    <w:rsid w:val="00C6332B"/>
    <w:rsid w:val="00C6424A"/>
    <w:rsid w:val="00C6518F"/>
    <w:rsid w:val="00C65B31"/>
    <w:rsid w:val="00C675FD"/>
    <w:rsid w:val="00C701C2"/>
    <w:rsid w:val="00C7282E"/>
    <w:rsid w:val="00C7359D"/>
    <w:rsid w:val="00C7385F"/>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2F5E"/>
    <w:rsid w:val="00C8305B"/>
    <w:rsid w:val="00C83278"/>
    <w:rsid w:val="00C839D7"/>
    <w:rsid w:val="00C85603"/>
    <w:rsid w:val="00C86440"/>
    <w:rsid w:val="00C86777"/>
    <w:rsid w:val="00C86BB6"/>
    <w:rsid w:val="00C87791"/>
    <w:rsid w:val="00C91DE7"/>
    <w:rsid w:val="00C921ED"/>
    <w:rsid w:val="00C923C0"/>
    <w:rsid w:val="00C92925"/>
    <w:rsid w:val="00C934C1"/>
    <w:rsid w:val="00C9411D"/>
    <w:rsid w:val="00C96000"/>
    <w:rsid w:val="00C967FE"/>
    <w:rsid w:val="00C96B2D"/>
    <w:rsid w:val="00C96C0D"/>
    <w:rsid w:val="00C96F1F"/>
    <w:rsid w:val="00C975DC"/>
    <w:rsid w:val="00C977D0"/>
    <w:rsid w:val="00CA0A8F"/>
    <w:rsid w:val="00CA0C85"/>
    <w:rsid w:val="00CA10A7"/>
    <w:rsid w:val="00CA133E"/>
    <w:rsid w:val="00CA167E"/>
    <w:rsid w:val="00CA1AE0"/>
    <w:rsid w:val="00CA257D"/>
    <w:rsid w:val="00CA359E"/>
    <w:rsid w:val="00CA4EB5"/>
    <w:rsid w:val="00CA55C8"/>
    <w:rsid w:val="00CA5E62"/>
    <w:rsid w:val="00CA63B2"/>
    <w:rsid w:val="00CA7509"/>
    <w:rsid w:val="00CA7C48"/>
    <w:rsid w:val="00CA7D50"/>
    <w:rsid w:val="00CB062E"/>
    <w:rsid w:val="00CB0AD1"/>
    <w:rsid w:val="00CB321B"/>
    <w:rsid w:val="00CB3405"/>
    <w:rsid w:val="00CB3D75"/>
    <w:rsid w:val="00CB4614"/>
    <w:rsid w:val="00CB461F"/>
    <w:rsid w:val="00CB5428"/>
    <w:rsid w:val="00CB591D"/>
    <w:rsid w:val="00CB5C65"/>
    <w:rsid w:val="00CB62C2"/>
    <w:rsid w:val="00CB67D4"/>
    <w:rsid w:val="00CB740C"/>
    <w:rsid w:val="00CB754D"/>
    <w:rsid w:val="00CB7787"/>
    <w:rsid w:val="00CB7824"/>
    <w:rsid w:val="00CB7E1A"/>
    <w:rsid w:val="00CC00EC"/>
    <w:rsid w:val="00CC0B4D"/>
    <w:rsid w:val="00CC1CFC"/>
    <w:rsid w:val="00CC23C9"/>
    <w:rsid w:val="00CC2BE8"/>
    <w:rsid w:val="00CC52B1"/>
    <w:rsid w:val="00CC5328"/>
    <w:rsid w:val="00CC7262"/>
    <w:rsid w:val="00CC7B11"/>
    <w:rsid w:val="00CD05B0"/>
    <w:rsid w:val="00CD133C"/>
    <w:rsid w:val="00CD247C"/>
    <w:rsid w:val="00CD2B09"/>
    <w:rsid w:val="00CD2B5C"/>
    <w:rsid w:val="00CD30EF"/>
    <w:rsid w:val="00CD4559"/>
    <w:rsid w:val="00CD5090"/>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5EF"/>
    <w:rsid w:val="00CE5AB5"/>
    <w:rsid w:val="00CE5D4D"/>
    <w:rsid w:val="00CE6579"/>
    <w:rsid w:val="00CE7444"/>
    <w:rsid w:val="00CF0802"/>
    <w:rsid w:val="00CF17FC"/>
    <w:rsid w:val="00CF2853"/>
    <w:rsid w:val="00CF29D5"/>
    <w:rsid w:val="00CF3168"/>
    <w:rsid w:val="00CF35C8"/>
    <w:rsid w:val="00CF4413"/>
    <w:rsid w:val="00CF5BD7"/>
    <w:rsid w:val="00CF738F"/>
    <w:rsid w:val="00D00461"/>
    <w:rsid w:val="00D018A3"/>
    <w:rsid w:val="00D01F10"/>
    <w:rsid w:val="00D021BA"/>
    <w:rsid w:val="00D024E7"/>
    <w:rsid w:val="00D02F8D"/>
    <w:rsid w:val="00D03BED"/>
    <w:rsid w:val="00D0424E"/>
    <w:rsid w:val="00D042E8"/>
    <w:rsid w:val="00D07457"/>
    <w:rsid w:val="00D07729"/>
    <w:rsid w:val="00D07809"/>
    <w:rsid w:val="00D079F1"/>
    <w:rsid w:val="00D07A13"/>
    <w:rsid w:val="00D106C1"/>
    <w:rsid w:val="00D11103"/>
    <w:rsid w:val="00D11DE0"/>
    <w:rsid w:val="00D121E1"/>
    <w:rsid w:val="00D122B2"/>
    <w:rsid w:val="00D126D0"/>
    <w:rsid w:val="00D144B1"/>
    <w:rsid w:val="00D15311"/>
    <w:rsid w:val="00D1666F"/>
    <w:rsid w:val="00D16AA1"/>
    <w:rsid w:val="00D16F2A"/>
    <w:rsid w:val="00D17630"/>
    <w:rsid w:val="00D20769"/>
    <w:rsid w:val="00D20C04"/>
    <w:rsid w:val="00D211C0"/>
    <w:rsid w:val="00D21960"/>
    <w:rsid w:val="00D23582"/>
    <w:rsid w:val="00D258D2"/>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36D4D"/>
    <w:rsid w:val="00D37E2D"/>
    <w:rsid w:val="00D41BE3"/>
    <w:rsid w:val="00D41DF8"/>
    <w:rsid w:val="00D42B86"/>
    <w:rsid w:val="00D42DE4"/>
    <w:rsid w:val="00D42DE9"/>
    <w:rsid w:val="00D44BE1"/>
    <w:rsid w:val="00D44D43"/>
    <w:rsid w:val="00D4551C"/>
    <w:rsid w:val="00D470A6"/>
    <w:rsid w:val="00D53B0F"/>
    <w:rsid w:val="00D542B2"/>
    <w:rsid w:val="00D547BD"/>
    <w:rsid w:val="00D54EA8"/>
    <w:rsid w:val="00D54F30"/>
    <w:rsid w:val="00D55CE5"/>
    <w:rsid w:val="00D55D25"/>
    <w:rsid w:val="00D568B8"/>
    <w:rsid w:val="00D5718D"/>
    <w:rsid w:val="00D574F1"/>
    <w:rsid w:val="00D579D2"/>
    <w:rsid w:val="00D60623"/>
    <w:rsid w:val="00D607B1"/>
    <w:rsid w:val="00D60D10"/>
    <w:rsid w:val="00D639C1"/>
    <w:rsid w:val="00D63A7E"/>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0AC0"/>
    <w:rsid w:val="00D81735"/>
    <w:rsid w:val="00D81E04"/>
    <w:rsid w:val="00D82B8B"/>
    <w:rsid w:val="00D82C0E"/>
    <w:rsid w:val="00D8301E"/>
    <w:rsid w:val="00D83897"/>
    <w:rsid w:val="00D847E5"/>
    <w:rsid w:val="00D859E8"/>
    <w:rsid w:val="00D86095"/>
    <w:rsid w:val="00D86A34"/>
    <w:rsid w:val="00D86DD4"/>
    <w:rsid w:val="00D87240"/>
    <w:rsid w:val="00D87579"/>
    <w:rsid w:val="00D9014F"/>
    <w:rsid w:val="00D91573"/>
    <w:rsid w:val="00D93027"/>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4E31"/>
    <w:rsid w:val="00DA61B9"/>
    <w:rsid w:val="00DA6377"/>
    <w:rsid w:val="00DA685F"/>
    <w:rsid w:val="00DA750E"/>
    <w:rsid w:val="00DB2305"/>
    <w:rsid w:val="00DB2BA9"/>
    <w:rsid w:val="00DB2E8E"/>
    <w:rsid w:val="00DB4B07"/>
    <w:rsid w:val="00DB51C0"/>
    <w:rsid w:val="00DB5A6A"/>
    <w:rsid w:val="00DB7124"/>
    <w:rsid w:val="00DB7329"/>
    <w:rsid w:val="00DB7E35"/>
    <w:rsid w:val="00DC13B1"/>
    <w:rsid w:val="00DC1F6D"/>
    <w:rsid w:val="00DC296A"/>
    <w:rsid w:val="00DC4407"/>
    <w:rsid w:val="00DC482A"/>
    <w:rsid w:val="00DC4961"/>
    <w:rsid w:val="00DC5097"/>
    <w:rsid w:val="00DC5569"/>
    <w:rsid w:val="00DC6636"/>
    <w:rsid w:val="00DC693E"/>
    <w:rsid w:val="00DC7810"/>
    <w:rsid w:val="00DD0516"/>
    <w:rsid w:val="00DD0E39"/>
    <w:rsid w:val="00DD2AF1"/>
    <w:rsid w:val="00DD5249"/>
    <w:rsid w:val="00DD5DF1"/>
    <w:rsid w:val="00DD65D8"/>
    <w:rsid w:val="00DD668C"/>
    <w:rsid w:val="00DD684B"/>
    <w:rsid w:val="00DD73C5"/>
    <w:rsid w:val="00DD7A1D"/>
    <w:rsid w:val="00DE00BE"/>
    <w:rsid w:val="00DE1866"/>
    <w:rsid w:val="00DE1A18"/>
    <w:rsid w:val="00DE2263"/>
    <w:rsid w:val="00DE2DB6"/>
    <w:rsid w:val="00DE302D"/>
    <w:rsid w:val="00DE4845"/>
    <w:rsid w:val="00DE60BF"/>
    <w:rsid w:val="00DE6429"/>
    <w:rsid w:val="00DE7850"/>
    <w:rsid w:val="00DE7DA0"/>
    <w:rsid w:val="00DF2CD5"/>
    <w:rsid w:val="00DF3697"/>
    <w:rsid w:val="00DF3E8A"/>
    <w:rsid w:val="00DF4DBD"/>
    <w:rsid w:val="00DF4F5D"/>
    <w:rsid w:val="00DF59A1"/>
    <w:rsid w:val="00DF5D25"/>
    <w:rsid w:val="00DF5E61"/>
    <w:rsid w:val="00DF6300"/>
    <w:rsid w:val="00DF7898"/>
    <w:rsid w:val="00DF7C05"/>
    <w:rsid w:val="00E0045F"/>
    <w:rsid w:val="00E00693"/>
    <w:rsid w:val="00E00963"/>
    <w:rsid w:val="00E010EF"/>
    <w:rsid w:val="00E017F4"/>
    <w:rsid w:val="00E019AA"/>
    <w:rsid w:val="00E023EE"/>
    <w:rsid w:val="00E02EAB"/>
    <w:rsid w:val="00E03657"/>
    <w:rsid w:val="00E04110"/>
    <w:rsid w:val="00E06A7B"/>
    <w:rsid w:val="00E07992"/>
    <w:rsid w:val="00E10416"/>
    <w:rsid w:val="00E10AE1"/>
    <w:rsid w:val="00E11055"/>
    <w:rsid w:val="00E115C8"/>
    <w:rsid w:val="00E125FF"/>
    <w:rsid w:val="00E12FF1"/>
    <w:rsid w:val="00E1331E"/>
    <w:rsid w:val="00E133E4"/>
    <w:rsid w:val="00E17A04"/>
    <w:rsid w:val="00E20275"/>
    <w:rsid w:val="00E207B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70"/>
    <w:rsid w:val="00E406D4"/>
    <w:rsid w:val="00E422C9"/>
    <w:rsid w:val="00E42A00"/>
    <w:rsid w:val="00E4396A"/>
    <w:rsid w:val="00E4438E"/>
    <w:rsid w:val="00E44556"/>
    <w:rsid w:val="00E46470"/>
    <w:rsid w:val="00E46F78"/>
    <w:rsid w:val="00E50A5C"/>
    <w:rsid w:val="00E50A96"/>
    <w:rsid w:val="00E50B8D"/>
    <w:rsid w:val="00E522B3"/>
    <w:rsid w:val="00E5276C"/>
    <w:rsid w:val="00E5424C"/>
    <w:rsid w:val="00E54625"/>
    <w:rsid w:val="00E55078"/>
    <w:rsid w:val="00E556FA"/>
    <w:rsid w:val="00E5670A"/>
    <w:rsid w:val="00E56AEE"/>
    <w:rsid w:val="00E57138"/>
    <w:rsid w:val="00E573B2"/>
    <w:rsid w:val="00E573C6"/>
    <w:rsid w:val="00E577FD"/>
    <w:rsid w:val="00E60C43"/>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0F0"/>
    <w:rsid w:val="00E77116"/>
    <w:rsid w:val="00E77729"/>
    <w:rsid w:val="00E80F78"/>
    <w:rsid w:val="00E8444B"/>
    <w:rsid w:val="00E84CA2"/>
    <w:rsid w:val="00E85D88"/>
    <w:rsid w:val="00E863F6"/>
    <w:rsid w:val="00E87E98"/>
    <w:rsid w:val="00E902F3"/>
    <w:rsid w:val="00E90751"/>
    <w:rsid w:val="00E90AFF"/>
    <w:rsid w:val="00E935B0"/>
    <w:rsid w:val="00E9425E"/>
    <w:rsid w:val="00E94309"/>
    <w:rsid w:val="00E94F2A"/>
    <w:rsid w:val="00E95544"/>
    <w:rsid w:val="00E960D1"/>
    <w:rsid w:val="00E97C76"/>
    <w:rsid w:val="00EA006F"/>
    <w:rsid w:val="00EA0EBE"/>
    <w:rsid w:val="00EA1D65"/>
    <w:rsid w:val="00EA2482"/>
    <w:rsid w:val="00EA31D4"/>
    <w:rsid w:val="00EA4484"/>
    <w:rsid w:val="00EA5DF3"/>
    <w:rsid w:val="00EA6068"/>
    <w:rsid w:val="00EA6102"/>
    <w:rsid w:val="00EA61A2"/>
    <w:rsid w:val="00EB1449"/>
    <w:rsid w:val="00EB1A53"/>
    <w:rsid w:val="00EB1ADB"/>
    <w:rsid w:val="00EB203C"/>
    <w:rsid w:val="00EB2200"/>
    <w:rsid w:val="00EB2C50"/>
    <w:rsid w:val="00EB4222"/>
    <w:rsid w:val="00EB4F51"/>
    <w:rsid w:val="00EB512F"/>
    <w:rsid w:val="00EB6285"/>
    <w:rsid w:val="00EB653E"/>
    <w:rsid w:val="00EB7065"/>
    <w:rsid w:val="00EB7C50"/>
    <w:rsid w:val="00EC002E"/>
    <w:rsid w:val="00EC0945"/>
    <w:rsid w:val="00EC1391"/>
    <w:rsid w:val="00EC163A"/>
    <w:rsid w:val="00EC28D1"/>
    <w:rsid w:val="00EC349A"/>
    <w:rsid w:val="00EC3B43"/>
    <w:rsid w:val="00EC47E4"/>
    <w:rsid w:val="00EC4DFE"/>
    <w:rsid w:val="00EC5360"/>
    <w:rsid w:val="00EC55BC"/>
    <w:rsid w:val="00EC660D"/>
    <w:rsid w:val="00EC6681"/>
    <w:rsid w:val="00EC74CE"/>
    <w:rsid w:val="00ED0077"/>
    <w:rsid w:val="00ED062E"/>
    <w:rsid w:val="00ED0ED3"/>
    <w:rsid w:val="00ED2E19"/>
    <w:rsid w:val="00ED3C49"/>
    <w:rsid w:val="00ED3E3E"/>
    <w:rsid w:val="00ED62A5"/>
    <w:rsid w:val="00EE0499"/>
    <w:rsid w:val="00EE0721"/>
    <w:rsid w:val="00EE2D5E"/>
    <w:rsid w:val="00EE387A"/>
    <w:rsid w:val="00EE558C"/>
    <w:rsid w:val="00EE5677"/>
    <w:rsid w:val="00EE5A81"/>
    <w:rsid w:val="00EE64C1"/>
    <w:rsid w:val="00EE7107"/>
    <w:rsid w:val="00EF2FCF"/>
    <w:rsid w:val="00EF3B42"/>
    <w:rsid w:val="00EF3C45"/>
    <w:rsid w:val="00EF3FC8"/>
    <w:rsid w:val="00EF63D5"/>
    <w:rsid w:val="00EF697F"/>
    <w:rsid w:val="00EF6CE0"/>
    <w:rsid w:val="00F00128"/>
    <w:rsid w:val="00F02A7D"/>
    <w:rsid w:val="00F02C25"/>
    <w:rsid w:val="00F02F80"/>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17950"/>
    <w:rsid w:val="00F21871"/>
    <w:rsid w:val="00F21E72"/>
    <w:rsid w:val="00F233A6"/>
    <w:rsid w:val="00F2579C"/>
    <w:rsid w:val="00F262F2"/>
    <w:rsid w:val="00F271D5"/>
    <w:rsid w:val="00F27438"/>
    <w:rsid w:val="00F27A96"/>
    <w:rsid w:val="00F30C5F"/>
    <w:rsid w:val="00F3359E"/>
    <w:rsid w:val="00F368B8"/>
    <w:rsid w:val="00F36C6D"/>
    <w:rsid w:val="00F379BD"/>
    <w:rsid w:val="00F40C5B"/>
    <w:rsid w:val="00F412D3"/>
    <w:rsid w:val="00F4163D"/>
    <w:rsid w:val="00F438A3"/>
    <w:rsid w:val="00F43F15"/>
    <w:rsid w:val="00F444EF"/>
    <w:rsid w:val="00F45763"/>
    <w:rsid w:val="00F46252"/>
    <w:rsid w:val="00F467F1"/>
    <w:rsid w:val="00F46DB2"/>
    <w:rsid w:val="00F47483"/>
    <w:rsid w:val="00F51419"/>
    <w:rsid w:val="00F516B0"/>
    <w:rsid w:val="00F53A8F"/>
    <w:rsid w:val="00F53C9A"/>
    <w:rsid w:val="00F5440E"/>
    <w:rsid w:val="00F546B5"/>
    <w:rsid w:val="00F55A49"/>
    <w:rsid w:val="00F56502"/>
    <w:rsid w:val="00F56D9B"/>
    <w:rsid w:val="00F56DEF"/>
    <w:rsid w:val="00F60573"/>
    <w:rsid w:val="00F612CF"/>
    <w:rsid w:val="00F62370"/>
    <w:rsid w:val="00F63984"/>
    <w:rsid w:val="00F64B5E"/>
    <w:rsid w:val="00F65040"/>
    <w:rsid w:val="00F654D8"/>
    <w:rsid w:val="00F6732A"/>
    <w:rsid w:val="00F67834"/>
    <w:rsid w:val="00F70E45"/>
    <w:rsid w:val="00F7250B"/>
    <w:rsid w:val="00F72DF4"/>
    <w:rsid w:val="00F744A6"/>
    <w:rsid w:val="00F75A57"/>
    <w:rsid w:val="00F75B45"/>
    <w:rsid w:val="00F76736"/>
    <w:rsid w:val="00F76A43"/>
    <w:rsid w:val="00F804BF"/>
    <w:rsid w:val="00F80999"/>
    <w:rsid w:val="00F80A9B"/>
    <w:rsid w:val="00F814A9"/>
    <w:rsid w:val="00F8170B"/>
    <w:rsid w:val="00F818E3"/>
    <w:rsid w:val="00F81E1F"/>
    <w:rsid w:val="00F8209E"/>
    <w:rsid w:val="00F826AE"/>
    <w:rsid w:val="00F82A1D"/>
    <w:rsid w:val="00F835F8"/>
    <w:rsid w:val="00F836BB"/>
    <w:rsid w:val="00F83AC1"/>
    <w:rsid w:val="00F83D53"/>
    <w:rsid w:val="00F840D3"/>
    <w:rsid w:val="00F85700"/>
    <w:rsid w:val="00F85E13"/>
    <w:rsid w:val="00F85E1B"/>
    <w:rsid w:val="00F861A8"/>
    <w:rsid w:val="00F86FB3"/>
    <w:rsid w:val="00F91EAE"/>
    <w:rsid w:val="00F92385"/>
    <w:rsid w:val="00F92667"/>
    <w:rsid w:val="00F93486"/>
    <w:rsid w:val="00F93D5E"/>
    <w:rsid w:val="00F951A1"/>
    <w:rsid w:val="00F9712B"/>
    <w:rsid w:val="00F9766E"/>
    <w:rsid w:val="00F979B3"/>
    <w:rsid w:val="00FA234F"/>
    <w:rsid w:val="00FA3571"/>
    <w:rsid w:val="00FA43A6"/>
    <w:rsid w:val="00FA4A79"/>
    <w:rsid w:val="00FA4FDF"/>
    <w:rsid w:val="00FA55C6"/>
    <w:rsid w:val="00FA72D2"/>
    <w:rsid w:val="00FB0243"/>
    <w:rsid w:val="00FB06A5"/>
    <w:rsid w:val="00FB0FCE"/>
    <w:rsid w:val="00FB1447"/>
    <w:rsid w:val="00FB14EC"/>
    <w:rsid w:val="00FB15A2"/>
    <w:rsid w:val="00FB175F"/>
    <w:rsid w:val="00FB2273"/>
    <w:rsid w:val="00FB23A3"/>
    <w:rsid w:val="00FB3500"/>
    <w:rsid w:val="00FB3CD4"/>
    <w:rsid w:val="00FB408A"/>
    <w:rsid w:val="00FB6B8F"/>
    <w:rsid w:val="00FB6FFB"/>
    <w:rsid w:val="00FC1BEF"/>
    <w:rsid w:val="00FC30CD"/>
    <w:rsid w:val="00FC475A"/>
    <w:rsid w:val="00FC49C1"/>
    <w:rsid w:val="00FC515C"/>
    <w:rsid w:val="00FC6AFB"/>
    <w:rsid w:val="00FD061E"/>
    <w:rsid w:val="00FD1831"/>
    <w:rsid w:val="00FD1B0E"/>
    <w:rsid w:val="00FD2277"/>
    <w:rsid w:val="00FD2611"/>
    <w:rsid w:val="00FD2C3E"/>
    <w:rsid w:val="00FD414C"/>
    <w:rsid w:val="00FD4A4E"/>
    <w:rsid w:val="00FD4A58"/>
    <w:rsid w:val="00FD4F6E"/>
    <w:rsid w:val="00FD5579"/>
    <w:rsid w:val="00FD5C63"/>
    <w:rsid w:val="00FD6A10"/>
    <w:rsid w:val="00FE0071"/>
    <w:rsid w:val="00FE1649"/>
    <w:rsid w:val="00FE39A0"/>
    <w:rsid w:val="00FE569E"/>
    <w:rsid w:val="00FF0B4F"/>
    <w:rsid w:val="00FF1DE1"/>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150"/>
  <w15:chartTrackingRefBased/>
  <w15:docId w15:val="{8ED3B797-4C17-498E-BA8E-31583B64B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7E2D"/>
    <w:rPr>
      <w:sz w:val="24"/>
    </w:rPr>
  </w:style>
  <w:style w:type="paragraph" w:styleId="Heading1">
    <w:name w:val="heading 1"/>
    <w:basedOn w:val="Normal"/>
    <w:next w:val="Normal"/>
    <w:link w:val="Heading1Char"/>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character" w:customStyle="1" w:styleId="Heading1Char">
    <w:name w:val="Heading 1 Char"/>
    <w:link w:val="Heading1"/>
    <w:rsid w:val="00BD6601"/>
    <w:rPr>
      <w:b/>
      <w:sz w:val="28"/>
    </w:rPr>
  </w:style>
  <w:style w:type="character" w:customStyle="1" w:styleId="FooterChar">
    <w:name w:val="Footer Char"/>
    <w:link w:val="Footer"/>
    <w:uiPriority w:val="99"/>
    <w:rsid w:val="005B79A3"/>
    <w:rPr>
      <w:sz w:val="24"/>
    </w:rPr>
  </w:style>
  <w:style w:type="character" w:customStyle="1" w:styleId="HeaderChar">
    <w:name w:val="Header Char"/>
    <w:link w:val="Header"/>
    <w:uiPriority w:val="99"/>
    <w:rsid w:val="00FA72D2"/>
    <w:rPr>
      <w:sz w:val="24"/>
    </w:rPr>
  </w:style>
  <w:style w:type="paragraph" w:styleId="ListParagraph">
    <w:name w:val="List Paragraph"/>
    <w:basedOn w:val="Normal"/>
    <w:uiPriority w:val="34"/>
    <w:qFormat/>
    <w:rsid w:val="00FA72D2"/>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71977329">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1910524">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1692088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0141975">
      <w:bodyDiv w:val="1"/>
      <w:marLeft w:val="0"/>
      <w:marRight w:val="0"/>
      <w:marTop w:val="0"/>
      <w:marBottom w:val="0"/>
      <w:divBdr>
        <w:top w:val="none" w:sz="0" w:space="0" w:color="auto"/>
        <w:left w:val="none" w:sz="0" w:space="0" w:color="auto"/>
        <w:bottom w:val="none" w:sz="0" w:space="0" w:color="auto"/>
        <w:right w:val="none" w:sz="0" w:space="0" w:color="auto"/>
      </w:divBdr>
    </w:div>
    <w:div w:id="1397359164">
      <w:bodyDiv w:val="1"/>
      <w:marLeft w:val="0"/>
      <w:marRight w:val="0"/>
      <w:marTop w:val="0"/>
      <w:marBottom w:val="0"/>
      <w:divBdr>
        <w:top w:val="none" w:sz="0" w:space="0" w:color="auto"/>
        <w:left w:val="none" w:sz="0" w:space="0" w:color="auto"/>
        <w:bottom w:val="none" w:sz="0" w:space="0" w:color="auto"/>
        <w:right w:val="none" w:sz="0" w:space="0" w:color="auto"/>
      </w:divBdr>
    </w:div>
    <w:div w:id="1585456922">
      <w:bodyDiv w:val="1"/>
      <w:marLeft w:val="0"/>
      <w:marRight w:val="0"/>
      <w:marTop w:val="0"/>
      <w:marBottom w:val="0"/>
      <w:divBdr>
        <w:top w:val="none" w:sz="0" w:space="0" w:color="auto"/>
        <w:left w:val="none" w:sz="0" w:space="0" w:color="auto"/>
        <w:bottom w:val="none" w:sz="0" w:space="0" w:color="auto"/>
        <w:right w:val="none" w:sz="0" w:space="0" w:color="auto"/>
      </w:divBdr>
    </w:div>
    <w:div w:id="18118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3.jpeg"/><Relationship Id="rId39" Type="http://schemas.openxmlformats.org/officeDocument/2006/relationships/image" Target="media/image16.jpeg"/><Relationship Id="rId21" Type="http://schemas.openxmlformats.org/officeDocument/2006/relationships/hyperlink" Target="http://www.epa.gov/iaq/schools/index.html" TargetMode="External"/><Relationship Id="rId34" Type="http://schemas.openxmlformats.org/officeDocument/2006/relationships/image" Target="media/image11.jpeg"/><Relationship Id="rId42" Type="http://schemas.openxmlformats.org/officeDocument/2006/relationships/header" Target="header5.xml"/><Relationship Id="rId47" Type="http://schemas.openxmlformats.org/officeDocument/2006/relationships/hyperlink" Target="http://mass.gov/dph/iaq" TargetMode="External"/><Relationship Id="rId50" Type="http://schemas.openxmlformats.org/officeDocument/2006/relationships/header" Target="header7.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pa.gov/iaq/schools/index.html" TargetMode="External"/><Relationship Id="rId17" Type="http://schemas.openxmlformats.org/officeDocument/2006/relationships/header" Target="header3.xm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hyperlink" Target="http://www.epa.gov/iaq/schools/index.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mass.gov/eohhs/gov/departments/dph/programs/environmental-health/exposure-topics/iaq/iaq-manual/" TargetMode="External"/><Relationship Id="rId29" Type="http://schemas.openxmlformats.org/officeDocument/2006/relationships/image" Target="media/image6.jpeg"/><Relationship Id="rId41" Type="http://schemas.openxmlformats.org/officeDocument/2006/relationships/header" Target="header4.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construction-and-renovation-generated-pollutants-in-occupied-buildings" TargetMode="External"/><Relationship Id="rId24" Type="http://schemas.openxmlformats.org/officeDocument/2006/relationships/hyperlink" Target="http://www.epa.gov/mold/mold-remediation-schools-and-commercial-buildings-guide"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footer" Target="footer6.xml"/><Relationship Id="rId45" Type="http://schemas.openxmlformats.org/officeDocument/2006/relationships/footer" Target="footer8.xml"/><Relationship Id="rId53"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hyperlink" Target="http://mass.gov/dph/iaq" TargetMode="External"/><Relationship Id="rId10" Type="http://schemas.openxmlformats.org/officeDocument/2006/relationships/hyperlink" Target="https://www.mass.gov/doc/carbon-dioxide-and-its-use-in-evaluating-adequacy-of-ventilation-in-buildings/download" TargetMode="External"/><Relationship Id="rId19" Type="http://schemas.openxmlformats.org/officeDocument/2006/relationships/hyperlink" Target="http://mass.gov/dph/iaq" TargetMode="External"/><Relationship Id="rId31" Type="http://schemas.openxmlformats.org/officeDocument/2006/relationships/image" Target="media/image8.jpeg"/><Relationship Id="rId44" Type="http://schemas.openxmlformats.org/officeDocument/2006/relationships/header" Target="header6.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footer" Target="footer7.xml"/><Relationship Id="rId48" Type="http://schemas.openxmlformats.org/officeDocument/2006/relationships/hyperlink" Target="http://www.epa.gov/iaq/schools/index.html"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0D318-76E7-482D-BAC4-79CF6BF2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5936</Words>
  <Characters>33839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39696</CharactersWithSpaces>
  <SharedDoc>false</SharedDoc>
  <HLinks>
    <vt:vector size="66" baseType="variant">
      <vt:variant>
        <vt:i4>6619247</vt:i4>
      </vt:variant>
      <vt:variant>
        <vt:i4>33</vt:i4>
      </vt:variant>
      <vt:variant>
        <vt:i4>0</vt:i4>
      </vt:variant>
      <vt:variant>
        <vt:i4>5</vt:i4>
      </vt:variant>
      <vt:variant>
        <vt:lpwstr>http://mass.gov/dph/iaq</vt:lpwstr>
      </vt:variant>
      <vt:variant>
        <vt:lpwstr/>
      </vt:variant>
      <vt:variant>
        <vt:i4>5308446</vt:i4>
      </vt:variant>
      <vt:variant>
        <vt:i4>30</vt:i4>
      </vt:variant>
      <vt:variant>
        <vt:i4>0</vt:i4>
      </vt:variant>
      <vt:variant>
        <vt:i4>5</vt:i4>
      </vt:variant>
      <vt:variant>
        <vt:lpwstr>http://www.epa.gov/iaq/schools/index.html</vt:lpwstr>
      </vt:variant>
      <vt:variant>
        <vt:lpwstr/>
      </vt:variant>
      <vt:variant>
        <vt:i4>6619247</vt:i4>
      </vt:variant>
      <vt:variant>
        <vt:i4>27</vt:i4>
      </vt:variant>
      <vt:variant>
        <vt:i4>0</vt:i4>
      </vt:variant>
      <vt:variant>
        <vt:i4>5</vt:i4>
      </vt:variant>
      <vt:variant>
        <vt:lpwstr>http://mass.gov/dph/iaq</vt:lpwstr>
      </vt:variant>
      <vt:variant>
        <vt:lpwstr/>
      </vt:variant>
      <vt:variant>
        <vt:i4>5308446</vt:i4>
      </vt:variant>
      <vt:variant>
        <vt:i4>24</vt:i4>
      </vt:variant>
      <vt:variant>
        <vt:i4>0</vt:i4>
      </vt:variant>
      <vt:variant>
        <vt:i4>5</vt:i4>
      </vt:variant>
      <vt:variant>
        <vt:lpwstr>http://www.epa.gov/iaq/schools/index.html</vt:lpwstr>
      </vt:variant>
      <vt:variant>
        <vt:lpwstr/>
      </vt:variant>
      <vt:variant>
        <vt:i4>7012401</vt:i4>
      </vt:variant>
      <vt:variant>
        <vt:i4>21</vt:i4>
      </vt:variant>
      <vt:variant>
        <vt:i4>0</vt:i4>
      </vt:variant>
      <vt:variant>
        <vt:i4>5</vt:i4>
      </vt:variant>
      <vt:variant>
        <vt:lpwstr>http://www.epa.gov/mold/mold-remediation-schools-and-commercial-buildings-guide</vt:lpwstr>
      </vt:variant>
      <vt:variant>
        <vt:lpwstr/>
      </vt:variant>
      <vt:variant>
        <vt:i4>5308446</vt:i4>
      </vt:variant>
      <vt:variant>
        <vt:i4>18</vt:i4>
      </vt:variant>
      <vt:variant>
        <vt:i4>0</vt:i4>
      </vt:variant>
      <vt:variant>
        <vt:i4>5</vt:i4>
      </vt:variant>
      <vt:variant>
        <vt:lpwstr>http://www.epa.gov/iaq/schools/index.html</vt:lpwstr>
      </vt:variant>
      <vt:variant>
        <vt:lpwstr/>
      </vt:variant>
      <vt:variant>
        <vt:i4>3145825</vt:i4>
      </vt:variant>
      <vt:variant>
        <vt:i4>15</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12</vt:i4>
      </vt:variant>
      <vt:variant>
        <vt:i4>0</vt:i4>
      </vt:variant>
      <vt:variant>
        <vt:i4>5</vt:i4>
      </vt:variant>
      <vt:variant>
        <vt:lpwstr>http://mass.gov/dph/iaq</vt:lpwstr>
      </vt:variant>
      <vt:variant>
        <vt:lpwstr/>
      </vt:variant>
      <vt:variant>
        <vt:i4>5308446</vt:i4>
      </vt:variant>
      <vt:variant>
        <vt:i4>9</vt:i4>
      </vt:variant>
      <vt:variant>
        <vt:i4>0</vt:i4>
      </vt:variant>
      <vt:variant>
        <vt:i4>5</vt:i4>
      </vt:variant>
      <vt:variant>
        <vt:lpwstr>http://www.epa.gov/iaq/schools/index.html</vt:lpwstr>
      </vt:variant>
      <vt:variant>
        <vt:lpwstr/>
      </vt:variant>
      <vt:variant>
        <vt:i4>3014756</vt:i4>
      </vt:variant>
      <vt:variant>
        <vt:i4>6</vt:i4>
      </vt:variant>
      <vt:variant>
        <vt:i4>0</vt:i4>
      </vt:variant>
      <vt:variant>
        <vt:i4>5</vt:i4>
      </vt:variant>
      <vt:variant>
        <vt:lpwstr>https://www.mass.gov/service-details/construction-and-renovation-generated-pollutants-in-occupied-buildings</vt:lpwstr>
      </vt:variant>
      <vt:variant>
        <vt:lpwstr/>
      </vt:variant>
      <vt:variant>
        <vt:i4>2949240</vt:i4>
      </vt:variant>
      <vt:variant>
        <vt:i4>3</vt:i4>
      </vt:variant>
      <vt:variant>
        <vt:i4>0</vt:i4>
      </vt:variant>
      <vt:variant>
        <vt:i4>5</vt:i4>
      </vt:variant>
      <vt:variant>
        <vt:lpwstr>https://www.mass.gov/doc/carbon-dioxide-and-its-use-in-evaluating-adequacy-of-ventilation-in-buildings/download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Lowell High School 1920s Building Full Resassessment</dc:subject>
  <dc:creator>Indoor Air Quality Program</dc:creator>
  <cp:keywords/>
  <cp:lastModifiedBy>Woo, Karl (EHS)</cp:lastModifiedBy>
  <cp:revision>3</cp:revision>
  <cp:lastPrinted>2019-12-23T16:26:00Z</cp:lastPrinted>
  <dcterms:created xsi:type="dcterms:W3CDTF">2020-01-03T13:58:00Z</dcterms:created>
  <dcterms:modified xsi:type="dcterms:W3CDTF">2020-01-03T13:58:00Z</dcterms:modified>
</cp:coreProperties>
</file>