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B7F9" w14:textId="56E2885E" w:rsidR="001E6F68" w:rsidRPr="001E6F68" w:rsidRDefault="001E6F68" w:rsidP="001E6F68">
      <w:pPr>
        <w:rPr>
          <w:rFonts w:ascii="Amasis MT Pro" w:hAnsi="Amasis MT Pro"/>
          <w:b/>
          <w:bCs/>
        </w:rPr>
      </w:pPr>
      <w:r w:rsidRPr="001E6F68">
        <w:rPr>
          <w:rFonts w:ascii="Amasis MT Pro" w:hAnsi="Amasis MT Pro"/>
          <w:b/>
          <w:bCs/>
        </w:rPr>
        <w:t>Subject: Licensing of Radiologic Technologists</w:t>
      </w:r>
      <w:r w:rsidR="00992F8E">
        <w:rPr>
          <w:rFonts w:ascii="Amasis MT Pro" w:hAnsi="Amasis MT Pro"/>
          <w:b/>
          <w:bCs/>
        </w:rPr>
        <w:t xml:space="preserve"> </w:t>
      </w:r>
    </w:p>
    <w:p w14:paraId="4232ACB7" w14:textId="6F077D24" w:rsidR="001E6F68" w:rsidRPr="001E6F68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 xml:space="preserve">My name is </w:t>
      </w:r>
      <w:r w:rsidRPr="00F132FF">
        <w:rPr>
          <w:rFonts w:ascii="Amasis MT Pro" w:hAnsi="Amasis MT Pro"/>
        </w:rPr>
        <w:t>Lynne Davis</w:t>
      </w:r>
      <w:r w:rsidRPr="001E6F68">
        <w:rPr>
          <w:rFonts w:ascii="Amasis MT Pro" w:hAnsi="Amasis MT Pro"/>
        </w:rPr>
        <w:t xml:space="preserve">, and I am a Registered Radiologic Technologist. I am submitting this </w:t>
      </w:r>
      <w:r w:rsidR="00E851CE">
        <w:rPr>
          <w:rFonts w:ascii="Amasis MT Pro" w:hAnsi="Amasis MT Pro"/>
        </w:rPr>
        <w:t xml:space="preserve">written </w:t>
      </w:r>
      <w:r w:rsidRPr="001E6F68">
        <w:rPr>
          <w:rFonts w:ascii="Amasis MT Pro" w:hAnsi="Amasis MT Pro"/>
        </w:rPr>
        <w:t xml:space="preserve">testimony </w:t>
      </w:r>
      <w:r w:rsidR="00FB1D92">
        <w:rPr>
          <w:rFonts w:ascii="Amasis MT Pro" w:hAnsi="Amasis MT Pro"/>
        </w:rPr>
        <w:t xml:space="preserve">on March 24, 2025, </w:t>
      </w:r>
      <w:r w:rsidR="00E851CE">
        <w:rPr>
          <w:rFonts w:ascii="Amasis MT Pro" w:hAnsi="Amasis MT Pro"/>
        </w:rPr>
        <w:t xml:space="preserve">connected to the hearing </w:t>
      </w:r>
      <w:r w:rsidR="00BF5B11">
        <w:rPr>
          <w:rFonts w:ascii="Amasis MT Pro" w:hAnsi="Amasis MT Pro"/>
        </w:rPr>
        <w:t xml:space="preserve">on </w:t>
      </w:r>
      <w:r w:rsidR="00BF5B11" w:rsidRPr="002D1F0F">
        <w:rPr>
          <w:rFonts w:ascii="Amasis MT Pro" w:hAnsi="Amasis MT Pro"/>
          <w:b/>
          <w:bCs/>
        </w:rPr>
        <w:t xml:space="preserve">Licensing of </w:t>
      </w:r>
      <w:r w:rsidR="00EF64A4" w:rsidRPr="002D1F0F">
        <w:rPr>
          <w:rFonts w:ascii="Amasis MT Pro" w:hAnsi="Amasis MT Pro"/>
          <w:b/>
          <w:bCs/>
        </w:rPr>
        <w:t>Radiologic Technologists</w:t>
      </w:r>
      <w:r w:rsidR="00BF5B11">
        <w:rPr>
          <w:rFonts w:ascii="Amasis MT Pro" w:hAnsi="Amasis MT Pro"/>
        </w:rPr>
        <w:t xml:space="preserve"> scheduled for March 26, 2025. </w:t>
      </w:r>
      <w:r w:rsidR="004E4411">
        <w:rPr>
          <w:rFonts w:ascii="Amasis MT Pro" w:hAnsi="Amasis MT Pro"/>
        </w:rPr>
        <w:t xml:space="preserve"> Thank you for this forum</w:t>
      </w:r>
      <w:r w:rsidR="008E509C">
        <w:rPr>
          <w:rFonts w:ascii="Amasis MT Pro" w:hAnsi="Amasis MT Pro"/>
        </w:rPr>
        <w:t xml:space="preserve"> of civil discourse.</w:t>
      </w:r>
      <w:r w:rsidR="00BF5B11">
        <w:rPr>
          <w:rFonts w:ascii="Amasis MT Pro" w:hAnsi="Amasis MT Pro"/>
        </w:rPr>
        <w:t xml:space="preserve"> </w:t>
      </w:r>
      <w:r w:rsidRPr="00F132FF">
        <w:rPr>
          <w:rFonts w:ascii="Amasis MT Pro" w:hAnsi="Amasis MT Pro"/>
        </w:rPr>
        <w:t>I</w:t>
      </w:r>
      <w:r w:rsidRPr="001E6F68">
        <w:rPr>
          <w:rFonts w:ascii="Amasis MT Pro" w:hAnsi="Amasis MT Pro"/>
        </w:rPr>
        <w:t xml:space="preserve"> oppos</w:t>
      </w:r>
      <w:r w:rsidRPr="00F132FF">
        <w:rPr>
          <w:rFonts w:ascii="Amasis MT Pro" w:hAnsi="Amasis MT Pro"/>
        </w:rPr>
        <w:t>e</w:t>
      </w:r>
      <w:r w:rsidRPr="001E6F68">
        <w:rPr>
          <w:rFonts w:ascii="Amasis MT Pro" w:hAnsi="Amasis MT Pro"/>
        </w:rPr>
        <w:t xml:space="preserve"> </w:t>
      </w:r>
      <w:r w:rsidRPr="00F132FF">
        <w:rPr>
          <w:rFonts w:ascii="Amasis MT Pro" w:hAnsi="Amasis MT Pro"/>
        </w:rPr>
        <w:t>implementing</w:t>
      </w:r>
      <w:r w:rsidRPr="001E6F68">
        <w:rPr>
          <w:rFonts w:ascii="Amasis MT Pro" w:hAnsi="Amasis MT Pro"/>
        </w:rPr>
        <w:t xml:space="preserve"> limited-scope radiography in Massachusetts</w:t>
      </w:r>
      <w:r w:rsidR="008E509C">
        <w:rPr>
          <w:rFonts w:ascii="Amasis MT Pro" w:hAnsi="Amasis MT Pro"/>
        </w:rPr>
        <w:t xml:space="preserve"> and this is why.</w:t>
      </w:r>
    </w:p>
    <w:p w14:paraId="5C0E06A0" w14:textId="77777777" w:rsidR="00744B44" w:rsidRDefault="001E6F68" w:rsidP="001E6F68">
      <w:pPr>
        <w:rPr>
          <w:rFonts w:ascii="Amasis MT Pro" w:hAnsi="Amasis MT Pro"/>
        </w:rPr>
      </w:pPr>
      <w:r w:rsidRPr="00F132FF">
        <w:rPr>
          <w:rFonts w:ascii="Amasis MT Pro" w:hAnsi="Amasis MT Pro"/>
        </w:rPr>
        <w:t xml:space="preserve">Whenever it becomes more challenging to hire Registered Radiologic Technologists, the Department of Public Health turns to the limited-scope Xray Machine Operator as a viable way to manage the shortage of qualified technologists. </w:t>
      </w:r>
      <w:r w:rsidR="00B17062">
        <w:rPr>
          <w:rFonts w:ascii="Amasis MT Pro" w:hAnsi="Amasis MT Pro"/>
        </w:rPr>
        <w:t>A less qualified</w:t>
      </w:r>
      <w:r w:rsidR="00F621B7">
        <w:rPr>
          <w:rFonts w:ascii="Amasis MT Pro" w:hAnsi="Amasis MT Pro"/>
        </w:rPr>
        <w:t xml:space="preserve"> </w:t>
      </w:r>
      <w:r w:rsidR="00033FEB">
        <w:rPr>
          <w:rFonts w:ascii="Amasis MT Pro" w:hAnsi="Amasis MT Pro"/>
        </w:rPr>
        <w:t xml:space="preserve">technician/operator </w:t>
      </w:r>
      <w:r w:rsidR="00F621B7">
        <w:rPr>
          <w:rFonts w:ascii="Amasis MT Pro" w:hAnsi="Amasis MT Pro"/>
        </w:rPr>
        <w:t>is not the answer.</w:t>
      </w:r>
      <w:r w:rsidRPr="00F132FF">
        <w:rPr>
          <w:rFonts w:ascii="Amasis MT Pro" w:hAnsi="Amasis MT Pro"/>
        </w:rPr>
        <w:t xml:space="preserve"> Registered </w:t>
      </w:r>
      <w:r w:rsidRPr="001E6F68">
        <w:rPr>
          <w:rFonts w:ascii="Amasis MT Pro" w:hAnsi="Amasis MT Pro"/>
        </w:rPr>
        <w:t>Radiologic Technologists</w:t>
      </w:r>
      <w:r w:rsidR="00744B44">
        <w:rPr>
          <w:rFonts w:ascii="Amasis MT Pro" w:hAnsi="Amasis MT Pro"/>
        </w:rPr>
        <w:t>:</w:t>
      </w:r>
    </w:p>
    <w:p w14:paraId="1A6C71D7" w14:textId="77777777" w:rsidR="00EE7692" w:rsidRDefault="001E6F68" w:rsidP="00744B44">
      <w:pPr>
        <w:pStyle w:val="ListParagraph"/>
        <w:numPr>
          <w:ilvl w:val="0"/>
          <w:numId w:val="1"/>
        </w:numPr>
        <w:rPr>
          <w:rFonts w:ascii="Amasis MT Pro" w:hAnsi="Amasis MT Pro"/>
        </w:rPr>
      </w:pPr>
      <w:r w:rsidRPr="00744B44">
        <w:rPr>
          <w:rFonts w:ascii="Amasis MT Pro" w:hAnsi="Amasis MT Pro"/>
        </w:rPr>
        <w:t xml:space="preserve">undergo extensive education and clinical training to ensure proper imaging techniques, radiation safety, and high-quality diagnostic results. </w:t>
      </w:r>
    </w:p>
    <w:p w14:paraId="22BF7DCC" w14:textId="77777777" w:rsidR="00EE7692" w:rsidRDefault="001E6F68" w:rsidP="00EE7692">
      <w:pPr>
        <w:rPr>
          <w:rFonts w:ascii="Amasis MT Pro" w:hAnsi="Amasis MT Pro"/>
        </w:rPr>
      </w:pPr>
      <w:r w:rsidRPr="00EE7692">
        <w:rPr>
          <w:rFonts w:ascii="Amasis MT Pro" w:hAnsi="Amasis MT Pro"/>
        </w:rPr>
        <w:t>In contrast, Limited-Scope X-ray Machine Operators (LXMOs)</w:t>
      </w:r>
      <w:r w:rsidR="00EE7692">
        <w:rPr>
          <w:rFonts w:ascii="Amasis MT Pro" w:hAnsi="Amasis MT Pro"/>
        </w:rPr>
        <w:t>:</w:t>
      </w:r>
    </w:p>
    <w:p w14:paraId="2AB77675" w14:textId="77777777" w:rsidR="00EE7692" w:rsidRDefault="001E6F68" w:rsidP="00EE7692">
      <w:pPr>
        <w:pStyle w:val="ListParagraph"/>
        <w:numPr>
          <w:ilvl w:val="0"/>
          <w:numId w:val="1"/>
        </w:numPr>
        <w:rPr>
          <w:rFonts w:ascii="Amasis MT Pro" w:hAnsi="Amasis MT Pro"/>
        </w:rPr>
      </w:pPr>
      <w:r w:rsidRPr="00EE7692">
        <w:rPr>
          <w:rFonts w:ascii="Amasis MT Pro" w:hAnsi="Amasis MT Pro"/>
        </w:rPr>
        <w:t xml:space="preserve">receive significantly less training, which raises concerns about image quality, increased radiation exposure, and potential misdiagnoses. </w:t>
      </w:r>
    </w:p>
    <w:p w14:paraId="765D605D" w14:textId="77777777" w:rsidR="00201845" w:rsidRDefault="001E6F68" w:rsidP="00201845">
      <w:pPr>
        <w:rPr>
          <w:rFonts w:ascii="Amasis MT Pro" w:hAnsi="Amasis MT Pro"/>
        </w:rPr>
      </w:pPr>
      <w:r w:rsidRPr="00201845">
        <w:rPr>
          <w:rFonts w:ascii="Amasis MT Pro" w:hAnsi="Amasis MT Pro"/>
        </w:rPr>
        <w:t>Poorly positioned or low-quality images can lead to</w:t>
      </w:r>
      <w:r w:rsidR="00201845">
        <w:rPr>
          <w:rFonts w:ascii="Amasis MT Pro" w:hAnsi="Amasis MT Pro"/>
        </w:rPr>
        <w:t>:</w:t>
      </w:r>
    </w:p>
    <w:p w14:paraId="4D104284" w14:textId="77777777" w:rsidR="00201845" w:rsidRDefault="001E6F68" w:rsidP="00201845">
      <w:pPr>
        <w:pStyle w:val="ListParagraph"/>
        <w:numPr>
          <w:ilvl w:val="0"/>
          <w:numId w:val="1"/>
        </w:numPr>
        <w:rPr>
          <w:rFonts w:ascii="Amasis MT Pro" w:hAnsi="Amasis MT Pro"/>
        </w:rPr>
      </w:pPr>
      <w:r w:rsidRPr="00201845">
        <w:rPr>
          <w:rFonts w:ascii="Amasis MT Pro" w:hAnsi="Amasis MT Pro"/>
        </w:rPr>
        <w:t>repeat exposures, unnecessary delays in care, and increased healthcare costs.</w:t>
      </w:r>
      <w:r w:rsidR="00FE7ECC" w:rsidRPr="00201845">
        <w:rPr>
          <w:rFonts w:ascii="Amasis MT Pro" w:hAnsi="Amasis MT Pro"/>
        </w:rPr>
        <w:t xml:space="preserve"> </w:t>
      </w:r>
    </w:p>
    <w:p w14:paraId="2D18B97B" w14:textId="47D83905" w:rsidR="001E6F68" w:rsidRPr="00201845" w:rsidRDefault="00FE7ECC" w:rsidP="00201845">
      <w:pPr>
        <w:rPr>
          <w:rFonts w:ascii="Amasis MT Pro" w:hAnsi="Amasis MT Pro"/>
        </w:rPr>
      </w:pPr>
      <w:r w:rsidRPr="00201845">
        <w:rPr>
          <w:rFonts w:ascii="Amasis MT Pro" w:hAnsi="Amasis MT Pro"/>
        </w:rPr>
        <w:t xml:space="preserve">Once a </w:t>
      </w:r>
      <w:r w:rsidR="00400C02" w:rsidRPr="00201845">
        <w:rPr>
          <w:rFonts w:ascii="Amasis MT Pro" w:hAnsi="Amasis MT Pro"/>
        </w:rPr>
        <w:t>L</w:t>
      </w:r>
      <w:r w:rsidRPr="00201845">
        <w:rPr>
          <w:rFonts w:ascii="Amasis MT Pro" w:hAnsi="Amasis MT Pro"/>
        </w:rPr>
        <w:t xml:space="preserve">imited </w:t>
      </w:r>
      <w:r w:rsidR="00400C02" w:rsidRPr="00201845">
        <w:rPr>
          <w:rFonts w:ascii="Amasis MT Pro" w:hAnsi="Amasis MT Pro"/>
        </w:rPr>
        <w:t>S</w:t>
      </w:r>
      <w:r w:rsidRPr="00201845">
        <w:rPr>
          <w:rFonts w:ascii="Amasis MT Pro" w:hAnsi="Amasis MT Pro"/>
        </w:rPr>
        <w:t>cope Xray Machine Operator is a</w:t>
      </w:r>
      <w:r w:rsidR="003B242E" w:rsidRPr="00201845">
        <w:rPr>
          <w:rFonts w:ascii="Amasis MT Pro" w:hAnsi="Amasis MT Pro"/>
        </w:rPr>
        <w:t>llowed to expand their role in a physician’s office</w:t>
      </w:r>
      <w:r w:rsidR="00705658" w:rsidRPr="00201845">
        <w:rPr>
          <w:rFonts w:ascii="Amasis MT Pro" w:hAnsi="Amasis MT Pro"/>
        </w:rPr>
        <w:t>,</w:t>
      </w:r>
      <w:r w:rsidR="003B242E" w:rsidRPr="00201845">
        <w:rPr>
          <w:rFonts w:ascii="Amasis MT Pro" w:hAnsi="Amasis MT Pro"/>
        </w:rPr>
        <w:t xml:space="preserve"> it quickly</w:t>
      </w:r>
      <w:r w:rsidR="00300AC3" w:rsidRPr="00201845">
        <w:rPr>
          <w:rFonts w:ascii="Amasis MT Pro" w:hAnsi="Amasis MT Pro"/>
        </w:rPr>
        <w:t xml:space="preserve"> expands to the limited operator </w:t>
      </w:r>
      <w:r w:rsidR="00705658" w:rsidRPr="00201845">
        <w:rPr>
          <w:rFonts w:ascii="Amasis MT Pro" w:hAnsi="Amasis MT Pro"/>
        </w:rPr>
        <w:t xml:space="preserve">being </w:t>
      </w:r>
      <w:r w:rsidR="00400C02" w:rsidRPr="00201845">
        <w:rPr>
          <w:rFonts w:ascii="Amasis MT Pro" w:hAnsi="Amasis MT Pro"/>
        </w:rPr>
        <w:t>asked to</w:t>
      </w:r>
      <w:r w:rsidR="007E028C" w:rsidRPr="00201845">
        <w:rPr>
          <w:rFonts w:ascii="Amasis MT Pro" w:hAnsi="Amasis MT Pro"/>
        </w:rPr>
        <w:t>/</w:t>
      </w:r>
      <w:r w:rsidR="00705658" w:rsidRPr="00201845">
        <w:rPr>
          <w:rFonts w:ascii="Amasis MT Pro" w:hAnsi="Amasis MT Pro"/>
        </w:rPr>
        <w:t>required</w:t>
      </w:r>
      <w:r w:rsidR="00417A2B" w:rsidRPr="00201845">
        <w:rPr>
          <w:rFonts w:ascii="Amasis MT Pro" w:hAnsi="Amasis MT Pro"/>
        </w:rPr>
        <w:t xml:space="preserve"> </w:t>
      </w:r>
      <w:r w:rsidR="00705658" w:rsidRPr="00201845">
        <w:rPr>
          <w:rFonts w:ascii="Amasis MT Pro" w:hAnsi="Amasis MT Pro"/>
        </w:rPr>
        <w:t xml:space="preserve">to </w:t>
      </w:r>
      <w:r w:rsidR="00300AC3" w:rsidRPr="00201845">
        <w:rPr>
          <w:rFonts w:ascii="Amasis MT Pro" w:hAnsi="Amasis MT Pro"/>
        </w:rPr>
        <w:t>perform</w:t>
      </w:r>
      <w:r w:rsidR="00705658" w:rsidRPr="00201845">
        <w:rPr>
          <w:rFonts w:ascii="Amasis MT Pro" w:hAnsi="Amasis MT Pro"/>
        </w:rPr>
        <w:t xml:space="preserve"> </w:t>
      </w:r>
      <w:r w:rsidR="00300AC3" w:rsidRPr="00201845">
        <w:rPr>
          <w:rFonts w:ascii="Amasis MT Pro" w:hAnsi="Amasis MT Pro"/>
        </w:rPr>
        <w:t>more imaging</w:t>
      </w:r>
      <w:r w:rsidR="00705658" w:rsidRPr="00201845">
        <w:rPr>
          <w:rFonts w:ascii="Amasis MT Pro" w:hAnsi="Amasis MT Pro"/>
        </w:rPr>
        <w:t xml:space="preserve"> than their expanded license provides them training to do</w:t>
      </w:r>
      <w:r w:rsidR="00E352FE" w:rsidRPr="00201845">
        <w:rPr>
          <w:rFonts w:ascii="Amasis MT Pro" w:hAnsi="Amasis MT Pro"/>
        </w:rPr>
        <w:t xml:space="preserve">. This </w:t>
      </w:r>
      <w:r w:rsidR="009C17E6" w:rsidRPr="00201845">
        <w:rPr>
          <w:rFonts w:ascii="Amasis MT Pro" w:hAnsi="Amasis MT Pro"/>
        </w:rPr>
        <w:t xml:space="preserve">goes unchecked along with the </w:t>
      </w:r>
      <w:r w:rsidR="00E04DDD" w:rsidRPr="00201845">
        <w:rPr>
          <w:rFonts w:ascii="Amasis MT Pro" w:hAnsi="Amasis MT Pro"/>
        </w:rPr>
        <w:t xml:space="preserve">unchecked </w:t>
      </w:r>
      <w:r w:rsidR="009C17E6" w:rsidRPr="00201845">
        <w:rPr>
          <w:rFonts w:ascii="Amasis MT Pro" w:hAnsi="Amasis MT Pro"/>
        </w:rPr>
        <w:t>image quality</w:t>
      </w:r>
      <w:r w:rsidR="00E04DDD" w:rsidRPr="00201845">
        <w:rPr>
          <w:rFonts w:ascii="Amasis MT Pro" w:hAnsi="Amasis MT Pro"/>
        </w:rPr>
        <w:t xml:space="preserve"> and</w:t>
      </w:r>
      <w:r w:rsidR="009C17E6" w:rsidRPr="00201845">
        <w:rPr>
          <w:rFonts w:ascii="Amasis MT Pro" w:hAnsi="Amasis MT Pro"/>
        </w:rPr>
        <w:t xml:space="preserve"> increased exposure</w:t>
      </w:r>
      <w:r w:rsidR="00E04DDD" w:rsidRPr="00201845">
        <w:rPr>
          <w:rFonts w:ascii="Amasis MT Pro" w:hAnsi="Amasis MT Pro"/>
        </w:rPr>
        <w:t xml:space="preserve"> to the patient</w:t>
      </w:r>
      <w:r w:rsidR="00DE5925" w:rsidRPr="00201845">
        <w:rPr>
          <w:rFonts w:ascii="Amasis MT Pro" w:hAnsi="Amasis MT Pro"/>
        </w:rPr>
        <w:t xml:space="preserve"> of </w:t>
      </w:r>
      <w:r w:rsidR="00586568" w:rsidRPr="00201845">
        <w:rPr>
          <w:rFonts w:ascii="Amasis MT Pro" w:hAnsi="Amasis MT Pro"/>
        </w:rPr>
        <w:t>exams they are not qualified to do.</w:t>
      </w:r>
    </w:p>
    <w:p w14:paraId="484A1490" w14:textId="77777777" w:rsidR="0047034A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>Massachusetts is known for its high standards in patient care. Lowering qualifications for individuals performing X-ray exams risks compromising the safety and effectiveness of diagnostic imaging.</w:t>
      </w:r>
      <w:r w:rsidR="00C2225C">
        <w:rPr>
          <w:rFonts w:ascii="Amasis MT Pro" w:hAnsi="Amasis MT Pro"/>
        </w:rPr>
        <w:t xml:space="preserve"> Don’t cut corners</w:t>
      </w:r>
      <w:r w:rsidR="00F77564">
        <w:rPr>
          <w:rFonts w:ascii="Amasis MT Pro" w:hAnsi="Amasis MT Pro"/>
        </w:rPr>
        <w:t xml:space="preserve"> in imaging quality and radiation protection</w:t>
      </w:r>
      <w:r w:rsidR="008A1B35">
        <w:rPr>
          <w:rFonts w:ascii="Amasis MT Pro" w:hAnsi="Amasis MT Pro"/>
        </w:rPr>
        <w:t xml:space="preserve"> </w:t>
      </w:r>
      <w:r w:rsidR="002B7C02">
        <w:rPr>
          <w:rFonts w:ascii="Amasis MT Pro" w:hAnsi="Amasis MT Pro"/>
        </w:rPr>
        <w:t>which can lead to</w:t>
      </w:r>
      <w:r w:rsidR="00DF0A8F">
        <w:rPr>
          <w:rFonts w:ascii="Amasis MT Pro" w:hAnsi="Amasis MT Pro"/>
        </w:rPr>
        <w:t xml:space="preserve"> patient</w:t>
      </w:r>
      <w:r w:rsidR="008A1B35">
        <w:rPr>
          <w:rFonts w:ascii="Amasis MT Pro" w:hAnsi="Amasis MT Pro"/>
        </w:rPr>
        <w:t xml:space="preserve"> misdiagnos</w:t>
      </w:r>
      <w:r w:rsidR="00DF0A8F">
        <w:rPr>
          <w:rFonts w:ascii="Amasis MT Pro" w:hAnsi="Amasis MT Pro"/>
        </w:rPr>
        <w:t>es.</w:t>
      </w:r>
    </w:p>
    <w:p w14:paraId="289064B9" w14:textId="5D03B2E6" w:rsidR="001E6F68" w:rsidRPr="001E6F68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 xml:space="preserve">I stand in full support of the Massachusetts Society of Radiologic Technologists (MSRT) and their recommendations to uphold </w:t>
      </w:r>
      <w:r w:rsidRPr="00F132FF">
        <w:rPr>
          <w:rFonts w:ascii="Amasis MT Pro" w:hAnsi="Amasis MT Pro"/>
        </w:rPr>
        <w:t xml:space="preserve">proven and </w:t>
      </w:r>
      <w:r w:rsidRPr="001E6F68">
        <w:rPr>
          <w:rFonts w:ascii="Amasis MT Pro" w:hAnsi="Amasis MT Pro"/>
        </w:rPr>
        <w:t>strong professional standards for radiologic imaging.</w:t>
      </w:r>
    </w:p>
    <w:p w14:paraId="4674DA29" w14:textId="77777777" w:rsidR="001E6F68" w:rsidRPr="001E6F68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0BE21F47" w14:textId="77777777" w:rsidR="001E6F68" w:rsidRPr="001E6F68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>Thank you for your time and consideration.</w:t>
      </w:r>
    </w:p>
    <w:p w14:paraId="7CD6AC19" w14:textId="0E79E60F" w:rsidR="001E6F68" w:rsidRPr="001E6F68" w:rsidRDefault="001E6F68" w:rsidP="001E6F68">
      <w:pPr>
        <w:rPr>
          <w:rFonts w:ascii="Amasis MT Pro" w:hAnsi="Amasis MT Pro"/>
        </w:rPr>
      </w:pPr>
      <w:r w:rsidRPr="001E6F68">
        <w:rPr>
          <w:rFonts w:ascii="Amasis MT Pro" w:hAnsi="Amasis MT Pro"/>
        </w:rPr>
        <w:t xml:space="preserve">Sincerely, </w:t>
      </w:r>
      <w:r w:rsidR="00F132FF" w:rsidRPr="00F132FF">
        <w:rPr>
          <w:rFonts w:ascii="Amasis MT Pro" w:hAnsi="Amasis MT Pro"/>
        </w:rPr>
        <w:t>Lynne Davis,</w:t>
      </w:r>
      <w:r w:rsidR="007F588C">
        <w:rPr>
          <w:rFonts w:ascii="Amasis MT Pro" w:hAnsi="Amasis MT Pro"/>
        </w:rPr>
        <w:t xml:space="preserve"> </w:t>
      </w:r>
      <w:r w:rsidR="00F132FF" w:rsidRPr="00F132FF">
        <w:rPr>
          <w:rFonts w:ascii="Amasis MT Pro" w:hAnsi="Amasis MT Pro"/>
        </w:rPr>
        <w:t>RT(R)</w:t>
      </w:r>
    </w:p>
    <w:p w14:paraId="52953BF5" w14:textId="624305DA" w:rsidR="001E6F68" w:rsidRPr="001E6F68" w:rsidRDefault="00F132FF" w:rsidP="001E6F68">
      <w:pPr>
        <w:rPr>
          <w:rFonts w:ascii="Amasis MT Pro" w:hAnsi="Amasis MT Pro"/>
        </w:rPr>
      </w:pPr>
      <w:r w:rsidRPr="00F132FF">
        <w:rPr>
          <w:rFonts w:ascii="Amasis MT Pro" w:hAnsi="Amasis MT Pro"/>
        </w:rPr>
        <w:t>Lynne Davis, RT</w:t>
      </w:r>
      <w:r w:rsidRPr="00F132FF">
        <w:rPr>
          <w:rFonts w:ascii="Amasis MT Pro" w:hAnsi="Amasis MT Pro"/>
        </w:rPr>
        <w:br/>
        <w:t>106 Walters Way</w:t>
      </w:r>
      <w:r w:rsidRPr="00F132FF">
        <w:rPr>
          <w:rFonts w:ascii="Amasis MT Pro" w:hAnsi="Amasis MT Pro"/>
        </w:rPr>
        <w:br/>
        <w:t>Stoughton, MA  02072</w:t>
      </w:r>
      <w:r w:rsidRPr="00F132FF">
        <w:rPr>
          <w:rFonts w:ascii="Amasis MT Pro" w:hAnsi="Amasis MT Pro"/>
        </w:rPr>
        <w:br/>
      </w:r>
      <w:hyperlink r:id="rId5" w:history="1">
        <w:r w:rsidRPr="00F132FF">
          <w:rPr>
            <w:rStyle w:val="Hyperlink"/>
            <w:rFonts w:ascii="Amasis MT Pro" w:hAnsi="Amasis MT Pro"/>
          </w:rPr>
          <w:t>lynne.davispsalms5110@yahoo.com</w:t>
        </w:r>
      </w:hyperlink>
      <w:r w:rsidRPr="00F132FF">
        <w:rPr>
          <w:rFonts w:ascii="Amasis MT Pro" w:hAnsi="Amasis MT Pro"/>
        </w:rPr>
        <w:t xml:space="preserve"> </w:t>
      </w:r>
    </w:p>
    <w:p w14:paraId="169F1852" w14:textId="77777777" w:rsidR="008B7484" w:rsidRDefault="008B7484"/>
    <w:sectPr w:rsidR="008B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3581"/>
    <w:multiLevelType w:val="hybridMultilevel"/>
    <w:tmpl w:val="D4EE48D2"/>
    <w:lvl w:ilvl="0" w:tplc="B0EA7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8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8"/>
    <w:rsid w:val="00033FEB"/>
    <w:rsid w:val="001E6F68"/>
    <w:rsid w:val="00201845"/>
    <w:rsid w:val="002B7C02"/>
    <w:rsid w:val="002D1F0F"/>
    <w:rsid w:val="00300AC3"/>
    <w:rsid w:val="003B242E"/>
    <w:rsid w:val="003E0D86"/>
    <w:rsid w:val="00400C02"/>
    <w:rsid w:val="00417A2B"/>
    <w:rsid w:val="0047034A"/>
    <w:rsid w:val="004E4411"/>
    <w:rsid w:val="00553122"/>
    <w:rsid w:val="00586568"/>
    <w:rsid w:val="0059302A"/>
    <w:rsid w:val="005D74F4"/>
    <w:rsid w:val="00643861"/>
    <w:rsid w:val="00705658"/>
    <w:rsid w:val="00744B44"/>
    <w:rsid w:val="0078782E"/>
    <w:rsid w:val="007D0059"/>
    <w:rsid w:val="007E028C"/>
    <w:rsid w:val="007F588C"/>
    <w:rsid w:val="008A1B35"/>
    <w:rsid w:val="008B7484"/>
    <w:rsid w:val="008E509C"/>
    <w:rsid w:val="009115FB"/>
    <w:rsid w:val="00992F8E"/>
    <w:rsid w:val="009C17E6"/>
    <w:rsid w:val="00B17062"/>
    <w:rsid w:val="00BF5B11"/>
    <w:rsid w:val="00C11E38"/>
    <w:rsid w:val="00C2225C"/>
    <w:rsid w:val="00D458B1"/>
    <w:rsid w:val="00DE5925"/>
    <w:rsid w:val="00DF0A8F"/>
    <w:rsid w:val="00E04DDD"/>
    <w:rsid w:val="00E24A2C"/>
    <w:rsid w:val="00E352FE"/>
    <w:rsid w:val="00E851CE"/>
    <w:rsid w:val="00EE7692"/>
    <w:rsid w:val="00EF64A4"/>
    <w:rsid w:val="00F04B4C"/>
    <w:rsid w:val="00F132FF"/>
    <w:rsid w:val="00F621B7"/>
    <w:rsid w:val="00F77564"/>
    <w:rsid w:val="00FB1D92"/>
    <w:rsid w:val="00FD1547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08DC"/>
  <w15:chartTrackingRefBased/>
  <w15:docId w15:val="{974A4F57-8A76-4866-9F16-9FC84ACC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F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e.davispsalms51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2157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Lynne</dc:creator>
  <cp:keywords/>
  <dc:description/>
  <cp:lastModifiedBy>Davis, Lynne</cp:lastModifiedBy>
  <cp:revision>2</cp:revision>
  <dcterms:created xsi:type="dcterms:W3CDTF">2025-03-24T21:16:00Z</dcterms:created>
  <dcterms:modified xsi:type="dcterms:W3CDTF">2025-03-24T21:16:00Z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2add7f10-e73e-4224-a76f-3c621ac3af8c</vt:lpwstr>
  </property>
</Properties>
</file>