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6743" w14:textId="77777777" w:rsidR="0068456E" w:rsidRDefault="0068456E" w:rsidP="00B277E8">
      <w:pPr>
        <w:jc w:val="center"/>
        <w:rPr>
          <w:rFonts w:ascii="Century Schoolbook" w:hAnsi="Century Schoolbook"/>
        </w:rPr>
      </w:pPr>
      <w:smartTag w:uri="urn:schemas-microsoft-com:office:smarttags" w:element="place">
        <w:smartTag w:uri="urn:schemas-microsoft-com:office:smarttags" w:element="PlaceTyp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14:paraId="78A52152" w14:textId="77777777" w:rsidR="0068456E" w:rsidRDefault="0068456E" w:rsidP="00B277E8">
      <w:pPr>
        <w:rPr>
          <w:rFonts w:ascii="Century Schoolbook" w:hAnsi="Century Schoolbook"/>
        </w:rPr>
      </w:pPr>
    </w:p>
    <w:p w14:paraId="71FC3887" w14:textId="77777777" w:rsidR="0068456E" w:rsidRDefault="0068456E" w:rsidP="00B277E8">
      <w:pPr>
        <w:rPr>
          <w:rFonts w:ascii="Century Schoolbook" w:hAnsi="Century Schoolbook"/>
        </w:rPr>
      </w:pPr>
      <w:smartTag w:uri="urn:schemas-microsoft-com:office:smarttags" w:element="place">
        <w:smartTag w:uri="urn:schemas-microsoft-com:office:smarttags" w:element="City">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14:paraId="7411890D" w14:textId="77777777" w:rsidR="0068456E" w:rsidRDefault="0068456E" w:rsidP="00B277E8">
      <w:pPr>
        <w:ind w:left="5040" w:firstLine="720"/>
        <w:rPr>
          <w:rFonts w:ascii="Century Schoolbook" w:hAnsi="Century Schoolbook"/>
        </w:rPr>
      </w:pPr>
      <w:r>
        <w:rPr>
          <w:rFonts w:ascii="Century Schoolbook" w:hAnsi="Century Schoolbook"/>
        </w:rPr>
        <w:t>IN PHARMACY</w:t>
      </w:r>
    </w:p>
    <w:p w14:paraId="5FC3BB38" w14:textId="77777777" w:rsidR="0068456E" w:rsidRDefault="0068456E" w:rsidP="00B277E8">
      <w:pPr>
        <w:rPr>
          <w:rFonts w:ascii="Century Schoolbook" w:hAnsi="Century Schoolbook"/>
        </w:rPr>
      </w:pPr>
    </w:p>
    <w:p w14:paraId="72F24B27" w14:textId="77777777" w:rsidR="0068456E" w:rsidRDefault="0068456E"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t>)</w:t>
      </w:r>
    </w:p>
    <w:p w14:paraId="543A0204" w14:textId="5389F6CC" w:rsidR="0068456E" w:rsidRDefault="006E4B3D" w:rsidP="00B277E8">
      <w:pPr>
        <w:rPr>
          <w:rFonts w:ascii="Century Schoolbook" w:hAnsi="Century Schoolbook"/>
        </w:rPr>
      </w:pPr>
      <w:r>
        <w:rPr>
          <w:rFonts w:ascii="Century Schoolbook" w:hAnsi="Century Schoolbook"/>
        </w:rPr>
        <w:t xml:space="preserve">Lynsey Plummer </w:t>
      </w:r>
      <w:r w:rsidR="00552F96">
        <w:rPr>
          <w:rFonts w:ascii="Century Schoolbook" w:hAnsi="Century Schoolbook"/>
        </w:rPr>
        <w:tab/>
      </w:r>
      <w:r w:rsidR="0068456E">
        <w:rPr>
          <w:rFonts w:ascii="Century Schoolbook" w:hAnsi="Century Schoolbook"/>
        </w:rPr>
        <w:tab/>
      </w:r>
      <w:r>
        <w:rPr>
          <w:rFonts w:ascii="Century Schoolbook" w:hAnsi="Century Schoolbook"/>
        </w:rPr>
        <w:tab/>
      </w:r>
      <w:r w:rsidR="0068456E">
        <w:rPr>
          <w:rFonts w:ascii="Century Schoolbook" w:hAnsi="Century Schoolbook"/>
        </w:rPr>
        <w:t>)</w:t>
      </w:r>
      <w:r w:rsidR="0068456E">
        <w:rPr>
          <w:rFonts w:ascii="Century Schoolbook" w:hAnsi="Century Schoolbook"/>
        </w:rPr>
        <w:tab/>
      </w:r>
      <w:r w:rsidR="0068456E">
        <w:rPr>
          <w:rFonts w:ascii="Century Schoolbook" w:hAnsi="Century Schoolbook"/>
        </w:rPr>
        <w:tab/>
      </w:r>
      <w:r w:rsidR="0068456E">
        <w:rPr>
          <w:rFonts w:ascii="Century Schoolbook" w:hAnsi="Century Schoolbook"/>
        </w:rPr>
        <w:tab/>
      </w:r>
      <w:r w:rsidR="0068456E" w:rsidRPr="0012440C">
        <w:rPr>
          <w:rFonts w:ascii="Century Schoolbook" w:hAnsi="Century Schoolbook"/>
        </w:rPr>
        <w:t>PHA-</w:t>
      </w:r>
      <w:r>
        <w:rPr>
          <w:rFonts w:ascii="Century Schoolbook" w:hAnsi="Century Schoolbook"/>
        </w:rPr>
        <w:t>2021-0104</w:t>
      </w:r>
    </w:p>
    <w:p w14:paraId="6E47EB38" w14:textId="39368217" w:rsidR="00C65CA5" w:rsidRDefault="003157D5" w:rsidP="00B277E8">
      <w:pPr>
        <w:rPr>
          <w:rFonts w:ascii="Century Schoolbook" w:hAnsi="Century Schoolbook"/>
        </w:rPr>
      </w:pPr>
      <w:r>
        <w:rPr>
          <w:rFonts w:ascii="Century Schoolbook" w:hAnsi="Century Schoolbook" w:cs="Century Schoolbook"/>
        </w:rPr>
        <w:t>PH234995</w:t>
      </w:r>
      <w:r w:rsidR="00552F96">
        <w:rPr>
          <w:rFonts w:ascii="Century Schoolbook" w:hAnsi="Century Schoolbook"/>
        </w:rPr>
        <w:tab/>
      </w:r>
      <w:r w:rsidR="00AC66C4">
        <w:rPr>
          <w:rFonts w:ascii="Century Schoolbook" w:hAnsi="Century Schoolbook"/>
        </w:rPr>
        <w:t xml:space="preserve">                                )</w:t>
      </w:r>
    </w:p>
    <w:p w14:paraId="506C2E31" w14:textId="219349BB" w:rsidR="0068456E" w:rsidRDefault="00C65CA5" w:rsidP="00B277E8">
      <w:pPr>
        <w:rPr>
          <w:rFonts w:ascii="Century Schoolbook" w:hAnsi="Century Schoolbook"/>
        </w:rPr>
      </w:pPr>
      <w:r>
        <w:rPr>
          <w:rFonts w:ascii="Century Schoolbook" w:hAnsi="Century Schoolbook"/>
        </w:rPr>
        <w:t>Expired: 12/31/2020</w:t>
      </w:r>
      <w:r w:rsidR="00552F96">
        <w:rPr>
          <w:rFonts w:ascii="Century Schoolbook" w:hAnsi="Century Schoolbook"/>
        </w:rPr>
        <w:tab/>
      </w:r>
      <w:r w:rsidR="00552F96">
        <w:rPr>
          <w:rFonts w:ascii="Century Schoolbook" w:hAnsi="Century Schoolbook"/>
        </w:rPr>
        <w:tab/>
      </w:r>
      <w:r w:rsidR="0068456E">
        <w:rPr>
          <w:rFonts w:ascii="Century Schoolbook" w:hAnsi="Century Schoolbook"/>
        </w:rPr>
        <w:t>)</w:t>
      </w:r>
    </w:p>
    <w:p w14:paraId="6134E65D" w14:textId="77777777" w:rsidR="0068456E" w:rsidRDefault="0068456E" w:rsidP="00B277E8">
      <w:pPr>
        <w:rPr>
          <w:rFonts w:ascii="Century Schoolbook" w:hAnsi="Century Schoolbook"/>
        </w:rPr>
      </w:pPr>
    </w:p>
    <w:p w14:paraId="45767273" w14:textId="77777777" w:rsidR="0068456E" w:rsidRDefault="0068456E" w:rsidP="00B277E8">
      <w:pPr>
        <w:jc w:val="center"/>
        <w:rPr>
          <w:rFonts w:ascii="Century Schoolbook" w:hAnsi="Century Schoolbook"/>
        </w:rPr>
      </w:pPr>
      <w:r>
        <w:rPr>
          <w:rFonts w:ascii="Century Schoolbook" w:hAnsi="Century Schoolbook"/>
          <w:b/>
        </w:rPr>
        <w:t>CONSENT AGREEMENT FOR REPRIMAND</w:t>
      </w:r>
    </w:p>
    <w:p w14:paraId="6C11787F" w14:textId="77777777" w:rsidR="0068456E" w:rsidRDefault="0068456E" w:rsidP="00B277E8">
      <w:pPr>
        <w:rPr>
          <w:rFonts w:ascii="Century Schoolbook" w:hAnsi="Century Schoolbook"/>
        </w:rPr>
      </w:pPr>
    </w:p>
    <w:p w14:paraId="75488E5A" w14:textId="7A295BDD" w:rsidR="0068456E" w:rsidRPr="00651A44" w:rsidRDefault="0068456E" w:rsidP="00651A44">
      <w:pPr>
        <w:jc w:val="both"/>
        <w:rPr>
          <w:rFonts w:ascii="Century Schoolbook" w:hAnsi="Century Schoolbook"/>
        </w:rPr>
      </w:pPr>
      <w:r w:rsidRPr="00651A44">
        <w:rPr>
          <w:rFonts w:ascii="Century Schoolbook" w:hAnsi="Century Schoolbook"/>
        </w:rPr>
        <w:t>The Massachusetts Board of Registration in Pharmacy (“Board”) and</w:t>
      </w:r>
      <w:r w:rsidR="0058271F">
        <w:rPr>
          <w:rFonts w:ascii="Century Schoolbook" w:hAnsi="Century Schoolbook"/>
        </w:rPr>
        <w:t xml:space="preserve"> Lynsey Plummer</w:t>
      </w:r>
      <w:r w:rsidRPr="00651A44">
        <w:rPr>
          <w:rFonts w:ascii="Century Schoolbook" w:hAnsi="Century Schoolbook"/>
        </w:rPr>
        <w:t xml:space="preserve"> (“Licensee”), a </w:t>
      </w:r>
      <w:r w:rsidRPr="0012440C">
        <w:rPr>
          <w:rFonts w:ascii="Century Schoolbook" w:hAnsi="Century Schoolbook"/>
        </w:rPr>
        <w:t>pharmacist</w:t>
      </w:r>
      <w:r w:rsidRPr="00651A44">
        <w:rPr>
          <w:rFonts w:ascii="Century Schoolbook" w:hAnsi="Century Schoolbook"/>
        </w:rPr>
        <w:t xml:space="preserve"> licens</w:t>
      </w:r>
      <w:r w:rsidR="00552F96">
        <w:rPr>
          <w:rFonts w:ascii="Century Schoolbook" w:hAnsi="Century Schoolbook"/>
        </w:rPr>
        <w:t xml:space="preserve">ed by the Board, license number </w:t>
      </w:r>
      <w:r w:rsidRPr="0012440C">
        <w:rPr>
          <w:rFonts w:ascii="Century Schoolbook" w:hAnsi="Century Schoolbook"/>
        </w:rPr>
        <w:t>PH</w:t>
      </w:r>
      <w:r w:rsidR="0058271F">
        <w:rPr>
          <w:rFonts w:ascii="Century Schoolbook" w:hAnsi="Century Schoolbook"/>
        </w:rPr>
        <w:t>234995</w:t>
      </w:r>
      <w:r w:rsidRPr="00651A44">
        <w:rPr>
          <w:rFonts w:ascii="Century Schoolbook" w:hAnsi="Century Schoolbook"/>
        </w:rPr>
        <w:t>, do hereby stipulate and agree that the following information shall be entered into and become a permanent part of the Licensee’s record maintained by the Board:</w:t>
      </w:r>
    </w:p>
    <w:p w14:paraId="7B8A1A63" w14:textId="77777777" w:rsidR="0068456E" w:rsidRPr="00651A44" w:rsidRDefault="0068456E" w:rsidP="00651A44">
      <w:pPr>
        <w:jc w:val="both"/>
        <w:rPr>
          <w:rFonts w:ascii="Century Schoolbook" w:hAnsi="Century Schoolbook"/>
        </w:rPr>
      </w:pPr>
    </w:p>
    <w:p w14:paraId="7C23465E" w14:textId="5555D01B"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Licensee acknowledges that the Board opened a Complaint against </w:t>
      </w:r>
      <w:r w:rsidR="00552F96" w:rsidRPr="009F4907">
        <w:rPr>
          <w:rFonts w:ascii="Century Schoolbook" w:hAnsi="Century Schoolbook"/>
        </w:rPr>
        <w:t>her</w:t>
      </w:r>
      <w:r w:rsidRPr="00651A44">
        <w:rPr>
          <w:rFonts w:ascii="Century Schoolbook" w:hAnsi="Century Schoolbook"/>
        </w:rPr>
        <w:t xml:space="preserve"> Massachusetts pharmacist license related to the conduct set forth in Paragraph 2, identified as Docket Number </w:t>
      </w:r>
      <w:r w:rsidRPr="0012440C">
        <w:rPr>
          <w:rFonts w:ascii="Century Schoolbook" w:hAnsi="Century Schoolbook"/>
        </w:rPr>
        <w:t>PHA-</w:t>
      </w:r>
      <w:r w:rsidR="0058271F">
        <w:rPr>
          <w:rFonts w:ascii="Century Schoolbook" w:hAnsi="Century Schoolbook"/>
        </w:rPr>
        <w:t>2021-0104</w:t>
      </w:r>
      <w:r w:rsidRPr="00651A44">
        <w:rPr>
          <w:rFonts w:ascii="Century Schoolbook" w:hAnsi="Century Schoolbook"/>
        </w:rPr>
        <w:t xml:space="preserve"> (“Complaint”).</w:t>
      </w:r>
    </w:p>
    <w:p w14:paraId="704F6E78" w14:textId="77777777" w:rsidR="0068456E" w:rsidRPr="00651A44" w:rsidRDefault="0068456E" w:rsidP="00651A44">
      <w:pPr>
        <w:pStyle w:val="ListParagraph"/>
        <w:jc w:val="both"/>
        <w:rPr>
          <w:rFonts w:ascii="Century Schoolbook" w:hAnsi="Century Schoolbook"/>
        </w:rPr>
      </w:pPr>
    </w:p>
    <w:p w14:paraId="324DE835" w14:textId="77777777"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14:paraId="71D20168" w14:textId="77777777" w:rsidR="0068456E" w:rsidRPr="00651A44" w:rsidRDefault="0068456E" w:rsidP="00651A44">
      <w:pPr>
        <w:pStyle w:val="ListParagraph"/>
        <w:rPr>
          <w:rFonts w:ascii="Century Schoolbook" w:hAnsi="Century Schoolbook"/>
        </w:rPr>
      </w:pPr>
    </w:p>
    <w:p w14:paraId="40A5572F" w14:textId="0D9E7811" w:rsidR="007A5569" w:rsidRPr="0012440C" w:rsidRDefault="007A5569" w:rsidP="00651A44">
      <w:pPr>
        <w:pStyle w:val="ListParagraph"/>
        <w:numPr>
          <w:ilvl w:val="1"/>
          <w:numId w:val="1"/>
        </w:numPr>
        <w:jc w:val="both"/>
        <w:rPr>
          <w:rFonts w:ascii="Century Schoolbook" w:hAnsi="Century Schoolbook"/>
        </w:rPr>
      </w:pPr>
      <w:r w:rsidRPr="0012440C">
        <w:rPr>
          <w:rFonts w:ascii="Century Schoolbook" w:hAnsi="Century Schoolbook"/>
        </w:rPr>
        <w:t xml:space="preserve">On or about </w:t>
      </w:r>
      <w:r w:rsidR="00B0558D" w:rsidRPr="0012440C">
        <w:rPr>
          <w:rFonts w:ascii="Century Schoolbook" w:hAnsi="Century Schoolbook"/>
        </w:rPr>
        <w:t>July, 13, 2021</w:t>
      </w:r>
      <w:r w:rsidRPr="0012440C">
        <w:rPr>
          <w:rFonts w:ascii="Century Schoolbook" w:hAnsi="Century Schoolbook"/>
        </w:rPr>
        <w:t>, Licensee self-reported her failure to complete her continuing education requirements for 2019 and 2020</w:t>
      </w:r>
      <w:r w:rsidR="00B0558D" w:rsidRPr="0012440C">
        <w:rPr>
          <w:rFonts w:ascii="Century Schoolbook" w:hAnsi="Century Schoolbook"/>
        </w:rPr>
        <w:t>, in violation of Board of Registration in Pharmacy (BORP) Policy 20</w:t>
      </w:r>
      <w:r w:rsidR="00856F2E" w:rsidRPr="0012440C">
        <w:rPr>
          <w:rFonts w:ascii="Century Schoolbook" w:hAnsi="Century Schoolbook"/>
        </w:rPr>
        <w:t>2</w:t>
      </w:r>
      <w:r w:rsidR="00B0558D" w:rsidRPr="0012440C">
        <w:rPr>
          <w:rFonts w:ascii="Century Schoolbook" w:hAnsi="Century Schoolbook"/>
        </w:rPr>
        <w:t xml:space="preserve">0-10: Pharmacist Continuing Education (CE) Requirements. </w:t>
      </w:r>
    </w:p>
    <w:p w14:paraId="5A3FE277" w14:textId="6D8F0200" w:rsidR="00B0558D" w:rsidRPr="0012440C" w:rsidRDefault="00B0558D" w:rsidP="00651A44">
      <w:pPr>
        <w:pStyle w:val="ListParagraph"/>
        <w:numPr>
          <w:ilvl w:val="1"/>
          <w:numId w:val="1"/>
        </w:numPr>
        <w:jc w:val="both"/>
        <w:rPr>
          <w:rFonts w:ascii="Century Schoolbook" w:hAnsi="Century Schoolbook"/>
        </w:rPr>
      </w:pPr>
      <w:r w:rsidRPr="0012440C">
        <w:rPr>
          <w:rFonts w:ascii="Century Schoolbook" w:hAnsi="Century Schoolbook"/>
        </w:rPr>
        <w:t>On or about July 21, 2021, Licensee detailed in an email response to Board investigator Christina Mogni that she administered and/or oversaw the administration of immunizations in 2019 and 2020</w:t>
      </w:r>
      <w:r w:rsidR="0078214C" w:rsidRPr="0012440C">
        <w:rPr>
          <w:rFonts w:ascii="Century Schoolbook" w:hAnsi="Century Schoolbook"/>
        </w:rPr>
        <w:t xml:space="preserve"> while</w:t>
      </w:r>
      <w:r w:rsidRPr="0012440C">
        <w:rPr>
          <w:rFonts w:ascii="Century Schoolbook" w:hAnsi="Century Schoolbook"/>
        </w:rPr>
        <w:t xml:space="preserve"> participat</w:t>
      </w:r>
      <w:r w:rsidR="0078214C" w:rsidRPr="0012440C">
        <w:rPr>
          <w:rFonts w:ascii="Century Schoolbook" w:hAnsi="Century Schoolbook"/>
        </w:rPr>
        <w:t>ing</w:t>
      </w:r>
      <w:r w:rsidRPr="0012440C">
        <w:rPr>
          <w:rFonts w:ascii="Century Schoolbook" w:hAnsi="Century Schoolbook"/>
        </w:rPr>
        <w:t xml:space="preserve"> as an authorized pharmacist pursuant to a collaborative </w:t>
      </w:r>
      <w:r w:rsidR="00B83185" w:rsidRPr="0012440C">
        <w:rPr>
          <w:rFonts w:ascii="Century Schoolbook" w:hAnsi="Century Schoolbook"/>
        </w:rPr>
        <w:t>practice agreement during this time</w:t>
      </w:r>
      <w:r w:rsidR="0078214C" w:rsidRPr="0012440C">
        <w:rPr>
          <w:rFonts w:ascii="Century Schoolbook" w:hAnsi="Century Schoolbook"/>
        </w:rPr>
        <w:t>, in violation of BORP Policy 20</w:t>
      </w:r>
      <w:r w:rsidR="00856F2E" w:rsidRPr="0012440C">
        <w:rPr>
          <w:rFonts w:ascii="Century Schoolbook" w:hAnsi="Century Schoolbook"/>
        </w:rPr>
        <w:t>2</w:t>
      </w:r>
      <w:r w:rsidR="0078214C" w:rsidRPr="0012440C">
        <w:rPr>
          <w:rFonts w:ascii="Century Schoolbook" w:hAnsi="Century Schoolbook"/>
        </w:rPr>
        <w:t xml:space="preserve">0-10. </w:t>
      </w:r>
    </w:p>
    <w:p w14:paraId="292E467B" w14:textId="259630A7" w:rsidR="00B83185" w:rsidRPr="0012440C" w:rsidRDefault="00B83185" w:rsidP="00651A44">
      <w:pPr>
        <w:pStyle w:val="ListParagraph"/>
        <w:numPr>
          <w:ilvl w:val="1"/>
          <w:numId w:val="1"/>
        </w:numPr>
        <w:jc w:val="both"/>
        <w:rPr>
          <w:rFonts w:ascii="Century Schoolbook" w:hAnsi="Century Schoolbook"/>
        </w:rPr>
      </w:pPr>
      <w:r w:rsidRPr="0012440C">
        <w:rPr>
          <w:rFonts w:ascii="Century Schoolbook" w:hAnsi="Century Schoolbook"/>
        </w:rPr>
        <w:t xml:space="preserve">From August 2021 through September 2021, Licensee did not respond to investigator’s Mogni’s requests for additional information regarding Licensee’s completed CE courses and her collaborative practice agreement for 2019 and 2020. </w:t>
      </w:r>
    </w:p>
    <w:p w14:paraId="10F7A0F2" w14:textId="12DD1C34" w:rsidR="00DB6B83" w:rsidRPr="0012440C" w:rsidRDefault="00DB6B83" w:rsidP="00DB6B83">
      <w:pPr>
        <w:pStyle w:val="ListParagraph"/>
        <w:numPr>
          <w:ilvl w:val="1"/>
          <w:numId w:val="1"/>
        </w:numPr>
        <w:jc w:val="both"/>
        <w:rPr>
          <w:rFonts w:ascii="Century Schoolbook" w:hAnsi="Century Schoolbook"/>
        </w:rPr>
      </w:pPr>
      <w:r w:rsidRPr="0012440C">
        <w:rPr>
          <w:rFonts w:ascii="Century Schoolbook" w:hAnsi="Century Schoolbook"/>
        </w:rPr>
        <w:t xml:space="preserve">Licensee completed </w:t>
      </w:r>
      <w:r w:rsidR="00B0558D" w:rsidRPr="0012440C">
        <w:rPr>
          <w:rFonts w:ascii="Century Schoolbook" w:hAnsi="Century Schoolbook"/>
        </w:rPr>
        <w:t>0</w:t>
      </w:r>
      <w:r w:rsidRPr="0012440C">
        <w:rPr>
          <w:rFonts w:ascii="Century Schoolbook" w:hAnsi="Century Schoolbook"/>
        </w:rPr>
        <w:t xml:space="preserve"> hours </w:t>
      </w:r>
      <w:r w:rsidR="00D12138">
        <w:rPr>
          <w:rFonts w:ascii="Century Schoolbook" w:hAnsi="Century Schoolbook"/>
        </w:rPr>
        <w:t xml:space="preserve">of Continuing Education Units (CEUs) </w:t>
      </w:r>
      <w:r w:rsidRPr="0012440C">
        <w:rPr>
          <w:rFonts w:ascii="Century Schoolbook" w:hAnsi="Century Schoolbook"/>
        </w:rPr>
        <w:t xml:space="preserve">for 2019 and </w:t>
      </w:r>
      <w:r w:rsidR="00B06E75" w:rsidRPr="0012440C">
        <w:rPr>
          <w:rFonts w:ascii="Century Schoolbook" w:hAnsi="Century Schoolbook"/>
        </w:rPr>
        <w:t>0</w:t>
      </w:r>
      <w:r w:rsidRPr="0012440C">
        <w:rPr>
          <w:rFonts w:ascii="Century Schoolbook" w:hAnsi="Century Schoolbook"/>
        </w:rPr>
        <w:t xml:space="preserve"> hours </w:t>
      </w:r>
      <w:r w:rsidR="00D12138">
        <w:rPr>
          <w:rFonts w:ascii="Century Schoolbook" w:hAnsi="Century Schoolbook"/>
        </w:rPr>
        <w:t xml:space="preserve">of CEUs </w:t>
      </w:r>
      <w:r w:rsidRPr="0012440C">
        <w:rPr>
          <w:rFonts w:ascii="Century Schoolbook" w:hAnsi="Century Schoolbook"/>
        </w:rPr>
        <w:t>for 2020.</w:t>
      </w:r>
    </w:p>
    <w:p w14:paraId="51B4679C" w14:textId="77777777" w:rsidR="00DB6B83" w:rsidRPr="0012440C" w:rsidRDefault="00DB6B83" w:rsidP="00DB6B83">
      <w:pPr>
        <w:ind w:left="1080"/>
        <w:jc w:val="both"/>
        <w:rPr>
          <w:rFonts w:ascii="Century Schoolbook" w:hAnsi="Century Schoolbook"/>
        </w:rPr>
      </w:pPr>
    </w:p>
    <w:p w14:paraId="59DCA4AB" w14:textId="77777777" w:rsidR="0068456E" w:rsidRPr="0012440C" w:rsidRDefault="0068456E" w:rsidP="00CC3965">
      <w:pPr>
        <w:pStyle w:val="ListParagraph"/>
        <w:ind w:left="1440"/>
        <w:jc w:val="both"/>
        <w:rPr>
          <w:rFonts w:ascii="Century Schoolbook" w:hAnsi="Century Schoolbook"/>
        </w:rPr>
      </w:pPr>
    </w:p>
    <w:p w14:paraId="61608B95" w14:textId="77777777" w:rsidR="00FD7825" w:rsidRPr="0012440C" w:rsidRDefault="007A5569" w:rsidP="00FD7825">
      <w:pPr>
        <w:pStyle w:val="ListParagraph"/>
        <w:numPr>
          <w:ilvl w:val="1"/>
          <w:numId w:val="1"/>
        </w:numPr>
        <w:jc w:val="both"/>
        <w:rPr>
          <w:rFonts w:ascii="Century Schoolbook" w:hAnsi="Century Schoolbook"/>
        </w:rPr>
      </w:pPr>
      <w:r w:rsidRPr="0012440C">
        <w:rPr>
          <w:rFonts w:ascii="Century Schoolbook" w:hAnsi="Century Schoolbook"/>
        </w:rPr>
        <w:t xml:space="preserve">On or about January 6, 2022, the Board authorized Board counsel to </w:t>
      </w:r>
      <w:r w:rsidR="00DB6B83" w:rsidRPr="0012440C">
        <w:rPr>
          <w:rFonts w:ascii="Century Schoolbook" w:hAnsi="Century Schoolbook"/>
        </w:rPr>
        <w:t xml:space="preserve">temporarily resolve the matter with a Voluntary Agreement Not To Practice until such time that the Licensee could appear before the Board and </w:t>
      </w:r>
      <w:r w:rsidR="00D97F03" w:rsidRPr="0012440C">
        <w:rPr>
          <w:rFonts w:ascii="Century Schoolbook" w:hAnsi="Century Schoolbook"/>
        </w:rPr>
        <w:t xml:space="preserve">speak on the Complaint. </w:t>
      </w:r>
    </w:p>
    <w:p w14:paraId="36AF877B" w14:textId="1BE61451" w:rsidR="00A637DF" w:rsidRPr="0012440C" w:rsidRDefault="00A637DF" w:rsidP="00FD7825">
      <w:pPr>
        <w:pStyle w:val="ListParagraph"/>
        <w:numPr>
          <w:ilvl w:val="1"/>
          <w:numId w:val="1"/>
        </w:numPr>
        <w:jc w:val="both"/>
        <w:rPr>
          <w:rFonts w:ascii="Century Schoolbook" w:hAnsi="Century Schoolbook"/>
        </w:rPr>
      </w:pPr>
      <w:r w:rsidRPr="0012440C">
        <w:rPr>
          <w:rFonts w:ascii="Century Schoolbook" w:hAnsi="Century Schoolbook"/>
        </w:rPr>
        <w:t xml:space="preserve">On or about August 15, 2022, Board Counsel sent a letter </w:t>
      </w:r>
      <w:r w:rsidR="00FD7825" w:rsidRPr="0012440C">
        <w:rPr>
          <w:rFonts w:ascii="Century Schoolbook" w:hAnsi="Century Schoolbook"/>
        </w:rPr>
        <w:t xml:space="preserve"> to her address of record, </w:t>
      </w:r>
      <w:r w:rsidRPr="0012440C">
        <w:rPr>
          <w:rFonts w:ascii="Century Schoolbook" w:hAnsi="Century Schoolbook"/>
        </w:rPr>
        <w:t>informing the Licensee of the Board’s vote and asking her to resume contact</w:t>
      </w:r>
      <w:r w:rsidR="00FD7825" w:rsidRPr="0012440C">
        <w:rPr>
          <w:rFonts w:ascii="Century Schoolbook" w:hAnsi="Century Schoolbook"/>
        </w:rPr>
        <w:t xml:space="preserve">. </w:t>
      </w:r>
    </w:p>
    <w:p w14:paraId="0F2B8231" w14:textId="3A46945B" w:rsidR="00A637DF" w:rsidRPr="0012440C" w:rsidRDefault="00A637DF" w:rsidP="00FD7825">
      <w:pPr>
        <w:pStyle w:val="ListParagraph"/>
        <w:numPr>
          <w:ilvl w:val="1"/>
          <w:numId w:val="1"/>
        </w:numPr>
        <w:jc w:val="both"/>
        <w:rPr>
          <w:rFonts w:ascii="Century Schoolbook" w:hAnsi="Century Schoolbook"/>
        </w:rPr>
      </w:pPr>
      <w:r w:rsidRPr="0012440C">
        <w:rPr>
          <w:rFonts w:ascii="Century Schoolbook" w:hAnsi="Century Schoolbook"/>
        </w:rPr>
        <w:t xml:space="preserve">On or about October 20, 2022, Board Counsel sent a second copy of the aforementioned letter to the most recent address of the Licensee that could be ascertained. </w:t>
      </w:r>
    </w:p>
    <w:p w14:paraId="2D6B79C7" w14:textId="39B73FD9" w:rsidR="00A637DF" w:rsidRPr="0012440C" w:rsidRDefault="00FD7825" w:rsidP="00651A44">
      <w:pPr>
        <w:pStyle w:val="ListParagraph"/>
        <w:numPr>
          <w:ilvl w:val="1"/>
          <w:numId w:val="1"/>
        </w:numPr>
        <w:jc w:val="both"/>
        <w:rPr>
          <w:rFonts w:ascii="Century Schoolbook" w:hAnsi="Century Schoolbook"/>
        </w:rPr>
      </w:pPr>
      <w:r w:rsidRPr="0012440C">
        <w:rPr>
          <w:rFonts w:ascii="Century Schoolbook" w:hAnsi="Century Schoolbook"/>
        </w:rPr>
        <w:t xml:space="preserve">Licensee provided no response by the time of the Board’s meeting on March 2, 2023. </w:t>
      </w:r>
    </w:p>
    <w:p w14:paraId="01CAD5FE" w14:textId="77777777" w:rsidR="0068456E" w:rsidRDefault="0068456E" w:rsidP="004A1138">
      <w:pPr>
        <w:jc w:val="both"/>
        <w:rPr>
          <w:rFonts w:ascii="Century Schoolbook" w:hAnsi="Century Schoolbook"/>
        </w:rPr>
      </w:pPr>
    </w:p>
    <w:p w14:paraId="5D8034B5" w14:textId="6FCD0C63" w:rsidR="0068456E" w:rsidRPr="00552F96" w:rsidRDefault="0068456E" w:rsidP="00552F96">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Licensee</w:t>
      </w:r>
      <w:r w:rsidRPr="004A1138">
        <w:rPr>
          <w:rFonts w:ascii="Century Schoolbook" w:hAnsi="Century Schoolbook"/>
        </w:rPr>
        <w:t xml:space="preserve"> acknowledges that the</w:t>
      </w:r>
      <w:r w:rsidR="00552F96">
        <w:rPr>
          <w:rFonts w:ascii="Century Schoolbook" w:hAnsi="Century Schoolbook"/>
        </w:rPr>
        <w:t xml:space="preserve"> facts described in Paragraph 2</w:t>
      </w:r>
      <w:r w:rsidRPr="004A1138">
        <w:rPr>
          <w:rFonts w:ascii="Century Schoolbook" w:hAnsi="Century Schoolbook"/>
        </w:rPr>
        <w:t xml:space="preserve"> warrant disciplinary </w:t>
      </w:r>
      <w:r w:rsidRPr="003D4629">
        <w:rPr>
          <w:rFonts w:ascii="Century Schoolbook" w:hAnsi="Century Schoolbook"/>
        </w:rPr>
        <w:t xml:space="preserve">action by the Board under M.G.L. c. </w:t>
      </w:r>
      <w:r w:rsidR="00361757">
        <w:rPr>
          <w:rFonts w:ascii="Century Schoolbook" w:hAnsi="Century Schoolbook"/>
        </w:rPr>
        <w:t>1</w:t>
      </w:r>
      <w:r w:rsidRPr="003D4629">
        <w:rPr>
          <w:rFonts w:ascii="Century Schoolbook" w:hAnsi="Century Schoolbook"/>
        </w:rPr>
        <w:t xml:space="preserve">12, §§ 42A and 61 and under </w:t>
      </w:r>
      <w:r w:rsidRPr="0012440C">
        <w:rPr>
          <w:rFonts w:ascii="Century Schoolbook" w:hAnsi="Century Schoolbook"/>
        </w:rPr>
        <w:t>247 CMR 10.03</w:t>
      </w:r>
      <w:r w:rsidR="00907AAB">
        <w:rPr>
          <w:rFonts w:ascii="Century Schoolbook" w:hAnsi="Century Schoolbook"/>
        </w:rPr>
        <w:t>(a) &amp; (q)</w:t>
      </w:r>
      <w:r w:rsidRPr="003D4629">
        <w:rPr>
          <w:rFonts w:ascii="Century Schoolbook" w:hAnsi="Century Schoolbook"/>
        </w:rPr>
        <w:t>.</w:t>
      </w:r>
    </w:p>
    <w:p w14:paraId="6AEA2464" w14:textId="77777777" w:rsidR="0068456E" w:rsidRPr="007E0214" w:rsidRDefault="0068456E" w:rsidP="007E0214">
      <w:pPr>
        <w:rPr>
          <w:rFonts w:ascii="Century Schoolbook" w:hAnsi="Century Schoolbook"/>
        </w:rPr>
      </w:pPr>
    </w:p>
    <w:p w14:paraId="338310AE" w14:textId="139FDE26"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agrees that the Board shall impose a REPRIMAND on h</w:t>
      </w:r>
      <w:r w:rsidR="00B53CDD">
        <w:rPr>
          <w:rFonts w:ascii="Century Schoolbook" w:hAnsi="Century Schoolbook"/>
        </w:rPr>
        <w:t>er</w:t>
      </w:r>
      <w:r w:rsidRPr="00651A44">
        <w:rPr>
          <w:rFonts w:ascii="Century Schoolbook" w:hAnsi="Century Schoolbook"/>
        </w:rPr>
        <w:t xml:space="preserve">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319DD88E" w14:textId="77777777" w:rsidR="0068456E" w:rsidRPr="003D10B8" w:rsidRDefault="0068456E" w:rsidP="003D10B8">
      <w:pPr>
        <w:rPr>
          <w:rFonts w:ascii="Century Schoolbook" w:hAnsi="Century Schoolbook"/>
        </w:rPr>
      </w:pPr>
    </w:p>
    <w:p w14:paraId="0F8984AC" w14:textId="63AAB7CF"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understands that </w:t>
      </w:r>
      <w:r w:rsidR="00552F96" w:rsidRPr="009F4907">
        <w:rPr>
          <w:rFonts w:ascii="Century Schoolbook" w:hAnsi="Century Schoolbook"/>
        </w:rPr>
        <w:t>she</w:t>
      </w:r>
      <w:r w:rsidRPr="00651A44">
        <w:rPr>
          <w:rFonts w:ascii="Century Schoolbook" w:hAnsi="Century Schoolbook"/>
        </w:rPr>
        <w:t xml:space="preserve"> has a right to formal adjudicatory hearing concerning the Complaint and that during said adjudication </w:t>
      </w:r>
      <w:r w:rsidR="00552F96" w:rsidRPr="009F4907">
        <w:rPr>
          <w:rFonts w:ascii="Century Schoolbook" w:hAnsi="Century Schoolbook"/>
        </w:rPr>
        <w:t>she</w:t>
      </w:r>
      <w:r w:rsidRPr="00651A44">
        <w:rPr>
          <w:rFonts w:ascii="Century Schoolbook" w:hAnsi="Century Schoolbook"/>
        </w:rPr>
        <w:t xml:space="preserve"> would possess the right to confront and cross-examine witnesses, to call witnesses, to present evidence, to testify on </w:t>
      </w:r>
      <w:r w:rsidR="00552F96" w:rsidRPr="009F4907">
        <w:rPr>
          <w:rFonts w:ascii="Century Schoolbook" w:hAnsi="Century Schoolbook"/>
        </w:rPr>
        <w:t>her</w:t>
      </w:r>
      <w:r w:rsidRPr="00651A44">
        <w:rPr>
          <w:rFonts w:ascii="Century Schoolbook" w:hAnsi="Century Schoolbook"/>
        </w:rPr>
        <w:t xml:space="preserve"> own behalf,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Pr>
          <w:rFonts w:ascii="Century Schoolbook" w:hAnsi="Century Schoolbook"/>
        </w:rPr>
        <w:t>Licensee</w:t>
      </w:r>
      <w:r w:rsidRPr="00651A44">
        <w:rPr>
          <w:rFonts w:ascii="Century Schoolbook" w:hAnsi="Century Schoolbook"/>
        </w:rPr>
        <w:t xml:space="preserve"> further understands that by executing this Agreement</w:t>
      </w:r>
      <w:r w:rsidR="007E0214">
        <w:rPr>
          <w:rFonts w:ascii="Century Schoolbook" w:hAnsi="Century Schoolbook"/>
        </w:rPr>
        <w:t xml:space="preserve"> </w:t>
      </w:r>
      <w:r w:rsidR="00552F96" w:rsidRPr="009F4907">
        <w:rPr>
          <w:rFonts w:ascii="Century Schoolbook" w:hAnsi="Century Schoolbook"/>
        </w:rPr>
        <w:t>she</w:t>
      </w:r>
      <w:r w:rsidRPr="00651A44">
        <w:rPr>
          <w:rFonts w:ascii="Century Schoolbook" w:hAnsi="Century Schoolbook"/>
        </w:rPr>
        <w:t xml:space="preserve"> is knowingly and voluntarily waiving </w:t>
      </w:r>
      <w:r w:rsidR="00552F96" w:rsidRPr="009F4907">
        <w:rPr>
          <w:rFonts w:ascii="Century Schoolbook" w:hAnsi="Century Schoolbook"/>
        </w:rPr>
        <w:t>her</w:t>
      </w:r>
      <w:r w:rsidRPr="00651A44">
        <w:rPr>
          <w:rFonts w:ascii="Century Schoolbook" w:hAnsi="Century Schoolbook"/>
        </w:rPr>
        <w:t xml:space="preserve"> right to a formal adjudication of the Complaint.</w:t>
      </w:r>
    </w:p>
    <w:p w14:paraId="29B38018" w14:textId="77777777" w:rsidR="0068456E" w:rsidRPr="006C57D7" w:rsidRDefault="0068456E" w:rsidP="006C57D7">
      <w:pPr>
        <w:pStyle w:val="ListParagraph"/>
        <w:ind w:left="0"/>
        <w:jc w:val="both"/>
        <w:rPr>
          <w:rFonts w:ascii="Century Schoolbook" w:hAnsi="Century Schoolbook"/>
        </w:rPr>
      </w:pPr>
    </w:p>
    <w:p w14:paraId="6645E8BD" w14:textId="064F1FA9" w:rsidR="0068456E" w:rsidRPr="00552F96" w:rsidRDefault="0068456E" w:rsidP="00552F96">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sidR="00552F96">
        <w:rPr>
          <w:rFonts w:ascii="Century Schoolbook" w:hAnsi="Century Schoolbook"/>
        </w:rPr>
        <w:t>Licensee</w:t>
      </w:r>
      <w:r w:rsidRPr="006C57D7">
        <w:rPr>
          <w:rFonts w:ascii="Century Schoolbook" w:hAnsi="Century Schoolbook"/>
        </w:rPr>
        <w:t xml:space="preserve"> acknowledges that </w:t>
      </w:r>
      <w:r w:rsidRPr="009F4907">
        <w:rPr>
          <w:rFonts w:ascii="Century Schoolbook" w:hAnsi="Century Schoolbook"/>
        </w:rPr>
        <w:t>she</w:t>
      </w:r>
      <w:r w:rsidRPr="006C57D7">
        <w:rPr>
          <w:rFonts w:ascii="Century Schoolbook" w:hAnsi="Century Schoolbook"/>
        </w:rPr>
        <w:t xml:space="preserve"> has been at all times free to seek and use legal counsel in connection with the Complaint and this Agreement.  </w:t>
      </w:r>
    </w:p>
    <w:p w14:paraId="22FE9A91" w14:textId="77777777" w:rsidR="0068456E" w:rsidRPr="00651A44" w:rsidRDefault="0068456E" w:rsidP="00651A44">
      <w:pPr>
        <w:pStyle w:val="ListParagraph"/>
        <w:rPr>
          <w:rFonts w:ascii="Century Schoolbook" w:hAnsi="Century Schoolbook"/>
        </w:rPr>
      </w:pPr>
    </w:p>
    <w:p w14:paraId="1C7C627A" w14:textId="77777777" w:rsidR="0068456E" w:rsidRPr="00552F96" w:rsidRDefault="0068456E" w:rsidP="00552F96">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 xml:space="preserve">7.  The Board may forward a copy of this Agreement to other licensing boards, law </w:t>
      </w:r>
      <w:r w:rsidRPr="00651A44">
        <w:rPr>
          <w:rFonts w:ascii="Century Schoolbook" w:hAnsi="Century Schoolbook"/>
        </w:rPr>
        <w:lastRenderedPageBreak/>
        <w:t>enforcement entities, and other individuals or entities as required or permitted by law.</w:t>
      </w:r>
    </w:p>
    <w:p w14:paraId="6ADAA5D4" w14:textId="77777777" w:rsidR="0068456E" w:rsidRPr="00651A44" w:rsidRDefault="0068456E" w:rsidP="00651A44">
      <w:pPr>
        <w:pStyle w:val="ListParagraph"/>
        <w:rPr>
          <w:rFonts w:ascii="Century Schoolbook" w:hAnsi="Century Schoolbook"/>
        </w:rPr>
      </w:pPr>
    </w:p>
    <w:p w14:paraId="6118A91B" w14:textId="76894D03"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certifies that </w:t>
      </w:r>
      <w:r w:rsidR="00552F96" w:rsidRPr="0046001F">
        <w:rPr>
          <w:rFonts w:ascii="Century Schoolbook" w:hAnsi="Century Schoolbook"/>
        </w:rPr>
        <w:t>she</w:t>
      </w:r>
      <w:r w:rsidRPr="00651A44">
        <w:rPr>
          <w:rFonts w:ascii="Century Schoolbook" w:hAnsi="Century Schoolbook"/>
        </w:rPr>
        <w:t xml:space="preserve"> has read this Agreement.  The </w:t>
      </w:r>
      <w:r>
        <w:rPr>
          <w:rFonts w:ascii="Century Schoolbook" w:hAnsi="Century Schoolbook"/>
        </w:rPr>
        <w:t xml:space="preserve">Licensee </w:t>
      </w:r>
      <w:r w:rsidRPr="00651A44">
        <w:rPr>
          <w:rFonts w:ascii="Century Schoolbook" w:hAnsi="Century Schoolbook"/>
        </w:rPr>
        <w:t>understands and agrees that entering into this Agreement is a voluntary and final act and not subject to reconsideration, appeal or judicial review.</w:t>
      </w:r>
    </w:p>
    <w:p w14:paraId="0A1C4AA7" w14:textId="77777777" w:rsidR="0068456E" w:rsidRDefault="0068456E" w:rsidP="00651A44">
      <w:pPr>
        <w:ind w:left="720" w:hanging="720"/>
        <w:jc w:val="both"/>
        <w:rPr>
          <w:rFonts w:ascii="Century Schoolbook" w:hAnsi="Century Schoolbook"/>
        </w:rPr>
      </w:pPr>
    </w:p>
    <w:p w14:paraId="7A6893F9" w14:textId="77777777" w:rsidR="0068456E" w:rsidRPr="00651A44" w:rsidRDefault="0068456E" w:rsidP="00651A44">
      <w:pPr>
        <w:ind w:left="720" w:hanging="720"/>
        <w:jc w:val="both"/>
        <w:rPr>
          <w:rFonts w:ascii="Century Schoolbook" w:hAnsi="Century Schoolbook"/>
        </w:rPr>
      </w:pPr>
    </w:p>
    <w:p w14:paraId="1901B736" w14:textId="77777777" w:rsidR="0068456E" w:rsidRPr="00651A44" w:rsidRDefault="0068456E" w:rsidP="00651A44">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71DE60EA" w14:textId="15260A17" w:rsidR="0068456E" w:rsidRPr="00651A44" w:rsidRDefault="0068456E" w:rsidP="00651A44">
      <w:pPr>
        <w:tabs>
          <w:tab w:val="left" w:pos="4320"/>
        </w:tabs>
        <w:ind w:left="360" w:hanging="360"/>
        <w:jc w:val="both"/>
        <w:rPr>
          <w:rFonts w:ascii="Century Schoolbook" w:hAnsi="Century Schoolbook"/>
        </w:rPr>
      </w:pPr>
      <w:r w:rsidRPr="00651A44">
        <w:rPr>
          <w:rFonts w:ascii="Century Schoolbook" w:hAnsi="Century Schoolbook"/>
        </w:rPr>
        <w:t xml:space="preserve">Witness (sign and date) </w:t>
      </w:r>
      <w:r w:rsidRPr="00651A44">
        <w:rPr>
          <w:rFonts w:ascii="Century Schoolbook" w:hAnsi="Century Schoolbook"/>
        </w:rPr>
        <w:tab/>
      </w:r>
      <w:r w:rsidRPr="00651A44">
        <w:rPr>
          <w:rFonts w:ascii="Century Schoolbook" w:hAnsi="Century Schoolbook"/>
        </w:rPr>
        <w:tab/>
      </w:r>
      <w:r w:rsidR="007E0214" w:rsidRPr="0014679D">
        <w:rPr>
          <w:rFonts w:ascii="Century Schoolbook" w:hAnsi="Century Schoolbook"/>
        </w:rPr>
        <w:t>Lynsey Plummer</w:t>
      </w:r>
      <w:r w:rsidR="00552F96" w:rsidRPr="0014679D">
        <w:rPr>
          <w:rFonts w:ascii="Century Schoolbook" w:hAnsi="Century Schoolbook"/>
        </w:rPr>
        <w:t xml:space="preserve"> </w:t>
      </w:r>
      <w:r w:rsidRPr="0014679D">
        <w:rPr>
          <w:rFonts w:ascii="Century Schoolbook" w:hAnsi="Century Schoolbook"/>
        </w:rPr>
        <w:t>(sign and date)</w:t>
      </w:r>
    </w:p>
    <w:p w14:paraId="7B38EA17" w14:textId="77777777" w:rsidR="0068456E" w:rsidRPr="00651A44" w:rsidRDefault="0068456E"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14:paraId="51796293" w14:textId="77777777" w:rsidR="0068456E" w:rsidRPr="00651A44" w:rsidRDefault="0068456E" w:rsidP="00651A44">
      <w:pPr>
        <w:ind w:left="1440" w:hanging="1440"/>
        <w:jc w:val="both"/>
        <w:rPr>
          <w:rFonts w:ascii="Century Schoolbook" w:hAnsi="Century Schoolbook"/>
        </w:rPr>
      </w:pPr>
    </w:p>
    <w:p w14:paraId="38C782BC" w14:textId="77777777" w:rsidR="0068456E" w:rsidRPr="00651A44" w:rsidRDefault="0068456E" w:rsidP="00651A44">
      <w:pPr>
        <w:ind w:left="1440" w:hanging="1440"/>
        <w:jc w:val="both"/>
        <w:rPr>
          <w:rFonts w:ascii="Century Schoolbook" w:hAnsi="Century Schoolbook"/>
        </w:rPr>
      </w:pPr>
    </w:p>
    <w:p w14:paraId="58EF3E43" w14:textId="77777777" w:rsidR="0068456E" w:rsidRPr="00651A44" w:rsidRDefault="0068456E" w:rsidP="00651A44">
      <w:pPr>
        <w:ind w:left="1440" w:hanging="1440"/>
        <w:jc w:val="both"/>
        <w:rPr>
          <w:rFonts w:ascii="Century Schoolbook" w:hAnsi="Century Schoolbook"/>
        </w:rPr>
      </w:pPr>
    </w:p>
    <w:p w14:paraId="6D34739E" w14:textId="01EF707A" w:rsidR="0068456E" w:rsidRPr="00651A44" w:rsidRDefault="0068456E" w:rsidP="003D4629">
      <w:pPr>
        <w:jc w:val="both"/>
        <w:rPr>
          <w:rFonts w:ascii="Century Schoolbook" w:hAnsi="Century Schoolbook"/>
        </w:rPr>
      </w:pPr>
      <w:r w:rsidRPr="00651A44">
        <w:rPr>
          <w:rFonts w:ascii="Century Schoolbook" w:hAnsi="Century Schoolbook"/>
        </w:rPr>
        <w:t>__</w:t>
      </w:r>
      <w:r w:rsidR="00B553DA">
        <w:rPr>
          <w:rFonts w:ascii="Century Schoolbook" w:hAnsi="Century Schoolbook"/>
        </w:rPr>
        <w:t>11/6/23</w:t>
      </w:r>
      <w:r w:rsidRPr="00651A44">
        <w:rPr>
          <w:rFonts w:ascii="Century Schoolbook" w:hAnsi="Century Schoolbook"/>
        </w:rPr>
        <w:t>________________</w:t>
      </w:r>
      <w:r>
        <w:rPr>
          <w:rFonts w:ascii="Century Schoolbook" w:hAnsi="Century Schoolbook"/>
        </w:rPr>
        <w:t>___</w:t>
      </w:r>
      <w:r w:rsidRPr="00651A44">
        <w:rPr>
          <w:rFonts w:ascii="Century Schoolbook" w:hAnsi="Century Schoolbook"/>
        </w:rPr>
        <w:t xml:space="preserve"> </w:t>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10446817" w14:textId="77777777" w:rsidR="0068456E" w:rsidRPr="00651A44" w:rsidRDefault="0068456E" w:rsidP="00651A44">
      <w:pPr>
        <w:jc w:val="both"/>
        <w:rPr>
          <w:rFonts w:ascii="Century Schoolbook" w:hAnsi="Century Schoolbook"/>
        </w:rPr>
      </w:pPr>
      <w:r w:rsidRPr="00651A44">
        <w:rPr>
          <w:rFonts w:ascii="Century Schoolbook" w:hAnsi="Century Schoolbook"/>
        </w:rPr>
        <w:t>Effective Date of Reprimand Agreement</w:t>
      </w:r>
      <w:r w:rsidRPr="00651A44">
        <w:rPr>
          <w:rFonts w:ascii="Century Schoolbook" w:hAnsi="Century Schoolbook"/>
        </w:rPr>
        <w:tab/>
        <w:t>David Sencabaugh, R. Ph.</w:t>
      </w:r>
    </w:p>
    <w:p w14:paraId="2B59FF37" w14:textId="77777777" w:rsidR="0068456E" w:rsidRPr="00651A44" w:rsidRDefault="0068456E"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14:paraId="36A0B80C" w14:textId="77777777" w:rsidR="0068456E" w:rsidRPr="00651A44" w:rsidRDefault="0068456E"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14:paraId="4EC180BF" w14:textId="77777777" w:rsidR="0068456E" w:rsidRPr="00651A44" w:rsidRDefault="0068456E" w:rsidP="00651A44">
      <w:pPr>
        <w:jc w:val="both"/>
        <w:rPr>
          <w:rFonts w:ascii="Century Schoolbook" w:hAnsi="Century Schoolbook"/>
          <w:b/>
        </w:rPr>
      </w:pPr>
    </w:p>
    <w:p w14:paraId="7074F7CD" w14:textId="6D7155C7" w:rsidR="0068456E" w:rsidRPr="00651A44" w:rsidRDefault="0068456E" w:rsidP="00651A44">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on __</w:t>
      </w:r>
      <w:r w:rsidR="00B553DA">
        <w:rPr>
          <w:rFonts w:ascii="Century Schoolbook" w:hAnsi="Century Schoolbook"/>
          <w:b/>
        </w:rPr>
        <w:t>11/6/23</w:t>
      </w:r>
      <w:r w:rsidRPr="00651A44">
        <w:rPr>
          <w:rFonts w:ascii="Century Schoolbook" w:hAnsi="Century Schoolbook"/>
          <w:b/>
        </w:rPr>
        <w:t>________________by Certified Mail No._</w:t>
      </w:r>
      <w:r w:rsidR="00B553DA">
        <w:rPr>
          <w:rFonts w:ascii="Century Schoolbook" w:hAnsi="Century Schoolbook"/>
          <w:b/>
        </w:rPr>
        <w:t>7022 3330 0001 0812 7722</w:t>
      </w:r>
      <w:r w:rsidRPr="00651A44">
        <w:rPr>
          <w:rFonts w:ascii="Century Schoolbook" w:hAnsi="Century Schoolbook"/>
          <w:b/>
        </w:rPr>
        <w:t>________________________________</w:t>
      </w:r>
    </w:p>
    <w:p w14:paraId="52535A33" w14:textId="77777777" w:rsidR="0068456E" w:rsidRPr="00651A44" w:rsidRDefault="0068456E" w:rsidP="00651A44">
      <w:pPr>
        <w:jc w:val="both"/>
        <w:rPr>
          <w:rFonts w:ascii="Century Schoolbook" w:hAnsi="Century Schoolbook"/>
        </w:rPr>
      </w:pPr>
    </w:p>
    <w:sectPr w:rsidR="0068456E" w:rsidRPr="00651A44"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1358" w14:textId="77777777" w:rsidR="0068456E" w:rsidRDefault="0068456E" w:rsidP="003D4629">
      <w:r>
        <w:separator/>
      </w:r>
    </w:p>
  </w:endnote>
  <w:endnote w:type="continuationSeparator" w:id="0">
    <w:p w14:paraId="313E23E6" w14:textId="77777777" w:rsidR="0068456E" w:rsidRDefault="0068456E"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DC4F" w14:textId="5E3D26BA" w:rsidR="0068456E" w:rsidRPr="003157D5" w:rsidRDefault="003157D5" w:rsidP="003D4629">
    <w:pPr>
      <w:pStyle w:val="Footer"/>
      <w:rPr>
        <w:rFonts w:ascii="Century Schoolbook" w:hAnsi="Century Schoolbook"/>
        <w:sz w:val="20"/>
        <w:szCs w:val="20"/>
      </w:rPr>
    </w:pPr>
    <w:r w:rsidRPr="003157D5">
      <w:rPr>
        <w:rFonts w:ascii="Century Schoolbook" w:hAnsi="Century Schoolbook"/>
        <w:sz w:val="20"/>
        <w:szCs w:val="20"/>
      </w:rPr>
      <w:t>Lynsey Plummer</w:t>
    </w:r>
  </w:p>
  <w:p w14:paraId="450C8A2E" w14:textId="763E9908" w:rsidR="0068456E" w:rsidRPr="003157D5" w:rsidRDefault="003157D5" w:rsidP="003D4629">
    <w:pPr>
      <w:pStyle w:val="Footer"/>
      <w:rPr>
        <w:rFonts w:ascii="Century Schoolbook" w:hAnsi="Century Schoolbook"/>
        <w:sz w:val="20"/>
        <w:szCs w:val="20"/>
      </w:rPr>
    </w:pPr>
    <w:r w:rsidRPr="003157D5">
      <w:rPr>
        <w:rFonts w:ascii="Century Schoolbook" w:hAnsi="Century Schoolbook"/>
        <w:sz w:val="20"/>
        <w:szCs w:val="20"/>
      </w:rPr>
      <w:t>PH234995</w:t>
    </w:r>
  </w:p>
  <w:p w14:paraId="0D1DEB7E" w14:textId="7B33250D" w:rsidR="0068456E" w:rsidRDefault="003157D5" w:rsidP="003D4629">
    <w:pPr>
      <w:pStyle w:val="Footer"/>
      <w:rPr>
        <w:rFonts w:ascii="Century Schoolbook" w:hAnsi="Century Schoolbook"/>
        <w:sz w:val="20"/>
        <w:szCs w:val="20"/>
      </w:rPr>
    </w:pPr>
    <w:r>
      <w:rPr>
        <w:rFonts w:ascii="Century Schoolbook" w:hAnsi="Century Schoolbook"/>
        <w:sz w:val="20"/>
        <w:szCs w:val="20"/>
      </w:rPr>
      <w:t>PHA-2021-0104</w:t>
    </w:r>
    <w:r w:rsidR="00552F96">
      <w:rPr>
        <w:rFonts w:ascii="Century Schoolbook" w:hAnsi="Century Schoolbook"/>
        <w:sz w:val="20"/>
        <w:szCs w:val="20"/>
      </w:rPr>
      <w:t xml:space="preserve"> </w:t>
    </w:r>
  </w:p>
  <w:p w14:paraId="74216DE3" w14:textId="458C9D19" w:rsidR="00C65CA5" w:rsidRPr="003D4629" w:rsidRDefault="00C65CA5" w:rsidP="003D4629">
    <w:pPr>
      <w:pStyle w:val="Footer"/>
      <w:rPr>
        <w:rFonts w:ascii="Century Schoolbook" w:hAnsi="Century Schoolbook"/>
        <w:sz w:val="20"/>
        <w:szCs w:val="20"/>
      </w:rPr>
    </w:pPr>
    <w:r>
      <w:rPr>
        <w:rFonts w:ascii="Century Schoolbook" w:hAnsi="Century Schoolbook"/>
        <w:sz w:val="20"/>
        <w:szCs w:val="20"/>
      </w:rPr>
      <w:t>Expired: 12/31/2020</w:t>
    </w:r>
  </w:p>
  <w:p w14:paraId="4FE00003" w14:textId="77777777" w:rsidR="0068456E" w:rsidRDefault="0068456E">
    <w:pPr>
      <w:pStyle w:val="Footer"/>
      <w:jc w:val="center"/>
      <w:rPr>
        <w:rFonts w:ascii="Century Schoolbook" w:hAnsi="Century Schoolbook"/>
        <w:sz w:val="20"/>
        <w:szCs w:val="20"/>
      </w:rPr>
    </w:pPr>
  </w:p>
  <w:p w14:paraId="5F6D589E" w14:textId="77777777" w:rsidR="0068456E" w:rsidRPr="003D4629" w:rsidRDefault="0068456E">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552F96">
      <w:rPr>
        <w:rFonts w:ascii="Century Schoolbook" w:hAnsi="Century Schoolbook"/>
        <w:bCs/>
        <w:noProof/>
        <w:sz w:val="20"/>
        <w:szCs w:val="20"/>
      </w:rPr>
      <w:t>2</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552F96">
      <w:rPr>
        <w:rFonts w:ascii="Century Schoolbook" w:hAnsi="Century Schoolbook"/>
        <w:bCs/>
        <w:noProof/>
        <w:sz w:val="20"/>
        <w:szCs w:val="20"/>
      </w:rPr>
      <w:t>3</w:t>
    </w:r>
    <w:r w:rsidRPr="003D4629">
      <w:rPr>
        <w:rFonts w:ascii="Century Schoolbook" w:hAnsi="Century Schoolbook"/>
        <w:bCs/>
        <w:sz w:val="20"/>
        <w:szCs w:val="20"/>
      </w:rPr>
      <w:fldChar w:fldCharType="end"/>
    </w:r>
  </w:p>
  <w:p w14:paraId="00ED83F6" w14:textId="77777777" w:rsidR="0068456E" w:rsidRPr="003D4629" w:rsidRDefault="0068456E">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3190" w14:textId="77777777" w:rsidR="0068456E" w:rsidRDefault="0068456E" w:rsidP="003D4629">
      <w:r>
        <w:separator/>
      </w:r>
    </w:p>
  </w:footnote>
  <w:footnote w:type="continuationSeparator" w:id="0">
    <w:p w14:paraId="24B08AEE" w14:textId="77777777" w:rsidR="0068456E" w:rsidRDefault="0068456E"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4A7A"/>
    <w:multiLevelType w:val="hybridMultilevel"/>
    <w:tmpl w:val="D434874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68231674">
    <w:abstractNumId w:val="0"/>
  </w:num>
  <w:num w:numId="2" w16cid:durableId="396980282">
    <w:abstractNumId w:val="2"/>
  </w:num>
  <w:num w:numId="3" w16cid:durableId="561988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E8"/>
    <w:rsid w:val="00055800"/>
    <w:rsid w:val="00057B7B"/>
    <w:rsid w:val="000F4593"/>
    <w:rsid w:val="0012440C"/>
    <w:rsid w:val="0014679D"/>
    <w:rsid w:val="001D7A1C"/>
    <w:rsid w:val="00250477"/>
    <w:rsid w:val="002C4AA2"/>
    <w:rsid w:val="002E07AB"/>
    <w:rsid w:val="002F4C45"/>
    <w:rsid w:val="0031073B"/>
    <w:rsid w:val="0031402B"/>
    <w:rsid w:val="003157D5"/>
    <w:rsid w:val="0033639E"/>
    <w:rsid w:val="00361757"/>
    <w:rsid w:val="003A12BB"/>
    <w:rsid w:val="003D10B8"/>
    <w:rsid w:val="003D4629"/>
    <w:rsid w:val="00445D6F"/>
    <w:rsid w:val="004505F4"/>
    <w:rsid w:val="0046001F"/>
    <w:rsid w:val="004A1138"/>
    <w:rsid w:val="004B4014"/>
    <w:rsid w:val="004E4BB1"/>
    <w:rsid w:val="00551FFD"/>
    <w:rsid w:val="00552F96"/>
    <w:rsid w:val="0058271F"/>
    <w:rsid w:val="00585B8A"/>
    <w:rsid w:val="005E4FFB"/>
    <w:rsid w:val="006132F9"/>
    <w:rsid w:val="006139D4"/>
    <w:rsid w:val="00651A44"/>
    <w:rsid w:val="0067321C"/>
    <w:rsid w:val="006818B0"/>
    <w:rsid w:val="0068456E"/>
    <w:rsid w:val="00696A18"/>
    <w:rsid w:val="006A7217"/>
    <w:rsid w:val="006C57D7"/>
    <w:rsid w:val="006D1E00"/>
    <w:rsid w:val="006E4B3D"/>
    <w:rsid w:val="006F1FF8"/>
    <w:rsid w:val="00732B62"/>
    <w:rsid w:val="007671AF"/>
    <w:rsid w:val="0077175B"/>
    <w:rsid w:val="0078214C"/>
    <w:rsid w:val="007A5569"/>
    <w:rsid w:val="007A7058"/>
    <w:rsid w:val="007D2546"/>
    <w:rsid w:val="007E0214"/>
    <w:rsid w:val="007E62C0"/>
    <w:rsid w:val="0080435D"/>
    <w:rsid w:val="00835C17"/>
    <w:rsid w:val="00856F2E"/>
    <w:rsid w:val="008659C2"/>
    <w:rsid w:val="008E6AF0"/>
    <w:rsid w:val="00907AAB"/>
    <w:rsid w:val="00953E48"/>
    <w:rsid w:val="009C4635"/>
    <w:rsid w:val="009C4C30"/>
    <w:rsid w:val="009D5F55"/>
    <w:rsid w:val="009E50FF"/>
    <w:rsid w:val="009F4907"/>
    <w:rsid w:val="00A06D57"/>
    <w:rsid w:val="00A31310"/>
    <w:rsid w:val="00A637DF"/>
    <w:rsid w:val="00AA03C2"/>
    <w:rsid w:val="00AA55A8"/>
    <w:rsid w:val="00AB0AA9"/>
    <w:rsid w:val="00AC66C4"/>
    <w:rsid w:val="00B0558D"/>
    <w:rsid w:val="00B06E75"/>
    <w:rsid w:val="00B277E8"/>
    <w:rsid w:val="00B32D2A"/>
    <w:rsid w:val="00B53CDD"/>
    <w:rsid w:val="00B553DA"/>
    <w:rsid w:val="00B83185"/>
    <w:rsid w:val="00B975D6"/>
    <w:rsid w:val="00BA4988"/>
    <w:rsid w:val="00BD0B41"/>
    <w:rsid w:val="00BD4DED"/>
    <w:rsid w:val="00BF0718"/>
    <w:rsid w:val="00BF6464"/>
    <w:rsid w:val="00C53E62"/>
    <w:rsid w:val="00C65CA5"/>
    <w:rsid w:val="00CC3965"/>
    <w:rsid w:val="00CC4CDF"/>
    <w:rsid w:val="00CC5297"/>
    <w:rsid w:val="00D04B56"/>
    <w:rsid w:val="00D057B0"/>
    <w:rsid w:val="00D12138"/>
    <w:rsid w:val="00D20514"/>
    <w:rsid w:val="00D5525C"/>
    <w:rsid w:val="00D97F03"/>
    <w:rsid w:val="00DA3407"/>
    <w:rsid w:val="00DB6B83"/>
    <w:rsid w:val="00DD76C4"/>
    <w:rsid w:val="00E14FA0"/>
    <w:rsid w:val="00E97A63"/>
    <w:rsid w:val="00EA2100"/>
    <w:rsid w:val="00F073D9"/>
    <w:rsid w:val="00F454F2"/>
    <w:rsid w:val="00F76162"/>
    <w:rsid w:val="00FB62DC"/>
    <w:rsid w:val="00FD7825"/>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1D8F6E5"/>
  <w15:docId w15:val="{FD171973-03CC-43D4-9A6F-4696678C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718</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Engman, Heather (DPH)</dc:creator>
  <cp:lastModifiedBy>Jensen, Scott A (DPH</cp:lastModifiedBy>
  <cp:revision>13</cp:revision>
  <dcterms:created xsi:type="dcterms:W3CDTF">2023-03-17T16:44:00Z</dcterms:created>
  <dcterms:modified xsi:type="dcterms:W3CDTF">2024-03-07T20:08:00Z</dcterms:modified>
</cp:coreProperties>
</file>