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1D38D" w14:textId="77777777" w:rsidR="004D4739" w:rsidRPr="004B311F" w:rsidRDefault="004D4739" w:rsidP="006E55AD">
      <w:pPr>
        <w:pStyle w:val="Heading1"/>
        <w:jc w:val="center"/>
      </w:pPr>
      <w:r w:rsidRPr="004B311F">
        <w:t>Massachusetts Advisory Council on Alzheimer’s Disease</w:t>
      </w:r>
      <w:r w:rsidRPr="004B311F">
        <w:br/>
        <w:t>and All Other Dementias</w:t>
      </w:r>
    </w:p>
    <w:p w14:paraId="0B1D90FB" w14:textId="77777777" w:rsidR="004D4739" w:rsidRPr="004B311F" w:rsidRDefault="004D4739" w:rsidP="004D4739">
      <w:pPr>
        <w:pStyle w:val="NoSpacing"/>
        <w:ind w:left="-360"/>
        <w:jc w:val="center"/>
        <w:rPr>
          <w:rFonts w:ascii="Corbel" w:hAnsi="Corbel"/>
          <w:sz w:val="32"/>
          <w:szCs w:val="24"/>
        </w:rPr>
      </w:pPr>
    </w:p>
    <w:p w14:paraId="084FAEF9" w14:textId="77777777" w:rsidR="004D4739" w:rsidRPr="004B311F" w:rsidRDefault="004D4739" w:rsidP="004D4739">
      <w:pPr>
        <w:pStyle w:val="NoSpacing"/>
        <w:ind w:left="-360"/>
        <w:jc w:val="center"/>
        <w:rPr>
          <w:rFonts w:ascii="Corbel" w:hAnsi="Corbel"/>
          <w:sz w:val="24"/>
          <w:szCs w:val="24"/>
          <w:u w:val="single"/>
        </w:rPr>
      </w:pPr>
      <w:r w:rsidRPr="004B311F">
        <w:rPr>
          <w:rFonts w:ascii="Corbel" w:hAnsi="Corbel"/>
          <w:sz w:val="24"/>
          <w:szCs w:val="24"/>
          <w:u w:val="single"/>
        </w:rPr>
        <w:t>Meeting Minutes</w:t>
      </w:r>
    </w:p>
    <w:p w14:paraId="73F84C5D" w14:textId="365754A6" w:rsidR="004D4739" w:rsidRPr="004B311F" w:rsidRDefault="004C05F6" w:rsidP="004D4739">
      <w:pPr>
        <w:pStyle w:val="NoSpacing"/>
        <w:ind w:left="-360"/>
        <w:jc w:val="center"/>
        <w:rPr>
          <w:rFonts w:ascii="Corbel" w:hAnsi="Corbel"/>
          <w:sz w:val="24"/>
          <w:szCs w:val="24"/>
        </w:rPr>
      </w:pPr>
      <w:r>
        <w:rPr>
          <w:rFonts w:ascii="Corbel" w:hAnsi="Corbel"/>
          <w:sz w:val="24"/>
          <w:szCs w:val="24"/>
        </w:rPr>
        <w:t>March 24</w:t>
      </w:r>
      <w:r w:rsidRPr="004C05F6">
        <w:rPr>
          <w:rFonts w:ascii="Corbel" w:hAnsi="Corbel"/>
          <w:sz w:val="24"/>
          <w:szCs w:val="24"/>
          <w:vertAlign w:val="superscript"/>
        </w:rPr>
        <w:t>th</w:t>
      </w:r>
      <w:r>
        <w:rPr>
          <w:rFonts w:ascii="Corbel" w:hAnsi="Corbel"/>
          <w:sz w:val="24"/>
          <w:szCs w:val="24"/>
        </w:rPr>
        <w:t>, 2026</w:t>
      </w:r>
    </w:p>
    <w:p w14:paraId="6E18E8C6" w14:textId="489B682F" w:rsidR="00FE0B89" w:rsidRPr="004B311F" w:rsidRDefault="004D4739" w:rsidP="004D4739">
      <w:pPr>
        <w:pStyle w:val="NoSpacing"/>
        <w:ind w:left="-360"/>
        <w:jc w:val="center"/>
        <w:rPr>
          <w:rFonts w:ascii="Corbel" w:hAnsi="Corbel"/>
          <w:b/>
          <w:sz w:val="32"/>
          <w:szCs w:val="24"/>
        </w:rPr>
      </w:pPr>
      <w:r w:rsidRPr="004B311F">
        <w:rPr>
          <w:rFonts w:ascii="Corbel" w:hAnsi="Corbel"/>
          <w:sz w:val="24"/>
          <w:szCs w:val="24"/>
        </w:rPr>
        <w:t>3:</w:t>
      </w:r>
      <w:r w:rsidR="00D258EE" w:rsidRPr="004B311F">
        <w:rPr>
          <w:rFonts w:ascii="Corbel" w:hAnsi="Corbel"/>
          <w:sz w:val="24"/>
          <w:szCs w:val="24"/>
        </w:rPr>
        <w:t>3</w:t>
      </w:r>
      <w:r w:rsidRPr="004B311F">
        <w:rPr>
          <w:rFonts w:ascii="Corbel" w:hAnsi="Corbel"/>
          <w:sz w:val="24"/>
          <w:szCs w:val="24"/>
        </w:rPr>
        <w:t>0-5:00 pm</w:t>
      </w:r>
    </w:p>
    <w:p w14:paraId="4CA6E585" w14:textId="77777777" w:rsidR="00FE0B89" w:rsidRPr="004B311F" w:rsidRDefault="00FE0B89" w:rsidP="00FE0B89">
      <w:pPr>
        <w:pStyle w:val="NoSpacing"/>
        <w:pBdr>
          <w:bottom w:val="single" w:sz="6" w:space="1" w:color="auto"/>
        </w:pBdr>
        <w:ind w:left="-360"/>
        <w:rPr>
          <w:rFonts w:ascii="Corbel" w:hAnsi="Corbel"/>
          <w:sz w:val="24"/>
          <w:szCs w:val="24"/>
        </w:rPr>
      </w:pPr>
    </w:p>
    <w:p w14:paraId="39C0073E" w14:textId="77777777" w:rsidR="00FE0B89" w:rsidRPr="004B311F" w:rsidRDefault="00FE0B89" w:rsidP="00FE0B89">
      <w:pPr>
        <w:pStyle w:val="NoSpacing"/>
        <w:ind w:left="-360"/>
        <w:rPr>
          <w:rFonts w:ascii="Corbel" w:hAnsi="Corbel"/>
          <w:sz w:val="24"/>
          <w:szCs w:val="24"/>
        </w:rPr>
      </w:pPr>
    </w:p>
    <w:p w14:paraId="16E2ACE5" w14:textId="427431C5" w:rsidR="003F4067" w:rsidRPr="004B311F" w:rsidRDefault="00FE0B89" w:rsidP="00FE0B89">
      <w:pPr>
        <w:pStyle w:val="NoSpacing"/>
        <w:ind w:left="-360"/>
        <w:rPr>
          <w:rFonts w:ascii="Corbel" w:hAnsi="Corbel"/>
          <w:sz w:val="24"/>
          <w:szCs w:val="24"/>
        </w:rPr>
      </w:pPr>
      <w:r w:rsidRPr="004B311F">
        <w:rPr>
          <w:rFonts w:ascii="Corbel" w:hAnsi="Corbel"/>
          <w:sz w:val="24"/>
          <w:szCs w:val="24"/>
          <w:u w:val="single"/>
        </w:rPr>
        <w:t>Date of meeting:</w:t>
      </w:r>
      <w:r w:rsidRPr="004B311F">
        <w:rPr>
          <w:rFonts w:ascii="Corbel" w:hAnsi="Corbel"/>
          <w:sz w:val="24"/>
          <w:szCs w:val="24"/>
        </w:rPr>
        <w:t xml:space="preserve"> </w:t>
      </w:r>
      <w:r w:rsidR="005B409D" w:rsidRPr="004B311F">
        <w:rPr>
          <w:rFonts w:ascii="Corbel" w:hAnsi="Corbel"/>
          <w:sz w:val="24"/>
          <w:szCs w:val="24"/>
        </w:rPr>
        <w:t>T</w:t>
      </w:r>
      <w:r w:rsidR="00816EFB" w:rsidRPr="004B311F">
        <w:rPr>
          <w:rFonts w:ascii="Corbel" w:hAnsi="Corbel"/>
          <w:sz w:val="24"/>
          <w:szCs w:val="24"/>
        </w:rPr>
        <w:t>uesda</w:t>
      </w:r>
      <w:r w:rsidR="004C05F6">
        <w:rPr>
          <w:rFonts w:ascii="Corbel" w:hAnsi="Corbel"/>
          <w:sz w:val="24"/>
          <w:szCs w:val="24"/>
        </w:rPr>
        <w:t>y, March 24</w:t>
      </w:r>
      <w:r w:rsidR="004C05F6" w:rsidRPr="004C05F6">
        <w:rPr>
          <w:rFonts w:ascii="Corbel" w:hAnsi="Corbel"/>
          <w:sz w:val="24"/>
          <w:szCs w:val="24"/>
          <w:vertAlign w:val="superscript"/>
        </w:rPr>
        <w:t>th</w:t>
      </w:r>
      <w:r w:rsidR="004C05F6">
        <w:rPr>
          <w:rFonts w:ascii="Corbel" w:hAnsi="Corbel"/>
          <w:sz w:val="24"/>
          <w:szCs w:val="24"/>
        </w:rPr>
        <w:t>, 2026</w:t>
      </w:r>
    </w:p>
    <w:p w14:paraId="110F78BA" w14:textId="60220BCE" w:rsidR="00FE0B89" w:rsidRPr="004B311F" w:rsidRDefault="00FE0B89" w:rsidP="00FE0B89">
      <w:pPr>
        <w:pStyle w:val="NoSpacing"/>
        <w:ind w:left="-360"/>
        <w:rPr>
          <w:rFonts w:ascii="Corbel" w:hAnsi="Corbel"/>
          <w:sz w:val="24"/>
          <w:szCs w:val="24"/>
        </w:rPr>
      </w:pPr>
      <w:r w:rsidRPr="004B311F">
        <w:rPr>
          <w:rFonts w:ascii="Corbel" w:hAnsi="Corbel"/>
          <w:sz w:val="24"/>
          <w:szCs w:val="24"/>
          <w:u w:val="single"/>
        </w:rPr>
        <w:t>Start time:</w:t>
      </w:r>
      <w:r w:rsidRPr="004B311F">
        <w:rPr>
          <w:rFonts w:ascii="Corbel" w:hAnsi="Corbel"/>
          <w:sz w:val="24"/>
          <w:szCs w:val="24"/>
        </w:rPr>
        <w:t xml:space="preserve"> </w:t>
      </w:r>
      <w:r w:rsidR="00D503CB" w:rsidRPr="004B311F">
        <w:rPr>
          <w:rFonts w:ascii="Corbel" w:hAnsi="Corbel"/>
          <w:sz w:val="24"/>
          <w:szCs w:val="24"/>
        </w:rPr>
        <w:t>3</w:t>
      </w:r>
      <w:r w:rsidRPr="004B311F">
        <w:rPr>
          <w:rFonts w:ascii="Corbel" w:hAnsi="Corbel"/>
          <w:sz w:val="24"/>
          <w:szCs w:val="24"/>
        </w:rPr>
        <w:t>:</w:t>
      </w:r>
      <w:r w:rsidR="00D258EE" w:rsidRPr="004B311F">
        <w:rPr>
          <w:rFonts w:ascii="Corbel" w:hAnsi="Corbel"/>
          <w:sz w:val="24"/>
          <w:szCs w:val="24"/>
        </w:rPr>
        <w:t>3</w:t>
      </w:r>
      <w:r w:rsidR="00D84AC1" w:rsidRPr="004B311F">
        <w:rPr>
          <w:rFonts w:ascii="Corbel" w:hAnsi="Corbel"/>
          <w:sz w:val="24"/>
          <w:szCs w:val="24"/>
        </w:rPr>
        <w:t>0</w:t>
      </w:r>
      <w:r w:rsidRPr="004B311F">
        <w:rPr>
          <w:rFonts w:ascii="Corbel" w:hAnsi="Corbel"/>
          <w:sz w:val="24"/>
          <w:szCs w:val="24"/>
        </w:rPr>
        <w:t xml:space="preserve"> pm</w:t>
      </w:r>
    </w:p>
    <w:p w14:paraId="19973F81" w14:textId="47E18C1F" w:rsidR="00FE0B89" w:rsidRPr="004B311F" w:rsidRDefault="00FE0B89" w:rsidP="00FE0B89">
      <w:pPr>
        <w:pStyle w:val="NoSpacing"/>
        <w:ind w:left="-360"/>
        <w:rPr>
          <w:rFonts w:ascii="Corbel" w:hAnsi="Corbel"/>
          <w:sz w:val="24"/>
          <w:szCs w:val="24"/>
        </w:rPr>
      </w:pPr>
      <w:r w:rsidRPr="004B311F">
        <w:rPr>
          <w:rFonts w:ascii="Corbel" w:hAnsi="Corbel"/>
          <w:sz w:val="24"/>
          <w:szCs w:val="24"/>
          <w:u w:val="single"/>
        </w:rPr>
        <w:t>End time:</w:t>
      </w:r>
      <w:r w:rsidRPr="004B311F">
        <w:rPr>
          <w:rFonts w:ascii="Corbel" w:hAnsi="Corbel"/>
          <w:sz w:val="24"/>
          <w:szCs w:val="24"/>
        </w:rPr>
        <w:t xml:space="preserve"> </w:t>
      </w:r>
      <w:r w:rsidR="00D258EE" w:rsidRPr="004B311F">
        <w:rPr>
          <w:rFonts w:ascii="Corbel" w:hAnsi="Corbel"/>
          <w:sz w:val="24"/>
          <w:szCs w:val="24"/>
        </w:rPr>
        <w:t>5</w:t>
      </w:r>
      <w:r w:rsidRPr="004B311F">
        <w:rPr>
          <w:rFonts w:ascii="Corbel" w:hAnsi="Corbel"/>
          <w:sz w:val="24"/>
          <w:szCs w:val="24"/>
        </w:rPr>
        <w:t>:</w:t>
      </w:r>
      <w:r w:rsidR="00D258EE" w:rsidRPr="004B311F">
        <w:rPr>
          <w:rFonts w:ascii="Corbel" w:hAnsi="Corbel"/>
          <w:sz w:val="24"/>
          <w:szCs w:val="24"/>
        </w:rPr>
        <w:t>0</w:t>
      </w:r>
      <w:r w:rsidR="00490703" w:rsidRPr="004B311F">
        <w:rPr>
          <w:rFonts w:ascii="Corbel" w:hAnsi="Corbel"/>
          <w:sz w:val="24"/>
          <w:szCs w:val="24"/>
        </w:rPr>
        <w:t>0</w:t>
      </w:r>
      <w:r w:rsidRPr="004B311F">
        <w:rPr>
          <w:rFonts w:ascii="Corbel" w:hAnsi="Corbel"/>
          <w:sz w:val="24"/>
          <w:szCs w:val="24"/>
        </w:rPr>
        <w:t xml:space="preserve"> pm</w:t>
      </w:r>
    </w:p>
    <w:p w14:paraId="5A6BF9B9" w14:textId="512CEB2B" w:rsidR="00FE0B89" w:rsidRPr="004B311F" w:rsidRDefault="00FE0B89" w:rsidP="00FE0B89">
      <w:pPr>
        <w:pStyle w:val="NoSpacing"/>
        <w:ind w:left="-360"/>
        <w:rPr>
          <w:rFonts w:ascii="Corbel" w:hAnsi="Corbel"/>
          <w:sz w:val="24"/>
          <w:szCs w:val="24"/>
        </w:rPr>
      </w:pPr>
      <w:r w:rsidRPr="004B311F">
        <w:rPr>
          <w:rFonts w:ascii="Corbel" w:hAnsi="Corbel"/>
          <w:sz w:val="24"/>
          <w:szCs w:val="24"/>
          <w:u w:val="single"/>
        </w:rPr>
        <w:t>Location:</w:t>
      </w:r>
      <w:r w:rsidRPr="004B311F">
        <w:rPr>
          <w:rFonts w:ascii="Corbel" w:hAnsi="Corbel"/>
          <w:sz w:val="24"/>
          <w:szCs w:val="24"/>
        </w:rPr>
        <w:t xml:space="preserve"> </w:t>
      </w:r>
      <w:r w:rsidR="006016DB" w:rsidRPr="004B311F">
        <w:rPr>
          <w:rFonts w:ascii="Corbel" w:hAnsi="Corbel"/>
          <w:sz w:val="24"/>
          <w:szCs w:val="24"/>
        </w:rPr>
        <w:t>Virtual Meeting (</w:t>
      </w:r>
      <w:r w:rsidR="00FC5E84" w:rsidRPr="004B311F">
        <w:rPr>
          <w:rFonts w:ascii="Corbel" w:hAnsi="Corbel"/>
          <w:sz w:val="24"/>
          <w:szCs w:val="24"/>
        </w:rPr>
        <w:t>Zoom</w:t>
      </w:r>
      <w:r w:rsidR="006016DB" w:rsidRPr="004B311F">
        <w:rPr>
          <w:rFonts w:ascii="Corbel" w:hAnsi="Corbel"/>
          <w:sz w:val="24"/>
          <w:szCs w:val="24"/>
        </w:rPr>
        <w:t>)</w:t>
      </w:r>
    </w:p>
    <w:p w14:paraId="7B582172" w14:textId="77777777" w:rsidR="00C36E10" w:rsidRPr="004B311F" w:rsidRDefault="00C36E10" w:rsidP="00FE0B89">
      <w:pPr>
        <w:pStyle w:val="NoSpacing"/>
        <w:ind w:left="-360"/>
        <w:rPr>
          <w:rFonts w:ascii="Corbel" w:hAnsi="Corbel"/>
          <w:sz w:val="24"/>
          <w:szCs w:val="24"/>
          <w:u w:val="single"/>
        </w:rPr>
      </w:pPr>
    </w:p>
    <w:tbl>
      <w:tblPr>
        <w:tblStyle w:val="TableGrid"/>
        <w:tblW w:w="11245" w:type="dxa"/>
        <w:jc w:val="center"/>
        <w:tblLayout w:type="fixed"/>
        <w:tblLook w:val="04A0" w:firstRow="1" w:lastRow="0" w:firstColumn="1" w:lastColumn="0" w:noHBand="0" w:noVBand="1"/>
      </w:tblPr>
      <w:tblGrid>
        <w:gridCol w:w="445"/>
        <w:gridCol w:w="6642"/>
        <w:gridCol w:w="1080"/>
        <w:gridCol w:w="1008"/>
        <w:gridCol w:w="990"/>
        <w:gridCol w:w="1080"/>
      </w:tblGrid>
      <w:tr w:rsidR="00485E46" w:rsidRPr="004B311F" w14:paraId="08EC6B5D" w14:textId="1938AE55" w:rsidTr="00E62BE7">
        <w:trPr>
          <w:trHeight w:val="360"/>
          <w:jc w:val="center"/>
        </w:trPr>
        <w:tc>
          <w:tcPr>
            <w:tcW w:w="445" w:type="dxa"/>
            <w:shd w:val="clear" w:color="auto" w:fill="C6D9F1" w:themeFill="text2" w:themeFillTint="33"/>
            <w:vAlign w:val="center"/>
          </w:tcPr>
          <w:p w14:paraId="216088D3" w14:textId="2559C4B9" w:rsidR="00485E46" w:rsidRPr="004B311F" w:rsidRDefault="00485E46" w:rsidP="005F0501">
            <w:pPr>
              <w:pStyle w:val="NoSpacing"/>
              <w:jc w:val="center"/>
              <w:rPr>
                <w:rFonts w:ascii="Corbel" w:hAnsi="Corbel"/>
                <w:b/>
                <w:sz w:val="24"/>
                <w:szCs w:val="24"/>
              </w:rPr>
            </w:pPr>
          </w:p>
        </w:tc>
        <w:tc>
          <w:tcPr>
            <w:tcW w:w="6642" w:type="dxa"/>
            <w:shd w:val="clear" w:color="auto" w:fill="C6D9F1" w:themeFill="text2" w:themeFillTint="33"/>
            <w:vAlign w:val="center"/>
          </w:tcPr>
          <w:p w14:paraId="7F07FA30" w14:textId="795E2641" w:rsidR="00485E46" w:rsidRPr="004B311F" w:rsidRDefault="00485E46" w:rsidP="005F0501">
            <w:pPr>
              <w:pStyle w:val="NoSpacing"/>
              <w:jc w:val="center"/>
              <w:rPr>
                <w:rFonts w:ascii="Corbel" w:hAnsi="Corbel"/>
                <w:b/>
                <w:sz w:val="24"/>
                <w:szCs w:val="24"/>
              </w:rPr>
            </w:pPr>
            <w:r w:rsidRPr="00485E46">
              <w:rPr>
                <w:rFonts w:ascii="Corbel" w:hAnsi="Corbel"/>
                <w:b/>
                <w:sz w:val="24"/>
                <w:szCs w:val="24"/>
              </w:rPr>
              <w:t>Members participating remotely</w:t>
            </w:r>
          </w:p>
        </w:tc>
        <w:tc>
          <w:tcPr>
            <w:tcW w:w="1080" w:type="dxa"/>
            <w:shd w:val="clear" w:color="auto" w:fill="C6D9F1" w:themeFill="text2" w:themeFillTint="33"/>
            <w:vAlign w:val="center"/>
          </w:tcPr>
          <w:p w14:paraId="6DC17131" w14:textId="5E6D41D8" w:rsidR="00485E46" w:rsidRPr="004B311F" w:rsidRDefault="00485E46" w:rsidP="005F0501">
            <w:pPr>
              <w:pStyle w:val="NoSpacing"/>
              <w:ind w:right="-162"/>
              <w:jc w:val="center"/>
              <w:rPr>
                <w:rFonts w:ascii="Corbel" w:hAnsi="Corbel"/>
                <w:b/>
              </w:rPr>
            </w:pPr>
            <w:r w:rsidRPr="004B311F">
              <w:rPr>
                <w:rFonts w:ascii="Corbel" w:hAnsi="Corbel"/>
                <w:b/>
              </w:rPr>
              <w:t>Present</w:t>
            </w:r>
          </w:p>
        </w:tc>
        <w:tc>
          <w:tcPr>
            <w:tcW w:w="1008" w:type="dxa"/>
            <w:shd w:val="clear" w:color="auto" w:fill="C6D9F1" w:themeFill="text2" w:themeFillTint="33"/>
            <w:vAlign w:val="center"/>
          </w:tcPr>
          <w:p w14:paraId="2EBF603D" w14:textId="2C12F157" w:rsidR="00485E46" w:rsidRPr="004B311F" w:rsidRDefault="00485E46" w:rsidP="005F0501">
            <w:pPr>
              <w:pStyle w:val="NoSpacing"/>
              <w:ind w:right="-162"/>
              <w:jc w:val="center"/>
              <w:rPr>
                <w:rFonts w:ascii="Corbel" w:hAnsi="Corbel"/>
                <w:b/>
              </w:rPr>
            </w:pPr>
            <w:r w:rsidRPr="004B311F">
              <w:rPr>
                <w:rFonts w:ascii="Corbel" w:hAnsi="Corbel"/>
                <w:b/>
              </w:rPr>
              <w:t>Vote 1*</w:t>
            </w:r>
          </w:p>
        </w:tc>
        <w:tc>
          <w:tcPr>
            <w:tcW w:w="990" w:type="dxa"/>
            <w:shd w:val="clear" w:color="auto" w:fill="C6D9F1" w:themeFill="text2" w:themeFillTint="33"/>
            <w:vAlign w:val="center"/>
          </w:tcPr>
          <w:p w14:paraId="0BAD6561" w14:textId="6FE6292E" w:rsidR="00485E46" w:rsidRPr="004B311F" w:rsidRDefault="00485E46" w:rsidP="005F0501">
            <w:pPr>
              <w:pStyle w:val="NoSpacing"/>
              <w:ind w:right="-162"/>
              <w:jc w:val="center"/>
              <w:rPr>
                <w:rFonts w:ascii="Corbel" w:hAnsi="Corbel"/>
                <w:b/>
              </w:rPr>
            </w:pPr>
            <w:r>
              <w:rPr>
                <w:rFonts w:ascii="Corbel" w:hAnsi="Corbel"/>
                <w:b/>
              </w:rPr>
              <w:t>Vote 2*</w:t>
            </w:r>
          </w:p>
        </w:tc>
        <w:tc>
          <w:tcPr>
            <w:tcW w:w="1080" w:type="dxa"/>
            <w:shd w:val="clear" w:color="auto" w:fill="C6D9F1" w:themeFill="text2" w:themeFillTint="33"/>
            <w:vAlign w:val="center"/>
          </w:tcPr>
          <w:p w14:paraId="2E84BF9B" w14:textId="20F13623" w:rsidR="00485E46" w:rsidRPr="004B311F" w:rsidRDefault="00485E46" w:rsidP="005F0501">
            <w:pPr>
              <w:pStyle w:val="NoSpacing"/>
              <w:ind w:right="-162"/>
              <w:jc w:val="center"/>
              <w:rPr>
                <w:rFonts w:ascii="Corbel" w:hAnsi="Corbel"/>
                <w:b/>
              </w:rPr>
            </w:pPr>
            <w:r w:rsidRPr="004B311F">
              <w:rPr>
                <w:rFonts w:ascii="Corbel" w:hAnsi="Corbel"/>
                <w:b/>
              </w:rPr>
              <w:t xml:space="preserve">Vote </w:t>
            </w:r>
            <w:r>
              <w:rPr>
                <w:rFonts w:ascii="Corbel" w:hAnsi="Corbel"/>
                <w:b/>
              </w:rPr>
              <w:t>3</w:t>
            </w:r>
            <w:r w:rsidRPr="004B311F">
              <w:rPr>
                <w:rFonts w:ascii="Corbel" w:hAnsi="Corbel"/>
                <w:b/>
              </w:rPr>
              <w:t>*</w:t>
            </w:r>
          </w:p>
        </w:tc>
      </w:tr>
      <w:tr w:rsidR="00445DA7" w:rsidRPr="004B311F" w14:paraId="42EC8F3E" w14:textId="193227B6" w:rsidTr="00E62BE7">
        <w:trPr>
          <w:trHeight w:val="360"/>
          <w:jc w:val="center"/>
        </w:trPr>
        <w:tc>
          <w:tcPr>
            <w:tcW w:w="445" w:type="dxa"/>
            <w:vAlign w:val="center"/>
          </w:tcPr>
          <w:p w14:paraId="70DF973D" w14:textId="77777777" w:rsidR="00445DA7" w:rsidRPr="004B311F" w:rsidRDefault="00445DA7" w:rsidP="005F0501">
            <w:pPr>
              <w:pStyle w:val="NoSpacing"/>
              <w:ind w:left="-378" w:right="-442"/>
              <w:jc w:val="center"/>
              <w:rPr>
                <w:rFonts w:ascii="Corbel" w:hAnsi="Corbel"/>
                <w:b/>
              </w:rPr>
            </w:pPr>
            <w:r w:rsidRPr="004B311F">
              <w:rPr>
                <w:rFonts w:ascii="Corbel" w:hAnsi="Corbel"/>
                <w:b/>
              </w:rPr>
              <w:t>1</w:t>
            </w:r>
          </w:p>
        </w:tc>
        <w:tc>
          <w:tcPr>
            <w:tcW w:w="6642" w:type="dxa"/>
            <w:vAlign w:val="center"/>
          </w:tcPr>
          <w:p w14:paraId="4CB9F1CD" w14:textId="79D57027" w:rsidR="00445DA7" w:rsidRPr="004B311F" w:rsidRDefault="00445DA7" w:rsidP="005F0501">
            <w:pPr>
              <w:rPr>
                <w:rFonts w:ascii="Corbel" w:hAnsi="Corbel" w:cs="Arial"/>
              </w:rPr>
            </w:pPr>
            <w:r w:rsidRPr="004B311F">
              <w:rPr>
                <w:rFonts w:ascii="Corbel" w:hAnsi="Corbel" w:cs="Arial"/>
                <w:b/>
              </w:rPr>
              <w:t>Whitney Moyer</w:t>
            </w:r>
            <w:r w:rsidRPr="004B311F">
              <w:rPr>
                <w:rFonts w:ascii="Corbel" w:hAnsi="Corbel" w:cs="Arial"/>
              </w:rPr>
              <w:t xml:space="preserve"> – Executive Office of Aging &amp; Independence (AGE) </w:t>
            </w:r>
            <w:r w:rsidRPr="004B311F">
              <w:rPr>
                <w:rFonts w:ascii="Corbel" w:hAnsi="Corbel" w:cs="Arial"/>
                <w:i/>
              </w:rPr>
              <w:t>(chair)</w:t>
            </w:r>
          </w:p>
        </w:tc>
        <w:tc>
          <w:tcPr>
            <w:tcW w:w="1080" w:type="dxa"/>
            <w:vAlign w:val="center"/>
          </w:tcPr>
          <w:p w14:paraId="4088234A" w14:textId="214555B4" w:rsidR="00445DA7" w:rsidRPr="004B311F" w:rsidRDefault="00445DA7" w:rsidP="005F0501">
            <w:pPr>
              <w:pStyle w:val="NoSpacing"/>
              <w:ind w:left="-144" w:right="-108"/>
              <w:jc w:val="center"/>
              <w:rPr>
                <w:rFonts w:ascii="Corbel" w:hAnsi="Corbel"/>
              </w:rPr>
            </w:pPr>
            <w:r w:rsidRPr="004B311F">
              <w:rPr>
                <w:rFonts w:ascii="Corbel" w:hAnsi="Corbel"/>
              </w:rPr>
              <w:t>X</w:t>
            </w:r>
          </w:p>
        </w:tc>
        <w:tc>
          <w:tcPr>
            <w:tcW w:w="1008" w:type="dxa"/>
            <w:vAlign w:val="center"/>
          </w:tcPr>
          <w:p w14:paraId="507C5EBA" w14:textId="70C4FCB1" w:rsidR="00445DA7" w:rsidRPr="004B311F" w:rsidRDefault="00445DA7" w:rsidP="005F0501">
            <w:pPr>
              <w:pStyle w:val="NoSpacing"/>
              <w:ind w:left="-144" w:right="-108"/>
              <w:jc w:val="center"/>
              <w:rPr>
                <w:rFonts w:ascii="Corbel" w:hAnsi="Corbel"/>
              </w:rPr>
            </w:pPr>
            <w:r w:rsidRPr="004B311F">
              <w:rPr>
                <w:rFonts w:ascii="Corbel" w:hAnsi="Corbel"/>
              </w:rPr>
              <w:t>X</w:t>
            </w:r>
          </w:p>
        </w:tc>
        <w:tc>
          <w:tcPr>
            <w:tcW w:w="990" w:type="dxa"/>
            <w:vAlign w:val="center"/>
          </w:tcPr>
          <w:p w14:paraId="0403975B" w14:textId="10BFFD26" w:rsidR="00445DA7" w:rsidRPr="004B311F" w:rsidRDefault="0055628D" w:rsidP="005F0501">
            <w:pPr>
              <w:pStyle w:val="NoSpacing"/>
              <w:ind w:left="-144" w:right="-108"/>
              <w:jc w:val="center"/>
              <w:rPr>
                <w:rFonts w:ascii="Corbel" w:hAnsi="Corbel"/>
              </w:rPr>
            </w:pPr>
            <w:r>
              <w:rPr>
                <w:rFonts w:ascii="Corbel" w:hAnsi="Corbel"/>
              </w:rPr>
              <w:t>X</w:t>
            </w:r>
          </w:p>
        </w:tc>
        <w:tc>
          <w:tcPr>
            <w:tcW w:w="1080" w:type="dxa"/>
            <w:vAlign w:val="center"/>
          </w:tcPr>
          <w:p w14:paraId="342A3F58" w14:textId="0E26DD47" w:rsidR="00445DA7" w:rsidRPr="004B311F" w:rsidRDefault="00445DA7" w:rsidP="005F0501">
            <w:pPr>
              <w:pStyle w:val="NoSpacing"/>
              <w:ind w:left="-144" w:right="-108"/>
              <w:jc w:val="center"/>
              <w:rPr>
                <w:rFonts w:ascii="Corbel" w:hAnsi="Corbel"/>
              </w:rPr>
            </w:pPr>
            <w:r w:rsidRPr="004B311F">
              <w:rPr>
                <w:rFonts w:ascii="Corbel" w:hAnsi="Corbel"/>
              </w:rPr>
              <w:t>X</w:t>
            </w:r>
          </w:p>
        </w:tc>
      </w:tr>
      <w:tr w:rsidR="00445DA7" w:rsidRPr="004B311F" w14:paraId="7FD64019" w14:textId="2A4A8AF5" w:rsidTr="00E62BE7">
        <w:trPr>
          <w:trHeight w:val="360"/>
          <w:jc w:val="center"/>
        </w:trPr>
        <w:tc>
          <w:tcPr>
            <w:tcW w:w="445" w:type="dxa"/>
            <w:vAlign w:val="center"/>
          </w:tcPr>
          <w:p w14:paraId="08400AC8" w14:textId="77777777" w:rsidR="00445DA7" w:rsidRPr="004B311F" w:rsidRDefault="00445DA7" w:rsidP="005F0501">
            <w:pPr>
              <w:pStyle w:val="NoSpacing"/>
              <w:ind w:left="-378" w:right="-442"/>
              <w:jc w:val="center"/>
              <w:rPr>
                <w:rFonts w:ascii="Corbel" w:hAnsi="Corbel"/>
                <w:b/>
              </w:rPr>
            </w:pPr>
            <w:r w:rsidRPr="004B311F">
              <w:rPr>
                <w:rFonts w:ascii="Corbel" w:hAnsi="Corbel"/>
                <w:b/>
              </w:rPr>
              <w:t>2</w:t>
            </w:r>
          </w:p>
        </w:tc>
        <w:tc>
          <w:tcPr>
            <w:tcW w:w="6642" w:type="dxa"/>
            <w:vAlign w:val="center"/>
          </w:tcPr>
          <w:p w14:paraId="1BEA4930" w14:textId="12E02188" w:rsidR="00445DA7" w:rsidRPr="004B311F" w:rsidRDefault="00445DA7" w:rsidP="005F0501">
            <w:pPr>
              <w:rPr>
                <w:rFonts w:ascii="Corbel" w:hAnsi="Corbel" w:cs="Arial"/>
                <w:b/>
              </w:rPr>
            </w:pPr>
            <w:bookmarkStart w:id="0" w:name="_Hlk165545674"/>
            <w:r w:rsidRPr="004B311F">
              <w:rPr>
                <w:rFonts w:ascii="Corbel" w:hAnsi="Corbel" w:cs="Arial"/>
                <w:b/>
              </w:rPr>
              <w:t xml:space="preserve">Susan </w:t>
            </w:r>
            <w:bookmarkStart w:id="1" w:name="_Hlk63776356"/>
            <w:r w:rsidRPr="004B311F">
              <w:rPr>
                <w:rFonts w:ascii="Corbel" w:hAnsi="Corbel" w:cs="Arial"/>
                <w:b/>
              </w:rPr>
              <w:t xml:space="preserve">Antkowiak </w:t>
            </w:r>
            <w:bookmarkEnd w:id="1"/>
            <w:r w:rsidRPr="004B311F">
              <w:rPr>
                <w:rFonts w:ascii="Corbel" w:hAnsi="Corbel" w:cs="Arial"/>
                <w:bCs/>
              </w:rPr>
              <w:t>–</w:t>
            </w:r>
            <w:r w:rsidRPr="004B311F">
              <w:rPr>
                <w:rFonts w:ascii="Corbel" w:hAnsi="Corbel" w:cs="Arial"/>
                <w:b/>
              </w:rPr>
              <w:t xml:space="preserve"> </w:t>
            </w:r>
            <w:r w:rsidRPr="004B311F">
              <w:rPr>
                <w:rFonts w:ascii="Corbel" w:hAnsi="Corbel" w:cs="Arial"/>
              </w:rPr>
              <w:t>Alzheimer’s Association MA/</w:t>
            </w:r>
            <w:bookmarkEnd w:id="0"/>
            <w:r w:rsidRPr="004B311F">
              <w:rPr>
                <w:rFonts w:ascii="Corbel" w:hAnsi="Corbel" w:cs="Arial"/>
              </w:rPr>
              <w:t>NH Chapter</w:t>
            </w:r>
          </w:p>
        </w:tc>
        <w:tc>
          <w:tcPr>
            <w:tcW w:w="1080" w:type="dxa"/>
            <w:vAlign w:val="center"/>
          </w:tcPr>
          <w:p w14:paraId="49076375" w14:textId="3EDD7902" w:rsidR="00445DA7" w:rsidRPr="004B311F" w:rsidRDefault="00445DA7" w:rsidP="005F0501">
            <w:pPr>
              <w:pStyle w:val="NoSpacing"/>
              <w:ind w:left="-144" w:right="-108"/>
              <w:jc w:val="center"/>
              <w:rPr>
                <w:rFonts w:ascii="Corbel" w:hAnsi="Corbel"/>
              </w:rPr>
            </w:pPr>
            <w:r w:rsidRPr="004B311F">
              <w:rPr>
                <w:rFonts w:ascii="Corbel" w:hAnsi="Corbel"/>
              </w:rPr>
              <w:t>X</w:t>
            </w:r>
          </w:p>
        </w:tc>
        <w:tc>
          <w:tcPr>
            <w:tcW w:w="1008" w:type="dxa"/>
            <w:vAlign w:val="center"/>
          </w:tcPr>
          <w:p w14:paraId="2BE1F45E" w14:textId="4D1576AF" w:rsidR="00445DA7" w:rsidRPr="004B311F" w:rsidRDefault="00445DA7" w:rsidP="005F0501">
            <w:pPr>
              <w:pStyle w:val="NoSpacing"/>
              <w:ind w:left="-144" w:right="-108"/>
              <w:jc w:val="center"/>
              <w:rPr>
                <w:rFonts w:ascii="Corbel" w:hAnsi="Corbel"/>
              </w:rPr>
            </w:pPr>
            <w:r w:rsidRPr="004B311F">
              <w:rPr>
                <w:rFonts w:ascii="Corbel" w:hAnsi="Corbel"/>
              </w:rPr>
              <w:t>X</w:t>
            </w:r>
          </w:p>
        </w:tc>
        <w:tc>
          <w:tcPr>
            <w:tcW w:w="990" w:type="dxa"/>
            <w:vAlign w:val="center"/>
          </w:tcPr>
          <w:p w14:paraId="6B21CD1E" w14:textId="4C8E78E0" w:rsidR="00445DA7" w:rsidRPr="004B311F" w:rsidRDefault="0055628D" w:rsidP="005F0501">
            <w:pPr>
              <w:pStyle w:val="NoSpacing"/>
              <w:ind w:left="-144" w:right="-108"/>
              <w:jc w:val="center"/>
              <w:rPr>
                <w:rFonts w:ascii="Corbel" w:hAnsi="Corbel"/>
              </w:rPr>
            </w:pPr>
            <w:r>
              <w:rPr>
                <w:rFonts w:ascii="Corbel" w:hAnsi="Corbel"/>
              </w:rPr>
              <w:t>X</w:t>
            </w:r>
          </w:p>
        </w:tc>
        <w:tc>
          <w:tcPr>
            <w:tcW w:w="1080" w:type="dxa"/>
            <w:vAlign w:val="center"/>
          </w:tcPr>
          <w:p w14:paraId="08C1AD9A" w14:textId="0BDAFCD2" w:rsidR="00445DA7" w:rsidRPr="004B311F" w:rsidRDefault="00445DA7" w:rsidP="005F0501">
            <w:pPr>
              <w:pStyle w:val="NoSpacing"/>
              <w:ind w:left="-144" w:right="-108"/>
              <w:jc w:val="center"/>
              <w:rPr>
                <w:rFonts w:ascii="Corbel" w:hAnsi="Corbel"/>
              </w:rPr>
            </w:pPr>
            <w:r w:rsidRPr="004B311F">
              <w:rPr>
                <w:rFonts w:ascii="Corbel" w:hAnsi="Corbel"/>
              </w:rPr>
              <w:t>X</w:t>
            </w:r>
          </w:p>
        </w:tc>
      </w:tr>
      <w:tr w:rsidR="00445DA7" w:rsidRPr="004B311F" w14:paraId="3BEBD5DB" w14:textId="76D88B9F" w:rsidTr="00E62BE7">
        <w:trPr>
          <w:trHeight w:val="360"/>
          <w:jc w:val="center"/>
        </w:trPr>
        <w:tc>
          <w:tcPr>
            <w:tcW w:w="445" w:type="dxa"/>
            <w:vAlign w:val="center"/>
          </w:tcPr>
          <w:p w14:paraId="18792A11" w14:textId="71DEBF7A" w:rsidR="00445DA7" w:rsidRPr="004B311F" w:rsidRDefault="00445DA7" w:rsidP="005F0501">
            <w:pPr>
              <w:pStyle w:val="NoSpacing"/>
              <w:ind w:left="-378" w:right="-442"/>
              <w:jc w:val="center"/>
              <w:rPr>
                <w:rFonts w:ascii="Corbel" w:hAnsi="Corbel"/>
                <w:b/>
              </w:rPr>
            </w:pPr>
            <w:r w:rsidRPr="004B311F">
              <w:rPr>
                <w:rFonts w:ascii="Corbel" w:hAnsi="Corbel"/>
                <w:b/>
              </w:rPr>
              <w:t>3</w:t>
            </w:r>
          </w:p>
        </w:tc>
        <w:tc>
          <w:tcPr>
            <w:tcW w:w="6642" w:type="dxa"/>
            <w:vAlign w:val="center"/>
          </w:tcPr>
          <w:p w14:paraId="7B4F9714" w14:textId="75487E5C" w:rsidR="00445DA7" w:rsidRPr="004B311F" w:rsidRDefault="00445DA7" w:rsidP="005F0501">
            <w:pPr>
              <w:rPr>
                <w:rFonts w:ascii="Corbel" w:hAnsi="Corbel" w:cs="Arial"/>
                <w:b/>
              </w:rPr>
            </w:pPr>
            <w:r w:rsidRPr="004B311F">
              <w:rPr>
                <w:rFonts w:ascii="Corbel" w:hAnsi="Corbel" w:cs="Arial"/>
                <w:b/>
              </w:rPr>
              <w:t xml:space="preserve">Hugo Aparicio </w:t>
            </w:r>
            <w:r w:rsidRPr="004B311F">
              <w:rPr>
                <w:rFonts w:ascii="Corbel" w:hAnsi="Corbel" w:cs="Arial"/>
                <w:bCs/>
              </w:rPr>
              <w:t>– Boston University School of Medicine</w:t>
            </w:r>
          </w:p>
        </w:tc>
        <w:tc>
          <w:tcPr>
            <w:tcW w:w="1080" w:type="dxa"/>
            <w:vAlign w:val="center"/>
          </w:tcPr>
          <w:p w14:paraId="211D24ED" w14:textId="6C963442" w:rsidR="00445DA7" w:rsidRPr="004B311F" w:rsidRDefault="00F3699B" w:rsidP="005F0501">
            <w:pPr>
              <w:pStyle w:val="NoSpacing"/>
              <w:ind w:left="-144" w:right="-108"/>
              <w:jc w:val="center"/>
              <w:rPr>
                <w:rFonts w:ascii="Corbel" w:hAnsi="Corbel"/>
              </w:rPr>
            </w:pPr>
            <w:r>
              <w:rPr>
                <w:rFonts w:ascii="Corbel" w:hAnsi="Corbel"/>
              </w:rPr>
              <w:t>-</w:t>
            </w:r>
          </w:p>
        </w:tc>
        <w:tc>
          <w:tcPr>
            <w:tcW w:w="1008" w:type="dxa"/>
            <w:vAlign w:val="center"/>
          </w:tcPr>
          <w:p w14:paraId="414D8D43" w14:textId="0C9E16F8" w:rsidR="00445DA7" w:rsidRPr="004B311F" w:rsidRDefault="00F3699B" w:rsidP="005F0501">
            <w:pPr>
              <w:pStyle w:val="NoSpacing"/>
              <w:ind w:left="-144" w:right="-108"/>
              <w:jc w:val="center"/>
              <w:rPr>
                <w:rFonts w:ascii="Corbel" w:hAnsi="Corbel"/>
              </w:rPr>
            </w:pPr>
            <w:r>
              <w:rPr>
                <w:rFonts w:ascii="Corbel" w:hAnsi="Corbel"/>
              </w:rPr>
              <w:t>-</w:t>
            </w:r>
          </w:p>
        </w:tc>
        <w:tc>
          <w:tcPr>
            <w:tcW w:w="990" w:type="dxa"/>
            <w:vAlign w:val="center"/>
          </w:tcPr>
          <w:p w14:paraId="31A15FC5" w14:textId="0837702E" w:rsidR="00445DA7" w:rsidRPr="004B311F" w:rsidRDefault="0055628D" w:rsidP="005F0501">
            <w:pPr>
              <w:pStyle w:val="NoSpacing"/>
              <w:ind w:left="-144" w:right="-108"/>
              <w:jc w:val="center"/>
              <w:rPr>
                <w:rFonts w:ascii="Corbel" w:hAnsi="Corbel"/>
              </w:rPr>
            </w:pPr>
            <w:r>
              <w:rPr>
                <w:rFonts w:ascii="Corbel" w:hAnsi="Corbel"/>
              </w:rPr>
              <w:t>-</w:t>
            </w:r>
          </w:p>
        </w:tc>
        <w:tc>
          <w:tcPr>
            <w:tcW w:w="1080" w:type="dxa"/>
            <w:vAlign w:val="center"/>
          </w:tcPr>
          <w:p w14:paraId="6C715536" w14:textId="1951A8E8" w:rsidR="00445DA7" w:rsidRPr="004B311F" w:rsidRDefault="00F3699B" w:rsidP="005F0501">
            <w:pPr>
              <w:pStyle w:val="NoSpacing"/>
              <w:ind w:left="-144" w:right="-108"/>
              <w:jc w:val="center"/>
              <w:rPr>
                <w:rFonts w:ascii="Corbel" w:hAnsi="Corbel"/>
              </w:rPr>
            </w:pPr>
            <w:r>
              <w:rPr>
                <w:rFonts w:ascii="Corbel" w:hAnsi="Corbel"/>
              </w:rPr>
              <w:t>-</w:t>
            </w:r>
          </w:p>
        </w:tc>
      </w:tr>
      <w:tr w:rsidR="00445DA7" w:rsidRPr="004B311F" w14:paraId="3F4B2305" w14:textId="44048245" w:rsidTr="00E62BE7">
        <w:trPr>
          <w:trHeight w:val="360"/>
          <w:jc w:val="center"/>
        </w:trPr>
        <w:tc>
          <w:tcPr>
            <w:tcW w:w="445" w:type="dxa"/>
            <w:vAlign w:val="center"/>
          </w:tcPr>
          <w:p w14:paraId="22D07DA4" w14:textId="129287C8" w:rsidR="00445DA7" w:rsidRPr="004B311F" w:rsidRDefault="00445DA7" w:rsidP="005F0501">
            <w:pPr>
              <w:pStyle w:val="NoSpacing"/>
              <w:ind w:left="-378" w:right="-442"/>
              <w:jc w:val="center"/>
              <w:rPr>
                <w:rFonts w:ascii="Corbel" w:hAnsi="Corbel"/>
                <w:b/>
              </w:rPr>
            </w:pPr>
            <w:r w:rsidRPr="004B311F">
              <w:rPr>
                <w:rFonts w:ascii="Corbel" w:hAnsi="Corbel"/>
                <w:b/>
              </w:rPr>
              <w:t>4</w:t>
            </w:r>
          </w:p>
        </w:tc>
        <w:tc>
          <w:tcPr>
            <w:tcW w:w="6642" w:type="dxa"/>
            <w:vAlign w:val="center"/>
          </w:tcPr>
          <w:p w14:paraId="3370C423" w14:textId="336DB3AB" w:rsidR="00445DA7" w:rsidRPr="004B311F" w:rsidRDefault="00445DA7" w:rsidP="005F0501">
            <w:pPr>
              <w:rPr>
                <w:rFonts w:ascii="Corbel" w:hAnsi="Corbel" w:cs="Arial"/>
                <w:b/>
              </w:rPr>
            </w:pPr>
            <w:r w:rsidRPr="004B311F">
              <w:rPr>
                <w:rFonts w:ascii="Corbel" w:hAnsi="Corbel" w:cs="Arial"/>
                <w:b/>
              </w:rPr>
              <w:t xml:space="preserve">Randi Berkowitz </w:t>
            </w:r>
            <w:r w:rsidRPr="004B311F">
              <w:rPr>
                <w:rFonts w:ascii="Corbel" w:hAnsi="Corbel" w:cs="Arial"/>
                <w:bCs/>
              </w:rPr>
              <w:t>– MassHealth</w:t>
            </w:r>
          </w:p>
        </w:tc>
        <w:tc>
          <w:tcPr>
            <w:tcW w:w="1080" w:type="dxa"/>
            <w:vAlign w:val="center"/>
          </w:tcPr>
          <w:p w14:paraId="0821381A" w14:textId="14E709FA" w:rsidR="00445DA7" w:rsidRPr="004B311F" w:rsidRDefault="00445DA7" w:rsidP="005F0501">
            <w:pPr>
              <w:pStyle w:val="NoSpacing"/>
              <w:ind w:left="-144" w:right="-108"/>
              <w:jc w:val="center"/>
              <w:rPr>
                <w:rFonts w:ascii="Corbel" w:hAnsi="Corbel"/>
              </w:rPr>
            </w:pPr>
            <w:r w:rsidRPr="004B311F">
              <w:rPr>
                <w:rFonts w:ascii="Corbel" w:hAnsi="Corbel"/>
              </w:rPr>
              <w:t>X</w:t>
            </w:r>
          </w:p>
        </w:tc>
        <w:tc>
          <w:tcPr>
            <w:tcW w:w="1008" w:type="dxa"/>
            <w:vAlign w:val="center"/>
          </w:tcPr>
          <w:p w14:paraId="7D71F88F" w14:textId="585CA5E6" w:rsidR="00445DA7" w:rsidRPr="004B311F" w:rsidRDefault="00445DA7" w:rsidP="005F0501">
            <w:pPr>
              <w:pStyle w:val="NoSpacing"/>
              <w:ind w:left="-144" w:right="-108"/>
              <w:jc w:val="center"/>
              <w:rPr>
                <w:rFonts w:ascii="Corbel" w:hAnsi="Corbel"/>
              </w:rPr>
            </w:pPr>
            <w:r w:rsidRPr="004B311F">
              <w:rPr>
                <w:rFonts w:ascii="Corbel" w:hAnsi="Corbel"/>
              </w:rPr>
              <w:t>X</w:t>
            </w:r>
          </w:p>
        </w:tc>
        <w:tc>
          <w:tcPr>
            <w:tcW w:w="990" w:type="dxa"/>
            <w:vAlign w:val="center"/>
          </w:tcPr>
          <w:p w14:paraId="7AF14B39" w14:textId="2A7E6463" w:rsidR="00445DA7" w:rsidRPr="004B311F" w:rsidRDefault="00CF5B3D" w:rsidP="005F0501">
            <w:pPr>
              <w:pStyle w:val="NoSpacing"/>
              <w:ind w:left="-144" w:right="-108"/>
              <w:jc w:val="center"/>
              <w:rPr>
                <w:rFonts w:ascii="Corbel" w:hAnsi="Corbel"/>
              </w:rPr>
            </w:pPr>
            <w:r>
              <w:rPr>
                <w:rFonts w:ascii="Corbel" w:hAnsi="Corbel"/>
              </w:rPr>
              <w:t>X</w:t>
            </w:r>
          </w:p>
        </w:tc>
        <w:tc>
          <w:tcPr>
            <w:tcW w:w="1080" w:type="dxa"/>
            <w:vAlign w:val="center"/>
          </w:tcPr>
          <w:p w14:paraId="7C066283" w14:textId="2A43827A" w:rsidR="00445DA7" w:rsidRPr="004B311F" w:rsidRDefault="00445DA7" w:rsidP="005F0501">
            <w:pPr>
              <w:pStyle w:val="NoSpacing"/>
              <w:ind w:left="-144" w:right="-108"/>
              <w:jc w:val="center"/>
              <w:rPr>
                <w:rFonts w:ascii="Corbel" w:hAnsi="Corbel"/>
              </w:rPr>
            </w:pPr>
            <w:r w:rsidRPr="004B311F">
              <w:rPr>
                <w:rFonts w:ascii="Corbel" w:hAnsi="Corbel"/>
              </w:rPr>
              <w:t>X</w:t>
            </w:r>
          </w:p>
        </w:tc>
      </w:tr>
      <w:tr w:rsidR="00445DA7" w:rsidRPr="004B311F" w14:paraId="6410BCFA" w14:textId="51AD3B2A" w:rsidTr="00E62BE7">
        <w:trPr>
          <w:trHeight w:val="360"/>
          <w:jc w:val="center"/>
        </w:trPr>
        <w:tc>
          <w:tcPr>
            <w:tcW w:w="445" w:type="dxa"/>
            <w:vAlign w:val="center"/>
          </w:tcPr>
          <w:p w14:paraId="5308A42D" w14:textId="4CA31012" w:rsidR="00445DA7" w:rsidRPr="004B311F" w:rsidRDefault="00445DA7" w:rsidP="005F0501">
            <w:pPr>
              <w:pStyle w:val="NoSpacing"/>
              <w:ind w:left="-378" w:right="-442"/>
              <w:jc w:val="center"/>
              <w:rPr>
                <w:rFonts w:ascii="Corbel" w:hAnsi="Corbel"/>
                <w:b/>
              </w:rPr>
            </w:pPr>
            <w:r w:rsidRPr="004B311F">
              <w:rPr>
                <w:rFonts w:ascii="Corbel" w:hAnsi="Corbel"/>
                <w:b/>
              </w:rPr>
              <w:t>5</w:t>
            </w:r>
          </w:p>
        </w:tc>
        <w:tc>
          <w:tcPr>
            <w:tcW w:w="6642" w:type="dxa"/>
            <w:vAlign w:val="center"/>
          </w:tcPr>
          <w:p w14:paraId="0D8F27EB" w14:textId="0F92E302" w:rsidR="00445DA7" w:rsidRPr="004B311F" w:rsidRDefault="00445DA7" w:rsidP="005F0501">
            <w:pPr>
              <w:rPr>
                <w:rFonts w:ascii="Corbel" w:hAnsi="Corbel" w:cs="Arial"/>
                <w:b/>
              </w:rPr>
            </w:pPr>
            <w:r w:rsidRPr="004B311F">
              <w:rPr>
                <w:rFonts w:ascii="Corbel" w:hAnsi="Corbel" w:cs="Arial"/>
                <w:b/>
              </w:rPr>
              <w:t>Andrew Budson</w:t>
            </w:r>
            <w:r w:rsidRPr="004B311F">
              <w:rPr>
                <w:rFonts w:ascii="Corbel" w:hAnsi="Corbel" w:cs="Arial"/>
              </w:rPr>
              <w:t xml:space="preserve"> – VA Boston Healthcare System</w:t>
            </w:r>
          </w:p>
        </w:tc>
        <w:tc>
          <w:tcPr>
            <w:tcW w:w="1080" w:type="dxa"/>
            <w:vAlign w:val="center"/>
          </w:tcPr>
          <w:p w14:paraId="04D5A61A" w14:textId="30364D3C" w:rsidR="00445DA7" w:rsidRPr="004B311F" w:rsidRDefault="00445DA7" w:rsidP="005F0501">
            <w:pPr>
              <w:pStyle w:val="NoSpacing"/>
              <w:ind w:left="-144" w:right="-108"/>
              <w:jc w:val="center"/>
              <w:rPr>
                <w:rFonts w:ascii="Corbel" w:hAnsi="Corbel"/>
              </w:rPr>
            </w:pPr>
            <w:r w:rsidRPr="004B311F">
              <w:rPr>
                <w:rFonts w:ascii="Corbel" w:hAnsi="Corbel"/>
              </w:rPr>
              <w:t>X</w:t>
            </w:r>
          </w:p>
        </w:tc>
        <w:tc>
          <w:tcPr>
            <w:tcW w:w="1008" w:type="dxa"/>
            <w:vAlign w:val="center"/>
          </w:tcPr>
          <w:p w14:paraId="0EFD64A2" w14:textId="147F33CA" w:rsidR="00445DA7" w:rsidRPr="004B311F" w:rsidRDefault="00445DA7" w:rsidP="005F0501">
            <w:pPr>
              <w:pStyle w:val="NoSpacing"/>
              <w:ind w:left="-144" w:right="-108"/>
              <w:jc w:val="center"/>
              <w:rPr>
                <w:rFonts w:ascii="Corbel" w:hAnsi="Corbel"/>
              </w:rPr>
            </w:pPr>
            <w:r w:rsidRPr="004B311F">
              <w:rPr>
                <w:rFonts w:ascii="Corbel" w:hAnsi="Corbel"/>
              </w:rPr>
              <w:t>X</w:t>
            </w:r>
          </w:p>
        </w:tc>
        <w:tc>
          <w:tcPr>
            <w:tcW w:w="990" w:type="dxa"/>
            <w:vAlign w:val="center"/>
          </w:tcPr>
          <w:p w14:paraId="3316E9C7" w14:textId="4DDE029B" w:rsidR="00445DA7" w:rsidRPr="004B311F" w:rsidRDefault="00CF5B3D" w:rsidP="005F0501">
            <w:pPr>
              <w:pStyle w:val="NoSpacing"/>
              <w:ind w:left="-144" w:right="-108"/>
              <w:jc w:val="center"/>
              <w:rPr>
                <w:rFonts w:ascii="Corbel" w:hAnsi="Corbel"/>
              </w:rPr>
            </w:pPr>
            <w:r>
              <w:rPr>
                <w:rFonts w:ascii="Corbel" w:hAnsi="Corbel"/>
              </w:rPr>
              <w:t>X</w:t>
            </w:r>
          </w:p>
        </w:tc>
        <w:tc>
          <w:tcPr>
            <w:tcW w:w="1080" w:type="dxa"/>
            <w:vAlign w:val="center"/>
          </w:tcPr>
          <w:p w14:paraId="7DC3888E" w14:textId="45504293" w:rsidR="00445DA7" w:rsidRPr="004B311F" w:rsidRDefault="00445DA7" w:rsidP="005F0501">
            <w:pPr>
              <w:pStyle w:val="NoSpacing"/>
              <w:ind w:left="-144" w:right="-108"/>
              <w:jc w:val="center"/>
              <w:rPr>
                <w:rFonts w:ascii="Corbel" w:hAnsi="Corbel"/>
              </w:rPr>
            </w:pPr>
            <w:r w:rsidRPr="004B311F">
              <w:rPr>
                <w:rFonts w:ascii="Corbel" w:hAnsi="Corbel"/>
              </w:rPr>
              <w:t>X</w:t>
            </w:r>
          </w:p>
        </w:tc>
      </w:tr>
      <w:tr w:rsidR="00445DA7" w:rsidRPr="004B311F" w14:paraId="3B7D1102" w14:textId="3D7A70B4" w:rsidTr="00E62BE7">
        <w:trPr>
          <w:trHeight w:val="360"/>
          <w:jc w:val="center"/>
        </w:trPr>
        <w:tc>
          <w:tcPr>
            <w:tcW w:w="445" w:type="dxa"/>
            <w:vAlign w:val="center"/>
          </w:tcPr>
          <w:p w14:paraId="5BA5C740" w14:textId="7D229954" w:rsidR="00445DA7" w:rsidRPr="004B311F" w:rsidRDefault="00445DA7" w:rsidP="005F0501">
            <w:pPr>
              <w:pStyle w:val="NoSpacing"/>
              <w:ind w:left="-378" w:right="-442"/>
              <w:jc w:val="center"/>
              <w:rPr>
                <w:rFonts w:ascii="Corbel" w:hAnsi="Corbel"/>
                <w:b/>
              </w:rPr>
            </w:pPr>
            <w:r w:rsidRPr="004B311F">
              <w:rPr>
                <w:rFonts w:ascii="Corbel" w:hAnsi="Corbel"/>
                <w:b/>
              </w:rPr>
              <w:t>6</w:t>
            </w:r>
          </w:p>
        </w:tc>
        <w:tc>
          <w:tcPr>
            <w:tcW w:w="6642" w:type="dxa"/>
            <w:vAlign w:val="center"/>
          </w:tcPr>
          <w:p w14:paraId="01D9C5AF" w14:textId="611D5516" w:rsidR="00445DA7" w:rsidRPr="004B311F" w:rsidRDefault="00445DA7" w:rsidP="005F0501">
            <w:pPr>
              <w:rPr>
                <w:rFonts w:ascii="Corbel" w:hAnsi="Corbel" w:cs="Arial"/>
                <w:b/>
              </w:rPr>
            </w:pPr>
            <w:r w:rsidRPr="004B311F">
              <w:rPr>
                <w:rFonts w:ascii="Corbel" w:hAnsi="Corbel" w:cs="Arial"/>
                <w:b/>
              </w:rPr>
              <w:t>Brent Forester</w:t>
            </w:r>
            <w:r w:rsidRPr="004B311F">
              <w:rPr>
                <w:rFonts w:ascii="Corbel" w:hAnsi="Corbel" w:cs="Arial"/>
              </w:rPr>
              <w:t xml:space="preserve"> – </w:t>
            </w:r>
            <w:r w:rsidR="00E04293">
              <w:rPr>
                <w:rFonts w:ascii="Corbel" w:hAnsi="Corbel" w:cs="Arial"/>
              </w:rPr>
              <w:t>Tufts Medicine</w:t>
            </w:r>
          </w:p>
        </w:tc>
        <w:tc>
          <w:tcPr>
            <w:tcW w:w="1080" w:type="dxa"/>
            <w:vAlign w:val="center"/>
          </w:tcPr>
          <w:p w14:paraId="7AA4844A" w14:textId="59F776AA" w:rsidR="00445DA7" w:rsidRPr="004B311F" w:rsidRDefault="00445DA7" w:rsidP="005F0501">
            <w:pPr>
              <w:pStyle w:val="NoSpacing"/>
              <w:ind w:left="-144" w:right="-108"/>
              <w:jc w:val="center"/>
              <w:rPr>
                <w:rFonts w:ascii="Corbel" w:hAnsi="Corbel"/>
              </w:rPr>
            </w:pPr>
            <w:r w:rsidRPr="004B311F">
              <w:rPr>
                <w:rFonts w:ascii="Corbel" w:hAnsi="Corbel"/>
              </w:rPr>
              <w:t>X</w:t>
            </w:r>
          </w:p>
        </w:tc>
        <w:tc>
          <w:tcPr>
            <w:tcW w:w="1008" w:type="dxa"/>
            <w:vAlign w:val="center"/>
          </w:tcPr>
          <w:p w14:paraId="2C563A54" w14:textId="7B59D9BF" w:rsidR="00445DA7" w:rsidRPr="004B311F" w:rsidRDefault="00445DA7" w:rsidP="005F0501">
            <w:pPr>
              <w:pStyle w:val="NoSpacing"/>
              <w:ind w:left="-144" w:right="-108"/>
              <w:jc w:val="center"/>
              <w:rPr>
                <w:rFonts w:ascii="Corbel" w:hAnsi="Corbel"/>
              </w:rPr>
            </w:pPr>
            <w:r w:rsidRPr="004B311F">
              <w:rPr>
                <w:rFonts w:ascii="Corbel" w:hAnsi="Corbel"/>
              </w:rPr>
              <w:t>X</w:t>
            </w:r>
          </w:p>
        </w:tc>
        <w:tc>
          <w:tcPr>
            <w:tcW w:w="990" w:type="dxa"/>
            <w:vAlign w:val="center"/>
          </w:tcPr>
          <w:p w14:paraId="64D673E6" w14:textId="51D752C0" w:rsidR="00445DA7" w:rsidRPr="004B311F" w:rsidRDefault="0055628D" w:rsidP="005F0501">
            <w:pPr>
              <w:pStyle w:val="NoSpacing"/>
              <w:ind w:left="-144" w:right="-108"/>
              <w:jc w:val="center"/>
              <w:rPr>
                <w:rFonts w:ascii="Corbel" w:hAnsi="Corbel"/>
              </w:rPr>
            </w:pPr>
            <w:r>
              <w:rPr>
                <w:rFonts w:ascii="Corbel" w:hAnsi="Corbel"/>
              </w:rPr>
              <w:t>X</w:t>
            </w:r>
          </w:p>
        </w:tc>
        <w:tc>
          <w:tcPr>
            <w:tcW w:w="1080" w:type="dxa"/>
            <w:vAlign w:val="center"/>
          </w:tcPr>
          <w:p w14:paraId="1D428FF8" w14:textId="4CD6BB26" w:rsidR="00445DA7" w:rsidRPr="004B311F" w:rsidRDefault="00445DA7" w:rsidP="005F0501">
            <w:pPr>
              <w:pStyle w:val="NoSpacing"/>
              <w:ind w:left="-144" w:right="-108"/>
              <w:jc w:val="center"/>
              <w:rPr>
                <w:rFonts w:ascii="Corbel" w:hAnsi="Corbel"/>
              </w:rPr>
            </w:pPr>
            <w:r w:rsidRPr="004B311F">
              <w:rPr>
                <w:rFonts w:ascii="Corbel" w:hAnsi="Corbel"/>
              </w:rPr>
              <w:t>X</w:t>
            </w:r>
          </w:p>
        </w:tc>
      </w:tr>
      <w:tr w:rsidR="00445DA7" w:rsidRPr="004B311F" w14:paraId="5906E262" w14:textId="7D4E2638" w:rsidTr="00E62BE7">
        <w:trPr>
          <w:trHeight w:val="360"/>
          <w:jc w:val="center"/>
        </w:trPr>
        <w:tc>
          <w:tcPr>
            <w:tcW w:w="445" w:type="dxa"/>
            <w:vAlign w:val="center"/>
          </w:tcPr>
          <w:p w14:paraId="5F4BD36A" w14:textId="333893C2" w:rsidR="00445DA7" w:rsidRPr="004B311F" w:rsidRDefault="00445DA7" w:rsidP="005F0501">
            <w:pPr>
              <w:pStyle w:val="NoSpacing"/>
              <w:ind w:left="-378" w:right="-442"/>
              <w:jc w:val="center"/>
              <w:rPr>
                <w:rFonts w:ascii="Corbel" w:hAnsi="Corbel"/>
                <w:b/>
              </w:rPr>
            </w:pPr>
            <w:r w:rsidRPr="004B311F">
              <w:rPr>
                <w:rFonts w:ascii="Corbel" w:hAnsi="Corbel"/>
                <w:b/>
              </w:rPr>
              <w:t>7</w:t>
            </w:r>
          </w:p>
        </w:tc>
        <w:tc>
          <w:tcPr>
            <w:tcW w:w="6642" w:type="dxa"/>
            <w:vAlign w:val="center"/>
          </w:tcPr>
          <w:p w14:paraId="7AFA746D" w14:textId="2A91D65D" w:rsidR="00445DA7" w:rsidRPr="004B311F" w:rsidRDefault="00445DA7" w:rsidP="005F0501">
            <w:pPr>
              <w:rPr>
                <w:rFonts w:ascii="Corbel" w:hAnsi="Corbel" w:cs="Arial"/>
                <w:b/>
              </w:rPr>
            </w:pPr>
            <w:r w:rsidRPr="004B311F">
              <w:rPr>
                <w:rFonts w:ascii="Corbel" w:hAnsi="Corbel" w:cs="Arial"/>
                <w:b/>
              </w:rPr>
              <w:t xml:space="preserve">Patricia Jehlen </w:t>
            </w:r>
            <w:r w:rsidRPr="004B311F">
              <w:rPr>
                <w:rFonts w:ascii="Corbel" w:hAnsi="Corbel" w:cs="Arial"/>
                <w:bCs/>
              </w:rPr>
              <w:t>– Mass. Senate</w:t>
            </w:r>
          </w:p>
        </w:tc>
        <w:tc>
          <w:tcPr>
            <w:tcW w:w="1080" w:type="dxa"/>
            <w:vAlign w:val="center"/>
          </w:tcPr>
          <w:p w14:paraId="4227E4C2" w14:textId="71EF7973" w:rsidR="00445DA7" w:rsidRPr="004B311F" w:rsidRDefault="00445DA7" w:rsidP="005F0501">
            <w:pPr>
              <w:pStyle w:val="NoSpacing"/>
              <w:ind w:left="-144" w:right="-108"/>
              <w:jc w:val="center"/>
              <w:rPr>
                <w:rFonts w:ascii="Corbel" w:hAnsi="Corbel"/>
              </w:rPr>
            </w:pPr>
            <w:r w:rsidRPr="004B311F">
              <w:rPr>
                <w:rFonts w:ascii="Corbel" w:hAnsi="Corbel"/>
              </w:rPr>
              <w:t>X</w:t>
            </w:r>
          </w:p>
        </w:tc>
        <w:tc>
          <w:tcPr>
            <w:tcW w:w="1008" w:type="dxa"/>
            <w:vAlign w:val="center"/>
          </w:tcPr>
          <w:p w14:paraId="74A0DB37" w14:textId="08AA066D" w:rsidR="00445DA7" w:rsidRPr="004B311F" w:rsidRDefault="00944975" w:rsidP="005F0501">
            <w:pPr>
              <w:pStyle w:val="NoSpacing"/>
              <w:ind w:left="-144" w:right="-108"/>
              <w:jc w:val="center"/>
              <w:rPr>
                <w:rFonts w:ascii="Corbel" w:hAnsi="Corbel"/>
              </w:rPr>
            </w:pPr>
            <w:r>
              <w:rPr>
                <w:rFonts w:ascii="Corbel" w:hAnsi="Corbel"/>
              </w:rPr>
              <w:t>-</w:t>
            </w:r>
          </w:p>
        </w:tc>
        <w:tc>
          <w:tcPr>
            <w:tcW w:w="990" w:type="dxa"/>
            <w:vAlign w:val="center"/>
          </w:tcPr>
          <w:p w14:paraId="095B1B33" w14:textId="3F0D5467" w:rsidR="00445DA7" w:rsidRPr="004B311F" w:rsidRDefault="002D4418" w:rsidP="005F0501">
            <w:pPr>
              <w:pStyle w:val="NoSpacing"/>
              <w:ind w:left="-144" w:right="-108"/>
              <w:jc w:val="center"/>
              <w:rPr>
                <w:rFonts w:ascii="Corbel" w:hAnsi="Corbel"/>
              </w:rPr>
            </w:pPr>
            <w:r>
              <w:rPr>
                <w:rFonts w:ascii="Corbel" w:hAnsi="Corbel"/>
              </w:rPr>
              <w:t>X</w:t>
            </w:r>
          </w:p>
        </w:tc>
        <w:tc>
          <w:tcPr>
            <w:tcW w:w="1080" w:type="dxa"/>
            <w:vAlign w:val="center"/>
          </w:tcPr>
          <w:p w14:paraId="3A1D3399" w14:textId="07595694" w:rsidR="00445DA7" w:rsidRPr="004B311F" w:rsidRDefault="00445DA7" w:rsidP="005F0501">
            <w:pPr>
              <w:pStyle w:val="NoSpacing"/>
              <w:ind w:left="-144" w:right="-108"/>
              <w:jc w:val="center"/>
              <w:rPr>
                <w:rFonts w:ascii="Corbel" w:hAnsi="Corbel"/>
              </w:rPr>
            </w:pPr>
            <w:r w:rsidRPr="004B311F">
              <w:rPr>
                <w:rFonts w:ascii="Corbel" w:hAnsi="Corbel"/>
              </w:rPr>
              <w:t>X</w:t>
            </w:r>
          </w:p>
        </w:tc>
      </w:tr>
      <w:tr w:rsidR="00445DA7" w:rsidRPr="004B311F" w14:paraId="57EF2FE4" w14:textId="1E136511" w:rsidTr="00E62BE7">
        <w:trPr>
          <w:trHeight w:val="360"/>
          <w:jc w:val="center"/>
        </w:trPr>
        <w:tc>
          <w:tcPr>
            <w:tcW w:w="445" w:type="dxa"/>
            <w:vAlign w:val="center"/>
          </w:tcPr>
          <w:p w14:paraId="2D52E95F" w14:textId="6C492042" w:rsidR="00445DA7" w:rsidRPr="004B311F" w:rsidRDefault="00445DA7" w:rsidP="005F0501">
            <w:pPr>
              <w:pStyle w:val="NoSpacing"/>
              <w:ind w:left="-378" w:right="-442"/>
              <w:jc w:val="center"/>
              <w:rPr>
                <w:rFonts w:ascii="Corbel" w:hAnsi="Corbel"/>
                <w:b/>
              </w:rPr>
            </w:pPr>
            <w:r w:rsidRPr="004B311F">
              <w:rPr>
                <w:rFonts w:ascii="Corbel" w:hAnsi="Corbel"/>
                <w:b/>
              </w:rPr>
              <w:t>8</w:t>
            </w:r>
          </w:p>
        </w:tc>
        <w:tc>
          <w:tcPr>
            <w:tcW w:w="6642" w:type="dxa"/>
            <w:vAlign w:val="center"/>
          </w:tcPr>
          <w:p w14:paraId="60CFB8A7" w14:textId="5B1DF463" w:rsidR="00445DA7" w:rsidRPr="004B311F" w:rsidRDefault="00445DA7" w:rsidP="005F0501">
            <w:pPr>
              <w:rPr>
                <w:rFonts w:ascii="Corbel" w:hAnsi="Corbel" w:cs="Arial"/>
                <w:b/>
                <w:color w:val="EE0000"/>
              </w:rPr>
            </w:pPr>
            <w:r w:rsidRPr="004B311F">
              <w:rPr>
                <w:rFonts w:ascii="Corbel" w:hAnsi="Corbel" w:cs="Arial"/>
                <w:b/>
              </w:rPr>
              <w:t>Zee Johnson</w:t>
            </w:r>
            <w:r w:rsidRPr="004B311F">
              <w:rPr>
                <w:rFonts w:ascii="Corbel" w:hAnsi="Corbel" w:cs="Arial"/>
                <w:bCs/>
              </w:rPr>
              <w:t xml:space="preserve"> – Baystate Home Health &amp; Hospice</w:t>
            </w:r>
          </w:p>
        </w:tc>
        <w:tc>
          <w:tcPr>
            <w:tcW w:w="1080" w:type="dxa"/>
            <w:vAlign w:val="center"/>
          </w:tcPr>
          <w:p w14:paraId="1BEBC207" w14:textId="650D2FC4" w:rsidR="00445DA7" w:rsidRPr="004B311F" w:rsidRDefault="00445DA7" w:rsidP="005F0501">
            <w:pPr>
              <w:pStyle w:val="NoSpacing"/>
              <w:ind w:left="-144" w:right="-108"/>
              <w:jc w:val="center"/>
              <w:rPr>
                <w:rFonts w:ascii="Corbel" w:hAnsi="Corbel"/>
              </w:rPr>
            </w:pPr>
            <w:r w:rsidRPr="004B311F">
              <w:rPr>
                <w:rFonts w:ascii="Corbel" w:hAnsi="Corbel"/>
              </w:rPr>
              <w:t>X</w:t>
            </w:r>
          </w:p>
        </w:tc>
        <w:tc>
          <w:tcPr>
            <w:tcW w:w="1008" w:type="dxa"/>
            <w:vAlign w:val="center"/>
          </w:tcPr>
          <w:p w14:paraId="3E7F3479" w14:textId="670BF282" w:rsidR="00445DA7" w:rsidRPr="004B311F" w:rsidRDefault="00445DA7" w:rsidP="005F0501">
            <w:pPr>
              <w:pStyle w:val="NoSpacing"/>
              <w:ind w:left="-144" w:right="-108"/>
              <w:jc w:val="center"/>
              <w:rPr>
                <w:rFonts w:ascii="Corbel" w:hAnsi="Corbel"/>
              </w:rPr>
            </w:pPr>
            <w:r w:rsidRPr="004B311F">
              <w:rPr>
                <w:rFonts w:ascii="Corbel" w:hAnsi="Corbel"/>
              </w:rPr>
              <w:t>X</w:t>
            </w:r>
          </w:p>
        </w:tc>
        <w:tc>
          <w:tcPr>
            <w:tcW w:w="990" w:type="dxa"/>
            <w:vAlign w:val="center"/>
          </w:tcPr>
          <w:p w14:paraId="5E1D5463" w14:textId="0D4F701F" w:rsidR="00445DA7" w:rsidRPr="004B311F" w:rsidRDefault="00CF5B3D" w:rsidP="005F0501">
            <w:pPr>
              <w:pStyle w:val="NoSpacing"/>
              <w:ind w:left="-144" w:right="-108"/>
              <w:jc w:val="center"/>
              <w:rPr>
                <w:rFonts w:ascii="Corbel" w:hAnsi="Corbel"/>
              </w:rPr>
            </w:pPr>
            <w:r>
              <w:rPr>
                <w:rFonts w:ascii="Corbel" w:hAnsi="Corbel"/>
              </w:rPr>
              <w:t>X</w:t>
            </w:r>
          </w:p>
        </w:tc>
        <w:tc>
          <w:tcPr>
            <w:tcW w:w="1080" w:type="dxa"/>
            <w:vAlign w:val="center"/>
          </w:tcPr>
          <w:p w14:paraId="6918FE70" w14:textId="2B5E5CDD" w:rsidR="00445DA7" w:rsidRPr="004B311F" w:rsidRDefault="00445DA7" w:rsidP="005F0501">
            <w:pPr>
              <w:pStyle w:val="NoSpacing"/>
              <w:ind w:left="-144" w:right="-108"/>
              <w:jc w:val="center"/>
              <w:rPr>
                <w:rFonts w:ascii="Corbel" w:hAnsi="Corbel"/>
              </w:rPr>
            </w:pPr>
            <w:r w:rsidRPr="004B311F">
              <w:rPr>
                <w:rFonts w:ascii="Corbel" w:hAnsi="Corbel"/>
              </w:rPr>
              <w:t>X</w:t>
            </w:r>
          </w:p>
        </w:tc>
      </w:tr>
      <w:tr w:rsidR="00445DA7" w:rsidRPr="004B311F" w14:paraId="0B008853" w14:textId="6C2B0C3E" w:rsidTr="00E62BE7">
        <w:trPr>
          <w:trHeight w:val="360"/>
          <w:jc w:val="center"/>
        </w:trPr>
        <w:tc>
          <w:tcPr>
            <w:tcW w:w="445" w:type="dxa"/>
            <w:vAlign w:val="center"/>
          </w:tcPr>
          <w:p w14:paraId="7FB45D58" w14:textId="355BA31A" w:rsidR="00445DA7" w:rsidRPr="004B311F" w:rsidRDefault="00445DA7" w:rsidP="005F0501">
            <w:pPr>
              <w:pStyle w:val="NoSpacing"/>
              <w:ind w:left="-378" w:right="-442"/>
              <w:jc w:val="center"/>
              <w:rPr>
                <w:rFonts w:ascii="Corbel" w:hAnsi="Corbel"/>
                <w:b/>
              </w:rPr>
            </w:pPr>
            <w:r w:rsidRPr="004B311F">
              <w:rPr>
                <w:rFonts w:ascii="Corbel" w:hAnsi="Corbel"/>
                <w:b/>
              </w:rPr>
              <w:t>9</w:t>
            </w:r>
          </w:p>
        </w:tc>
        <w:tc>
          <w:tcPr>
            <w:tcW w:w="6642" w:type="dxa"/>
            <w:vAlign w:val="center"/>
          </w:tcPr>
          <w:p w14:paraId="456DE59D" w14:textId="4FD0E343" w:rsidR="00445DA7" w:rsidRPr="004B311F" w:rsidRDefault="00445DA7" w:rsidP="005F0501">
            <w:pPr>
              <w:rPr>
                <w:rFonts w:ascii="Corbel" w:hAnsi="Corbel" w:cs="Arial"/>
                <w:b/>
              </w:rPr>
            </w:pPr>
            <w:r w:rsidRPr="004B311F">
              <w:rPr>
                <w:rFonts w:ascii="Corbel" w:hAnsi="Corbel" w:cs="Arial"/>
                <w:b/>
              </w:rPr>
              <w:t xml:space="preserve">Rhiana Kohl </w:t>
            </w:r>
            <w:r w:rsidRPr="004B311F">
              <w:rPr>
                <w:rFonts w:ascii="Corbel" w:hAnsi="Corbel" w:cs="Arial"/>
                <w:bCs/>
              </w:rPr>
              <w:t>– Caregiver</w:t>
            </w:r>
          </w:p>
        </w:tc>
        <w:tc>
          <w:tcPr>
            <w:tcW w:w="1080" w:type="dxa"/>
            <w:vAlign w:val="center"/>
          </w:tcPr>
          <w:p w14:paraId="3207A05A" w14:textId="479B0B54" w:rsidR="00445DA7" w:rsidRPr="004B311F" w:rsidRDefault="00F3699B" w:rsidP="005F0501">
            <w:pPr>
              <w:pStyle w:val="NoSpacing"/>
              <w:ind w:left="-144" w:right="-108"/>
              <w:jc w:val="center"/>
              <w:rPr>
                <w:rFonts w:ascii="Corbel" w:hAnsi="Corbel"/>
              </w:rPr>
            </w:pPr>
            <w:r>
              <w:rPr>
                <w:rFonts w:ascii="Corbel" w:hAnsi="Corbel"/>
              </w:rPr>
              <w:t>-</w:t>
            </w:r>
          </w:p>
        </w:tc>
        <w:tc>
          <w:tcPr>
            <w:tcW w:w="1008" w:type="dxa"/>
            <w:vAlign w:val="center"/>
          </w:tcPr>
          <w:p w14:paraId="51A430A1" w14:textId="49812A9D" w:rsidR="00445DA7" w:rsidRPr="004B311F" w:rsidRDefault="00F3699B" w:rsidP="005F0501">
            <w:pPr>
              <w:pStyle w:val="NoSpacing"/>
              <w:ind w:left="-144" w:right="-108"/>
              <w:jc w:val="center"/>
              <w:rPr>
                <w:rFonts w:ascii="Corbel" w:hAnsi="Corbel"/>
              </w:rPr>
            </w:pPr>
            <w:r>
              <w:rPr>
                <w:rFonts w:ascii="Corbel" w:hAnsi="Corbel"/>
              </w:rPr>
              <w:t>-</w:t>
            </w:r>
          </w:p>
        </w:tc>
        <w:tc>
          <w:tcPr>
            <w:tcW w:w="990" w:type="dxa"/>
            <w:vAlign w:val="center"/>
          </w:tcPr>
          <w:p w14:paraId="6DAB4155" w14:textId="4C35FE29" w:rsidR="00445DA7" w:rsidRPr="004B311F" w:rsidRDefault="0055628D" w:rsidP="005F0501">
            <w:pPr>
              <w:pStyle w:val="NoSpacing"/>
              <w:ind w:left="-144" w:right="-108"/>
              <w:jc w:val="center"/>
              <w:rPr>
                <w:rFonts w:ascii="Corbel" w:hAnsi="Corbel"/>
              </w:rPr>
            </w:pPr>
            <w:r>
              <w:rPr>
                <w:rFonts w:ascii="Corbel" w:hAnsi="Corbel"/>
              </w:rPr>
              <w:t>-</w:t>
            </w:r>
          </w:p>
        </w:tc>
        <w:tc>
          <w:tcPr>
            <w:tcW w:w="1080" w:type="dxa"/>
            <w:vAlign w:val="center"/>
          </w:tcPr>
          <w:p w14:paraId="4A81A3CE" w14:textId="206535A1" w:rsidR="00445DA7" w:rsidRPr="004B311F" w:rsidRDefault="00F3699B" w:rsidP="005F0501">
            <w:pPr>
              <w:pStyle w:val="NoSpacing"/>
              <w:ind w:left="-144" w:right="-108"/>
              <w:jc w:val="center"/>
              <w:rPr>
                <w:rFonts w:ascii="Corbel" w:hAnsi="Corbel"/>
              </w:rPr>
            </w:pPr>
            <w:r>
              <w:rPr>
                <w:rFonts w:ascii="Corbel" w:hAnsi="Corbel"/>
              </w:rPr>
              <w:t>-</w:t>
            </w:r>
          </w:p>
        </w:tc>
      </w:tr>
      <w:tr w:rsidR="00445DA7" w:rsidRPr="004B311F" w14:paraId="4ED62EA9" w14:textId="37A49553" w:rsidTr="00E62BE7">
        <w:trPr>
          <w:trHeight w:val="360"/>
          <w:jc w:val="center"/>
        </w:trPr>
        <w:tc>
          <w:tcPr>
            <w:tcW w:w="445" w:type="dxa"/>
            <w:vAlign w:val="center"/>
          </w:tcPr>
          <w:p w14:paraId="454C42B8" w14:textId="3FE18ED6" w:rsidR="00445DA7" w:rsidRPr="004B311F" w:rsidRDefault="00445DA7" w:rsidP="005F0501">
            <w:pPr>
              <w:pStyle w:val="NoSpacing"/>
              <w:ind w:left="-378" w:right="-442"/>
              <w:jc w:val="center"/>
              <w:rPr>
                <w:rFonts w:ascii="Corbel" w:hAnsi="Corbel"/>
                <w:b/>
              </w:rPr>
            </w:pPr>
            <w:r w:rsidRPr="004B311F">
              <w:rPr>
                <w:rFonts w:ascii="Corbel" w:hAnsi="Corbel"/>
                <w:b/>
              </w:rPr>
              <w:t>10</w:t>
            </w:r>
          </w:p>
        </w:tc>
        <w:tc>
          <w:tcPr>
            <w:tcW w:w="6642" w:type="dxa"/>
            <w:vAlign w:val="center"/>
          </w:tcPr>
          <w:p w14:paraId="19A85E5E" w14:textId="3E97EB98" w:rsidR="00445DA7" w:rsidRPr="004B311F" w:rsidRDefault="00445DA7" w:rsidP="005F0501">
            <w:pPr>
              <w:rPr>
                <w:rFonts w:ascii="Corbel" w:hAnsi="Corbel" w:cs="Arial"/>
                <w:b/>
              </w:rPr>
            </w:pPr>
            <w:r w:rsidRPr="004B311F">
              <w:rPr>
                <w:rFonts w:ascii="Corbel" w:hAnsi="Corbel" w:cs="Arial"/>
                <w:b/>
              </w:rPr>
              <w:t xml:space="preserve">Barbara Meehan </w:t>
            </w:r>
            <w:r w:rsidRPr="004B311F">
              <w:rPr>
                <w:rFonts w:ascii="Corbel" w:hAnsi="Corbel" w:cs="Arial"/>
                <w:bCs/>
              </w:rPr>
              <w:t>– Alzheimer’s Advocate/Former Caregiver</w:t>
            </w:r>
          </w:p>
        </w:tc>
        <w:tc>
          <w:tcPr>
            <w:tcW w:w="1080" w:type="dxa"/>
            <w:vAlign w:val="center"/>
          </w:tcPr>
          <w:p w14:paraId="21BF038B" w14:textId="194E5472" w:rsidR="00445DA7" w:rsidRPr="004B311F" w:rsidRDefault="00445DA7" w:rsidP="005F0501">
            <w:pPr>
              <w:pStyle w:val="NoSpacing"/>
              <w:ind w:left="-144" w:right="-108"/>
              <w:jc w:val="center"/>
              <w:rPr>
                <w:rFonts w:ascii="Corbel" w:hAnsi="Corbel"/>
              </w:rPr>
            </w:pPr>
            <w:r w:rsidRPr="004B311F">
              <w:rPr>
                <w:rFonts w:ascii="Corbel" w:hAnsi="Corbel"/>
              </w:rPr>
              <w:t>X</w:t>
            </w:r>
          </w:p>
        </w:tc>
        <w:tc>
          <w:tcPr>
            <w:tcW w:w="1008" w:type="dxa"/>
            <w:vAlign w:val="center"/>
          </w:tcPr>
          <w:p w14:paraId="15D88BDF" w14:textId="5C7A54ED" w:rsidR="00445DA7" w:rsidRPr="004B311F" w:rsidRDefault="00445DA7" w:rsidP="005F0501">
            <w:pPr>
              <w:pStyle w:val="NoSpacing"/>
              <w:ind w:left="-144" w:right="-108"/>
              <w:jc w:val="center"/>
              <w:rPr>
                <w:rFonts w:ascii="Corbel" w:hAnsi="Corbel"/>
              </w:rPr>
            </w:pPr>
            <w:r w:rsidRPr="004B311F">
              <w:rPr>
                <w:rFonts w:ascii="Corbel" w:hAnsi="Corbel"/>
              </w:rPr>
              <w:t>X</w:t>
            </w:r>
          </w:p>
        </w:tc>
        <w:tc>
          <w:tcPr>
            <w:tcW w:w="990" w:type="dxa"/>
            <w:vAlign w:val="center"/>
          </w:tcPr>
          <w:p w14:paraId="0F7FF51A" w14:textId="4E55F87A" w:rsidR="00445DA7" w:rsidRPr="004B311F" w:rsidRDefault="006A398E" w:rsidP="005F0501">
            <w:pPr>
              <w:pStyle w:val="NoSpacing"/>
              <w:ind w:left="-144" w:right="-108"/>
              <w:jc w:val="center"/>
              <w:rPr>
                <w:rFonts w:ascii="Corbel" w:hAnsi="Corbel"/>
              </w:rPr>
            </w:pPr>
            <w:r>
              <w:rPr>
                <w:rFonts w:ascii="Corbel" w:hAnsi="Corbel"/>
              </w:rPr>
              <w:t>X</w:t>
            </w:r>
          </w:p>
        </w:tc>
        <w:tc>
          <w:tcPr>
            <w:tcW w:w="1080" w:type="dxa"/>
            <w:vAlign w:val="center"/>
          </w:tcPr>
          <w:p w14:paraId="40017329" w14:textId="2FACB3F1" w:rsidR="00445DA7" w:rsidRPr="004B311F" w:rsidRDefault="00445DA7" w:rsidP="005F0501">
            <w:pPr>
              <w:pStyle w:val="NoSpacing"/>
              <w:ind w:left="-144" w:right="-108"/>
              <w:jc w:val="center"/>
              <w:rPr>
                <w:rFonts w:ascii="Corbel" w:hAnsi="Corbel"/>
              </w:rPr>
            </w:pPr>
            <w:r w:rsidRPr="004B311F">
              <w:rPr>
                <w:rFonts w:ascii="Corbel" w:hAnsi="Corbel"/>
              </w:rPr>
              <w:t>X</w:t>
            </w:r>
          </w:p>
        </w:tc>
      </w:tr>
      <w:tr w:rsidR="00445DA7" w:rsidRPr="004B311F" w14:paraId="66463D67" w14:textId="30A2E8AA" w:rsidTr="00E62BE7">
        <w:trPr>
          <w:trHeight w:val="360"/>
          <w:jc w:val="center"/>
        </w:trPr>
        <w:tc>
          <w:tcPr>
            <w:tcW w:w="445" w:type="dxa"/>
            <w:vAlign w:val="center"/>
          </w:tcPr>
          <w:p w14:paraId="0CB70E09" w14:textId="441FCFFE" w:rsidR="00445DA7" w:rsidRPr="004B311F" w:rsidRDefault="00445DA7" w:rsidP="005F0501">
            <w:pPr>
              <w:pStyle w:val="NoSpacing"/>
              <w:ind w:left="-378" w:right="-442"/>
              <w:jc w:val="center"/>
              <w:rPr>
                <w:rFonts w:ascii="Corbel" w:hAnsi="Corbel"/>
                <w:b/>
              </w:rPr>
            </w:pPr>
            <w:r w:rsidRPr="004B311F">
              <w:rPr>
                <w:rFonts w:ascii="Corbel" w:hAnsi="Corbel"/>
                <w:b/>
              </w:rPr>
              <w:t>11</w:t>
            </w:r>
          </w:p>
        </w:tc>
        <w:tc>
          <w:tcPr>
            <w:tcW w:w="6642" w:type="dxa"/>
            <w:vAlign w:val="center"/>
          </w:tcPr>
          <w:p w14:paraId="65A233E7" w14:textId="5DC54538" w:rsidR="00445DA7" w:rsidRPr="004B311F" w:rsidRDefault="00445DA7" w:rsidP="005F0501">
            <w:pPr>
              <w:rPr>
                <w:rFonts w:ascii="Corbel" w:hAnsi="Corbel" w:cs="Arial"/>
                <w:b/>
              </w:rPr>
            </w:pPr>
            <w:r w:rsidRPr="004B311F">
              <w:rPr>
                <w:rFonts w:ascii="Corbel" w:hAnsi="Corbel" w:cs="Arial"/>
                <w:b/>
              </w:rPr>
              <w:t xml:space="preserve">Hector </w:t>
            </w:r>
            <w:bookmarkStart w:id="2" w:name="_Hlk140265343"/>
            <w:r w:rsidRPr="004B311F">
              <w:rPr>
                <w:rFonts w:ascii="Corbel" w:hAnsi="Corbel" w:cs="Arial"/>
                <w:b/>
              </w:rPr>
              <w:t xml:space="preserve">Montesino </w:t>
            </w:r>
            <w:bookmarkEnd w:id="2"/>
            <w:r w:rsidRPr="004B311F">
              <w:rPr>
                <w:rFonts w:ascii="Corbel" w:hAnsi="Corbel" w:cs="Arial"/>
              </w:rPr>
              <w:t>– Alzheimer’s Advocate</w:t>
            </w:r>
          </w:p>
        </w:tc>
        <w:tc>
          <w:tcPr>
            <w:tcW w:w="1080" w:type="dxa"/>
            <w:vAlign w:val="center"/>
          </w:tcPr>
          <w:p w14:paraId="3529BF22" w14:textId="21315CC4" w:rsidR="00445DA7" w:rsidRPr="004B311F" w:rsidRDefault="00F3699B" w:rsidP="005F0501">
            <w:pPr>
              <w:pStyle w:val="NoSpacing"/>
              <w:ind w:left="-144" w:right="-108"/>
              <w:jc w:val="center"/>
              <w:rPr>
                <w:rFonts w:ascii="Corbel" w:hAnsi="Corbel"/>
              </w:rPr>
            </w:pPr>
            <w:r>
              <w:rPr>
                <w:rFonts w:ascii="Corbel" w:hAnsi="Corbel"/>
              </w:rPr>
              <w:t>-</w:t>
            </w:r>
          </w:p>
        </w:tc>
        <w:tc>
          <w:tcPr>
            <w:tcW w:w="1008" w:type="dxa"/>
            <w:vAlign w:val="center"/>
          </w:tcPr>
          <w:p w14:paraId="102EDC9C" w14:textId="26DFB204" w:rsidR="00445DA7" w:rsidRPr="004B311F" w:rsidRDefault="00445DA7" w:rsidP="005F0501">
            <w:pPr>
              <w:pStyle w:val="NoSpacing"/>
              <w:ind w:left="-144" w:right="-108"/>
              <w:jc w:val="center"/>
              <w:rPr>
                <w:rFonts w:ascii="Corbel" w:hAnsi="Corbel"/>
              </w:rPr>
            </w:pPr>
            <w:r w:rsidRPr="004B311F">
              <w:rPr>
                <w:rFonts w:ascii="Corbel" w:hAnsi="Corbel"/>
              </w:rPr>
              <w:t>-</w:t>
            </w:r>
          </w:p>
        </w:tc>
        <w:tc>
          <w:tcPr>
            <w:tcW w:w="990" w:type="dxa"/>
            <w:vAlign w:val="center"/>
          </w:tcPr>
          <w:p w14:paraId="6FC4E895" w14:textId="40CE7A48" w:rsidR="00445DA7" w:rsidRPr="004B311F" w:rsidRDefault="0055628D" w:rsidP="005F0501">
            <w:pPr>
              <w:pStyle w:val="NoSpacing"/>
              <w:ind w:left="-144" w:right="-108"/>
              <w:jc w:val="center"/>
              <w:rPr>
                <w:rFonts w:ascii="Corbel" w:hAnsi="Corbel"/>
              </w:rPr>
            </w:pPr>
            <w:r>
              <w:rPr>
                <w:rFonts w:ascii="Corbel" w:hAnsi="Corbel"/>
              </w:rPr>
              <w:t>-</w:t>
            </w:r>
          </w:p>
        </w:tc>
        <w:tc>
          <w:tcPr>
            <w:tcW w:w="1080" w:type="dxa"/>
            <w:vAlign w:val="center"/>
          </w:tcPr>
          <w:p w14:paraId="74C48D48" w14:textId="61467727" w:rsidR="00445DA7" w:rsidRPr="004B311F" w:rsidRDefault="00F3699B" w:rsidP="005F0501">
            <w:pPr>
              <w:pStyle w:val="NoSpacing"/>
              <w:ind w:left="-144" w:right="-108"/>
              <w:jc w:val="center"/>
              <w:rPr>
                <w:rFonts w:ascii="Corbel" w:hAnsi="Corbel"/>
              </w:rPr>
            </w:pPr>
            <w:r>
              <w:rPr>
                <w:rFonts w:ascii="Corbel" w:hAnsi="Corbel"/>
              </w:rPr>
              <w:t>-</w:t>
            </w:r>
          </w:p>
        </w:tc>
      </w:tr>
      <w:tr w:rsidR="00445DA7" w:rsidRPr="004B311F" w14:paraId="6F566635" w14:textId="2CC1D6BB" w:rsidTr="00E62BE7">
        <w:trPr>
          <w:trHeight w:val="360"/>
          <w:jc w:val="center"/>
        </w:trPr>
        <w:tc>
          <w:tcPr>
            <w:tcW w:w="445" w:type="dxa"/>
            <w:vAlign w:val="center"/>
          </w:tcPr>
          <w:p w14:paraId="312B9F3F" w14:textId="1E6DE041" w:rsidR="00445DA7" w:rsidRPr="004B311F" w:rsidRDefault="00445DA7" w:rsidP="005F0501">
            <w:pPr>
              <w:pStyle w:val="NoSpacing"/>
              <w:ind w:left="-378" w:right="-442"/>
              <w:jc w:val="center"/>
              <w:rPr>
                <w:rFonts w:ascii="Corbel" w:hAnsi="Corbel"/>
                <w:b/>
              </w:rPr>
            </w:pPr>
            <w:r w:rsidRPr="004B311F">
              <w:rPr>
                <w:rFonts w:ascii="Corbel" w:hAnsi="Corbel"/>
                <w:b/>
              </w:rPr>
              <w:t>12</w:t>
            </w:r>
          </w:p>
        </w:tc>
        <w:tc>
          <w:tcPr>
            <w:tcW w:w="6642" w:type="dxa"/>
            <w:vAlign w:val="center"/>
          </w:tcPr>
          <w:p w14:paraId="71891225" w14:textId="1F623C77" w:rsidR="00445DA7" w:rsidRPr="004B311F" w:rsidRDefault="00445DA7" w:rsidP="005F0501">
            <w:pPr>
              <w:autoSpaceDE w:val="0"/>
              <w:autoSpaceDN w:val="0"/>
              <w:adjustRightInd w:val="0"/>
              <w:rPr>
                <w:rFonts w:ascii="Corbel" w:hAnsi="Corbel" w:cs="Arial"/>
                <w:b/>
              </w:rPr>
            </w:pPr>
            <w:r w:rsidRPr="004B311F">
              <w:rPr>
                <w:rFonts w:ascii="Corbel" w:hAnsi="Corbel" w:cs="Arial"/>
                <w:b/>
              </w:rPr>
              <w:t>Christine Ritchie</w:t>
            </w:r>
            <w:r w:rsidRPr="004B311F">
              <w:rPr>
                <w:rFonts w:ascii="Corbel" w:hAnsi="Corbel" w:cs="Arial"/>
              </w:rPr>
              <w:t xml:space="preserve"> – Department of Public Health (DPH)</w:t>
            </w:r>
          </w:p>
        </w:tc>
        <w:tc>
          <w:tcPr>
            <w:tcW w:w="1080" w:type="dxa"/>
            <w:vAlign w:val="center"/>
          </w:tcPr>
          <w:p w14:paraId="7337D6DD" w14:textId="6523F9E2" w:rsidR="00445DA7" w:rsidRPr="004B311F" w:rsidRDefault="00445DA7" w:rsidP="005F0501">
            <w:pPr>
              <w:pStyle w:val="NoSpacing"/>
              <w:ind w:left="-144" w:right="-108"/>
              <w:jc w:val="center"/>
              <w:rPr>
                <w:rFonts w:ascii="Corbel" w:hAnsi="Corbel"/>
              </w:rPr>
            </w:pPr>
            <w:r w:rsidRPr="004B311F">
              <w:rPr>
                <w:rFonts w:ascii="Corbel" w:hAnsi="Corbel"/>
              </w:rPr>
              <w:t>X</w:t>
            </w:r>
          </w:p>
        </w:tc>
        <w:tc>
          <w:tcPr>
            <w:tcW w:w="1008" w:type="dxa"/>
            <w:vAlign w:val="center"/>
          </w:tcPr>
          <w:p w14:paraId="328A029D" w14:textId="411581C3" w:rsidR="00445DA7" w:rsidRPr="004B311F" w:rsidRDefault="00445DA7" w:rsidP="005F0501">
            <w:pPr>
              <w:pStyle w:val="NoSpacing"/>
              <w:ind w:left="-144" w:right="-108"/>
              <w:jc w:val="center"/>
              <w:rPr>
                <w:rFonts w:ascii="Corbel" w:hAnsi="Corbel"/>
              </w:rPr>
            </w:pPr>
            <w:r w:rsidRPr="004B311F">
              <w:rPr>
                <w:rFonts w:ascii="Corbel" w:hAnsi="Corbel"/>
              </w:rPr>
              <w:t>X</w:t>
            </w:r>
          </w:p>
        </w:tc>
        <w:tc>
          <w:tcPr>
            <w:tcW w:w="990" w:type="dxa"/>
            <w:vAlign w:val="center"/>
          </w:tcPr>
          <w:p w14:paraId="48828609" w14:textId="3B8CFACD" w:rsidR="00445DA7" w:rsidRPr="004B311F" w:rsidRDefault="00CF5B3D" w:rsidP="005F0501">
            <w:pPr>
              <w:pStyle w:val="NoSpacing"/>
              <w:ind w:left="-144" w:right="-108"/>
              <w:jc w:val="center"/>
              <w:rPr>
                <w:rFonts w:ascii="Corbel" w:hAnsi="Corbel"/>
              </w:rPr>
            </w:pPr>
            <w:r>
              <w:rPr>
                <w:rFonts w:ascii="Corbel" w:hAnsi="Corbel"/>
              </w:rPr>
              <w:t>X</w:t>
            </w:r>
          </w:p>
        </w:tc>
        <w:tc>
          <w:tcPr>
            <w:tcW w:w="1080" w:type="dxa"/>
            <w:vAlign w:val="center"/>
          </w:tcPr>
          <w:p w14:paraId="2357A02C" w14:textId="795EE4F5" w:rsidR="00445DA7" w:rsidRPr="004B311F" w:rsidRDefault="00445DA7" w:rsidP="005F0501">
            <w:pPr>
              <w:pStyle w:val="NoSpacing"/>
              <w:ind w:left="-144" w:right="-108"/>
              <w:jc w:val="center"/>
              <w:rPr>
                <w:rFonts w:ascii="Corbel" w:hAnsi="Corbel"/>
              </w:rPr>
            </w:pPr>
            <w:r w:rsidRPr="004B311F">
              <w:rPr>
                <w:rFonts w:ascii="Corbel" w:hAnsi="Corbel"/>
              </w:rPr>
              <w:t>X</w:t>
            </w:r>
          </w:p>
        </w:tc>
      </w:tr>
      <w:tr w:rsidR="00445DA7" w:rsidRPr="004B311F" w14:paraId="330F3F9F" w14:textId="35E20708" w:rsidTr="00E62BE7">
        <w:trPr>
          <w:trHeight w:val="360"/>
          <w:jc w:val="center"/>
        </w:trPr>
        <w:tc>
          <w:tcPr>
            <w:tcW w:w="445" w:type="dxa"/>
            <w:vAlign w:val="center"/>
          </w:tcPr>
          <w:p w14:paraId="7D6706EC" w14:textId="3821EA47" w:rsidR="00445DA7" w:rsidRPr="004B311F" w:rsidRDefault="00445DA7" w:rsidP="005F0501">
            <w:pPr>
              <w:pStyle w:val="NoSpacing"/>
              <w:ind w:left="-378" w:right="-442"/>
              <w:jc w:val="center"/>
              <w:rPr>
                <w:rFonts w:ascii="Corbel" w:hAnsi="Corbel"/>
                <w:b/>
              </w:rPr>
            </w:pPr>
            <w:r w:rsidRPr="004B311F">
              <w:rPr>
                <w:rFonts w:ascii="Corbel" w:hAnsi="Corbel"/>
                <w:b/>
              </w:rPr>
              <w:t>13</w:t>
            </w:r>
          </w:p>
        </w:tc>
        <w:tc>
          <w:tcPr>
            <w:tcW w:w="6642" w:type="dxa"/>
            <w:vAlign w:val="center"/>
          </w:tcPr>
          <w:p w14:paraId="74817EAC" w14:textId="629FB5B4" w:rsidR="00445DA7" w:rsidRPr="004B311F" w:rsidRDefault="00445DA7" w:rsidP="005F0501">
            <w:pPr>
              <w:autoSpaceDE w:val="0"/>
              <w:autoSpaceDN w:val="0"/>
              <w:adjustRightInd w:val="0"/>
              <w:rPr>
                <w:rFonts w:ascii="Corbel" w:hAnsi="Corbel" w:cs="Arial"/>
                <w:b/>
              </w:rPr>
            </w:pPr>
            <w:r w:rsidRPr="004B311F">
              <w:rPr>
                <w:rFonts w:ascii="Corbel" w:hAnsi="Corbel" w:cs="Arial"/>
                <w:b/>
              </w:rPr>
              <w:t xml:space="preserve">Heather Sawitsky </w:t>
            </w:r>
            <w:r w:rsidRPr="004B311F">
              <w:rPr>
                <w:rFonts w:ascii="Corbel" w:hAnsi="Corbel" w:cs="Arial"/>
                <w:bCs/>
              </w:rPr>
              <w:t>–</w:t>
            </w:r>
            <w:r w:rsidRPr="004B311F">
              <w:rPr>
                <w:rFonts w:ascii="Corbel" w:hAnsi="Corbel" w:cs="Arial"/>
                <w:b/>
              </w:rPr>
              <w:t xml:space="preserve"> </w:t>
            </w:r>
            <w:r w:rsidRPr="004B311F">
              <w:rPr>
                <w:rFonts w:ascii="Corbel" w:hAnsi="Corbel" w:cs="Arial"/>
                <w:bCs/>
              </w:rPr>
              <w:t>Fox Hill Village Homeowners Corp.</w:t>
            </w:r>
          </w:p>
        </w:tc>
        <w:tc>
          <w:tcPr>
            <w:tcW w:w="1080" w:type="dxa"/>
            <w:vAlign w:val="center"/>
          </w:tcPr>
          <w:p w14:paraId="2B382F9B" w14:textId="071DB678" w:rsidR="00445DA7" w:rsidRPr="004B311F" w:rsidRDefault="00445DA7" w:rsidP="005F0501">
            <w:pPr>
              <w:pStyle w:val="NoSpacing"/>
              <w:ind w:left="-144" w:right="-108"/>
              <w:jc w:val="center"/>
              <w:rPr>
                <w:rFonts w:ascii="Corbel" w:hAnsi="Corbel"/>
              </w:rPr>
            </w:pPr>
            <w:r w:rsidRPr="004B311F">
              <w:rPr>
                <w:rFonts w:ascii="Corbel" w:hAnsi="Corbel"/>
              </w:rPr>
              <w:t>X</w:t>
            </w:r>
          </w:p>
        </w:tc>
        <w:tc>
          <w:tcPr>
            <w:tcW w:w="1008" w:type="dxa"/>
            <w:vAlign w:val="center"/>
          </w:tcPr>
          <w:p w14:paraId="5C31EA2A" w14:textId="52E99CD2" w:rsidR="00445DA7" w:rsidRPr="004B311F" w:rsidRDefault="00445DA7" w:rsidP="005F0501">
            <w:pPr>
              <w:pStyle w:val="NoSpacing"/>
              <w:ind w:left="-144" w:right="-108"/>
              <w:jc w:val="center"/>
              <w:rPr>
                <w:rFonts w:ascii="Corbel" w:hAnsi="Corbel"/>
              </w:rPr>
            </w:pPr>
            <w:r w:rsidRPr="004B311F">
              <w:rPr>
                <w:rFonts w:ascii="Corbel" w:hAnsi="Corbel"/>
              </w:rPr>
              <w:t>X</w:t>
            </w:r>
          </w:p>
        </w:tc>
        <w:tc>
          <w:tcPr>
            <w:tcW w:w="990" w:type="dxa"/>
            <w:vAlign w:val="center"/>
          </w:tcPr>
          <w:p w14:paraId="0F48DBEA" w14:textId="3DA49A49" w:rsidR="00445DA7" w:rsidRPr="004B311F" w:rsidRDefault="002356BC" w:rsidP="005F0501">
            <w:pPr>
              <w:pStyle w:val="NoSpacing"/>
              <w:ind w:left="-144" w:right="-108"/>
              <w:jc w:val="center"/>
              <w:rPr>
                <w:rFonts w:ascii="Corbel" w:hAnsi="Corbel"/>
              </w:rPr>
            </w:pPr>
            <w:r>
              <w:rPr>
                <w:rFonts w:ascii="Corbel" w:hAnsi="Corbel"/>
              </w:rPr>
              <w:t>X</w:t>
            </w:r>
          </w:p>
        </w:tc>
        <w:tc>
          <w:tcPr>
            <w:tcW w:w="1080" w:type="dxa"/>
            <w:vAlign w:val="center"/>
          </w:tcPr>
          <w:p w14:paraId="3B349307" w14:textId="6F25916C" w:rsidR="00445DA7" w:rsidRPr="004B311F" w:rsidRDefault="00445DA7" w:rsidP="005F0501">
            <w:pPr>
              <w:pStyle w:val="NoSpacing"/>
              <w:ind w:left="-144" w:right="-108"/>
              <w:jc w:val="center"/>
              <w:rPr>
                <w:rFonts w:ascii="Corbel" w:hAnsi="Corbel"/>
              </w:rPr>
            </w:pPr>
            <w:r w:rsidRPr="004B311F">
              <w:rPr>
                <w:rFonts w:ascii="Corbel" w:hAnsi="Corbel"/>
              </w:rPr>
              <w:t>X</w:t>
            </w:r>
          </w:p>
        </w:tc>
      </w:tr>
      <w:tr w:rsidR="00445DA7" w:rsidRPr="004B311F" w14:paraId="5ED5D703" w14:textId="4B66ADB5" w:rsidTr="00E62BE7">
        <w:trPr>
          <w:trHeight w:val="360"/>
          <w:jc w:val="center"/>
        </w:trPr>
        <w:tc>
          <w:tcPr>
            <w:tcW w:w="445" w:type="dxa"/>
            <w:vAlign w:val="center"/>
          </w:tcPr>
          <w:p w14:paraId="792E4A7C" w14:textId="5B30B62D" w:rsidR="00445DA7" w:rsidRPr="004B311F" w:rsidRDefault="00445DA7" w:rsidP="005F0501">
            <w:pPr>
              <w:pStyle w:val="NoSpacing"/>
              <w:ind w:left="-378" w:right="-442"/>
              <w:jc w:val="center"/>
              <w:rPr>
                <w:rFonts w:ascii="Corbel" w:hAnsi="Corbel"/>
                <w:b/>
              </w:rPr>
            </w:pPr>
            <w:r w:rsidRPr="004B311F">
              <w:rPr>
                <w:rFonts w:ascii="Corbel" w:hAnsi="Corbel"/>
                <w:b/>
              </w:rPr>
              <w:t>14</w:t>
            </w:r>
          </w:p>
        </w:tc>
        <w:tc>
          <w:tcPr>
            <w:tcW w:w="6642" w:type="dxa"/>
            <w:vAlign w:val="center"/>
          </w:tcPr>
          <w:p w14:paraId="7FEC7AB1" w14:textId="6D6C0CC2" w:rsidR="00445DA7" w:rsidRPr="004B311F" w:rsidRDefault="00445DA7" w:rsidP="005F0501">
            <w:pPr>
              <w:rPr>
                <w:rFonts w:ascii="Corbel" w:hAnsi="Corbel" w:cs="Arial"/>
                <w:b/>
              </w:rPr>
            </w:pPr>
            <w:r w:rsidRPr="004B311F">
              <w:rPr>
                <w:rFonts w:ascii="Corbel" w:hAnsi="Corbel" w:cs="Arial"/>
                <w:b/>
              </w:rPr>
              <w:t xml:space="preserve">Thomas Stanley </w:t>
            </w:r>
            <w:r w:rsidRPr="004B311F">
              <w:rPr>
                <w:rFonts w:ascii="Corbel" w:hAnsi="Corbel" w:cs="Arial"/>
              </w:rPr>
              <w:t>– Mass. House of Representatives</w:t>
            </w:r>
          </w:p>
        </w:tc>
        <w:tc>
          <w:tcPr>
            <w:tcW w:w="1080" w:type="dxa"/>
            <w:vAlign w:val="center"/>
          </w:tcPr>
          <w:p w14:paraId="4C96D2BE" w14:textId="2E3DD37C" w:rsidR="00445DA7" w:rsidRPr="004B311F" w:rsidRDefault="00445DA7" w:rsidP="005F0501">
            <w:pPr>
              <w:pStyle w:val="NoSpacing"/>
              <w:ind w:left="-144" w:right="-108"/>
              <w:jc w:val="center"/>
              <w:rPr>
                <w:rFonts w:ascii="Corbel" w:hAnsi="Corbel"/>
              </w:rPr>
            </w:pPr>
            <w:r w:rsidRPr="004B311F">
              <w:rPr>
                <w:rFonts w:ascii="Corbel" w:hAnsi="Corbel"/>
              </w:rPr>
              <w:t>X</w:t>
            </w:r>
          </w:p>
        </w:tc>
        <w:tc>
          <w:tcPr>
            <w:tcW w:w="1008" w:type="dxa"/>
            <w:vAlign w:val="center"/>
          </w:tcPr>
          <w:p w14:paraId="2E2BDE0D" w14:textId="5BDC1A05" w:rsidR="00445DA7" w:rsidRPr="004B311F" w:rsidRDefault="00445DA7" w:rsidP="005F0501">
            <w:pPr>
              <w:pStyle w:val="NoSpacing"/>
              <w:ind w:left="-144" w:right="-108"/>
              <w:jc w:val="center"/>
              <w:rPr>
                <w:rFonts w:ascii="Corbel" w:hAnsi="Corbel"/>
              </w:rPr>
            </w:pPr>
            <w:r w:rsidRPr="004B311F">
              <w:rPr>
                <w:rFonts w:ascii="Corbel" w:hAnsi="Corbel"/>
              </w:rPr>
              <w:t>X</w:t>
            </w:r>
          </w:p>
        </w:tc>
        <w:tc>
          <w:tcPr>
            <w:tcW w:w="990" w:type="dxa"/>
            <w:vAlign w:val="center"/>
          </w:tcPr>
          <w:p w14:paraId="0321324C" w14:textId="5916C993" w:rsidR="00445DA7" w:rsidRPr="004B311F" w:rsidRDefault="00CF5B3D" w:rsidP="005F0501">
            <w:pPr>
              <w:pStyle w:val="NoSpacing"/>
              <w:ind w:left="-144" w:right="-108"/>
              <w:jc w:val="center"/>
              <w:rPr>
                <w:rFonts w:ascii="Corbel" w:hAnsi="Corbel"/>
              </w:rPr>
            </w:pPr>
            <w:r>
              <w:rPr>
                <w:rFonts w:ascii="Corbel" w:hAnsi="Corbel"/>
              </w:rPr>
              <w:t>X</w:t>
            </w:r>
          </w:p>
        </w:tc>
        <w:tc>
          <w:tcPr>
            <w:tcW w:w="1080" w:type="dxa"/>
            <w:vAlign w:val="center"/>
          </w:tcPr>
          <w:p w14:paraId="3D22CA34" w14:textId="680AD884" w:rsidR="00445DA7" w:rsidRPr="004B311F" w:rsidRDefault="00445DA7" w:rsidP="005F0501">
            <w:pPr>
              <w:pStyle w:val="NoSpacing"/>
              <w:ind w:left="-144" w:right="-108"/>
              <w:jc w:val="center"/>
              <w:rPr>
                <w:rFonts w:ascii="Corbel" w:hAnsi="Corbel"/>
              </w:rPr>
            </w:pPr>
            <w:r w:rsidRPr="004B311F">
              <w:rPr>
                <w:rFonts w:ascii="Corbel" w:hAnsi="Corbel"/>
              </w:rPr>
              <w:t>X</w:t>
            </w:r>
          </w:p>
        </w:tc>
      </w:tr>
      <w:tr w:rsidR="00445DA7" w:rsidRPr="004B311F" w14:paraId="41CDC01C" w14:textId="7E4701EE" w:rsidTr="00E62BE7">
        <w:trPr>
          <w:trHeight w:val="360"/>
          <w:jc w:val="center"/>
        </w:trPr>
        <w:tc>
          <w:tcPr>
            <w:tcW w:w="445" w:type="dxa"/>
            <w:vAlign w:val="center"/>
          </w:tcPr>
          <w:p w14:paraId="750F5040" w14:textId="349D73D0" w:rsidR="00445DA7" w:rsidRPr="004B311F" w:rsidRDefault="00445DA7" w:rsidP="005F0501">
            <w:pPr>
              <w:pStyle w:val="NoSpacing"/>
              <w:ind w:left="-378" w:right="-442"/>
              <w:jc w:val="center"/>
              <w:rPr>
                <w:rFonts w:ascii="Corbel" w:hAnsi="Corbel"/>
                <w:b/>
              </w:rPr>
            </w:pPr>
            <w:r w:rsidRPr="004B311F">
              <w:rPr>
                <w:rFonts w:ascii="Corbel" w:hAnsi="Corbel"/>
                <w:b/>
              </w:rPr>
              <w:t>15</w:t>
            </w:r>
          </w:p>
        </w:tc>
        <w:tc>
          <w:tcPr>
            <w:tcW w:w="6642" w:type="dxa"/>
            <w:vAlign w:val="center"/>
          </w:tcPr>
          <w:p w14:paraId="67869D09" w14:textId="0EEF2C82" w:rsidR="00445DA7" w:rsidRPr="004B311F" w:rsidRDefault="00586AA3" w:rsidP="005F0501">
            <w:pPr>
              <w:rPr>
                <w:rFonts w:ascii="Corbel" w:hAnsi="Corbel" w:cs="Arial"/>
                <w:b/>
                <w:i/>
                <w:iCs/>
              </w:rPr>
            </w:pPr>
            <w:r w:rsidRPr="004D1F58">
              <w:rPr>
                <w:rFonts w:ascii="Corbel" w:hAnsi="Corbel" w:cs="Arial"/>
                <w:b/>
              </w:rPr>
              <w:t>Zahra She</w:t>
            </w:r>
            <w:r w:rsidR="004D1F58" w:rsidRPr="004D1F58">
              <w:rPr>
                <w:rFonts w:ascii="Corbel" w:hAnsi="Corbel" w:cs="Arial"/>
                <w:b/>
              </w:rPr>
              <w:t>ikh</w:t>
            </w:r>
            <w:r w:rsidR="00445DA7" w:rsidRPr="004B311F">
              <w:rPr>
                <w:rFonts w:ascii="Corbel" w:hAnsi="Corbel" w:cs="Arial"/>
                <w:b/>
                <w:i/>
                <w:iCs/>
              </w:rPr>
              <w:t xml:space="preserve"> </w:t>
            </w:r>
            <w:r w:rsidR="00445DA7" w:rsidRPr="004B311F">
              <w:rPr>
                <w:rFonts w:ascii="Corbel" w:hAnsi="Corbel" w:cs="Arial"/>
                <w:i/>
                <w:iCs/>
              </w:rPr>
              <w:t>– Health Care Provider #1</w:t>
            </w:r>
          </w:p>
        </w:tc>
        <w:tc>
          <w:tcPr>
            <w:tcW w:w="1080" w:type="dxa"/>
            <w:vAlign w:val="center"/>
          </w:tcPr>
          <w:p w14:paraId="324350CA" w14:textId="6EBFC114" w:rsidR="00445DA7" w:rsidRPr="004B311F" w:rsidRDefault="002356BC" w:rsidP="005F0501">
            <w:pPr>
              <w:pStyle w:val="NoSpacing"/>
              <w:ind w:left="-144" w:right="-108"/>
              <w:jc w:val="center"/>
              <w:rPr>
                <w:rFonts w:ascii="Corbel" w:hAnsi="Corbel"/>
              </w:rPr>
            </w:pPr>
            <w:r>
              <w:rPr>
                <w:rFonts w:ascii="Corbel" w:hAnsi="Corbel"/>
              </w:rPr>
              <w:t>X</w:t>
            </w:r>
          </w:p>
        </w:tc>
        <w:tc>
          <w:tcPr>
            <w:tcW w:w="1008" w:type="dxa"/>
            <w:vAlign w:val="center"/>
          </w:tcPr>
          <w:p w14:paraId="5B7F2C26" w14:textId="2AAF10C1" w:rsidR="00445DA7" w:rsidRPr="004B311F" w:rsidRDefault="00AC517C" w:rsidP="005F0501">
            <w:pPr>
              <w:pStyle w:val="NoSpacing"/>
              <w:ind w:left="-144" w:right="-108"/>
              <w:jc w:val="center"/>
              <w:rPr>
                <w:rFonts w:ascii="Corbel" w:hAnsi="Corbel"/>
              </w:rPr>
            </w:pPr>
            <w:r>
              <w:rPr>
                <w:rFonts w:ascii="Corbel" w:hAnsi="Corbel"/>
              </w:rPr>
              <w:t>A</w:t>
            </w:r>
          </w:p>
        </w:tc>
        <w:tc>
          <w:tcPr>
            <w:tcW w:w="990" w:type="dxa"/>
            <w:vAlign w:val="center"/>
          </w:tcPr>
          <w:p w14:paraId="21809C64" w14:textId="7B0C0B2B" w:rsidR="00445DA7" w:rsidRPr="004B311F" w:rsidRDefault="0055628D" w:rsidP="005F0501">
            <w:pPr>
              <w:pStyle w:val="NoSpacing"/>
              <w:ind w:left="-144" w:right="-108"/>
              <w:jc w:val="center"/>
              <w:rPr>
                <w:rFonts w:ascii="Corbel" w:hAnsi="Corbel"/>
              </w:rPr>
            </w:pPr>
            <w:r>
              <w:rPr>
                <w:rFonts w:ascii="Corbel" w:hAnsi="Corbel"/>
              </w:rPr>
              <w:t>X</w:t>
            </w:r>
          </w:p>
        </w:tc>
        <w:tc>
          <w:tcPr>
            <w:tcW w:w="1080" w:type="dxa"/>
            <w:vAlign w:val="center"/>
          </w:tcPr>
          <w:p w14:paraId="05220B57" w14:textId="5E23561B" w:rsidR="00445DA7" w:rsidRPr="004B311F" w:rsidRDefault="004D1F58" w:rsidP="005F0501">
            <w:pPr>
              <w:pStyle w:val="NoSpacing"/>
              <w:ind w:left="-144" w:right="-108"/>
              <w:jc w:val="center"/>
              <w:rPr>
                <w:rFonts w:ascii="Corbel" w:hAnsi="Corbel"/>
              </w:rPr>
            </w:pPr>
            <w:r>
              <w:rPr>
                <w:rFonts w:ascii="Corbel" w:hAnsi="Corbel"/>
              </w:rPr>
              <w:t>X</w:t>
            </w:r>
          </w:p>
        </w:tc>
      </w:tr>
      <w:tr w:rsidR="00445DA7" w:rsidRPr="004B311F" w14:paraId="6B494562" w14:textId="708D8BDA" w:rsidTr="00E62BE7">
        <w:trPr>
          <w:trHeight w:val="360"/>
          <w:jc w:val="center"/>
        </w:trPr>
        <w:tc>
          <w:tcPr>
            <w:tcW w:w="445" w:type="dxa"/>
            <w:vAlign w:val="center"/>
          </w:tcPr>
          <w:p w14:paraId="2E49AE6A" w14:textId="411AFA9C" w:rsidR="00445DA7" w:rsidRPr="004B311F" w:rsidRDefault="00445DA7" w:rsidP="005F0501">
            <w:pPr>
              <w:pStyle w:val="NoSpacing"/>
              <w:ind w:left="-378" w:right="-442"/>
              <w:jc w:val="center"/>
              <w:rPr>
                <w:rFonts w:ascii="Corbel" w:hAnsi="Corbel"/>
                <w:b/>
              </w:rPr>
            </w:pPr>
            <w:r w:rsidRPr="004B311F">
              <w:rPr>
                <w:rFonts w:ascii="Corbel" w:hAnsi="Corbel"/>
                <w:b/>
              </w:rPr>
              <w:t>16</w:t>
            </w:r>
          </w:p>
        </w:tc>
        <w:tc>
          <w:tcPr>
            <w:tcW w:w="6642" w:type="dxa"/>
            <w:vAlign w:val="center"/>
          </w:tcPr>
          <w:p w14:paraId="5BB4EEE6" w14:textId="09A72532" w:rsidR="00445DA7" w:rsidRPr="004B311F" w:rsidRDefault="00445DA7" w:rsidP="005F0501">
            <w:pPr>
              <w:rPr>
                <w:rFonts w:ascii="Corbel" w:hAnsi="Corbel" w:cs="Arial"/>
                <w:b/>
                <w:i/>
                <w:iCs/>
              </w:rPr>
            </w:pPr>
            <w:r w:rsidRPr="004B311F">
              <w:rPr>
                <w:rFonts w:ascii="Corbel" w:hAnsi="Corbel" w:cs="Arial"/>
                <w:b/>
                <w:i/>
                <w:iCs/>
              </w:rPr>
              <w:t xml:space="preserve">Vacant </w:t>
            </w:r>
            <w:r w:rsidRPr="004B311F">
              <w:rPr>
                <w:rFonts w:ascii="Corbel" w:hAnsi="Corbel" w:cs="Arial"/>
                <w:i/>
                <w:iCs/>
              </w:rPr>
              <w:t>– Voluntary health association representative from a state-based advocacy organization</w:t>
            </w:r>
          </w:p>
        </w:tc>
        <w:tc>
          <w:tcPr>
            <w:tcW w:w="1080" w:type="dxa"/>
            <w:vAlign w:val="center"/>
          </w:tcPr>
          <w:p w14:paraId="47E258A7" w14:textId="45E02978" w:rsidR="00445DA7" w:rsidRPr="004B311F" w:rsidRDefault="00445DA7" w:rsidP="005F0501">
            <w:pPr>
              <w:pStyle w:val="NoSpacing"/>
              <w:ind w:left="-144" w:right="-108"/>
              <w:jc w:val="center"/>
              <w:rPr>
                <w:rFonts w:ascii="Corbel" w:hAnsi="Corbel"/>
              </w:rPr>
            </w:pPr>
            <w:r w:rsidRPr="004B311F">
              <w:rPr>
                <w:rFonts w:ascii="Corbel" w:hAnsi="Corbel"/>
              </w:rPr>
              <w:t>-</w:t>
            </w:r>
          </w:p>
        </w:tc>
        <w:tc>
          <w:tcPr>
            <w:tcW w:w="1008" w:type="dxa"/>
            <w:vAlign w:val="center"/>
          </w:tcPr>
          <w:p w14:paraId="1F750DB7" w14:textId="7DFCE5EB" w:rsidR="00445DA7" w:rsidRPr="004B311F" w:rsidRDefault="00445DA7" w:rsidP="005F0501">
            <w:pPr>
              <w:pStyle w:val="NoSpacing"/>
              <w:ind w:left="-144" w:right="-108"/>
              <w:jc w:val="center"/>
              <w:rPr>
                <w:rFonts w:ascii="Corbel" w:hAnsi="Corbel"/>
              </w:rPr>
            </w:pPr>
            <w:r w:rsidRPr="004B311F">
              <w:rPr>
                <w:rFonts w:ascii="Corbel" w:hAnsi="Corbel"/>
              </w:rPr>
              <w:t>-</w:t>
            </w:r>
          </w:p>
        </w:tc>
        <w:tc>
          <w:tcPr>
            <w:tcW w:w="990" w:type="dxa"/>
            <w:vAlign w:val="center"/>
          </w:tcPr>
          <w:p w14:paraId="517E0942" w14:textId="73E51D48" w:rsidR="00445DA7" w:rsidRPr="004B311F" w:rsidRDefault="7111C811" w:rsidP="005F0501">
            <w:pPr>
              <w:pStyle w:val="NoSpacing"/>
              <w:ind w:left="-144" w:right="-108"/>
              <w:jc w:val="center"/>
              <w:rPr>
                <w:rFonts w:ascii="Corbel" w:hAnsi="Corbel"/>
              </w:rPr>
            </w:pPr>
            <w:r w:rsidRPr="55BDD836">
              <w:rPr>
                <w:rFonts w:ascii="Corbel" w:hAnsi="Corbel"/>
              </w:rPr>
              <w:t>-</w:t>
            </w:r>
          </w:p>
        </w:tc>
        <w:tc>
          <w:tcPr>
            <w:tcW w:w="1080" w:type="dxa"/>
            <w:vAlign w:val="center"/>
          </w:tcPr>
          <w:p w14:paraId="013B2F92" w14:textId="60887B12" w:rsidR="00445DA7" w:rsidRPr="004B311F" w:rsidRDefault="7111C811" w:rsidP="005F0501">
            <w:pPr>
              <w:pStyle w:val="NoSpacing"/>
              <w:ind w:left="-144" w:right="-108"/>
              <w:jc w:val="center"/>
              <w:rPr>
                <w:rFonts w:ascii="Corbel" w:hAnsi="Corbel"/>
              </w:rPr>
            </w:pPr>
            <w:r w:rsidRPr="55BDD836">
              <w:rPr>
                <w:rFonts w:ascii="Corbel" w:hAnsi="Corbel"/>
              </w:rPr>
              <w:t>-</w:t>
            </w:r>
          </w:p>
        </w:tc>
      </w:tr>
    </w:tbl>
    <w:p w14:paraId="2C48B155" w14:textId="1DFA4755" w:rsidR="55BDD836" w:rsidRDefault="55BDD836"/>
    <w:p w14:paraId="3E63C692" w14:textId="77777777" w:rsidR="00C36E10" w:rsidRPr="004B311F" w:rsidRDefault="00C36E10" w:rsidP="00FE0B89">
      <w:pPr>
        <w:pStyle w:val="NoSpacing"/>
        <w:ind w:left="-360"/>
        <w:rPr>
          <w:rFonts w:ascii="Corbel" w:hAnsi="Corbel"/>
          <w:sz w:val="24"/>
          <w:szCs w:val="24"/>
          <w:u w:val="single"/>
        </w:rPr>
      </w:pPr>
    </w:p>
    <w:p w14:paraId="14C5AAE7" w14:textId="77777777" w:rsidR="00C15680" w:rsidRPr="004B311F" w:rsidRDefault="00C15680" w:rsidP="00C15680">
      <w:pPr>
        <w:spacing w:after="0" w:line="240" w:lineRule="auto"/>
        <w:ind w:left="-360"/>
        <w:rPr>
          <w:rFonts w:ascii="Corbel" w:hAnsi="Corbel"/>
          <w:sz w:val="24"/>
          <w:szCs w:val="24"/>
        </w:rPr>
      </w:pPr>
      <w:r w:rsidRPr="004B311F">
        <w:rPr>
          <w:rFonts w:ascii="Corbel" w:hAnsi="Corbel"/>
          <w:b/>
          <w:sz w:val="24"/>
          <w:szCs w:val="24"/>
        </w:rPr>
        <w:t xml:space="preserve">* </w:t>
      </w:r>
      <w:r w:rsidRPr="004B311F">
        <w:rPr>
          <w:rFonts w:ascii="Corbel" w:hAnsi="Corbel"/>
          <w:sz w:val="24"/>
          <w:szCs w:val="24"/>
        </w:rPr>
        <w:t>(X) Voted in favor; (O) Opposed; (A) Abstained from vote; (-) Absent from meeting or during vote</w:t>
      </w:r>
    </w:p>
    <w:p w14:paraId="7E3A2DEA" w14:textId="77777777" w:rsidR="002B17EC" w:rsidRPr="004B311F" w:rsidRDefault="002B17EC">
      <w:pPr>
        <w:rPr>
          <w:rFonts w:ascii="Corbel" w:hAnsi="Corbel"/>
          <w:b/>
          <w:sz w:val="24"/>
          <w:szCs w:val="24"/>
          <w:u w:val="single"/>
        </w:rPr>
      </w:pPr>
    </w:p>
    <w:p w14:paraId="19006D96" w14:textId="77777777" w:rsidR="00FE0B89" w:rsidRPr="004B311F" w:rsidRDefault="00FE0B89" w:rsidP="00FE0B89">
      <w:pPr>
        <w:pStyle w:val="NoSpacing"/>
        <w:ind w:left="-360"/>
        <w:rPr>
          <w:rFonts w:ascii="Corbel" w:hAnsi="Corbel"/>
          <w:b/>
          <w:sz w:val="24"/>
          <w:szCs w:val="24"/>
          <w:u w:val="single"/>
        </w:rPr>
      </w:pPr>
      <w:r w:rsidRPr="004B311F">
        <w:rPr>
          <w:rFonts w:ascii="Corbel" w:hAnsi="Corbel"/>
          <w:b/>
          <w:sz w:val="24"/>
          <w:szCs w:val="24"/>
          <w:u w:val="single"/>
        </w:rPr>
        <w:lastRenderedPageBreak/>
        <w:t>Proceedings</w:t>
      </w:r>
    </w:p>
    <w:p w14:paraId="4078C578" w14:textId="77777777" w:rsidR="00FE0B89" w:rsidRPr="004B311F" w:rsidRDefault="00FE0B89" w:rsidP="00FE0B89">
      <w:pPr>
        <w:pStyle w:val="NoSpacing"/>
        <w:ind w:left="-360"/>
        <w:rPr>
          <w:rFonts w:ascii="Corbel" w:hAnsi="Corbel"/>
          <w:sz w:val="24"/>
          <w:szCs w:val="24"/>
        </w:rPr>
      </w:pPr>
    </w:p>
    <w:p w14:paraId="79A8292A" w14:textId="503012BD" w:rsidR="007A40D2" w:rsidRPr="004B311F" w:rsidRDefault="2764B416" w:rsidP="55BDD836">
      <w:pPr>
        <w:pStyle w:val="NoSpacing"/>
        <w:ind w:left="-360"/>
        <w:rPr>
          <w:rFonts w:ascii="Corbel" w:hAnsi="Corbel"/>
          <w:sz w:val="24"/>
          <w:szCs w:val="24"/>
        </w:rPr>
      </w:pPr>
      <w:r w:rsidRPr="55BDD836">
        <w:rPr>
          <w:rFonts w:ascii="Corbel" w:hAnsi="Corbel"/>
          <w:sz w:val="24"/>
          <w:szCs w:val="24"/>
        </w:rPr>
        <w:t>Whitney Moyer, Chief Operating Officer</w:t>
      </w:r>
      <w:r w:rsidR="15635E56" w:rsidRPr="55BDD836">
        <w:rPr>
          <w:rFonts w:ascii="Corbel" w:hAnsi="Corbel"/>
          <w:sz w:val="24"/>
          <w:szCs w:val="24"/>
        </w:rPr>
        <w:t xml:space="preserve"> </w:t>
      </w:r>
      <w:r w:rsidRPr="55BDD836">
        <w:rPr>
          <w:rFonts w:ascii="Corbel" w:hAnsi="Corbel"/>
          <w:sz w:val="24"/>
          <w:szCs w:val="24"/>
        </w:rPr>
        <w:t xml:space="preserve">with the </w:t>
      </w:r>
      <w:r w:rsidR="399C365C" w:rsidRPr="55BDD836">
        <w:rPr>
          <w:rFonts w:ascii="Corbel" w:hAnsi="Corbel"/>
          <w:sz w:val="24"/>
          <w:szCs w:val="24"/>
        </w:rPr>
        <w:t>Executive Office of Aging and Independence</w:t>
      </w:r>
      <w:r w:rsidR="102542F3" w:rsidRPr="55BDD836">
        <w:rPr>
          <w:rFonts w:ascii="Corbel" w:hAnsi="Corbel"/>
          <w:sz w:val="24"/>
          <w:szCs w:val="24"/>
        </w:rPr>
        <w:t xml:space="preserve"> (AGE)</w:t>
      </w:r>
      <w:r w:rsidR="47B630A3" w:rsidRPr="55BDD836">
        <w:rPr>
          <w:rFonts w:ascii="Corbel" w:hAnsi="Corbel"/>
          <w:sz w:val="24"/>
          <w:szCs w:val="24"/>
        </w:rPr>
        <w:t>,</w:t>
      </w:r>
      <w:r w:rsidRPr="55BDD836">
        <w:rPr>
          <w:rFonts w:ascii="Corbel" w:hAnsi="Corbel"/>
          <w:sz w:val="24"/>
          <w:szCs w:val="24"/>
        </w:rPr>
        <w:t xml:space="preserve"> called the </w:t>
      </w:r>
      <w:r w:rsidR="15A71E90" w:rsidRPr="55BDD836">
        <w:rPr>
          <w:rFonts w:ascii="Corbel" w:hAnsi="Corbel"/>
          <w:sz w:val="24"/>
          <w:szCs w:val="24"/>
        </w:rPr>
        <w:t xml:space="preserve">meeting to order </w:t>
      </w:r>
      <w:r w:rsidR="63B6803E" w:rsidRPr="55BDD836">
        <w:rPr>
          <w:rFonts w:ascii="Corbel" w:hAnsi="Corbel"/>
          <w:sz w:val="24"/>
          <w:szCs w:val="24"/>
        </w:rPr>
        <w:t xml:space="preserve">at </w:t>
      </w:r>
      <w:r w:rsidR="48BC013A" w:rsidRPr="55BDD836">
        <w:rPr>
          <w:rFonts w:ascii="Corbel" w:hAnsi="Corbel"/>
          <w:sz w:val="24"/>
          <w:szCs w:val="24"/>
        </w:rPr>
        <w:t>3</w:t>
      </w:r>
      <w:r w:rsidR="63B6803E" w:rsidRPr="55BDD836">
        <w:rPr>
          <w:rFonts w:ascii="Corbel" w:hAnsi="Corbel"/>
          <w:sz w:val="24"/>
          <w:szCs w:val="24"/>
        </w:rPr>
        <w:t>:</w:t>
      </w:r>
      <w:r w:rsidR="5E633918" w:rsidRPr="55BDD836">
        <w:rPr>
          <w:rFonts w:ascii="Corbel" w:hAnsi="Corbel"/>
          <w:sz w:val="24"/>
          <w:szCs w:val="24"/>
        </w:rPr>
        <w:t>3</w:t>
      </w:r>
      <w:r w:rsidR="2C543ED9" w:rsidRPr="55BDD836">
        <w:rPr>
          <w:rFonts w:ascii="Corbel" w:hAnsi="Corbel"/>
          <w:sz w:val="24"/>
          <w:szCs w:val="24"/>
        </w:rPr>
        <w:t>0</w:t>
      </w:r>
      <w:r w:rsidR="63B6803E" w:rsidRPr="55BDD836">
        <w:rPr>
          <w:rFonts w:ascii="Corbel" w:hAnsi="Corbel"/>
          <w:sz w:val="24"/>
          <w:szCs w:val="24"/>
        </w:rPr>
        <w:t xml:space="preserve"> pm</w:t>
      </w:r>
      <w:r w:rsidR="598CE90A" w:rsidRPr="55BDD836">
        <w:rPr>
          <w:rFonts w:ascii="Corbel" w:hAnsi="Corbel"/>
          <w:sz w:val="24"/>
          <w:szCs w:val="24"/>
        </w:rPr>
        <w:t>.</w:t>
      </w:r>
      <w:r w:rsidR="7B505450" w:rsidRPr="55BDD836">
        <w:rPr>
          <w:rFonts w:ascii="Corbel" w:hAnsi="Corbel"/>
          <w:sz w:val="24"/>
          <w:szCs w:val="24"/>
        </w:rPr>
        <w:t xml:space="preserve"> </w:t>
      </w:r>
      <w:r w:rsidR="64F9FEA7" w:rsidRPr="55BDD836">
        <w:rPr>
          <w:rFonts w:ascii="Corbel" w:hAnsi="Corbel"/>
          <w:sz w:val="24"/>
          <w:szCs w:val="24"/>
        </w:rPr>
        <w:t xml:space="preserve">She announced that when the next meeting takes place on June </w:t>
      </w:r>
      <w:r w:rsidR="1B80D300" w:rsidRPr="55BDD836">
        <w:rPr>
          <w:rFonts w:ascii="Corbel" w:hAnsi="Corbel"/>
          <w:sz w:val="24"/>
          <w:szCs w:val="24"/>
        </w:rPr>
        <w:t>9</w:t>
      </w:r>
      <w:r w:rsidR="1B80D300" w:rsidRPr="55BDD836">
        <w:rPr>
          <w:rFonts w:ascii="Corbel" w:hAnsi="Corbel"/>
          <w:sz w:val="24"/>
          <w:szCs w:val="24"/>
          <w:vertAlign w:val="superscript"/>
        </w:rPr>
        <w:t>th</w:t>
      </w:r>
      <w:r w:rsidR="1B80D300" w:rsidRPr="55BDD836">
        <w:rPr>
          <w:rFonts w:ascii="Corbel" w:hAnsi="Corbel"/>
          <w:sz w:val="24"/>
          <w:szCs w:val="24"/>
        </w:rPr>
        <w:t>, she will be out on maternity leave</w:t>
      </w:r>
      <w:r w:rsidR="51F6CF41" w:rsidRPr="55BDD836">
        <w:rPr>
          <w:rFonts w:ascii="Corbel" w:hAnsi="Corbel"/>
          <w:sz w:val="24"/>
          <w:szCs w:val="24"/>
        </w:rPr>
        <w:t xml:space="preserve"> </w:t>
      </w:r>
      <w:r w:rsidR="1B80D300" w:rsidRPr="55BDD836">
        <w:rPr>
          <w:rFonts w:ascii="Corbel" w:hAnsi="Corbel"/>
          <w:sz w:val="24"/>
          <w:szCs w:val="24"/>
        </w:rPr>
        <w:t xml:space="preserve">so AGE Secretary Robin Lipson will be stepping in to chair that meeting. </w:t>
      </w:r>
      <w:r w:rsidR="5286A423" w:rsidRPr="55BDD836">
        <w:rPr>
          <w:rFonts w:ascii="Corbel" w:hAnsi="Corbel"/>
          <w:sz w:val="24"/>
          <w:szCs w:val="24"/>
        </w:rPr>
        <w:t xml:space="preserve">Chair Moyer then introduced the Council’s newest member, Dr. Zahra Sheikh, who will be </w:t>
      </w:r>
      <w:r w:rsidR="527DB3B4" w:rsidRPr="55BDD836">
        <w:rPr>
          <w:rFonts w:ascii="Corbel" w:hAnsi="Corbel"/>
          <w:sz w:val="24"/>
          <w:szCs w:val="24"/>
        </w:rPr>
        <w:t xml:space="preserve">filling the vacant </w:t>
      </w:r>
      <w:r w:rsidR="182C7698" w:rsidRPr="55BDD836">
        <w:rPr>
          <w:rFonts w:ascii="Corbel" w:hAnsi="Corbel"/>
          <w:sz w:val="24"/>
          <w:szCs w:val="24"/>
        </w:rPr>
        <w:t xml:space="preserve">Health </w:t>
      </w:r>
      <w:r w:rsidR="527DB3B4" w:rsidRPr="55BDD836">
        <w:rPr>
          <w:rFonts w:ascii="Corbel" w:hAnsi="Corbel"/>
          <w:sz w:val="24"/>
          <w:szCs w:val="24"/>
        </w:rPr>
        <w:t xml:space="preserve">Care Provider seat. </w:t>
      </w:r>
    </w:p>
    <w:p w14:paraId="44D8714A" w14:textId="76A71B59" w:rsidR="007A40D2" w:rsidRPr="004B311F" w:rsidRDefault="007A40D2" w:rsidP="007B01B2">
      <w:pPr>
        <w:pStyle w:val="NoSpacing"/>
        <w:ind w:left="-360"/>
      </w:pPr>
    </w:p>
    <w:p w14:paraId="4C6D94B0" w14:textId="4C05930B" w:rsidR="007A40D2" w:rsidRPr="004B311F" w:rsidRDefault="7DA8D79C" w:rsidP="55BDD836">
      <w:pPr>
        <w:pStyle w:val="NoSpacing"/>
        <w:tabs>
          <w:tab w:val="left" w:pos="1221"/>
        </w:tabs>
        <w:ind w:left="-360"/>
        <w:rPr>
          <w:rFonts w:ascii="Corbel" w:hAnsi="Corbel"/>
          <w:sz w:val="24"/>
          <w:szCs w:val="24"/>
        </w:rPr>
      </w:pPr>
      <w:r w:rsidRPr="55BDD836">
        <w:rPr>
          <w:rFonts w:ascii="Corbel" w:hAnsi="Corbel"/>
          <w:b/>
          <w:bCs/>
          <w:sz w:val="24"/>
          <w:szCs w:val="24"/>
          <w:u w:val="single"/>
        </w:rPr>
        <w:t>Vote 1 to approve prior meeting minutes:</w:t>
      </w:r>
      <w:r w:rsidRPr="55BDD836">
        <w:rPr>
          <w:rFonts w:ascii="Corbel" w:hAnsi="Corbel"/>
          <w:sz w:val="24"/>
          <w:szCs w:val="24"/>
        </w:rPr>
        <w:t xml:space="preserve"> Chair Moyer requested motions to approve the minutes from the December 16</w:t>
      </w:r>
      <w:r w:rsidRPr="55BDD836">
        <w:rPr>
          <w:rFonts w:ascii="Corbel" w:hAnsi="Corbel"/>
          <w:sz w:val="24"/>
          <w:szCs w:val="24"/>
          <w:vertAlign w:val="superscript"/>
        </w:rPr>
        <w:t>th</w:t>
      </w:r>
      <w:r w:rsidRPr="55BDD836">
        <w:rPr>
          <w:rFonts w:ascii="Corbel" w:hAnsi="Corbel"/>
          <w:sz w:val="24"/>
          <w:szCs w:val="24"/>
        </w:rPr>
        <w:t xml:space="preserve">, </w:t>
      </w:r>
      <w:proofErr w:type="gramStart"/>
      <w:r w:rsidRPr="55BDD836">
        <w:rPr>
          <w:rFonts w:ascii="Corbel" w:hAnsi="Corbel"/>
          <w:sz w:val="24"/>
          <w:szCs w:val="24"/>
        </w:rPr>
        <w:t>2025</w:t>
      </w:r>
      <w:proofErr w:type="gramEnd"/>
      <w:r w:rsidRPr="55BDD836">
        <w:rPr>
          <w:rFonts w:ascii="Corbel" w:hAnsi="Corbel"/>
          <w:sz w:val="24"/>
          <w:szCs w:val="24"/>
        </w:rPr>
        <w:t xml:space="preserve"> Council meeting. Barbara Meehan introduced the motion, which was seconded by Dr. Brent Forester and approved by roll-call vote (see detailed record of votes above).</w:t>
      </w:r>
    </w:p>
    <w:p w14:paraId="0FC7827C" w14:textId="219CB69C" w:rsidR="007A40D2" w:rsidRPr="004B311F" w:rsidRDefault="007A40D2" w:rsidP="59F3D4FB">
      <w:pPr>
        <w:pStyle w:val="NoSpacing"/>
        <w:tabs>
          <w:tab w:val="left" w:pos="1221"/>
        </w:tabs>
        <w:ind w:left="-360"/>
        <w:rPr>
          <w:rFonts w:ascii="Corbel" w:hAnsi="Corbel"/>
          <w:sz w:val="24"/>
          <w:szCs w:val="24"/>
        </w:rPr>
      </w:pPr>
    </w:p>
    <w:p w14:paraId="76625E75" w14:textId="22E4CAE4" w:rsidR="008D22DB" w:rsidRDefault="70A4C952" w:rsidP="00B35CA0">
      <w:pPr>
        <w:pStyle w:val="NoSpacing"/>
        <w:ind w:left="-360"/>
        <w:rPr>
          <w:rFonts w:ascii="Corbel" w:hAnsi="Corbel"/>
          <w:sz w:val="24"/>
          <w:szCs w:val="24"/>
        </w:rPr>
      </w:pPr>
      <w:r w:rsidRPr="55BDD836">
        <w:rPr>
          <w:rFonts w:ascii="Corbel" w:hAnsi="Corbel"/>
          <w:sz w:val="24"/>
          <w:szCs w:val="24"/>
        </w:rPr>
        <w:t xml:space="preserve">Chair Moyer </w:t>
      </w:r>
      <w:r w:rsidR="2845BEEA" w:rsidRPr="55BDD836">
        <w:rPr>
          <w:rFonts w:ascii="Corbel" w:hAnsi="Corbel"/>
          <w:sz w:val="24"/>
          <w:szCs w:val="24"/>
        </w:rPr>
        <w:t xml:space="preserve">summarized the discussion from the Council’s </w:t>
      </w:r>
      <w:r w:rsidR="59DC00B4" w:rsidRPr="55BDD836">
        <w:rPr>
          <w:rFonts w:ascii="Corbel" w:hAnsi="Corbel"/>
          <w:sz w:val="24"/>
          <w:szCs w:val="24"/>
        </w:rPr>
        <w:t xml:space="preserve">December </w:t>
      </w:r>
      <w:r w:rsidR="2845BEEA" w:rsidRPr="55BDD836">
        <w:rPr>
          <w:rFonts w:ascii="Corbel" w:hAnsi="Corbel"/>
          <w:sz w:val="24"/>
          <w:szCs w:val="24"/>
        </w:rPr>
        <w:t xml:space="preserve">meeting, </w:t>
      </w:r>
      <w:r w:rsidR="6246D0ED" w:rsidRPr="55BDD836">
        <w:rPr>
          <w:rFonts w:ascii="Corbel" w:hAnsi="Corbel"/>
          <w:sz w:val="24"/>
          <w:szCs w:val="24"/>
        </w:rPr>
        <w:t>which included a review</w:t>
      </w:r>
      <w:r w:rsidR="2845BEEA" w:rsidRPr="55BDD836">
        <w:rPr>
          <w:rFonts w:ascii="Corbel" w:hAnsi="Corbel"/>
          <w:sz w:val="24"/>
          <w:szCs w:val="24"/>
        </w:rPr>
        <w:t xml:space="preserve"> </w:t>
      </w:r>
      <w:r w:rsidR="07F01702" w:rsidRPr="55BDD836">
        <w:rPr>
          <w:rFonts w:ascii="Corbel" w:hAnsi="Corbel"/>
          <w:sz w:val="24"/>
          <w:szCs w:val="24"/>
        </w:rPr>
        <w:t>of the ReiMAgine Aging 2030 plan</w:t>
      </w:r>
      <w:r w:rsidR="5A8FCFF0" w:rsidRPr="55BDD836">
        <w:rPr>
          <w:rFonts w:ascii="Corbel" w:hAnsi="Corbel"/>
          <w:sz w:val="24"/>
          <w:szCs w:val="24"/>
        </w:rPr>
        <w:t xml:space="preserve"> and </w:t>
      </w:r>
      <w:r w:rsidR="07F01702" w:rsidRPr="55BDD836">
        <w:rPr>
          <w:rFonts w:ascii="Corbel" w:hAnsi="Corbel"/>
          <w:sz w:val="24"/>
          <w:szCs w:val="24"/>
        </w:rPr>
        <w:t>Executive Order 64</w:t>
      </w:r>
      <w:r w:rsidR="7629417A" w:rsidRPr="55BDD836">
        <w:rPr>
          <w:rFonts w:ascii="Corbel" w:hAnsi="Corbel"/>
          <w:sz w:val="24"/>
          <w:szCs w:val="24"/>
        </w:rPr>
        <w:t>2</w:t>
      </w:r>
      <w:r w:rsidR="7A8C815E" w:rsidRPr="55BDD836">
        <w:rPr>
          <w:rFonts w:ascii="Corbel" w:hAnsi="Corbel"/>
          <w:sz w:val="24"/>
          <w:szCs w:val="24"/>
        </w:rPr>
        <w:t xml:space="preserve"> and the intention to align the</w:t>
      </w:r>
      <w:r w:rsidR="47B91104" w:rsidRPr="55BDD836">
        <w:rPr>
          <w:rFonts w:ascii="Corbel" w:hAnsi="Corbel"/>
          <w:sz w:val="24"/>
          <w:szCs w:val="24"/>
        </w:rPr>
        <w:t xml:space="preserve"> forthcoming</w:t>
      </w:r>
      <w:r w:rsidR="7A8C815E" w:rsidRPr="55BDD836">
        <w:rPr>
          <w:rFonts w:ascii="Corbel" w:hAnsi="Corbel"/>
          <w:sz w:val="24"/>
          <w:szCs w:val="24"/>
        </w:rPr>
        <w:t xml:space="preserve"> </w:t>
      </w:r>
      <w:r w:rsidR="14950295" w:rsidRPr="55BDD836">
        <w:rPr>
          <w:rFonts w:ascii="Corbel" w:hAnsi="Corbel"/>
          <w:sz w:val="24"/>
          <w:szCs w:val="24"/>
        </w:rPr>
        <w:t xml:space="preserve">State Plan on Dementia Refresh </w:t>
      </w:r>
      <w:r w:rsidR="6E14F9F3" w:rsidRPr="55BDD836">
        <w:rPr>
          <w:rFonts w:ascii="Corbel" w:hAnsi="Corbel"/>
          <w:sz w:val="24"/>
          <w:szCs w:val="24"/>
        </w:rPr>
        <w:t xml:space="preserve">with </w:t>
      </w:r>
      <w:r w:rsidR="7A8C815E" w:rsidRPr="55BDD836">
        <w:rPr>
          <w:rFonts w:ascii="Corbel" w:hAnsi="Corbel"/>
          <w:sz w:val="24"/>
          <w:szCs w:val="24"/>
        </w:rPr>
        <w:t>the</w:t>
      </w:r>
      <w:r w:rsidR="5FF234D2" w:rsidRPr="55BDD836">
        <w:rPr>
          <w:rFonts w:ascii="Corbel" w:hAnsi="Corbel"/>
          <w:sz w:val="24"/>
          <w:szCs w:val="24"/>
        </w:rPr>
        <w:t xml:space="preserve"> ReiM</w:t>
      </w:r>
      <w:r w:rsidR="17B81D79" w:rsidRPr="55BDD836">
        <w:rPr>
          <w:rFonts w:ascii="Corbel" w:hAnsi="Corbel"/>
          <w:sz w:val="24"/>
          <w:szCs w:val="24"/>
        </w:rPr>
        <w:t>A</w:t>
      </w:r>
      <w:r w:rsidR="5FF234D2" w:rsidRPr="55BDD836">
        <w:rPr>
          <w:rFonts w:ascii="Corbel" w:hAnsi="Corbel"/>
          <w:sz w:val="24"/>
          <w:szCs w:val="24"/>
        </w:rPr>
        <w:t>gine Aging and the Executive Order to leverage synergies</w:t>
      </w:r>
      <w:r w:rsidR="388F584F" w:rsidRPr="55BDD836">
        <w:rPr>
          <w:rFonts w:ascii="Corbel" w:hAnsi="Corbel"/>
          <w:sz w:val="24"/>
          <w:szCs w:val="24"/>
        </w:rPr>
        <w:t xml:space="preserve"> and ensure a coherent statewide approach</w:t>
      </w:r>
      <w:r w:rsidR="02C69035" w:rsidRPr="55BDD836">
        <w:rPr>
          <w:rFonts w:ascii="Corbel" w:hAnsi="Corbel"/>
          <w:sz w:val="24"/>
          <w:szCs w:val="24"/>
        </w:rPr>
        <w:t xml:space="preserve">. </w:t>
      </w:r>
      <w:r w:rsidR="5A8FCFF0" w:rsidRPr="55BDD836">
        <w:rPr>
          <w:rFonts w:ascii="Corbel" w:hAnsi="Corbel"/>
          <w:sz w:val="24"/>
          <w:szCs w:val="24"/>
        </w:rPr>
        <w:t>At the last meeting the Council also discussed</w:t>
      </w:r>
      <w:r w:rsidR="66816128" w:rsidRPr="55BDD836">
        <w:rPr>
          <w:rFonts w:ascii="Corbel" w:hAnsi="Corbel"/>
          <w:sz w:val="24"/>
          <w:szCs w:val="24"/>
        </w:rPr>
        <w:t xml:space="preserve"> the findings from the </w:t>
      </w:r>
      <w:r w:rsidR="42CB8AE2" w:rsidRPr="55BDD836">
        <w:rPr>
          <w:rFonts w:ascii="Corbel" w:hAnsi="Corbel"/>
          <w:sz w:val="24"/>
          <w:szCs w:val="24"/>
        </w:rPr>
        <w:t>Executive Office of Health &amp; Human Services (</w:t>
      </w:r>
      <w:r w:rsidR="66816128" w:rsidRPr="55BDD836">
        <w:rPr>
          <w:rFonts w:ascii="Corbel" w:hAnsi="Corbel"/>
          <w:sz w:val="24"/>
          <w:szCs w:val="24"/>
        </w:rPr>
        <w:t>EOHHS</w:t>
      </w:r>
      <w:r w:rsidR="42CB8AE2" w:rsidRPr="55BDD836">
        <w:rPr>
          <w:rFonts w:ascii="Corbel" w:hAnsi="Corbel"/>
          <w:sz w:val="24"/>
          <w:szCs w:val="24"/>
        </w:rPr>
        <w:t>)</w:t>
      </w:r>
      <w:r w:rsidR="66816128" w:rsidRPr="55BDD836">
        <w:rPr>
          <w:rFonts w:ascii="Corbel" w:hAnsi="Corbel"/>
          <w:sz w:val="24"/>
          <w:szCs w:val="24"/>
        </w:rPr>
        <w:t xml:space="preserve"> agency surveys that were conducted last fall</w:t>
      </w:r>
      <w:r w:rsidR="4272648E" w:rsidRPr="55BDD836">
        <w:rPr>
          <w:rFonts w:ascii="Corbel" w:hAnsi="Corbel"/>
          <w:sz w:val="24"/>
          <w:szCs w:val="24"/>
        </w:rPr>
        <w:t xml:space="preserve"> and strategies to consider how to address them. </w:t>
      </w:r>
      <w:r w:rsidR="1A3CACB7" w:rsidRPr="55BDD836">
        <w:rPr>
          <w:rFonts w:ascii="Corbel" w:hAnsi="Corbel"/>
          <w:sz w:val="24"/>
          <w:szCs w:val="24"/>
        </w:rPr>
        <w:t xml:space="preserve">For </w:t>
      </w:r>
      <w:r w:rsidR="716F5758" w:rsidRPr="55BDD836">
        <w:rPr>
          <w:rFonts w:ascii="Corbel" w:hAnsi="Corbel"/>
          <w:sz w:val="24"/>
          <w:szCs w:val="24"/>
        </w:rPr>
        <w:t xml:space="preserve">additional details, refer to the meeting presentation on the Council’s </w:t>
      </w:r>
      <w:hyperlink r:id="rId11">
        <w:r w:rsidR="716F5758" w:rsidRPr="55BDD836">
          <w:rPr>
            <w:rStyle w:val="Hyperlink"/>
            <w:rFonts w:ascii="Corbel" w:hAnsi="Corbel"/>
            <w:sz w:val="24"/>
            <w:szCs w:val="24"/>
          </w:rPr>
          <w:t>Meeting Materials webpage</w:t>
        </w:r>
      </w:hyperlink>
      <w:r w:rsidR="716F5758" w:rsidRPr="55BDD836">
        <w:rPr>
          <w:rFonts w:ascii="Corbel" w:hAnsi="Corbel"/>
          <w:sz w:val="24"/>
          <w:szCs w:val="24"/>
        </w:rPr>
        <w:t>.</w:t>
      </w:r>
      <w:r w:rsidR="7B06BD1B" w:rsidRPr="55BDD836">
        <w:rPr>
          <w:rFonts w:ascii="Corbel" w:hAnsi="Corbel"/>
          <w:sz w:val="24"/>
          <w:szCs w:val="24"/>
        </w:rPr>
        <w:t xml:space="preserve"> </w:t>
      </w:r>
      <w:r w:rsidR="0054729D">
        <w:br/>
      </w:r>
      <w:r w:rsidR="0054729D">
        <w:br/>
      </w:r>
      <w:r w:rsidR="749BC80F" w:rsidRPr="55BDD836">
        <w:rPr>
          <w:rFonts w:ascii="Corbel" w:hAnsi="Corbel"/>
          <w:sz w:val="24"/>
          <w:szCs w:val="24"/>
        </w:rPr>
        <w:t xml:space="preserve">Chair Moyer then introduced the </w:t>
      </w:r>
      <w:r w:rsidR="7DD31DA3" w:rsidRPr="55BDD836">
        <w:rPr>
          <w:rFonts w:ascii="Corbel" w:hAnsi="Corbel"/>
          <w:sz w:val="24"/>
          <w:szCs w:val="24"/>
        </w:rPr>
        <w:t xml:space="preserve">draft Annual Report which covers </w:t>
      </w:r>
      <w:proofErr w:type="gramStart"/>
      <w:r w:rsidR="7DD31DA3" w:rsidRPr="55BDD836">
        <w:rPr>
          <w:rFonts w:ascii="Corbel" w:hAnsi="Corbel"/>
          <w:sz w:val="24"/>
          <w:szCs w:val="24"/>
        </w:rPr>
        <w:t>April,</w:t>
      </w:r>
      <w:proofErr w:type="gramEnd"/>
      <w:r w:rsidR="7DD31DA3" w:rsidRPr="55BDD836">
        <w:rPr>
          <w:rFonts w:ascii="Corbel" w:hAnsi="Corbel"/>
          <w:sz w:val="24"/>
          <w:szCs w:val="24"/>
        </w:rPr>
        <w:t xml:space="preserve"> 2025 to </w:t>
      </w:r>
      <w:proofErr w:type="gramStart"/>
      <w:r w:rsidR="7DD31DA3" w:rsidRPr="55BDD836">
        <w:rPr>
          <w:rFonts w:ascii="Corbel" w:hAnsi="Corbel"/>
          <w:sz w:val="24"/>
          <w:szCs w:val="24"/>
        </w:rPr>
        <w:t>March,</w:t>
      </w:r>
      <w:proofErr w:type="gramEnd"/>
      <w:r w:rsidR="7DD31DA3" w:rsidRPr="55BDD836">
        <w:rPr>
          <w:rFonts w:ascii="Corbel" w:hAnsi="Corbel"/>
          <w:sz w:val="24"/>
          <w:szCs w:val="24"/>
        </w:rPr>
        <w:t xml:space="preserve"> 2026. The report gives an overview of the Council’s work during that time, </w:t>
      </w:r>
      <w:r w:rsidR="4233400F" w:rsidRPr="55BDD836">
        <w:rPr>
          <w:rFonts w:ascii="Corbel" w:hAnsi="Corbel"/>
          <w:sz w:val="24"/>
          <w:szCs w:val="24"/>
        </w:rPr>
        <w:t>its</w:t>
      </w:r>
      <w:r w:rsidR="7DD31DA3" w:rsidRPr="55BDD836">
        <w:rPr>
          <w:rFonts w:ascii="Corbel" w:hAnsi="Corbel"/>
          <w:sz w:val="24"/>
          <w:szCs w:val="24"/>
        </w:rPr>
        <w:t xml:space="preserve"> members, </w:t>
      </w:r>
      <w:r w:rsidR="52E66F10" w:rsidRPr="55BDD836">
        <w:rPr>
          <w:rFonts w:ascii="Corbel" w:hAnsi="Corbel"/>
          <w:sz w:val="24"/>
          <w:szCs w:val="24"/>
        </w:rPr>
        <w:t xml:space="preserve">and </w:t>
      </w:r>
      <w:r w:rsidR="7DD31DA3" w:rsidRPr="55BDD836">
        <w:rPr>
          <w:rFonts w:ascii="Corbel" w:hAnsi="Corbel"/>
          <w:sz w:val="24"/>
          <w:szCs w:val="24"/>
        </w:rPr>
        <w:t xml:space="preserve">the findings from the EOHHS agency surveys. </w:t>
      </w:r>
      <w:r w:rsidR="52E66F10" w:rsidRPr="55BDD836">
        <w:rPr>
          <w:rFonts w:ascii="Corbel" w:hAnsi="Corbel"/>
          <w:sz w:val="24"/>
          <w:szCs w:val="24"/>
        </w:rPr>
        <w:t xml:space="preserve">The report also includes </w:t>
      </w:r>
      <w:r w:rsidR="4B1889DC" w:rsidRPr="55BDD836">
        <w:rPr>
          <w:rFonts w:ascii="Corbel" w:hAnsi="Corbel"/>
          <w:sz w:val="24"/>
          <w:szCs w:val="24"/>
        </w:rPr>
        <w:t xml:space="preserve">the work that is ongoing and forthcoming about the </w:t>
      </w:r>
      <w:r w:rsidR="52E66F10" w:rsidRPr="55BDD836">
        <w:rPr>
          <w:rFonts w:ascii="Corbel" w:hAnsi="Corbel"/>
          <w:sz w:val="24"/>
          <w:szCs w:val="24"/>
        </w:rPr>
        <w:t xml:space="preserve">State Plan Refresh, </w:t>
      </w:r>
      <w:r w:rsidR="3CB4C3A2" w:rsidRPr="55BDD836">
        <w:rPr>
          <w:rFonts w:ascii="Corbel" w:hAnsi="Corbel"/>
          <w:sz w:val="24"/>
          <w:szCs w:val="24"/>
        </w:rPr>
        <w:t>notes the</w:t>
      </w:r>
      <w:r w:rsidR="52E66F10" w:rsidRPr="55BDD836">
        <w:rPr>
          <w:rFonts w:ascii="Corbel" w:hAnsi="Corbel"/>
          <w:sz w:val="24"/>
          <w:szCs w:val="24"/>
        </w:rPr>
        <w:t xml:space="preserve"> two </w:t>
      </w:r>
      <w:r w:rsidR="2AC41A84" w:rsidRPr="55BDD836">
        <w:rPr>
          <w:rFonts w:ascii="Corbel" w:hAnsi="Corbel"/>
          <w:sz w:val="24"/>
          <w:szCs w:val="24"/>
        </w:rPr>
        <w:t xml:space="preserve">key </w:t>
      </w:r>
      <w:r w:rsidR="52E66F10" w:rsidRPr="55BDD836">
        <w:rPr>
          <w:rFonts w:ascii="Corbel" w:hAnsi="Corbel"/>
          <w:sz w:val="24"/>
          <w:szCs w:val="24"/>
        </w:rPr>
        <w:t>priority areas that the Council</w:t>
      </w:r>
      <w:r w:rsidR="3CB4C3A2" w:rsidRPr="55BDD836">
        <w:rPr>
          <w:rFonts w:ascii="Corbel" w:hAnsi="Corbel"/>
          <w:sz w:val="24"/>
          <w:szCs w:val="24"/>
        </w:rPr>
        <w:t xml:space="preserve"> decided on last summer</w:t>
      </w:r>
      <w:r w:rsidR="3D53AC4E" w:rsidRPr="55BDD836">
        <w:rPr>
          <w:rFonts w:ascii="Corbel" w:hAnsi="Corbel"/>
          <w:sz w:val="24"/>
          <w:szCs w:val="24"/>
        </w:rPr>
        <w:t xml:space="preserve"> (#1 – Early Recognition, Detection &amp; Diagnosis and #2 – Caregiver Support, Education &amp; Systems Navigation)</w:t>
      </w:r>
      <w:r w:rsidR="3CB4C3A2" w:rsidRPr="55BDD836">
        <w:rPr>
          <w:rFonts w:ascii="Corbel" w:hAnsi="Corbel"/>
          <w:sz w:val="24"/>
          <w:szCs w:val="24"/>
        </w:rPr>
        <w:t>, and the White Paper</w:t>
      </w:r>
      <w:r w:rsidR="4D8454B2" w:rsidRPr="55BDD836">
        <w:rPr>
          <w:rFonts w:ascii="Corbel" w:hAnsi="Corbel"/>
          <w:sz w:val="24"/>
          <w:szCs w:val="24"/>
        </w:rPr>
        <w:t xml:space="preserve"> published August, 2025 on the Social-Medical Model for Dementia Care.</w:t>
      </w:r>
    </w:p>
    <w:p w14:paraId="350112F8" w14:textId="4C900739" w:rsidR="55BDD836" w:rsidRDefault="55BDD836" w:rsidP="55BDD836">
      <w:pPr>
        <w:pStyle w:val="NoSpacing"/>
        <w:ind w:left="-360"/>
        <w:rPr>
          <w:rFonts w:ascii="Corbel" w:hAnsi="Corbel"/>
          <w:sz w:val="24"/>
          <w:szCs w:val="24"/>
        </w:rPr>
      </w:pPr>
    </w:p>
    <w:p w14:paraId="15C57607" w14:textId="30056346" w:rsidR="6FFE9E49" w:rsidRDefault="6FFE9E49" w:rsidP="55BDD836">
      <w:pPr>
        <w:pStyle w:val="NoSpacing"/>
        <w:ind w:left="-360"/>
        <w:rPr>
          <w:rFonts w:ascii="Calibri" w:eastAsia="Calibri" w:hAnsi="Calibri" w:cs="Calibri"/>
          <w:color w:val="000000" w:themeColor="text1"/>
          <w:sz w:val="24"/>
          <w:szCs w:val="24"/>
        </w:rPr>
      </w:pPr>
      <w:r w:rsidRPr="55BDD836">
        <w:rPr>
          <w:rFonts w:ascii="Corbel" w:hAnsi="Corbel"/>
          <w:sz w:val="24"/>
          <w:szCs w:val="24"/>
        </w:rPr>
        <w:t>Chair Moyer elaborated that t</w:t>
      </w:r>
      <w:r w:rsidRPr="55BDD836">
        <w:rPr>
          <w:rFonts w:ascii="Calibri" w:eastAsia="Calibri" w:hAnsi="Calibri" w:cs="Calibri"/>
          <w:color w:val="000000" w:themeColor="text1"/>
          <w:sz w:val="24"/>
          <w:szCs w:val="24"/>
        </w:rPr>
        <w:t>he early detection focus area will address stigma, provider knowledge gaps, and equitable access to screening. The Caregiver support focus area will focus on caregiver education, navigation, respite, and disparities for underserved communities.</w:t>
      </w:r>
    </w:p>
    <w:p w14:paraId="384A4607" w14:textId="77777777" w:rsidR="00AA26E1" w:rsidRDefault="00AA26E1" w:rsidP="00B35CA0">
      <w:pPr>
        <w:pStyle w:val="NoSpacing"/>
        <w:ind w:left="-360"/>
        <w:rPr>
          <w:rFonts w:ascii="Corbel" w:hAnsi="Corbel"/>
          <w:sz w:val="24"/>
          <w:szCs w:val="24"/>
        </w:rPr>
      </w:pPr>
    </w:p>
    <w:p w14:paraId="72AFB76D" w14:textId="6EA07E0C" w:rsidR="000C1087" w:rsidRDefault="29B343A0" w:rsidP="55BDD836">
      <w:pPr>
        <w:pStyle w:val="NoSpacing"/>
        <w:ind w:left="-360"/>
        <w:rPr>
          <w:rFonts w:ascii="Corbel" w:eastAsia="Corbel" w:hAnsi="Corbel" w:cs="Corbel"/>
          <w:sz w:val="24"/>
          <w:szCs w:val="24"/>
        </w:rPr>
      </w:pPr>
      <w:r w:rsidRPr="55BDD836">
        <w:rPr>
          <w:rFonts w:ascii="Corbel" w:eastAsia="Corbel" w:hAnsi="Corbel" w:cs="Corbel"/>
          <w:sz w:val="24"/>
          <w:szCs w:val="24"/>
        </w:rPr>
        <w:t xml:space="preserve">When further discussing the EOHHS agency surveys, Chair Moyer </w:t>
      </w:r>
      <w:r w:rsidR="46439BD6" w:rsidRPr="55BDD836">
        <w:rPr>
          <w:rFonts w:ascii="Corbel" w:eastAsia="Corbel" w:hAnsi="Corbel" w:cs="Corbel"/>
          <w:sz w:val="24"/>
          <w:szCs w:val="24"/>
        </w:rPr>
        <w:t>shared slides that noted</w:t>
      </w:r>
      <w:r w:rsidRPr="55BDD836">
        <w:rPr>
          <w:rFonts w:ascii="Corbel" w:eastAsia="Corbel" w:hAnsi="Corbel" w:cs="Corbel"/>
          <w:sz w:val="24"/>
          <w:szCs w:val="24"/>
        </w:rPr>
        <w:t xml:space="preserve"> </w:t>
      </w:r>
      <w:r w:rsidR="4F616C3D" w:rsidRPr="55BDD836">
        <w:rPr>
          <w:rFonts w:ascii="Corbel" w:eastAsia="Corbel" w:hAnsi="Corbel" w:cs="Corbel"/>
          <w:sz w:val="24"/>
          <w:szCs w:val="24"/>
        </w:rPr>
        <w:t>key survey finding</w:t>
      </w:r>
      <w:r w:rsidR="02DAA366" w:rsidRPr="55BDD836">
        <w:rPr>
          <w:rFonts w:ascii="Corbel" w:eastAsia="Corbel" w:hAnsi="Corbel" w:cs="Corbel"/>
          <w:sz w:val="24"/>
          <w:szCs w:val="24"/>
        </w:rPr>
        <w:t>s</w:t>
      </w:r>
      <w:r w:rsidR="4F616C3D" w:rsidRPr="55BDD836">
        <w:rPr>
          <w:rFonts w:ascii="Corbel" w:eastAsia="Corbel" w:hAnsi="Corbel" w:cs="Corbel"/>
          <w:sz w:val="24"/>
          <w:szCs w:val="24"/>
        </w:rPr>
        <w:t>:</w:t>
      </w:r>
    </w:p>
    <w:p w14:paraId="27454FC0" w14:textId="29D62B1A" w:rsidR="000C1087" w:rsidRDefault="000C1087" w:rsidP="55BDD836">
      <w:pPr>
        <w:pStyle w:val="NoSpacing"/>
        <w:ind w:left="-360"/>
        <w:rPr>
          <w:rFonts w:ascii="Corbel" w:eastAsia="Corbel" w:hAnsi="Corbel" w:cs="Corbel"/>
          <w:sz w:val="24"/>
          <w:szCs w:val="24"/>
        </w:rPr>
      </w:pPr>
    </w:p>
    <w:p w14:paraId="1FD896BA" w14:textId="5FE9D1CA" w:rsidR="000C1087" w:rsidRDefault="169A798F" w:rsidP="55BDD836">
      <w:pPr>
        <w:pStyle w:val="ListParagraph"/>
        <w:numPr>
          <w:ilvl w:val="0"/>
          <w:numId w:val="9"/>
        </w:numPr>
        <w:rPr>
          <w:rFonts w:ascii="Corbel" w:eastAsia="Corbel" w:hAnsi="Corbel" w:cs="Corbel"/>
          <w:color w:val="000000" w:themeColor="text1"/>
          <w:sz w:val="24"/>
          <w:szCs w:val="24"/>
        </w:rPr>
      </w:pPr>
      <w:r w:rsidRPr="55BDD836">
        <w:rPr>
          <w:rFonts w:ascii="Corbel" w:eastAsia="Corbel" w:hAnsi="Corbel" w:cs="Corbel"/>
          <w:color w:val="000000" w:themeColor="text1"/>
          <w:sz w:val="24"/>
          <w:szCs w:val="24"/>
        </w:rPr>
        <w:t>All participating agencies interact with people who may have undiagnosed dementia</w:t>
      </w:r>
    </w:p>
    <w:p w14:paraId="262F644C" w14:textId="207AD8EA" w:rsidR="000C1087" w:rsidRDefault="169A798F" w:rsidP="55BDD836">
      <w:pPr>
        <w:pStyle w:val="ListParagraph"/>
        <w:numPr>
          <w:ilvl w:val="0"/>
          <w:numId w:val="9"/>
        </w:numPr>
        <w:rPr>
          <w:rFonts w:ascii="Corbel" w:eastAsia="Corbel" w:hAnsi="Corbel" w:cs="Corbel"/>
          <w:color w:val="000000" w:themeColor="text1"/>
          <w:sz w:val="24"/>
          <w:szCs w:val="24"/>
        </w:rPr>
      </w:pPr>
      <w:r w:rsidRPr="55BDD836">
        <w:rPr>
          <w:rFonts w:ascii="Corbel" w:eastAsia="Corbel" w:hAnsi="Corbel" w:cs="Corbel"/>
          <w:color w:val="000000" w:themeColor="text1"/>
          <w:sz w:val="24"/>
          <w:szCs w:val="24"/>
        </w:rPr>
        <w:t>Other conditions sometimes mask signs of dementia, including mental health conditions and medication side effects</w:t>
      </w:r>
      <w:r w:rsidR="5EDA7901" w:rsidRPr="55BDD836">
        <w:rPr>
          <w:rFonts w:ascii="Corbel" w:eastAsia="Corbel" w:hAnsi="Corbel" w:cs="Corbel"/>
          <w:color w:val="000000" w:themeColor="text1"/>
          <w:sz w:val="24"/>
          <w:szCs w:val="24"/>
        </w:rPr>
        <w:t>, making it difficult for frontline staff to support and interact with individuals</w:t>
      </w:r>
    </w:p>
    <w:p w14:paraId="37496519" w14:textId="72DCFDCD" w:rsidR="000C1087" w:rsidRDefault="169A798F" w:rsidP="55BDD836">
      <w:pPr>
        <w:pStyle w:val="ListParagraph"/>
        <w:numPr>
          <w:ilvl w:val="0"/>
          <w:numId w:val="9"/>
        </w:numPr>
        <w:rPr>
          <w:rFonts w:ascii="Corbel" w:eastAsia="Corbel" w:hAnsi="Corbel" w:cs="Corbel"/>
          <w:color w:val="000000" w:themeColor="text1"/>
          <w:sz w:val="24"/>
          <w:szCs w:val="24"/>
        </w:rPr>
      </w:pPr>
      <w:r w:rsidRPr="55BDD836">
        <w:rPr>
          <w:rFonts w:ascii="Corbel" w:eastAsia="Corbel" w:hAnsi="Corbel" w:cs="Corbel"/>
          <w:color w:val="000000" w:themeColor="text1"/>
          <w:sz w:val="24"/>
          <w:szCs w:val="24"/>
        </w:rPr>
        <w:t>Frontline and I&amp;R staff sometimes notice possible dementia before clinical providers, but many are uncertain about what to do</w:t>
      </w:r>
    </w:p>
    <w:p w14:paraId="7D9474A9" w14:textId="1FD1A18C" w:rsidR="000C1087" w:rsidRDefault="169A798F" w:rsidP="55BDD836">
      <w:pPr>
        <w:pStyle w:val="ListParagraph"/>
        <w:numPr>
          <w:ilvl w:val="0"/>
          <w:numId w:val="9"/>
        </w:numPr>
        <w:rPr>
          <w:rFonts w:ascii="Corbel" w:eastAsia="Corbel" w:hAnsi="Corbel" w:cs="Corbel"/>
          <w:color w:val="000000" w:themeColor="text1"/>
          <w:sz w:val="24"/>
          <w:szCs w:val="24"/>
        </w:rPr>
      </w:pPr>
      <w:r w:rsidRPr="55BDD836">
        <w:rPr>
          <w:rFonts w:ascii="Corbel" w:eastAsia="Corbel" w:hAnsi="Corbel" w:cs="Corbel"/>
          <w:color w:val="000000" w:themeColor="text1"/>
          <w:sz w:val="24"/>
          <w:szCs w:val="24"/>
        </w:rPr>
        <w:lastRenderedPageBreak/>
        <w:t>All agencies expressed a strong need for greater staff awareness of dementia symptoms and available services</w:t>
      </w:r>
    </w:p>
    <w:p w14:paraId="0A67A6A8" w14:textId="5C50DB9A" w:rsidR="000C1087" w:rsidRDefault="169A798F" w:rsidP="55BDD836">
      <w:pPr>
        <w:pStyle w:val="ListParagraph"/>
        <w:numPr>
          <w:ilvl w:val="0"/>
          <w:numId w:val="9"/>
        </w:numPr>
        <w:rPr>
          <w:rFonts w:ascii="Corbel" w:eastAsia="Corbel" w:hAnsi="Corbel" w:cs="Corbel"/>
          <w:color w:val="000000" w:themeColor="text1"/>
          <w:sz w:val="24"/>
          <w:szCs w:val="24"/>
        </w:rPr>
      </w:pPr>
      <w:r w:rsidRPr="55BDD836">
        <w:rPr>
          <w:rFonts w:ascii="Corbel" w:eastAsia="Corbel" w:hAnsi="Corbel" w:cs="Corbel"/>
          <w:color w:val="000000" w:themeColor="text1"/>
          <w:sz w:val="24"/>
          <w:szCs w:val="24"/>
        </w:rPr>
        <w:t>Diagnostic complexity increases significantly when serious mental illness is also presen</w:t>
      </w:r>
      <w:r w:rsidR="2C4A4DA6" w:rsidRPr="55BDD836">
        <w:rPr>
          <w:rFonts w:ascii="Corbel" w:eastAsia="Corbel" w:hAnsi="Corbel" w:cs="Corbel"/>
          <w:color w:val="000000" w:themeColor="text1"/>
          <w:sz w:val="24"/>
          <w:szCs w:val="24"/>
        </w:rPr>
        <w:t xml:space="preserve">t. </w:t>
      </w:r>
      <w:r w:rsidRPr="55BDD836">
        <w:rPr>
          <w:rFonts w:ascii="Corbel" w:eastAsia="Corbel" w:hAnsi="Corbel" w:cs="Corbel"/>
          <w:color w:val="000000" w:themeColor="text1"/>
          <w:sz w:val="24"/>
          <w:szCs w:val="24"/>
        </w:rPr>
        <w:t>No single, coordinated Medicaid dementia strategy exists; efforts are largely plan- or provider-driven</w:t>
      </w:r>
    </w:p>
    <w:p w14:paraId="7565679B" w14:textId="3674E094" w:rsidR="000C1087" w:rsidRDefault="0C7B62CC" w:rsidP="55BDD836">
      <w:pPr>
        <w:pStyle w:val="NoSpacing"/>
        <w:ind w:left="-360"/>
        <w:rPr>
          <w:rFonts w:ascii="Corbel" w:eastAsia="Corbel" w:hAnsi="Corbel" w:cs="Corbel"/>
          <w:sz w:val="24"/>
          <w:szCs w:val="24"/>
        </w:rPr>
      </w:pPr>
      <w:r w:rsidRPr="55BDD836">
        <w:rPr>
          <w:rFonts w:ascii="Corbel" w:eastAsia="Corbel" w:hAnsi="Corbel" w:cs="Corbel"/>
          <w:sz w:val="24"/>
          <w:szCs w:val="24"/>
        </w:rPr>
        <w:t xml:space="preserve">Chair Moyer </w:t>
      </w:r>
      <w:r w:rsidR="678A315C" w:rsidRPr="55BDD836">
        <w:rPr>
          <w:rFonts w:ascii="Corbel" w:eastAsia="Corbel" w:hAnsi="Corbel" w:cs="Corbel"/>
          <w:sz w:val="24"/>
          <w:szCs w:val="24"/>
        </w:rPr>
        <w:t xml:space="preserve">shared slides that </w:t>
      </w:r>
      <w:r w:rsidRPr="55BDD836">
        <w:rPr>
          <w:rFonts w:ascii="Corbel" w:eastAsia="Corbel" w:hAnsi="Corbel" w:cs="Corbel"/>
          <w:sz w:val="24"/>
          <w:szCs w:val="24"/>
        </w:rPr>
        <w:t xml:space="preserve">outlined </w:t>
      </w:r>
      <w:r w:rsidR="7218F19B" w:rsidRPr="55BDD836">
        <w:rPr>
          <w:rFonts w:ascii="Corbel" w:eastAsia="Corbel" w:hAnsi="Corbel" w:cs="Corbel"/>
          <w:sz w:val="24"/>
          <w:szCs w:val="24"/>
        </w:rPr>
        <w:t xml:space="preserve">the following </w:t>
      </w:r>
      <w:r w:rsidRPr="55BDD836">
        <w:rPr>
          <w:rFonts w:ascii="Corbel" w:eastAsia="Corbel" w:hAnsi="Corbel" w:cs="Corbel"/>
          <w:sz w:val="24"/>
          <w:szCs w:val="24"/>
        </w:rPr>
        <w:t xml:space="preserve">common challenges </w:t>
      </w:r>
      <w:r w:rsidR="4C8E1902" w:rsidRPr="55BDD836">
        <w:rPr>
          <w:rFonts w:ascii="Corbel" w:eastAsia="Corbel" w:hAnsi="Corbel" w:cs="Corbel"/>
          <w:sz w:val="24"/>
          <w:szCs w:val="24"/>
        </w:rPr>
        <w:t>across the EOHHS agencies surveyed and</w:t>
      </w:r>
      <w:r w:rsidRPr="55BDD836">
        <w:rPr>
          <w:rFonts w:ascii="Corbel" w:eastAsia="Corbel" w:hAnsi="Corbel" w:cs="Corbel"/>
          <w:sz w:val="24"/>
          <w:szCs w:val="24"/>
        </w:rPr>
        <w:t xml:space="preserve"> proposed solutions to consider in the State Plan on Alzheimer’s </w:t>
      </w:r>
      <w:r w:rsidR="184FF1A0" w:rsidRPr="55BDD836">
        <w:rPr>
          <w:rFonts w:ascii="Corbel" w:eastAsia="Corbel" w:hAnsi="Corbel" w:cs="Corbel"/>
          <w:sz w:val="24"/>
          <w:szCs w:val="24"/>
        </w:rPr>
        <w:t xml:space="preserve">Disease </w:t>
      </w:r>
      <w:r w:rsidRPr="55BDD836">
        <w:rPr>
          <w:rFonts w:ascii="Corbel" w:eastAsia="Corbel" w:hAnsi="Corbel" w:cs="Corbel"/>
          <w:sz w:val="24"/>
          <w:szCs w:val="24"/>
        </w:rPr>
        <w:t>and Related Dementia</w:t>
      </w:r>
      <w:r w:rsidR="558D3B02" w:rsidRPr="55BDD836">
        <w:rPr>
          <w:rFonts w:ascii="Corbel" w:eastAsia="Corbel" w:hAnsi="Corbel" w:cs="Corbel"/>
          <w:sz w:val="24"/>
          <w:szCs w:val="24"/>
        </w:rPr>
        <w:t>s</w:t>
      </w:r>
      <w:r w:rsidR="7A5A5737" w:rsidRPr="55BDD836">
        <w:rPr>
          <w:rFonts w:ascii="Corbel" w:eastAsia="Corbel" w:hAnsi="Corbel" w:cs="Corbel"/>
          <w:sz w:val="24"/>
          <w:szCs w:val="24"/>
        </w:rPr>
        <w:t>:</w:t>
      </w:r>
    </w:p>
    <w:p w14:paraId="3E159598" w14:textId="1246ABF8" w:rsidR="000C1087" w:rsidRDefault="000C1087" w:rsidP="55BDD836">
      <w:pPr>
        <w:pStyle w:val="NoSpacing"/>
        <w:ind w:left="-360"/>
        <w:rPr>
          <w:rFonts w:ascii="Corbel" w:eastAsia="Corbel" w:hAnsi="Corbel" w:cs="Corbel"/>
          <w:sz w:val="24"/>
          <w:szCs w:val="24"/>
        </w:rPr>
      </w:pPr>
    </w:p>
    <w:p w14:paraId="29B51C40" w14:textId="01693402" w:rsidR="000C1087" w:rsidRDefault="7A5A5737" w:rsidP="55BDD836">
      <w:pPr>
        <w:pStyle w:val="ListParagraph"/>
        <w:numPr>
          <w:ilvl w:val="0"/>
          <w:numId w:val="8"/>
        </w:numPr>
        <w:rPr>
          <w:rFonts w:ascii="Corbel" w:eastAsia="Corbel" w:hAnsi="Corbel" w:cs="Corbel"/>
          <w:color w:val="000000" w:themeColor="text1"/>
          <w:sz w:val="24"/>
          <w:szCs w:val="24"/>
        </w:rPr>
      </w:pPr>
      <w:r w:rsidRPr="55BDD836">
        <w:rPr>
          <w:rFonts w:ascii="Corbel" w:eastAsia="Corbel" w:hAnsi="Corbel" w:cs="Corbel"/>
          <w:color w:val="000000" w:themeColor="text1"/>
          <w:sz w:val="24"/>
          <w:szCs w:val="24"/>
        </w:rPr>
        <w:t>Common challenges include:</w:t>
      </w:r>
    </w:p>
    <w:p w14:paraId="111922E2" w14:textId="271EEFE0" w:rsidR="000C1087" w:rsidRDefault="7A5A5737" w:rsidP="55BDD836">
      <w:pPr>
        <w:pStyle w:val="ListParagraph"/>
        <w:numPr>
          <w:ilvl w:val="1"/>
          <w:numId w:val="8"/>
        </w:numPr>
        <w:rPr>
          <w:rFonts w:ascii="Corbel" w:eastAsia="Corbel" w:hAnsi="Corbel" w:cs="Corbel"/>
          <w:color w:val="000000" w:themeColor="text1"/>
          <w:sz w:val="24"/>
          <w:szCs w:val="24"/>
        </w:rPr>
      </w:pPr>
      <w:r w:rsidRPr="55BDD836">
        <w:rPr>
          <w:rFonts w:ascii="Corbel" w:eastAsia="Corbel" w:hAnsi="Corbel" w:cs="Corbel"/>
          <w:color w:val="000000" w:themeColor="text1"/>
          <w:sz w:val="24"/>
          <w:szCs w:val="24"/>
        </w:rPr>
        <w:t>Dementia symptoms overlooked or confused with normal aging</w:t>
      </w:r>
    </w:p>
    <w:p w14:paraId="26E6553F" w14:textId="76C9539C" w:rsidR="000C1087" w:rsidRDefault="7A5A5737" w:rsidP="55BDD836">
      <w:pPr>
        <w:pStyle w:val="ListParagraph"/>
        <w:numPr>
          <w:ilvl w:val="1"/>
          <w:numId w:val="8"/>
        </w:numPr>
        <w:rPr>
          <w:rFonts w:ascii="Corbel" w:eastAsia="Corbel" w:hAnsi="Corbel" w:cs="Corbel"/>
          <w:color w:val="000000" w:themeColor="text1"/>
          <w:sz w:val="24"/>
          <w:szCs w:val="24"/>
        </w:rPr>
      </w:pPr>
      <w:r w:rsidRPr="55BDD836">
        <w:rPr>
          <w:rFonts w:ascii="Corbel" w:eastAsia="Corbel" w:hAnsi="Corbel" w:cs="Corbel"/>
          <w:color w:val="000000" w:themeColor="text1"/>
          <w:sz w:val="24"/>
          <w:szCs w:val="24"/>
        </w:rPr>
        <w:t>Stigma and fear impeding recognition and action</w:t>
      </w:r>
    </w:p>
    <w:p w14:paraId="7B8FF75D" w14:textId="6FA0449E" w:rsidR="000C1087" w:rsidRDefault="7A5A5737" w:rsidP="55BDD836">
      <w:pPr>
        <w:pStyle w:val="ListParagraph"/>
        <w:numPr>
          <w:ilvl w:val="1"/>
          <w:numId w:val="8"/>
        </w:numPr>
        <w:rPr>
          <w:rFonts w:ascii="Corbel" w:eastAsia="Corbel" w:hAnsi="Corbel" w:cs="Corbel"/>
          <w:color w:val="000000" w:themeColor="text1"/>
          <w:sz w:val="24"/>
          <w:szCs w:val="24"/>
        </w:rPr>
      </w:pPr>
      <w:r w:rsidRPr="55BDD836">
        <w:rPr>
          <w:rFonts w:ascii="Corbel" w:eastAsia="Corbel" w:hAnsi="Corbel" w:cs="Corbel"/>
          <w:color w:val="000000" w:themeColor="text1"/>
          <w:sz w:val="24"/>
          <w:szCs w:val="24"/>
        </w:rPr>
        <w:t>Primary care provider knowledge gaps and lack of specialists</w:t>
      </w:r>
    </w:p>
    <w:p w14:paraId="4767E988" w14:textId="148440B1" w:rsidR="000C1087" w:rsidRDefault="7A5A5737" w:rsidP="55BDD836">
      <w:pPr>
        <w:pStyle w:val="ListParagraph"/>
        <w:numPr>
          <w:ilvl w:val="1"/>
          <w:numId w:val="8"/>
        </w:numPr>
        <w:rPr>
          <w:rFonts w:ascii="Corbel" w:eastAsia="Corbel" w:hAnsi="Corbel" w:cs="Corbel"/>
          <w:color w:val="000000" w:themeColor="text1"/>
          <w:sz w:val="24"/>
          <w:szCs w:val="24"/>
        </w:rPr>
      </w:pPr>
      <w:r w:rsidRPr="55BDD836">
        <w:rPr>
          <w:rFonts w:ascii="Corbel" w:eastAsia="Corbel" w:hAnsi="Corbel" w:cs="Corbel"/>
          <w:color w:val="000000" w:themeColor="text1"/>
          <w:sz w:val="24"/>
          <w:szCs w:val="24"/>
        </w:rPr>
        <w:t>Hard-to-reach communities and cultural/linguistic barriers</w:t>
      </w:r>
    </w:p>
    <w:p w14:paraId="709FCD1E" w14:textId="48DE7510" w:rsidR="000C1087" w:rsidRDefault="7A5A5737" w:rsidP="55BDD836">
      <w:pPr>
        <w:pStyle w:val="ListParagraph"/>
        <w:numPr>
          <w:ilvl w:val="1"/>
          <w:numId w:val="8"/>
        </w:numPr>
        <w:rPr>
          <w:rFonts w:ascii="Corbel" w:eastAsia="Corbel" w:hAnsi="Corbel" w:cs="Corbel"/>
          <w:color w:val="000000" w:themeColor="text1"/>
          <w:sz w:val="24"/>
          <w:szCs w:val="24"/>
        </w:rPr>
      </w:pPr>
      <w:r w:rsidRPr="55BDD836">
        <w:rPr>
          <w:rFonts w:ascii="Corbel" w:eastAsia="Corbel" w:hAnsi="Corbel" w:cs="Corbel"/>
          <w:color w:val="000000" w:themeColor="text1"/>
          <w:sz w:val="24"/>
          <w:szCs w:val="24"/>
        </w:rPr>
        <w:t>Caregiver stress and limited awareness of respite or behavioral supports</w:t>
      </w:r>
    </w:p>
    <w:p w14:paraId="7172AB05" w14:textId="5A09E366" w:rsidR="000C1087" w:rsidRDefault="7A5A5737" w:rsidP="55BDD836">
      <w:pPr>
        <w:pStyle w:val="ListParagraph"/>
        <w:numPr>
          <w:ilvl w:val="1"/>
          <w:numId w:val="8"/>
        </w:numPr>
        <w:rPr>
          <w:rFonts w:ascii="Corbel" w:eastAsia="Corbel" w:hAnsi="Corbel" w:cs="Corbel"/>
          <w:color w:val="000000" w:themeColor="text1"/>
          <w:sz w:val="24"/>
          <w:szCs w:val="24"/>
        </w:rPr>
      </w:pPr>
      <w:r w:rsidRPr="55BDD836">
        <w:rPr>
          <w:rFonts w:ascii="Corbel" w:eastAsia="Corbel" w:hAnsi="Corbel" w:cs="Corbel"/>
          <w:color w:val="000000" w:themeColor="text1"/>
          <w:sz w:val="24"/>
          <w:szCs w:val="24"/>
        </w:rPr>
        <w:t>Fragmented systems and limited cross-agency coordination</w:t>
      </w:r>
      <w:r w:rsidR="00AA26E1">
        <w:br/>
      </w:r>
    </w:p>
    <w:p w14:paraId="248B754F" w14:textId="1B819C55" w:rsidR="000C1087" w:rsidRDefault="7A5A5737" w:rsidP="55BDD836">
      <w:pPr>
        <w:pStyle w:val="ListParagraph"/>
        <w:numPr>
          <w:ilvl w:val="0"/>
          <w:numId w:val="8"/>
        </w:numPr>
        <w:rPr>
          <w:rFonts w:ascii="Corbel" w:eastAsia="Corbel" w:hAnsi="Corbel" w:cs="Corbel"/>
          <w:color w:val="000000" w:themeColor="text1"/>
          <w:sz w:val="24"/>
          <w:szCs w:val="24"/>
        </w:rPr>
      </w:pPr>
      <w:r w:rsidRPr="55BDD836">
        <w:rPr>
          <w:rFonts w:ascii="Corbel" w:eastAsia="Corbel" w:hAnsi="Corbel" w:cs="Corbel"/>
          <w:color w:val="000000" w:themeColor="text1"/>
          <w:sz w:val="24"/>
          <w:szCs w:val="24"/>
        </w:rPr>
        <w:t>Strategies proposed for consideration in the State Plan include:</w:t>
      </w:r>
    </w:p>
    <w:p w14:paraId="33A57DF5" w14:textId="7B4A6E3D" w:rsidR="000C1087" w:rsidRDefault="7A5A5737" w:rsidP="55BDD836">
      <w:pPr>
        <w:pStyle w:val="ListParagraph"/>
        <w:numPr>
          <w:ilvl w:val="1"/>
          <w:numId w:val="8"/>
        </w:numPr>
        <w:rPr>
          <w:rFonts w:ascii="Corbel" w:eastAsia="Corbel" w:hAnsi="Corbel" w:cs="Corbel"/>
          <w:color w:val="000000" w:themeColor="text1"/>
          <w:sz w:val="24"/>
          <w:szCs w:val="24"/>
        </w:rPr>
      </w:pPr>
      <w:r w:rsidRPr="55BDD836">
        <w:rPr>
          <w:rFonts w:ascii="Corbel" w:eastAsia="Corbel" w:hAnsi="Corbel" w:cs="Corbel"/>
          <w:color w:val="000000" w:themeColor="text1"/>
          <w:sz w:val="24"/>
          <w:szCs w:val="24"/>
        </w:rPr>
        <w:t>Training for frontline &amp; I&amp;R staff on early recognition and services</w:t>
      </w:r>
    </w:p>
    <w:p w14:paraId="7F5368E2" w14:textId="727E475E" w:rsidR="000C1087" w:rsidRDefault="7A5A5737" w:rsidP="55BDD836">
      <w:pPr>
        <w:pStyle w:val="ListParagraph"/>
        <w:numPr>
          <w:ilvl w:val="1"/>
          <w:numId w:val="8"/>
        </w:numPr>
        <w:rPr>
          <w:rFonts w:ascii="Corbel" w:eastAsia="Corbel" w:hAnsi="Corbel" w:cs="Corbel"/>
          <w:color w:val="000000" w:themeColor="text1"/>
          <w:sz w:val="24"/>
          <w:szCs w:val="24"/>
        </w:rPr>
      </w:pPr>
      <w:r w:rsidRPr="55BDD836">
        <w:rPr>
          <w:rFonts w:ascii="Corbel" w:eastAsia="Corbel" w:hAnsi="Corbel" w:cs="Corbel"/>
          <w:color w:val="000000" w:themeColor="text1"/>
          <w:sz w:val="24"/>
          <w:szCs w:val="24"/>
        </w:rPr>
        <w:t>Joint outreach with Alzheimer’s Association &amp; AGE at senior centers, faith communities</w:t>
      </w:r>
    </w:p>
    <w:p w14:paraId="3EAB015F" w14:textId="36CCAF30" w:rsidR="000C1087" w:rsidRDefault="7A5A5737" w:rsidP="55BDD836">
      <w:pPr>
        <w:pStyle w:val="ListParagraph"/>
        <w:numPr>
          <w:ilvl w:val="1"/>
          <w:numId w:val="8"/>
        </w:numPr>
        <w:rPr>
          <w:rFonts w:ascii="Corbel" w:eastAsia="Corbel" w:hAnsi="Corbel" w:cs="Corbel"/>
          <w:color w:val="000000" w:themeColor="text1"/>
          <w:sz w:val="24"/>
          <w:szCs w:val="24"/>
        </w:rPr>
      </w:pPr>
      <w:r w:rsidRPr="55BDD836">
        <w:rPr>
          <w:rFonts w:ascii="Corbel" w:eastAsia="Corbel" w:hAnsi="Corbel" w:cs="Corbel"/>
          <w:color w:val="000000" w:themeColor="text1"/>
          <w:sz w:val="24"/>
          <w:szCs w:val="24"/>
        </w:rPr>
        <w:t>Providing PCPs with resources about early detection</w:t>
      </w:r>
    </w:p>
    <w:p w14:paraId="66EEEA4A" w14:textId="09F393C7" w:rsidR="000C1087" w:rsidRDefault="7A5A5737" w:rsidP="55BDD836">
      <w:pPr>
        <w:pStyle w:val="ListParagraph"/>
        <w:numPr>
          <w:ilvl w:val="1"/>
          <w:numId w:val="8"/>
        </w:numPr>
        <w:rPr>
          <w:rFonts w:ascii="Corbel" w:eastAsia="Corbel" w:hAnsi="Corbel" w:cs="Corbel"/>
          <w:color w:val="000000" w:themeColor="text1"/>
          <w:sz w:val="24"/>
          <w:szCs w:val="24"/>
        </w:rPr>
      </w:pPr>
      <w:r w:rsidRPr="55BDD836">
        <w:rPr>
          <w:rFonts w:ascii="Corbel" w:eastAsia="Corbel" w:hAnsi="Corbel" w:cs="Corbel"/>
          <w:color w:val="000000" w:themeColor="text1"/>
          <w:sz w:val="24"/>
          <w:szCs w:val="24"/>
        </w:rPr>
        <w:t>Developing simple, user-friendly step-by-step guides</w:t>
      </w:r>
    </w:p>
    <w:p w14:paraId="289095FB" w14:textId="391DEDFF" w:rsidR="000C1087" w:rsidRDefault="7A5A5737" w:rsidP="55BDD836">
      <w:pPr>
        <w:pStyle w:val="ListParagraph"/>
        <w:numPr>
          <w:ilvl w:val="1"/>
          <w:numId w:val="8"/>
        </w:numPr>
        <w:rPr>
          <w:rFonts w:ascii="Corbel" w:eastAsia="Corbel" w:hAnsi="Corbel" w:cs="Corbel"/>
          <w:color w:val="000000" w:themeColor="text1"/>
          <w:sz w:val="24"/>
          <w:szCs w:val="24"/>
        </w:rPr>
      </w:pPr>
      <w:r w:rsidRPr="55BDD836">
        <w:rPr>
          <w:rFonts w:ascii="Corbel" w:eastAsia="Corbel" w:hAnsi="Corbel" w:cs="Corbel"/>
          <w:color w:val="000000" w:themeColor="text1"/>
          <w:sz w:val="24"/>
          <w:szCs w:val="24"/>
        </w:rPr>
        <w:t>Exploring early detection within MassOptions redesign</w:t>
      </w:r>
    </w:p>
    <w:p w14:paraId="6467F9E8" w14:textId="786E6DB0" w:rsidR="000C1087" w:rsidRDefault="7A5A5737" w:rsidP="55BDD836">
      <w:pPr>
        <w:pStyle w:val="ListParagraph"/>
        <w:numPr>
          <w:ilvl w:val="1"/>
          <w:numId w:val="8"/>
        </w:numPr>
        <w:rPr>
          <w:rFonts w:ascii="Corbel" w:eastAsia="Corbel" w:hAnsi="Corbel" w:cs="Corbel"/>
          <w:color w:val="000000" w:themeColor="text1"/>
          <w:sz w:val="24"/>
          <w:szCs w:val="24"/>
        </w:rPr>
      </w:pPr>
      <w:r w:rsidRPr="55BDD836">
        <w:rPr>
          <w:rFonts w:ascii="Corbel" w:eastAsia="Corbel" w:hAnsi="Corbel" w:cs="Corbel"/>
          <w:color w:val="000000" w:themeColor="text1"/>
          <w:sz w:val="24"/>
          <w:szCs w:val="24"/>
        </w:rPr>
        <w:t>Identifying opportunities to expand respite services</w:t>
      </w:r>
    </w:p>
    <w:p w14:paraId="7EC302B7" w14:textId="7AD35FA6" w:rsidR="000C1087" w:rsidRDefault="7A5A5737" w:rsidP="55BDD836">
      <w:pPr>
        <w:pStyle w:val="ListParagraph"/>
        <w:numPr>
          <w:ilvl w:val="1"/>
          <w:numId w:val="8"/>
        </w:numPr>
        <w:rPr>
          <w:rFonts w:ascii="Corbel" w:eastAsia="Corbel" w:hAnsi="Corbel" w:cs="Corbel"/>
          <w:color w:val="000000" w:themeColor="text1"/>
          <w:sz w:val="24"/>
          <w:szCs w:val="24"/>
        </w:rPr>
      </w:pPr>
      <w:r w:rsidRPr="55BDD836">
        <w:rPr>
          <w:rFonts w:ascii="Corbel" w:eastAsia="Corbel" w:hAnsi="Corbel" w:cs="Corbel"/>
          <w:color w:val="000000" w:themeColor="text1"/>
          <w:sz w:val="24"/>
          <w:szCs w:val="24"/>
        </w:rPr>
        <w:t>Incorporating screening into PASRR and medical clearance processes</w:t>
      </w:r>
    </w:p>
    <w:p w14:paraId="7AB5E64B" w14:textId="5E6A7D06" w:rsidR="000C1087" w:rsidRDefault="7A5A5737" w:rsidP="55BDD836">
      <w:pPr>
        <w:pStyle w:val="ListParagraph"/>
        <w:numPr>
          <w:ilvl w:val="1"/>
          <w:numId w:val="8"/>
        </w:numPr>
        <w:rPr>
          <w:rFonts w:ascii="Corbel" w:eastAsia="Corbel" w:hAnsi="Corbel" w:cs="Corbel"/>
          <w:color w:val="000000" w:themeColor="text1"/>
          <w:sz w:val="24"/>
          <w:szCs w:val="24"/>
        </w:rPr>
      </w:pPr>
      <w:r w:rsidRPr="55BDD836">
        <w:rPr>
          <w:rFonts w:ascii="Corbel" w:eastAsia="Corbel" w:hAnsi="Corbel" w:cs="Corbel"/>
          <w:color w:val="000000" w:themeColor="text1"/>
          <w:sz w:val="24"/>
          <w:szCs w:val="24"/>
        </w:rPr>
        <w:t>Building MassHealth–DMH–AGE alignment on dementia pathways</w:t>
      </w:r>
    </w:p>
    <w:p w14:paraId="22FFDA81" w14:textId="673AB6D2" w:rsidR="000C1087" w:rsidRDefault="00AA26E1" w:rsidP="55BDD836">
      <w:pPr>
        <w:pStyle w:val="NoSpacing"/>
        <w:ind w:left="-360"/>
        <w:rPr>
          <w:rFonts w:ascii="Corbel" w:hAnsi="Corbel"/>
          <w:sz w:val="24"/>
          <w:szCs w:val="24"/>
        </w:rPr>
      </w:pPr>
      <w:r>
        <w:br/>
      </w:r>
      <w:r w:rsidR="312C8893" w:rsidRPr="55BDD836">
        <w:rPr>
          <w:rFonts w:ascii="Corbel" w:hAnsi="Corbel"/>
          <w:sz w:val="24"/>
          <w:szCs w:val="24"/>
        </w:rPr>
        <w:t>Chair Moyer mentioned that there is still work ahead</w:t>
      </w:r>
      <w:r w:rsidR="6B49C0BF" w:rsidRPr="55BDD836">
        <w:rPr>
          <w:rFonts w:ascii="Corbel" w:hAnsi="Corbel"/>
          <w:sz w:val="24"/>
          <w:szCs w:val="24"/>
        </w:rPr>
        <w:t xml:space="preserve"> as laid out in the State Plan</w:t>
      </w:r>
      <w:r w:rsidR="5EFAB7E1" w:rsidRPr="55BDD836">
        <w:rPr>
          <w:rFonts w:ascii="Corbel" w:hAnsi="Corbel"/>
          <w:sz w:val="24"/>
          <w:szCs w:val="24"/>
        </w:rPr>
        <w:t>, and as mentioned</w:t>
      </w:r>
      <w:r w:rsidR="3C59D627" w:rsidRPr="55BDD836">
        <w:rPr>
          <w:rFonts w:ascii="Corbel" w:hAnsi="Corbel"/>
          <w:sz w:val="24"/>
          <w:szCs w:val="24"/>
        </w:rPr>
        <w:t xml:space="preserve"> in the Social-Medical Model for Dementia Care White Paper. </w:t>
      </w:r>
      <w:r w:rsidR="41BEF8D4" w:rsidRPr="55BDD836">
        <w:rPr>
          <w:rFonts w:ascii="Corbel" w:hAnsi="Corbel"/>
          <w:sz w:val="24"/>
          <w:szCs w:val="24"/>
        </w:rPr>
        <w:t xml:space="preserve">There are efforts to get pilots referenced in the White Paper launched in Massachusetts, and other states. </w:t>
      </w:r>
      <w:r w:rsidR="46BCE773" w:rsidRPr="55BDD836">
        <w:rPr>
          <w:rFonts w:ascii="Corbel" w:hAnsi="Corbel"/>
          <w:sz w:val="24"/>
          <w:szCs w:val="24"/>
        </w:rPr>
        <w:t xml:space="preserve">Chair Moyer then laid out a proposed calendar for the State Plan Refresh, which begins this spring and concludes this winter. </w:t>
      </w:r>
      <w:r w:rsidR="770B1917" w:rsidRPr="55BDD836">
        <w:rPr>
          <w:rFonts w:ascii="Corbel" w:hAnsi="Corbel"/>
          <w:sz w:val="24"/>
          <w:szCs w:val="24"/>
        </w:rPr>
        <w:t xml:space="preserve">Among the Priorities for the 2026-2027 year, the AGE team also hopes to fill the remaining vacant seats on the Council. </w:t>
      </w:r>
      <w:r>
        <w:br/>
      </w:r>
    </w:p>
    <w:p w14:paraId="7E4C783D" w14:textId="2E2B000F" w:rsidR="000C1087" w:rsidRDefault="5B6DA496" w:rsidP="55BDD836">
      <w:pPr>
        <w:pStyle w:val="NoSpacing"/>
        <w:tabs>
          <w:tab w:val="left" w:pos="1221"/>
        </w:tabs>
        <w:ind w:left="-360"/>
        <w:rPr>
          <w:rFonts w:ascii="Corbel" w:hAnsi="Corbel"/>
          <w:sz w:val="24"/>
          <w:szCs w:val="24"/>
        </w:rPr>
      </w:pPr>
      <w:r w:rsidRPr="55BDD836">
        <w:rPr>
          <w:rFonts w:ascii="Corbel" w:hAnsi="Corbel"/>
          <w:b/>
          <w:bCs/>
          <w:sz w:val="24"/>
          <w:szCs w:val="24"/>
          <w:u w:val="single"/>
        </w:rPr>
        <w:t xml:space="preserve">Vote 2 to approve the Council’s </w:t>
      </w:r>
      <w:proofErr w:type="gramStart"/>
      <w:r w:rsidRPr="55BDD836">
        <w:rPr>
          <w:rFonts w:ascii="Corbel" w:hAnsi="Corbel"/>
          <w:b/>
          <w:bCs/>
          <w:sz w:val="24"/>
          <w:szCs w:val="24"/>
          <w:u w:val="single"/>
        </w:rPr>
        <w:t>April,</w:t>
      </w:r>
      <w:proofErr w:type="gramEnd"/>
      <w:r w:rsidRPr="55BDD836">
        <w:rPr>
          <w:rFonts w:ascii="Corbel" w:hAnsi="Corbel"/>
          <w:b/>
          <w:bCs/>
          <w:sz w:val="24"/>
          <w:szCs w:val="24"/>
          <w:u w:val="single"/>
        </w:rPr>
        <w:t xml:space="preserve"> 2025 to </w:t>
      </w:r>
      <w:proofErr w:type="gramStart"/>
      <w:r w:rsidRPr="55BDD836">
        <w:rPr>
          <w:rFonts w:ascii="Corbel" w:hAnsi="Corbel"/>
          <w:b/>
          <w:bCs/>
          <w:sz w:val="24"/>
          <w:szCs w:val="24"/>
          <w:u w:val="single"/>
        </w:rPr>
        <w:t>March,</w:t>
      </w:r>
      <w:proofErr w:type="gramEnd"/>
      <w:r w:rsidRPr="55BDD836">
        <w:rPr>
          <w:rFonts w:ascii="Corbel" w:hAnsi="Corbel"/>
          <w:b/>
          <w:bCs/>
          <w:sz w:val="24"/>
          <w:szCs w:val="24"/>
          <w:u w:val="single"/>
        </w:rPr>
        <w:t xml:space="preserve"> 2026 Annual Report:</w:t>
      </w:r>
      <w:r w:rsidRPr="55BDD836">
        <w:rPr>
          <w:rFonts w:ascii="Corbel" w:hAnsi="Corbel"/>
          <w:sz w:val="24"/>
          <w:szCs w:val="24"/>
        </w:rPr>
        <w:t xml:space="preserve"> Chair Moyer requested motions to approve the annual report. Dr. Brent Forester introduced the motion, which </w:t>
      </w:r>
      <w:r w:rsidRPr="55BDD836">
        <w:rPr>
          <w:rFonts w:ascii="Corbel" w:hAnsi="Corbel"/>
          <w:sz w:val="24"/>
          <w:szCs w:val="24"/>
        </w:rPr>
        <w:lastRenderedPageBreak/>
        <w:t>was seconded by Dr. Christine Ritchie and approved by roll-call vote (see detailed record of votes above).</w:t>
      </w:r>
    </w:p>
    <w:p w14:paraId="16797103" w14:textId="4790DDBF" w:rsidR="000C1087" w:rsidRDefault="000C1087" w:rsidP="002A6F8C">
      <w:pPr>
        <w:pStyle w:val="NoSpacing"/>
        <w:ind w:left="-360"/>
      </w:pPr>
    </w:p>
    <w:p w14:paraId="1836D33D" w14:textId="00C7BD1E" w:rsidR="000C1087" w:rsidRDefault="00AA26E1" w:rsidP="002A6F8C">
      <w:pPr>
        <w:pStyle w:val="NoSpacing"/>
        <w:ind w:left="-360"/>
        <w:rPr>
          <w:rFonts w:ascii="Corbel" w:hAnsi="Corbel"/>
          <w:sz w:val="24"/>
          <w:szCs w:val="24"/>
        </w:rPr>
      </w:pPr>
      <w:r>
        <w:br/>
      </w:r>
      <w:r w:rsidR="3954B775" w:rsidRPr="55BDD836">
        <w:rPr>
          <w:rFonts w:ascii="Corbel" w:hAnsi="Corbel"/>
          <w:sz w:val="24"/>
          <w:szCs w:val="24"/>
        </w:rPr>
        <w:t xml:space="preserve">Following the approval of the Annual Report, </w:t>
      </w:r>
      <w:r w:rsidR="0A8574BE" w:rsidRPr="55BDD836">
        <w:rPr>
          <w:rFonts w:ascii="Corbel" w:hAnsi="Corbel"/>
          <w:sz w:val="24"/>
          <w:szCs w:val="24"/>
        </w:rPr>
        <w:t>Bonnie-May Shantz</w:t>
      </w:r>
      <w:r w:rsidR="75BFB8E2" w:rsidRPr="55BDD836">
        <w:rPr>
          <w:rFonts w:ascii="Corbel" w:hAnsi="Corbel"/>
          <w:sz w:val="24"/>
          <w:szCs w:val="24"/>
        </w:rPr>
        <w:t xml:space="preserve">, Policy Manager – AGE, presented a proposal </w:t>
      </w:r>
      <w:r w:rsidR="294DCA66" w:rsidRPr="55BDD836">
        <w:rPr>
          <w:rFonts w:ascii="Corbel" w:hAnsi="Corbel"/>
          <w:sz w:val="24"/>
          <w:szCs w:val="24"/>
        </w:rPr>
        <w:t xml:space="preserve">on a three-tier planning and report structure for the Council. The State Plan </w:t>
      </w:r>
      <w:r w:rsidR="78E69EC2" w:rsidRPr="55BDD836">
        <w:rPr>
          <w:rFonts w:ascii="Corbel" w:hAnsi="Corbel"/>
          <w:sz w:val="24"/>
          <w:szCs w:val="24"/>
        </w:rPr>
        <w:t xml:space="preserve">would be Council’s roadmap over a </w:t>
      </w:r>
      <w:proofErr w:type="gramStart"/>
      <w:r w:rsidR="78E69EC2" w:rsidRPr="55BDD836">
        <w:rPr>
          <w:rFonts w:ascii="Corbel" w:hAnsi="Corbel"/>
          <w:sz w:val="24"/>
          <w:szCs w:val="24"/>
        </w:rPr>
        <w:t>3-5 year</w:t>
      </w:r>
      <w:proofErr w:type="gramEnd"/>
      <w:r w:rsidR="78E69EC2" w:rsidRPr="55BDD836">
        <w:rPr>
          <w:rFonts w:ascii="Corbel" w:hAnsi="Corbel"/>
          <w:sz w:val="24"/>
          <w:szCs w:val="24"/>
        </w:rPr>
        <w:t xml:space="preserve"> span. The Annual Implementation Plan would cover the Council’s goals for the coming year, including </w:t>
      </w:r>
      <w:r w:rsidR="1CA94A77" w:rsidRPr="55BDD836">
        <w:rPr>
          <w:rFonts w:ascii="Corbel" w:hAnsi="Corbel"/>
          <w:sz w:val="24"/>
          <w:szCs w:val="24"/>
        </w:rPr>
        <w:t>specific and measurable actions</w:t>
      </w:r>
      <w:r w:rsidR="6B6D9BC4" w:rsidRPr="55BDD836">
        <w:rPr>
          <w:rFonts w:ascii="Corbel" w:hAnsi="Corbel"/>
          <w:sz w:val="24"/>
          <w:szCs w:val="24"/>
        </w:rPr>
        <w:t>,</w:t>
      </w:r>
      <w:r w:rsidR="1B74138B" w:rsidRPr="55BDD836">
        <w:rPr>
          <w:rFonts w:ascii="Corbel" w:hAnsi="Corbel"/>
          <w:sz w:val="24"/>
          <w:szCs w:val="24"/>
        </w:rPr>
        <w:t xml:space="preserve"> </w:t>
      </w:r>
      <w:r w:rsidR="7E97D2FB" w:rsidRPr="55BDD836">
        <w:rPr>
          <w:rFonts w:ascii="Corbel" w:hAnsi="Corbel"/>
          <w:sz w:val="24"/>
          <w:szCs w:val="24"/>
        </w:rPr>
        <w:t xml:space="preserve">and clear metrics that will be later used to analyze </w:t>
      </w:r>
      <w:r w:rsidR="2AC6589E" w:rsidRPr="55BDD836">
        <w:rPr>
          <w:rFonts w:ascii="Corbel" w:hAnsi="Corbel"/>
          <w:sz w:val="24"/>
          <w:szCs w:val="24"/>
        </w:rPr>
        <w:t>the success of implemented actions</w:t>
      </w:r>
      <w:r w:rsidR="1CA94A77" w:rsidRPr="55BDD836">
        <w:rPr>
          <w:rFonts w:ascii="Corbel" w:hAnsi="Corbel"/>
          <w:sz w:val="24"/>
          <w:szCs w:val="24"/>
        </w:rPr>
        <w:t>. Finally, the Annual Report would reflect on the Council’s achievements over the prior year that can be compared against the Annual Implementation Plan</w:t>
      </w:r>
      <w:r w:rsidR="543C749C" w:rsidRPr="55BDD836">
        <w:rPr>
          <w:rFonts w:ascii="Corbel" w:hAnsi="Corbel"/>
          <w:sz w:val="24"/>
          <w:szCs w:val="24"/>
        </w:rPr>
        <w:t xml:space="preserve"> with the prespecified metrics</w:t>
      </w:r>
      <w:r w:rsidR="1CA94A77" w:rsidRPr="55BDD836">
        <w:rPr>
          <w:rFonts w:ascii="Corbel" w:hAnsi="Corbel"/>
          <w:sz w:val="24"/>
          <w:szCs w:val="24"/>
        </w:rPr>
        <w:t xml:space="preserve">. </w:t>
      </w:r>
      <w:r w:rsidR="3B52CA60" w:rsidRPr="55BDD836">
        <w:rPr>
          <w:rFonts w:ascii="Corbel" w:hAnsi="Corbel"/>
          <w:sz w:val="24"/>
          <w:szCs w:val="24"/>
        </w:rPr>
        <w:t xml:space="preserve">Dr. Randi Berkowitz said that it would be helpful to track costs </w:t>
      </w:r>
      <w:r w:rsidR="53DF362E" w:rsidRPr="55BDD836">
        <w:rPr>
          <w:rFonts w:ascii="Corbel" w:hAnsi="Corbel"/>
          <w:sz w:val="24"/>
          <w:szCs w:val="24"/>
        </w:rPr>
        <w:t>of implementation</w:t>
      </w:r>
      <w:r w:rsidR="4C7CCFD0" w:rsidRPr="55BDD836">
        <w:rPr>
          <w:rFonts w:ascii="Corbel" w:hAnsi="Corbel"/>
          <w:sz w:val="24"/>
          <w:szCs w:val="24"/>
        </w:rPr>
        <w:t xml:space="preserve"> and where that would come from.</w:t>
      </w:r>
    </w:p>
    <w:p w14:paraId="39D79CB5" w14:textId="77777777" w:rsidR="002B79F3" w:rsidRDefault="002B79F3" w:rsidP="002A6F8C">
      <w:pPr>
        <w:pStyle w:val="NoSpacing"/>
        <w:ind w:left="-360"/>
        <w:rPr>
          <w:rFonts w:ascii="Corbel" w:hAnsi="Corbel"/>
          <w:sz w:val="24"/>
          <w:szCs w:val="24"/>
        </w:rPr>
      </w:pPr>
    </w:p>
    <w:p w14:paraId="0F10CD53" w14:textId="19E284CA" w:rsidR="001C5CE6" w:rsidRDefault="6C2F8C18" w:rsidP="001C5CE6">
      <w:pPr>
        <w:pStyle w:val="NoSpacing"/>
        <w:ind w:left="-360"/>
        <w:rPr>
          <w:rFonts w:ascii="Corbel" w:hAnsi="Corbel"/>
          <w:sz w:val="24"/>
          <w:szCs w:val="24"/>
        </w:rPr>
      </w:pPr>
      <w:r w:rsidRPr="55BDD836">
        <w:rPr>
          <w:rFonts w:ascii="Corbel" w:hAnsi="Corbel"/>
          <w:sz w:val="24"/>
          <w:szCs w:val="24"/>
        </w:rPr>
        <w:t xml:space="preserve">Bonnie-May Shantz noted that several of the Council’s achievements already overlap with ReiMAgine Aging 2030. </w:t>
      </w:r>
      <w:r w:rsidR="1323F00B" w:rsidRPr="55BDD836">
        <w:rPr>
          <w:rFonts w:ascii="Corbel" w:hAnsi="Corbel"/>
          <w:sz w:val="24"/>
          <w:szCs w:val="24"/>
        </w:rPr>
        <w:t xml:space="preserve">Among these include; consumer testing at ASAPs, best practice protocols for anti-amyloid treatments, publishing the Age &amp; Dementia Friendly Design Guide, and the Caregiver interview languages in 3 languages. </w:t>
      </w:r>
      <w:r w:rsidR="5EC84672" w:rsidRPr="55BDD836">
        <w:rPr>
          <w:rFonts w:ascii="Corbel" w:hAnsi="Corbel"/>
          <w:sz w:val="24"/>
          <w:szCs w:val="24"/>
        </w:rPr>
        <w:t xml:space="preserve">The proposed structure for the Refreshed State Plan would include </w:t>
      </w:r>
      <w:r w:rsidR="0E267C0B" w:rsidRPr="55BDD836">
        <w:rPr>
          <w:rFonts w:ascii="Corbel" w:hAnsi="Corbel"/>
          <w:sz w:val="24"/>
          <w:szCs w:val="24"/>
        </w:rPr>
        <w:t>an executive summary</w:t>
      </w:r>
      <w:r w:rsidR="464366F3" w:rsidRPr="55BDD836">
        <w:rPr>
          <w:rFonts w:ascii="Corbel" w:hAnsi="Corbel"/>
          <w:sz w:val="24"/>
          <w:szCs w:val="24"/>
        </w:rPr>
        <w:t xml:space="preserve"> including what success would look like in 2030. </w:t>
      </w:r>
      <w:r w:rsidR="783CEBA5" w:rsidRPr="55BDD836">
        <w:rPr>
          <w:rFonts w:ascii="Corbel" w:hAnsi="Corbel"/>
          <w:sz w:val="24"/>
          <w:szCs w:val="24"/>
        </w:rPr>
        <w:t xml:space="preserve">Dr. Andrew Budson asked about </w:t>
      </w:r>
      <w:r w:rsidR="3C8A2CA1" w:rsidRPr="55BDD836">
        <w:rPr>
          <w:rFonts w:ascii="Corbel" w:hAnsi="Corbel"/>
          <w:sz w:val="24"/>
          <w:szCs w:val="24"/>
        </w:rPr>
        <w:t>placing an</w:t>
      </w:r>
      <w:r w:rsidR="017C5CF8" w:rsidRPr="55BDD836">
        <w:rPr>
          <w:rFonts w:ascii="Corbel" w:hAnsi="Corbel"/>
          <w:sz w:val="24"/>
          <w:szCs w:val="24"/>
        </w:rPr>
        <w:t xml:space="preserve"> emphasis on preventing dementia. He cited </w:t>
      </w:r>
      <w:r w:rsidR="0F07D436" w:rsidRPr="55BDD836">
        <w:rPr>
          <w:rFonts w:ascii="Corbel" w:hAnsi="Corbel"/>
          <w:sz w:val="24"/>
          <w:szCs w:val="24"/>
        </w:rPr>
        <w:t xml:space="preserve">the 2024 report of the Lancet Commission on dementia prevention, intervention, and care which </w:t>
      </w:r>
      <w:r w:rsidR="057BEE8E" w:rsidRPr="55BDD836">
        <w:rPr>
          <w:rFonts w:ascii="Corbel" w:hAnsi="Corbel"/>
          <w:sz w:val="24"/>
          <w:szCs w:val="24"/>
        </w:rPr>
        <w:t xml:space="preserve">suggests 45% of dementia cases could be reduced by addressing </w:t>
      </w:r>
      <w:r w:rsidR="38C5D876" w:rsidRPr="55BDD836">
        <w:rPr>
          <w:rFonts w:ascii="Corbel" w:hAnsi="Corbel"/>
          <w:sz w:val="24"/>
          <w:szCs w:val="24"/>
        </w:rPr>
        <w:t xml:space="preserve">risk factors in early, mid, and late life. </w:t>
      </w:r>
      <w:r w:rsidR="1A69989F" w:rsidRPr="55BDD836">
        <w:rPr>
          <w:rFonts w:ascii="Corbel" w:hAnsi="Corbel"/>
          <w:sz w:val="24"/>
          <w:szCs w:val="24"/>
        </w:rPr>
        <w:t>He felt that a strategic priority as a state should be reducing dementia in the future.</w:t>
      </w:r>
      <w:r w:rsidR="2692C047" w:rsidRPr="55BDD836">
        <w:rPr>
          <w:rFonts w:ascii="Corbel" w:hAnsi="Corbel"/>
          <w:sz w:val="24"/>
          <w:szCs w:val="24"/>
        </w:rPr>
        <w:t xml:space="preserve"> </w:t>
      </w:r>
      <w:r w:rsidR="700A6CFF" w:rsidRPr="55BDD836">
        <w:rPr>
          <w:rFonts w:ascii="Corbel" w:hAnsi="Corbel"/>
          <w:sz w:val="24"/>
          <w:szCs w:val="24"/>
        </w:rPr>
        <w:t>Dr. Brent Forester</w:t>
      </w:r>
      <w:r w:rsidR="23909E6B" w:rsidRPr="55BDD836">
        <w:rPr>
          <w:rFonts w:ascii="Corbel" w:hAnsi="Corbel"/>
          <w:sz w:val="24"/>
          <w:szCs w:val="24"/>
        </w:rPr>
        <w:t xml:space="preserve"> agreed, he </w:t>
      </w:r>
      <w:r w:rsidR="242F1AA1" w:rsidRPr="55BDD836">
        <w:rPr>
          <w:rFonts w:ascii="Corbel" w:hAnsi="Corbel"/>
          <w:sz w:val="24"/>
          <w:szCs w:val="24"/>
        </w:rPr>
        <w:t xml:space="preserve">said that we need to advocate for prevention and partner with organizations that are leading that work. </w:t>
      </w:r>
      <w:r w:rsidR="76D3822C" w:rsidRPr="55BDD836">
        <w:rPr>
          <w:rFonts w:ascii="Corbel" w:hAnsi="Corbel"/>
          <w:sz w:val="24"/>
          <w:szCs w:val="24"/>
        </w:rPr>
        <w:t xml:space="preserve">Susan Antkowiak noted that </w:t>
      </w:r>
      <w:r w:rsidR="66A840CE" w:rsidRPr="55BDD836">
        <w:rPr>
          <w:rFonts w:ascii="Corbel" w:hAnsi="Corbel"/>
          <w:sz w:val="24"/>
          <w:szCs w:val="24"/>
        </w:rPr>
        <w:t xml:space="preserve">the </w:t>
      </w:r>
      <w:r w:rsidR="76D3822C" w:rsidRPr="55BDD836">
        <w:rPr>
          <w:rFonts w:ascii="Corbel" w:hAnsi="Corbel"/>
          <w:sz w:val="24"/>
          <w:szCs w:val="24"/>
        </w:rPr>
        <w:t>conversation for many about dementia is</w:t>
      </w:r>
      <w:r w:rsidR="5F947ADF" w:rsidRPr="55BDD836">
        <w:rPr>
          <w:rFonts w:ascii="Corbel" w:hAnsi="Corbel"/>
          <w:sz w:val="24"/>
          <w:szCs w:val="24"/>
        </w:rPr>
        <w:t xml:space="preserve"> </w:t>
      </w:r>
      <w:r w:rsidR="76D3822C" w:rsidRPr="55BDD836">
        <w:rPr>
          <w:rFonts w:ascii="Corbel" w:hAnsi="Corbel"/>
          <w:sz w:val="24"/>
          <w:szCs w:val="24"/>
        </w:rPr>
        <w:t>heavy</w:t>
      </w:r>
      <w:r w:rsidR="5F947ADF" w:rsidRPr="55BDD836">
        <w:rPr>
          <w:rFonts w:ascii="Corbel" w:hAnsi="Corbel"/>
          <w:sz w:val="24"/>
          <w:szCs w:val="24"/>
        </w:rPr>
        <w:t xml:space="preserve"> and a complex journey</w:t>
      </w:r>
      <w:r w:rsidR="76D3822C" w:rsidRPr="55BDD836">
        <w:rPr>
          <w:rFonts w:ascii="Corbel" w:hAnsi="Corbel"/>
          <w:sz w:val="24"/>
          <w:szCs w:val="24"/>
        </w:rPr>
        <w:t xml:space="preserve">, </w:t>
      </w:r>
      <w:r w:rsidR="66A840CE" w:rsidRPr="55BDD836">
        <w:rPr>
          <w:rFonts w:ascii="Corbel" w:hAnsi="Corbel"/>
          <w:sz w:val="24"/>
          <w:szCs w:val="24"/>
        </w:rPr>
        <w:t xml:space="preserve">whereas prevention </w:t>
      </w:r>
      <w:r w:rsidR="7223F87D" w:rsidRPr="55BDD836">
        <w:rPr>
          <w:rFonts w:ascii="Corbel" w:hAnsi="Corbel"/>
          <w:sz w:val="24"/>
          <w:szCs w:val="24"/>
        </w:rPr>
        <w:t>is a more approachable topic</w:t>
      </w:r>
      <w:r w:rsidR="7A6DB701" w:rsidRPr="55BDD836">
        <w:rPr>
          <w:rFonts w:ascii="Corbel" w:hAnsi="Corbel"/>
          <w:sz w:val="24"/>
          <w:szCs w:val="24"/>
        </w:rPr>
        <w:t xml:space="preserve"> as an entry point for engagement</w:t>
      </w:r>
      <w:r w:rsidR="7223F87D" w:rsidRPr="55BDD836">
        <w:rPr>
          <w:rFonts w:ascii="Corbel" w:hAnsi="Corbel"/>
          <w:sz w:val="24"/>
          <w:szCs w:val="24"/>
        </w:rPr>
        <w:t xml:space="preserve">. </w:t>
      </w:r>
      <w:r w:rsidR="50788439" w:rsidRPr="55BDD836">
        <w:rPr>
          <w:rFonts w:ascii="Corbel" w:hAnsi="Corbel"/>
          <w:sz w:val="24"/>
          <w:szCs w:val="24"/>
        </w:rPr>
        <w:t xml:space="preserve">Talking about brain health with younger generations, could be a viable path forward. </w:t>
      </w:r>
    </w:p>
    <w:p w14:paraId="65E8A9F0" w14:textId="77777777" w:rsidR="009C1807" w:rsidRDefault="009C1807" w:rsidP="001C5CE6">
      <w:pPr>
        <w:pStyle w:val="NoSpacing"/>
        <w:ind w:left="-360"/>
        <w:rPr>
          <w:rFonts w:ascii="Corbel" w:hAnsi="Corbel"/>
          <w:sz w:val="24"/>
          <w:szCs w:val="24"/>
        </w:rPr>
      </w:pPr>
    </w:p>
    <w:p w14:paraId="1E12D03F" w14:textId="220E1387" w:rsidR="009C1807" w:rsidRPr="004B311F" w:rsidRDefault="009C1807" w:rsidP="001C5CE6">
      <w:pPr>
        <w:pStyle w:val="NoSpacing"/>
        <w:ind w:left="-360"/>
        <w:rPr>
          <w:rFonts w:ascii="Corbel" w:hAnsi="Corbel"/>
          <w:sz w:val="24"/>
          <w:szCs w:val="24"/>
        </w:rPr>
      </w:pPr>
      <w:r>
        <w:rPr>
          <w:rFonts w:ascii="Corbel" w:hAnsi="Corbel"/>
          <w:sz w:val="24"/>
          <w:szCs w:val="24"/>
        </w:rPr>
        <w:t xml:space="preserve">With respect to the next steps for the Refreshed State Plan, Bonnie-May Shantz noted that </w:t>
      </w:r>
      <w:r w:rsidR="00663761">
        <w:rPr>
          <w:rFonts w:ascii="Corbel" w:hAnsi="Corbel"/>
          <w:sz w:val="24"/>
          <w:szCs w:val="24"/>
        </w:rPr>
        <w:t xml:space="preserve">over the next few months AGE staff and the State Plan Refresh Workgroup will meet to </w:t>
      </w:r>
      <w:r w:rsidR="006476AF">
        <w:rPr>
          <w:rFonts w:ascii="Corbel" w:hAnsi="Corbel"/>
          <w:sz w:val="24"/>
          <w:szCs w:val="24"/>
        </w:rPr>
        <w:t>draft</w:t>
      </w:r>
      <w:r w:rsidR="005A6029">
        <w:rPr>
          <w:rFonts w:ascii="Corbel" w:hAnsi="Corbel"/>
          <w:sz w:val="24"/>
          <w:szCs w:val="24"/>
        </w:rPr>
        <w:t xml:space="preserve"> an outline </w:t>
      </w:r>
      <w:proofErr w:type="gramStart"/>
      <w:r w:rsidR="005A6029">
        <w:rPr>
          <w:rFonts w:ascii="Corbel" w:hAnsi="Corbel"/>
          <w:sz w:val="24"/>
          <w:szCs w:val="24"/>
        </w:rPr>
        <w:t>for</w:t>
      </w:r>
      <w:proofErr w:type="gramEnd"/>
      <w:r w:rsidR="006476AF">
        <w:rPr>
          <w:rFonts w:ascii="Corbel" w:hAnsi="Corbel"/>
          <w:sz w:val="24"/>
          <w:szCs w:val="24"/>
        </w:rPr>
        <w:t xml:space="preserve"> goals and strategies</w:t>
      </w:r>
      <w:r w:rsidR="001A5F6D">
        <w:rPr>
          <w:rFonts w:ascii="Corbel" w:hAnsi="Corbel"/>
          <w:sz w:val="24"/>
          <w:szCs w:val="24"/>
        </w:rPr>
        <w:t xml:space="preserve"> for the priority areas</w:t>
      </w:r>
      <w:r w:rsidR="005A6029">
        <w:rPr>
          <w:rFonts w:ascii="Corbel" w:hAnsi="Corbel"/>
          <w:sz w:val="24"/>
          <w:szCs w:val="24"/>
        </w:rPr>
        <w:t xml:space="preserve">, which would then be presented at the </w:t>
      </w:r>
      <w:proofErr w:type="gramStart"/>
      <w:r w:rsidR="005A6029">
        <w:rPr>
          <w:rFonts w:ascii="Corbel" w:hAnsi="Corbel"/>
          <w:sz w:val="24"/>
          <w:szCs w:val="24"/>
        </w:rPr>
        <w:t>June,</w:t>
      </w:r>
      <w:proofErr w:type="gramEnd"/>
      <w:r w:rsidR="005A6029">
        <w:rPr>
          <w:rFonts w:ascii="Corbel" w:hAnsi="Corbel"/>
          <w:sz w:val="24"/>
          <w:szCs w:val="24"/>
        </w:rPr>
        <w:t xml:space="preserve"> 2026 Council meeting. </w:t>
      </w:r>
    </w:p>
    <w:p w14:paraId="51A61066" w14:textId="77777777" w:rsidR="00A2077E" w:rsidRDefault="00A2077E" w:rsidP="00120AC9">
      <w:pPr>
        <w:pStyle w:val="NoSpacing"/>
        <w:tabs>
          <w:tab w:val="left" w:pos="1221"/>
        </w:tabs>
        <w:ind w:left="-360"/>
        <w:rPr>
          <w:rFonts w:ascii="Corbel" w:hAnsi="Corbel"/>
          <w:sz w:val="24"/>
          <w:szCs w:val="24"/>
        </w:rPr>
      </w:pPr>
    </w:p>
    <w:p w14:paraId="71A9BE84" w14:textId="7B0246A6" w:rsidR="004C63DF" w:rsidRDefault="26BE7232" w:rsidP="55BDD836">
      <w:pPr>
        <w:pStyle w:val="NoSpacing"/>
        <w:tabs>
          <w:tab w:val="left" w:pos="1221"/>
        </w:tabs>
        <w:ind w:left="-360"/>
        <w:rPr>
          <w:rFonts w:ascii="Corbel" w:hAnsi="Corbel"/>
          <w:sz w:val="24"/>
          <w:szCs w:val="24"/>
        </w:rPr>
      </w:pPr>
      <w:r w:rsidRPr="55BDD836">
        <w:rPr>
          <w:rFonts w:ascii="Corbel" w:hAnsi="Corbel"/>
          <w:sz w:val="24"/>
          <w:szCs w:val="24"/>
        </w:rPr>
        <w:t>At the end of the meeting</w:t>
      </w:r>
      <w:r w:rsidR="7EE6DC91" w:rsidRPr="55BDD836">
        <w:rPr>
          <w:rFonts w:ascii="Corbel" w:hAnsi="Corbel"/>
          <w:sz w:val="24"/>
          <w:szCs w:val="24"/>
        </w:rPr>
        <w:t>, Council Members engage</w:t>
      </w:r>
      <w:r w:rsidR="21A3CADE" w:rsidRPr="55BDD836">
        <w:rPr>
          <w:rFonts w:ascii="Corbel" w:hAnsi="Corbel"/>
          <w:sz w:val="24"/>
          <w:szCs w:val="24"/>
        </w:rPr>
        <w:t>d</w:t>
      </w:r>
      <w:r w:rsidR="7EE6DC91" w:rsidRPr="55BDD836">
        <w:rPr>
          <w:rFonts w:ascii="Corbel" w:hAnsi="Corbel"/>
          <w:sz w:val="24"/>
          <w:szCs w:val="24"/>
        </w:rPr>
        <w:t xml:space="preserve"> in a discussion around the Council’s </w:t>
      </w:r>
      <w:r w:rsidR="7DB7C5A8" w:rsidRPr="55BDD836">
        <w:rPr>
          <w:rFonts w:ascii="Corbel" w:hAnsi="Corbel"/>
          <w:sz w:val="24"/>
          <w:szCs w:val="24"/>
        </w:rPr>
        <w:t>two</w:t>
      </w:r>
      <w:r w:rsidR="7EE6DC91" w:rsidRPr="55BDD836">
        <w:rPr>
          <w:rFonts w:ascii="Corbel" w:hAnsi="Corbel"/>
          <w:sz w:val="24"/>
          <w:szCs w:val="24"/>
        </w:rPr>
        <w:t xml:space="preserve"> identified priority areas, based on the following 3 prompts:</w:t>
      </w:r>
      <w:r w:rsidR="00AB2EF4">
        <w:br/>
      </w:r>
    </w:p>
    <w:p w14:paraId="61BF41EA" w14:textId="03EC2887" w:rsidR="004C63DF" w:rsidRDefault="7EE6DC91" w:rsidP="55BDD836">
      <w:pPr>
        <w:pStyle w:val="NoSpacing"/>
        <w:numPr>
          <w:ilvl w:val="0"/>
          <w:numId w:val="17"/>
        </w:numPr>
        <w:tabs>
          <w:tab w:val="left" w:pos="1221"/>
        </w:tabs>
        <w:rPr>
          <w:rFonts w:ascii="Corbel" w:hAnsi="Corbel"/>
          <w:sz w:val="24"/>
          <w:szCs w:val="24"/>
        </w:rPr>
      </w:pPr>
      <w:r w:rsidRPr="55BDD836">
        <w:rPr>
          <w:rFonts w:ascii="Corbel" w:hAnsi="Corbel"/>
          <w:sz w:val="24"/>
          <w:szCs w:val="24"/>
        </w:rPr>
        <w:t>What work or initiatives are happening within you organization and/or groups related to these priority areas?</w:t>
      </w:r>
    </w:p>
    <w:p w14:paraId="1320042D" w14:textId="370947C4" w:rsidR="004C63DF" w:rsidRDefault="7EE6DC91" w:rsidP="55BDD836">
      <w:pPr>
        <w:pStyle w:val="NoSpacing"/>
        <w:numPr>
          <w:ilvl w:val="0"/>
          <w:numId w:val="17"/>
        </w:numPr>
        <w:tabs>
          <w:tab w:val="left" w:pos="1221"/>
        </w:tabs>
        <w:rPr>
          <w:rFonts w:ascii="Corbel" w:hAnsi="Corbel"/>
          <w:sz w:val="24"/>
          <w:szCs w:val="24"/>
        </w:rPr>
      </w:pPr>
      <w:r w:rsidRPr="55BDD836">
        <w:rPr>
          <w:rFonts w:ascii="Corbel" w:hAnsi="Corbel"/>
          <w:sz w:val="24"/>
          <w:szCs w:val="24"/>
        </w:rPr>
        <w:t>What do you think needs to happen in the next 3–5 years (broadly, beyond the Council’s work)?</w:t>
      </w:r>
    </w:p>
    <w:p w14:paraId="06A984A3" w14:textId="2538D257" w:rsidR="004C63DF" w:rsidRDefault="7EE6DC91" w:rsidP="55BDD836">
      <w:pPr>
        <w:pStyle w:val="NoSpacing"/>
        <w:numPr>
          <w:ilvl w:val="0"/>
          <w:numId w:val="17"/>
        </w:numPr>
        <w:tabs>
          <w:tab w:val="left" w:pos="1221"/>
        </w:tabs>
        <w:rPr>
          <w:rFonts w:ascii="Corbel" w:hAnsi="Corbel"/>
          <w:sz w:val="24"/>
          <w:szCs w:val="24"/>
        </w:rPr>
      </w:pPr>
      <w:r w:rsidRPr="55BDD836">
        <w:rPr>
          <w:rFonts w:ascii="Corbel" w:hAnsi="Corbel"/>
          <w:sz w:val="24"/>
          <w:szCs w:val="24"/>
        </w:rPr>
        <w:t>Where do you identify strategy gaps that the Council can help address and/or fill?</w:t>
      </w:r>
    </w:p>
    <w:p w14:paraId="52E5D4FE" w14:textId="7E2F2182" w:rsidR="004C63DF" w:rsidRDefault="004C63DF" w:rsidP="55BDD836">
      <w:pPr>
        <w:pStyle w:val="NoSpacing"/>
        <w:tabs>
          <w:tab w:val="left" w:pos="1221"/>
        </w:tabs>
        <w:ind w:left="-360"/>
        <w:rPr>
          <w:rFonts w:ascii="Corbel" w:hAnsi="Corbel"/>
          <w:sz w:val="24"/>
          <w:szCs w:val="24"/>
        </w:rPr>
      </w:pPr>
    </w:p>
    <w:p w14:paraId="77D60EBC" w14:textId="2EF8515A" w:rsidR="004C63DF" w:rsidRDefault="004C63DF" w:rsidP="55BDD836">
      <w:pPr>
        <w:pStyle w:val="NoSpacing"/>
        <w:tabs>
          <w:tab w:val="left" w:pos="1221"/>
        </w:tabs>
        <w:ind w:left="-360"/>
        <w:rPr>
          <w:rFonts w:ascii="Corbel" w:hAnsi="Corbel"/>
          <w:sz w:val="24"/>
          <w:szCs w:val="24"/>
        </w:rPr>
      </w:pPr>
    </w:p>
    <w:p w14:paraId="01B993BB" w14:textId="6287FAD3" w:rsidR="004C63DF" w:rsidRDefault="3A950A1A" w:rsidP="55BDD836">
      <w:pPr>
        <w:pStyle w:val="NoSpacing"/>
        <w:tabs>
          <w:tab w:val="left" w:pos="1221"/>
        </w:tabs>
        <w:ind w:left="-360"/>
        <w:rPr>
          <w:rFonts w:ascii="Corbel" w:hAnsi="Corbel"/>
          <w:sz w:val="24"/>
          <w:szCs w:val="24"/>
        </w:rPr>
      </w:pPr>
      <w:r w:rsidRPr="55BDD836">
        <w:rPr>
          <w:rFonts w:ascii="Corbel" w:hAnsi="Corbel"/>
          <w:sz w:val="24"/>
          <w:szCs w:val="24"/>
        </w:rPr>
        <w:t>D</w:t>
      </w:r>
      <w:r w:rsidR="26BE7232" w:rsidRPr="55BDD836">
        <w:rPr>
          <w:rFonts w:ascii="Corbel" w:hAnsi="Corbel"/>
          <w:sz w:val="24"/>
          <w:szCs w:val="24"/>
        </w:rPr>
        <w:t xml:space="preserve">uring </w:t>
      </w:r>
      <w:r w:rsidR="68EC2132" w:rsidRPr="55BDD836">
        <w:rPr>
          <w:rFonts w:ascii="Corbel" w:hAnsi="Corbel"/>
          <w:sz w:val="24"/>
          <w:szCs w:val="24"/>
        </w:rPr>
        <w:t>the</w:t>
      </w:r>
      <w:r w:rsidR="26BE7232" w:rsidRPr="55BDD836">
        <w:rPr>
          <w:rFonts w:ascii="Corbel" w:hAnsi="Corbel"/>
          <w:sz w:val="24"/>
          <w:szCs w:val="24"/>
        </w:rPr>
        <w:t xml:space="preserve"> </w:t>
      </w:r>
      <w:r w:rsidR="29FAD1F2" w:rsidRPr="55BDD836">
        <w:rPr>
          <w:rFonts w:ascii="Corbel" w:hAnsi="Corbel"/>
          <w:sz w:val="24"/>
          <w:szCs w:val="24"/>
        </w:rPr>
        <w:t>d</w:t>
      </w:r>
      <w:r w:rsidR="26BE7232" w:rsidRPr="55BDD836">
        <w:rPr>
          <w:rFonts w:ascii="Corbel" w:hAnsi="Corbel"/>
          <w:sz w:val="24"/>
          <w:szCs w:val="24"/>
        </w:rPr>
        <w:t>iscussion</w:t>
      </w:r>
      <w:r w:rsidR="36049E58" w:rsidRPr="55BDD836">
        <w:rPr>
          <w:rFonts w:ascii="Corbel" w:hAnsi="Corbel"/>
          <w:sz w:val="24"/>
          <w:szCs w:val="24"/>
        </w:rPr>
        <w:t xml:space="preserve"> </w:t>
      </w:r>
      <w:r w:rsidR="344A61DF" w:rsidRPr="55BDD836">
        <w:rPr>
          <w:rFonts w:ascii="Corbel" w:hAnsi="Corbel"/>
          <w:sz w:val="24"/>
          <w:szCs w:val="24"/>
        </w:rPr>
        <w:t xml:space="preserve">on </w:t>
      </w:r>
      <w:r w:rsidR="36049E58" w:rsidRPr="55BDD836">
        <w:rPr>
          <w:rFonts w:ascii="Corbel" w:hAnsi="Corbel"/>
          <w:sz w:val="24"/>
          <w:szCs w:val="24"/>
        </w:rPr>
        <w:t>the Council’s</w:t>
      </w:r>
      <w:r w:rsidR="08E20FF9" w:rsidRPr="55BDD836">
        <w:rPr>
          <w:rFonts w:ascii="Corbel" w:hAnsi="Corbel"/>
          <w:sz w:val="24"/>
          <w:szCs w:val="24"/>
        </w:rPr>
        <w:t xml:space="preserve"> two</w:t>
      </w:r>
      <w:r w:rsidR="36049E58" w:rsidRPr="55BDD836">
        <w:rPr>
          <w:rFonts w:ascii="Corbel" w:hAnsi="Corbel"/>
          <w:sz w:val="24"/>
          <w:szCs w:val="24"/>
        </w:rPr>
        <w:t xml:space="preserve"> priority areas</w:t>
      </w:r>
      <w:r w:rsidR="4C8F7797" w:rsidRPr="55BDD836">
        <w:rPr>
          <w:rFonts w:ascii="Corbel" w:hAnsi="Corbel"/>
          <w:sz w:val="24"/>
          <w:szCs w:val="24"/>
        </w:rPr>
        <w:t>,</w:t>
      </w:r>
      <w:r w:rsidR="716745C8" w:rsidRPr="55BDD836">
        <w:rPr>
          <w:rFonts w:ascii="Corbel" w:hAnsi="Corbel"/>
          <w:sz w:val="24"/>
          <w:szCs w:val="24"/>
        </w:rPr>
        <w:t xml:space="preserve"> the following was noted by Council Members:</w:t>
      </w:r>
    </w:p>
    <w:p w14:paraId="06BF727B" w14:textId="1E79BBB3" w:rsidR="004C63DF" w:rsidRDefault="004C63DF" w:rsidP="55BDD836">
      <w:pPr>
        <w:pStyle w:val="NoSpacing"/>
        <w:tabs>
          <w:tab w:val="left" w:pos="1221"/>
        </w:tabs>
        <w:ind w:left="-360"/>
        <w:rPr>
          <w:rFonts w:ascii="Corbel" w:hAnsi="Corbel"/>
          <w:sz w:val="24"/>
          <w:szCs w:val="24"/>
        </w:rPr>
      </w:pPr>
    </w:p>
    <w:p w14:paraId="6E34712A" w14:textId="2BE1D661" w:rsidR="004C63DF" w:rsidRDefault="14DF2380" w:rsidP="55BDD836">
      <w:pPr>
        <w:pStyle w:val="NoSpacing"/>
        <w:tabs>
          <w:tab w:val="left" w:pos="1221"/>
        </w:tabs>
        <w:ind w:left="-360"/>
        <w:rPr>
          <w:rFonts w:ascii="Corbel" w:eastAsia="Corbel" w:hAnsi="Corbel" w:cs="Corbel"/>
          <w:sz w:val="24"/>
          <w:szCs w:val="24"/>
        </w:rPr>
      </w:pPr>
      <w:r w:rsidRPr="55BDD836">
        <w:rPr>
          <w:rFonts w:ascii="Corbel" w:hAnsi="Corbel"/>
          <w:sz w:val="24"/>
          <w:szCs w:val="24"/>
        </w:rPr>
        <w:lastRenderedPageBreak/>
        <w:t>Dr. Brent Forester noted</w:t>
      </w:r>
      <w:r w:rsidRPr="55BDD836">
        <w:rPr>
          <w:rFonts w:ascii="Corbel" w:eastAsia="Corbel" w:hAnsi="Corbel" w:cs="Corbel"/>
          <w:b/>
          <w:bCs/>
          <w:sz w:val="24"/>
          <w:szCs w:val="24"/>
        </w:rPr>
        <w:t xml:space="preserve"> </w:t>
      </w:r>
      <w:r w:rsidR="09D38475" w:rsidRPr="55BDD836">
        <w:rPr>
          <w:rFonts w:ascii="Corbel" w:eastAsia="Corbel" w:hAnsi="Corbel" w:cs="Corbel"/>
          <w:b/>
          <w:bCs/>
          <w:sz w:val="24"/>
          <w:szCs w:val="24"/>
        </w:rPr>
        <w:t xml:space="preserve">Tufts </w:t>
      </w:r>
      <w:r w:rsidR="001A760B">
        <w:rPr>
          <w:rFonts w:ascii="Corbel" w:eastAsia="Corbel" w:hAnsi="Corbel" w:cs="Corbel"/>
          <w:b/>
          <w:bCs/>
          <w:sz w:val="24"/>
          <w:szCs w:val="24"/>
        </w:rPr>
        <w:t xml:space="preserve">Medicine </w:t>
      </w:r>
      <w:r w:rsidR="09D38475" w:rsidRPr="55BDD836">
        <w:rPr>
          <w:rFonts w:ascii="Corbel" w:eastAsia="Corbel" w:hAnsi="Corbel" w:cs="Corbel"/>
          <w:b/>
          <w:bCs/>
          <w:sz w:val="24"/>
          <w:szCs w:val="24"/>
        </w:rPr>
        <w:t>and the University of Utah</w:t>
      </w:r>
      <w:r w:rsidR="09D38475" w:rsidRPr="55BDD836">
        <w:rPr>
          <w:rFonts w:ascii="Corbel" w:eastAsia="Corbel" w:hAnsi="Corbel" w:cs="Corbel"/>
          <w:sz w:val="24"/>
          <w:szCs w:val="24"/>
        </w:rPr>
        <w:t xml:space="preserve"> were selected by the Davos Alzheimer’s Collaborative for their second wave of work to provide timely and accurate diagnosis. </w:t>
      </w:r>
    </w:p>
    <w:p w14:paraId="144BE533" w14:textId="40D07E65" w:rsidR="004C63DF" w:rsidRDefault="09D38475" w:rsidP="55BDD836">
      <w:pPr>
        <w:pStyle w:val="NoSpacing"/>
        <w:numPr>
          <w:ilvl w:val="0"/>
          <w:numId w:val="7"/>
        </w:numPr>
        <w:ind w:left="360"/>
        <w:rPr>
          <w:rFonts w:ascii="Corbel" w:eastAsia="Corbel" w:hAnsi="Corbel" w:cs="Corbel"/>
          <w:sz w:val="24"/>
          <w:szCs w:val="24"/>
        </w:rPr>
      </w:pPr>
      <w:r w:rsidRPr="55BDD836">
        <w:rPr>
          <w:rFonts w:ascii="Corbel" w:eastAsia="Corbel" w:hAnsi="Corbel" w:cs="Corbel"/>
          <w:sz w:val="24"/>
          <w:szCs w:val="24"/>
        </w:rPr>
        <w:t xml:space="preserve">The goal is to diagnose the undiagnosed. </w:t>
      </w:r>
    </w:p>
    <w:p w14:paraId="16FACED8" w14:textId="03B1BC14" w:rsidR="004C63DF" w:rsidRDefault="09D38475" w:rsidP="55BDD836">
      <w:pPr>
        <w:pStyle w:val="NoSpacing"/>
        <w:numPr>
          <w:ilvl w:val="0"/>
          <w:numId w:val="7"/>
        </w:numPr>
        <w:ind w:left="360"/>
        <w:rPr>
          <w:rFonts w:ascii="Corbel" w:eastAsia="Corbel" w:hAnsi="Corbel" w:cs="Corbel"/>
          <w:sz w:val="24"/>
          <w:szCs w:val="24"/>
        </w:rPr>
      </w:pPr>
      <w:r w:rsidRPr="55BDD836">
        <w:rPr>
          <w:rFonts w:ascii="Corbel" w:eastAsia="Corbel" w:hAnsi="Corbel" w:cs="Corbel"/>
          <w:sz w:val="24"/>
          <w:szCs w:val="24"/>
        </w:rPr>
        <w:t xml:space="preserve">Tufts </w:t>
      </w:r>
      <w:r w:rsidR="00E04293">
        <w:rPr>
          <w:rFonts w:ascii="Corbel" w:eastAsia="Corbel" w:hAnsi="Corbel" w:cs="Corbel"/>
          <w:sz w:val="24"/>
          <w:szCs w:val="24"/>
        </w:rPr>
        <w:t>Medicine</w:t>
      </w:r>
      <w:r w:rsidR="00E04293" w:rsidRPr="55BDD836">
        <w:rPr>
          <w:rFonts w:ascii="Corbel" w:eastAsia="Corbel" w:hAnsi="Corbel" w:cs="Corbel"/>
          <w:sz w:val="24"/>
          <w:szCs w:val="24"/>
        </w:rPr>
        <w:t xml:space="preserve"> </w:t>
      </w:r>
      <w:r w:rsidRPr="55BDD836">
        <w:rPr>
          <w:rFonts w:ascii="Corbel" w:eastAsia="Corbel" w:hAnsi="Corbel" w:cs="Corbel"/>
          <w:sz w:val="24"/>
          <w:szCs w:val="24"/>
        </w:rPr>
        <w:t xml:space="preserve">will work with five primary care practices to develop standard workflows for screening, initial assessments, and supporting the practices through diagnosis and referrals. </w:t>
      </w:r>
    </w:p>
    <w:p w14:paraId="6B9C79CB" w14:textId="147D5847" w:rsidR="004C63DF" w:rsidRDefault="09D38475" w:rsidP="55BDD836">
      <w:pPr>
        <w:pStyle w:val="NoSpacing"/>
        <w:numPr>
          <w:ilvl w:val="0"/>
          <w:numId w:val="7"/>
        </w:numPr>
        <w:ind w:left="360"/>
        <w:rPr>
          <w:rFonts w:ascii="Corbel" w:eastAsia="Corbel" w:hAnsi="Corbel" w:cs="Corbel"/>
          <w:sz w:val="24"/>
          <w:szCs w:val="24"/>
        </w:rPr>
      </w:pPr>
      <w:r w:rsidRPr="55BDD836">
        <w:rPr>
          <w:rFonts w:ascii="Corbel" w:eastAsia="Corbel" w:hAnsi="Corbel" w:cs="Corbel"/>
          <w:sz w:val="24"/>
          <w:szCs w:val="24"/>
        </w:rPr>
        <w:t xml:space="preserve">There is a demographic imperative and population health opportunity to develop and scale models like this. However, it will require significant structural support and a financial model to support it. </w:t>
      </w:r>
    </w:p>
    <w:p w14:paraId="7900D1EB" w14:textId="3112303B" w:rsidR="004C63DF" w:rsidRDefault="09D38475" w:rsidP="55BDD836">
      <w:pPr>
        <w:pStyle w:val="NoSpacing"/>
        <w:tabs>
          <w:tab w:val="left" w:pos="1221"/>
        </w:tabs>
        <w:ind w:left="-360"/>
        <w:rPr>
          <w:rFonts w:ascii="Corbel" w:eastAsia="Corbel" w:hAnsi="Corbel" w:cs="Corbel"/>
          <w:sz w:val="24"/>
          <w:szCs w:val="24"/>
        </w:rPr>
      </w:pPr>
      <w:r w:rsidRPr="55BDD836">
        <w:rPr>
          <w:rFonts w:ascii="Corbel" w:eastAsia="Corbel" w:hAnsi="Corbel" w:cs="Corbel"/>
          <w:sz w:val="24"/>
          <w:szCs w:val="24"/>
        </w:rPr>
        <w:t xml:space="preserve"> </w:t>
      </w:r>
    </w:p>
    <w:p w14:paraId="16E22F09" w14:textId="748FE817" w:rsidR="004C63DF" w:rsidRDefault="21D5F801" w:rsidP="55BDD836">
      <w:pPr>
        <w:pStyle w:val="NoSpacing"/>
        <w:tabs>
          <w:tab w:val="left" w:pos="1221"/>
        </w:tabs>
        <w:ind w:left="-360"/>
        <w:rPr>
          <w:rFonts w:ascii="Corbel" w:eastAsia="Corbel" w:hAnsi="Corbel" w:cs="Corbel"/>
          <w:sz w:val="24"/>
          <w:szCs w:val="24"/>
        </w:rPr>
      </w:pPr>
      <w:r w:rsidRPr="55BDD836">
        <w:rPr>
          <w:rFonts w:ascii="Corbel" w:hAnsi="Corbel"/>
          <w:sz w:val="24"/>
          <w:szCs w:val="24"/>
        </w:rPr>
        <w:t>Susan Antkowiak mentioned</w:t>
      </w:r>
      <w:r w:rsidRPr="55BDD836">
        <w:rPr>
          <w:rFonts w:ascii="Corbel" w:eastAsia="Corbel" w:hAnsi="Corbel" w:cs="Corbel"/>
          <w:b/>
          <w:bCs/>
          <w:sz w:val="24"/>
          <w:szCs w:val="24"/>
        </w:rPr>
        <w:t xml:space="preserve"> </w:t>
      </w:r>
      <w:r w:rsidR="09D38475" w:rsidRPr="55BDD836">
        <w:rPr>
          <w:rFonts w:ascii="Corbel" w:eastAsia="Corbel" w:hAnsi="Corbel" w:cs="Corbel"/>
          <w:b/>
          <w:bCs/>
          <w:sz w:val="24"/>
          <w:szCs w:val="24"/>
        </w:rPr>
        <w:t>Alzheimer’s Association MA/NH Chapter</w:t>
      </w:r>
      <w:r w:rsidR="09D38475" w:rsidRPr="55BDD836">
        <w:rPr>
          <w:rFonts w:ascii="Corbel" w:eastAsia="Corbel" w:hAnsi="Corbel" w:cs="Corbel"/>
          <w:sz w:val="24"/>
          <w:szCs w:val="24"/>
        </w:rPr>
        <w:t xml:space="preserve"> </w:t>
      </w:r>
      <w:r w:rsidR="79C45D04" w:rsidRPr="55BDD836">
        <w:rPr>
          <w:rFonts w:ascii="Corbel" w:eastAsia="Corbel" w:hAnsi="Corbel" w:cs="Corbel"/>
          <w:sz w:val="24"/>
          <w:szCs w:val="24"/>
        </w:rPr>
        <w:t>was:</w:t>
      </w:r>
    </w:p>
    <w:p w14:paraId="2D20E086" w14:textId="502EB17C" w:rsidR="004C63DF" w:rsidRDefault="09D38475" w:rsidP="55BDD836">
      <w:pPr>
        <w:pStyle w:val="NoSpacing"/>
        <w:numPr>
          <w:ilvl w:val="0"/>
          <w:numId w:val="6"/>
        </w:numPr>
        <w:ind w:left="360"/>
        <w:rPr>
          <w:rFonts w:ascii="Corbel" w:eastAsia="Corbel" w:hAnsi="Corbel" w:cs="Corbel"/>
          <w:sz w:val="24"/>
          <w:szCs w:val="24"/>
        </w:rPr>
      </w:pPr>
      <w:r w:rsidRPr="55BDD836">
        <w:rPr>
          <w:rFonts w:ascii="Corbel" w:eastAsia="Corbel" w:hAnsi="Corbel" w:cs="Corbel"/>
          <w:sz w:val="24"/>
          <w:szCs w:val="24"/>
        </w:rPr>
        <w:t xml:space="preserve">Working with MA Department of Public Health to raise awareness in underserved areas to normalize the conversation about early recognition and detection of dementia. </w:t>
      </w:r>
    </w:p>
    <w:p w14:paraId="7F40C2F4" w14:textId="2CD231B4" w:rsidR="004C63DF" w:rsidRDefault="09D38475" w:rsidP="55BDD836">
      <w:pPr>
        <w:pStyle w:val="NoSpacing"/>
        <w:numPr>
          <w:ilvl w:val="0"/>
          <w:numId w:val="6"/>
        </w:numPr>
        <w:ind w:left="360"/>
        <w:rPr>
          <w:rFonts w:ascii="Corbel" w:eastAsia="Corbel" w:hAnsi="Corbel" w:cs="Corbel"/>
          <w:sz w:val="24"/>
          <w:szCs w:val="24"/>
        </w:rPr>
      </w:pPr>
      <w:r w:rsidRPr="55BDD836">
        <w:rPr>
          <w:rFonts w:ascii="Corbel" w:eastAsia="Corbel" w:hAnsi="Corbel" w:cs="Corbel"/>
          <w:sz w:val="24"/>
          <w:szCs w:val="24"/>
        </w:rPr>
        <w:t xml:space="preserve">Several ongoing educational initiatives. </w:t>
      </w:r>
      <w:r w:rsidR="00AB2EF4">
        <w:br/>
      </w:r>
      <w:r w:rsidR="00AB2EF4">
        <w:br/>
      </w:r>
    </w:p>
    <w:p w14:paraId="252C96E7" w14:textId="4605E8CA" w:rsidR="004C63DF" w:rsidRDefault="7DAC0A3C" w:rsidP="55BDD836">
      <w:pPr>
        <w:pStyle w:val="NoSpacing"/>
        <w:tabs>
          <w:tab w:val="left" w:pos="1221"/>
        </w:tabs>
        <w:ind w:left="-360"/>
        <w:rPr>
          <w:rFonts w:ascii="Corbel" w:eastAsia="Corbel" w:hAnsi="Corbel" w:cs="Corbel"/>
          <w:b/>
          <w:bCs/>
          <w:sz w:val="24"/>
          <w:szCs w:val="24"/>
        </w:rPr>
      </w:pPr>
      <w:r w:rsidRPr="55BDD836">
        <w:rPr>
          <w:rFonts w:ascii="Corbel" w:hAnsi="Corbel"/>
          <w:sz w:val="24"/>
          <w:szCs w:val="24"/>
        </w:rPr>
        <w:t>Rep. Thomas Stanley said</w:t>
      </w:r>
      <w:r w:rsidRPr="55BDD836">
        <w:rPr>
          <w:rFonts w:ascii="Corbel" w:eastAsia="Corbel" w:hAnsi="Corbel" w:cs="Corbel"/>
          <w:b/>
          <w:bCs/>
          <w:sz w:val="24"/>
          <w:szCs w:val="24"/>
        </w:rPr>
        <w:t xml:space="preserve"> </w:t>
      </w:r>
      <w:r w:rsidR="09D38475" w:rsidRPr="55BDD836">
        <w:rPr>
          <w:rFonts w:ascii="Corbel" w:eastAsia="Corbel" w:hAnsi="Corbel" w:cs="Corbel"/>
          <w:b/>
          <w:bCs/>
          <w:sz w:val="24"/>
          <w:szCs w:val="24"/>
        </w:rPr>
        <w:t>The MA Legislature’s Joint Committee on Aging &amp; Independence</w:t>
      </w:r>
      <w:r w:rsidR="7781FBE9" w:rsidRPr="55BDD836">
        <w:rPr>
          <w:rFonts w:ascii="Corbel" w:eastAsia="Corbel" w:hAnsi="Corbel" w:cs="Corbel"/>
          <w:b/>
          <w:bCs/>
          <w:sz w:val="24"/>
          <w:szCs w:val="24"/>
        </w:rPr>
        <w:t>:</w:t>
      </w:r>
    </w:p>
    <w:p w14:paraId="59C8C579" w14:textId="54ECFEC7" w:rsidR="004C63DF" w:rsidRDefault="09D38475" w:rsidP="55BDD836">
      <w:pPr>
        <w:pStyle w:val="NoSpacing"/>
        <w:numPr>
          <w:ilvl w:val="0"/>
          <w:numId w:val="5"/>
        </w:numPr>
        <w:ind w:left="360"/>
        <w:rPr>
          <w:rFonts w:ascii="Corbel" w:eastAsia="Corbel" w:hAnsi="Corbel" w:cs="Corbel"/>
          <w:sz w:val="24"/>
          <w:szCs w:val="24"/>
        </w:rPr>
      </w:pPr>
      <w:r w:rsidRPr="55BDD836">
        <w:rPr>
          <w:rFonts w:ascii="Corbel" w:eastAsia="Corbel" w:hAnsi="Corbel" w:cs="Corbel"/>
          <w:sz w:val="24"/>
          <w:szCs w:val="24"/>
        </w:rPr>
        <w:t xml:space="preserve">Reported favorably on two pieces of legislation on the Alzheimer’s 2.0 bill and the Home Care Licensure bill. </w:t>
      </w:r>
    </w:p>
    <w:p w14:paraId="19826278" w14:textId="3B033708" w:rsidR="004C63DF" w:rsidRDefault="09D38475" w:rsidP="55BDD836">
      <w:pPr>
        <w:pStyle w:val="NoSpacing"/>
        <w:numPr>
          <w:ilvl w:val="0"/>
          <w:numId w:val="5"/>
        </w:numPr>
        <w:ind w:left="360"/>
        <w:rPr>
          <w:rFonts w:ascii="Corbel" w:eastAsia="Corbel" w:hAnsi="Corbel" w:cs="Corbel"/>
          <w:sz w:val="24"/>
          <w:szCs w:val="24"/>
        </w:rPr>
      </w:pPr>
      <w:r w:rsidRPr="55BDD836">
        <w:rPr>
          <w:rFonts w:ascii="Corbel" w:eastAsia="Corbel" w:hAnsi="Corbel" w:cs="Corbel"/>
          <w:sz w:val="24"/>
          <w:szCs w:val="24"/>
        </w:rPr>
        <w:t xml:space="preserve">Home Care Licensure bill has since been voted on by the MA House of Representatives. If enacted it would require Home Care workers to be trained in patient centered care for those living with Alzheimer’s or other dementias. It would also establish a special commission to study caregiving policy and the feasibility of allowing spouses to be paid caregivers under MassHealth. </w:t>
      </w:r>
    </w:p>
    <w:p w14:paraId="6940ED95" w14:textId="6E79BE9F" w:rsidR="004C63DF" w:rsidRDefault="09D38475" w:rsidP="55BDD836">
      <w:pPr>
        <w:pStyle w:val="NoSpacing"/>
        <w:tabs>
          <w:tab w:val="left" w:pos="1221"/>
        </w:tabs>
        <w:ind w:left="-360"/>
        <w:rPr>
          <w:rFonts w:ascii="Corbel" w:eastAsia="Corbel" w:hAnsi="Corbel" w:cs="Corbel"/>
          <w:sz w:val="24"/>
          <w:szCs w:val="24"/>
        </w:rPr>
      </w:pPr>
      <w:r w:rsidRPr="55BDD836">
        <w:rPr>
          <w:rFonts w:ascii="Corbel" w:eastAsia="Corbel" w:hAnsi="Corbel" w:cs="Corbel"/>
          <w:sz w:val="24"/>
          <w:szCs w:val="24"/>
        </w:rPr>
        <w:t xml:space="preserve"> </w:t>
      </w:r>
    </w:p>
    <w:p w14:paraId="388A22FC" w14:textId="73F5406D" w:rsidR="004C63DF" w:rsidRDefault="3454D6B8" w:rsidP="55BDD836">
      <w:pPr>
        <w:pStyle w:val="NoSpacing"/>
        <w:tabs>
          <w:tab w:val="left" w:pos="1221"/>
        </w:tabs>
        <w:ind w:left="-360"/>
        <w:rPr>
          <w:rFonts w:ascii="Corbel" w:eastAsia="Corbel" w:hAnsi="Corbel" w:cs="Corbel"/>
          <w:sz w:val="24"/>
          <w:szCs w:val="24"/>
        </w:rPr>
      </w:pPr>
      <w:r w:rsidRPr="55BDD836">
        <w:rPr>
          <w:rFonts w:ascii="Corbel" w:hAnsi="Corbel"/>
          <w:sz w:val="24"/>
          <w:szCs w:val="24"/>
        </w:rPr>
        <w:t xml:space="preserve">Dr. Andrew Budson noted </w:t>
      </w:r>
      <w:r w:rsidR="09D38475" w:rsidRPr="55BDD836">
        <w:rPr>
          <w:rFonts w:ascii="Corbel" w:eastAsia="Corbel" w:hAnsi="Corbel" w:cs="Corbel"/>
          <w:b/>
          <w:bCs/>
          <w:sz w:val="24"/>
          <w:szCs w:val="24"/>
        </w:rPr>
        <w:t>The VA Boston</w:t>
      </w:r>
      <w:r w:rsidR="7778F14E" w:rsidRPr="55BDD836">
        <w:rPr>
          <w:rFonts w:ascii="Corbel" w:eastAsia="Corbel" w:hAnsi="Corbel" w:cs="Corbel"/>
          <w:b/>
          <w:bCs/>
          <w:sz w:val="24"/>
          <w:szCs w:val="24"/>
        </w:rPr>
        <w:t xml:space="preserve"> </w:t>
      </w:r>
      <w:r w:rsidR="7778F14E" w:rsidRPr="55BDD836">
        <w:rPr>
          <w:rFonts w:ascii="Corbel" w:eastAsia="Corbel" w:hAnsi="Corbel" w:cs="Corbel"/>
          <w:sz w:val="24"/>
          <w:szCs w:val="24"/>
        </w:rPr>
        <w:t>h</w:t>
      </w:r>
      <w:r w:rsidR="09D38475" w:rsidRPr="55BDD836">
        <w:rPr>
          <w:rFonts w:ascii="Corbel" w:eastAsia="Corbel" w:hAnsi="Corbel" w:cs="Corbel"/>
          <w:sz w:val="24"/>
          <w:szCs w:val="24"/>
        </w:rPr>
        <w:t>as made 2 changes:</w:t>
      </w:r>
    </w:p>
    <w:p w14:paraId="51BF940C" w14:textId="249E809B" w:rsidR="004C63DF" w:rsidRDefault="09D38475" w:rsidP="55BDD836">
      <w:pPr>
        <w:pStyle w:val="NoSpacing"/>
        <w:numPr>
          <w:ilvl w:val="0"/>
          <w:numId w:val="4"/>
        </w:numPr>
        <w:rPr>
          <w:rFonts w:ascii="Corbel" w:eastAsia="Corbel" w:hAnsi="Corbel" w:cs="Corbel"/>
          <w:sz w:val="24"/>
          <w:szCs w:val="24"/>
        </w:rPr>
      </w:pPr>
      <w:r w:rsidRPr="55BDD836">
        <w:rPr>
          <w:rFonts w:ascii="Corbel" w:eastAsia="Corbel" w:hAnsi="Corbel" w:cs="Corbel"/>
          <w:sz w:val="24"/>
          <w:szCs w:val="24"/>
        </w:rPr>
        <w:t xml:space="preserve">Moved to a consultative care model for those diagnosed with dementia. (Once a person starts receiving treatment, their care is either transferred to their primary care provider or to a geriatrician, depending upon the complexity of the case. </w:t>
      </w:r>
    </w:p>
    <w:p w14:paraId="1566E525" w14:textId="57118E8E" w:rsidR="004C63DF" w:rsidRDefault="09D38475" w:rsidP="55BDD836">
      <w:pPr>
        <w:pStyle w:val="NoSpacing"/>
        <w:numPr>
          <w:ilvl w:val="0"/>
          <w:numId w:val="4"/>
        </w:numPr>
        <w:rPr>
          <w:rFonts w:ascii="Corbel" w:eastAsia="Corbel" w:hAnsi="Corbel" w:cs="Corbel"/>
          <w:sz w:val="24"/>
          <w:szCs w:val="24"/>
        </w:rPr>
      </w:pPr>
      <w:r w:rsidRPr="55BDD836">
        <w:rPr>
          <w:rFonts w:ascii="Corbel" w:eastAsia="Corbel" w:hAnsi="Corbel" w:cs="Corbel"/>
          <w:sz w:val="24"/>
          <w:szCs w:val="24"/>
        </w:rPr>
        <w:t>Primary care doctors made aware of what tests should be ordered before their patient is referred (MRI, blood work, and a cognitive test).</w:t>
      </w:r>
    </w:p>
    <w:p w14:paraId="4589F77E" w14:textId="14B8600F" w:rsidR="004C63DF" w:rsidRDefault="09D38475" w:rsidP="55BDD836">
      <w:pPr>
        <w:pStyle w:val="NoSpacing"/>
        <w:tabs>
          <w:tab w:val="left" w:pos="1221"/>
        </w:tabs>
        <w:ind w:left="-360"/>
        <w:rPr>
          <w:rFonts w:ascii="Corbel" w:eastAsia="Corbel" w:hAnsi="Corbel" w:cs="Corbel"/>
          <w:sz w:val="24"/>
          <w:szCs w:val="24"/>
        </w:rPr>
      </w:pPr>
      <w:r w:rsidRPr="55BDD836">
        <w:rPr>
          <w:rFonts w:ascii="Corbel" w:eastAsia="Corbel" w:hAnsi="Corbel" w:cs="Corbel"/>
          <w:sz w:val="24"/>
          <w:szCs w:val="24"/>
        </w:rPr>
        <w:t xml:space="preserve"> </w:t>
      </w:r>
    </w:p>
    <w:p w14:paraId="28E4BC1A" w14:textId="5CAFA54F" w:rsidR="004C63DF" w:rsidRDefault="7C77CD34" w:rsidP="55BDD836">
      <w:pPr>
        <w:pStyle w:val="NoSpacing"/>
        <w:tabs>
          <w:tab w:val="left" w:pos="1221"/>
        </w:tabs>
        <w:ind w:left="-360"/>
        <w:rPr>
          <w:rFonts w:ascii="Corbel" w:eastAsia="Corbel" w:hAnsi="Corbel" w:cs="Corbel"/>
          <w:b/>
          <w:bCs/>
          <w:sz w:val="24"/>
          <w:szCs w:val="24"/>
        </w:rPr>
      </w:pPr>
      <w:r w:rsidRPr="55BDD836">
        <w:rPr>
          <w:rFonts w:ascii="Corbel" w:hAnsi="Corbel"/>
          <w:sz w:val="24"/>
          <w:szCs w:val="24"/>
        </w:rPr>
        <w:t>Dr. Brent Forester</w:t>
      </w:r>
      <w:r w:rsidRPr="55BDD836">
        <w:rPr>
          <w:rFonts w:ascii="Corbel" w:eastAsia="Corbel" w:hAnsi="Corbel" w:cs="Corbel"/>
          <w:b/>
          <w:bCs/>
          <w:sz w:val="24"/>
          <w:szCs w:val="24"/>
        </w:rPr>
        <w:t xml:space="preserve"> </w:t>
      </w:r>
      <w:r w:rsidR="06B79B23" w:rsidRPr="001A760B">
        <w:rPr>
          <w:rFonts w:ascii="Corbel" w:eastAsia="Corbel" w:hAnsi="Corbel" w:cs="Corbel"/>
          <w:sz w:val="24"/>
          <w:szCs w:val="24"/>
        </w:rPr>
        <w:t>mentioned</w:t>
      </w:r>
      <w:r w:rsidR="06B79B23" w:rsidRPr="55BDD836">
        <w:rPr>
          <w:rFonts w:ascii="Corbel" w:eastAsia="Corbel" w:hAnsi="Corbel" w:cs="Corbel"/>
          <w:b/>
          <w:bCs/>
          <w:sz w:val="24"/>
          <w:szCs w:val="24"/>
        </w:rPr>
        <w:t xml:space="preserve"> </w:t>
      </w:r>
      <w:r w:rsidR="00E04293">
        <w:rPr>
          <w:rFonts w:ascii="Corbel" w:eastAsia="Corbel" w:hAnsi="Corbel" w:cs="Corbel"/>
          <w:b/>
          <w:bCs/>
          <w:sz w:val="24"/>
          <w:szCs w:val="24"/>
        </w:rPr>
        <w:t>Tufts Medicine</w:t>
      </w:r>
      <w:r w:rsidR="34C60D77" w:rsidRPr="55BDD836">
        <w:rPr>
          <w:rFonts w:ascii="Corbel" w:eastAsia="Corbel" w:hAnsi="Corbel" w:cs="Corbel"/>
          <w:b/>
          <w:bCs/>
          <w:sz w:val="24"/>
          <w:szCs w:val="24"/>
        </w:rPr>
        <w:t>:</w:t>
      </w:r>
    </w:p>
    <w:p w14:paraId="7E279884" w14:textId="23410E3D" w:rsidR="004C63DF" w:rsidRDefault="34C60D77" w:rsidP="55BDD836">
      <w:pPr>
        <w:pStyle w:val="NoSpacing"/>
        <w:numPr>
          <w:ilvl w:val="0"/>
          <w:numId w:val="3"/>
        </w:numPr>
        <w:ind w:left="360"/>
        <w:rPr>
          <w:rFonts w:ascii="Corbel" w:eastAsia="Corbel" w:hAnsi="Corbel" w:cs="Corbel"/>
          <w:sz w:val="24"/>
          <w:szCs w:val="24"/>
        </w:rPr>
      </w:pPr>
      <w:r w:rsidRPr="55BDD836">
        <w:rPr>
          <w:rFonts w:ascii="Corbel" w:eastAsia="Corbel" w:hAnsi="Corbel" w:cs="Corbel"/>
          <w:sz w:val="24"/>
          <w:szCs w:val="24"/>
        </w:rPr>
        <w:t>Is d</w:t>
      </w:r>
      <w:r w:rsidR="09D38475" w:rsidRPr="55BDD836">
        <w:rPr>
          <w:rFonts w:ascii="Corbel" w:eastAsia="Corbel" w:hAnsi="Corbel" w:cs="Corbel"/>
          <w:sz w:val="24"/>
          <w:szCs w:val="24"/>
        </w:rPr>
        <w:t>eveloping</w:t>
      </w:r>
      <w:r w:rsidR="00E22C6B">
        <w:rPr>
          <w:rFonts w:ascii="Corbel" w:eastAsia="Corbel" w:hAnsi="Corbel" w:cs="Corbel"/>
          <w:sz w:val="24"/>
          <w:szCs w:val="24"/>
        </w:rPr>
        <w:t xml:space="preserve"> </w:t>
      </w:r>
      <w:r w:rsidR="00E22C6B" w:rsidRPr="00B1321E">
        <w:rPr>
          <w:rFonts w:ascii="Corbel" w:eastAsia="Corbel" w:hAnsi="Corbel" w:cs="Corbel"/>
          <w:sz w:val="24"/>
          <w:szCs w:val="24"/>
        </w:rPr>
        <w:t>and studying</w:t>
      </w:r>
      <w:r w:rsidR="09D38475" w:rsidRPr="00B1321E">
        <w:rPr>
          <w:rFonts w:ascii="Corbel" w:eastAsia="Corbel" w:hAnsi="Corbel" w:cs="Corbel"/>
          <w:sz w:val="24"/>
          <w:szCs w:val="24"/>
        </w:rPr>
        <w:t xml:space="preserve"> </w:t>
      </w:r>
      <w:r w:rsidR="09D38475" w:rsidRPr="55BDD836">
        <w:rPr>
          <w:rFonts w:ascii="Corbel" w:eastAsia="Corbel" w:hAnsi="Corbel" w:cs="Corbel"/>
          <w:sz w:val="24"/>
          <w:szCs w:val="24"/>
        </w:rPr>
        <w:t xml:space="preserve">new interventions to support caregivers who </w:t>
      </w:r>
      <w:proofErr w:type="gramStart"/>
      <w:r w:rsidR="09D38475" w:rsidRPr="55BDD836">
        <w:rPr>
          <w:rFonts w:ascii="Corbel" w:eastAsia="Corbel" w:hAnsi="Corbel" w:cs="Corbel"/>
          <w:sz w:val="24"/>
          <w:szCs w:val="24"/>
        </w:rPr>
        <w:t>are caring</w:t>
      </w:r>
      <w:proofErr w:type="gramEnd"/>
      <w:r w:rsidR="09D38475" w:rsidRPr="55BDD836">
        <w:rPr>
          <w:rFonts w:ascii="Corbel" w:eastAsia="Corbel" w:hAnsi="Corbel" w:cs="Corbel"/>
          <w:sz w:val="24"/>
          <w:szCs w:val="24"/>
        </w:rPr>
        <w:t xml:space="preserve"> for people living with dementia and behavioral challenges. </w:t>
      </w:r>
    </w:p>
    <w:p w14:paraId="52B42668" w14:textId="0313FA21" w:rsidR="004C63DF" w:rsidRDefault="09D38475" w:rsidP="55BDD836">
      <w:pPr>
        <w:pStyle w:val="NoSpacing"/>
        <w:tabs>
          <w:tab w:val="left" w:pos="1221"/>
        </w:tabs>
        <w:ind w:left="-360"/>
        <w:rPr>
          <w:rFonts w:ascii="Corbel" w:eastAsia="Corbel" w:hAnsi="Corbel" w:cs="Corbel"/>
          <w:sz w:val="24"/>
          <w:szCs w:val="24"/>
        </w:rPr>
      </w:pPr>
      <w:r w:rsidRPr="55BDD836">
        <w:rPr>
          <w:rFonts w:ascii="Corbel" w:eastAsia="Corbel" w:hAnsi="Corbel" w:cs="Corbel"/>
          <w:sz w:val="24"/>
          <w:szCs w:val="24"/>
        </w:rPr>
        <w:t xml:space="preserve"> </w:t>
      </w:r>
    </w:p>
    <w:p w14:paraId="62A367FD" w14:textId="290E9DAD" w:rsidR="004C63DF" w:rsidRDefault="770054A8" w:rsidP="55BDD836">
      <w:pPr>
        <w:pStyle w:val="NoSpacing"/>
        <w:tabs>
          <w:tab w:val="left" w:pos="1221"/>
        </w:tabs>
        <w:ind w:left="-360"/>
        <w:rPr>
          <w:rFonts w:ascii="Corbel" w:eastAsia="Corbel" w:hAnsi="Corbel" w:cs="Corbel"/>
          <w:b/>
          <w:bCs/>
          <w:sz w:val="24"/>
          <w:szCs w:val="24"/>
        </w:rPr>
      </w:pPr>
      <w:r w:rsidRPr="55BDD836">
        <w:rPr>
          <w:rFonts w:ascii="Corbel" w:eastAsia="Corbel" w:hAnsi="Corbel" w:cs="Corbel"/>
          <w:sz w:val="24"/>
          <w:szCs w:val="24"/>
        </w:rPr>
        <w:t xml:space="preserve">Council Members also identified the following </w:t>
      </w:r>
      <w:r w:rsidR="09D38475" w:rsidRPr="55BDD836">
        <w:rPr>
          <w:rFonts w:ascii="Corbel" w:eastAsia="Corbel" w:hAnsi="Corbel" w:cs="Corbel"/>
          <w:b/>
          <w:bCs/>
          <w:sz w:val="24"/>
          <w:szCs w:val="24"/>
        </w:rPr>
        <w:t>Gaps and Opportunities</w:t>
      </w:r>
      <w:r w:rsidR="22E6F383" w:rsidRPr="55BDD836">
        <w:rPr>
          <w:rFonts w:ascii="Corbel" w:eastAsia="Corbel" w:hAnsi="Corbel" w:cs="Corbel"/>
          <w:b/>
          <w:bCs/>
          <w:sz w:val="24"/>
          <w:szCs w:val="24"/>
        </w:rPr>
        <w:t>:</w:t>
      </w:r>
    </w:p>
    <w:p w14:paraId="2ACA52C1" w14:textId="22165593" w:rsidR="004C63DF" w:rsidRDefault="09D38475" w:rsidP="55BDD836">
      <w:pPr>
        <w:pStyle w:val="NoSpacing"/>
        <w:numPr>
          <w:ilvl w:val="0"/>
          <w:numId w:val="2"/>
        </w:numPr>
        <w:ind w:left="360"/>
        <w:rPr>
          <w:rFonts w:ascii="Corbel" w:eastAsia="Corbel" w:hAnsi="Corbel" w:cs="Corbel"/>
          <w:sz w:val="24"/>
          <w:szCs w:val="24"/>
        </w:rPr>
      </w:pPr>
      <w:r w:rsidRPr="55BDD836">
        <w:rPr>
          <w:rFonts w:ascii="Corbel" w:eastAsia="Corbel" w:hAnsi="Corbel" w:cs="Corbel"/>
          <w:sz w:val="24"/>
          <w:szCs w:val="24"/>
        </w:rPr>
        <w:t xml:space="preserve">Provide support for those developing dementia who do not have natural care partners, since this is a growing population. </w:t>
      </w:r>
    </w:p>
    <w:p w14:paraId="13FB98D0" w14:textId="35E06192" w:rsidR="004C63DF" w:rsidRDefault="09D38475" w:rsidP="55BDD836">
      <w:pPr>
        <w:pStyle w:val="NoSpacing"/>
        <w:numPr>
          <w:ilvl w:val="0"/>
          <w:numId w:val="2"/>
        </w:numPr>
        <w:ind w:left="360"/>
        <w:rPr>
          <w:rFonts w:ascii="Corbel" w:eastAsia="Corbel" w:hAnsi="Corbel" w:cs="Corbel"/>
          <w:sz w:val="24"/>
          <w:szCs w:val="24"/>
        </w:rPr>
      </w:pPr>
      <w:r w:rsidRPr="55BDD836">
        <w:rPr>
          <w:rFonts w:ascii="Corbel" w:eastAsia="Corbel" w:hAnsi="Corbel" w:cs="Corbel"/>
          <w:sz w:val="24"/>
          <w:szCs w:val="24"/>
        </w:rPr>
        <w:t xml:space="preserve">Increase competency in the community to support those developing dementia, so there is a higher level of compassion and engagement - increased partnership with state-based agencies would go a long way. </w:t>
      </w:r>
    </w:p>
    <w:p w14:paraId="191F74E7" w14:textId="136ABE7F" w:rsidR="004C63DF" w:rsidRDefault="09D38475" w:rsidP="55BDD836">
      <w:pPr>
        <w:pStyle w:val="NoSpacing"/>
        <w:numPr>
          <w:ilvl w:val="0"/>
          <w:numId w:val="2"/>
        </w:numPr>
        <w:ind w:left="360"/>
        <w:rPr>
          <w:rFonts w:ascii="Corbel" w:eastAsia="Corbel" w:hAnsi="Corbel" w:cs="Corbel"/>
          <w:sz w:val="24"/>
          <w:szCs w:val="24"/>
        </w:rPr>
      </w:pPr>
      <w:r w:rsidRPr="55BDD836">
        <w:rPr>
          <w:rFonts w:ascii="Corbel" w:eastAsia="Corbel" w:hAnsi="Corbel" w:cs="Corbel"/>
          <w:sz w:val="24"/>
          <w:szCs w:val="24"/>
        </w:rPr>
        <w:lastRenderedPageBreak/>
        <w:t xml:space="preserve">Alzheimer’s research centers and clinical care centers should be housed under the same roof, following the model of the cancer centers for excellence. Currently, Alzheimer’s research centers funded by National Institutes of Health (NIH) are not designed for clinical care.  There is also a need to link specialty clinics with primary care. </w:t>
      </w:r>
    </w:p>
    <w:p w14:paraId="7BF315DD" w14:textId="3E670478" w:rsidR="004C63DF" w:rsidRDefault="09D38475" w:rsidP="55BDD836">
      <w:pPr>
        <w:pStyle w:val="NoSpacing"/>
        <w:numPr>
          <w:ilvl w:val="0"/>
          <w:numId w:val="2"/>
        </w:numPr>
        <w:ind w:left="360"/>
        <w:rPr>
          <w:rFonts w:ascii="Corbel" w:eastAsia="Corbel" w:hAnsi="Corbel" w:cs="Corbel"/>
          <w:sz w:val="24"/>
          <w:szCs w:val="24"/>
        </w:rPr>
      </w:pPr>
      <w:r w:rsidRPr="55BDD836">
        <w:rPr>
          <w:rFonts w:ascii="Corbel" w:eastAsia="Corbel" w:hAnsi="Corbel" w:cs="Corbel"/>
          <w:sz w:val="24"/>
          <w:szCs w:val="24"/>
        </w:rPr>
        <w:t>The Council is an opportunity to make connections and join efforts with other organizations.</w:t>
      </w:r>
    </w:p>
    <w:p w14:paraId="61F149DD" w14:textId="0147D415" w:rsidR="004C63DF" w:rsidRDefault="1233459A" w:rsidP="004C63DF">
      <w:pPr>
        <w:pStyle w:val="NoSpacing"/>
        <w:tabs>
          <w:tab w:val="left" w:pos="1221"/>
        </w:tabs>
        <w:ind w:left="-360"/>
        <w:rPr>
          <w:rFonts w:ascii="Corbel" w:hAnsi="Corbel"/>
          <w:sz w:val="24"/>
          <w:szCs w:val="24"/>
        </w:rPr>
      </w:pPr>
      <w:r w:rsidRPr="55BDD836">
        <w:rPr>
          <w:rFonts w:ascii="Corbel" w:hAnsi="Corbel"/>
          <w:sz w:val="24"/>
          <w:szCs w:val="24"/>
        </w:rPr>
        <w:t xml:space="preserve"> </w:t>
      </w:r>
    </w:p>
    <w:p w14:paraId="4EAF7D81" w14:textId="77777777" w:rsidR="004C63DF" w:rsidRDefault="004C63DF" w:rsidP="004C63DF">
      <w:pPr>
        <w:pStyle w:val="NoSpacing"/>
        <w:tabs>
          <w:tab w:val="left" w:pos="1221"/>
        </w:tabs>
        <w:ind w:left="-360"/>
        <w:rPr>
          <w:rFonts w:ascii="Corbel" w:hAnsi="Corbel"/>
          <w:sz w:val="24"/>
          <w:szCs w:val="24"/>
        </w:rPr>
      </w:pPr>
    </w:p>
    <w:p w14:paraId="15DB70E7" w14:textId="62DADAF2" w:rsidR="004C63DF" w:rsidRDefault="04E3FAE2" w:rsidP="004C63DF">
      <w:pPr>
        <w:pStyle w:val="NoSpacing"/>
        <w:tabs>
          <w:tab w:val="left" w:pos="1221"/>
        </w:tabs>
        <w:ind w:left="-360"/>
        <w:rPr>
          <w:rFonts w:ascii="Corbel" w:hAnsi="Corbel"/>
          <w:sz w:val="24"/>
          <w:szCs w:val="24"/>
        </w:rPr>
      </w:pPr>
      <w:r w:rsidRPr="55BDD836">
        <w:rPr>
          <w:rFonts w:ascii="Corbel" w:hAnsi="Corbel"/>
          <w:sz w:val="24"/>
          <w:szCs w:val="24"/>
        </w:rPr>
        <w:t>In summarizing next steps</w:t>
      </w:r>
      <w:r w:rsidR="2ABF81F5" w:rsidRPr="55BDD836">
        <w:rPr>
          <w:rFonts w:ascii="Corbel" w:hAnsi="Corbel"/>
          <w:sz w:val="24"/>
          <w:szCs w:val="24"/>
        </w:rPr>
        <w:t>, C</w:t>
      </w:r>
      <w:r w:rsidR="454A984D" w:rsidRPr="55BDD836">
        <w:rPr>
          <w:rFonts w:ascii="Corbel" w:hAnsi="Corbel"/>
          <w:sz w:val="24"/>
          <w:szCs w:val="24"/>
        </w:rPr>
        <w:t>hair M</w:t>
      </w:r>
      <w:r w:rsidR="2ABF81F5" w:rsidRPr="55BDD836">
        <w:rPr>
          <w:rFonts w:ascii="Corbel" w:hAnsi="Corbel"/>
          <w:sz w:val="24"/>
          <w:szCs w:val="24"/>
        </w:rPr>
        <w:t>o</w:t>
      </w:r>
      <w:r w:rsidR="454A984D" w:rsidRPr="55BDD836">
        <w:rPr>
          <w:rFonts w:ascii="Corbel" w:hAnsi="Corbel"/>
          <w:sz w:val="24"/>
          <w:szCs w:val="24"/>
        </w:rPr>
        <w:t>yer</w:t>
      </w:r>
      <w:r w:rsidR="5DF8CC5D" w:rsidRPr="55BDD836">
        <w:rPr>
          <w:rFonts w:ascii="Corbel" w:hAnsi="Corbel"/>
          <w:sz w:val="24"/>
          <w:szCs w:val="24"/>
        </w:rPr>
        <w:t xml:space="preserve"> noted that</w:t>
      </w:r>
      <w:r w:rsidR="1BB2305D" w:rsidRPr="55BDD836">
        <w:rPr>
          <w:rFonts w:ascii="Corbel" w:hAnsi="Corbel"/>
          <w:sz w:val="24"/>
          <w:szCs w:val="24"/>
        </w:rPr>
        <w:t xml:space="preserve"> the Council</w:t>
      </w:r>
      <w:r w:rsidR="5DF8CC5D" w:rsidRPr="55BDD836">
        <w:rPr>
          <w:rFonts w:ascii="Corbel" w:hAnsi="Corbel"/>
          <w:sz w:val="24"/>
          <w:szCs w:val="24"/>
        </w:rPr>
        <w:t xml:space="preserve"> should pick-up at the June meeting where </w:t>
      </w:r>
      <w:r w:rsidR="62495204" w:rsidRPr="55BDD836">
        <w:rPr>
          <w:rFonts w:ascii="Corbel" w:hAnsi="Corbel"/>
          <w:sz w:val="24"/>
          <w:szCs w:val="24"/>
        </w:rPr>
        <w:t>the Council</w:t>
      </w:r>
      <w:r w:rsidR="5DF8CC5D" w:rsidRPr="55BDD836">
        <w:rPr>
          <w:rFonts w:ascii="Corbel" w:hAnsi="Corbel"/>
          <w:sz w:val="24"/>
          <w:szCs w:val="24"/>
        </w:rPr>
        <w:t xml:space="preserve"> ended toda</w:t>
      </w:r>
      <w:r w:rsidR="1BB2305D" w:rsidRPr="55BDD836">
        <w:rPr>
          <w:rFonts w:ascii="Corbel" w:hAnsi="Corbel"/>
          <w:sz w:val="24"/>
          <w:szCs w:val="24"/>
        </w:rPr>
        <w:t xml:space="preserve">y by </w:t>
      </w:r>
      <w:r w:rsidR="304932FF" w:rsidRPr="55BDD836">
        <w:rPr>
          <w:rFonts w:ascii="Corbel" w:hAnsi="Corbel"/>
          <w:sz w:val="24"/>
          <w:szCs w:val="24"/>
        </w:rPr>
        <w:t xml:space="preserve">continuing to discuss </w:t>
      </w:r>
      <w:r w:rsidR="1BB2305D" w:rsidRPr="55BDD836">
        <w:rPr>
          <w:rFonts w:ascii="Corbel" w:hAnsi="Corbel"/>
          <w:sz w:val="24"/>
          <w:szCs w:val="24"/>
        </w:rPr>
        <w:t>the following questions for each of the priority areas:</w:t>
      </w:r>
      <w:r w:rsidR="00F0418C">
        <w:br/>
      </w:r>
    </w:p>
    <w:p w14:paraId="3C112C10" w14:textId="03EC2887" w:rsidR="004C63DF" w:rsidRDefault="55FE16FE" w:rsidP="55BDD836">
      <w:pPr>
        <w:pStyle w:val="NoSpacing"/>
        <w:numPr>
          <w:ilvl w:val="0"/>
          <w:numId w:val="1"/>
        </w:numPr>
        <w:tabs>
          <w:tab w:val="left" w:pos="1221"/>
        </w:tabs>
        <w:rPr>
          <w:rFonts w:ascii="Corbel" w:hAnsi="Corbel"/>
          <w:sz w:val="24"/>
          <w:szCs w:val="24"/>
        </w:rPr>
      </w:pPr>
      <w:r w:rsidRPr="55BDD836">
        <w:rPr>
          <w:rFonts w:ascii="Corbel" w:hAnsi="Corbel"/>
          <w:sz w:val="24"/>
          <w:szCs w:val="24"/>
        </w:rPr>
        <w:t>What work or initiatives are happening within you organization and/or groups related to these priority areas?</w:t>
      </w:r>
    </w:p>
    <w:p w14:paraId="5CEB29B3" w14:textId="370947C4" w:rsidR="002650C0" w:rsidRDefault="03A5220A" w:rsidP="55BDD836">
      <w:pPr>
        <w:pStyle w:val="NoSpacing"/>
        <w:numPr>
          <w:ilvl w:val="0"/>
          <w:numId w:val="1"/>
        </w:numPr>
        <w:tabs>
          <w:tab w:val="left" w:pos="1221"/>
        </w:tabs>
        <w:rPr>
          <w:rFonts w:ascii="Corbel" w:hAnsi="Corbel"/>
          <w:sz w:val="24"/>
          <w:szCs w:val="24"/>
        </w:rPr>
      </w:pPr>
      <w:r w:rsidRPr="55BDD836">
        <w:rPr>
          <w:rFonts w:ascii="Corbel" w:hAnsi="Corbel"/>
          <w:sz w:val="24"/>
          <w:szCs w:val="24"/>
        </w:rPr>
        <w:t>What do you think needs to happen in the next 3–5 years (broadly, beyond the Council’s work)?</w:t>
      </w:r>
    </w:p>
    <w:p w14:paraId="0899D1A9" w14:textId="2538D257" w:rsidR="002650C0" w:rsidRPr="004B311F" w:rsidRDefault="03A5220A" w:rsidP="55BDD836">
      <w:pPr>
        <w:pStyle w:val="NoSpacing"/>
        <w:numPr>
          <w:ilvl w:val="0"/>
          <w:numId w:val="1"/>
        </w:numPr>
        <w:tabs>
          <w:tab w:val="left" w:pos="1221"/>
        </w:tabs>
        <w:rPr>
          <w:rFonts w:ascii="Corbel" w:hAnsi="Corbel"/>
          <w:sz w:val="24"/>
          <w:szCs w:val="24"/>
        </w:rPr>
      </w:pPr>
      <w:r w:rsidRPr="55BDD836">
        <w:rPr>
          <w:rFonts w:ascii="Corbel" w:hAnsi="Corbel"/>
          <w:sz w:val="24"/>
          <w:szCs w:val="24"/>
        </w:rPr>
        <w:t>Where do you identify strategy gaps that the Council can help address and/or fill?</w:t>
      </w:r>
    </w:p>
    <w:p w14:paraId="120FC776" w14:textId="12CF3324" w:rsidR="004D3FA1" w:rsidRDefault="004D3FA1" w:rsidP="00E2731A">
      <w:pPr>
        <w:pStyle w:val="NoSpacing"/>
        <w:tabs>
          <w:tab w:val="left" w:pos="1221"/>
        </w:tabs>
        <w:ind w:left="-360"/>
        <w:rPr>
          <w:rFonts w:ascii="Corbel" w:hAnsi="Corbel"/>
          <w:sz w:val="24"/>
          <w:szCs w:val="24"/>
        </w:rPr>
      </w:pPr>
    </w:p>
    <w:p w14:paraId="7E6B8A18" w14:textId="0F83AAFE" w:rsidR="003D7D9A" w:rsidRPr="004B311F" w:rsidRDefault="003D7D9A" w:rsidP="55BDD836">
      <w:pPr>
        <w:pStyle w:val="NoSpacing"/>
        <w:tabs>
          <w:tab w:val="left" w:pos="1221"/>
        </w:tabs>
        <w:ind w:left="-360"/>
        <w:rPr>
          <w:rFonts w:ascii="Corbel" w:hAnsi="Corbel"/>
          <w:sz w:val="24"/>
          <w:szCs w:val="24"/>
        </w:rPr>
      </w:pPr>
    </w:p>
    <w:p w14:paraId="0C1A9F53" w14:textId="27F98C80" w:rsidR="000702D6" w:rsidRPr="004B311F" w:rsidRDefault="00E07F93" w:rsidP="000702D6">
      <w:pPr>
        <w:pStyle w:val="NoSpacing"/>
        <w:tabs>
          <w:tab w:val="left" w:pos="1221"/>
        </w:tabs>
        <w:ind w:left="-360"/>
        <w:rPr>
          <w:rFonts w:ascii="Corbel" w:hAnsi="Corbel"/>
          <w:sz w:val="24"/>
          <w:szCs w:val="24"/>
        </w:rPr>
      </w:pPr>
      <w:r w:rsidRPr="004B311F">
        <w:rPr>
          <w:rFonts w:ascii="Corbel" w:hAnsi="Corbel"/>
          <w:b/>
          <w:sz w:val="24"/>
          <w:szCs w:val="24"/>
          <w:u w:val="single"/>
        </w:rPr>
        <w:t>Vote</w:t>
      </w:r>
      <w:r w:rsidR="00E14E2A" w:rsidRPr="004B311F">
        <w:rPr>
          <w:rFonts w:ascii="Corbel" w:hAnsi="Corbel"/>
          <w:b/>
          <w:sz w:val="24"/>
          <w:szCs w:val="24"/>
          <w:u w:val="single"/>
        </w:rPr>
        <w:t xml:space="preserve"> </w:t>
      </w:r>
      <w:r w:rsidR="00C5188C">
        <w:rPr>
          <w:rFonts w:ascii="Corbel" w:hAnsi="Corbel"/>
          <w:b/>
          <w:sz w:val="24"/>
          <w:szCs w:val="24"/>
          <w:u w:val="single"/>
        </w:rPr>
        <w:t>3</w:t>
      </w:r>
      <w:r w:rsidRPr="004B311F">
        <w:rPr>
          <w:rFonts w:ascii="Corbel" w:hAnsi="Corbel"/>
          <w:b/>
          <w:sz w:val="24"/>
          <w:szCs w:val="24"/>
          <w:u w:val="single"/>
        </w:rPr>
        <w:t xml:space="preserve"> to </w:t>
      </w:r>
      <w:r w:rsidR="002329FE" w:rsidRPr="004B311F">
        <w:rPr>
          <w:rFonts w:ascii="Corbel" w:hAnsi="Corbel"/>
          <w:b/>
          <w:sz w:val="24"/>
          <w:szCs w:val="24"/>
          <w:u w:val="single"/>
        </w:rPr>
        <w:t>a</w:t>
      </w:r>
      <w:r w:rsidR="00CA5B4A" w:rsidRPr="004B311F">
        <w:rPr>
          <w:rFonts w:ascii="Corbel" w:hAnsi="Corbel"/>
          <w:b/>
          <w:sz w:val="24"/>
          <w:szCs w:val="24"/>
          <w:u w:val="single"/>
        </w:rPr>
        <w:t>djourn the meeting</w:t>
      </w:r>
      <w:r w:rsidRPr="004B311F">
        <w:rPr>
          <w:rFonts w:ascii="Corbel" w:hAnsi="Corbel"/>
          <w:b/>
          <w:sz w:val="24"/>
          <w:szCs w:val="24"/>
          <w:u w:val="single"/>
        </w:rPr>
        <w:t>:</w:t>
      </w:r>
      <w:r w:rsidRPr="004B311F">
        <w:rPr>
          <w:rFonts w:ascii="Corbel" w:hAnsi="Corbel"/>
          <w:sz w:val="24"/>
          <w:szCs w:val="24"/>
        </w:rPr>
        <w:t xml:space="preserve"> </w:t>
      </w:r>
      <w:r w:rsidR="000702D6" w:rsidRPr="004B311F">
        <w:rPr>
          <w:rFonts w:ascii="Corbel" w:hAnsi="Corbel"/>
          <w:sz w:val="24"/>
          <w:szCs w:val="24"/>
        </w:rPr>
        <w:t>Chair M</w:t>
      </w:r>
      <w:r w:rsidR="00EC522D" w:rsidRPr="004B311F">
        <w:rPr>
          <w:rFonts w:ascii="Corbel" w:hAnsi="Corbel"/>
          <w:sz w:val="24"/>
          <w:szCs w:val="24"/>
        </w:rPr>
        <w:t>o</w:t>
      </w:r>
      <w:r w:rsidR="000702D6" w:rsidRPr="004B311F">
        <w:rPr>
          <w:rFonts w:ascii="Corbel" w:hAnsi="Corbel"/>
          <w:sz w:val="24"/>
          <w:szCs w:val="24"/>
        </w:rPr>
        <w:t>yer</w:t>
      </w:r>
      <w:r w:rsidRPr="004B311F">
        <w:rPr>
          <w:rFonts w:ascii="Corbel" w:hAnsi="Corbel"/>
          <w:sz w:val="24"/>
          <w:szCs w:val="24"/>
        </w:rPr>
        <w:t xml:space="preserve"> requested motion</w:t>
      </w:r>
      <w:r w:rsidR="00645778" w:rsidRPr="004B311F">
        <w:rPr>
          <w:rFonts w:ascii="Corbel" w:hAnsi="Corbel"/>
          <w:sz w:val="24"/>
          <w:szCs w:val="24"/>
        </w:rPr>
        <w:t>s</w:t>
      </w:r>
      <w:r w:rsidRPr="004B311F">
        <w:rPr>
          <w:rFonts w:ascii="Corbel" w:hAnsi="Corbel"/>
          <w:sz w:val="24"/>
          <w:szCs w:val="24"/>
        </w:rPr>
        <w:t xml:space="preserve"> to </w:t>
      </w:r>
      <w:r w:rsidR="00CA5B4A" w:rsidRPr="004B311F">
        <w:rPr>
          <w:rFonts w:ascii="Corbel" w:hAnsi="Corbel"/>
          <w:sz w:val="24"/>
          <w:szCs w:val="24"/>
        </w:rPr>
        <w:t>adjourn the meeting</w:t>
      </w:r>
      <w:r w:rsidR="0086746A" w:rsidRPr="004B311F">
        <w:rPr>
          <w:rFonts w:ascii="Corbel" w:hAnsi="Corbel"/>
          <w:sz w:val="24"/>
          <w:szCs w:val="24"/>
        </w:rPr>
        <w:t>.</w:t>
      </w:r>
      <w:r w:rsidR="007B5BA0">
        <w:rPr>
          <w:rFonts w:ascii="Corbel" w:hAnsi="Corbel"/>
          <w:sz w:val="24"/>
          <w:szCs w:val="24"/>
        </w:rPr>
        <w:t xml:space="preserve"> Randi Berkowitz</w:t>
      </w:r>
      <w:r w:rsidR="0086746A" w:rsidRPr="004B311F">
        <w:rPr>
          <w:rFonts w:ascii="Corbel" w:hAnsi="Corbel"/>
          <w:sz w:val="24"/>
          <w:szCs w:val="24"/>
        </w:rPr>
        <w:t xml:space="preserve"> introduced the motion, which was seconded by</w:t>
      </w:r>
      <w:r w:rsidR="004D1F58">
        <w:rPr>
          <w:rFonts w:ascii="Corbel" w:hAnsi="Corbel"/>
          <w:sz w:val="24"/>
          <w:szCs w:val="24"/>
        </w:rPr>
        <w:t xml:space="preserve"> </w:t>
      </w:r>
      <w:r w:rsidR="004D1F58" w:rsidRPr="004D1F58">
        <w:rPr>
          <w:rFonts w:ascii="Corbel" w:hAnsi="Corbel"/>
          <w:sz w:val="24"/>
          <w:szCs w:val="24"/>
        </w:rPr>
        <w:t>Dr. Zahra Sheikh</w:t>
      </w:r>
      <w:r w:rsidR="0086746A" w:rsidRPr="004B311F">
        <w:rPr>
          <w:rFonts w:ascii="Corbel" w:hAnsi="Corbel"/>
          <w:sz w:val="24"/>
          <w:szCs w:val="24"/>
        </w:rPr>
        <w:t xml:space="preserve"> and </w:t>
      </w:r>
      <w:r w:rsidR="000702D6" w:rsidRPr="004B311F">
        <w:rPr>
          <w:rFonts w:ascii="Corbel" w:hAnsi="Corbel"/>
          <w:sz w:val="24"/>
          <w:szCs w:val="24"/>
        </w:rPr>
        <w:t>approved by roll-call vote (see detailed record of votes above).</w:t>
      </w:r>
    </w:p>
    <w:p w14:paraId="79354F79" w14:textId="77777777" w:rsidR="000702D6" w:rsidRPr="004B311F" w:rsidRDefault="000702D6" w:rsidP="00EA7A9F">
      <w:pPr>
        <w:pStyle w:val="NoSpacing"/>
        <w:tabs>
          <w:tab w:val="left" w:pos="1221"/>
        </w:tabs>
        <w:rPr>
          <w:rFonts w:ascii="Corbel" w:hAnsi="Corbel"/>
          <w:sz w:val="24"/>
          <w:szCs w:val="24"/>
        </w:rPr>
      </w:pPr>
    </w:p>
    <w:p w14:paraId="297D62CF" w14:textId="74A57E32" w:rsidR="00186C2F" w:rsidRPr="004B311F" w:rsidRDefault="000C7C81" w:rsidP="008E1C39">
      <w:pPr>
        <w:pStyle w:val="NoSpacing"/>
        <w:ind w:left="-360"/>
        <w:rPr>
          <w:rFonts w:ascii="Corbel" w:hAnsi="Corbel"/>
          <w:sz w:val="24"/>
          <w:szCs w:val="24"/>
        </w:rPr>
      </w:pPr>
      <w:r w:rsidRPr="004B311F">
        <w:rPr>
          <w:rFonts w:ascii="Corbel" w:hAnsi="Corbel"/>
          <w:sz w:val="24"/>
          <w:szCs w:val="24"/>
        </w:rPr>
        <w:t>The meeting was a</w:t>
      </w:r>
      <w:r w:rsidR="00A93829" w:rsidRPr="004B311F">
        <w:rPr>
          <w:rFonts w:ascii="Corbel" w:hAnsi="Corbel"/>
          <w:sz w:val="24"/>
          <w:szCs w:val="24"/>
        </w:rPr>
        <w:t xml:space="preserve">djourned </w:t>
      </w:r>
      <w:r w:rsidRPr="004B311F">
        <w:rPr>
          <w:rFonts w:ascii="Corbel" w:hAnsi="Corbel"/>
          <w:sz w:val="24"/>
          <w:szCs w:val="24"/>
        </w:rPr>
        <w:t>a</w:t>
      </w:r>
      <w:r w:rsidR="008C21DB" w:rsidRPr="004B311F">
        <w:rPr>
          <w:rFonts w:ascii="Corbel" w:hAnsi="Corbel"/>
          <w:sz w:val="24"/>
          <w:szCs w:val="24"/>
        </w:rPr>
        <w:t xml:space="preserve">t </w:t>
      </w:r>
      <w:r w:rsidR="000702D6" w:rsidRPr="004B311F">
        <w:rPr>
          <w:rFonts w:ascii="Corbel" w:hAnsi="Corbel"/>
          <w:sz w:val="24"/>
          <w:szCs w:val="24"/>
        </w:rPr>
        <w:t>5</w:t>
      </w:r>
      <w:r w:rsidR="008C21DB" w:rsidRPr="004B311F">
        <w:rPr>
          <w:rFonts w:ascii="Corbel" w:hAnsi="Corbel"/>
          <w:sz w:val="24"/>
          <w:szCs w:val="24"/>
        </w:rPr>
        <w:t>:</w:t>
      </w:r>
      <w:r w:rsidR="000702D6" w:rsidRPr="004B311F">
        <w:rPr>
          <w:rFonts w:ascii="Corbel" w:hAnsi="Corbel"/>
          <w:sz w:val="24"/>
          <w:szCs w:val="24"/>
        </w:rPr>
        <w:t>0</w:t>
      </w:r>
      <w:r w:rsidR="00490703" w:rsidRPr="004B311F">
        <w:rPr>
          <w:rFonts w:ascii="Corbel" w:hAnsi="Corbel"/>
          <w:sz w:val="24"/>
          <w:szCs w:val="24"/>
        </w:rPr>
        <w:t>0</w:t>
      </w:r>
      <w:r w:rsidR="008C21DB" w:rsidRPr="004B311F">
        <w:rPr>
          <w:rFonts w:ascii="Corbel" w:hAnsi="Corbel"/>
          <w:sz w:val="24"/>
          <w:szCs w:val="24"/>
        </w:rPr>
        <w:t xml:space="preserve"> pm.</w:t>
      </w:r>
    </w:p>
    <w:p w14:paraId="06DD518F" w14:textId="48A255BF" w:rsidR="008E1C39" w:rsidRPr="004B311F" w:rsidRDefault="008E1C39" w:rsidP="008E1C39">
      <w:pPr>
        <w:pStyle w:val="NoSpacing"/>
        <w:ind w:left="-360"/>
        <w:rPr>
          <w:rFonts w:ascii="Corbel" w:hAnsi="Corbel"/>
          <w:sz w:val="24"/>
          <w:szCs w:val="24"/>
        </w:rPr>
      </w:pPr>
    </w:p>
    <w:p w14:paraId="13B2E22A" w14:textId="77777777" w:rsidR="000702D6" w:rsidRPr="004B311F" w:rsidRDefault="000702D6" w:rsidP="008E1C39">
      <w:pPr>
        <w:pStyle w:val="NoSpacing"/>
        <w:ind w:left="-360"/>
        <w:rPr>
          <w:rFonts w:ascii="Corbel" w:hAnsi="Corbel"/>
          <w:sz w:val="24"/>
          <w:szCs w:val="24"/>
        </w:rPr>
      </w:pPr>
    </w:p>
    <w:p w14:paraId="69A34F5F" w14:textId="77777777" w:rsidR="000702D6" w:rsidRPr="004B311F" w:rsidRDefault="000702D6" w:rsidP="008E1C39">
      <w:pPr>
        <w:pStyle w:val="NoSpacing"/>
        <w:ind w:left="-360"/>
        <w:rPr>
          <w:rFonts w:ascii="Corbel" w:hAnsi="Corbel"/>
          <w:sz w:val="24"/>
          <w:szCs w:val="24"/>
        </w:rPr>
      </w:pPr>
    </w:p>
    <w:p w14:paraId="6EEAD680" w14:textId="77777777" w:rsidR="00DC216B" w:rsidRPr="004B311F" w:rsidRDefault="00DC216B" w:rsidP="00DC216B">
      <w:pPr>
        <w:pStyle w:val="NoSpacing"/>
        <w:tabs>
          <w:tab w:val="left" w:pos="1221"/>
        </w:tabs>
        <w:ind w:left="-360"/>
        <w:rPr>
          <w:rFonts w:ascii="Corbel" w:hAnsi="Corbel"/>
          <w:sz w:val="24"/>
          <w:szCs w:val="24"/>
        </w:rPr>
      </w:pPr>
      <w:r w:rsidRPr="004B311F">
        <w:rPr>
          <w:rFonts w:ascii="Corbel" w:hAnsi="Corbel"/>
          <w:b/>
          <w:bCs/>
          <w:sz w:val="24"/>
          <w:szCs w:val="24"/>
          <w:u w:val="single"/>
        </w:rPr>
        <w:t>Meeting Materials</w:t>
      </w:r>
    </w:p>
    <w:p w14:paraId="331F3FD4" w14:textId="3D3B70A6" w:rsidR="00EC522D" w:rsidRDefault="000111D6" w:rsidP="00387632">
      <w:pPr>
        <w:pStyle w:val="NoSpacing"/>
        <w:numPr>
          <w:ilvl w:val="0"/>
          <w:numId w:val="11"/>
        </w:numPr>
        <w:tabs>
          <w:tab w:val="left" w:pos="1221"/>
        </w:tabs>
        <w:rPr>
          <w:rFonts w:ascii="Corbel" w:hAnsi="Corbel"/>
          <w:sz w:val="24"/>
          <w:szCs w:val="24"/>
        </w:rPr>
      </w:pPr>
      <w:r w:rsidRPr="004B311F">
        <w:rPr>
          <w:rFonts w:ascii="Corbel" w:hAnsi="Corbel"/>
          <w:sz w:val="24"/>
          <w:szCs w:val="24"/>
        </w:rPr>
        <w:t>Council m</w:t>
      </w:r>
      <w:r w:rsidR="00DC216B" w:rsidRPr="004B311F">
        <w:rPr>
          <w:rFonts w:ascii="Corbel" w:hAnsi="Corbel"/>
          <w:sz w:val="24"/>
          <w:szCs w:val="24"/>
        </w:rPr>
        <w:t>eeting presentatio</w:t>
      </w:r>
      <w:r w:rsidR="001E2BD7" w:rsidRPr="004B311F">
        <w:rPr>
          <w:rFonts w:ascii="Corbel" w:hAnsi="Corbel"/>
          <w:sz w:val="24"/>
          <w:szCs w:val="24"/>
        </w:rPr>
        <w:t>n</w:t>
      </w:r>
    </w:p>
    <w:p w14:paraId="350B35AF" w14:textId="10B55A9C" w:rsidR="00925487" w:rsidRPr="00BE1794" w:rsidRDefault="00BE1794" w:rsidP="00BE1794">
      <w:pPr>
        <w:pStyle w:val="NoSpacing"/>
        <w:numPr>
          <w:ilvl w:val="0"/>
          <w:numId w:val="11"/>
        </w:numPr>
        <w:tabs>
          <w:tab w:val="left" w:pos="1221"/>
        </w:tabs>
        <w:rPr>
          <w:rFonts w:ascii="Corbel" w:hAnsi="Corbel"/>
          <w:sz w:val="24"/>
          <w:szCs w:val="24"/>
        </w:rPr>
      </w:pPr>
      <w:r w:rsidRPr="00BE1794">
        <w:rPr>
          <w:rFonts w:ascii="Corbel" w:hAnsi="Corbel"/>
          <w:sz w:val="24"/>
          <w:szCs w:val="24"/>
        </w:rPr>
        <w:t>Advisory Council on Alzheimer’s Diseas</w:t>
      </w:r>
      <w:r>
        <w:rPr>
          <w:rFonts w:ascii="Corbel" w:hAnsi="Corbel"/>
          <w:sz w:val="24"/>
          <w:szCs w:val="24"/>
        </w:rPr>
        <w:t xml:space="preserve">e </w:t>
      </w:r>
      <w:r w:rsidRPr="00BE1794">
        <w:rPr>
          <w:rFonts w:ascii="Corbel" w:hAnsi="Corbel"/>
          <w:sz w:val="24"/>
          <w:szCs w:val="24"/>
        </w:rPr>
        <w:t>and All Other Dementias</w:t>
      </w:r>
      <w:r>
        <w:rPr>
          <w:rFonts w:ascii="Corbel" w:hAnsi="Corbel"/>
          <w:sz w:val="24"/>
          <w:szCs w:val="24"/>
        </w:rPr>
        <w:t xml:space="preserve"> Annual Report – </w:t>
      </w:r>
      <w:proofErr w:type="gramStart"/>
      <w:r>
        <w:rPr>
          <w:rFonts w:ascii="Corbel" w:hAnsi="Corbel"/>
          <w:sz w:val="24"/>
          <w:szCs w:val="24"/>
        </w:rPr>
        <w:t>April,</w:t>
      </w:r>
      <w:proofErr w:type="gramEnd"/>
      <w:r>
        <w:rPr>
          <w:rFonts w:ascii="Corbel" w:hAnsi="Corbel"/>
          <w:sz w:val="24"/>
          <w:szCs w:val="24"/>
        </w:rPr>
        <w:t xml:space="preserve"> 2025 to </w:t>
      </w:r>
      <w:proofErr w:type="gramStart"/>
      <w:r>
        <w:rPr>
          <w:rFonts w:ascii="Corbel" w:hAnsi="Corbel"/>
          <w:sz w:val="24"/>
          <w:szCs w:val="24"/>
        </w:rPr>
        <w:t>March,</w:t>
      </w:r>
      <w:proofErr w:type="gramEnd"/>
      <w:r>
        <w:rPr>
          <w:rFonts w:ascii="Corbel" w:hAnsi="Corbel"/>
          <w:sz w:val="24"/>
          <w:szCs w:val="24"/>
        </w:rPr>
        <w:t xml:space="preserve"> 2026 </w:t>
      </w:r>
    </w:p>
    <w:sectPr w:rsidR="00925487" w:rsidRPr="00BE17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44E77" w14:textId="77777777" w:rsidR="005B4925" w:rsidRDefault="005B4925" w:rsidP="00163F9C">
      <w:pPr>
        <w:spacing w:after="0" w:line="240" w:lineRule="auto"/>
      </w:pPr>
      <w:r>
        <w:separator/>
      </w:r>
    </w:p>
  </w:endnote>
  <w:endnote w:type="continuationSeparator" w:id="0">
    <w:p w14:paraId="2C187CA4" w14:textId="77777777" w:rsidR="005B4925" w:rsidRDefault="005B4925" w:rsidP="00163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6FE48" w14:textId="77777777" w:rsidR="00A141B3" w:rsidRDefault="00A141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24C8D" w14:textId="4DD2FA85" w:rsidR="002B17EC" w:rsidRPr="00AE1864" w:rsidRDefault="00AF791B" w:rsidP="00484D19">
    <w:pPr>
      <w:pStyle w:val="Footer"/>
      <w:tabs>
        <w:tab w:val="clear" w:pos="4680"/>
        <w:tab w:val="clear" w:pos="9360"/>
      </w:tabs>
      <w:jc w:val="right"/>
      <w:rPr>
        <w:rFonts w:ascii="Gill Sans MT" w:hAnsi="Gill Sans MT"/>
        <w:sz w:val="20"/>
      </w:rPr>
    </w:pPr>
    <w:r>
      <w:rPr>
        <w:rFonts w:ascii="Gill Sans MT" w:hAnsi="Gill Sans MT"/>
        <w:sz w:val="20"/>
      </w:rPr>
      <w:tab/>
    </w:r>
    <w:r w:rsidR="002B17EC">
      <w:rPr>
        <w:rFonts w:ascii="Gill Sans MT" w:hAnsi="Gill Sans MT"/>
        <w:sz w:val="20"/>
      </w:rPr>
      <w:tab/>
    </w:r>
    <w:r w:rsidR="002B17EC">
      <w:rPr>
        <w:rFonts w:ascii="Gill Sans MT" w:hAnsi="Gill Sans MT"/>
        <w:sz w:val="20"/>
      </w:rPr>
      <w:tab/>
    </w:r>
    <w:r w:rsidR="002B17EC">
      <w:rPr>
        <w:rFonts w:ascii="Gill Sans MT" w:hAnsi="Gill Sans MT"/>
        <w:sz w:val="20"/>
      </w:rPr>
      <w:tab/>
    </w:r>
    <w:r w:rsidR="002B17EC">
      <w:rPr>
        <w:rFonts w:ascii="Gill Sans MT" w:hAnsi="Gill Sans MT"/>
        <w:sz w:val="20"/>
      </w:rPr>
      <w:tab/>
    </w:r>
    <w:r w:rsidR="002B17EC">
      <w:rPr>
        <w:rFonts w:ascii="Gill Sans MT" w:hAnsi="Gill Sans MT"/>
        <w:sz w:val="20"/>
      </w:rPr>
      <w:tab/>
    </w:r>
    <w:r w:rsidR="002B17EC">
      <w:rPr>
        <w:rFonts w:ascii="Gill Sans MT" w:hAnsi="Gill Sans MT"/>
        <w:sz w:val="20"/>
      </w:rPr>
      <w:tab/>
      <w:t xml:space="preserve"> </w:t>
    </w:r>
    <w:r w:rsidR="002B17EC" w:rsidRPr="00AE1864">
      <w:rPr>
        <w:rFonts w:ascii="Gill Sans MT" w:hAnsi="Gill Sans MT"/>
        <w:sz w:val="20"/>
      </w:rPr>
      <w:fldChar w:fldCharType="begin"/>
    </w:r>
    <w:r w:rsidR="002B17EC" w:rsidRPr="00AE1864">
      <w:rPr>
        <w:rFonts w:ascii="Gill Sans MT" w:hAnsi="Gill Sans MT"/>
        <w:sz w:val="20"/>
      </w:rPr>
      <w:instrText xml:space="preserve"> PAGE   \* MERGEFORMAT </w:instrText>
    </w:r>
    <w:r w:rsidR="002B17EC" w:rsidRPr="00AE1864">
      <w:rPr>
        <w:rFonts w:ascii="Gill Sans MT" w:hAnsi="Gill Sans MT"/>
        <w:sz w:val="20"/>
      </w:rPr>
      <w:fldChar w:fldCharType="separate"/>
    </w:r>
    <w:r w:rsidR="007159E1">
      <w:rPr>
        <w:rFonts w:ascii="Gill Sans MT" w:hAnsi="Gill Sans MT"/>
        <w:noProof/>
        <w:sz w:val="20"/>
      </w:rPr>
      <w:t>4</w:t>
    </w:r>
    <w:r w:rsidR="002B17EC" w:rsidRPr="00AE1864">
      <w:rPr>
        <w:rFonts w:ascii="Gill Sans MT" w:hAnsi="Gill Sans MT"/>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565CE" w14:textId="77777777" w:rsidR="00A141B3" w:rsidRDefault="00A141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6E67B" w14:textId="77777777" w:rsidR="005B4925" w:rsidRDefault="005B4925" w:rsidP="00163F9C">
      <w:pPr>
        <w:spacing w:after="0" w:line="240" w:lineRule="auto"/>
      </w:pPr>
      <w:r>
        <w:separator/>
      </w:r>
    </w:p>
  </w:footnote>
  <w:footnote w:type="continuationSeparator" w:id="0">
    <w:p w14:paraId="2A5958B7" w14:textId="77777777" w:rsidR="005B4925" w:rsidRDefault="005B4925" w:rsidP="00163F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95105" w14:textId="1FC28370" w:rsidR="00320870" w:rsidRDefault="005B4925">
    <w:pPr>
      <w:pStyle w:val="Header"/>
    </w:pPr>
    <w:r>
      <w:rPr>
        <w:noProof/>
      </w:rPr>
      <w:pict w14:anchorId="58D9CC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86CE8" w14:textId="04392BBE" w:rsidR="005E248B" w:rsidRDefault="005E24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D27B2" w14:textId="6C1FEC8B" w:rsidR="00320870" w:rsidRDefault="003208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8675"/>
    <w:multiLevelType w:val="hybridMultilevel"/>
    <w:tmpl w:val="FFFFFFFF"/>
    <w:lvl w:ilvl="0" w:tplc="9236B1BC">
      <w:start w:val="1"/>
      <w:numFmt w:val="bullet"/>
      <w:lvlText w:val=""/>
      <w:lvlJc w:val="left"/>
      <w:pPr>
        <w:ind w:left="720" w:hanging="360"/>
      </w:pPr>
      <w:rPr>
        <w:rFonts w:ascii="Symbol" w:hAnsi="Symbol" w:hint="default"/>
      </w:rPr>
    </w:lvl>
    <w:lvl w:ilvl="1" w:tplc="E7D679D2">
      <w:start w:val="1"/>
      <w:numFmt w:val="bullet"/>
      <w:lvlText w:val="o"/>
      <w:lvlJc w:val="left"/>
      <w:pPr>
        <w:ind w:left="1440" w:hanging="360"/>
      </w:pPr>
      <w:rPr>
        <w:rFonts w:ascii="Courier New" w:hAnsi="Courier New" w:hint="default"/>
      </w:rPr>
    </w:lvl>
    <w:lvl w:ilvl="2" w:tplc="CDA83BA2">
      <w:start w:val="1"/>
      <w:numFmt w:val="bullet"/>
      <w:lvlText w:val=""/>
      <w:lvlJc w:val="left"/>
      <w:pPr>
        <w:ind w:left="2160" w:hanging="360"/>
      </w:pPr>
      <w:rPr>
        <w:rFonts w:ascii="Wingdings" w:hAnsi="Wingdings" w:hint="default"/>
      </w:rPr>
    </w:lvl>
    <w:lvl w:ilvl="3" w:tplc="1870D708">
      <w:start w:val="1"/>
      <w:numFmt w:val="bullet"/>
      <w:lvlText w:val=""/>
      <w:lvlJc w:val="left"/>
      <w:pPr>
        <w:ind w:left="2880" w:hanging="360"/>
      </w:pPr>
      <w:rPr>
        <w:rFonts w:ascii="Symbol" w:hAnsi="Symbol" w:hint="default"/>
      </w:rPr>
    </w:lvl>
    <w:lvl w:ilvl="4" w:tplc="FC74B1D4">
      <w:start w:val="1"/>
      <w:numFmt w:val="bullet"/>
      <w:lvlText w:val="o"/>
      <w:lvlJc w:val="left"/>
      <w:pPr>
        <w:ind w:left="3600" w:hanging="360"/>
      </w:pPr>
      <w:rPr>
        <w:rFonts w:ascii="Courier New" w:hAnsi="Courier New" w:hint="default"/>
      </w:rPr>
    </w:lvl>
    <w:lvl w:ilvl="5" w:tplc="95767224">
      <w:start w:val="1"/>
      <w:numFmt w:val="bullet"/>
      <w:lvlText w:val=""/>
      <w:lvlJc w:val="left"/>
      <w:pPr>
        <w:ind w:left="4320" w:hanging="360"/>
      </w:pPr>
      <w:rPr>
        <w:rFonts w:ascii="Wingdings" w:hAnsi="Wingdings" w:hint="default"/>
      </w:rPr>
    </w:lvl>
    <w:lvl w:ilvl="6" w:tplc="57B63D96">
      <w:start w:val="1"/>
      <w:numFmt w:val="bullet"/>
      <w:lvlText w:val=""/>
      <w:lvlJc w:val="left"/>
      <w:pPr>
        <w:ind w:left="5040" w:hanging="360"/>
      </w:pPr>
      <w:rPr>
        <w:rFonts w:ascii="Symbol" w:hAnsi="Symbol" w:hint="default"/>
      </w:rPr>
    </w:lvl>
    <w:lvl w:ilvl="7" w:tplc="F34E90E4">
      <w:start w:val="1"/>
      <w:numFmt w:val="bullet"/>
      <w:lvlText w:val="o"/>
      <w:lvlJc w:val="left"/>
      <w:pPr>
        <w:ind w:left="5760" w:hanging="360"/>
      </w:pPr>
      <w:rPr>
        <w:rFonts w:ascii="Courier New" w:hAnsi="Courier New" w:hint="default"/>
      </w:rPr>
    </w:lvl>
    <w:lvl w:ilvl="8" w:tplc="F40C1DF4">
      <w:start w:val="1"/>
      <w:numFmt w:val="bullet"/>
      <w:lvlText w:val=""/>
      <w:lvlJc w:val="left"/>
      <w:pPr>
        <w:ind w:left="6480" w:hanging="360"/>
      </w:pPr>
      <w:rPr>
        <w:rFonts w:ascii="Wingdings" w:hAnsi="Wingdings" w:hint="default"/>
      </w:rPr>
    </w:lvl>
  </w:abstractNum>
  <w:abstractNum w:abstractNumId="1" w15:restartNumberingAfterBreak="0">
    <w:nsid w:val="035A6BDD"/>
    <w:multiLevelType w:val="hybridMultilevel"/>
    <w:tmpl w:val="7F1E2C44"/>
    <w:lvl w:ilvl="0" w:tplc="7D025A22">
      <w:start w:val="1"/>
      <w:numFmt w:val="bullet"/>
      <w:lvlText w:val=""/>
      <w:lvlJc w:val="left"/>
      <w:pPr>
        <w:ind w:left="720" w:hanging="360"/>
      </w:pPr>
      <w:rPr>
        <w:rFonts w:ascii="Symbol" w:hAnsi="Symbol" w:hint="default"/>
      </w:rPr>
    </w:lvl>
    <w:lvl w:ilvl="1" w:tplc="3B628B1E">
      <w:start w:val="1"/>
      <w:numFmt w:val="bullet"/>
      <w:lvlText w:val="o"/>
      <w:lvlJc w:val="left"/>
      <w:pPr>
        <w:ind w:left="1440" w:hanging="360"/>
      </w:pPr>
      <w:rPr>
        <w:rFonts w:ascii="Courier New" w:hAnsi="Courier New" w:hint="default"/>
      </w:rPr>
    </w:lvl>
    <w:lvl w:ilvl="2" w:tplc="60946E42">
      <w:start w:val="1"/>
      <w:numFmt w:val="bullet"/>
      <w:lvlText w:val=""/>
      <w:lvlJc w:val="left"/>
      <w:pPr>
        <w:ind w:left="2160" w:hanging="360"/>
      </w:pPr>
      <w:rPr>
        <w:rFonts w:ascii="Wingdings" w:hAnsi="Wingdings" w:hint="default"/>
      </w:rPr>
    </w:lvl>
    <w:lvl w:ilvl="3" w:tplc="705A850C">
      <w:start w:val="1"/>
      <w:numFmt w:val="bullet"/>
      <w:lvlText w:val=""/>
      <w:lvlJc w:val="left"/>
      <w:pPr>
        <w:ind w:left="2880" w:hanging="360"/>
      </w:pPr>
      <w:rPr>
        <w:rFonts w:ascii="Symbol" w:hAnsi="Symbol" w:hint="default"/>
      </w:rPr>
    </w:lvl>
    <w:lvl w:ilvl="4" w:tplc="B56CA494">
      <w:start w:val="1"/>
      <w:numFmt w:val="bullet"/>
      <w:lvlText w:val="o"/>
      <w:lvlJc w:val="left"/>
      <w:pPr>
        <w:ind w:left="3600" w:hanging="360"/>
      </w:pPr>
      <w:rPr>
        <w:rFonts w:ascii="Courier New" w:hAnsi="Courier New" w:hint="default"/>
      </w:rPr>
    </w:lvl>
    <w:lvl w:ilvl="5" w:tplc="4F864D00">
      <w:start w:val="1"/>
      <w:numFmt w:val="bullet"/>
      <w:lvlText w:val=""/>
      <w:lvlJc w:val="left"/>
      <w:pPr>
        <w:ind w:left="4320" w:hanging="360"/>
      </w:pPr>
      <w:rPr>
        <w:rFonts w:ascii="Wingdings" w:hAnsi="Wingdings" w:hint="default"/>
      </w:rPr>
    </w:lvl>
    <w:lvl w:ilvl="6" w:tplc="5866A484">
      <w:start w:val="1"/>
      <w:numFmt w:val="bullet"/>
      <w:lvlText w:val=""/>
      <w:lvlJc w:val="left"/>
      <w:pPr>
        <w:ind w:left="5040" w:hanging="360"/>
      </w:pPr>
      <w:rPr>
        <w:rFonts w:ascii="Symbol" w:hAnsi="Symbol" w:hint="default"/>
      </w:rPr>
    </w:lvl>
    <w:lvl w:ilvl="7" w:tplc="E6E81468">
      <w:start w:val="1"/>
      <w:numFmt w:val="bullet"/>
      <w:lvlText w:val="o"/>
      <w:lvlJc w:val="left"/>
      <w:pPr>
        <w:ind w:left="5760" w:hanging="360"/>
      </w:pPr>
      <w:rPr>
        <w:rFonts w:ascii="Courier New" w:hAnsi="Courier New" w:hint="default"/>
      </w:rPr>
    </w:lvl>
    <w:lvl w:ilvl="8" w:tplc="271CE5DA">
      <w:start w:val="1"/>
      <w:numFmt w:val="bullet"/>
      <w:lvlText w:val=""/>
      <w:lvlJc w:val="left"/>
      <w:pPr>
        <w:ind w:left="6480" w:hanging="360"/>
      </w:pPr>
      <w:rPr>
        <w:rFonts w:ascii="Wingdings" w:hAnsi="Wingdings" w:hint="default"/>
      </w:rPr>
    </w:lvl>
  </w:abstractNum>
  <w:abstractNum w:abstractNumId="2" w15:restartNumberingAfterBreak="0">
    <w:nsid w:val="0A21481F"/>
    <w:multiLevelType w:val="hybridMultilevel"/>
    <w:tmpl w:val="2F1807EE"/>
    <w:lvl w:ilvl="0" w:tplc="9886C75C">
      <w:numFmt w:val="bullet"/>
      <w:lvlText w:val="-"/>
      <w:lvlJc w:val="left"/>
      <w:pPr>
        <w:ind w:left="-360" w:hanging="360"/>
      </w:pPr>
      <w:rPr>
        <w:rFonts w:ascii="Corbel" w:eastAsiaTheme="minorHAnsi" w:hAnsi="Corbe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5DC3CF"/>
    <w:multiLevelType w:val="hybridMultilevel"/>
    <w:tmpl w:val="FFFFFFFF"/>
    <w:lvl w:ilvl="0" w:tplc="3078BDA0">
      <w:start w:val="1"/>
      <w:numFmt w:val="bullet"/>
      <w:lvlText w:val=""/>
      <w:lvlJc w:val="left"/>
      <w:pPr>
        <w:ind w:left="720" w:hanging="360"/>
      </w:pPr>
      <w:rPr>
        <w:rFonts w:ascii="Symbol" w:hAnsi="Symbol" w:hint="default"/>
      </w:rPr>
    </w:lvl>
    <w:lvl w:ilvl="1" w:tplc="2CE8205C">
      <w:start w:val="1"/>
      <w:numFmt w:val="bullet"/>
      <w:lvlText w:val="o"/>
      <w:lvlJc w:val="left"/>
      <w:pPr>
        <w:ind w:left="1440" w:hanging="360"/>
      </w:pPr>
      <w:rPr>
        <w:rFonts w:ascii="Courier New" w:hAnsi="Courier New" w:hint="default"/>
      </w:rPr>
    </w:lvl>
    <w:lvl w:ilvl="2" w:tplc="BECC2564">
      <w:start w:val="1"/>
      <w:numFmt w:val="bullet"/>
      <w:lvlText w:val=""/>
      <w:lvlJc w:val="left"/>
      <w:pPr>
        <w:ind w:left="2160" w:hanging="360"/>
      </w:pPr>
      <w:rPr>
        <w:rFonts w:ascii="Wingdings" w:hAnsi="Wingdings" w:hint="default"/>
      </w:rPr>
    </w:lvl>
    <w:lvl w:ilvl="3" w:tplc="F926ADAA">
      <w:start w:val="1"/>
      <w:numFmt w:val="bullet"/>
      <w:lvlText w:val=""/>
      <w:lvlJc w:val="left"/>
      <w:pPr>
        <w:ind w:left="2880" w:hanging="360"/>
      </w:pPr>
      <w:rPr>
        <w:rFonts w:ascii="Symbol" w:hAnsi="Symbol" w:hint="default"/>
      </w:rPr>
    </w:lvl>
    <w:lvl w:ilvl="4" w:tplc="FFCCF720">
      <w:start w:val="1"/>
      <w:numFmt w:val="bullet"/>
      <w:lvlText w:val="o"/>
      <w:lvlJc w:val="left"/>
      <w:pPr>
        <w:ind w:left="3600" w:hanging="360"/>
      </w:pPr>
      <w:rPr>
        <w:rFonts w:ascii="Courier New" w:hAnsi="Courier New" w:hint="default"/>
      </w:rPr>
    </w:lvl>
    <w:lvl w:ilvl="5" w:tplc="4F749EAC">
      <w:start w:val="1"/>
      <w:numFmt w:val="bullet"/>
      <w:lvlText w:val=""/>
      <w:lvlJc w:val="left"/>
      <w:pPr>
        <w:ind w:left="4320" w:hanging="360"/>
      </w:pPr>
      <w:rPr>
        <w:rFonts w:ascii="Wingdings" w:hAnsi="Wingdings" w:hint="default"/>
      </w:rPr>
    </w:lvl>
    <w:lvl w:ilvl="6" w:tplc="C7B6353A">
      <w:start w:val="1"/>
      <w:numFmt w:val="bullet"/>
      <w:lvlText w:val=""/>
      <w:lvlJc w:val="left"/>
      <w:pPr>
        <w:ind w:left="5040" w:hanging="360"/>
      </w:pPr>
      <w:rPr>
        <w:rFonts w:ascii="Symbol" w:hAnsi="Symbol" w:hint="default"/>
      </w:rPr>
    </w:lvl>
    <w:lvl w:ilvl="7" w:tplc="4CFA85E4">
      <w:start w:val="1"/>
      <w:numFmt w:val="bullet"/>
      <w:lvlText w:val="o"/>
      <w:lvlJc w:val="left"/>
      <w:pPr>
        <w:ind w:left="5760" w:hanging="360"/>
      </w:pPr>
      <w:rPr>
        <w:rFonts w:ascii="Courier New" w:hAnsi="Courier New" w:hint="default"/>
      </w:rPr>
    </w:lvl>
    <w:lvl w:ilvl="8" w:tplc="2158AB1C">
      <w:start w:val="1"/>
      <w:numFmt w:val="bullet"/>
      <w:lvlText w:val=""/>
      <w:lvlJc w:val="left"/>
      <w:pPr>
        <w:ind w:left="6480" w:hanging="360"/>
      </w:pPr>
      <w:rPr>
        <w:rFonts w:ascii="Wingdings" w:hAnsi="Wingdings" w:hint="default"/>
      </w:rPr>
    </w:lvl>
  </w:abstractNum>
  <w:abstractNum w:abstractNumId="4" w15:restartNumberingAfterBreak="0">
    <w:nsid w:val="218BA8F1"/>
    <w:multiLevelType w:val="hybridMultilevel"/>
    <w:tmpl w:val="249024D0"/>
    <w:lvl w:ilvl="0" w:tplc="8D300192">
      <w:start w:val="1"/>
      <w:numFmt w:val="decimal"/>
      <w:lvlText w:val="2)"/>
      <w:lvlJc w:val="left"/>
      <w:pPr>
        <w:ind w:left="720" w:hanging="360"/>
      </w:pPr>
    </w:lvl>
    <w:lvl w:ilvl="1" w:tplc="AA7612AE">
      <w:start w:val="1"/>
      <w:numFmt w:val="lowerLetter"/>
      <w:lvlText w:val="%2."/>
      <w:lvlJc w:val="left"/>
      <w:pPr>
        <w:ind w:left="1440" w:hanging="360"/>
      </w:pPr>
    </w:lvl>
    <w:lvl w:ilvl="2" w:tplc="EDBA9960">
      <w:start w:val="1"/>
      <w:numFmt w:val="lowerRoman"/>
      <w:lvlText w:val="%3."/>
      <w:lvlJc w:val="right"/>
      <w:pPr>
        <w:ind w:left="2160" w:hanging="180"/>
      </w:pPr>
    </w:lvl>
    <w:lvl w:ilvl="3" w:tplc="8DAA1452">
      <w:start w:val="1"/>
      <w:numFmt w:val="decimal"/>
      <w:lvlText w:val="%4."/>
      <w:lvlJc w:val="left"/>
      <w:pPr>
        <w:ind w:left="2880" w:hanging="360"/>
      </w:pPr>
    </w:lvl>
    <w:lvl w:ilvl="4" w:tplc="0884F7DC">
      <w:start w:val="1"/>
      <w:numFmt w:val="lowerLetter"/>
      <w:lvlText w:val="%5."/>
      <w:lvlJc w:val="left"/>
      <w:pPr>
        <w:ind w:left="3600" w:hanging="360"/>
      </w:pPr>
    </w:lvl>
    <w:lvl w:ilvl="5" w:tplc="3B104C0A">
      <w:start w:val="1"/>
      <w:numFmt w:val="lowerRoman"/>
      <w:lvlText w:val="%6."/>
      <w:lvlJc w:val="right"/>
      <w:pPr>
        <w:ind w:left="4320" w:hanging="180"/>
      </w:pPr>
    </w:lvl>
    <w:lvl w:ilvl="6" w:tplc="AF6C3A2E">
      <w:start w:val="1"/>
      <w:numFmt w:val="decimal"/>
      <w:lvlText w:val="%7."/>
      <w:lvlJc w:val="left"/>
      <w:pPr>
        <w:ind w:left="5040" w:hanging="360"/>
      </w:pPr>
    </w:lvl>
    <w:lvl w:ilvl="7" w:tplc="6F9C56D6">
      <w:start w:val="1"/>
      <w:numFmt w:val="lowerLetter"/>
      <w:lvlText w:val="%8."/>
      <w:lvlJc w:val="left"/>
      <w:pPr>
        <w:ind w:left="5760" w:hanging="360"/>
      </w:pPr>
    </w:lvl>
    <w:lvl w:ilvl="8" w:tplc="AE129690">
      <w:start w:val="1"/>
      <w:numFmt w:val="lowerRoman"/>
      <w:lvlText w:val="%9."/>
      <w:lvlJc w:val="right"/>
      <w:pPr>
        <w:ind w:left="6480" w:hanging="180"/>
      </w:pPr>
    </w:lvl>
  </w:abstractNum>
  <w:abstractNum w:abstractNumId="5" w15:restartNumberingAfterBreak="0">
    <w:nsid w:val="22CA5D50"/>
    <w:multiLevelType w:val="hybridMultilevel"/>
    <w:tmpl w:val="1272E0B8"/>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2F29277B"/>
    <w:multiLevelType w:val="hybridMultilevel"/>
    <w:tmpl w:val="5D445574"/>
    <w:lvl w:ilvl="0" w:tplc="9626BD72">
      <w:start w:val="1"/>
      <w:numFmt w:val="bullet"/>
      <w:lvlText w:val=""/>
      <w:lvlJc w:val="left"/>
      <w:pPr>
        <w:ind w:left="720" w:hanging="360"/>
      </w:pPr>
      <w:rPr>
        <w:rFonts w:ascii="Symbol" w:hAnsi="Symbol" w:hint="default"/>
      </w:rPr>
    </w:lvl>
    <w:lvl w:ilvl="1" w:tplc="34A4F22A">
      <w:start w:val="1"/>
      <w:numFmt w:val="bullet"/>
      <w:lvlText w:val="o"/>
      <w:lvlJc w:val="left"/>
      <w:pPr>
        <w:ind w:left="1440" w:hanging="360"/>
      </w:pPr>
      <w:rPr>
        <w:rFonts w:ascii="Symbol" w:hAnsi="Symbol" w:hint="default"/>
      </w:rPr>
    </w:lvl>
    <w:lvl w:ilvl="2" w:tplc="C9881C94">
      <w:start w:val="1"/>
      <w:numFmt w:val="bullet"/>
      <w:lvlText w:val=""/>
      <w:lvlJc w:val="left"/>
      <w:pPr>
        <w:ind w:left="2160" w:hanging="360"/>
      </w:pPr>
      <w:rPr>
        <w:rFonts w:ascii="Wingdings" w:hAnsi="Wingdings" w:hint="default"/>
      </w:rPr>
    </w:lvl>
    <w:lvl w:ilvl="3" w:tplc="B3184EF6">
      <w:start w:val="1"/>
      <w:numFmt w:val="bullet"/>
      <w:lvlText w:val=""/>
      <w:lvlJc w:val="left"/>
      <w:pPr>
        <w:ind w:left="2880" w:hanging="360"/>
      </w:pPr>
      <w:rPr>
        <w:rFonts w:ascii="Symbol" w:hAnsi="Symbol" w:hint="default"/>
      </w:rPr>
    </w:lvl>
    <w:lvl w:ilvl="4" w:tplc="B62A073E">
      <w:start w:val="1"/>
      <w:numFmt w:val="bullet"/>
      <w:lvlText w:val="o"/>
      <w:lvlJc w:val="left"/>
      <w:pPr>
        <w:ind w:left="3600" w:hanging="360"/>
      </w:pPr>
      <w:rPr>
        <w:rFonts w:ascii="Courier New" w:hAnsi="Courier New" w:hint="default"/>
      </w:rPr>
    </w:lvl>
    <w:lvl w:ilvl="5" w:tplc="36327FF2">
      <w:start w:val="1"/>
      <w:numFmt w:val="bullet"/>
      <w:lvlText w:val=""/>
      <w:lvlJc w:val="left"/>
      <w:pPr>
        <w:ind w:left="4320" w:hanging="360"/>
      </w:pPr>
      <w:rPr>
        <w:rFonts w:ascii="Wingdings" w:hAnsi="Wingdings" w:hint="default"/>
      </w:rPr>
    </w:lvl>
    <w:lvl w:ilvl="6" w:tplc="D772E562">
      <w:start w:val="1"/>
      <w:numFmt w:val="bullet"/>
      <w:lvlText w:val=""/>
      <w:lvlJc w:val="left"/>
      <w:pPr>
        <w:ind w:left="5040" w:hanging="360"/>
      </w:pPr>
      <w:rPr>
        <w:rFonts w:ascii="Symbol" w:hAnsi="Symbol" w:hint="default"/>
      </w:rPr>
    </w:lvl>
    <w:lvl w:ilvl="7" w:tplc="5CE4FAAA">
      <w:start w:val="1"/>
      <w:numFmt w:val="bullet"/>
      <w:lvlText w:val="o"/>
      <w:lvlJc w:val="left"/>
      <w:pPr>
        <w:ind w:left="5760" w:hanging="360"/>
      </w:pPr>
      <w:rPr>
        <w:rFonts w:ascii="Courier New" w:hAnsi="Courier New" w:hint="default"/>
      </w:rPr>
    </w:lvl>
    <w:lvl w:ilvl="8" w:tplc="07860612">
      <w:start w:val="1"/>
      <w:numFmt w:val="bullet"/>
      <w:lvlText w:val=""/>
      <w:lvlJc w:val="left"/>
      <w:pPr>
        <w:ind w:left="6480" w:hanging="360"/>
      </w:pPr>
      <w:rPr>
        <w:rFonts w:ascii="Wingdings" w:hAnsi="Wingdings" w:hint="default"/>
      </w:rPr>
    </w:lvl>
  </w:abstractNum>
  <w:abstractNum w:abstractNumId="7" w15:restartNumberingAfterBreak="0">
    <w:nsid w:val="33B31F54"/>
    <w:multiLevelType w:val="hybridMultilevel"/>
    <w:tmpl w:val="D6CA8F20"/>
    <w:lvl w:ilvl="0" w:tplc="65D4EC0E">
      <w:start w:val="1"/>
      <w:numFmt w:val="bullet"/>
      <w:lvlText w:val=""/>
      <w:lvlJc w:val="left"/>
      <w:pPr>
        <w:ind w:left="720" w:hanging="360"/>
      </w:pPr>
      <w:rPr>
        <w:rFonts w:ascii="Symbol" w:hAnsi="Symbol" w:hint="default"/>
      </w:rPr>
    </w:lvl>
    <w:lvl w:ilvl="1" w:tplc="5352F8EE">
      <w:start w:val="1"/>
      <w:numFmt w:val="bullet"/>
      <w:lvlText w:val="o"/>
      <w:lvlJc w:val="left"/>
      <w:pPr>
        <w:ind w:left="1440" w:hanging="360"/>
      </w:pPr>
      <w:rPr>
        <w:rFonts w:ascii="Symbol" w:hAnsi="Symbol" w:hint="default"/>
      </w:rPr>
    </w:lvl>
    <w:lvl w:ilvl="2" w:tplc="642EA980">
      <w:start w:val="1"/>
      <w:numFmt w:val="bullet"/>
      <w:lvlText w:val=""/>
      <w:lvlJc w:val="left"/>
      <w:pPr>
        <w:ind w:left="2160" w:hanging="360"/>
      </w:pPr>
      <w:rPr>
        <w:rFonts w:ascii="Wingdings" w:hAnsi="Wingdings" w:hint="default"/>
      </w:rPr>
    </w:lvl>
    <w:lvl w:ilvl="3" w:tplc="42F8B6B2">
      <w:start w:val="1"/>
      <w:numFmt w:val="bullet"/>
      <w:lvlText w:val=""/>
      <w:lvlJc w:val="left"/>
      <w:pPr>
        <w:ind w:left="2880" w:hanging="360"/>
      </w:pPr>
      <w:rPr>
        <w:rFonts w:ascii="Symbol" w:hAnsi="Symbol" w:hint="default"/>
      </w:rPr>
    </w:lvl>
    <w:lvl w:ilvl="4" w:tplc="3FA652AE">
      <w:start w:val="1"/>
      <w:numFmt w:val="bullet"/>
      <w:lvlText w:val="o"/>
      <w:lvlJc w:val="left"/>
      <w:pPr>
        <w:ind w:left="3600" w:hanging="360"/>
      </w:pPr>
      <w:rPr>
        <w:rFonts w:ascii="Courier New" w:hAnsi="Courier New" w:hint="default"/>
      </w:rPr>
    </w:lvl>
    <w:lvl w:ilvl="5" w:tplc="3552DF84">
      <w:start w:val="1"/>
      <w:numFmt w:val="bullet"/>
      <w:lvlText w:val=""/>
      <w:lvlJc w:val="left"/>
      <w:pPr>
        <w:ind w:left="4320" w:hanging="360"/>
      </w:pPr>
      <w:rPr>
        <w:rFonts w:ascii="Wingdings" w:hAnsi="Wingdings" w:hint="default"/>
      </w:rPr>
    </w:lvl>
    <w:lvl w:ilvl="6" w:tplc="8A78966E">
      <w:start w:val="1"/>
      <w:numFmt w:val="bullet"/>
      <w:lvlText w:val=""/>
      <w:lvlJc w:val="left"/>
      <w:pPr>
        <w:ind w:left="5040" w:hanging="360"/>
      </w:pPr>
      <w:rPr>
        <w:rFonts w:ascii="Symbol" w:hAnsi="Symbol" w:hint="default"/>
      </w:rPr>
    </w:lvl>
    <w:lvl w:ilvl="7" w:tplc="9FAE3E2C">
      <w:start w:val="1"/>
      <w:numFmt w:val="bullet"/>
      <w:lvlText w:val="o"/>
      <w:lvlJc w:val="left"/>
      <w:pPr>
        <w:ind w:left="5760" w:hanging="360"/>
      </w:pPr>
      <w:rPr>
        <w:rFonts w:ascii="Courier New" w:hAnsi="Courier New" w:hint="default"/>
      </w:rPr>
    </w:lvl>
    <w:lvl w:ilvl="8" w:tplc="9314CDBE">
      <w:start w:val="1"/>
      <w:numFmt w:val="bullet"/>
      <w:lvlText w:val=""/>
      <w:lvlJc w:val="left"/>
      <w:pPr>
        <w:ind w:left="6480" w:hanging="360"/>
      </w:pPr>
      <w:rPr>
        <w:rFonts w:ascii="Wingdings" w:hAnsi="Wingdings" w:hint="default"/>
      </w:rPr>
    </w:lvl>
  </w:abstractNum>
  <w:abstractNum w:abstractNumId="8" w15:restartNumberingAfterBreak="0">
    <w:nsid w:val="384861EB"/>
    <w:multiLevelType w:val="hybridMultilevel"/>
    <w:tmpl w:val="3FB67CD4"/>
    <w:lvl w:ilvl="0" w:tplc="8BF25E6E">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15:restartNumberingAfterBreak="0">
    <w:nsid w:val="3DDA7DE4"/>
    <w:multiLevelType w:val="hybridMultilevel"/>
    <w:tmpl w:val="A06CB8DA"/>
    <w:lvl w:ilvl="0" w:tplc="1632E6CE">
      <w:start w:val="1"/>
      <w:numFmt w:val="bullet"/>
      <w:lvlText w:val="·"/>
      <w:lvlJc w:val="left"/>
      <w:pPr>
        <w:ind w:left="720" w:hanging="360"/>
      </w:pPr>
      <w:rPr>
        <w:rFonts w:ascii="Symbol" w:hAnsi="Symbol" w:hint="default"/>
      </w:rPr>
    </w:lvl>
    <w:lvl w:ilvl="1" w:tplc="F8E6379E">
      <w:start w:val="1"/>
      <w:numFmt w:val="bullet"/>
      <w:lvlText w:val="o"/>
      <w:lvlJc w:val="left"/>
      <w:pPr>
        <w:ind w:left="1440" w:hanging="360"/>
      </w:pPr>
      <w:rPr>
        <w:rFonts w:ascii="Courier New" w:hAnsi="Courier New" w:hint="default"/>
      </w:rPr>
    </w:lvl>
    <w:lvl w:ilvl="2" w:tplc="387E82AC">
      <w:start w:val="1"/>
      <w:numFmt w:val="bullet"/>
      <w:lvlText w:val=""/>
      <w:lvlJc w:val="left"/>
      <w:pPr>
        <w:ind w:left="2160" w:hanging="360"/>
      </w:pPr>
      <w:rPr>
        <w:rFonts w:ascii="Wingdings" w:hAnsi="Wingdings" w:hint="default"/>
      </w:rPr>
    </w:lvl>
    <w:lvl w:ilvl="3" w:tplc="6C486550">
      <w:start w:val="1"/>
      <w:numFmt w:val="bullet"/>
      <w:lvlText w:val=""/>
      <w:lvlJc w:val="left"/>
      <w:pPr>
        <w:ind w:left="2880" w:hanging="360"/>
      </w:pPr>
      <w:rPr>
        <w:rFonts w:ascii="Symbol" w:hAnsi="Symbol" w:hint="default"/>
      </w:rPr>
    </w:lvl>
    <w:lvl w:ilvl="4" w:tplc="2B024B28">
      <w:start w:val="1"/>
      <w:numFmt w:val="bullet"/>
      <w:lvlText w:val="o"/>
      <w:lvlJc w:val="left"/>
      <w:pPr>
        <w:ind w:left="3600" w:hanging="360"/>
      </w:pPr>
      <w:rPr>
        <w:rFonts w:ascii="Courier New" w:hAnsi="Courier New" w:hint="default"/>
      </w:rPr>
    </w:lvl>
    <w:lvl w:ilvl="5" w:tplc="C8981D1A">
      <w:start w:val="1"/>
      <w:numFmt w:val="bullet"/>
      <w:lvlText w:val=""/>
      <w:lvlJc w:val="left"/>
      <w:pPr>
        <w:ind w:left="4320" w:hanging="360"/>
      </w:pPr>
      <w:rPr>
        <w:rFonts w:ascii="Wingdings" w:hAnsi="Wingdings" w:hint="default"/>
      </w:rPr>
    </w:lvl>
    <w:lvl w:ilvl="6" w:tplc="B55C2BE0">
      <w:start w:val="1"/>
      <w:numFmt w:val="bullet"/>
      <w:lvlText w:val=""/>
      <w:lvlJc w:val="left"/>
      <w:pPr>
        <w:ind w:left="5040" w:hanging="360"/>
      </w:pPr>
      <w:rPr>
        <w:rFonts w:ascii="Symbol" w:hAnsi="Symbol" w:hint="default"/>
      </w:rPr>
    </w:lvl>
    <w:lvl w:ilvl="7" w:tplc="BB50A2DE">
      <w:start w:val="1"/>
      <w:numFmt w:val="bullet"/>
      <w:lvlText w:val="o"/>
      <w:lvlJc w:val="left"/>
      <w:pPr>
        <w:ind w:left="5760" w:hanging="360"/>
      </w:pPr>
      <w:rPr>
        <w:rFonts w:ascii="Courier New" w:hAnsi="Courier New" w:hint="default"/>
      </w:rPr>
    </w:lvl>
    <w:lvl w:ilvl="8" w:tplc="ABC65FA4">
      <w:start w:val="1"/>
      <w:numFmt w:val="bullet"/>
      <w:lvlText w:val=""/>
      <w:lvlJc w:val="left"/>
      <w:pPr>
        <w:ind w:left="6480" w:hanging="360"/>
      </w:pPr>
      <w:rPr>
        <w:rFonts w:ascii="Wingdings" w:hAnsi="Wingdings" w:hint="default"/>
      </w:rPr>
    </w:lvl>
  </w:abstractNum>
  <w:abstractNum w:abstractNumId="10" w15:restartNumberingAfterBreak="0">
    <w:nsid w:val="44F02E76"/>
    <w:multiLevelType w:val="hybridMultilevel"/>
    <w:tmpl w:val="0590C216"/>
    <w:lvl w:ilvl="0" w:tplc="597C6036">
      <w:start w:val="1"/>
      <w:numFmt w:val="bullet"/>
      <w:lvlText w:val="·"/>
      <w:lvlJc w:val="left"/>
      <w:pPr>
        <w:ind w:left="720" w:hanging="360"/>
      </w:pPr>
      <w:rPr>
        <w:rFonts w:ascii="Symbol" w:hAnsi="Symbol" w:hint="default"/>
      </w:rPr>
    </w:lvl>
    <w:lvl w:ilvl="1" w:tplc="9466B77C">
      <w:start w:val="1"/>
      <w:numFmt w:val="bullet"/>
      <w:lvlText w:val="o"/>
      <w:lvlJc w:val="left"/>
      <w:pPr>
        <w:ind w:left="1440" w:hanging="360"/>
      </w:pPr>
      <w:rPr>
        <w:rFonts w:ascii="Courier New" w:hAnsi="Courier New" w:hint="default"/>
      </w:rPr>
    </w:lvl>
    <w:lvl w:ilvl="2" w:tplc="7EE0F838">
      <w:start w:val="1"/>
      <w:numFmt w:val="bullet"/>
      <w:lvlText w:val=""/>
      <w:lvlJc w:val="left"/>
      <w:pPr>
        <w:ind w:left="2160" w:hanging="360"/>
      </w:pPr>
      <w:rPr>
        <w:rFonts w:ascii="Wingdings" w:hAnsi="Wingdings" w:hint="default"/>
      </w:rPr>
    </w:lvl>
    <w:lvl w:ilvl="3" w:tplc="FFE474D2">
      <w:start w:val="1"/>
      <w:numFmt w:val="bullet"/>
      <w:lvlText w:val=""/>
      <w:lvlJc w:val="left"/>
      <w:pPr>
        <w:ind w:left="2880" w:hanging="360"/>
      </w:pPr>
      <w:rPr>
        <w:rFonts w:ascii="Symbol" w:hAnsi="Symbol" w:hint="default"/>
      </w:rPr>
    </w:lvl>
    <w:lvl w:ilvl="4" w:tplc="34BEA7B4">
      <w:start w:val="1"/>
      <w:numFmt w:val="bullet"/>
      <w:lvlText w:val="o"/>
      <w:lvlJc w:val="left"/>
      <w:pPr>
        <w:ind w:left="3600" w:hanging="360"/>
      </w:pPr>
      <w:rPr>
        <w:rFonts w:ascii="Courier New" w:hAnsi="Courier New" w:hint="default"/>
      </w:rPr>
    </w:lvl>
    <w:lvl w:ilvl="5" w:tplc="54D628FA">
      <w:start w:val="1"/>
      <w:numFmt w:val="bullet"/>
      <w:lvlText w:val=""/>
      <w:lvlJc w:val="left"/>
      <w:pPr>
        <w:ind w:left="4320" w:hanging="360"/>
      </w:pPr>
      <w:rPr>
        <w:rFonts w:ascii="Wingdings" w:hAnsi="Wingdings" w:hint="default"/>
      </w:rPr>
    </w:lvl>
    <w:lvl w:ilvl="6" w:tplc="42D0AEE8">
      <w:start w:val="1"/>
      <w:numFmt w:val="bullet"/>
      <w:lvlText w:val=""/>
      <w:lvlJc w:val="left"/>
      <w:pPr>
        <w:ind w:left="5040" w:hanging="360"/>
      </w:pPr>
      <w:rPr>
        <w:rFonts w:ascii="Symbol" w:hAnsi="Symbol" w:hint="default"/>
      </w:rPr>
    </w:lvl>
    <w:lvl w:ilvl="7" w:tplc="9D5C4660">
      <w:start w:val="1"/>
      <w:numFmt w:val="bullet"/>
      <w:lvlText w:val="o"/>
      <w:lvlJc w:val="left"/>
      <w:pPr>
        <w:ind w:left="5760" w:hanging="360"/>
      </w:pPr>
      <w:rPr>
        <w:rFonts w:ascii="Courier New" w:hAnsi="Courier New" w:hint="default"/>
      </w:rPr>
    </w:lvl>
    <w:lvl w:ilvl="8" w:tplc="3226502E">
      <w:start w:val="1"/>
      <w:numFmt w:val="bullet"/>
      <w:lvlText w:val=""/>
      <w:lvlJc w:val="left"/>
      <w:pPr>
        <w:ind w:left="6480" w:hanging="360"/>
      </w:pPr>
      <w:rPr>
        <w:rFonts w:ascii="Wingdings" w:hAnsi="Wingdings" w:hint="default"/>
      </w:rPr>
    </w:lvl>
  </w:abstractNum>
  <w:abstractNum w:abstractNumId="11" w15:restartNumberingAfterBreak="0">
    <w:nsid w:val="4E098B1F"/>
    <w:multiLevelType w:val="hybridMultilevel"/>
    <w:tmpl w:val="1A544984"/>
    <w:lvl w:ilvl="0" w:tplc="B3DEFE80">
      <w:start w:val="1"/>
      <w:numFmt w:val="decimal"/>
      <w:lvlText w:val="%1."/>
      <w:lvlJc w:val="left"/>
      <w:pPr>
        <w:ind w:left="720" w:hanging="360"/>
      </w:pPr>
    </w:lvl>
    <w:lvl w:ilvl="1" w:tplc="33C0A618">
      <w:start w:val="1"/>
      <w:numFmt w:val="lowerLetter"/>
      <w:lvlText w:val="%2."/>
      <w:lvlJc w:val="left"/>
      <w:pPr>
        <w:ind w:left="1440" w:hanging="360"/>
      </w:pPr>
    </w:lvl>
    <w:lvl w:ilvl="2" w:tplc="5440834A">
      <w:start w:val="1"/>
      <w:numFmt w:val="lowerRoman"/>
      <w:lvlText w:val="%3."/>
      <w:lvlJc w:val="right"/>
      <w:pPr>
        <w:ind w:left="2160" w:hanging="180"/>
      </w:pPr>
    </w:lvl>
    <w:lvl w:ilvl="3" w:tplc="51824B5C">
      <w:start w:val="1"/>
      <w:numFmt w:val="decimal"/>
      <w:lvlText w:val="%4."/>
      <w:lvlJc w:val="left"/>
      <w:pPr>
        <w:ind w:left="2880" w:hanging="360"/>
      </w:pPr>
    </w:lvl>
    <w:lvl w:ilvl="4" w:tplc="649C2D72">
      <w:start w:val="1"/>
      <w:numFmt w:val="lowerLetter"/>
      <w:lvlText w:val="%5."/>
      <w:lvlJc w:val="left"/>
      <w:pPr>
        <w:ind w:left="3600" w:hanging="360"/>
      </w:pPr>
    </w:lvl>
    <w:lvl w:ilvl="5" w:tplc="B88670EE">
      <w:start w:val="1"/>
      <w:numFmt w:val="lowerRoman"/>
      <w:lvlText w:val="%6."/>
      <w:lvlJc w:val="right"/>
      <w:pPr>
        <w:ind w:left="4320" w:hanging="180"/>
      </w:pPr>
    </w:lvl>
    <w:lvl w:ilvl="6" w:tplc="C6B4919E">
      <w:start w:val="1"/>
      <w:numFmt w:val="decimal"/>
      <w:lvlText w:val="%7."/>
      <w:lvlJc w:val="left"/>
      <w:pPr>
        <w:ind w:left="5040" w:hanging="360"/>
      </w:pPr>
    </w:lvl>
    <w:lvl w:ilvl="7" w:tplc="C858673A">
      <w:start w:val="1"/>
      <w:numFmt w:val="lowerLetter"/>
      <w:lvlText w:val="%8."/>
      <w:lvlJc w:val="left"/>
      <w:pPr>
        <w:ind w:left="5760" w:hanging="360"/>
      </w:pPr>
    </w:lvl>
    <w:lvl w:ilvl="8" w:tplc="90E6422E">
      <w:start w:val="1"/>
      <w:numFmt w:val="lowerRoman"/>
      <w:lvlText w:val="%9."/>
      <w:lvlJc w:val="right"/>
      <w:pPr>
        <w:ind w:left="6480" w:hanging="180"/>
      </w:pPr>
    </w:lvl>
  </w:abstractNum>
  <w:abstractNum w:abstractNumId="12" w15:restartNumberingAfterBreak="0">
    <w:nsid w:val="54F6375C"/>
    <w:multiLevelType w:val="hybridMultilevel"/>
    <w:tmpl w:val="5E961C8E"/>
    <w:lvl w:ilvl="0" w:tplc="9886C75C">
      <w:numFmt w:val="bullet"/>
      <w:lvlText w:val="-"/>
      <w:lvlJc w:val="left"/>
      <w:pPr>
        <w:ind w:left="0" w:hanging="360"/>
      </w:pPr>
      <w:rPr>
        <w:rFonts w:ascii="Corbel" w:eastAsiaTheme="minorHAnsi" w:hAnsi="Corbel" w:cstheme="minorBid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15:restartNumberingAfterBreak="0">
    <w:nsid w:val="56A4894B"/>
    <w:multiLevelType w:val="hybridMultilevel"/>
    <w:tmpl w:val="965254F6"/>
    <w:lvl w:ilvl="0" w:tplc="F4283D20">
      <w:start w:val="1"/>
      <w:numFmt w:val="bullet"/>
      <w:lvlText w:val="·"/>
      <w:lvlJc w:val="left"/>
      <w:pPr>
        <w:ind w:left="720" w:hanging="360"/>
      </w:pPr>
      <w:rPr>
        <w:rFonts w:ascii="Symbol" w:hAnsi="Symbol" w:hint="default"/>
      </w:rPr>
    </w:lvl>
    <w:lvl w:ilvl="1" w:tplc="65B40B5A">
      <w:start w:val="1"/>
      <w:numFmt w:val="bullet"/>
      <w:lvlText w:val="o"/>
      <w:lvlJc w:val="left"/>
      <w:pPr>
        <w:ind w:left="1440" w:hanging="360"/>
      </w:pPr>
      <w:rPr>
        <w:rFonts w:ascii="Courier New" w:hAnsi="Courier New" w:hint="default"/>
      </w:rPr>
    </w:lvl>
    <w:lvl w:ilvl="2" w:tplc="CD6AE2A2">
      <w:start w:val="1"/>
      <w:numFmt w:val="bullet"/>
      <w:lvlText w:val=""/>
      <w:lvlJc w:val="left"/>
      <w:pPr>
        <w:ind w:left="2160" w:hanging="360"/>
      </w:pPr>
      <w:rPr>
        <w:rFonts w:ascii="Wingdings" w:hAnsi="Wingdings" w:hint="default"/>
      </w:rPr>
    </w:lvl>
    <w:lvl w:ilvl="3" w:tplc="021AFE34">
      <w:start w:val="1"/>
      <w:numFmt w:val="bullet"/>
      <w:lvlText w:val=""/>
      <w:lvlJc w:val="left"/>
      <w:pPr>
        <w:ind w:left="2880" w:hanging="360"/>
      </w:pPr>
      <w:rPr>
        <w:rFonts w:ascii="Symbol" w:hAnsi="Symbol" w:hint="default"/>
      </w:rPr>
    </w:lvl>
    <w:lvl w:ilvl="4" w:tplc="B4221854">
      <w:start w:val="1"/>
      <w:numFmt w:val="bullet"/>
      <w:lvlText w:val="o"/>
      <w:lvlJc w:val="left"/>
      <w:pPr>
        <w:ind w:left="3600" w:hanging="360"/>
      </w:pPr>
      <w:rPr>
        <w:rFonts w:ascii="Courier New" w:hAnsi="Courier New" w:hint="default"/>
      </w:rPr>
    </w:lvl>
    <w:lvl w:ilvl="5" w:tplc="D7F8EEF0">
      <w:start w:val="1"/>
      <w:numFmt w:val="bullet"/>
      <w:lvlText w:val=""/>
      <w:lvlJc w:val="left"/>
      <w:pPr>
        <w:ind w:left="4320" w:hanging="360"/>
      </w:pPr>
      <w:rPr>
        <w:rFonts w:ascii="Wingdings" w:hAnsi="Wingdings" w:hint="default"/>
      </w:rPr>
    </w:lvl>
    <w:lvl w:ilvl="6" w:tplc="28C8DC4E">
      <w:start w:val="1"/>
      <w:numFmt w:val="bullet"/>
      <w:lvlText w:val=""/>
      <w:lvlJc w:val="left"/>
      <w:pPr>
        <w:ind w:left="5040" w:hanging="360"/>
      </w:pPr>
      <w:rPr>
        <w:rFonts w:ascii="Symbol" w:hAnsi="Symbol" w:hint="default"/>
      </w:rPr>
    </w:lvl>
    <w:lvl w:ilvl="7" w:tplc="53D0DAAA">
      <w:start w:val="1"/>
      <w:numFmt w:val="bullet"/>
      <w:lvlText w:val="o"/>
      <w:lvlJc w:val="left"/>
      <w:pPr>
        <w:ind w:left="5760" w:hanging="360"/>
      </w:pPr>
      <w:rPr>
        <w:rFonts w:ascii="Courier New" w:hAnsi="Courier New" w:hint="default"/>
      </w:rPr>
    </w:lvl>
    <w:lvl w:ilvl="8" w:tplc="4E20AE72">
      <w:start w:val="1"/>
      <w:numFmt w:val="bullet"/>
      <w:lvlText w:val=""/>
      <w:lvlJc w:val="left"/>
      <w:pPr>
        <w:ind w:left="6480" w:hanging="360"/>
      </w:pPr>
      <w:rPr>
        <w:rFonts w:ascii="Wingdings" w:hAnsi="Wingdings" w:hint="default"/>
      </w:rPr>
    </w:lvl>
  </w:abstractNum>
  <w:abstractNum w:abstractNumId="14" w15:restartNumberingAfterBreak="0">
    <w:nsid w:val="66168C99"/>
    <w:multiLevelType w:val="hybridMultilevel"/>
    <w:tmpl w:val="8730B1EE"/>
    <w:lvl w:ilvl="0" w:tplc="8776324A">
      <w:start w:val="1"/>
      <w:numFmt w:val="bullet"/>
      <w:lvlText w:val="·"/>
      <w:lvlJc w:val="left"/>
      <w:pPr>
        <w:ind w:left="720" w:hanging="360"/>
      </w:pPr>
      <w:rPr>
        <w:rFonts w:ascii="Symbol" w:hAnsi="Symbol" w:hint="default"/>
      </w:rPr>
    </w:lvl>
    <w:lvl w:ilvl="1" w:tplc="AE0C90AC">
      <w:start w:val="1"/>
      <w:numFmt w:val="bullet"/>
      <w:lvlText w:val="o"/>
      <w:lvlJc w:val="left"/>
      <w:pPr>
        <w:ind w:left="1440" w:hanging="360"/>
      </w:pPr>
      <w:rPr>
        <w:rFonts w:ascii="Courier New" w:hAnsi="Courier New" w:hint="default"/>
      </w:rPr>
    </w:lvl>
    <w:lvl w:ilvl="2" w:tplc="A7C234B0">
      <w:start w:val="1"/>
      <w:numFmt w:val="bullet"/>
      <w:lvlText w:val=""/>
      <w:lvlJc w:val="left"/>
      <w:pPr>
        <w:ind w:left="2160" w:hanging="360"/>
      </w:pPr>
      <w:rPr>
        <w:rFonts w:ascii="Wingdings" w:hAnsi="Wingdings" w:hint="default"/>
      </w:rPr>
    </w:lvl>
    <w:lvl w:ilvl="3" w:tplc="BFAEED9C">
      <w:start w:val="1"/>
      <w:numFmt w:val="bullet"/>
      <w:lvlText w:val=""/>
      <w:lvlJc w:val="left"/>
      <w:pPr>
        <w:ind w:left="2880" w:hanging="360"/>
      </w:pPr>
      <w:rPr>
        <w:rFonts w:ascii="Symbol" w:hAnsi="Symbol" w:hint="default"/>
      </w:rPr>
    </w:lvl>
    <w:lvl w:ilvl="4" w:tplc="229863AC">
      <w:start w:val="1"/>
      <w:numFmt w:val="bullet"/>
      <w:lvlText w:val="o"/>
      <w:lvlJc w:val="left"/>
      <w:pPr>
        <w:ind w:left="3600" w:hanging="360"/>
      </w:pPr>
      <w:rPr>
        <w:rFonts w:ascii="Courier New" w:hAnsi="Courier New" w:hint="default"/>
      </w:rPr>
    </w:lvl>
    <w:lvl w:ilvl="5" w:tplc="40DEE6EA">
      <w:start w:val="1"/>
      <w:numFmt w:val="bullet"/>
      <w:lvlText w:val=""/>
      <w:lvlJc w:val="left"/>
      <w:pPr>
        <w:ind w:left="4320" w:hanging="360"/>
      </w:pPr>
      <w:rPr>
        <w:rFonts w:ascii="Wingdings" w:hAnsi="Wingdings" w:hint="default"/>
      </w:rPr>
    </w:lvl>
    <w:lvl w:ilvl="6" w:tplc="3110A1E4">
      <w:start w:val="1"/>
      <w:numFmt w:val="bullet"/>
      <w:lvlText w:val=""/>
      <w:lvlJc w:val="left"/>
      <w:pPr>
        <w:ind w:left="5040" w:hanging="360"/>
      </w:pPr>
      <w:rPr>
        <w:rFonts w:ascii="Symbol" w:hAnsi="Symbol" w:hint="default"/>
      </w:rPr>
    </w:lvl>
    <w:lvl w:ilvl="7" w:tplc="3D264D48">
      <w:start w:val="1"/>
      <w:numFmt w:val="bullet"/>
      <w:lvlText w:val="o"/>
      <w:lvlJc w:val="left"/>
      <w:pPr>
        <w:ind w:left="5760" w:hanging="360"/>
      </w:pPr>
      <w:rPr>
        <w:rFonts w:ascii="Courier New" w:hAnsi="Courier New" w:hint="default"/>
      </w:rPr>
    </w:lvl>
    <w:lvl w:ilvl="8" w:tplc="1BAE6C70">
      <w:start w:val="1"/>
      <w:numFmt w:val="bullet"/>
      <w:lvlText w:val=""/>
      <w:lvlJc w:val="left"/>
      <w:pPr>
        <w:ind w:left="6480" w:hanging="360"/>
      </w:pPr>
      <w:rPr>
        <w:rFonts w:ascii="Wingdings" w:hAnsi="Wingdings" w:hint="default"/>
      </w:rPr>
    </w:lvl>
  </w:abstractNum>
  <w:abstractNum w:abstractNumId="15" w15:restartNumberingAfterBreak="0">
    <w:nsid w:val="774DB489"/>
    <w:multiLevelType w:val="hybridMultilevel"/>
    <w:tmpl w:val="D51C37F2"/>
    <w:lvl w:ilvl="0" w:tplc="C2AA9684">
      <w:start w:val="1"/>
      <w:numFmt w:val="bullet"/>
      <w:lvlText w:val="·"/>
      <w:lvlJc w:val="left"/>
      <w:pPr>
        <w:ind w:left="720" w:hanging="360"/>
      </w:pPr>
      <w:rPr>
        <w:rFonts w:ascii="Symbol" w:hAnsi="Symbol" w:hint="default"/>
      </w:rPr>
    </w:lvl>
    <w:lvl w:ilvl="1" w:tplc="D270AABA">
      <w:start w:val="1"/>
      <w:numFmt w:val="bullet"/>
      <w:lvlText w:val="o"/>
      <w:lvlJc w:val="left"/>
      <w:pPr>
        <w:ind w:left="1440" w:hanging="360"/>
      </w:pPr>
      <w:rPr>
        <w:rFonts w:ascii="Courier New" w:hAnsi="Courier New" w:hint="default"/>
      </w:rPr>
    </w:lvl>
    <w:lvl w:ilvl="2" w:tplc="4740C0AA">
      <w:start w:val="1"/>
      <w:numFmt w:val="bullet"/>
      <w:lvlText w:val=""/>
      <w:lvlJc w:val="left"/>
      <w:pPr>
        <w:ind w:left="2160" w:hanging="360"/>
      </w:pPr>
      <w:rPr>
        <w:rFonts w:ascii="Wingdings" w:hAnsi="Wingdings" w:hint="default"/>
      </w:rPr>
    </w:lvl>
    <w:lvl w:ilvl="3" w:tplc="C94AD590">
      <w:start w:val="1"/>
      <w:numFmt w:val="bullet"/>
      <w:lvlText w:val=""/>
      <w:lvlJc w:val="left"/>
      <w:pPr>
        <w:ind w:left="2880" w:hanging="360"/>
      </w:pPr>
      <w:rPr>
        <w:rFonts w:ascii="Symbol" w:hAnsi="Symbol" w:hint="default"/>
      </w:rPr>
    </w:lvl>
    <w:lvl w:ilvl="4" w:tplc="7CB21A96">
      <w:start w:val="1"/>
      <w:numFmt w:val="bullet"/>
      <w:lvlText w:val="o"/>
      <w:lvlJc w:val="left"/>
      <w:pPr>
        <w:ind w:left="3600" w:hanging="360"/>
      </w:pPr>
      <w:rPr>
        <w:rFonts w:ascii="Courier New" w:hAnsi="Courier New" w:hint="default"/>
      </w:rPr>
    </w:lvl>
    <w:lvl w:ilvl="5" w:tplc="6F1AD10C">
      <w:start w:val="1"/>
      <w:numFmt w:val="bullet"/>
      <w:lvlText w:val=""/>
      <w:lvlJc w:val="left"/>
      <w:pPr>
        <w:ind w:left="4320" w:hanging="360"/>
      </w:pPr>
      <w:rPr>
        <w:rFonts w:ascii="Wingdings" w:hAnsi="Wingdings" w:hint="default"/>
      </w:rPr>
    </w:lvl>
    <w:lvl w:ilvl="6" w:tplc="30A8237A">
      <w:start w:val="1"/>
      <w:numFmt w:val="bullet"/>
      <w:lvlText w:val=""/>
      <w:lvlJc w:val="left"/>
      <w:pPr>
        <w:ind w:left="5040" w:hanging="360"/>
      </w:pPr>
      <w:rPr>
        <w:rFonts w:ascii="Symbol" w:hAnsi="Symbol" w:hint="default"/>
      </w:rPr>
    </w:lvl>
    <w:lvl w:ilvl="7" w:tplc="489042B0">
      <w:start w:val="1"/>
      <w:numFmt w:val="bullet"/>
      <w:lvlText w:val="o"/>
      <w:lvlJc w:val="left"/>
      <w:pPr>
        <w:ind w:left="5760" w:hanging="360"/>
      </w:pPr>
      <w:rPr>
        <w:rFonts w:ascii="Courier New" w:hAnsi="Courier New" w:hint="default"/>
      </w:rPr>
    </w:lvl>
    <w:lvl w:ilvl="8" w:tplc="C9125F06">
      <w:start w:val="1"/>
      <w:numFmt w:val="bullet"/>
      <w:lvlText w:val=""/>
      <w:lvlJc w:val="left"/>
      <w:pPr>
        <w:ind w:left="6480" w:hanging="360"/>
      </w:pPr>
      <w:rPr>
        <w:rFonts w:ascii="Wingdings" w:hAnsi="Wingdings" w:hint="default"/>
      </w:rPr>
    </w:lvl>
  </w:abstractNum>
  <w:abstractNum w:abstractNumId="16" w15:restartNumberingAfterBreak="0">
    <w:nsid w:val="798233F8"/>
    <w:multiLevelType w:val="hybridMultilevel"/>
    <w:tmpl w:val="108C3AA2"/>
    <w:lvl w:ilvl="0" w:tplc="C78829EE">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16cid:durableId="1586261251">
    <w:abstractNumId w:val="11"/>
  </w:num>
  <w:num w:numId="2" w16cid:durableId="1792936210">
    <w:abstractNumId w:val="14"/>
  </w:num>
  <w:num w:numId="3" w16cid:durableId="93794786">
    <w:abstractNumId w:val="10"/>
  </w:num>
  <w:num w:numId="4" w16cid:durableId="520046861">
    <w:abstractNumId w:val="4"/>
  </w:num>
  <w:num w:numId="5" w16cid:durableId="1040857429">
    <w:abstractNumId w:val="15"/>
  </w:num>
  <w:num w:numId="6" w16cid:durableId="74059515">
    <w:abstractNumId w:val="13"/>
  </w:num>
  <w:num w:numId="7" w16cid:durableId="2098289260">
    <w:abstractNumId w:val="9"/>
  </w:num>
  <w:num w:numId="8" w16cid:durableId="326597385">
    <w:abstractNumId w:val="6"/>
  </w:num>
  <w:num w:numId="9" w16cid:durableId="1236211152">
    <w:abstractNumId w:val="7"/>
  </w:num>
  <w:num w:numId="10" w16cid:durableId="1432551933">
    <w:abstractNumId w:val="1"/>
  </w:num>
  <w:num w:numId="11" w16cid:durableId="459036559">
    <w:abstractNumId w:val="8"/>
  </w:num>
  <w:num w:numId="12" w16cid:durableId="1167092221">
    <w:abstractNumId w:val="16"/>
  </w:num>
  <w:num w:numId="13" w16cid:durableId="2054110459">
    <w:abstractNumId w:val="0"/>
  </w:num>
  <w:num w:numId="14" w16cid:durableId="840781222">
    <w:abstractNumId w:val="3"/>
  </w:num>
  <w:num w:numId="15" w16cid:durableId="1001003094">
    <w:abstractNumId w:val="12"/>
  </w:num>
  <w:num w:numId="16" w16cid:durableId="1814441199">
    <w:abstractNumId w:val="2"/>
  </w:num>
  <w:num w:numId="17" w16cid:durableId="30212275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5B5"/>
    <w:rsid w:val="00000747"/>
    <w:rsid w:val="00000928"/>
    <w:rsid w:val="00001D61"/>
    <w:rsid w:val="0000226A"/>
    <w:rsid w:val="000024AB"/>
    <w:rsid w:val="00004986"/>
    <w:rsid w:val="000076A8"/>
    <w:rsid w:val="0000ABF5"/>
    <w:rsid w:val="00010D6C"/>
    <w:rsid w:val="000111D6"/>
    <w:rsid w:val="00011A80"/>
    <w:rsid w:val="00011E47"/>
    <w:rsid w:val="00011E50"/>
    <w:rsid w:val="0001333A"/>
    <w:rsid w:val="00014DB7"/>
    <w:rsid w:val="00015C41"/>
    <w:rsid w:val="00016023"/>
    <w:rsid w:val="00017BAF"/>
    <w:rsid w:val="00021DAE"/>
    <w:rsid w:val="00022B00"/>
    <w:rsid w:val="000235CB"/>
    <w:rsid w:val="000247C7"/>
    <w:rsid w:val="00025F10"/>
    <w:rsid w:val="000326C5"/>
    <w:rsid w:val="00036189"/>
    <w:rsid w:val="00036737"/>
    <w:rsid w:val="00040D13"/>
    <w:rsid w:val="00041782"/>
    <w:rsid w:val="00041837"/>
    <w:rsid w:val="00042080"/>
    <w:rsid w:val="00043843"/>
    <w:rsid w:val="00043AD3"/>
    <w:rsid w:val="0005236C"/>
    <w:rsid w:val="00052469"/>
    <w:rsid w:val="00052DEB"/>
    <w:rsid w:val="00053E42"/>
    <w:rsid w:val="00056B3E"/>
    <w:rsid w:val="000578AB"/>
    <w:rsid w:val="00060CC4"/>
    <w:rsid w:val="00060D0A"/>
    <w:rsid w:val="0006196E"/>
    <w:rsid w:val="0006339F"/>
    <w:rsid w:val="000672F0"/>
    <w:rsid w:val="000702D6"/>
    <w:rsid w:val="000719C9"/>
    <w:rsid w:val="00072309"/>
    <w:rsid w:val="000723EE"/>
    <w:rsid w:val="00072571"/>
    <w:rsid w:val="0007286C"/>
    <w:rsid w:val="0007435C"/>
    <w:rsid w:val="00074C7A"/>
    <w:rsid w:val="00076774"/>
    <w:rsid w:val="000768E4"/>
    <w:rsid w:val="00076A2C"/>
    <w:rsid w:val="000771C8"/>
    <w:rsid w:val="00077286"/>
    <w:rsid w:val="00080A18"/>
    <w:rsid w:val="00080EFB"/>
    <w:rsid w:val="00083D5F"/>
    <w:rsid w:val="00085F43"/>
    <w:rsid w:val="0008687A"/>
    <w:rsid w:val="00086A9A"/>
    <w:rsid w:val="000873FE"/>
    <w:rsid w:val="000878CB"/>
    <w:rsid w:val="00087980"/>
    <w:rsid w:val="00090726"/>
    <w:rsid w:val="00096B89"/>
    <w:rsid w:val="00097711"/>
    <w:rsid w:val="000979B8"/>
    <w:rsid w:val="000A0B5F"/>
    <w:rsid w:val="000A4658"/>
    <w:rsid w:val="000A69C4"/>
    <w:rsid w:val="000A7794"/>
    <w:rsid w:val="000B0FCD"/>
    <w:rsid w:val="000B2BA4"/>
    <w:rsid w:val="000B3163"/>
    <w:rsid w:val="000B3B8E"/>
    <w:rsid w:val="000B45CC"/>
    <w:rsid w:val="000B4F00"/>
    <w:rsid w:val="000B6C07"/>
    <w:rsid w:val="000B77F3"/>
    <w:rsid w:val="000C1087"/>
    <w:rsid w:val="000C160F"/>
    <w:rsid w:val="000C1700"/>
    <w:rsid w:val="000C1AC5"/>
    <w:rsid w:val="000C3508"/>
    <w:rsid w:val="000C3B09"/>
    <w:rsid w:val="000C7C81"/>
    <w:rsid w:val="000D06A4"/>
    <w:rsid w:val="000D0AA5"/>
    <w:rsid w:val="000D35C5"/>
    <w:rsid w:val="000D371D"/>
    <w:rsid w:val="000D4631"/>
    <w:rsid w:val="000D4897"/>
    <w:rsid w:val="000D6E2A"/>
    <w:rsid w:val="000E0AD4"/>
    <w:rsid w:val="000E147D"/>
    <w:rsid w:val="000E188E"/>
    <w:rsid w:val="000E1FB8"/>
    <w:rsid w:val="000E1FBE"/>
    <w:rsid w:val="000E4418"/>
    <w:rsid w:val="000E4975"/>
    <w:rsid w:val="000E6B70"/>
    <w:rsid w:val="000E79B7"/>
    <w:rsid w:val="000E7B5F"/>
    <w:rsid w:val="000F2A64"/>
    <w:rsid w:val="000F2B0F"/>
    <w:rsid w:val="000F2B72"/>
    <w:rsid w:val="000F2D5A"/>
    <w:rsid w:val="000F34FF"/>
    <w:rsid w:val="000F3CC5"/>
    <w:rsid w:val="000F480B"/>
    <w:rsid w:val="000F62AA"/>
    <w:rsid w:val="000F65F7"/>
    <w:rsid w:val="000F6804"/>
    <w:rsid w:val="000F6CB4"/>
    <w:rsid w:val="00100A97"/>
    <w:rsid w:val="001033C9"/>
    <w:rsid w:val="001034BB"/>
    <w:rsid w:val="00105552"/>
    <w:rsid w:val="0010645B"/>
    <w:rsid w:val="00106750"/>
    <w:rsid w:val="001073D4"/>
    <w:rsid w:val="00107B30"/>
    <w:rsid w:val="00107CA1"/>
    <w:rsid w:val="00110E2A"/>
    <w:rsid w:val="00112256"/>
    <w:rsid w:val="00112EB9"/>
    <w:rsid w:val="0011594C"/>
    <w:rsid w:val="00115BBC"/>
    <w:rsid w:val="0011690D"/>
    <w:rsid w:val="00120AC9"/>
    <w:rsid w:val="00121016"/>
    <w:rsid w:val="001256EA"/>
    <w:rsid w:val="001264B0"/>
    <w:rsid w:val="00126674"/>
    <w:rsid w:val="00130BE3"/>
    <w:rsid w:val="00130C43"/>
    <w:rsid w:val="00130F5E"/>
    <w:rsid w:val="001331C7"/>
    <w:rsid w:val="00137300"/>
    <w:rsid w:val="001403C4"/>
    <w:rsid w:val="00141D91"/>
    <w:rsid w:val="001425A2"/>
    <w:rsid w:val="00143433"/>
    <w:rsid w:val="00143A38"/>
    <w:rsid w:val="001444F0"/>
    <w:rsid w:val="001450C9"/>
    <w:rsid w:val="0014630C"/>
    <w:rsid w:val="0014638A"/>
    <w:rsid w:val="001463F6"/>
    <w:rsid w:val="00146B81"/>
    <w:rsid w:val="00151C08"/>
    <w:rsid w:val="00152486"/>
    <w:rsid w:val="00155601"/>
    <w:rsid w:val="00156054"/>
    <w:rsid w:val="00157604"/>
    <w:rsid w:val="00162B80"/>
    <w:rsid w:val="00162C5C"/>
    <w:rsid w:val="00163C82"/>
    <w:rsid w:val="00163F9C"/>
    <w:rsid w:val="001641A7"/>
    <w:rsid w:val="001647B8"/>
    <w:rsid w:val="00165B76"/>
    <w:rsid w:val="00166848"/>
    <w:rsid w:val="00173583"/>
    <w:rsid w:val="001749BF"/>
    <w:rsid w:val="00174EE1"/>
    <w:rsid w:val="00175CC7"/>
    <w:rsid w:val="00177E26"/>
    <w:rsid w:val="00180542"/>
    <w:rsid w:val="0018180E"/>
    <w:rsid w:val="0018235F"/>
    <w:rsid w:val="0018291C"/>
    <w:rsid w:val="00184585"/>
    <w:rsid w:val="00184E44"/>
    <w:rsid w:val="00185955"/>
    <w:rsid w:val="001859F5"/>
    <w:rsid w:val="00185EAA"/>
    <w:rsid w:val="0018624E"/>
    <w:rsid w:val="00186C2F"/>
    <w:rsid w:val="00187AE0"/>
    <w:rsid w:val="00187FEB"/>
    <w:rsid w:val="001902BD"/>
    <w:rsid w:val="00190BAD"/>
    <w:rsid w:val="00194FFF"/>
    <w:rsid w:val="001953C3"/>
    <w:rsid w:val="00197217"/>
    <w:rsid w:val="001A14E2"/>
    <w:rsid w:val="001A15C4"/>
    <w:rsid w:val="001A1F00"/>
    <w:rsid w:val="001A23F3"/>
    <w:rsid w:val="001A2691"/>
    <w:rsid w:val="001A4F91"/>
    <w:rsid w:val="001A5B7E"/>
    <w:rsid w:val="001A5F6D"/>
    <w:rsid w:val="001A624B"/>
    <w:rsid w:val="001A6F60"/>
    <w:rsid w:val="001A760B"/>
    <w:rsid w:val="001B26E9"/>
    <w:rsid w:val="001B3D53"/>
    <w:rsid w:val="001B4778"/>
    <w:rsid w:val="001B4809"/>
    <w:rsid w:val="001B694B"/>
    <w:rsid w:val="001B7507"/>
    <w:rsid w:val="001B7C2A"/>
    <w:rsid w:val="001C2F3B"/>
    <w:rsid w:val="001C3843"/>
    <w:rsid w:val="001C396A"/>
    <w:rsid w:val="001C433E"/>
    <w:rsid w:val="001C4905"/>
    <w:rsid w:val="001C4C28"/>
    <w:rsid w:val="001C5354"/>
    <w:rsid w:val="001C5BA3"/>
    <w:rsid w:val="001C5CB9"/>
    <w:rsid w:val="001C5CE6"/>
    <w:rsid w:val="001C67E0"/>
    <w:rsid w:val="001C69E9"/>
    <w:rsid w:val="001C6A93"/>
    <w:rsid w:val="001C7CB0"/>
    <w:rsid w:val="001D14D3"/>
    <w:rsid w:val="001D3737"/>
    <w:rsid w:val="001D3745"/>
    <w:rsid w:val="001D4050"/>
    <w:rsid w:val="001D6DF1"/>
    <w:rsid w:val="001D7940"/>
    <w:rsid w:val="001E064E"/>
    <w:rsid w:val="001E2BD7"/>
    <w:rsid w:val="001E3748"/>
    <w:rsid w:val="001E450D"/>
    <w:rsid w:val="001E606C"/>
    <w:rsid w:val="001E6B6F"/>
    <w:rsid w:val="001E745F"/>
    <w:rsid w:val="001F14A8"/>
    <w:rsid w:val="001F2981"/>
    <w:rsid w:val="001F2F6D"/>
    <w:rsid w:val="001F3352"/>
    <w:rsid w:val="001F361A"/>
    <w:rsid w:val="001F5A90"/>
    <w:rsid w:val="001F65A8"/>
    <w:rsid w:val="00200445"/>
    <w:rsid w:val="00200B51"/>
    <w:rsid w:val="00200BFB"/>
    <w:rsid w:val="002015D1"/>
    <w:rsid w:val="00203CCD"/>
    <w:rsid w:val="00205634"/>
    <w:rsid w:val="00206409"/>
    <w:rsid w:val="00206816"/>
    <w:rsid w:val="002075A5"/>
    <w:rsid w:val="00207D64"/>
    <w:rsid w:val="00211902"/>
    <w:rsid w:val="0021578F"/>
    <w:rsid w:val="00222556"/>
    <w:rsid w:val="00224E64"/>
    <w:rsid w:val="00226CD7"/>
    <w:rsid w:val="002276C0"/>
    <w:rsid w:val="00232596"/>
    <w:rsid w:val="002329FE"/>
    <w:rsid w:val="0023307A"/>
    <w:rsid w:val="00234F7A"/>
    <w:rsid w:val="002356BC"/>
    <w:rsid w:val="002366D8"/>
    <w:rsid w:val="002367EF"/>
    <w:rsid w:val="00240E5B"/>
    <w:rsid w:val="002411C9"/>
    <w:rsid w:val="00241D5E"/>
    <w:rsid w:val="002422D2"/>
    <w:rsid w:val="002429BF"/>
    <w:rsid w:val="00243B42"/>
    <w:rsid w:val="00243F38"/>
    <w:rsid w:val="00244079"/>
    <w:rsid w:val="002459EB"/>
    <w:rsid w:val="00245DAD"/>
    <w:rsid w:val="00247BF7"/>
    <w:rsid w:val="00251AC0"/>
    <w:rsid w:val="00253EBA"/>
    <w:rsid w:val="002564F6"/>
    <w:rsid w:val="002576EF"/>
    <w:rsid w:val="00260F39"/>
    <w:rsid w:val="00261715"/>
    <w:rsid w:val="002621E3"/>
    <w:rsid w:val="002650C0"/>
    <w:rsid w:val="002653B7"/>
    <w:rsid w:val="00265BEF"/>
    <w:rsid w:val="00267C65"/>
    <w:rsid w:val="00267ED4"/>
    <w:rsid w:val="00271253"/>
    <w:rsid w:val="00271CDE"/>
    <w:rsid w:val="00273117"/>
    <w:rsid w:val="00273D61"/>
    <w:rsid w:val="00274AA6"/>
    <w:rsid w:val="00274F45"/>
    <w:rsid w:val="002763AC"/>
    <w:rsid w:val="00276438"/>
    <w:rsid w:val="002765D2"/>
    <w:rsid w:val="00277430"/>
    <w:rsid w:val="00280060"/>
    <w:rsid w:val="00281DFD"/>
    <w:rsid w:val="002830EC"/>
    <w:rsid w:val="00283F25"/>
    <w:rsid w:val="00285CC5"/>
    <w:rsid w:val="0028603B"/>
    <w:rsid w:val="00286A09"/>
    <w:rsid w:val="00287F76"/>
    <w:rsid w:val="00290A36"/>
    <w:rsid w:val="0029137D"/>
    <w:rsid w:val="00291A71"/>
    <w:rsid w:val="00293093"/>
    <w:rsid w:val="00294088"/>
    <w:rsid w:val="00294651"/>
    <w:rsid w:val="00295850"/>
    <w:rsid w:val="002964CD"/>
    <w:rsid w:val="0029651B"/>
    <w:rsid w:val="002968E2"/>
    <w:rsid w:val="0029772F"/>
    <w:rsid w:val="00297BED"/>
    <w:rsid w:val="002A00EE"/>
    <w:rsid w:val="002A0123"/>
    <w:rsid w:val="002A04C9"/>
    <w:rsid w:val="002A0C49"/>
    <w:rsid w:val="002A2098"/>
    <w:rsid w:val="002A24EE"/>
    <w:rsid w:val="002A250D"/>
    <w:rsid w:val="002A3448"/>
    <w:rsid w:val="002A362B"/>
    <w:rsid w:val="002A38BB"/>
    <w:rsid w:val="002A44CB"/>
    <w:rsid w:val="002A61F9"/>
    <w:rsid w:val="002A645C"/>
    <w:rsid w:val="002A69C4"/>
    <w:rsid w:val="002A6F8C"/>
    <w:rsid w:val="002A711A"/>
    <w:rsid w:val="002A791D"/>
    <w:rsid w:val="002B02C7"/>
    <w:rsid w:val="002B069A"/>
    <w:rsid w:val="002B0BB6"/>
    <w:rsid w:val="002B17EC"/>
    <w:rsid w:val="002B1E79"/>
    <w:rsid w:val="002B3504"/>
    <w:rsid w:val="002B4065"/>
    <w:rsid w:val="002B5CD3"/>
    <w:rsid w:val="002B5E3C"/>
    <w:rsid w:val="002B67A2"/>
    <w:rsid w:val="002B6B6A"/>
    <w:rsid w:val="002B6F82"/>
    <w:rsid w:val="002B79F3"/>
    <w:rsid w:val="002C00CE"/>
    <w:rsid w:val="002C05D5"/>
    <w:rsid w:val="002C1415"/>
    <w:rsid w:val="002C2559"/>
    <w:rsid w:val="002C5727"/>
    <w:rsid w:val="002C656B"/>
    <w:rsid w:val="002C7918"/>
    <w:rsid w:val="002D101A"/>
    <w:rsid w:val="002D17A6"/>
    <w:rsid w:val="002D1B7E"/>
    <w:rsid w:val="002D1BD5"/>
    <w:rsid w:val="002D3067"/>
    <w:rsid w:val="002D4418"/>
    <w:rsid w:val="002D55DD"/>
    <w:rsid w:val="002D66E9"/>
    <w:rsid w:val="002E0052"/>
    <w:rsid w:val="002E03A5"/>
    <w:rsid w:val="002E15B0"/>
    <w:rsid w:val="002E175B"/>
    <w:rsid w:val="002E1C87"/>
    <w:rsid w:val="002E2968"/>
    <w:rsid w:val="002E2FC5"/>
    <w:rsid w:val="002E4809"/>
    <w:rsid w:val="002E64C9"/>
    <w:rsid w:val="002E7644"/>
    <w:rsid w:val="002E7DA9"/>
    <w:rsid w:val="002F0AB3"/>
    <w:rsid w:val="002F0D3F"/>
    <w:rsid w:val="002F20F4"/>
    <w:rsid w:val="002F3B75"/>
    <w:rsid w:val="002F3C42"/>
    <w:rsid w:val="002F45DE"/>
    <w:rsid w:val="002F61AC"/>
    <w:rsid w:val="003045B5"/>
    <w:rsid w:val="00304B2C"/>
    <w:rsid w:val="0030742C"/>
    <w:rsid w:val="003074D2"/>
    <w:rsid w:val="00311596"/>
    <w:rsid w:val="00311A67"/>
    <w:rsid w:val="003121E7"/>
    <w:rsid w:val="00312498"/>
    <w:rsid w:val="00312671"/>
    <w:rsid w:val="00315681"/>
    <w:rsid w:val="003171A7"/>
    <w:rsid w:val="00320870"/>
    <w:rsid w:val="00320C84"/>
    <w:rsid w:val="0032164A"/>
    <w:rsid w:val="003218D8"/>
    <w:rsid w:val="003220BB"/>
    <w:rsid w:val="00324C63"/>
    <w:rsid w:val="0032561E"/>
    <w:rsid w:val="00325C26"/>
    <w:rsid w:val="00325F47"/>
    <w:rsid w:val="00327EB5"/>
    <w:rsid w:val="00330BCB"/>
    <w:rsid w:val="0033141B"/>
    <w:rsid w:val="00332338"/>
    <w:rsid w:val="003324DD"/>
    <w:rsid w:val="0033272B"/>
    <w:rsid w:val="0033346D"/>
    <w:rsid w:val="0033378F"/>
    <w:rsid w:val="003337DC"/>
    <w:rsid w:val="003346F2"/>
    <w:rsid w:val="00335AEE"/>
    <w:rsid w:val="00341382"/>
    <w:rsid w:val="00341958"/>
    <w:rsid w:val="0034218C"/>
    <w:rsid w:val="003435E3"/>
    <w:rsid w:val="00344BD4"/>
    <w:rsid w:val="00345697"/>
    <w:rsid w:val="00346AF1"/>
    <w:rsid w:val="0034730C"/>
    <w:rsid w:val="0035050F"/>
    <w:rsid w:val="00350DF1"/>
    <w:rsid w:val="00350F43"/>
    <w:rsid w:val="00351E01"/>
    <w:rsid w:val="00355504"/>
    <w:rsid w:val="00355732"/>
    <w:rsid w:val="00356465"/>
    <w:rsid w:val="00356A01"/>
    <w:rsid w:val="00356AA4"/>
    <w:rsid w:val="00360247"/>
    <w:rsid w:val="00361DD7"/>
    <w:rsid w:val="00364BB8"/>
    <w:rsid w:val="00367E3B"/>
    <w:rsid w:val="003701C1"/>
    <w:rsid w:val="00370234"/>
    <w:rsid w:val="00370623"/>
    <w:rsid w:val="00370A09"/>
    <w:rsid w:val="00370C2A"/>
    <w:rsid w:val="00371696"/>
    <w:rsid w:val="003716D6"/>
    <w:rsid w:val="00372B6C"/>
    <w:rsid w:val="003762FD"/>
    <w:rsid w:val="0038010E"/>
    <w:rsid w:val="00382F03"/>
    <w:rsid w:val="00384E0C"/>
    <w:rsid w:val="00385D16"/>
    <w:rsid w:val="00387632"/>
    <w:rsid w:val="00390103"/>
    <w:rsid w:val="0039161A"/>
    <w:rsid w:val="00391A93"/>
    <w:rsid w:val="00392388"/>
    <w:rsid w:val="00393B0E"/>
    <w:rsid w:val="00393FA6"/>
    <w:rsid w:val="00393FB1"/>
    <w:rsid w:val="0039483E"/>
    <w:rsid w:val="00394CF5"/>
    <w:rsid w:val="00394DB1"/>
    <w:rsid w:val="00395500"/>
    <w:rsid w:val="003976D2"/>
    <w:rsid w:val="003A0393"/>
    <w:rsid w:val="003A0423"/>
    <w:rsid w:val="003A2111"/>
    <w:rsid w:val="003A21F5"/>
    <w:rsid w:val="003A22C3"/>
    <w:rsid w:val="003A2F85"/>
    <w:rsid w:val="003A34CC"/>
    <w:rsid w:val="003A37CE"/>
    <w:rsid w:val="003A39FC"/>
    <w:rsid w:val="003A5952"/>
    <w:rsid w:val="003A637E"/>
    <w:rsid w:val="003A7564"/>
    <w:rsid w:val="003A7BBD"/>
    <w:rsid w:val="003B1C13"/>
    <w:rsid w:val="003B2360"/>
    <w:rsid w:val="003B2D77"/>
    <w:rsid w:val="003B5287"/>
    <w:rsid w:val="003B7751"/>
    <w:rsid w:val="003C16D8"/>
    <w:rsid w:val="003C1E80"/>
    <w:rsid w:val="003C2246"/>
    <w:rsid w:val="003C2B15"/>
    <w:rsid w:val="003C30E2"/>
    <w:rsid w:val="003C3900"/>
    <w:rsid w:val="003C4271"/>
    <w:rsid w:val="003C7408"/>
    <w:rsid w:val="003C76BF"/>
    <w:rsid w:val="003C792B"/>
    <w:rsid w:val="003C7DF1"/>
    <w:rsid w:val="003D03B9"/>
    <w:rsid w:val="003D235C"/>
    <w:rsid w:val="003D253F"/>
    <w:rsid w:val="003D2B44"/>
    <w:rsid w:val="003D30F2"/>
    <w:rsid w:val="003D358B"/>
    <w:rsid w:val="003D37C8"/>
    <w:rsid w:val="003D44FC"/>
    <w:rsid w:val="003D5683"/>
    <w:rsid w:val="003D7A9D"/>
    <w:rsid w:val="003D7D9A"/>
    <w:rsid w:val="003E063F"/>
    <w:rsid w:val="003E086B"/>
    <w:rsid w:val="003E111F"/>
    <w:rsid w:val="003E2145"/>
    <w:rsid w:val="003E42E5"/>
    <w:rsid w:val="003E566E"/>
    <w:rsid w:val="003E726A"/>
    <w:rsid w:val="003E7C7D"/>
    <w:rsid w:val="003F01FC"/>
    <w:rsid w:val="003F062B"/>
    <w:rsid w:val="003F069D"/>
    <w:rsid w:val="003F0BFB"/>
    <w:rsid w:val="003F0F77"/>
    <w:rsid w:val="003F4067"/>
    <w:rsid w:val="003F6E21"/>
    <w:rsid w:val="003F773B"/>
    <w:rsid w:val="0040084C"/>
    <w:rsid w:val="00401D69"/>
    <w:rsid w:val="00401FEE"/>
    <w:rsid w:val="00402D34"/>
    <w:rsid w:val="00403540"/>
    <w:rsid w:val="004046F5"/>
    <w:rsid w:val="00404CAA"/>
    <w:rsid w:val="00404DE1"/>
    <w:rsid w:val="0040546D"/>
    <w:rsid w:val="0040604E"/>
    <w:rsid w:val="00406791"/>
    <w:rsid w:val="00410C8D"/>
    <w:rsid w:val="00411AE3"/>
    <w:rsid w:val="00412082"/>
    <w:rsid w:val="004151F0"/>
    <w:rsid w:val="00415747"/>
    <w:rsid w:val="00415B02"/>
    <w:rsid w:val="00416DAE"/>
    <w:rsid w:val="004212F3"/>
    <w:rsid w:val="00421CBA"/>
    <w:rsid w:val="00422660"/>
    <w:rsid w:val="00423FB7"/>
    <w:rsid w:val="004243DE"/>
    <w:rsid w:val="00425E6F"/>
    <w:rsid w:val="00427213"/>
    <w:rsid w:val="004277F4"/>
    <w:rsid w:val="00427A0D"/>
    <w:rsid w:val="0043006F"/>
    <w:rsid w:val="004301D9"/>
    <w:rsid w:val="00431214"/>
    <w:rsid w:val="00431EDE"/>
    <w:rsid w:val="004323BA"/>
    <w:rsid w:val="0043253B"/>
    <w:rsid w:val="004346A8"/>
    <w:rsid w:val="0043614D"/>
    <w:rsid w:val="00436DD1"/>
    <w:rsid w:val="0044146D"/>
    <w:rsid w:val="004414DD"/>
    <w:rsid w:val="00441EEF"/>
    <w:rsid w:val="00442817"/>
    <w:rsid w:val="00442865"/>
    <w:rsid w:val="00442DB4"/>
    <w:rsid w:val="00443CD0"/>
    <w:rsid w:val="004446C2"/>
    <w:rsid w:val="0044581D"/>
    <w:rsid w:val="00445DA7"/>
    <w:rsid w:val="00446EDF"/>
    <w:rsid w:val="00447001"/>
    <w:rsid w:val="0044711F"/>
    <w:rsid w:val="00450B21"/>
    <w:rsid w:val="004523C7"/>
    <w:rsid w:val="00452555"/>
    <w:rsid w:val="00453BAF"/>
    <w:rsid w:val="00454244"/>
    <w:rsid w:val="004553A1"/>
    <w:rsid w:val="00460392"/>
    <w:rsid w:val="00461B76"/>
    <w:rsid w:val="00461F45"/>
    <w:rsid w:val="00462894"/>
    <w:rsid w:val="00462997"/>
    <w:rsid w:val="00462B61"/>
    <w:rsid w:val="004634D9"/>
    <w:rsid w:val="00463F32"/>
    <w:rsid w:val="00464C93"/>
    <w:rsid w:val="004653FE"/>
    <w:rsid w:val="00465AD0"/>
    <w:rsid w:val="0046640E"/>
    <w:rsid w:val="00470422"/>
    <w:rsid w:val="00472407"/>
    <w:rsid w:val="00472955"/>
    <w:rsid w:val="004732E1"/>
    <w:rsid w:val="00475A5F"/>
    <w:rsid w:val="00476B42"/>
    <w:rsid w:val="00477721"/>
    <w:rsid w:val="004779AA"/>
    <w:rsid w:val="00481D5D"/>
    <w:rsid w:val="00483F6D"/>
    <w:rsid w:val="0048406D"/>
    <w:rsid w:val="004849DA"/>
    <w:rsid w:val="00484D19"/>
    <w:rsid w:val="00485422"/>
    <w:rsid w:val="00485E46"/>
    <w:rsid w:val="004872CD"/>
    <w:rsid w:val="00487705"/>
    <w:rsid w:val="00487B66"/>
    <w:rsid w:val="00490703"/>
    <w:rsid w:val="00490F7E"/>
    <w:rsid w:val="0049196A"/>
    <w:rsid w:val="004925AA"/>
    <w:rsid w:val="00492E56"/>
    <w:rsid w:val="00494195"/>
    <w:rsid w:val="00495FA5"/>
    <w:rsid w:val="00496D9D"/>
    <w:rsid w:val="004A1175"/>
    <w:rsid w:val="004A1677"/>
    <w:rsid w:val="004A3B8D"/>
    <w:rsid w:val="004A3DE4"/>
    <w:rsid w:val="004A5BAE"/>
    <w:rsid w:val="004A5C09"/>
    <w:rsid w:val="004A624C"/>
    <w:rsid w:val="004B1371"/>
    <w:rsid w:val="004B23B2"/>
    <w:rsid w:val="004B311F"/>
    <w:rsid w:val="004B3A7C"/>
    <w:rsid w:val="004B7984"/>
    <w:rsid w:val="004B7A34"/>
    <w:rsid w:val="004B7E0E"/>
    <w:rsid w:val="004C033F"/>
    <w:rsid w:val="004C03E6"/>
    <w:rsid w:val="004C05F6"/>
    <w:rsid w:val="004C1757"/>
    <w:rsid w:val="004C20C0"/>
    <w:rsid w:val="004C25F4"/>
    <w:rsid w:val="004C2AE7"/>
    <w:rsid w:val="004C37CE"/>
    <w:rsid w:val="004C4A19"/>
    <w:rsid w:val="004C4C96"/>
    <w:rsid w:val="004C63DF"/>
    <w:rsid w:val="004C6A71"/>
    <w:rsid w:val="004D03F3"/>
    <w:rsid w:val="004D0777"/>
    <w:rsid w:val="004D0884"/>
    <w:rsid w:val="004D0CDA"/>
    <w:rsid w:val="004D1F58"/>
    <w:rsid w:val="004D3FA1"/>
    <w:rsid w:val="004D4739"/>
    <w:rsid w:val="004D4D49"/>
    <w:rsid w:val="004D4FBF"/>
    <w:rsid w:val="004D5910"/>
    <w:rsid w:val="004D5F7E"/>
    <w:rsid w:val="004E0362"/>
    <w:rsid w:val="004E07DB"/>
    <w:rsid w:val="004E6B11"/>
    <w:rsid w:val="004F0701"/>
    <w:rsid w:val="004F0FCB"/>
    <w:rsid w:val="004F1240"/>
    <w:rsid w:val="004F1593"/>
    <w:rsid w:val="004F1F13"/>
    <w:rsid w:val="004F2F8E"/>
    <w:rsid w:val="004F3640"/>
    <w:rsid w:val="004F3AE6"/>
    <w:rsid w:val="004F4751"/>
    <w:rsid w:val="004F4949"/>
    <w:rsid w:val="004F64BA"/>
    <w:rsid w:val="00501AD9"/>
    <w:rsid w:val="0050388D"/>
    <w:rsid w:val="005039E8"/>
    <w:rsid w:val="00503B27"/>
    <w:rsid w:val="0050419D"/>
    <w:rsid w:val="00504CE0"/>
    <w:rsid w:val="0050551F"/>
    <w:rsid w:val="00505D1E"/>
    <w:rsid w:val="00506272"/>
    <w:rsid w:val="0050727B"/>
    <w:rsid w:val="00510593"/>
    <w:rsid w:val="005117F6"/>
    <w:rsid w:val="00511B31"/>
    <w:rsid w:val="005123C7"/>
    <w:rsid w:val="00512B52"/>
    <w:rsid w:val="00513D34"/>
    <w:rsid w:val="0051482D"/>
    <w:rsid w:val="00514ECE"/>
    <w:rsid w:val="00517802"/>
    <w:rsid w:val="00520DC3"/>
    <w:rsid w:val="00523876"/>
    <w:rsid w:val="00523C9D"/>
    <w:rsid w:val="00524742"/>
    <w:rsid w:val="005265E0"/>
    <w:rsid w:val="0053142A"/>
    <w:rsid w:val="00532C6C"/>
    <w:rsid w:val="00532F1C"/>
    <w:rsid w:val="005348C0"/>
    <w:rsid w:val="005353F5"/>
    <w:rsid w:val="005354E5"/>
    <w:rsid w:val="00535AA8"/>
    <w:rsid w:val="00535B36"/>
    <w:rsid w:val="00535CE7"/>
    <w:rsid w:val="00536111"/>
    <w:rsid w:val="00540A83"/>
    <w:rsid w:val="00543181"/>
    <w:rsid w:val="00543E99"/>
    <w:rsid w:val="00544AD1"/>
    <w:rsid w:val="005457E4"/>
    <w:rsid w:val="00546616"/>
    <w:rsid w:val="00547063"/>
    <w:rsid w:val="0054729D"/>
    <w:rsid w:val="0054741F"/>
    <w:rsid w:val="005474B2"/>
    <w:rsid w:val="00547DA9"/>
    <w:rsid w:val="00550E19"/>
    <w:rsid w:val="0055205B"/>
    <w:rsid w:val="005524A0"/>
    <w:rsid w:val="00552C9C"/>
    <w:rsid w:val="005549E1"/>
    <w:rsid w:val="00554A29"/>
    <w:rsid w:val="00555415"/>
    <w:rsid w:val="00555A4B"/>
    <w:rsid w:val="0055628D"/>
    <w:rsid w:val="00557773"/>
    <w:rsid w:val="00560256"/>
    <w:rsid w:val="005610F9"/>
    <w:rsid w:val="005626CF"/>
    <w:rsid w:val="0056285A"/>
    <w:rsid w:val="00563979"/>
    <w:rsid w:val="00563A24"/>
    <w:rsid w:val="005645A1"/>
    <w:rsid w:val="005678CA"/>
    <w:rsid w:val="00572434"/>
    <w:rsid w:val="00572963"/>
    <w:rsid w:val="00572AFE"/>
    <w:rsid w:val="00572C93"/>
    <w:rsid w:val="00573349"/>
    <w:rsid w:val="005737DA"/>
    <w:rsid w:val="00575462"/>
    <w:rsid w:val="005755D4"/>
    <w:rsid w:val="00576AFC"/>
    <w:rsid w:val="00576AFD"/>
    <w:rsid w:val="00581AC3"/>
    <w:rsid w:val="00582A8B"/>
    <w:rsid w:val="00582CB6"/>
    <w:rsid w:val="00582E39"/>
    <w:rsid w:val="00582E64"/>
    <w:rsid w:val="0058344A"/>
    <w:rsid w:val="005837FF"/>
    <w:rsid w:val="00584C58"/>
    <w:rsid w:val="0058698A"/>
    <w:rsid w:val="00586AA3"/>
    <w:rsid w:val="0059053E"/>
    <w:rsid w:val="00591634"/>
    <w:rsid w:val="0059250F"/>
    <w:rsid w:val="00593D21"/>
    <w:rsid w:val="005951D6"/>
    <w:rsid w:val="00595B76"/>
    <w:rsid w:val="00596512"/>
    <w:rsid w:val="00596936"/>
    <w:rsid w:val="005A1A1C"/>
    <w:rsid w:val="005A412F"/>
    <w:rsid w:val="005A4959"/>
    <w:rsid w:val="005A54C8"/>
    <w:rsid w:val="005A6029"/>
    <w:rsid w:val="005B08C4"/>
    <w:rsid w:val="005B0AF9"/>
    <w:rsid w:val="005B0F4F"/>
    <w:rsid w:val="005B39B0"/>
    <w:rsid w:val="005B409D"/>
    <w:rsid w:val="005B4925"/>
    <w:rsid w:val="005B4B70"/>
    <w:rsid w:val="005B4C63"/>
    <w:rsid w:val="005B4DEB"/>
    <w:rsid w:val="005B6344"/>
    <w:rsid w:val="005B7453"/>
    <w:rsid w:val="005B7B8B"/>
    <w:rsid w:val="005C0783"/>
    <w:rsid w:val="005C1023"/>
    <w:rsid w:val="005C13BD"/>
    <w:rsid w:val="005C1A1A"/>
    <w:rsid w:val="005C1B28"/>
    <w:rsid w:val="005C1D23"/>
    <w:rsid w:val="005C2152"/>
    <w:rsid w:val="005C3E2E"/>
    <w:rsid w:val="005C3ECB"/>
    <w:rsid w:val="005C3FE7"/>
    <w:rsid w:val="005C6721"/>
    <w:rsid w:val="005C6AE5"/>
    <w:rsid w:val="005C72D4"/>
    <w:rsid w:val="005C7E82"/>
    <w:rsid w:val="005D506B"/>
    <w:rsid w:val="005D765A"/>
    <w:rsid w:val="005D78B4"/>
    <w:rsid w:val="005E10E4"/>
    <w:rsid w:val="005E248B"/>
    <w:rsid w:val="005E2A8E"/>
    <w:rsid w:val="005E3860"/>
    <w:rsid w:val="005E4A02"/>
    <w:rsid w:val="005E54A3"/>
    <w:rsid w:val="005E61D6"/>
    <w:rsid w:val="005E7157"/>
    <w:rsid w:val="005F04A8"/>
    <w:rsid w:val="005F0501"/>
    <w:rsid w:val="005F08D3"/>
    <w:rsid w:val="005F0D04"/>
    <w:rsid w:val="005F13B3"/>
    <w:rsid w:val="005F1E60"/>
    <w:rsid w:val="005F3C9D"/>
    <w:rsid w:val="005F4C7D"/>
    <w:rsid w:val="005F7171"/>
    <w:rsid w:val="00600211"/>
    <w:rsid w:val="00600544"/>
    <w:rsid w:val="0060103E"/>
    <w:rsid w:val="006016DB"/>
    <w:rsid w:val="00601EEA"/>
    <w:rsid w:val="00603525"/>
    <w:rsid w:val="00603B43"/>
    <w:rsid w:val="00603C44"/>
    <w:rsid w:val="00603D35"/>
    <w:rsid w:val="00606971"/>
    <w:rsid w:val="00606A49"/>
    <w:rsid w:val="006075CD"/>
    <w:rsid w:val="006077B5"/>
    <w:rsid w:val="00607909"/>
    <w:rsid w:val="006104F7"/>
    <w:rsid w:val="00611D44"/>
    <w:rsid w:val="00613250"/>
    <w:rsid w:val="00617F3D"/>
    <w:rsid w:val="00617F3E"/>
    <w:rsid w:val="00620507"/>
    <w:rsid w:val="00620520"/>
    <w:rsid w:val="006210DA"/>
    <w:rsid w:val="00622141"/>
    <w:rsid w:val="00622945"/>
    <w:rsid w:val="00622AA9"/>
    <w:rsid w:val="00630C39"/>
    <w:rsid w:val="00630F31"/>
    <w:rsid w:val="0063112C"/>
    <w:rsid w:val="00631199"/>
    <w:rsid w:val="006335F1"/>
    <w:rsid w:val="00634330"/>
    <w:rsid w:val="00635674"/>
    <w:rsid w:val="00636835"/>
    <w:rsid w:val="006373C4"/>
    <w:rsid w:val="00637C5B"/>
    <w:rsid w:val="006407D4"/>
    <w:rsid w:val="00640ACA"/>
    <w:rsid w:val="00641177"/>
    <w:rsid w:val="00641F5F"/>
    <w:rsid w:val="00642E7C"/>
    <w:rsid w:val="00643F9D"/>
    <w:rsid w:val="00645778"/>
    <w:rsid w:val="00645D67"/>
    <w:rsid w:val="00645DAA"/>
    <w:rsid w:val="0064684C"/>
    <w:rsid w:val="006476AF"/>
    <w:rsid w:val="006476DB"/>
    <w:rsid w:val="0065110D"/>
    <w:rsid w:val="00651670"/>
    <w:rsid w:val="0065198F"/>
    <w:rsid w:val="0065237E"/>
    <w:rsid w:val="006524D7"/>
    <w:rsid w:val="00654F45"/>
    <w:rsid w:val="00656F5D"/>
    <w:rsid w:val="006577DA"/>
    <w:rsid w:val="00657C24"/>
    <w:rsid w:val="00660BB6"/>
    <w:rsid w:val="00663049"/>
    <w:rsid w:val="00663761"/>
    <w:rsid w:val="006654D8"/>
    <w:rsid w:val="006663E3"/>
    <w:rsid w:val="006671C0"/>
    <w:rsid w:val="00667EA5"/>
    <w:rsid w:val="00670CFC"/>
    <w:rsid w:val="0067227A"/>
    <w:rsid w:val="00672557"/>
    <w:rsid w:val="00673C89"/>
    <w:rsid w:val="00675817"/>
    <w:rsid w:val="006760A5"/>
    <w:rsid w:val="006761E7"/>
    <w:rsid w:val="00677048"/>
    <w:rsid w:val="00677870"/>
    <w:rsid w:val="00677FB8"/>
    <w:rsid w:val="006823A8"/>
    <w:rsid w:val="006825AC"/>
    <w:rsid w:val="00682FBE"/>
    <w:rsid w:val="0068314D"/>
    <w:rsid w:val="00683484"/>
    <w:rsid w:val="006863B9"/>
    <w:rsid w:val="00686E5E"/>
    <w:rsid w:val="00687AB9"/>
    <w:rsid w:val="00691182"/>
    <w:rsid w:val="00691B08"/>
    <w:rsid w:val="00693683"/>
    <w:rsid w:val="00693ABB"/>
    <w:rsid w:val="00693E10"/>
    <w:rsid w:val="00695693"/>
    <w:rsid w:val="00696B27"/>
    <w:rsid w:val="006A0153"/>
    <w:rsid w:val="006A07A7"/>
    <w:rsid w:val="006A21E0"/>
    <w:rsid w:val="006A23DC"/>
    <w:rsid w:val="006A2CC2"/>
    <w:rsid w:val="006A398E"/>
    <w:rsid w:val="006A7441"/>
    <w:rsid w:val="006A7EAC"/>
    <w:rsid w:val="006B02D5"/>
    <w:rsid w:val="006B05AD"/>
    <w:rsid w:val="006B0FCF"/>
    <w:rsid w:val="006B1154"/>
    <w:rsid w:val="006B3A04"/>
    <w:rsid w:val="006B44E6"/>
    <w:rsid w:val="006B4557"/>
    <w:rsid w:val="006B4AC6"/>
    <w:rsid w:val="006B4D15"/>
    <w:rsid w:val="006B7463"/>
    <w:rsid w:val="006B78B2"/>
    <w:rsid w:val="006B7E99"/>
    <w:rsid w:val="006C28FE"/>
    <w:rsid w:val="006C2970"/>
    <w:rsid w:val="006C2E53"/>
    <w:rsid w:val="006C5A3C"/>
    <w:rsid w:val="006C6EDC"/>
    <w:rsid w:val="006C737F"/>
    <w:rsid w:val="006D0267"/>
    <w:rsid w:val="006D08FA"/>
    <w:rsid w:val="006D17ED"/>
    <w:rsid w:val="006D1B93"/>
    <w:rsid w:val="006D2D99"/>
    <w:rsid w:val="006D30F7"/>
    <w:rsid w:val="006D55C4"/>
    <w:rsid w:val="006D7405"/>
    <w:rsid w:val="006D7C17"/>
    <w:rsid w:val="006E0333"/>
    <w:rsid w:val="006E05C8"/>
    <w:rsid w:val="006E15C0"/>
    <w:rsid w:val="006E55AD"/>
    <w:rsid w:val="006E68B6"/>
    <w:rsid w:val="006E762A"/>
    <w:rsid w:val="006F139D"/>
    <w:rsid w:val="006F17B8"/>
    <w:rsid w:val="006F3C49"/>
    <w:rsid w:val="006F454A"/>
    <w:rsid w:val="006F4A54"/>
    <w:rsid w:val="006F50DB"/>
    <w:rsid w:val="006F6125"/>
    <w:rsid w:val="006F6B9A"/>
    <w:rsid w:val="006F6D88"/>
    <w:rsid w:val="006F7664"/>
    <w:rsid w:val="0070116A"/>
    <w:rsid w:val="00703813"/>
    <w:rsid w:val="00704129"/>
    <w:rsid w:val="00705566"/>
    <w:rsid w:val="007059D2"/>
    <w:rsid w:val="00707677"/>
    <w:rsid w:val="00707943"/>
    <w:rsid w:val="00711B7E"/>
    <w:rsid w:val="007120DE"/>
    <w:rsid w:val="00712D41"/>
    <w:rsid w:val="00715620"/>
    <w:rsid w:val="007159E1"/>
    <w:rsid w:val="00717498"/>
    <w:rsid w:val="00717EAB"/>
    <w:rsid w:val="00717FB4"/>
    <w:rsid w:val="0072234D"/>
    <w:rsid w:val="0072290F"/>
    <w:rsid w:val="00724871"/>
    <w:rsid w:val="00724D84"/>
    <w:rsid w:val="00725CFA"/>
    <w:rsid w:val="0072629C"/>
    <w:rsid w:val="007265EE"/>
    <w:rsid w:val="00726C38"/>
    <w:rsid w:val="0073061C"/>
    <w:rsid w:val="00730DD0"/>
    <w:rsid w:val="00731BCC"/>
    <w:rsid w:val="0073226B"/>
    <w:rsid w:val="00733936"/>
    <w:rsid w:val="0073783A"/>
    <w:rsid w:val="0074070F"/>
    <w:rsid w:val="00742832"/>
    <w:rsid w:val="00742EAD"/>
    <w:rsid w:val="00743CE8"/>
    <w:rsid w:val="00744402"/>
    <w:rsid w:val="00744628"/>
    <w:rsid w:val="007478EE"/>
    <w:rsid w:val="00747BA5"/>
    <w:rsid w:val="00747E5A"/>
    <w:rsid w:val="00751034"/>
    <w:rsid w:val="00752641"/>
    <w:rsid w:val="007540B7"/>
    <w:rsid w:val="00755F42"/>
    <w:rsid w:val="0075609D"/>
    <w:rsid w:val="0075698A"/>
    <w:rsid w:val="00760DC6"/>
    <w:rsid w:val="00760F89"/>
    <w:rsid w:val="00763E9B"/>
    <w:rsid w:val="00764CB6"/>
    <w:rsid w:val="007676F3"/>
    <w:rsid w:val="00767FBC"/>
    <w:rsid w:val="0077060A"/>
    <w:rsid w:val="007722FD"/>
    <w:rsid w:val="00772C31"/>
    <w:rsid w:val="00772F00"/>
    <w:rsid w:val="00775117"/>
    <w:rsid w:val="00775B46"/>
    <w:rsid w:val="0077729D"/>
    <w:rsid w:val="00781600"/>
    <w:rsid w:val="00781EA5"/>
    <w:rsid w:val="00783B8F"/>
    <w:rsid w:val="00783F6B"/>
    <w:rsid w:val="00785395"/>
    <w:rsid w:val="00786246"/>
    <w:rsid w:val="00786914"/>
    <w:rsid w:val="0078769F"/>
    <w:rsid w:val="00790766"/>
    <w:rsid w:val="007908B2"/>
    <w:rsid w:val="00791419"/>
    <w:rsid w:val="00791B4D"/>
    <w:rsid w:val="007929E4"/>
    <w:rsid w:val="007935A2"/>
    <w:rsid w:val="00794E39"/>
    <w:rsid w:val="007968D8"/>
    <w:rsid w:val="007968E2"/>
    <w:rsid w:val="007975BC"/>
    <w:rsid w:val="007A04AB"/>
    <w:rsid w:val="007A090E"/>
    <w:rsid w:val="007A0D53"/>
    <w:rsid w:val="007A3753"/>
    <w:rsid w:val="007A40D2"/>
    <w:rsid w:val="007A4C68"/>
    <w:rsid w:val="007A5FBF"/>
    <w:rsid w:val="007B01B2"/>
    <w:rsid w:val="007B2826"/>
    <w:rsid w:val="007B3948"/>
    <w:rsid w:val="007B3DF8"/>
    <w:rsid w:val="007B5BA0"/>
    <w:rsid w:val="007B62C4"/>
    <w:rsid w:val="007B7CFE"/>
    <w:rsid w:val="007C0B32"/>
    <w:rsid w:val="007C1E36"/>
    <w:rsid w:val="007C5DE8"/>
    <w:rsid w:val="007C5F66"/>
    <w:rsid w:val="007C6C33"/>
    <w:rsid w:val="007C7659"/>
    <w:rsid w:val="007D03A6"/>
    <w:rsid w:val="007D0FB5"/>
    <w:rsid w:val="007D2732"/>
    <w:rsid w:val="007D3939"/>
    <w:rsid w:val="007D48D9"/>
    <w:rsid w:val="007D5502"/>
    <w:rsid w:val="007D6A34"/>
    <w:rsid w:val="007D7268"/>
    <w:rsid w:val="007D7B4A"/>
    <w:rsid w:val="007E0378"/>
    <w:rsid w:val="007E3D77"/>
    <w:rsid w:val="007E41FF"/>
    <w:rsid w:val="007E4295"/>
    <w:rsid w:val="007E44B4"/>
    <w:rsid w:val="007E4FD1"/>
    <w:rsid w:val="007E54C2"/>
    <w:rsid w:val="007E61B3"/>
    <w:rsid w:val="007E7C98"/>
    <w:rsid w:val="007F06F8"/>
    <w:rsid w:val="007F0DD4"/>
    <w:rsid w:val="007F1D37"/>
    <w:rsid w:val="007F2ED4"/>
    <w:rsid w:val="007F3399"/>
    <w:rsid w:val="007F35D8"/>
    <w:rsid w:val="007F454C"/>
    <w:rsid w:val="007F4D7E"/>
    <w:rsid w:val="007F651A"/>
    <w:rsid w:val="007F6685"/>
    <w:rsid w:val="007F6D68"/>
    <w:rsid w:val="007F73D3"/>
    <w:rsid w:val="007F7794"/>
    <w:rsid w:val="00801600"/>
    <w:rsid w:val="00801C67"/>
    <w:rsid w:val="0080343D"/>
    <w:rsid w:val="00803675"/>
    <w:rsid w:val="00806458"/>
    <w:rsid w:val="00812B48"/>
    <w:rsid w:val="00813057"/>
    <w:rsid w:val="00813945"/>
    <w:rsid w:val="008141E5"/>
    <w:rsid w:val="008147B7"/>
    <w:rsid w:val="008163D9"/>
    <w:rsid w:val="00816C5C"/>
    <w:rsid w:val="00816EFB"/>
    <w:rsid w:val="0082058D"/>
    <w:rsid w:val="00820E07"/>
    <w:rsid w:val="008218BE"/>
    <w:rsid w:val="00822132"/>
    <w:rsid w:val="00823DBC"/>
    <w:rsid w:val="00824A49"/>
    <w:rsid w:val="0082579E"/>
    <w:rsid w:val="00825DFB"/>
    <w:rsid w:val="00827882"/>
    <w:rsid w:val="00831A07"/>
    <w:rsid w:val="0083258A"/>
    <w:rsid w:val="00833AF9"/>
    <w:rsid w:val="00834170"/>
    <w:rsid w:val="0083471F"/>
    <w:rsid w:val="00836422"/>
    <w:rsid w:val="00840461"/>
    <w:rsid w:val="008413AA"/>
    <w:rsid w:val="00841DB6"/>
    <w:rsid w:val="00841F89"/>
    <w:rsid w:val="00843769"/>
    <w:rsid w:val="00844E10"/>
    <w:rsid w:val="00845595"/>
    <w:rsid w:val="0084577E"/>
    <w:rsid w:val="00846C92"/>
    <w:rsid w:val="00847777"/>
    <w:rsid w:val="0084777F"/>
    <w:rsid w:val="00850149"/>
    <w:rsid w:val="008528D3"/>
    <w:rsid w:val="00852CC9"/>
    <w:rsid w:val="00852DCF"/>
    <w:rsid w:val="0085405E"/>
    <w:rsid w:val="0085551E"/>
    <w:rsid w:val="008558AC"/>
    <w:rsid w:val="008558EB"/>
    <w:rsid w:val="008568E9"/>
    <w:rsid w:val="008570F8"/>
    <w:rsid w:val="008619E7"/>
    <w:rsid w:val="00865135"/>
    <w:rsid w:val="00865300"/>
    <w:rsid w:val="0086746A"/>
    <w:rsid w:val="0086751F"/>
    <w:rsid w:val="008700F5"/>
    <w:rsid w:val="00873872"/>
    <w:rsid w:val="0087391B"/>
    <w:rsid w:val="008741F3"/>
    <w:rsid w:val="00874817"/>
    <w:rsid w:val="00875733"/>
    <w:rsid w:val="00876847"/>
    <w:rsid w:val="008814CC"/>
    <w:rsid w:val="00882759"/>
    <w:rsid w:val="00882A44"/>
    <w:rsid w:val="0088629F"/>
    <w:rsid w:val="00886481"/>
    <w:rsid w:val="00887105"/>
    <w:rsid w:val="008918DA"/>
    <w:rsid w:val="008A0414"/>
    <w:rsid w:val="008A22C7"/>
    <w:rsid w:val="008A2569"/>
    <w:rsid w:val="008A2879"/>
    <w:rsid w:val="008A5EE5"/>
    <w:rsid w:val="008A681E"/>
    <w:rsid w:val="008B2EA8"/>
    <w:rsid w:val="008B3822"/>
    <w:rsid w:val="008B4310"/>
    <w:rsid w:val="008B51AE"/>
    <w:rsid w:val="008B59A5"/>
    <w:rsid w:val="008B5D42"/>
    <w:rsid w:val="008B6B60"/>
    <w:rsid w:val="008B6CCE"/>
    <w:rsid w:val="008C02D4"/>
    <w:rsid w:val="008C177C"/>
    <w:rsid w:val="008C1B89"/>
    <w:rsid w:val="008C21DB"/>
    <w:rsid w:val="008C4AB0"/>
    <w:rsid w:val="008C6252"/>
    <w:rsid w:val="008C668B"/>
    <w:rsid w:val="008C6BCF"/>
    <w:rsid w:val="008C7923"/>
    <w:rsid w:val="008D0D0B"/>
    <w:rsid w:val="008D22DB"/>
    <w:rsid w:val="008D3745"/>
    <w:rsid w:val="008D4D14"/>
    <w:rsid w:val="008D580D"/>
    <w:rsid w:val="008D75D9"/>
    <w:rsid w:val="008E1C39"/>
    <w:rsid w:val="008E2998"/>
    <w:rsid w:val="008E3AFA"/>
    <w:rsid w:val="008E6968"/>
    <w:rsid w:val="008E7591"/>
    <w:rsid w:val="008E7EB6"/>
    <w:rsid w:val="008F048E"/>
    <w:rsid w:val="008F04B2"/>
    <w:rsid w:val="008F0EBD"/>
    <w:rsid w:val="008F1B6D"/>
    <w:rsid w:val="008F2C60"/>
    <w:rsid w:val="008F43FA"/>
    <w:rsid w:val="008F5B95"/>
    <w:rsid w:val="008F6269"/>
    <w:rsid w:val="00901545"/>
    <w:rsid w:val="00901EEA"/>
    <w:rsid w:val="00905892"/>
    <w:rsid w:val="00906578"/>
    <w:rsid w:val="009079AB"/>
    <w:rsid w:val="009108B0"/>
    <w:rsid w:val="00911B71"/>
    <w:rsid w:val="00912157"/>
    <w:rsid w:val="0091323F"/>
    <w:rsid w:val="00920265"/>
    <w:rsid w:val="009204C2"/>
    <w:rsid w:val="0092132B"/>
    <w:rsid w:val="009241B4"/>
    <w:rsid w:val="00925487"/>
    <w:rsid w:val="009256A0"/>
    <w:rsid w:val="00927FE7"/>
    <w:rsid w:val="0093057B"/>
    <w:rsid w:val="00930C74"/>
    <w:rsid w:val="00931D1F"/>
    <w:rsid w:val="009326A9"/>
    <w:rsid w:val="00933228"/>
    <w:rsid w:val="009336A3"/>
    <w:rsid w:val="00933A27"/>
    <w:rsid w:val="0093453D"/>
    <w:rsid w:val="00934B13"/>
    <w:rsid w:val="00935805"/>
    <w:rsid w:val="00935DFC"/>
    <w:rsid w:val="00936557"/>
    <w:rsid w:val="00936D4A"/>
    <w:rsid w:val="009371C7"/>
    <w:rsid w:val="009378C0"/>
    <w:rsid w:val="00940BA3"/>
    <w:rsid w:val="00941B2B"/>
    <w:rsid w:val="00943680"/>
    <w:rsid w:val="00943BDF"/>
    <w:rsid w:val="00944882"/>
    <w:rsid w:val="00944975"/>
    <w:rsid w:val="00944F22"/>
    <w:rsid w:val="009453C2"/>
    <w:rsid w:val="0094544F"/>
    <w:rsid w:val="00946562"/>
    <w:rsid w:val="009466BB"/>
    <w:rsid w:val="0094691A"/>
    <w:rsid w:val="00950F53"/>
    <w:rsid w:val="00952AD6"/>
    <w:rsid w:val="00954A28"/>
    <w:rsid w:val="0095504A"/>
    <w:rsid w:val="00955418"/>
    <w:rsid w:val="00960256"/>
    <w:rsid w:val="00960810"/>
    <w:rsid w:val="00961BD2"/>
    <w:rsid w:val="0096384F"/>
    <w:rsid w:val="00964762"/>
    <w:rsid w:val="00966343"/>
    <w:rsid w:val="009679FA"/>
    <w:rsid w:val="0097008A"/>
    <w:rsid w:val="00970B7F"/>
    <w:rsid w:val="009720C4"/>
    <w:rsid w:val="00972931"/>
    <w:rsid w:val="00972CCD"/>
    <w:rsid w:val="009732C6"/>
    <w:rsid w:val="009746CA"/>
    <w:rsid w:val="009777A5"/>
    <w:rsid w:val="00977877"/>
    <w:rsid w:val="00977D3B"/>
    <w:rsid w:val="00980B4F"/>
    <w:rsid w:val="00981564"/>
    <w:rsid w:val="0098181F"/>
    <w:rsid w:val="00981CAB"/>
    <w:rsid w:val="0098489A"/>
    <w:rsid w:val="00986FEC"/>
    <w:rsid w:val="00991278"/>
    <w:rsid w:val="00991947"/>
    <w:rsid w:val="00993A66"/>
    <w:rsid w:val="00994575"/>
    <w:rsid w:val="00994DD2"/>
    <w:rsid w:val="00994EFC"/>
    <w:rsid w:val="009954F2"/>
    <w:rsid w:val="00997C58"/>
    <w:rsid w:val="00997CC5"/>
    <w:rsid w:val="00997F0D"/>
    <w:rsid w:val="009A02A4"/>
    <w:rsid w:val="009A29DC"/>
    <w:rsid w:val="009A3743"/>
    <w:rsid w:val="009A3773"/>
    <w:rsid w:val="009A4341"/>
    <w:rsid w:val="009A4473"/>
    <w:rsid w:val="009A4EDF"/>
    <w:rsid w:val="009A68DF"/>
    <w:rsid w:val="009A7443"/>
    <w:rsid w:val="009B105A"/>
    <w:rsid w:val="009B1523"/>
    <w:rsid w:val="009B1F39"/>
    <w:rsid w:val="009B3446"/>
    <w:rsid w:val="009B4191"/>
    <w:rsid w:val="009B5402"/>
    <w:rsid w:val="009B67AA"/>
    <w:rsid w:val="009B69EE"/>
    <w:rsid w:val="009B6B9D"/>
    <w:rsid w:val="009C00A6"/>
    <w:rsid w:val="009C1807"/>
    <w:rsid w:val="009C3835"/>
    <w:rsid w:val="009C384A"/>
    <w:rsid w:val="009C4FEB"/>
    <w:rsid w:val="009C53BB"/>
    <w:rsid w:val="009C77C5"/>
    <w:rsid w:val="009C7B2F"/>
    <w:rsid w:val="009D0225"/>
    <w:rsid w:val="009D0F64"/>
    <w:rsid w:val="009D20D9"/>
    <w:rsid w:val="009D23D5"/>
    <w:rsid w:val="009D2483"/>
    <w:rsid w:val="009D2565"/>
    <w:rsid w:val="009D2D80"/>
    <w:rsid w:val="009D35E9"/>
    <w:rsid w:val="009D4B15"/>
    <w:rsid w:val="009D56AB"/>
    <w:rsid w:val="009D763A"/>
    <w:rsid w:val="009D7852"/>
    <w:rsid w:val="009E0D8A"/>
    <w:rsid w:val="009E35F7"/>
    <w:rsid w:val="009E365D"/>
    <w:rsid w:val="009E3AF1"/>
    <w:rsid w:val="009E6A06"/>
    <w:rsid w:val="009E7418"/>
    <w:rsid w:val="009E7456"/>
    <w:rsid w:val="009F1C8D"/>
    <w:rsid w:val="009F30ED"/>
    <w:rsid w:val="009F410A"/>
    <w:rsid w:val="009F45FA"/>
    <w:rsid w:val="009F5B21"/>
    <w:rsid w:val="009F72A6"/>
    <w:rsid w:val="00A016BE"/>
    <w:rsid w:val="00A032E6"/>
    <w:rsid w:val="00A03661"/>
    <w:rsid w:val="00A0379F"/>
    <w:rsid w:val="00A03EDB"/>
    <w:rsid w:val="00A045B1"/>
    <w:rsid w:val="00A0463F"/>
    <w:rsid w:val="00A04F01"/>
    <w:rsid w:val="00A0525F"/>
    <w:rsid w:val="00A06147"/>
    <w:rsid w:val="00A064EC"/>
    <w:rsid w:val="00A0651E"/>
    <w:rsid w:val="00A069EB"/>
    <w:rsid w:val="00A06A1F"/>
    <w:rsid w:val="00A1043B"/>
    <w:rsid w:val="00A108FE"/>
    <w:rsid w:val="00A13284"/>
    <w:rsid w:val="00A133B5"/>
    <w:rsid w:val="00A141B3"/>
    <w:rsid w:val="00A14526"/>
    <w:rsid w:val="00A15400"/>
    <w:rsid w:val="00A2077E"/>
    <w:rsid w:val="00A217DF"/>
    <w:rsid w:val="00A222FB"/>
    <w:rsid w:val="00A227E3"/>
    <w:rsid w:val="00A22802"/>
    <w:rsid w:val="00A22AFF"/>
    <w:rsid w:val="00A230CE"/>
    <w:rsid w:val="00A25D4A"/>
    <w:rsid w:val="00A27B31"/>
    <w:rsid w:val="00A30A42"/>
    <w:rsid w:val="00A343FC"/>
    <w:rsid w:val="00A3749C"/>
    <w:rsid w:val="00A40C45"/>
    <w:rsid w:val="00A415C3"/>
    <w:rsid w:val="00A4299F"/>
    <w:rsid w:val="00A432DE"/>
    <w:rsid w:val="00A4355C"/>
    <w:rsid w:val="00A435AA"/>
    <w:rsid w:val="00A438F8"/>
    <w:rsid w:val="00A476C4"/>
    <w:rsid w:val="00A47AD5"/>
    <w:rsid w:val="00A50F6E"/>
    <w:rsid w:val="00A51012"/>
    <w:rsid w:val="00A52117"/>
    <w:rsid w:val="00A547D4"/>
    <w:rsid w:val="00A5675F"/>
    <w:rsid w:val="00A56BD7"/>
    <w:rsid w:val="00A5731F"/>
    <w:rsid w:val="00A609EA"/>
    <w:rsid w:val="00A610DF"/>
    <w:rsid w:val="00A616C2"/>
    <w:rsid w:val="00A61810"/>
    <w:rsid w:val="00A62263"/>
    <w:rsid w:val="00A64D9A"/>
    <w:rsid w:val="00A669AE"/>
    <w:rsid w:val="00A7360F"/>
    <w:rsid w:val="00A736DF"/>
    <w:rsid w:val="00A74A7A"/>
    <w:rsid w:val="00A754E7"/>
    <w:rsid w:val="00A75E58"/>
    <w:rsid w:val="00A7605B"/>
    <w:rsid w:val="00A760B8"/>
    <w:rsid w:val="00A76F3D"/>
    <w:rsid w:val="00A803E5"/>
    <w:rsid w:val="00A81250"/>
    <w:rsid w:val="00A8478E"/>
    <w:rsid w:val="00A84C4E"/>
    <w:rsid w:val="00A85534"/>
    <w:rsid w:val="00A85CC2"/>
    <w:rsid w:val="00A87296"/>
    <w:rsid w:val="00A91B8E"/>
    <w:rsid w:val="00A91CEC"/>
    <w:rsid w:val="00A91FC1"/>
    <w:rsid w:val="00A93829"/>
    <w:rsid w:val="00A9543C"/>
    <w:rsid w:val="00A957D6"/>
    <w:rsid w:val="00A95BA8"/>
    <w:rsid w:val="00A96900"/>
    <w:rsid w:val="00AA0268"/>
    <w:rsid w:val="00AA0C73"/>
    <w:rsid w:val="00AA26E1"/>
    <w:rsid w:val="00AA2BE1"/>
    <w:rsid w:val="00AA3973"/>
    <w:rsid w:val="00AA6EFA"/>
    <w:rsid w:val="00AA7613"/>
    <w:rsid w:val="00AB0545"/>
    <w:rsid w:val="00AB206A"/>
    <w:rsid w:val="00AB2EF4"/>
    <w:rsid w:val="00AB39D3"/>
    <w:rsid w:val="00AB4556"/>
    <w:rsid w:val="00AB4ECA"/>
    <w:rsid w:val="00AB64FC"/>
    <w:rsid w:val="00AC043F"/>
    <w:rsid w:val="00AC1130"/>
    <w:rsid w:val="00AC13C9"/>
    <w:rsid w:val="00AC39E9"/>
    <w:rsid w:val="00AC4413"/>
    <w:rsid w:val="00AC4B62"/>
    <w:rsid w:val="00AC517C"/>
    <w:rsid w:val="00AC576B"/>
    <w:rsid w:val="00AC6A57"/>
    <w:rsid w:val="00AC7D67"/>
    <w:rsid w:val="00AD19A3"/>
    <w:rsid w:val="00AD2D69"/>
    <w:rsid w:val="00AD589E"/>
    <w:rsid w:val="00AD5BFD"/>
    <w:rsid w:val="00AD73B6"/>
    <w:rsid w:val="00AE1288"/>
    <w:rsid w:val="00AE1864"/>
    <w:rsid w:val="00AE3486"/>
    <w:rsid w:val="00AE50EF"/>
    <w:rsid w:val="00AE61DB"/>
    <w:rsid w:val="00AE695B"/>
    <w:rsid w:val="00AE715A"/>
    <w:rsid w:val="00AE7F70"/>
    <w:rsid w:val="00AF0132"/>
    <w:rsid w:val="00AF01D5"/>
    <w:rsid w:val="00AF0DBB"/>
    <w:rsid w:val="00AF206B"/>
    <w:rsid w:val="00AF2908"/>
    <w:rsid w:val="00AF3EDB"/>
    <w:rsid w:val="00AF3F06"/>
    <w:rsid w:val="00AF5058"/>
    <w:rsid w:val="00AF6419"/>
    <w:rsid w:val="00AF791B"/>
    <w:rsid w:val="00B001CE"/>
    <w:rsid w:val="00B0176C"/>
    <w:rsid w:val="00B01C3E"/>
    <w:rsid w:val="00B02AE1"/>
    <w:rsid w:val="00B03BCE"/>
    <w:rsid w:val="00B040C9"/>
    <w:rsid w:val="00B05425"/>
    <w:rsid w:val="00B056B0"/>
    <w:rsid w:val="00B0628B"/>
    <w:rsid w:val="00B075B6"/>
    <w:rsid w:val="00B10FBE"/>
    <w:rsid w:val="00B117A3"/>
    <w:rsid w:val="00B1245F"/>
    <w:rsid w:val="00B12617"/>
    <w:rsid w:val="00B1321E"/>
    <w:rsid w:val="00B13418"/>
    <w:rsid w:val="00B15ACA"/>
    <w:rsid w:val="00B16064"/>
    <w:rsid w:val="00B1689B"/>
    <w:rsid w:val="00B169FC"/>
    <w:rsid w:val="00B16AB1"/>
    <w:rsid w:val="00B206AA"/>
    <w:rsid w:val="00B20707"/>
    <w:rsid w:val="00B218A7"/>
    <w:rsid w:val="00B21FA5"/>
    <w:rsid w:val="00B22BAA"/>
    <w:rsid w:val="00B27C02"/>
    <w:rsid w:val="00B30DDF"/>
    <w:rsid w:val="00B315CF"/>
    <w:rsid w:val="00B32840"/>
    <w:rsid w:val="00B33188"/>
    <w:rsid w:val="00B337EC"/>
    <w:rsid w:val="00B34034"/>
    <w:rsid w:val="00B34793"/>
    <w:rsid w:val="00B35CA0"/>
    <w:rsid w:val="00B3640E"/>
    <w:rsid w:val="00B36EA1"/>
    <w:rsid w:val="00B43284"/>
    <w:rsid w:val="00B439FD"/>
    <w:rsid w:val="00B45C6F"/>
    <w:rsid w:val="00B46CA7"/>
    <w:rsid w:val="00B508B6"/>
    <w:rsid w:val="00B5272E"/>
    <w:rsid w:val="00B53E79"/>
    <w:rsid w:val="00B540A1"/>
    <w:rsid w:val="00B55A2F"/>
    <w:rsid w:val="00B570A0"/>
    <w:rsid w:val="00B57480"/>
    <w:rsid w:val="00B62364"/>
    <w:rsid w:val="00B623AD"/>
    <w:rsid w:val="00B62B4B"/>
    <w:rsid w:val="00B638C4"/>
    <w:rsid w:val="00B65A7D"/>
    <w:rsid w:val="00B664D7"/>
    <w:rsid w:val="00B6656D"/>
    <w:rsid w:val="00B6709E"/>
    <w:rsid w:val="00B6713B"/>
    <w:rsid w:val="00B67D53"/>
    <w:rsid w:val="00B71EAE"/>
    <w:rsid w:val="00B7206A"/>
    <w:rsid w:val="00B72275"/>
    <w:rsid w:val="00B72293"/>
    <w:rsid w:val="00B72C33"/>
    <w:rsid w:val="00B73D4B"/>
    <w:rsid w:val="00B74262"/>
    <w:rsid w:val="00B74C3E"/>
    <w:rsid w:val="00B755BD"/>
    <w:rsid w:val="00B77313"/>
    <w:rsid w:val="00B81761"/>
    <w:rsid w:val="00B8180D"/>
    <w:rsid w:val="00B824EB"/>
    <w:rsid w:val="00B8360C"/>
    <w:rsid w:val="00B83AA5"/>
    <w:rsid w:val="00B84212"/>
    <w:rsid w:val="00B87792"/>
    <w:rsid w:val="00B87B28"/>
    <w:rsid w:val="00B90009"/>
    <w:rsid w:val="00B90100"/>
    <w:rsid w:val="00B91582"/>
    <w:rsid w:val="00B93157"/>
    <w:rsid w:val="00B94A78"/>
    <w:rsid w:val="00B954B2"/>
    <w:rsid w:val="00BA0709"/>
    <w:rsid w:val="00BA07C1"/>
    <w:rsid w:val="00BA6017"/>
    <w:rsid w:val="00BA7672"/>
    <w:rsid w:val="00BB0A18"/>
    <w:rsid w:val="00BB1C62"/>
    <w:rsid w:val="00BB4807"/>
    <w:rsid w:val="00BB5156"/>
    <w:rsid w:val="00BB63E7"/>
    <w:rsid w:val="00BC02E9"/>
    <w:rsid w:val="00BC11BF"/>
    <w:rsid w:val="00BC2015"/>
    <w:rsid w:val="00BC40F6"/>
    <w:rsid w:val="00BD07FA"/>
    <w:rsid w:val="00BD3590"/>
    <w:rsid w:val="00BD4376"/>
    <w:rsid w:val="00BD6504"/>
    <w:rsid w:val="00BD6520"/>
    <w:rsid w:val="00BD69B7"/>
    <w:rsid w:val="00BD6DE9"/>
    <w:rsid w:val="00BD6E0C"/>
    <w:rsid w:val="00BE0337"/>
    <w:rsid w:val="00BE1794"/>
    <w:rsid w:val="00BE189B"/>
    <w:rsid w:val="00BE3BA6"/>
    <w:rsid w:val="00BE604E"/>
    <w:rsid w:val="00BF2EC2"/>
    <w:rsid w:val="00BF501F"/>
    <w:rsid w:val="00BF5252"/>
    <w:rsid w:val="00BF5C9E"/>
    <w:rsid w:val="00BF6A06"/>
    <w:rsid w:val="00C001A9"/>
    <w:rsid w:val="00C0047A"/>
    <w:rsid w:val="00C011D8"/>
    <w:rsid w:val="00C0230A"/>
    <w:rsid w:val="00C04B29"/>
    <w:rsid w:val="00C05281"/>
    <w:rsid w:val="00C0548C"/>
    <w:rsid w:val="00C102DE"/>
    <w:rsid w:val="00C116BE"/>
    <w:rsid w:val="00C11B2B"/>
    <w:rsid w:val="00C12420"/>
    <w:rsid w:val="00C13BB3"/>
    <w:rsid w:val="00C149A0"/>
    <w:rsid w:val="00C15680"/>
    <w:rsid w:val="00C15F9D"/>
    <w:rsid w:val="00C16292"/>
    <w:rsid w:val="00C165E2"/>
    <w:rsid w:val="00C1739B"/>
    <w:rsid w:val="00C20BC8"/>
    <w:rsid w:val="00C229D1"/>
    <w:rsid w:val="00C2544F"/>
    <w:rsid w:val="00C27A13"/>
    <w:rsid w:val="00C30914"/>
    <w:rsid w:val="00C31B8E"/>
    <w:rsid w:val="00C32515"/>
    <w:rsid w:val="00C32A4C"/>
    <w:rsid w:val="00C32D9A"/>
    <w:rsid w:val="00C33275"/>
    <w:rsid w:val="00C33FAD"/>
    <w:rsid w:val="00C33FEF"/>
    <w:rsid w:val="00C34B5C"/>
    <w:rsid w:val="00C34BD8"/>
    <w:rsid w:val="00C34DCD"/>
    <w:rsid w:val="00C36E10"/>
    <w:rsid w:val="00C37018"/>
    <w:rsid w:val="00C371E6"/>
    <w:rsid w:val="00C40613"/>
    <w:rsid w:val="00C414C0"/>
    <w:rsid w:val="00C456A9"/>
    <w:rsid w:val="00C465AB"/>
    <w:rsid w:val="00C5188C"/>
    <w:rsid w:val="00C52CCC"/>
    <w:rsid w:val="00C605FA"/>
    <w:rsid w:val="00C610B7"/>
    <w:rsid w:val="00C613C8"/>
    <w:rsid w:val="00C614ED"/>
    <w:rsid w:val="00C634E6"/>
    <w:rsid w:val="00C63747"/>
    <w:rsid w:val="00C6464B"/>
    <w:rsid w:val="00C64FEE"/>
    <w:rsid w:val="00C67695"/>
    <w:rsid w:val="00C709D2"/>
    <w:rsid w:val="00C71878"/>
    <w:rsid w:val="00C71A85"/>
    <w:rsid w:val="00C72191"/>
    <w:rsid w:val="00C727EA"/>
    <w:rsid w:val="00C736D2"/>
    <w:rsid w:val="00C743DE"/>
    <w:rsid w:val="00C75429"/>
    <w:rsid w:val="00C75B43"/>
    <w:rsid w:val="00C80889"/>
    <w:rsid w:val="00C8146A"/>
    <w:rsid w:val="00C817CF"/>
    <w:rsid w:val="00C82605"/>
    <w:rsid w:val="00C82E75"/>
    <w:rsid w:val="00C843AE"/>
    <w:rsid w:val="00C84F97"/>
    <w:rsid w:val="00C85137"/>
    <w:rsid w:val="00C8631C"/>
    <w:rsid w:val="00C866FE"/>
    <w:rsid w:val="00C86A1C"/>
    <w:rsid w:val="00C86D18"/>
    <w:rsid w:val="00C86E9E"/>
    <w:rsid w:val="00C901F5"/>
    <w:rsid w:val="00C91287"/>
    <w:rsid w:val="00C91693"/>
    <w:rsid w:val="00C9180A"/>
    <w:rsid w:val="00C947FE"/>
    <w:rsid w:val="00C94CFD"/>
    <w:rsid w:val="00C973D0"/>
    <w:rsid w:val="00CA4910"/>
    <w:rsid w:val="00CA57BC"/>
    <w:rsid w:val="00CA5B4A"/>
    <w:rsid w:val="00CA69A7"/>
    <w:rsid w:val="00CA735C"/>
    <w:rsid w:val="00CB039F"/>
    <w:rsid w:val="00CB093A"/>
    <w:rsid w:val="00CB2840"/>
    <w:rsid w:val="00CB5287"/>
    <w:rsid w:val="00CB59E7"/>
    <w:rsid w:val="00CB5AE0"/>
    <w:rsid w:val="00CB61AD"/>
    <w:rsid w:val="00CC0390"/>
    <w:rsid w:val="00CC03CC"/>
    <w:rsid w:val="00CC0B24"/>
    <w:rsid w:val="00CC2381"/>
    <w:rsid w:val="00CC2770"/>
    <w:rsid w:val="00CC4889"/>
    <w:rsid w:val="00CC6325"/>
    <w:rsid w:val="00CD0372"/>
    <w:rsid w:val="00CD03E1"/>
    <w:rsid w:val="00CD0C82"/>
    <w:rsid w:val="00CD192A"/>
    <w:rsid w:val="00CD198F"/>
    <w:rsid w:val="00CD2EA7"/>
    <w:rsid w:val="00CD4011"/>
    <w:rsid w:val="00CD45CF"/>
    <w:rsid w:val="00CD49D2"/>
    <w:rsid w:val="00CD4BEC"/>
    <w:rsid w:val="00CD57C2"/>
    <w:rsid w:val="00CD5A50"/>
    <w:rsid w:val="00CE098B"/>
    <w:rsid w:val="00CE2192"/>
    <w:rsid w:val="00CE2D89"/>
    <w:rsid w:val="00CE4798"/>
    <w:rsid w:val="00CE52D6"/>
    <w:rsid w:val="00CE5E9C"/>
    <w:rsid w:val="00CE5EB0"/>
    <w:rsid w:val="00CE6803"/>
    <w:rsid w:val="00CE6A87"/>
    <w:rsid w:val="00CE72D9"/>
    <w:rsid w:val="00CE779B"/>
    <w:rsid w:val="00CE7F2A"/>
    <w:rsid w:val="00CF0B37"/>
    <w:rsid w:val="00CF2A2B"/>
    <w:rsid w:val="00CF2D3D"/>
    <w:rsid w:val="00CF2EA6"/>
    <w:rsid w:val="00CF42A5"/>
    <w:rsid w:val="00CF5B3D"/>
    <w:rsid w:val="00CF5EA5"/>
    <w:rsid w:val="00CF7295"/>
    <w:rsid w:val="00CF752C"/>
    <w:rsid w:val="00D0092D"/>
    <w:rsid w:val="00D02FBF"/>
    <w:rsid w:val="00D0320D"/>
    <w:rsid w:val="00D037E1"/>
    <w:rsid w:val="00D0412A"/>
    <w:rsid w:val="00D0497E"/>
    <w:rsid w:val="00D05AC9"/>
    <w:rsid w:val="00D10829"/>
    <w:rsid w:val="00D1237C"/>
    <w:rsid w:val="00D1367D"/>
    <w:rsid w:val="00D13A5B"/>
    <w:rsid w:val="00D146E8"/>
    <w:rsid w:val="00D155FA"/>
    <w:rsid w:val="00D159DB"/>
    <w:rsid w:val="00D177F5"/>
    <w:rsid w:val="00D20110"/>
    <w:rsid w:val="00D2087A"/>
    <w:rsid w:val="00D20BCA"/>
    <w:rsid w:val="00D210DA"/>
    <w:rsid w:val="00D22AD6"/>
    <w:rsid w:val="00D23F79"/>
    <w:rsid w:val="00D25731"/>
    <w:rsid w:val="00D258EE"/>
    <w:rsid w:val="00D26961"/>
    <w:rsid w:val="00D2717B"/>
    <w:rsid w:val="00D30F90"/>
    <w:rsid w:val="00D32390"/>
    <w:rsid w:val="00D32961"/>
    <w:rsid w:val="00D33D20"/>
    <w:rsid w:val="00D345D7"/>
    <w:rsid w:val="00D3488E"/>
    <w:rsid w:val="00D35493"/>
    <w:rsid w:val="00D3551B"/>
    <w:rsid w:val="00D36354"/>
    <w:rsid w:val="00D378DF"/>
    <w:rsid w:val="00D40ED2"/>
    <w:rsid w:val="00D41C9F"/>
    <w:rsid w:val="00D430C1"/>
    <w:rsid w:val="00D43576"/>
    <w:rsid w:val="00D44E65"/>
    <w:rsid w:val="00D45BA9"/>
    <w:rsid w:val="00D463D3"/>
    <w:rsid w:val="00D4795F"/>
    <w:rsid w:val="00D47B02"/>
    <w:rsid w:val="00D47D1B"/>
    <w:rsid w:val="00D503BF"/>
    <w:rsid w:val="00D503CB"/>
    <w:rsid w:val="00D532E4"/>
    <w:rsid w:val="00D53301"/>
    <w:rsid w:val="00D535E0"/>
    <w:rsid w:val="00D54C31"/>
    <w:rsid w:val="00D568C9"/>
    <w:rsid w:val="00D569F1"/>
    <w:rsid w:val="00D640F0"/>
    <w:rsid w:val="00D64127"/>
    <w:rsid w:val="00D64439"/>
    <w:rsid w:val="00D65A25"/>
    <w:rsid w:val="00D65BEC"/>
    <w:rsid w:val="00D65DFC"/>
    <w:rsid w:val="00D66BB9"/>
    <w:rsid w:val="00D66D4A"/>
    <w:rsid w:val="00D67D78"/>
    <w:rsid w:val="00D71D5F"/>
    <w:rsid w:val="00D72C5C"/>
    <w:rsid w:val="00D7411B"/>
    <w:rsid w:val="00D76127"/>
    <w:rsid w:val="00D7625F"/>
    <w:rsid w:val="00D77C47"/>
    <w:rsid w:val="00D77F44"/>
    <w:rsid w:val="00D80DA7"/>
    <w:rsid w:val="00D820C7"/>
    <w:rsid w:val="00D82F83"/>
    <w:rsid w:val="00D84AC1"/>
    <w:rsid w:val="00D85272"/>
    <w:rsid w:val="00D85CAA"/>
    <w:rsid w:val="00D86862"/>
    <w:rsid w:val="00D87429"/>
    <w:rsid w:val="00D874F2"/>
    <w:rsid w:val="00D87AFC"/>
    <w:rsid w:val="00D901E5"/>
    <w:rsid w:val="00D90B1E"/>
    <w:rsid w:val="00D91DB2"/>
    <w:rsid w:val="00D95DD7"/>
    <w:rsid w:val="00D966A9"/>
    <w:rsid w:val="00D96A65"/>
    <w:rsid w:val="00D96AFD"/>
    <w:rsid w:val="00D97518"/>
    <w:rsid w:val="00D97EB6"/>
    <w:rsid w:val="00DA1DEB"/>
    <w:rsid w:val="00DA2F78"/>
    <w:rsid w:val="00DA4586"/>
    <w:rsid w:val="00DA6562"/>
    <w:rsid w:val="00DA6AC6"/>
    <w:rsid w:val="00DA7376"/>
    <w:rsid w:val="00DA7868"/>
    <w:rsid w:val="00DA7A01"/>
    <w:rsid w:val="00DB23CA"/>
    <w:rsid w:val="00DB25EA"/>
    <w:rsid w:val="00DB28AC"/>
    <w:rsid w:val="00DB3822"/>
    <w:rsid w:val="00DB3E30"/>
    <w:rsid w:val="00DB405F"/>
    <w:rsid w:val="00DB56D8"/>
    <w:rsid w:val="00DB7045"/>
    <w:rsid w:val="00DB7EED"/>
    <w:rsid w:val="00DC0607"/>
    <w:rsid w:val="00DC09DA"/>
    <w:rsid w:val="00DC216B"/>
    <w:rsid w:val="00DC395F"/>
    <w:rsid w:val="00DC4889"/>
    <w:rsid w:val="00DC64BD"/>
    <w:rsid w:val="00DC6CBA"/>
    <w:rsid w:val="00DC7054"/>
    <w:rsid w:val="00DC7102"/>
    <w:rsid w:val="00DC726B"/>
    <w:rsid w:val="00DC73C7"/>
    <w:rsid w:val="00DD0196"/>
    <w:rsid w:val="00DD0D20"/>
    <w:rsid w:val="00DD0E7B"/>
    <w:rsid w:val="00DD44A2"/>
    <w:rsid w:val="00DD4912"/>
    <w:rsid w:val="00DD4F83"/>
    <w:rsid w:val="00DD68A9"/>
    <w:rsid w:val="00DD74A6"/>
    <w:rsid w:val="00DD776D"/>
    <w:rsid w:val="00DD7C00"/>
    <w:rsid w:val="00DE2D42"/>
    <w:rsid w:val="00DE5ECA"/>
    <w:rsid w:val="00DE6770"/>
    <w:rsid w:val="00DE7FC5"/>
    <w:rsid w:val="00DF0727"/>
    <w:rsid w:val="00DF2526"/>
    <w:rsid w:val="00DF36AA"/>
    <w:rsid w:val="00DF3AD8"/>
    <w:rsid w:val="00DF4547"/>
    <w:rsid w:val="00DF6905"/>
    <w:rsid w:val="00E04293"/>
    <w:rsid w:val="00E04390"/>
    <w:rsid w:val="00E04408"/>
    <w:rsid w:val="00E0632D"/>
    <w:rsid w:val="00E07F93"/>
    <w:rsid w:val="00E102CE"/>
    <w:rsid w:val="00E10B1F"/>
    <w:rsid w:val="00E11362"/>
    <w:rsid w:val="00E12675"/>
    <w:rsid w:val="00E12BAB"/>
    <w:rsid w:val="00E131B0"/>
    <w:rsid w:val="00E14CB5"/>
    <w:rsid w:val="00E14E2A"/>
    <w:rsid w:val="00E154A9"/>
    <w:rsid w:val="00E16835"/>
    <w:rsid w:val="00E17F54"/>
    <w:rsid w:val="00E17FB3"/>
    <w:rsid w:val="00E202BB"/>
    <w:rsid w:val="00E20480"/>
    <w:rsid w:val="00E21C94"/>
    <w:rsid w:val="00E22C6B"/>
    <w:rsid w:val="00E23BDF"/>
    <w:rsid w:val="00E242EE"/>
    <w:rsid w:val="00E2582A"/>
    <w:rsid w:val="00E2731A"/>
    <w:rsid w:val="00E3188F"/>
    <w:rsid w:val="00E33198"/>
    <w:rsid w:val="00E357D6"/>
    <w:rsid w:val="00E35F60"/>
    <w:rsid w:val="00E3716F"/>
    <w:rsid w:val="00E373B0"/>
    <w:rsid w:val="00E433F8"/>
    <w:rsid w:val="00E43A2E"/>
    <w:rsid w:val="00E4474F"/>
    <w:rsid w:val="00E44F1C"/>
    <w:rsid w:val="00E4579B"/>
    <w:rsid w:val="00E464AD"/>
    <w:rsid w:val="00E51318"/>
    <w:rsid w:val="00E5406E"/>
    <w:rsid w:val="00E54950"/>
    <w:rsid w:val="00E55324"/>
    <w:rsid w:val="00E55E88"/>
    <w:rsid w:val="00E57280"/>
    <w:rsid w:val="00E6080C"/>
    <w:rsid w:val="00E6263C"/>
    <w:rsid w:val="00E62BBE"/>
    <w:rsid w:val="00E62BE7"/>
    <w:rsid w:val="00E62FED"/>
    <w:rsid w:val="00E66372"/>
    <w:rsid w:val="00E67672"/>
    <w:rsid w:val="00E71C6A"/>
    <w:rsid w:val="00E73072"/>
    <w:rsid w:val="00E749E3"/>
    <w:rsid w:val="00E75569"/>
    <w:rsid w:val="00E7691E"/>
    <w:rsid w:val="00E815EA"/>
    <w:rsid w:val="00E81AC4"/>
    <w:rsid w:val="00E8202C"/>
    <w:rsid w:val="00E82C9C"/>
    <w:rsid w:val="00E832CB"/>
    <w:rsid w:val="00E8390C"/>
    <w:rsid w:val="00E84878"/>
    <w:rsid w:val="00E85664"/>
    <w:rsid w:val="00E85BB6"/>
    <w:rsid w:val="00E86437"/>
    <w:rsid w:val="00E87BB5"/>
    <w:rsid w:val="00E90D44"/>
    <w:rsid w:val="00E927D5"/>
    <w:rsid w:val="00E92D11"/>
    <w:rsid w:val="00E9392D"/>
    <w:rsid w:val="00E968D7"/>
    <w:rsid w:val="00EA072D"/>
    <w:rsid w:val="00EA27E1"/>
    <w:rsid w:val="00EA3D88"/>
    <w:rsid w:val="00EA3E93"/>
    <w:rsid w:val="00EA480D"/>
    <w:rsid w:val="00EA4DCE"/>
    <w:rsid w:val="00EA5A6E"/>
    <w:rsid w:val="00EA7997"/>
    <w:rsid w:val="00EA7A9F"/>
    <w:rsid w:val="00EB06B6"/>
    <w:rsid w:val="00EB1921"/>
    <w:rsid w:val="00EB1AD9"/>
    <w:rsid w:val="00EB2C92"/>
    <w:rsid w:val="00EB2F72"/>
    <w:rsid w:val="00EB451F"/>
    <w:rsid w:val="00EB4C19"/>
    <w:rsid w:val="00EB5903"/>
    <w:rsid w:val="00EB5C11"/>
    <w:rsid w:val="00EB6259"/>
    <w:rsid w:val="00EB674B"/>
    <w:rsid w:val="00EB6BDB"/>
    <w:rsid w:val="00EC00FD"/>
    <w:rsid w:val="00EC0DA6"/>
    <w:rsid w:val="00EC1933"/>
    <w:rsid w:val="00EC3071"/>
    <w:rsid w:val="00EC3E58"/>
    <w:rsid w:val="00EC522D"/>
    <w:rsid w:val="00EC52FB"/>
    <w:rsid w:val="00EC5C63"/>
    <w:rsid w:val="00EC5DAA"/>
    <w:rsid w:val="00EC6413"/>
    <w:rsid w:val="00EC71EC"/>
    <w:rsid w:val="00ED048F"/>
    <w:rsid w:val="00ED470D"/>
    <w:rsid w:val="00ED4D88"/>
    <w:rsid w:val="00ED5624"/>
    <w:rsid w:val="00ED61C3"/>
    <w:rsid w:val="00ED674D"/>
    <w:rsid w:val="00ED6AD6"/>
    <w:rsid w:val="00ED789C"/>
    <w:rsid w:val="00EE2636"/>
    <w:rsid w:val="00EE3EF4"/>
    <w:rsid w:val="00EE5260"/>
    <w:rsid w:val="00EE5504"/>
    <w:rsid w:val="00EE5635"/>
    <w:rsid w:val="00EF0CCE"/>
    <w:rsid w:val="00EF1207"/>
    <w:rsid w:val="00EF2288"/>
    <w:rsid w:val="00EF242A"/>
    <w:rsid w:val="00EF31ED"/>
    <w:rsid w:val="00EF43F0"/>
    <w:rsid w:val="00EF5F7C"/>
    <w:rsid w:val="00EF7945"/>
    <w:rsid w:val="00F00B4C"/>
    <w:rsid w:val="00F01204"/>
    <w:rsid w:val="00F02F81"/>
    <w:rsid w:val="00F0418C"/>
    <w:rsid w:val="00F042F4"/>
    <w:rsid w:val="00F04CE9"/>
    <w:rsid w:val="00F052DC"/>
    <w:rsid w:val="00F0665C"/>
    <w:rsid w:val="00F1004D"/>
    <w:rsid w:val="00F1065F"/>
    <w:rsid w:val="00F11A33"/>
    <w:rsid w:val="00F11C67"/>
    <w:rsid w:val="00F12449"/>
    <w:rsid w:val="00F13DE1"/>
    <w:rsid w:val="00F16594"/>
    <w:rsid w:val="00F21BBA"/>
    <w:rsid w:val="00F22CDD"/>
    <w:rsid w:val="00F24113"/>
    <w:rsid w:val="00F24858"/>
    <w:rsid w:val="00F2723C"/>
    <w:rsid w:val="00F327F9"/>
    <w:rsid w:val="00F35FDF"/>
    <w:rsid w:val="00F361B4"/>
    <w:rsid w:val="00F3699B"/>
    <w:rsid w:val="00F36F74"/>
    <w:rsid w:val="00F3706F"/>
    <w:rsid w:val="00F37ADA"/>
    <w:rsid w:val="00F40372"/>
    <w:rsid w:val="00F4100E"/>
    <w:rsid w:val="00F410C6"/>
    <w:rsid w:val="00F4132A"/>
    <w:rsid w:val="00F41D71"/>
    <w:rsid w:val="00F4271B"/>
    <w:rsid w:val="00F429CF"/>
    <w:rsid w:val="00F435BE"/>
    <w:rsid w:val="00F456B9"/>
    <w:rsid w:val="00F467BC"/>
    <w:rsid w:val="00F50305"/>
    <w:rsid w:val="00F50B50"/>
    <w:rsid w:val="00F519BF"/>
    <w:rsid w:val="00F53CA6"/>
    <w:rsid w:val="00F545A4"/>
    <w:rsid w:val="00F55E95"/>
    <w:rsid w:val="00F56C58"/>
    <w:rsid w:val="00F60515"/>
    <w:rsid w:val="00F62C16"/>
    <w:rsid w:val="00F62CCC"/>
    <w:rsid w:val="00F62D58"/>
    <w:rsid w:val="00F63318"/>
    <w:rsid w:val="00F662C0"/>
    <w:rsid w:val="00F66F93"/>
    <w:rsid w:val="00F67AA5"/>
    <w:rsid w:val="00F70C87"/>
    <w:rsid w:val="00F70F93"/>
    <w:rsid w:val="00F71C75"/>
    <w:rsid w:val="00F746B6"/>
    <w:rsid w:val="00F74BFF"/>
    <w:rsid w:val="00F75F05"/>
    <w:rsid w:val="00F76B18"/>
    <w:rsid w:val="00F76DEE"/>
    <w:rsid w:val="00F80DA9"/>
    <w:rsid w:val="00F81B0F"/>
    <w:rsid w:val="00F84E59"/>
    <w:rsid w:val="00F85BEF"/>
    <w:rsid w:val="00F85DF0"/>
    <w:rsid w:val="00F87821"/>
    <w:rsid w:val="00F90467"/>
    <w:rsid w:val="00F91181"/>
    <w:rsid w:val="00F92B5A"/>
    <w:rsid w:val="00F938A5"/>
    <w:rsid w:val="00F94501"/>
    <w:rsid w:val="00F962A0"/>
    <w:rsid w:val="00F96353"/>
    <w:rsid w:val="00FA0C44"/>
    <w:rsid w:val="00FA0F85"/>
    <w:rsid w:val="00FA10AA"/>
    <w:rsid w:val="00FA235A"/>
    <w:rsid w:val="00FA25C5"/>
    <w:rsid w:val="00FA33A4"/>
    <w:rsid w:val="00FA3B87"/>
    <w:rsid w:val="00FA6213"/>
    <w:rsid w:val="00FB0B09"/>
    <w:rsid w:val="00FB0D7E"/>
    <w:rsid w:val="00FB0E99"/>
    <w:rsid w:val="00FB1B6F"/>
    <w:rsid w:val="00FB2F69"/>
    <w:rsid w:val="00FB31C4"/>
    <w:rsid w:val="00FB599B"/>
    <w:rsid w:val="00FB6D69"/>
    <w:rsid w:val="00FB6F87"/>
    <w:rsid w:val="00FB7AF4"/>
    <w:rsid w:val="00FC097F"/>
    <w:rsid w:val="00FC25C6"/>
    <w:rsid w:val="00FC5E84"/>
    <w:rsid w:val="00FC5ED7"/>
    <w:rsid w:val="00FC68F2"/>
    <w:rsid w:val="00FC708D"/>
    <w:rsid w:val="00FC753C"/>
    <w:rsid w:val="00FC7981"/>
    <w:rsid w:val="00FD02B5"/>
    <w:rsid w:val="00FD05ED"/>
    <w:rsid w:val="00FD098E"/>
    <w:rsid w:val="00FD1196"/>
    <w:rsid w:val="00FD1870"/>
    <w:rsid w:val="00FD200F"/>
    <w:rsid w:val="00FD206E"/>
    <w:rsid w:val="00FD3DB9"/>
    <w:rsid w:val="00FD52D5"/>
    <w:rsid w:val="00FD5E8F"/>
    <w:rsid w:val="00FD61EB"/>
    <w:rsid w:val="00FD75BF"/>
    <w:rsid w:val="00FD7F66"/>
    <w:rsid w:val="00FE0946"/>
    <w:rsid w:val="00FE0B89"/>
    <w:rsid w:val="00FE2963"/>
    <w:rsid w:val="00FE6718"/>
    <w:rsid w:val="00FE7C6C"/>
    <w:rsid w:val="00FF087C"/>
    <w:rsid w:val="00FF2304"/>
    <w:rsid w:val="00FF2D68"/>
    <w:rsid w:val="00FF311D"/>
    <w:rsid w:val="00FF34EF"/>
    <w:rsid w:val="00FF56EA"/>
    <w:rsid w:val="00FF65FA"/>
    <w:rsid w:val="00FF73DE"/>
    <w:rsid w:val="010521AE"/>
    <w:rsid w:val="017C5CF8"/>
    <w:rsid w:val="02C69035"/>
    <w:rsid w:val="02DAA366"/>
    <w:rsid w:val="02F95C5E"/>
    <w:rsid w:val="03A5220A"/>
    <w:rsid w:val="04096A5B"/>
    <w:rsid w:val="0413D7A6"/>
    <w:rsid w:val="04B65F33"/>
    <w:rsid w:val="04E19FEE"/>
    <w:rsid w:val="04E3FAE2"/>
    <w:rsid w:val="057BEE8E"/>
    <w:rsid w:val="06171745"/>
    <w:rsid w:val="06B79B23"/>
    <w:rsid w:val="06FCC0A6"/>
    <w:rsid w:val="07F01702"/>
    <w:rsid w:val="08E20FF9"/>
    <w:rsid w:val="094782D7"/>
    <w:rsid w:val="09A1D079"/>
    <w:rsid w:val="09D38475"/>
    <w:rsid w:val="0A8574BE"/>
    <w:rsid w:val="0C7B62CC"/>
    <w:rsid w:val="0E267C0B"/>
    <w:rsid w:val="0E30B249"/>
    <w:rsid w:val="0E5866CE"/>
    <w:rsid w:val="0F07D436"/>
    <w:rsid w:val="0F16DAA3"/>
    <w:rsid w:val="0F414BF1"/>
    <w:rsid w:val="0FBCE9C5"/>
    <w:rsid w:val="102542F3"/>
    <w:rsid w:val="104B2934"/>
    <w:rsid w:val="1102D69B"/>
    <w:rsid w:val="112E319B"/>
    <w:rsid w:val="122A197D"/>
    <w:rsid w:val="1233459A"/>
    <w:rsid w:val="1320E4D7"/>
    <w:rsid w:val="1323F00B"/>
    <w:rsid w:val="14950295"/>
    <w:rsid w:val="14DF2380"/>
    <w:rsid w:val="15635E56"/>
    <w:rsid w:val="15A71E90"/>
    <w:rsid w:val="169A798F"/>
    <w:rsid w:val="1747ED0B"/>
    <w:rsid w:val="17B81D79"/>
    <w:rsid w:val="182C7698"/>
    <w:rsid w:val="184FF1A0"/>
    <w:rsid w:val="1901A86A"/>
    <w:rsid w:val="199044B0"/>
    <w:rsid w:val="199D55A1"/>
    <w:rsid w:val="1A3CACB7"/>
    <w:rsid w:val="1A69989F"/>
    <w:rsid w:val="1ADF31A8"/>
    <w:rsid w:val="1B74138B"/>
    <w:rsid w:val="1B80D300"/>
    <w:rsid w:val="1BB2305D"/>
    <w:rsid w:val="1BB93DEB"/>
    <w:rsid w:val="1BBA2FBE"/>
    <w:rsid w:val="1C716A6C"/>
    <w:rsid w:val="1CA94A77"/>
    <w:rsid w:val="1CEB3428"/>
    <w:rsid w:val="1D89060F"/>
    <w:rsid w:val="1DFF05D7"/>
    <w:rsid w:val="1F8FE3DE"/>
    <w:rsid w:val="20201429"/>
    <w:rsid w:val="20667058"/>
    <w:rsid w:val="2076A48C"/>
    <w:rsid w:val="219688F6"/>
    <w:rsid w:val="21A3CADE"/>
    <w:rsid w:val="21D5F801"/>
    <w:rsid w:val="22E6F383"/>
    <w:rsid w:val="23909E6B"/>
    <w:rsid w:val="242F1AA1"/>
    <w:rsid w:val="261E3146"/>
    <w:rsid w:val="2692C047"/>
    <w:rsid w:val="26BE7232"/>
    <w:rsid w:val="26C3D919"/>
    <w:rsid w:val="276093FD"/>
    <w:rsid w:val="2764B416"/>
    <w:rsid w:val="2802183F"/>
    <w:rsid w:val="2845BEEA"/>
    <w:rsid w:val="294DCA66"/>
    <w:rsid w:val="29B343A0"/>
    <w:rsid w:val="29FAD1F2"/>
    <w:rsid w:val="2ABF81F5"/>
    <w:rsid w:val="2AC41A84"/>
    <w:rsid w:val="2AC6589E"/>
    <w:rsid w:val="2AE3A167"/>
    <w:rsid w:val="2B9AE5C7"/>
    <w:rsid w:val="2C4A4DA6"/>
    <w:rsid w:val="2C543ED9"/>
    <w:rsid w:val="2CF8BC6C"/>
    <w:rsid w:val="2DFCB6F9"/>
    <w:rsid w:val="2ED50A46"/>
    <w:rsid w:val="2FA6D5AD"/>
    <w:rsid w:val="304932FF"/>
    <w:rsid w:val="312C8893"/>
    <w:rsid w:val="31ABDC7E"/>
    <w:rsid w:val="336ABA12"/>
    <w:rsid w:val="344A61DF"/>
    <w:rsid w:val="3454D6B8"/>
    <w:rsid w:val="34C60D77"/>
    <w:rsid w:val="34C67F33"/>
    <w:rsid w:val="35FE18B0"/>
    <w:rsid w:val="36049E58"/>
    <w:rsid w:val="36829E09"/>
    <w:rsid w:val="379E9344"/>
    <w:rsid w:val="388F584F"/>
    <w:rsid w:val="38C5D876"/>
    <w:rsid w:val="394D02D7"/>
    <w:rsid w:val="3954B775"/>
    <w:rsid w:val="399C365C"/>
    <w:rsid w:val="39DA3593"/>
    <w:rsid w:val="39F1601D"/>
    <w:rsid w:val="3A950A1A"/>
    <w:rsid w:val="3B52CA60"/>
    <w:rsid w:val="3C59D627"/>
    <w:rsid w:val="3C8A2CA1"/>
    <w:rsid w:val="3CAC68A1"/>
    <w:rsid w:val="3CB4C3A2"/>
    <w:rsid w:val="3D53AC4E"/>
    <w:rsid w:val="3D8F89A9"/>
    <w:rsid w:val="3E6BFF2B"/>
    <w:rsid w:val="3E9A89B8"/>
    <w:rsid w:val="3EA7105B"/>
    <w:rsid w:val="403F3492"/>
    <w:rsid w:val="41BEF8D4"/>
    <w:rsid w:val="41F8794F"/>
    <w:rsid w:val="4233400F"/>
    <w:rsid w:val="4272648E"/>
    <w:rsid w:val="42CB8AE2"/>
    <w:rsid w:val="42D96170"/>
    <w:rsid w:val="44825E97"/>
    <w:rsid w:val="4494AC2C"/>
    <w:rsid w:val="44F4FB09"/>
    <w:rsid w:val="454A984D"/>
    <w:rsid w:val="457C2A0B"/>
    <w:rsid w:val="45AA4226"/>
    <w:rsid w:val="464366F3"/>
    <w:rsid w:val="46439BD6"/>
    <w:rsid w:val="4647CA76"/>
    <w:rsid w:val="46BCE773"/>
    <w:rsid w:val="47B630A3"/>
    <w:rsid w:val="47B91104"/>
    <w:rsid w:val="48BC013A"/>
    <w:rsid w:val="4A0D9E67"/>
    <w:rsid w:val="4B1889DC"/>
    <w:rsid w:val="4C7CCFD0"/>
    <w:rsid w:val="4C8E1902"/>
    <w:rsid w:val="4C8F7797"/>
    <w:rsid w:val="4D230437"/>
    <w:rsid w:val="4D3DF45D"/>
    <w:rsid w:val="4D8454B2"/>
    <w:rsid w:val="4F616C3D"/>
    <w:rsid w:val="4FE588C8"/>
    <w:rsid w:val="50788439"/>
    <w:rsid w:val="50E82E83"/>
    <w:rsid w:val="51F6CF41"/>
    <w:rsid w:val="527DB3B4"/>
    <w:rsid w:val="5286A423"/>
    <w:rsid w:val="52BED507"/>
    <w:rsid w:val="52E66F10"/>
    <w:rsid w:val="532E6BE3"/>
    <w:rsid w:val="53B400A8"/>
    <w:rsid w:val="53DF362E"/>
    <w:rsid w:val="53EF9AFE"/>
    <w:rsid w:val="543C749C"/>
    <w:rsid w:val="558D3B02"/>
    <w:rsid w:val="55BDD836"/>
    <w:rsid w:val="55FE16FE"/>
    <w:rsid w:val="5606F055"/>
    <w:rsid w:val="58AC69CE"/>
    <w:rsid w:val="59375A62"/>
    <w:rsid w:val="598CE90A"/>
    <w:rsid w:val="599EC764"/>
    <w:rsid w:val="59A7B95B"/>
    <w:rsid w:val="59DC00B4"/>
    <w:rsid w:val="59F3D4FB"/>
    <w:rsid w:val="5A1909EC"/>
    <w:rsid w:val="5A8FCFF0"/>
    <w:rsid w:val="5B57AD33"/>
    <w:rsid w:val="5B6DA496"/>
    <w:rsid w:val="5C9F7C40"/>
    <w:rsid w:val="5DAE6253"/>
    <w:rsid w:val="5DF445E7"/>
    <w:rsid w:val="5DF8CC5D"/>
    <w:rsid w:val="5E633918"/>
    <w:rsid w:val="5EC84672"/>
    <w:rsid w:val="5EDA7901"/>
    <w:rsid w:val="5EFAB7E1"/>
    <w:rsid w:val="5F1AE0AE"/>
    <w:rsid w:val="5F6C7C7E"/>
    <w:rsid w:val="5F947ADF"/>
    <w:rsid w:val="5FF234D2"/>
    <w:rsid w:val="6246D0ED"/>
    <w:rsid w:val="62495204"/>
    <w:rsid w:val="63982FDA"/>
    <w:rsid w:val="63B6803E"/>
    <w:rsid w:val="6417D852"/>
    <w:rsid w:val="64F9FEA7"/>
    <w:rsid w:val="656F50D3"/>
    <w:rsid w:val="65EEA275"/>
    <w:rsid w:val="66816128"/>
    <w:rsid w:val="66A840CE"/>
    <w:rsid w:val="66E54C96"/>
    <w:rsid w:val="6739EEA8"/>
    <w:rsid w:val="678A315C"/>
    <w:rsid w:val="6811BFB0"/>
    <w:rsid w:val="686049AA"/>
    <w:rsid w:val="6889732E"/>
    <w:rsid w:val="68EC2132"/>
    <w:rsid w:val="6B49C0BF"/>
    <w:rsid w:val="6B6D9BC4"/>
    <w:rsid w:val="6C2F8C18"/>
    <w:rsid w:val="6C772C97"/>
    <w:rsid w:val="6CA05519"/>
    <w:rsid w:val="6E14F9F3"/>
    <w:rsid w:val="6EB0E117"/>
    <w:rsid w:val="6ED226CE"/>
    <w:rsid w:val="6ED630B3"/>
    <w:rsid w:val="6FFE9E49"/>
    <w:rsid w:val="700A6CFF"/>
    <w:rsid w:val="70A4C952"/>
    <w:rsid w:val="70C19D16"/>
    <w:rsid w:val="7111C811"/>
    <w:rsid w:val="716745C8"/>
    <w:rsid w:val="716F5758"/>
    <w:rsid w:val="7187271F"/>
    <w:rsid w:val="71BDD730"/>
    <w:rsid w:val="7218F19B"/>
    <w:rsid w:val="7223F87D"/>
    <w:rsid w:val="72D7BC33"/>
    <w:rsid w:val="7336E88F"/>
    <w:rsid w:val="74680FCC"/>
    <w:rsid w:val="749BC80F"/>
    <w:rsid w:val="75A83A71"/>
    <w:rsid w:val="75BFB8E2"/>
    <w:rsid w:val="7629417A"/>
    <w:rsid w:val="76D3822C"/>
    <w:rsid w:val="770054A8"/>
    <w:rsid w:val="770B1917"/>
    <w:rsid w:val="7778F14E"/>
    <w:rsid w:val="7781FBE9"/>
    <w:rsid w:val="783CEBA5"/>
    <w:rsid w:val="78E69EC2"/>
    <w:rsid w:val="793C218E"/>
    <w:rsid w:val="795B86A6"/>
    <w:rsid w:val="79C45D04"/>
    <w:rsid w:val="7A5A5737"/>
    <w:rsid w:val="7A6DB701"/>
    <w:rsid w:val="7A8C815E"/>
    <w:rsid w:val="7AF6CBE3"/>
    <w:rsid w:val="7B06BD1B"/>
    <w:rsid w:val="7B505450"/>
    <w:rsid w:val="7B8CA966"/>
    <w:rsid w:val="7BB9FF80"/>
    <w:rsid w:val="7C155349"/>
    <w:rsid w:val="7C77CD34"/>
    <w:rsid w:val="7D08C797"/>
    <w:rsid w:val="7DA8D79C"/>
    <w:rsid w:val="7DAC0A3C"/>
    <w:rsid w:val="7DB7C5A8"/>
    <w:rsid w:val="7DD31DA3"/>
    <w:rsid w:val="7DD9FDC9"/>
    <w:rsid w:val="7DF08D8C"/>
    <w:rsid w:val="7E97D2FB"/>
    <w:rsid w:val="7EE6DC91"/>
    <w:rsid w:val="7F552350"/>
    <w:rsid w:val="7F912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C8191"/>
  <w15:docId w15:val="{6BCB6040-F66E-4E5E-9D6C-A031E408F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E10"/>
  </w:style>
  <w:style w:type="paragraph" w:styleId="Heading1">
    <w:name w:val="heading 1"/>
    <w:basedOn w:val="Normal"/>
    <w:next w:val="Normal"/>
    <w:link w:val="Heading1Char"/>
    <w:uiPriority w:val="9"/>
    <w:qFormat/>
    <w:rsid w:val="00CA735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004D"/>
    <w:pPr>
      <w:ind w:left="720"/>
      <w:contextualSpacing/>
    </w:pPr>
  </w:style>
  <w:style w:type="paragraph" w:styleId="NoSpacing">
    <w:name w:val="No Spacing"/>
    <w:uiPriority w:val="1"/>
    <w:qFormat/>
    <w:rsid w:val="00FE0B89"/>
    <w:pPr>
      <w:spacing w:after="0" w:line="240" w:lineRule="auto"/>
    </w:pPr>
  </w:style>
  <w:style w:type="character" w:styleId="Hyperlink">
    <w:name w:val="Hyperlink"/>
    <w:basedOn w:val="DefaultParagraphFont"/>
    <w:uiPriority w:val="99"/>
    <w:unhideWhenUsed/>
    <w:rsid w:val="00FE0B89"/>
    <w:rPr>
      <w:color w:val="0000FF" w:themeColor="hyperlink"/>
      <w:u w:val="single"/>
    </w:rPr>
  </w:style>
  <w:style w:type="paragraph" w:styleId="BalloonText">
    <w:name w:val="Balloon Text"/>
    <w:basedOn w:val="Normal"/>
    <w:link w:val="BalloonTextChar"/>
    <w:uiPriority w:val="99"/>
    <w:semiHidden/>
    <w:unhideWhenUsed/>
    <w:rsid w:val="003074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4D2"/>
    <w:rPr>
      <w:rFonts w:ascii="Tahoma" w:hAnsi="Tahoma" w:cs="Tahoma"/>
      <w:sz w:val="16"/>
      <w:szCs w:val="16"/>
    </w:rPr>
  </w:style>
  <w:style w:type="paragraph" w:styleId="Header">
    <w:name w:val="header"/>
    <w:basedOn w:val="Normal"/>
    <w:link w:val="HeaderChar"/>
    <w:uiPriority w:val="99"/>
    <w:unhideWhenUsed/>
    <w:rsid w:val="00163F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F9C"/>
  </w:style>
  <w:style w:type="paragraph" w:styleId="Footer">
    <w:name w:val="footer"/>
    <w:basedOn w:val="Normal"/>
    <w:link w:val="FooterChar"/>
    <w:uiPriority w:val="99"/>
    <w:unhideWhenUsed/>
    <w:rsid w:val="00163F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F9C"/>
  </w:style>
  <w:style w:type="character" w:styleId="FollowedHyperlink">
    <w:name w:val="FollowedHyperlink"/>
    <w:basedOn w:val="DefaultParagraphFont"/>
    <w:uiPriority w:val="99"/>
    <w:semiHidden/>
    <w:unhideWhenUsed/>
    <w:rsid w:val="00AC4B62"/>
    <w:rPr>
      <w:color w:val="800080" w:themeColor="followedHyperlink"/>
      <w:u w:val="single"/>
    </w:rPr>
  </w:style>
  <w:style w:type="table" w:styleId="TableGrid">
    <w:name w:val="Table Grid"/>
    <w:basedOn w:val="TableNormal"/>
    <w:uiPriority w:val="59"/>
    <w:rsid w:val="00C36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85664"/>
    <w:rPr>
      <w:sz w:val="16"/>
      <w:szCs w:val="16"/>
    </w:rPr>
  </w:style>
  <w:style w:type="paragraph" w:styleId="CommentText">
    <w:name w:val="annotation text"/>
    <w:basedOn w:val="Normal"/>
    <w:link w:val="CommentTextChar"/>
    <w:uiPriority w:val="99"/>
    <w:unhideWhenUsed/>
    <w:rsid w:val="00E85664"/>
    <w:pPr>
      <w:spacing w:line="240" w:lineRule="auto"/>
    </w:pPr>
    <w:rPr>
      <w:sz w:val="20"/>
      <w:szCs w:val="20"/>
    </w:rPr>
  </w:style>
  <w:style w:type="character" w:customStyle="1" w:styleId="CommentTextChar">
    <w:name w:val="Comment Text Char"/>
    <w:basedOn w:val="DefaultParagraphFont"/>
    <w:link w:val="CommentText"/>
    <w:uiPriority w:val="99"/>
    <w:rsid w:val="00E85664"/>
    <w:rPr>
      <w:sz w:val="20"/>
      <w:szCs w:val="20"/>
    </w:rPr>
  </w:style>
  <w:style w:type="paragraph" w:styleId="CommentSubject">
    <w:name w:val="annotation subject"/>
    <w:basedOn w:val="CommentText"/>
    <w:next w:val="CommentText"/>
    <w:link w:val="CommentSubjectChar"/>
    <w:uiPriority w:val="99"/>
    <w:semiHidden/>
    <w:unhideWhenUsed/>
    <w:rsid w:val="00E85664"/>
    <w:rPr>
      <w:b/>
      <w:bCs/>
    </w:rPr>
  </w:style>
  <w:style w:type="character" w:customStyle="1" w:styleId="CommentSubjectChar">
    <w:name w:val="Comment Subject Char"/>
    <w:basedOn w:val="CommentTextChar"/>
    <w:link w:val="CommentSubject"/>
    <w:uiPriority w:val="99"/>
    <w:semiHidden/>
    <w:rsid w:val="00E85664"/>
    <w:rPr>
      <w:b/>
      <w:bCs/>
      <w:sz w:val="20"/>
      <w:szCs w:val="20"/>
    </w:rPr>
  </w:style>
  <w:style w:type="character" w:styleId="Emphasis">
    <w:name w:val="Emphasis"/>
    <w:basedOn w:val="DefaultParagraphFont"/>
    <w:uiPriority w:val="20"/>
    <w:qFormat/>
    <w:rsid w:val="00DB23CA"/>
    <w:rPr>
      <w:i/>
      <w:iCs/>
    </w:rPr>
  </w:style>
  <w:style w:type="character" w:styleId="UnresolvedMention">
    <w:name w:val="Unresolved Mention"/>
    <w:basedOn w:val="DefaultParagraphFont"/>
    <w:uiPriority w:val="99"/>
    <w:semiHidden/>
    <w:unhideWhenUsed/>
    <w:rsid w:val="00F96353"/>
    <w:rPr>
      <w:color w:val="605E5C"/>
      <w:shd w:val="clear" w:color="auto" w:fill="E1DFDD"/>
    </w:rPr>
  </w:style>
  <w:style w:type="character" w:customStyle="1" w:styleId="Heading1Char">
    <w:name w:val="Heading 1 Char"/>
    <w:basedOn w:val="DefaultParagraphFont"/>
    <w:link w:val="Heading1"/>
    <w:uiPriority w:val="9"/>
    <w:rsid w:val="00CA735C"/>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FD5E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217">
      <w:bodyDiv w:val="1"/>
      <w:marLeft w:val="0"/>
      <w:marRight w:val="0"/>
      <w:marTop w:val="0"/>
      <w:marBottom w:val="0"/>
      <w:divBdr>
        <w:top w:val="none" w:sz="0" w:space="0" w:color="auto"/>
        <w:left w:val="none" w:sz="0" w:space="0" w:color="auto"/>
        <w:bottom w:val="none" w:sz="0" w:space="0" w:color="auto"/>
        <w:right w:val="none" w:sz="0" w:space="0" w:color="auto"/>
      </w:divBdr>
    </w:div>
    <w:div w:id="76709001">
      <w:bodyDiv w:val="1"/>
      <w:marLeft w:val="0"/>
      <w:marRight w:val="0"/>
      <w:marTop w:val="0"/>
      <w:marBottom w:val="0"/>
      <w:divBdr>
        <w:top w:val="none" w:sz="0" w:space="0" w:color="auto"/>
        <w:left w:val="none" w:sz="0" w:space="0" w:color="auto"/>
        <w:bottom w:val="none" w:sz="0" w:space="0" w:color="auto"/>
        <w:right w:val="none" w:sz="0" w:space="0" w:color="auto"/>
      </w:divBdr>
    </w:div>
    <w:div w:id="144326246">
      <w:bodyDiv w:val="1"/>
      <w:marLeft w:val="0"/>
      <w:marRight w:val="0"/>
      <w:marTop w:val="0"/>
      <w:marBottom w:val="0"/>
      <w:divBdr>
        <w:top w:val="none" w:sz="0" w:space="0" w:color="auto"/>
        <w:left w:val="none" w:sz="0" w:space="0" w:color="auto"/>
        <w:bottom w:val="none" w:sz="0" w:space="0" w:color="auto"/>
        <w:right w:val="none" w:sz="0" w:space="0" w:color="auto"/>
      </w:divBdr>
      <w:divsChild>
        <w:div w:id="1105417182">
          <w:marLeft w:val="547"/>
          <w:marRight w:val="0"/>
          <w:marTop w:val="0"/>
          <w:marBottom w:val="0"/>
          <w:divBdr>
            <w:top w:val="none" w:sz="0" w:space="0" w:color="auto"/>
            <w:left w:val="none" w:sz="0" w:space="0" w:color="auto"/>
            <w:bottom w:val="none" w:sz="0" w:space="0" w:color="auto"/>
            <w:right w:val="none" w:sz="0" w:space="0" w:color="auto"/>
          </w:divBdr>
        </w:div>
      </w:divsChild>
    </w:div>
    <w:div w:id="162597926">
      <w:bodyDiv w:val="1"/>
      <w:marLeft w:val="0"/>
      <w:marRight w:val="0"/>
      <w:marTop w:val="0"/>
      <w:marBottom w:val="0"/>
      <w:divBdr>
        <w:top w:val="none" w:sz="0" w:space="0" w:color="auto"/>
        <w:left w:val="none" w:sz="0" w:space="0" w:color="auto"/>
        <w:bottom w:val="none" w:sz="0" w:space="0" w:color="auto"/>
        <w:right w:val="none" w:sz="0" w:space="0" w:color="auto"/>
      </w:divBdr>
      <w:divsChild>
        <w:div w:id="878712490">
          <w:marLeft w:val="893"/>
          <w:marRight w:val="0"/>
          <w:marTop w:val="0"/>
          <w:marBottom w:val="0"/>
          <w:divBdr>
            <w:top w:val="none" w:sz="0" w:space="0" w:color="auto"/>
            <w:left w:val="none" w:sz="0" w:space="0" w:color="auto"/>
            <w:bottom w:val="none" w:sz="0" w:space="0" w:color="auto"/>
            <w:right w:val="none" w:sz="0" w:space="0" w:color="auto"/>
          </w:divBdr>
        </w:div>
        <w:div w:id="1761638328">
          <w:marLeft w:val="907"/>
          <w:marRight w:val="0"/>
          <w:marTop w:val="0"/>
          <w:marBottom w:val="0"/>
          <w:divBdr>
            <w:top w:val="none" w:sz="0" w:space="0" w:color="auto"/>
            <w:left w:val="none" w:sz="0" w:space="0" w:color="auto"/>
            <w:bottom w:val="none" w:sz="0" w:space="0" w:color="auto"/>
            <w:right w:val="none" w:sz="0" w:space="0" w:color="auto"/>
          </w:divBdr>
        </w:div>
      </w:divsChild>
    </w:div>
    <w:div w:id="166675830">
      <w:bodyDiv w:val="1"/>
      <w:marLeft w:val="0"/>
      <w:marRight w:val="0"/>
      <w:marTop w:val="0"/>
      <w:marBottom w:val="0"/>
      <w:divBdr>
        <w:top w:val="none" w:sz="0" w:space="0" w:color="auto"/>
        <w:left w:val="none" w:sz="0" w:space="0" w:color="auto"/>
        <w:bottom w:val="none" w:sz="0" w:space="0" w:color="auto"/>
        <w:right w:val="none" w:sz="0" w:space="0" w:color="auto"/>
      </w:divBdr>
      <w:divsChild>
        <w:div w:id="2109957811">
          <w:marLeft w:val="547"/>
          <w:marRight w:val="0"/>
          <w:marTop w:val="0"/>
          <w:marBottom w:val="300"/>
          <w:divBdr>
            <w:top w:val="none" w:sz="0" w:space="0" w:color="auto"/>
            <w:left w:val="none" w:sz="0" w:space="0" w:color="auto"/>
            <w:bottom w:val="none" w:sz="0" w:space="0" w:color="auto"/>
            <w:right w:val="none" w:sz="0" w:space="0" w:color="auto"/>
          </w:divBdr>
        </w:div>
      </w:divsChild>
    </w:div>
    <w:div w:id="184711837">
      <w:bodyDiv w:val="1"/>
      <w:marLeft w:val="0"/>
      <w:marRight w:val="0"/>
      <w:marTop w:val="0"/>
      <w:marBottom w:val="0"/>
      <w:divBdr>
        <w:top w:val="none" w:sz="0" w:space="0" w:color="auto"/>
        <w:left w:val="none" w:sz="0" w:space="0" w:color="auto"/>
        <w:bottom w:val="none" w:sz="0" w:space="0" w:color="auto"/>
        <w:right w:val="none" w:sz="0" w:space="0" w:color="auto"/>
      </w:divBdr>
    </w:div>
    <w:div w:id="198057158">
      <w:bodyDiv w:val="1"/>
      <w:marLeft w:val="0"/>
      <w:marRight w:val="0"/>
      <w:marTop w:val="0"/>
      <w:marBottom w:val="0"/>
      <w:divBdr>
        <w:top w:val="none" w:sz="0" w:space="0" w:color="auto"/>
        <w:left w:val="none" w:sz="0" w:space="0" w:color="auto"/>
        <w:bottom w:val="none" w:sz="0" w:space="0" w:color="auto"/>
        <w:right w:val="none" w:sz="0" w:space="0" w:color="auto"/>
      </w:divBdr>
    </w:div>
    <w:div w:id="297078392">
      <w:bodyDiv w:val="1"/>
      <w:marLeft w:val="0"/>
      <w:marRight w:val="0"/>
      <w:marTop w:val="0"/>
      <w:marBottom w:val="0"/>
      <w:divBdr>
        <w:top w:val="none" w:sz="0" w:space="0" w:color="auto"/>
        <w:left w:val="none" w:sz="0" w:space="0" w:color="auto"/>
        <w:bottom w:val="none" w:sz="0" w:space="0" w:color="auto"/>
        <w:right w:val="none" w:sz="0" w:space="0" w:color="auto"/>
      </w:divBdr>
    </w:div>
    <w:div w:id="343942938">
      <w:bodyDiv w:val="1"/>
      <w:marLeft w:val="0"/>
      <w:marRight w:val="0"/>
      <w:marTop w:val="0"/>
      <w:marBottom w:val="0"/>
      <w:divBdr>
        <w:top w:val="none" w:sz="0" w:space="0" w:color="auto"/>
        <w:left w:val="none" w:sz="0" w:space="0" w:color="auto"/>
        <w:bottom w:val="none" w:sz="0" w:space="0" w:color="auto"/>
        <w:right w:val="none" w:sz="0" w:space="0" w:color="auto"/>
      </w:divBdr>
    </w:div>
    <w:div w:id="380176846">
      <w:bodyDiv w:val="1"/>
      <w:marLeft w:val="0"/>
      <w:marRight w:val="0"/>
      <w:marTop w:val="0"/>
      <w:marBottom w:val="0"/>
      <w:divBdr>
        <w:top w:val="none" w:sz="0" w:space="0" w:color="auto"/>
        <w:left w:val="none" w:sz="0" w:space="0" w:color="auto"/>
        <w:bottom w:val="none" w:sz="0" w:space="0" w:color="auto"/>
        <w:right w:val="none" w:sz="0" w:space="0" w:color="auto"/>
      </w:divBdr>
    </w:div>
    <w:div w:id="410467457">
      <w:bodyDiv w:val="1"/>
      <w:marLeft w:val="0"/>
      <w:marRight w:val="0"/>
      <w:marTop w:val="0"/>
      <w:marBottom w:val="0"/>
      <w:divBdr>
        <w:top w:val="none" w:sz="0" w:space="0" w:color="auto"/>
        <w:left w:val="none" w:sz="0" w:space="0" w:color="auto"/>
        <w:bottom w:val="none" w:sz="0" w:space="0" w:color="auto"/>
        <w:right w:val="none" w:sz="0" w:space="0" w:color="auto"/>
      </w:divBdr>
    </w:div>
    <w:div w:id="416488739">
      <w:bodyDiv w:val="1"/>
      <w:marLeft w:val="0"/>
      <w:marRight w:val="0"/>
      <w:marTop w:val="0"/>
      <w:marBottom w:val="0"/>
      <w:divBdr>
        <w:top w:val="none" w:sz="0" w:space="0" w:color="auto"/>
        <w:left w:val="none" w:sz="0" w:space="0" w:color="auto"/>
        <w:bottom w:val="none" w:sz="0" w:space="0" w:color="auto"/>
        <w:right w:val="none" w:sz="0" w:space="0" w:color="auto"/>
      </w:divBdr>
      <w:divsChild>
        <w:div w:id="1231498558">
          <w:marLeft w:val="547"/>
          <w:marRight w:val="0"/>
          <w:marTop w:val="0"/>
          <w:marBottom w:val="0"/>
          <w:divBdr>
            <w:top w:val="none" w:sz="0" w:space="0" w:color="auto"/>
            <w:left w:val="none" w:sz="0" w:space="0" w:color="auto"/>
            <w:bottom w:val="none" w:sz="0" w:space="0" w:color="auto"/>
            <w:right w:val="none" w:sz="0" w:space="0" w:color="auto"/>
          </w:divBdr>
        </w:div>
        <w:div w:id="2026394243">
          <w:marLeft w:val="547"/>
          <w:marRight w:val="0"/>
          <w:marTop w:val="0"/>
          <w:marBottom w:val="160"/>
          <w:divBdr>
            <w:top w:val="none" w:sz="0" w:space="0" w:color="auto"/>
            <w:left w:val="none" w:sz="0" w:space="0" w:color="auto"/>
            <w:bottom w:val="none" w:sz="0" w:space="0" w:color="auto"/>
            <w:right w:val="none" w:sz="0" w:space="0" w:color="auto"/>
          </w:divBdr>
        </w:div>
        <w:div w:id="2045522984">
          <w:marLeft w:val="547"/>
          <w:marRight w:val="0"/>
          <w:marTop w:val="0"/>
          <w:marBottom w:val="0"/>
          <w:divBdr>
            <w:top w:val="none" w:sz="0" w:space="0" w:color="auto"/>
            <w:left w:val="none" w:sz="0" w:space="0" w:color="auto"/>
            <w:bottom w:val="none" w:sz="0" w:space="0" w:color="auto"/>
            <w:right w:val="none" w:sz="0" w:space="0" w:color="auto"/>
          </w:divBdr>
        </w:div>
      </w:divsChild>
    </w:div>
    <w:div w:id="564073482">
      <w:bodyDiv w:val="1"/>
      <w:marLeft w:val="0"/>
      <w:marRight w:val="0"/>
      <w:marTop w:val="0"/>
      <w:marBottom w:val="0"/>
      <w:divBdr>
        <w:top w:val="none" w:sz="0" w:space="0" w:color="auto"/>
        <w:left w:val="none" w:sz="0" w:space="0" w:color="auto"/>
        <w:bottom w:val="none" w:sz="0" w:space="0" w:color="auto"/>
        <w:right w:val="none" w:sz="0" w:space="0" w:color="auto"/>
      </w:divBdr>
      <w:divsChild>
        <w:div w:id="188950645">
          <w:marLeft w:val="1814"/>
          <w:marRight w:val="0"/>
          <w:marTop w:val="100"/>
          <w:marBottom w:val="300"/>
          <w:divBdr>
            <w:top w:val="none" w:sz="0" w:space="0" w:color="auto"/>
            <w:left w:val="none" w:sz="0" w:space="0" w:color="auto"/>
            <w:bottom w:val="none" w:sz="0" w:space="0" w:color="auto"/>
            <w:right w:val="none" w:sz="0" w:space="0" w:color="auto"/>
          </w:divBdr>
        </w:div>
        <w:div w:id="1218467831">
          <w:marLeft w:val="720"/>
          <w:marRight w:val="0"/>
          <w:marTop w:val="0"/>
          <w:marBottom w:val="100"/>
          <w:divBdr>
            <w:top w:val="none" w:sz="0" w:space="0" w:color="auto"/>
            <w:left w:val="none" w:sz="0" w:space="0" w:color="auto"/>
            <w:bottom w:val="none" w:sz="0" w:space="0" w:color="auto"/>
            <w:right w:val="none" w:sz="0" w:space="0" w:color="auto"/>
          </w:divBdr>
        </w:div>
      </w:divsChild>
    </w:div>
    <w:div w:id="564534543">
      <w:bodyDiv w:val="1"/>
      <w:marLeft w:val="0"/>
      <w:marRight w:val="0"/>
      <w:marTop w:val="0"/>
      <w:marBottom w:val="0"/>
      <w:divBdr>
        <w:top w:val="none" w:sz="0" w:space="0" w:color="auto"/>
        <w:left w:val="none" w:sz="0" w:space="0" w:color="auto"/>
        <w:bottom w:val="none" w:sz="0" w:space="0" w:color="auto"/>
        <w:right w:val="none" w:sz="0" w:space="0" w:color="auto"/>
      </w:divBdr>
    </w:div>
    <w:div w:id="587427838">
      <w:bodyDiv w:val="1"/>
      <w:marLeft w:val="0"/>
      <w:marRight w:val="0"/>
      <w:marTop w:val="0"/>
      <w:marBottom w:val="0"/>
      <w:divBdr>
        <w:top w:val="none" w:sz="0" w:space="0" w:color="auto"/>
        <w:left w:val="none" w:sz="0" w:space="0" w:color="auto"/>
        <w:bottom w:val="none" w:sz="0" w:space="0" w:color="auto"/>
        <w:right w:val="none" w:sz="0" w:space="0" w:color="auto"/>
      </w:divBdr>
    </w:div>
    <w:div w:id="589506994">
      <w:bodyDiv w:val="1"/>
      <w:marLeft w:val="0"/>
      <w:marRight w:val="0"/>
      <w:marTop w:val="0"/>
      <w:marBottom w:val="0"/>
      <w:divBdr>
        <w:top w:val="none" w:sz="0" w:space="0" w:color="auto"/>
        <w:left w:val="none" w:sz="0" w:space="0" w:color="auto"/>
        <w:bottom w:val="none" w:sz="0" w:space="0" w:color="auto"/>
        <w:right w:val="none" w:sz="0" w:space="0" w:color="auto"/>
      </w:divBdr>
      <w:divsChild>
        <w:div w:id="1883637378">
          <w:marLeft w:val="1526"/>
          <w:marRight w:val="0"/>
          <w:marTop w:val="180"/>
          <w:marBottom w:val="200"/>
          <w:divBdr>
            <w:top w:val="none" w:sz="0" w:space="0" w:color="auto"/>
            <w:left w:val="none" w:sz="0" w:space="0" w:color="auto"/>
            <w:bottom w:val="none" w:sz="0" w:space="0" w:color="auto"/>
            <w:right w:val="none" w:sz="0" w:space="0" w:color="auto"/>
          </w:divBdr>
        </w:div>
      </w:divsChild>
    </w:div>
    <w:div w:id="609356612">
      <w:bodyDiv w:val="1"/>
      <w:marLeft w:val="0"/>
      <w:marRight w:val="0"/>
      <w:marTop w:val="0"/>
      <w:marBottom w:val="0"/>
      <w:divBdr>
        <w:top w:val="none" w:sz="0" w:space="0" w:color="auto"/>
        <w:left w:val="none" w:sz="0" w:space="0" w:color="auto"/>
        <w:bottom w:val="none" w:sz="0" w:space="0" w:color="auto"/>
        <w:right w:val="none" w:sz="0" w:space="0" w:color="auto"/>
      </w:divBdr>
    </w:div>
    <w:div w:id="682169430">
      <w:bodyDiv w:val="1"/>
      <w:marLeft w:val="0"/>
      <w:marRight w:val="0"/>
      <w:marTop w:val="0"/>
      <w:marBottom w:val="0"/>
      <w:divBdr>
        <w:top w:val="none" w:sz="0" w:space="0" w:color="auto"/>
        <w:left w:val="none" w:sz="0" w:space="0" w:color="auto"/>
        <w:bottom w:val="none" w:sz="0" w:space="0" w:color="auto"/>
        <w:right w:val="none" w:sz="0" w:space="0" w:color="auto"/>
      </w:divBdr>
    </w:div>
    <w:div w:id="778066437">
      <w:bodyDiv w:val="1"/>
      <w:marLeft w:val="0"/>
      <w:marRight w:val="0"/>
      <w:marTop w:val="0"/>
      <w:marBottom w:val="0"/>
      <w:divBdr>
        <w:top w:val="none" w:sz="0" w:space="0" w:color="auto"/>
        <w:left w:val="none" w:sz="0" w:space="0" w:color="auto"/>
        <w:bottom w:val="none" w:sz="0" w:space="0" w:color="auto"/>
        <w:right w:val="none" w:sz="0" w:space="0" w:color="auto"/>
      </w:divBdr>
    </w:div>
    <w:div w:id="859244380">
      <w:bodyDiv w:val="1"/>
      <w:marLeft w:val="0"/>
      <w:marRight w:val="0"/>
      <w:marTop w:val="0"/>
      <w:marBottom w:val="0"/>
      <w:divBdr>
        <w:top w:val="none" w:sz="0" w:space="0" w:color="auto"/>
        <w:left w:val="none" w:sz="0" w:space="0" w:color="auto"/>
        <w:bottom w:val="none" w:sz="0" w:space="0" w:color="auto"/>
        <w:right w:val="none" w:sz="0" w:space="0" w:color="auto"/>
      </w:divBdr>
    </w:div>
    <w:div w:id="979379229">
      <w:bodyDiv w:val="1"/>
      <w:marLeft w:val="0"/>
      <w:marRight w:val="0"/>
      <w:marTop w:val="0"/>
      <w:marBottom w:val="0"/>
      <w:divBdr>
        <w:top w:val="none" w:sz="0" w:space="0" w:color="auto"/>
        <w:left w:val="none" w:sz="0" w:space="0" w:color="auto"/>
        <w:bottom w:val="none" w:sz="0" w:space="0" w:color="auto"/>
        <w:right w:val="none" w:sz="0" w:space="0" w:color="auto"/>
      </w:divBdr>
    </w:div>
    <w:div w:id="994263184">
      <w:bodyDiv w:val="1"/>
      <w:marLeft w:val="0"/>
      <w:marRight w:val="0"/>
      <w:marTop w:val="0"/>
      <w:marBottom w:val="0"/>
      <w:divBdr>
        <w:top w:val="none" w:sz="0" w:space="0" w:color="auto"/>
        <w:left w:val="none" w:sz="0" w:space="0" w:color="auto"/>
        <w:bottom w:val="none" w:sz="0" w:space="0" w:color="auto"/>
        <w:right w:val="none" w:sz="0" w:space="0" w:color="auto"/>
      </w:divBdr>
    </w:div>
    <w:div w:id="1040591292">
      <w:bodyDiv w:val="1"/>
      <w:marLeft w:val="0"/>
      <w:marRight w:val="0"/>
      <w:marTop w:val="0"/>
      <w:marBottom w:val="0"/>
      <w:divBdr>
        <w:top w:val="none" w:sz="0" w:space="0" w:color="auto"/>
        <w:left w:val="none" w:sz="0" w:space="0" w:color="auto"/>
        <w:bottom w:val="none" w:sz="0" w:space="0" w:color="auto"/>
        <w:right w:val="none" w:sz="0" w:space="0" w:color="auto"/>
      </w:divBdr>
    </w:div>
    <w:div w:id="1071276512">
      <w:bodyDiv w:val="1"/>
      <w:marLeft w:val="0"/>
      <w:marRight w:val="0"/>
      <w:marTop w:val="0"/>
      <w:marBottom w:val="0"/>
      <w:divBdr>
        <w:top w:val="none" w:sz="0" w:space="0" w:color="auto"/>
        <w:left w:val="none" w:sz="0" w:space="0" w:color="auto"/>
        <w:bottom w:val="none" w:sz="0" w:space="0" w:color="auto"/>
        <w:right w:val="none" w:sz="0" w:space="0" w:color="auto"/>
      </w:divBdr>
    </w:div>
    <w:div w:id="1112629037">
      <w:bodyDiv w:val="1"/>
      <w:marLeft w:val="0"/>
      <w:marRight w:val="0"/>
      <w:marTop w:val="0"/>
      <w:marBottom w:val="0"/>
      <w:divBdr>
        <w:top w:val="none" w:sz="0" w:space="0" w:color="auto"/>
        <w:left w:val="none" w:sz="0" w:space="0" w:color="auto"/>
        <w:bottom w:val="none" w:sz="0" w:space="0" w:color="auto"/>
        <w:right w:val="none" w:sz="0" w:space="0" w:color="auto"/>
      </w:divBdr>
      <w:divsChild>
        <w:div w:id="1071974372">
          <w:marLeft w:val="547"/>
          <w:marRight w:val="0"/>
          <w:marTop w:val="0"/>
          <w:marBottom w:val="0"/>
          <w:divBdr>
            <w:top w:val="none" w:sz="0" w:space="0" w:color="auto"/>
            <w:left w:val="none" w:sz="0" w:space="0" w:color="auto"/>
            <w:bottom w:val="none" w:sz="0" w:space="0" w:color="auto"/>
            <w:right w:val="none" w:sz="0" w:space="0" w:color="auto"/>
          </w:divBdr>
        </w:div>
      </w:divsChild>
    </w:div>
    <w:div w:id="1145077022">
      <w:bodyDiv w:val="1"/>
      <w:marLeft w:val="0"/>
      <w:marRight w:val="0"/>
      <w:marTop w:val="0"/>
      <w:marBottom w:val="0"/>
      <w:divBdr>
        <w:top w:val="none" w:sz="0" w:space="0" w:color="auto"/>
        <w:left w:val="none" w:sz="0" w:space="0" w:color="auto"/>
        <w:bottom w:val="none" w:sz="0" w:space="0" w:color="auto"/>
        <w:right w:val="none" w:sz="0" w:space="0" w:color="auto"/>
      </w:divBdr>
      <w:divsChild>
        <w:div w:id="217254497">
          <w:marLeft w:val="1080"/>
          <w:marRight w:val="0"/>
          <w:marTop w:val="0"/>
          <w:marBottom w:val="0"/>
          <w:divBdr>
            <w:top w:val="none" w:sz="0" w:space="0" w:color="auto"/>
            <w:left w:val="none" w:sz="0" w:space="0" w:color="auto"/>
            <w:bottom w:val="none" w:sz="0" w:space="0" w:color="auto"/>
            <w:right w:val="none" w:sz="0" w:space="0" w:color="auto"/>
          </w:divBdr>
        </w:div>
        <w:div w:id="516508766">
          <w:marLeft w:val="547"/>
          <w:marRight w:val="0"/>
          <w:marTop w:val="0"/>
          <w:marBottom w:val="0"/>
          <w:divBdr>
            <w:top w:val="none" w:sz="0" w:space="0" w:color="auto"/>
            <w:left w:val="none" w:sz="0" w:space="0" w:color="auto"/>
            <w:bottom w:val="none" w:sz="0" w:space="0" w:color="auto"/>
            <w:right w:val="none" w:sz="0" w:space="0" w:color="auto"/>
          </w:divBdr>
        </w:div>
        <w:div w:id="551767179">
          <w:marLeft w:val="547"/>
          <w:marRight w:val="0"/>
          <w:marTop w:val="0"/>
          <w:marBottom w:val="0"/>
          <w:divBdr>
            <w:top w:val="none" w:sz="0" w:space="0" w:color="auto"/>
            <w:left w:val="none" w:sz="0" w:space="0" w:color="auto"/>
            <w:bottom w:val="none" w:sz="0" w:space="0" w:color="auto"/>
            <w:right w:val="none" w:sz="0" w:space="0" w:color="auto"/>
          </w:divBdr>
        </w:div>
        <w:div w:id="1671786999">
          <w:marLeft w:val="547"/>
          <w:marRight w:val="0"/>
          <w:marTop w:val="0"/>
          <w:marBottom w:val="0"/>
          <w:divBdr>
            <w:top w:val="none" w:sz="0" w:space="0" w:color="auto"/>
            <w:left w:val="none" w:sz="0" w:space="0" w:color="auto"/>
            <w:bottom w:val="none" w:sz="0" w:space="0" w:color="auto"/>
            <w:right w:val="none" w:sz="0" w:space="0" w:color="auto"/>
          </w:divBdr>
        </w:div>
      </w:divsChild>
    </w:div>
    <w:div w:id="1196305883">
      <w:bodyDiv w:val="1"/>
      <w:marLeft w:val="0"/>
      <w:marRight w:val="0"/>
      <w:marTop w:val="0"/>
      <w:marBottom w:val="0"/>
      <w:divBdr>
        <w:top w:val="none" w:sz="0" w:space="0" w:color="auto"/>
        <w:left w:val="none" w:sz="0" w:space="0" w:color="auto"/>
        <w:bottom w:val="none" w:sz="0" w:space="0" w:color="auto"/>
        <w:right w:val="none" w:sz="0" w:space="0" w:color="auto"/>
      </w:divBdr>
    </w:div>
    <w:div w:id="1511021038">
      <w:bodyDiv w:val="1"/>
      <w:marLeft w:val="0"/>
      <w:marRight w:val="0"/>
      <w:marTop w:val="0"/>
      <w:marBottom w:val="0"/>
      <w:divBdr>
        <w:top w:val="none" w:sz="0" w:space="0" w:color="auto"/>
        <w:left w:val="none" w:sz="0" w:space="0" w:color="auto"/>
        <w:bottom w:val="none" w:sz="0" w:space="0" w:color="auto"/>
        <w:right w:val="none" w:sz="0" w:space="0" w:color="auto"/>
      </w:divBdr>
    </w:div>
    <w:div w:id="1524827482">
      <w:bodyDiv w:val="1"/>
      <w:marLeft w:val="0"/>
      <w:marRight w:val="0"/>
      <w:marTop w:val="0"/>
      <w:marBottom w:val="0"/>
      <w:divBdr>
        <w:top w:val="none" w:sz="0" w:space="0" w:color="auto"/>
        <w:left w:val="none" w:sz="0" w:space="0" w:color="auto"/>
        <w:bottom w:val="none" w:sz="0" w:space="0" w:color="auto"/>
        <w:right w:val="none" w:sz="0" w:space="0" w:color="auto"/>
      </w:divBdr>
      <w:divsChild>
        <w:div w:id="166795793">
          <w:marLeft w:val="1166"/>
          <w:marRight w:val="0"/>
          <w:marTop w:val="0"/>
          <w:marBottom w:val="100"/>
          <w:divBdr>
            <w:top w:val="none" w:sz="0" w:space="0" w:color="auto"/>
            <w:left w:val="none" w:sz="0" w:space="0" w:color="auto"/>
            <w:bottom w:val="none" w:sz="0" w:space="0" w:color="auto"/>
            <w:right w:val="none" w:sz="0" w:space="0" w:color="auto"/>
          </w:divBdr>
        </w:div>
        <w:div w:id="700396457">
          <w:marLeft w:val="547"/>
          <w:marRight w:val="0"/>
          <w:marTop w:val="0"/>
          <w:marBottom w:val="100"/>
          <w:divBdr>
            <w:top w:val="none" w:sz="0" w:space="0" w:color="auto"/>
            <w:left w:val="none" w:sz="0" w:space="0" w:color="auto"/>
            <w:bottom w:val="none" w:sz="0" w:space="0" w:color="auto"/>
            <w:right w:val="none" w:sz="0" w:space="0" w:color="auto"/>
          </w:divBdr>
        </w:div>
        <w:div w:id="1933007547">
          <w:marLeft w:val="1166"/>
          <w:marRight w:val="0"/>
          <w:marTop w:val="0"/>
          <w:marBottom w:val="100"/>
          <w:divBdr>
            <w:top w:val="none" w:sz="0" w:space="0" w:color="auto"/>
            <w:left w:val="none" w:sz="0" w:space="0" w:color="auto"/>
            <w:bottom w:val="none" w:sz="0" w:space="0" w:color="auto"/>
            <w:right w:val="none" w:sz="0" w:space="0" w:color="auto"/>
          </w:divBdr>
        </w:div>
      </w:divsChild>
    </w:div>
    <w:div w:id="1596010404">
      <w:bodyDiv w:val="1"/>
      <w:marLeft w:val="0"/>
      <w:marRight w:val="0"/>
      <w:marTop w:val="0"/>
      <w:marBottom w:val="0"/>
      <w:divBdr>
        <w:top w:val="none" w:sz="0" w:space="0" w:color="auto"/>
        <w:left w:val="none" w:sz="0" w:space="0" w:color="auto"/>
        <w:bottom w:val="none" w:sz="0" w:space="0" w:color="auto"/>
        <w:right w:val="none" w:sz="0" w:space="0" w:color="auto"/>
      </w:divBdr>
    </w:div>
    <w:div w:id="1609463650">
      <w:bodyDiv w:val="1"/>
      <w:marLeft w:val="0"/>
      <w:marRight w:val="0"/>
      <w:marTop w:val="0"/>
      <w:marBottom w:val="0"/>
      <w:divBdr>
        <w:top w:val="none" w:sz="0" w:space="0" w:color="auto"/>
        <w:left w:val="none" w:sz="0" w:space="0" w:color="auto"/>
        <w:bottom w:val="none" w:sz="0" w:space="0" w:color="auto"/>
        <w:right w:val="none" w:sz="0" w:space="0" w:color="auto"/>
      </w:divBdr>
    </w:div>
    <w:div w:id="1711952083">
      <w:bodyDiv w:val="1"/>
      <w:marLeft w:val="0"/>
      <w:marRight w:val="0"/>
      <w:marTop w:val="0"/>
      <w:marBottom w:val="0"/>
      <w:divBdr>
        <w:top w:val="none" w:sz="0" w:space="0" w:color="auto"/>
        <w:left w:val="none" w:sz="0" w:space="0" w:color="auto"/>
        <w:bottom w:val="none" w:sz="0" w:space="0" w:color="auto"/>
        <w:right w:val="none" w:sz="0" w:space="0" w:color="auto"/>
      </w:divBdr>
    </w:div>
    <w:div w:id="1733312999">
      <w:bodyDiv w:val="1"/>
      <w:marLeft w:val="0"/>
      <w:marRight w:val="0"/>
      <w:marTop w:val="0"/>
      <w:marBottom w:val="0"/>
      <w:divBdr>
        <w:top w:val="none" w:sz="0" w:space="0" w:color="auto"/>
        <w:left w:val="none" w:sz="0" w:space="0" w:color="auto"/>
        <w:bottom w:val="none" w:sz="0" w:space="0" w:color="auto"/>
        <w:right w:val="none" w:sz="0" w:space="0" w:color="auto"/>
      </w:divBdr>
    </w:div>
    <w:div w:id="1830634958">
      <w:bodyDiv w:val="1"/>
      <w:marLeft w:val="0"/>
      <w:marRight w:val="0"/>
      <w:marTop w:val="0"/>
      <w:marBottom w:val="0"/>
      <w:divBdr>
        <w:top w:val="none" w:sz="0" w:space="0" w:color="auto"/>
        <w:left w:val="none" w:sz="0" w:space="0" w:color="auto"/>
        <w:bottom w:val="none" w:sz="0" w:space="0" w:color="auto"/>
        <w:right w:val="none" w:sz="0" w:space="0" w:color="auto"/>
      </w:divBdr>
      <w:divsChild>
        <w:div w:id="522090777">
          <w:marLeft w:val="274"/>
          <w:marRight w:val="0"/>
          <w:marTop w:val="0"/>
          <w:marBottom w:val="0"/>
          <w:divBdr>
            <w:top w:val="none" w:sz="0" w:space="0" w:color="auto"/>
            <w:left w:val="none" w:sz="0" w:space="0" w:color="auto"/>
            <w:bottom w:val="none" w:sz="0" w:space="0" w:color="auto"/>
            <w:right w:val="none" w:sz="0" w:space="0" w:color="auto"/>
          </w:divBdr>
        </w:div>
      </w:divsChild>
    </w:div>
    <w:div w:id="1911115487">
      <w:bodyDiv w:val="1"/>
      <w:marLeft w:val="0"/>
      <w:marRight w:val="0"/>
      <w:marTop w:val="0"/>
      <w:marBottom w:val="0"/>
      <w:divBdr>
        <w:top w:val="none" w:sz="0" w:space="0" w:color="auto"/>
        <w:left w:val="none" w:sz="0" w:space="0" w:color="auto"/>
        <w:bottom w:val="none" w:sz="0" w:space="0" w:color="auto"/>
        <w:right w:val="none" w:sz="0" w:space="0" w:color="auto"/>
      </w:divBdr>
    </w:div>
    <w:div w:id="1942105075">
      <w:bodyDiv w:val="1"/>
      <w:marLeft w:val="0"/>
      <w:marRight w:val="0"/>
      <w:marTop w:val="0"/>
      <w:marBottom w:val="0"/>
      <w:divBdr>
        <w:top w:val="none" w:sz="0" w:space="0" w:color="auto"/>
        <w:left w:val="none" w:sz="0" w:space="0" w:color="auto"/>
        <w:bottom w:val="none" w:sz="0" w:space="0" w:color="auto"/>
        <w:right w:val="none" w:sz="0" w:space="0" w:color="auto"/>
      </w:divBdr>
    </w:div>
    <w:div w:id="1945769012">
      <w:bodyDiv w:val="1"/>
      <w:marLeft w:val="0"/>
      <w:marRight w:val="0"/>
      <w:marTop w:val="0"/>
      <w:marBottom w:val="0"/>
      <w:divBdr>
        <w:top w:val="none" w:sz="0" w:space="0" w:color="auto"/>
        <w:left w:val="none" w:sz="0" w:space="0" w:color="auto"/>
        <w:bottom w:val="none" w:sz="0" w:space="0" w:color="auto"/>
        <w:right w:val="none" w:sz="0" w:space="0" w:color="auto"/>
      </w:divBdr>
      <w:divsChild>
        <w:div w:id="320503567">
          <w:marLeft w:val="1166"/>
          <w:marRight w:val="0"/>
          <w:marTop w:val="77"/>
          <w:marBottom w:val="0"/>
          <w:divBdr>
            <w:top w:val="none" w:sz="0" w:space="0" w:color="auto"/>
            <w:left w:val="none" w:sz="0" w:space="0" w:color="auto"/>
            <w:bottom w:val="none" w:sz="0" w:space="0" w:color="auto"/>
            <w:right w:val="none" w:sz="0" w:space="0" w:color="auto"/>
          </w:divBdr>
        </w:div>
        <w:div w:id="618220531">
          <w:marLeft w:val="547"/>
          <w:marRight w:val="0"/>
          <w:marTop w:val="91"/>
          <w:marBottom w:val="0"/>
          <w:divBdr>
            <w:top w:val="none" w:sz="0" w:space="0" w:color="auto"/>
            <w:left w:val="none" w:sz="0" w:space="0" w:color="auto"/>
            <w:bottom w:val="none" w:sz="0" w:space="0" w:color="auto"/>
            <w:right w:val="none" w:sz="0" w:space="0" w:color="auto"/>
          </w:divBdr>
        </w:div>
        <w:div w:id="1155605543">
          <w:marLeft w:val="1166"/>
          <w:marRight w:val="0"/>
          <w:marTop w:val="77"/>
          <w:marBottom w:val="0"/>
          <w:divBdr>
            <w:top w:val="none" w:sz="0" w:space="0" w:color="auto"/>
            <w:left w:val="none" w:sz="0" w:space="0" w:color="auto"/>
            <w:bottom w:val="none" w:sz="0" w:space="0" w:color="auto"/>
            <w:right w:val="none" w:sz="0" w:space="0" w:color="auto"/>
          </w:divBdr>
        </w:div>
        <w:div w:id="1480655879">
          <w:marLeft w:val="1166"/>
          <w:marRight w:val="0"/>
          <w:marTop w:val="77"/>
          <w:marBottom w:val="0"/>
          <w:divBdr>
            <w:top w:val="none" w:sz="0" w:space="0" w:color="auto"/>
            <w:left w:val="none" w:sz="0" w:space="0" w:color="auto"/>
            <w:bottom w:val="none" w:sz="0" w:space="0" w:color="auto"/>
            <w:right w:val="none" w:sz="0" w:space="0" w:color="auto"/>
          </w:divBdr>
        </w:div>
        <w:div w:id="1642616385">
          <w:marLeft w:val="1166"/>
          <w:marRight w:val="0"/>
          <w:marTop w:val="77"/>
          <w:marBottom w:val="0"/>
          <w:divBdr>
            <w:top w:val="none" w:sz="0" w:space="0" w:color="auto"/>
            <w:left w:val="none" w:sz="0" w:space="0" w:color="auto"/>
            <w:bottom w:val="none" w:sz="0" w:space="0" w:color="auto"/>
            <w:right w:val="none" w:sz="0" w:space="0" w:color="auto"/>
          </w:divBdr>
        </w:div>
      </w:divsChild>
    </w:div>
    <w:div w:id="1954244904">
      <w:bodyDiv w:val="1"/>
      <w:marLeft w:val="0"/>
      <w:marRight w:val="0"/>
      <w:marTop w:val="0"/>
      <w:marBottom w:val="0"/>
      <w:divBdr>
        <w:top w:val="none" w:sz="0" w:space="0" w:color="auto"/>
        <w:left w:val="none" w:sz="0" w:space="0" w:color="auto"/>
        <w:bottom w:val="none" w:sz="0" w:space="0" w:color="auto"/>
        <w:right w:val="none" w:sz="0" w:space="0" w:color="auto"/>
      </w:divBdr>
    </w:div>
    <w:div w:id="2019841982">
      <w:bodyDiv w:val="1"/>
      <w:marLeft w:val="0"/>
      <w:marRight w:val="0"/>
      <w:marTop w:val="0"/>
      <w:marBottom w:val="0"/>
      <w:divBdr>
        <w:top w:val="none" w:sz="0" w:space="0" w:color="auto"/>
        <w:left w:val="none" w:sz="0" w:space="0" w:color="auto"/>
        <w:bottom w:val="none" w:sz="0" w:space="0" w:color="auto"/>
        <w:right w:val="none" w:sz="0" w:space="0" w:color="auto"/>
      </w:divBdr>
    </w:div>
    <w:div w:id="2080593009">
      <w:bodyDiv w:val="1"/>
      <w:marLeft w:val="0"/>
      <w:marRight w:val="0"/>
      <w:marTop w:val="0"/>
      <w:marBottom w:val="0"/>
      <w:divBdr>
        <w:top w:val="none" w:sz="0" w:space="0" w:color="auto"/>
        <w:left w:val="none" w:sz="0" w:space="0" w:color="auto"/>
        <w:bottom w:val="none" w:sz="0" w:space="0" w:color="auto"/>
        <w:right w:val="none" w:sz="0" w:space="0" w:color="auto"/>
      </w:divBdr>
      <w:divsChild>
        <w:div w:id="697856875">
          <w:marLeft w:val="403"/>
          <w:marRight w:val="0"/>
          <w:marTop w:val="200"/>
          <w:marBottom w:val="0"/>
          <w:divBdr>
            <w:top w:val="none" w:sz="0" w:space="0" w:color="auto"/>
            <w:left w:val="none" w:sz="0" w:space="0" w:color="auto"/>
            <w:bottom w:val="none" w:sz="0" w:space="0" w:color="auto"/>
            <w:right w:val="none" w:sz="0" w:space="0" w:color="auto"/>
          </w:divBdr>
        </w:div>
        <w:div w:id="882408522">
          <w:marLeft w:val="403"/>
          <w:marRight w:val="0"/>
          <w:marTop w:val="200"/>
          <w:marBottom w:val="0"/>
          <w:divBdr>
            <w:top w:val="none" w:sz="0" w:space="0" w:color="auto"/>
            <w:left w:val="none" w:sz="0" w:space="0" w:color="auto"/>
            <w:bottom w:val="none" w:sz="0" w:space="0" w:color="auto"/>
            <w:right w:val="none" w:sz="0" w:space="0" w:color="auto"/>
          </w:divBdr>
        </w:div>
        <w:div w:id="1932230080">
          <w:marLeft w:val="403"/>
          <w:marRight w:val="0"/>
          <w:marTop w:val="200"/>
          <w:marBottom w:val="0"/>
          <w:divBdr>
            <w:top w:val="none" w:sz="0" w:space="0" w:color="auto"/>
            <w:left w:val="none" w:sz="0" w:space="0" w:color="auto"/>
            <w:bottom w:val="none" w:sz="0" w:space="0" w:color="auto"/>
            <w:right w:val="none" w:sz="0" w:space="0" w:color="auto"/>
          </w:divBdr>
        </w:div>
        <w:div w:id="1983149110">
          <w:marLeft w:val="403"/>
          <w:marRight w:val="0"/>
          <w:marTop w:val="200"/>
          <w:marBottom w:val="0"/>
          <w:divBdr>
            <w:top w:val="none" w:sz="0" w:space="0" w:color="auto"/>
            <w:left w:val="none" w:sz="0" w:space="0" w:color="auto"/>
            <w:bottom w:val="none" w:sz="0" w:space="0" w:color="auto"/>
            <w:right w:val="none" w:sz="0" w:space="0" w:color="auto"/>
          </w:divBdr>
        </w:div>
      </w:divsChild>
    </w:div>
    <w:div w:id="2080664874">
      <w:bodyDiv w:val="1"/>
      <w:marLeft w:val="0"/>
      <w:marRight w:val="0"/>
      <w:marTop w:val="0"/>
      <w:marBottom w:val="0"/>
      <w:divBdr>
        <w:top w:val="none" w:sz="0" w:space="0" w:color="auto"/>
        <w:left w:val="none" w:sz="0" w:space="0" w:color="auto"/>
        <w:bottom w:val="none" w:sz="0" w:space="0" w:color="auto"/>
        <w:right w:val="none" w:sz="0" w:space="0" w:color="auto"/>
      </w:divBdr>
      <w:divsChild>
        <w:div w:id="191261486">
          <w:marLeft w:val="1800"/>
          <w:marRight w:val="0"/>
          <w:marTop w:val="0"/>
          <w:marBottom w:val="0"/>
          <w:divBdr>
            <w:top w:val="none" w:sz="0" w:space="0" w:color="auto"/>
            <w:left w:val="none" w:sz="0" w:space="0" w:color="auto"/>
            <w:bottom w:val="none" w:sz="0" w:space="0" w:color="auto"/>
            <w:right w:val="none" w:sz="0" w:space="0" w:color="auto"/>
          </w:divBdr>
        </w:div>
      </w:divsChild>
    </w:div>
    <w:div w:id="2086413091">
      <w:bodyDiv w:val="1"/>
      <w:marLeft w:val="0"/>
      <w:marRight w:val="0"/>
      <w:marTop w:val="0"/>
      <w:marBottom w:val="0"/>
      <w:divBdr>
        <w:top w:val="none" w:sz="0" w:space="0" w:color="auto"/>
        <w:left w:val="none" w:sz="0" w:space="0" w:color="auto"/>
        <w:bottom w:val="none" w:sz="0" w:space="0" w:color="auto"/>
        <w:right w:val="none" w:sz="0" w:space="0" w:color="auto"/>
      </w:divBdr>
    </w:div>
    <w:div w:id="2088066666">
      <w:bodyDiv w:val="1"/>
      <w:marLeft w:val="0"/>
      <w:marRight w:val="0"/>
      <w:marTop w:val="0"/>
      <w:marBottom w:val="0"/>
      <w:divBdr>
        <w:top w:val="none" w:sz="0" w:space="0" w:color="auto"/>
        <w:left w:val="none" w:sz="0" w:space="0" w:color="auto"/>
        <w:bottom w:val="none" w:sz="0" w:space="0" w:color="auto"/>
        <w:right w:val="none" w:sz="0" w:space="0" w:color="auto"/>
      </w:divBdr>
    </w:div>
    <w:div w:id="208976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info-details/alzheimers-advisory-council-statute-meeting-material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0D8FF3A207034BAAC153B94D829E3D" ma:contentTypeVersion="12" ma:contentTypeDescription="Create a new document." ma:contentTypeScope="" ma:versionID="4a273704ba3055c9d3539bb2202c7109">
  <xsd:schema xmlns:xsd="http://www.w3.org/2001/XMLSchema" xmlns:xs="http://www.w3.org/2001/XMLSchema" xmlns:p="http://schemas.microsoft.com/office/2006/metadata/properties" xmlns:ns2="6e3126d2-90ac-41d0-a92f-3bf254c836ad" xmlns:ns3="e4afbc69-d5c2-416e-b30f-ae8aef148398" targetNamespace="http://schemas.microsoft.com/office/2006/metadata/properties" ma:root="true" ma:fieldsID="ba3d0b827e8d2c037535f961ee593f92" ns2:_="" ns3:_="">
    <xsd:import namespace="6e3126d2-90ac-41d0-a92f-3bf254c836ad"/>
    <xsd:import namespace="e4afbc69-d5c2-416e-b30f-ae8aef1483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3126d2-90ac-41d0-a92f-3bf254c83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afbc69-d5c2-416e-b30f-ae8aef14839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6d83eff-5df9-4f1d-ac5c-f89d7d7c2121}" ma:internalName="TaxCatchAll" ma:showField="CatchAllData" ma:web="e4afbc69-d5c2-416e-b30f-ae8aef1483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e4afbc69-d5c2-416e-b30f-ae8aef148398" xsi:nil="true"/>
    <lcf76f155ced4ddcb4097134ff3c332f xmlns="6e3126d2-90ac-41d0-a92f-3bf254c836a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D0B0BD-10D9-4815-A515-BD08B48FCD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3126d2-90ac-41d0-a92f-3bf254c836ad"/>
    <ds:schemaRef ds:uri="e4afbc69-d5c2-416e-b30f-ae8aef1483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924985-0BA4-4160-A91B-1429D0A2882E}">
  <ds:schemaRefs>
    <ds:schemaRef ds:uri="http://schemas.openxmlformats.org/officeDocument/2006/bibliography"/>
  </ds:schemaRefs>
</ds:datastoreItem>
</file>

<file path=customXml/itemProps3.xml><?xml version="1.0" encoding="utf-8"?>
<ds:datastoreItem xmlns:ds="http://schemas.openxmlformats.org/officeDocument/2006/customXml" ds:itemID="{629A3F5B-AB19-44D1-A836-A39CEA34F0FB}">
  <ds:schemaRefs>
    <ds:schemaRef ds:uri="http://schemas.microsoft.com/office/2006/metadata/properties"/>
    <ds:schemaRef ds:uri="http://schemas.microsoft.com/office/infopath/2007/PartnerControls"/>
    <ds:schemaRef ds:uri="e4afbc69-d5c2-416e-b30f-ae8aef148398"/>
    <ds:schemaRef ds:uri="6e3126d2-90ac-41d0-a92f-3bf254c836ad"/>
  </ds:schemaRefs>
</ds:datastoreItem>
</file>

<file path=customXml/itemProps4.xml><?xml version="1.0" encoding="utf-8"?>
<ds:datastoreItem xmlns:ds="http://schemas.openxmlformats.org/officeDocument/2006/customXml" ds:itemID="{1FBB7803-AB86-47AA-8D66-2B36632806A6}">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12</TotalTime>
  <Pages>6</Pages>
  <Words>1972</Words>
  <Characters>11243</Characters>
  <Application>Microsoft Office Word</Application>
  <DocSecurity>0</DocSecurity>
  <Lines>93</Lines>
  <Paragraphs>26</Paragraphs>
  <ScaleCrop>false</ScaleCrop>
  <Company>Microsoft</Company>
  <LinksUpToDate>false</LinksUpToDate>
  <CharactersWithSpaces>13189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cp:lastModifiedBy>Travascio, William (ELD)</cp:lastModifiedBy>
  <cp:revision>10</cp:revision>
  <cp:lastPrinted>2023-07-28T23:57:00Z</cp:lastPrinted>
  <dcterms:created xsi:type="dcterms:W3CDTF">2026-06-01T22:19:00Z</dcterms:created>
  <dcterms:modified xsi:type="dcterms:W3CDTF">2026-06-11T13:17:00Z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0x010100E70D8FF3A207034BAAC153B94D829E3D</vt:lpwstr>
  </property>
  <property fmtid="{D5CDD505-2E9C-101B-9397-08002B2CF9AE}" pid="3" name="MediaServiceImageTags">
    <vt:lpwstr/>
  </property>
</Properties>
</file>