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A6C8D" w14:textId="20375606" w:rsidR="00D743E5" w:rsidRDefault="001427C1" w:rsidP="008C69DF">
      <w:pPr>
        <w:jc w:val="center"/>
        <w:rPr>
          <w:b/>
          <w:bCs/>
        </w:rPr>
      </w:pPr>
      <w:r>
        <w:rPr>
          <w:b/>
          <w:bCs/>
        </w:rPr>
        <w:t xml:space="preserve">Application Attachment </w:t>
      </w:r>
      <w:r w:rsidR="00474168">
        <w:rPr>
          <w:b/>
          <w:bCs/>
        </w:rPr>
        <w:t>C</w:t>
      </w:r>
      <w:r>
        <w:rPr>
          <w:b/>
          <w:bCs/>
        </w:rPr>
        <w:t xml:space="preserve"> </w:t>
      </w:r>
    </w:p>
    <w:p w14:paraId="2BC60EEB" w14:textId="3BEB0A57" w:rsidR="008C69DF" w:rsidRDefault="008C69DF" w:rsidP="008C69DF">
      <w:pPr>
        <w:jc w:val="center"/>
        <w:rPr>
          <w:b/>
          <w:bCs/>
        </w:rPr>
      </w:pPr>
      <w:r w:rsidRPr="00D743E5">
        <w:rPr>
          <w:b/>
          <w:bCs/>
        </w:rPr>
        <w:t xml:space="preserve">Employment </w:t>
      </w:r>
      <w:r w:rsidR="001427C1" w:rsidRPr="00D743E5">
        <w:rPr>
          <w:b/>
          <w:bCs/>
        </w:rPr>
        <w:t>Details</w:t>
      </w:r>
    </w:p>
    <w:p w14:paraId="0B200CF2" w14:textId="0806C351" w:rsidR="004B655B" w:rsidRPr="0004763F" w:rsidRDefault="004B655B" w:rsidP="008C69DF">
      <w:r w:rsidRPr="0004763F">
        <w:t>The Qualified Data Center is required to create or maintain a minimum of 100 Permanent Full-Time Employees in the Commonwealth</w:t>
      </w:r>
      <w:r w:rsidR="00E53CBB">
        <w:t>,</w:t>
      </w:r>
      <w:r w:rsidR="00F0373C">
        <w:t xml:space="preserve"> that </w:t>
      </w:r>
      <w:proofErr w:type="gramStart"/>
      <w:r w:rsidR="00F0373C">
        <w:t>support</w:t>
      </w:r>
      <w:proofErr w:type="gramEnd"/>
      <w:r w:rsidR="00F0373C">
        <w:t xml:space="preserve"> the operations of the Qualified Data Center facility</w:t>
      </w:r>
      <w:r w:rsidR="00480F2D">
        <w:t xml:space="preserve"> full-time</w:t>
      </w:r>
      <w:r w:rsidR="00F0373C">
        <w:t>,</w:t>
      </w:r>
      <w:r w:rsidRPr="0004763F">
        <w:t xml:space="preserve"> within</w:t>
      </w:r>
      <w:r w:rsidR="0004763F" w:rsidRPr="0004763F">
        <w:t xml:space="preserve"> five</w:t>
      </w:r>
      <w:r w:rsidR="001378EF">
        <w:t xml:space="preserve"> </w:t>
      </w:r>
      <w:r w:rsidR="00D743E5">
        <w:t xml:space="preserve">(5) </w:t>
      </w:r>
      <w:r w:rsidR="0004763F" w:rsidRPr="0004763F">
        <w:t>years of the effective date of Certificat</w:t>
      </w:r>
      <w:r w:rsidR="005C11B3">
        <w:t xml:space="preserve">ion </w:t>
      </w:r>
      <w:r w:rsidR="00F32FA5">
        <w:t xml:space="preserve">and maintain such employees during the Certification period. </w:t>
      </w:r>
      <w:r w:rsidR="00FB38EF">
        <w:t xml:space="preserve">This document must be submitted as an attachment to the Qualified Data Center </w:t>
      </w:r>
      <w:r w:rsidR="0072388C">
        <w:t>Sales Tax</w:t>
      </w:r>
      <w:r w:rsidR="000D4D01">
        <w:t xml:space="preserve"> Exemption application. </w:t>
      </w:r>
    </w:p>
    <w:p w14:paraId="5AA0FD5D" w14:textId="77777777" w:rsidR="00AD55B2" w:rsidRDefault="00AD55B2" w:rsidP="008C69DF">
      <w:pPr>
        <w:rPr>
          <w:b/>
          <w:bCs/>
          <w:u w:val="single"/>
        </w:rPr>
      </w:pPr>
    </w:p>
    <w:p w14:paraId="03AF58DA" w14:textId="57BF22A5" w:rsidR="00F05903" w:rsidRPr="00E069B7" w:rsidRDefault="00E069B7" w:rsidP="008C69DF">
      <w:pPr>
        <w:rPr>
          <w:b/>
          <w:bCs/>
          <w:u w:val="single"/>
        </w:rPr>
      </w:pPr>
      <w:r w:rsidRPr="00E069B7">
        <w:rPr>
          <w:b/>
          <w:bCs/>
          <w:u w:val="single"/>
        </w:rPr>
        <w:t>SECTION 1: APPLICANT INFORMATION</w:t>
      </w:r>
    </w:p>
    <w:p w14:paraId="6CD74416" w14:textId="3DDD5D42" w:rsidR="008C69DF" w:rsidRDefault="008C69DF" w:rsidP="008C69DF">
      <w:r w:rsidRPr="00F05903">
        <w:t>Business Entity Name (applicant):</w:t>
      </w:r>
      <w:r w:rsidR="000D4D01">
        <w:t xml:space="preserve"> ___________</w:t>
      </w:r>
    </w:p>
    <w:p w14:paraId="4A8A8138" w14:textId="6088C93C" w:rsidR="00F05903" w:rsidRDefault="00F05903" w:rsidP="008C69DF">
      <w:r>
        <w:t xml:space="preserve">Data Center Facility </w:t>
      </w:r>
      <w:proofErr w:type="gramStart"/>
      <w:r w:rsidR="00A576C7">
        <w:t>Address</w:t>
      </w:r>
      <w:r>
        <w:t>:</w:t>
      </w:r>
      <w:r w:rsidR="000D4D01">
        <w:t xml:space="preserve"> _</w:t>
      </w:r>
      <w:proofErr w:type="gramEnd"/>
      <w:r w:rsidR="000D4D01">
        <w:t>_________</w:t>
      </w:r>
    </w:p>
    <w:p w14:paraId="52831D42" w14:textId="77777777" w:rsidR="007F1B57" w:rsidRDefault="007F1B57" w:rsidP="008C69DF">
      <w:pPr>
        <w:rPr>
          <w:b/>
          <w:bCs/>
        </w:rPr>
      </w:pPr>
    </w:p>
    <w:p w14:paraId="781859F7" w14:textId="3DDD1A79" w:rsidR="00F05903" w:rsidRPr="00E069B7" w:rsidRDefault="00E069B7" w:rsidP="008C69DF">
      <w:pPr>
        <w:rPr>
          <w:b/>
          <w:bCs/>
          <w:u w:val="single"/>
        </w:rPr>
      </w:pPr>
      <w:r w:rsidRPr="00E069B7">
        <w:rPr>
          <w:b/>
          <w:bCs/>
          <w:u w:val="single"/>
        </w:rPr>
        <w:t xml:space="preserve">SECTION 2: JOB TYPES AND DETAILS </w:t>
      </w:r>
    </w:p>
    <w:p w14:paraId="195DA375" w14:textId="631CBD13" w:rsidR="00F9411B" w:rsidRPr="003734FF" w:rsidRDefault="003734FF" w:rsidP="00E069B7">
      <w:pPr>
        <w:pStyle w:val="ListParagraph"/>
        <w:numPr>
          <w:ilvl w:val="0"/>
          <w:numId w:val="2"/>
        </w:numPr>
        <w:rPr>
          <w:b/>
          <w:bCs/>
        </w:rPr>
      </w:pPr>
      <w:r w:rsidRPr="003734FF">
        <w:rPr>
          <w:b/>
          <w:bCs/>
        </w:rPr>
        <w:t>Permanent Full-Time</w:t>
      </w:r>
      <w:r w:rsidR="00384318" w:rsidRPr="003734FF">
        <w:rPr>
          <w:b/>
          <w:bCs/>
        </w:rPr>
        <w:t xml:space="preserve"> Employees</w:t>
      </w:r>
      <w:r w:rsidR="00D73E6B">
        <w:rPr>
          <w:rStyle w:val="FootnoteReference"/>
        </w:rPr>
        <w:footnoteReference w:id="1"/>
      </w:r>
      <w:r w:rsidR="00384318" w:rsidRPr="003734FF">
        <w:rPr>
          <w:b/>
          <w:bCs/>
        </w:rPr>
        <w:t xml:space="preserve">: </w:t>
      </w:r>
      <w:r w:rsidR="00243BC7">
        <w:t xml:space="preserve">All </w:t>
      </w:r>
      <w:r w:rsidR="00A41E08">
        <w:t>individuals</w:t>
      </w:r>
      <w:r w:rsidR="00243BC7">
        <w:t xml:space="preserve"> </w:t>
      </w:r>
      <w:r w:rsidR="000A106C">
        <w:t xml:space="preserve">currently and anticipated to be employed by the </w:t>
      </w:r>
      <w:r w:rsidR="00F329A3">
        <w:t xml:space="preserve">Qualified Data Center </w:t>
      </w:r>
      <w:r w:rsidR="00545D7A">
        <w:t xml:space="preserve">that </w:t>
      </w:r>
      <w:proofErr w:type="gramStart"/>
      <w:r w:rsidR="00545D7A">
        <w:t>support</w:t>
      </w:r>
      <w:proofErr w:type="gramEnd"/>
      <w:r w:rsidR="00545D7A">
        <w:t xml:space="preserve"> the Qualified Data Center facility </w:t>
      </w:r>
      <w:r w:rsidR="00EE0474">
        <w:t xml:space="preserve">as </w:t>
      </w:r>
      <w:r>
        <w:t xml:space="preserve">Permanent Full-Time </w:t>
      </w:r>
      <w:r w:rsidR="00EE0474">
        <w:t>employees</w:t>
      </w:r>
      <w:r w:rsidR="00672A5C">
        <w:t xml:space="preserve"> </w:t>
      </w:r>
      <w:r w:rsidR="00F83BA8">
        <w:t>either on-site at the data center facility or within Massachusetts</w:t>
      </w:r>
      <w:r w:rsidR="00A41E08">
        <w:t xml:space="preserve">. </w:t>
      </w:r>
      <w:r w:rsidR="001A6482">
        <w:t xml:space="preserve">These jobs are </w:t>
      </w:r>
      <w:r w:rsidR="00243BC7">
        <w:t>associated with the ongoing operations, management</w:t>
      </w:r>
      <w:r>
        <w:t xml:space="preserve"> and</w:t>
      </w:r>
      <w:r w:rsidR="00243BC7">
        <w:t xml:space="preserve"> administration </w:t>
      </w:r>
      <w:r w:rsidR="001A6482">
        <w:t xml:space="preserve">of the </w:t>
      </w:r>
      <w:r w:rsidR="00545D7A">
        <w:t>Qualified D</w:t>
      </w:r>
      <w:r w:rsidR="001A6482">
        <w:t xml:space="preserve">ata </w:t>
      </w:r>
      <w:r w:rsidR="00545D7A">
        <w:t>C</w:t>
      </w:r>
      <w:r w:rsidR="001A6482">
        <w:t xml:space="preserve">enter facility and may include, </w:t>
      </w:r>
      <w:r w:rsidR="00243BC7">
        <w:t xml:space="preserve">but are not limited to, </w:t>
      </w:r>
      <w:r w:rsidR="002F4C0E">
        <w:t>d</w:t>
      </w:r>
      <w:r w:rsidR="001D1BCA" w:rsidRPr="002F4C0E">
        <w:t xml:space="preserve">ata </w:t>
      </w:r>
      <w:r w:rsidR="002F4C0E">
        <w:t>c</w:t>
      </w:r>
      <w:r w:rsidR="001D1BCA" w:rsidRPr="002F4C0E">
        <w:t xml:space="preserve">enter </w:t>
      </w:r>
      <w:r w:rsidR="002F4C0E">
        <w:t>operators</w:t>
      </w:r>
      <w:r w:rsidR="002F4C0E" w:rsidRPr="002F4C0E">
        <w:t xml:space="preserve"> (</w:t>
      </w:r>
      <w:r w:rsidR="002F4C0E">
        <w:t>f</w:t>
      </w:r>
      <w:r w:rsidR="001D1BCA" w:rsidRPr="002F4C0E">
        <w:t>acility</w:t>
      </w:r>
      <w:r w:rsidR="00BE7FFE">
        <w:t xml:space="preserve"> and network engineers, system technicians, cybersecurity</w:t>
      </w:r>
      <w:r w:rsidR="006E2EDC">
        <w:t xml:space="preserve"> </w:t>
      </w:r>
      <w:r w:rsidR="00F9411B" w:rsidRPr="002F4C0E">
        <w:t xml:space="preserve">and </w:t>
      </w:r>
      <w:r w:rsidR="006E2EDC">
        <w:t xml:space="preserve">other </w:t>
      </w:r>
      <w:r w:rsidR="00F9411B" w:rsidRPr="002F4C0E">
        <w:t xml:space="preserve">IT </w:t>
      </w:r>
      <w:r w:rsidR="002F4C0E">
        <w:t>o</w:t>
      </w:r>
      <w:r w:rsidR="00F9411B" w:rsidRPr="002F4C0E">
        <w:t>perations</w:t>
      </w:r>
      <w:r w:rsidR="002F4C0E" w:rsidRPr="002F4C0E">
        <w:t xml:space="preserve">), </w:t>
      </w:r>
      <w:r w:rsidR="002F4C0E">
        <w:t>m</w:t>
      </w:r>
      <w:r w:rsidR="00F9411B" w:rsidRPr="002F4C0E">
        <w:t xml:space="preserve">anagement and </w:t>
      </w:r>
      <w:r w:rsidR="002F4C0E">
        <w:t>a</w:t>
      </w:r>
      <w:r w:rsidR="00F9411B" w:rsidRPr="002F4C0E">
        <w:t>dministration</w:t>
      </w:r>
      <w:r w:rsidR="002F4C0E">
        <w:t xml:space="preserve"> roles</w:t>
      </w:r>
      <w:r w:rsidR="00912A16">
        <w:t xml:space="preserve"> (operations manager, compliance, HR, procurement, finance)</w:t>
      </w:r>
      <w:r w:rsidR="002F4C0E" w:rsidRPr="002F4C0E">
        <w:t>, and s</w:t>
      </w:r>
      <w:r w:rsidR="00F9411B" w:rsidRPr="002F4C0E">
        <w:t>ecurity</w:t>
      </w:r>
      <w:r w:rsidR="002F4C0E">
        <w:t xml:space="preserve"> personnel</w:t>
      </w:r>
      <w:r w:rsidR="005A6934">
        <w:t xml:space="preserve"> (physical guards, SOC staff, access control)</w:t>
      </w:r>
      <w:r w:rsidR="002F4C0E" w:rsidRPr="002F4C0E">
        <w:t>.</w:t>
      </w:r>
      <w:r w:rsidR="005A6934">
        <w:t xml:space="preserve"> </w:t>
      </w:r>
      <w:r w:rsidR="002F4C0E" w:rsidRPr="003734FF">
        <w:rPr>
          <w:b/>
          <w:bCs/>
        </w:rPr>
        <w:t xml:space="preserve"> </w:t>
      </w:r>
    </w:p>
    <w:p w14:paraId="7E867B89" w14:textId="7FD5C495" w:rsidR="00E069B7" w:rsidRPr="002E1D1B" w:rsidRDefault="007874E4" w:rsidP="00545D7A">
      <w:pPr>
        <w:ind w:left="360"/>
        <w:rPr>
          <w:i/>
          <w:iCs/>
        </w:rPr>
      </w:pPr>
      <w:r w:rsidRPr="007874E4">
        <w:rPr>
          <w:i/>
          <w:iCs/>
        </w:rPr>
        <w:t>If Permanent Full-Time Employees are employed by an affiliate or related entity, include them in the tables only if they support the Qualified Data Center facility full-time and identify any additional employing entities below. The organizational chart should tie those employees to the applicant.</w:t>
      </w:r>
      <w:r w:rsidR="00ED2E4B" w:rsidRPr="002E1D1B">
        <w:rPr>
          <w:i/>
          <w:iCs/>
        </w:rPr>
        <w:t xml:space="preserve"> </w:t>
      </w:r>
    </w:p>
    <w:tbl>
      <w:tblPr>
        <w:tblStyle w:val="TableGrid"/>
        <w:tblW w:w="10309" w:type="dxa"/>
        <w:tblInd w:w="-365" w:type="dxa"/>
        <w:tblLook w:val="04A0" w:firstRow="1" w:lastRow="0" w:firstColumn="1" w:lastColumn="0" w:noHBand="0" w:noVBand="1"/>
      </w:tblPr>
      <w:tblGrid>
        <w:gridCol w:w="2250"/>
        <w:gridCol w:w="3120"/>
        <w:gridCol w:w="2040"/>
        <w:gridCol w:w="1467"/>
        <w:gridCol w:w="1432"/>
      </w:tblGrid>
      <w:tr w:rsidR="00146946" w14:paraId="704A7BC6" w14:textId="77777777" w:rsidTr="000D3B1F">
        <w:trPr>
          <w:trHeight w:val="1491"/>
        </w:trPr>
        <w:tc>
          <w:tcPr>
            <w:tcW w:w="2250" w:type="dxa"/>
            <w:shd w:val="clear" w:color="auto" w:fill="E8E8E8" w:themeFill="background2"/>
          </w:tcPr>
          <w:p w14:paraId="4D030C02" w14:textId="2ABEF326" w:rsidR="00146946" w:rsidRDefault="00146946" w:rsidP="003734FF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Job Type</w:t>
            </w:r>
          </w:p>
        </w:tc>
        <w:tc>
          <w:tcPr>
            <w:tcW w:w="3120" w:type="dxa"/>
            <w:shd w:val="clear" w:color="auto" w:fill="E8E8E8" w:themeFill="background2"/>
          </w:tcPr>
          <w:p w14:paraId="08F093BA" w14:textId="21CFAC7B" w:rsidR="00146946" w:rsidRDefault="00146946" w:rsidP="003734FF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2040" w:type="dxa"/>
            <w:shd w:val="clear" w:color="auto" w:fill="E8E8E8" w:themeFill="background2"/>
          </w:tcPr>
          <w:p w14:paraId="106008BC" w14:textId="0C1867AE" w:rsidR="00146946" w:rsidRDefault="00146946" w:rsidP="003734FF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Average Salary/Wage &amp; Benefits </w:t>
            </w:r>
          </w:p>
        </w:tc>
        <w:tc>
          <w:tcPr>
            <w:tcW w:w="1467" w:type="dxa"/>
            <w:shd w:val="clear" w:color="auto" w:fill="E8E8E8" w:themeFill="background2"/>
          </w:tcPr>
          <w:p w14:paraId="45A7CEDE" w14:textId="3EDD7E9A" w:rsidR="00146946" w:rsidRDefault="00146946" w:rsidP="003734FF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# Working On-Site at Data Center Facility</w:t>
            </w:r>
          </w:p>
        </w:tc>
        <w:tc>
          <w:tcPr>
            <w:tcW w:w="1432" w:type="dxa"/>
            <w:shd w:val="clear" w:color="auto" w:fill="E8E8E8" w:themeFill="background2"/>
          </w:tcPr>
          <w:p w14:paraId="51B7E593" w14:textId="332921F1" w:rsidR="00146946" w:rsidRDefault="00146946" w:rsidP="003734FF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# Working Off-Site but Within MA </w:t>
            </w:r>
          </w:p>
        </w:tc>
      </w:tr>
      <w:tr w:rsidR="00146946" w14:paraId="3C3875D6" w14:textId="77777777" w:rsidTr="000D3B1F">
        <w:trPr>
          <w:trHeight w:val="908"/>
        </w:trPr>
        <w:tc>
          <w:tcPr>
            <w:tcW w:w="2250" w:type="dxa"/>
            <w:shd w:val="clear" w:color="auto" w:fill="E8E8E8" w:themeFill="background2"/>
          </w:tcPr>
          <w:p w14:paraId="747B51B0" w14:textId="3B229F3E" w:rsidR="00146946" w:rsidRPr="002E1D1B" w:rsidRDefault="00146946" w:rsidP="003734FF">
            <w:pPr>
              <w:pStyle w:val="ListParagraph"/>
              <w:ind w:left="0"/>
            </w:pPr>
            <w:r w:rsidRPr="002E1D1B">
              <w:t>Data Center Operators</w:t>
            </w:r>
          </w:p>
        </w:tc>
        <w:tc>
          <w:tcPr>
            <w:tcW w:w="3120" w:type="dxa"/>
          </w:tcPr>
          <w:p w14:paraId="39F9C965" w14:textId="77777777" w:rsidR="00146946" w:rsidRDefault="00146946" w:rsidP="003734FF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2040" w:type="dxa"/>
          </w:tcPr>
          <w:p w14:paraId="3EAFF64B" w14:textId="77777777" w:rsidR="00146946" w:rsidRDefault="00146946" w:rsidP="003734FF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467" w:type="dxa"/>
          </w:tcPr>
          <w:p w14:paraId="2E5D1D0F" w14:textId="77777777" w:rsidR="00146946" w:rsidRDefault="00146946" w:rsidP="003734FF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432" w:type="dxa"/>
          </w:tcPr>
          <w:p w14:paraId="453084EB" w14:textId="77777777" w:rsidR="00146946" w:rsidRDefault="00146946" w:rsidP="003734FF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146946" w14:paraId="6E017BB4" w14:textId="77777777" w:rsidTr="000D3B1F">
        <w:trPr>
          <w:trHeight w:val="710"/>
        </w:trPr>
        <w:tc>
          <w:tcPr>
            <w:tcW w:w="2250" w:type="dxa"/>
            <w:shd w:val="clear" w:color="auto" w:fill="E8E8E8" w:themeFill="background2"/>
          </w:tcPr>
          <w:p w14:paraId="5D0D67A2" w14:textId="5BF0AA18" w:rsidR="00146946" w:rsidRPr="002E1D1B" w:rsidRDefault="00146946" w:rsidP="003734FF">
            <w:pPr>
              <w:pStyle w:val="ListParagraph"/>
              <w:ind w:left="0"/>
            </w:pPr>
            <w:r w:rsidRPr="002E1D1B">
              <w:t>Management and Administrative Roles</w:t>
            </w:r>
          </w:p>
        </w:tc>
        <w:tc>
          <w:tcPr>
            <w:tcW w:w="3120" w:type="dxa"/>
          </w:tcPr>
          <w:p w14:paraId="664DAA56" w14:textId="77777777" w:rsidR="00146946" w:rsidRDefault="00146946" w:rsidP="003734FF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2040" w:type="dxa"/>
          </w:tcPr>
          <w:p w14:paraId="4C8C8214" w14:textId="77777777" w:rsidR="00146946" w:rsidRDefault="00146946" w:rsidP="003734FF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467" w:type="dxa"/>
          </w:tcPr>
          <w:p w14:paraId="1EA260FE" w14:textId="77777777" w:rsidR="00146946" w:rsidRDefault="00146946" w:rsidP="003734FF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432" w:type="dxa"/>
          </w:tcPr>
          <w:p w14:paraId="566FA71F" w14:textId="77777777" w:rsidR="00146946" w:rsidRDefault="00146946" w:rsidP="003734FF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146946" w14:paraId="7E84EDF2" w14:textId="77777777" w:rsidTr="000D3B1F">
        <w:trPr>
          <w:trHeight w:val="581"/>
        </w:trPr>
        <w:tc>
          <w:tcPr>
            <w:tcW w:w="2250" w:type="dxa"/>
            <w:shd w:val="clear" w:color="auto" w:fill="E8E8E8" w:themeFill="background2"/>
          </w:tcPr>
          <w:p w14:paraId="49F38779" w14:textId="24C11A06" w:rsidR="00146946" w:rsidRPr="002E1D1B" w:rsidRDefault="00146946" w:rsidP="003734FF">
            <w:pPr>
              <w:pStyle w:val="ListParagraph"/>
              <w:ind w:left="0"/>
            </w:pPr>
            <w:r w:rsidRPr="002E1D1B">
              <w:t>Security Personnel</w:t>
            </w:r>
          </w:p>
        </w:tc>
        <w:tc>
          <w:tcPr>
            <w:tcW w:w="3120" w:type="dxa"/>
          </w:tcPr>
          <w:p w14:paraId="1EA11A21" w14:textId="77777777" w:rsidR="00146946" w:rsidRDefault="00146946" w:rsidP="003734FF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2040" w:type="dxa"/>
          </w:tcPr>
          <w:p w14:paraId="2574306B" w14:textId="77777777" w:rsidR="00146946" w:rsidRDefault="00146946" w:rsidP="003734FF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467" w:type="dxa"/>
          </w:tcPr>
          <w:p w14:paraId="39AE91E6" w14:textId="77777777" w:rsidR="00146946" w:rsidRDefault="00146946" w:rsidP="003734FF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432" w:type="dxa"/>
          </w:tcPr>
          <w:p w14:paraId="791FFC98" w14:textId="77777777" w:rsidR="00146946" w:rsidRDefault="00146946" w:rsidP="003734FF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146946" w14:paraId="22477506" w14:textId="77777777" w:rsidTr="000D3B1F">
        <w:trPr>
          <w:trHeight w:val="581"/>
        </w:trPr>
        <w:tc>
          <w:tcPr>
            <w:tcW w:w="2250" w:type="dxa"/>
            <w:shd w:val="clear" w:color="auto" w:fill="E8E8E8" w:themeFill="background2"/>
          </w:tcPr>
          <w:p w14:paraId="4CA95673" w14:textId="757F9907" w:rsidR="00146946" w:rsidRPr="002E1D1B" w:rsidRDefault="00146946" w:rsidP="003734FF">
            <w:pPr>
              <w:pStyle w:val="ListParagraph"/>
              <w:ind w:left="0"/>
            </w:pPr>
            <w:r w:rsidRPr="002E1D1B">
              <w:t>Other</w:t>
            </w:r>
          </w:p>
        </w:tc>
        <w:tc>
          <w:tcPr>
            <w:tcW w:w="3120" w:type="dxa"/>
          </w:tcPr>
          <w:p w14:paraId="1766453C" w14:textId="77777777" w:rsidR="00146946" w:rsidRDefault="00146946" w:rsidP="003734FF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2040" w:type="dxa"/>
          </w:tcPr>
          <w:p w14:paraId="497ABEE7" w14:textId="77777777" w:rsidR="00146946" w:rsidRDefault="00146946" w:rsidP="003734FF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467" w:type="dxa"/>
          </w:tcPr>
          <w:p w14:paraId="167E26C2" w14:textId="77777777" w:rsidR="00146946" w:rsidRDefault="00146946" w:rsidP="003734FF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432" w:type="dxa"/>
          </w:tcPr>
          <w:p w14:paraId="00A19DD9" w14:textId="77777777" w:rsidR="00146946" w:rsidRDefault="00146946" w:rsidP="003734FF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146946" w14:paraId="5CB58B33" w14:textId="77777777" w:rsidTr="000D3B1F">
        <w:trPr>
          <w:trHeight w:val="581"/>
        </w:trPr>
        <w:tc>
          <w:tcPr>
            <w:tcW w:w="2250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2A612599" w14:textId="74B5130C" w:rsidR="00146946" w:rsidRPr="002E1D1B" w:rsidRDefault="00146946" w:rsidP="003734FF">
            <w:pPr>
              <w:pStyle w:val="ListParagraph"/>
              <w:ind w:left="0"/>
            </w:pPr>
            <w:r w:rsidRPr="002E1D1B">
              <w:t>Other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6BEC1DD2" w14:textId="77777777" w:rsidR="00146946" w:rsidRDefault="00146946" w:rsidP="003734FF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2040" w:type="dxa"/>
          </w:tcPr>
          <w:p w14:paraId="5C40E6D1" w14:textId="77777777" w:rsidR="00146946" w:rsidRDefault="00146946" w:rsidP="003734FF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467" w:type="dxa"/>
          </w:tcPr>
          <w:p w14:paraId="7C125D98" w14:textId="77777777" w:rsidR="00146946" w:rsidRDefault="00146946" w:rsidP="003734FF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432" w:type="dxa"/>
          </w:tcPr>
          <w:p w14:paraId="679D94C4" w14:textId="77777777" w:rsidR="00146946" w:rsidRDefault="00146946" w:rsidP="003734FF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146946" w14:paraId="1E59E8DC" w14:textId="77777777" w:rsidTr="000D3B1F">
        <w:trPr>
          <w:trHeight w:val="581"/>
        </w:trPr>
        <w:tc>
          <w:tcPr>
            <w:tcW w:w="2250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0591311A" w14:textId="77777777" w:rsidR="00146946" w:rsidRPr="002E1D1B" w:rsidRDefault="00146946" w:rsidP="002F2B7B">
            <w:pPr>
              <w:pStyle w:val="ListParagraph"/>
              <w:ind w:left="0"/>
            </w:pPr>
            <w:r w:rsidRPr="002E1D1B">
              <w:t>Other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2E15700A" w14:textId="77777777" w:rsidR="00146946" w:rsidRDefault="00146946" w:rsidP="002F2B7B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0777EEF3" w14:textId="77777777" w:rsidR="00146946" w:rsidRDefault="00146946" w:rsidP="002F2B7B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467" w:type="dxa"/>
          </w:tcPr>
          <w:p w14:paraId="42FAE495" w14:textId="77777777" w:rsidR="00146946" w:rsidRDefault="00146946" w:rsidP="002F2B7B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432" w:type="dxa"/>
          </w:tcPr>
          <w:p w14:paraId="2E200B2F" w14:textId="77777777" w:rsidR="00146946" w:rsidRDefault="00146946" w:rsidP="002F2B7B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146946" w14:paraId="645081E5" w14:textId="77777777" w:rsidTr="000D3B1F">
        <w:trPr>
          <w:trHeight w:val="581"/>
        </w:trPr>
        <w:tc>
          <w:tcPr>
            <w:tcW w:w="53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3698E63" w14:textId="30EE87AA" w:rsidR="00146946" w:rsidRDefault="00146946" w:rsidP="00146946">
            <w:pPr>
              <w:pStyle w:val="ListParagraph"/>
              <w:ind w:left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2040" w:type="dxa"/>
            <w:tcBorders>
              <w:left w:val="single" w:sz="4" w:space="0" w:color="auto"/>
            </w:tcBorders>
          </w:tcPr>
          <w:p w14:paraId="53882CA1" w14:textId="77777777" w:rsidR="00146946" w:rsidRDefault="00146946" w:rsidP="002F2B7B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467" w:type="dxa"/>
          </w:tcPr>
          <w:p w14:paraId="65A3765A" w14:textId="77777777" w:rsidR="00146946" w:rsidRDefault="00146946" w:rsidP="002F2B7B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432" w:type="dxa"/>
          </w:tcPr>
          <w:p w14:paraId="4B00447E" w14:textId="77777777" w:rsidR="00146946" w:rsidRDefault="00146946" w:rsidP="002F2B7B">
            <w:pPr>
              <w:pStyle w:val="ListParagraph"/>
              <w:ind w:left="0"/>
              <w:rPr>
                <w:b/>
                <w:bCs/>
              </w:rPr>
            </w:pPr>
          </w:p>
        </w:tc>
      </w:tr>
    </w:tbl>
    <w:p w14:paraId="43E5AA78" w14:textId="77777777" w:rsidR="007600BA" w:rsidRDefault="007600BA" w:rsidP="005A2FD6">
      <w:pPr>
        <w:pStyle w:val="ListParagraph"/>
        <w:rPr>
          <w:b/>
          <w:bCs/>
        </w:rPr>
      </w:pPr>
    </w:p>
    <w:p w14:paraId="37A1A715" w14:textId="06CA1DB6" w:rsidR="00CD1D65" w:rsidRDefault="00CD1D65" w:rsidP="00E069B7">
      <w:pPr>
        <w:pStyle w:val="ListParagraph"/>
        <w:ind w:left="0"/>
        <w:rPr>
          <w:b/>
          <w:bCs/>
        </w:rPr>
      </w:pPr>
      <w:r>
        <w:rPr>
          <w:b/>
          <w:bCs/>
        </w:rPr>
        <w:t xml:space="preserve">Anticipated number of Massachusetts Residents hired as Permanent Full-time </w:t>
      </w:r>
      <w:proofErr w:type="gramStart"/>
      <w:r>
        <w:rPr>
          <w:b/>
          <w:bCs/>
        </w:rPr>
        <w:t>Employees: _</w:t>
      </w:r>
      <w:proofErr w:type="gramEnd"/>
      <w:r>
        <w:rPr>
          <w:b/>
          <w:bCs/>
        </w:rPr>
        <w:t>______________</w:t>
      </w:r>
    </w:p>
    <w:p w14:paraId="6C1FB05F" w14:textId="77777777" w:rsidR="00CD1D65" w:rsidRDefault="00CD1D65" w:rsidP="00E069B7">
      <w:pPr>
        <w:pStyle w:val="ListParagraph"/>
        <w:ind w:left="0"/>
        <w:rPr>
          <w:b/>
          <w:bCs/>
        </w:rPr>
      </w:pPr>
    </w:p>
    <w:p w14:paraId="5D4B399F" w14:textId="6AE2E2DB" w:rsidR="005A2FD6" w:rsidRDefault="00EB696D" w:rsidP="00E069B7">
      <w:pPr>
        <w:pStyle w:val="ListParagraph"/>
        <w:ind w:left="0"/>
        <w:rPr>
          <w:b/>
          <w:bCs/>
        </w:rPr>
      </w:pPr>
      <w:r>
        <w:rPr>
          <w:b/>
          <w:bCs/>
        </w:rPr>
        <w:t>Identify location(s) off-site employees will work (must be within Massachusetts</w:t>
      </w:r>
      <w:r w:rsidR="0080234A">
        <w:rPr>
          <w:b/>
          <w:bCs/>
        </w:rPr>
        <w:t xml:space="preserve"> to meet 100 employee threshold</w:t>
      </w:r>
      <w:r>
        <w:rPr>
          <w:b/>
          <w:bCs/>
        </w:rPr>
        <w:t>): ___________________</w:t>
      </w:r>
    </w:p>
    <w:p w14:paraId="4246F700" w14:textId="77777777" w:rsidR="00CD1D65" w:rsidRDefault="00CD1D65" w:rsidP="00E069B7">
      <w:pPr>
        <w:pStyle w:val="ListParagraph"/>
        <w:ind w:left="0"/>
        <w:rPr>
          <w:b/>
          <w:bCs/>
        </w:rPr>
      </w:pPr>
    </w:p>
    <w:p w14:paraId="3123B759" w14:textId="25FDB8EA" w:rsidR="00342632" w:rsidRDefault="00AA5D3B" w:rsidP="00E069B7">
      <w:pPr>
        <w:pStyle w:val="ListParagraph"/>
        <w:ind w:left="0"/>
        <w:rPr>
          <w:b/>
          <w:bCs/>
        </w:rPr>
      </w:pPr>
      <w:r>
        <w:rPr>
          <w:b/>
          <w:bCs/>
        </w:rPr>
        <w:t xml:space="preserve">Name of </w:t>
      </w:r>
      <w:r w:rsidR="00342632">
        <w:rPr>
          <w:b/>
          <w:bCs/>
        </w:rPr>
        <w:t xml:space="preserve">Additional Employing </w:t>
      </w:r>
      <w:r>
        <w:rPr>
          <w:b/>
          <w:bCs/>
        </w:rPr>
        <w:t>Entities</w:t>
      </w:r>
      <w:r w:rsidR="00631769">
        <w:rPr>
          <w:b/>
          <w:bCs/>
        </w:rPr>
        <w:t xml:space="preserve">: </w:t>
      </w:r>
      <w:r w:rsidR="00631769" w:rsidRPr="00631769">
        <w:rPr>
          <w:b/>
          <w:bCs/>
        </w:rPr>
        <w:t>___________________</w:t>
      </w:r>
    </w:p>
    <w:p w14:paraId="46999642" w14:textId="77777777" w:rsidR="00662D73" w:rsidRDefault="00662D73" w:rsidP="00E069B7">
      <w:pPr>
        <w:pStyle w:val="ListParagraph"/>
        <w:ind w:left="0"/>
        <w:rPr>
          <w:b/>
          <w:bCs/>
        </w:rPr>
      </w:pPr>
    </w:p>
    <w:p w14:paraId="70E4EC79" w14:textId="0E8CD891" w:rsidR="00B629A9" w:rsidRPr="00EB696D" w:rsidRDefault="003734FF" w:rsidP="00E069B7">
      <w:pPr>
        <w:pStyle w:val="ListParagraph"/>
        <w:numPr>
          <w:ilvl w:val="0"/>
          <w:numId w:val="2"/>
        </w:numPr>
        <w:ind w:left="0"/>
        <w:rPr>
          <w:b/>
          <w:bCs/>
        </w:rPr>
      </w:pPr>
      <w:r w:rsidRPr="00EB696D">
        <w:rPr>
          <w:b/>
          <w:bCs/>
        </w:rPr>
        <w:t>Part-Time</w:t>
      </w:r>
      <w:r w:rsidR="00B04811" w:rsidRPr="00EB696D">
        <w:rPr>
          <w:b/>
          <w:bCs/>
        </w:rPr>
        <w:t xml:space="preserve"> Employees: </w:t>
      </w:r>
      <w:r w:rsidR="00EB696D">
        <w:t>All individuals directly employed for part-time positions either on-site at the data center facility or within Massachusetts.</w:t>
      </w:r>
    </w:p>
    <w:p w14:paraId="430AFD8E" w14:textId="77777777" w:rsidR="00EB696D" w:rsidRPr="00EB696D" w:rsidRDefault="00EB696D" w:rsidP="00E069B7">
      <w:pPr>
        <w:pStyle w:val="ListParagraph"/>
        <w:ind w:left="0"/>
        <w:rPr>
          <w:b/>
          <w:bCs/>
        </w:rPr>
      </w:pPr>
    </w:p>
    <w:p w14:paraId="64FF554E" w14:textId="574C853B" w:rsidR="00B629A9" w:rsidRDefault="00B629A9" w:rsidP="00E069B7">
      <w:pPr>
        <w:pStyle w:val="ListParagraph"/>
        <w:ind w:left="0"/>
        <w:rPr>
          <w:b/>
          <w:bCs/>
        </w:rPr>
      </w:pPr>
      <w:r>
        <w:rPr>
          <w:b/>
          <w:bCs/>
        </w:rPr>
        <w:t>Descri</w:t>
      </w:r>
      <w:r w:rsidR="00972895">
        <w:rPr>
          <w:b/>
          <w:bCs/>
        </w:rPr>
        <w:t>ption</w:t>
      </w:r>
      <w:r>
        <w:rPr>
          <w:b/>
          <w:bCs/>
        </w:rPr>
        <w:t xml:space="preserve"> </w:t>
      </w:r>
      <w:r w:rsidR="004E1923">
        <w:rPr>
          <w:b/>
          <w:bCs/>
        </w:rPr>
        <w:t xml:space="preserve">of </w:t>
      </w:r>
      <w:r w:rsidR="00294A77">
        <w:rPr>
          <w:b/>
          <w:bCs/>
        </w:rPr>
        <w:t>Employee Types</w:t>
      </w:r>
      <w:r>
        <w:rPr>
          <w:b/>
          <w:bCs/>
        </w:rPr>
        <w:t>: ___________________</w:t>
      </w:r>
    </w:p>
    <w:p w14:paraId="327888EC" w14:textId="77777777" w:rsidR="00B629A9" w:rsidRDefault="00B629A9" w:rsidP="00E069B7">
      <w:pPr>
        <w:pStyle w:val="ListParagraph"/>
        <w:ind w:left="0"/>
        <w:rPr>
          <w:b/>
          <w:bCs/>
        </w:rPr>
      </w:pPr>
    </w:p>
    <w:p w14:paraId="55299BAD" w14:textId="77777777" w:rsidR="00B629A9" w:rsidRDefault="00B629A9" w:rsidP="00E069B7">
      <w:pPr>
        <w:pStyle w:val="ListParagraph"/>
        <w:ind w:left="0"/>
        <w:rPr>
          <w:b/>
          <w:bCs/>
        </w:rPr>
      </w:pPr>
      <w:r>
        <w:rPr>
          <w:b/>
          <w:bCs/>
        </w:rPr>
        <w:t>Average Hourly Wage or Salary Range: $_________</w:t>
      </w:r>
    </w:p>
    <w:p w14:paraId="384622CD" w14:textId="77777777" w:rsidR="00B629A9" w:rsidRDefault="00B629A9" w:rsidP="00E069B7">
      <w:pPr>
        <w:pStyle w:val="ListParagraph"/>
        <w:ind w:left="0"/>
        <w:rPr>
          <w:b/>
          <w:bCs/>
        </w:rPr>
      </w:pPr>
    </w:p>
    <w:p w14:paraId="75B1DBF9" w14:textId="5E4B4E87" w:rsidR="00B629A9" w:rsidRDefault="00B629A9" w:rsidP="00E069B7">
      <w:pPr>
        <w:pStyle w:val="ListParagraph"/>
        <w:ind w:left="0"/>
        <w:rPr>
          <w:b/>
          <w:bCs/>
        </w:rPr>
      </w:pPr>
      <w:r>
        <w:rPr>
          <w:b/>
          <w:bCs/>
        </w:rPr>
        <w:t>Anticipated Number of Employees:</w:t>
      </w:r>
      <w:r w:rsidR="00EB696D">
        <w:rPr>
          <w:b/>
          <w:bCs/>
        </w:rPr>
        <w:t xml:space="preserve"> _____________</w:t>
      </w:r>
    </w:p>
    <w:p w14:paraId="159FD90D" w14:textId="77777777" w:rsidR="00B629A9" w:rsidRDefault="00B629A9" w:rsidP="00E069B7">
      <w:pPr>
        <w:pStyle w:val="ListParagraph"/>
        <w:ind w:left="0"/>
        <w:rPr>
          <w:b/>
          <w:bCs/>
        </w:rPr>
      </w:pPr>
    </w:p>
    <w:p w14:paraId="440A2C0D" w14:textId="77777777" w:rsidR="000138A2" w:rsidRDefault="000138A2" w:rsidP="00E069B7">
      <w:pPr>
        <w:pStyle w:val="ListParagraph"/>
        <w:ind w:left="0"/>
        <w:rPr>
          <w:b/>
          <w:bCs/>
        </w:rPr>
      </w:pPr>
    </w:p>
    <w:p w14:paraId="6018C39E" w14:textId="77777777" w:rsidR="00A43171" w:rsidRPr="00A43171" w:rsidRDefault="00A43171" w:rsidP="00A43171">
      <w:pPr>
        <w:pStyle w:val="ListParagraph"/>
        <w:numPr>
          <w:ilvl w:val="0"/>
          <w:numId w:val="2"/>
        </w:numPr>
        <w:ind w:left="0"/>
        <w:rPr>
          <w:b/>
          <w:bCs/>
        </w:rPr>
      </w:pPr>
      <w:r w:rsidRPr="00A43171">
        <w:rPr>
          <w:b/>
          <w:bCs/>
        </w:rPr>
        <w:lastRenderedPageBreak/>
        <w:t xml:space="preserve">Construction Jobs: </w:t>
      </w:r>
      <w:r w:rsidRPr="001D1BCA">
        <w:t>All jobs associated with the construction, renovation or improvement of the data center facility</w:t>
      </w:r>
      <w:r>
        <w:t xml:space="preserve">, including but not limited to </w:t>
      </w:r>
      <w:r w:rsidRPr="004763BC">
        <w:t>electricians, HVAC, plumbers, carpenters, steelworkers, specialty technicians</w:t>
      </w:r>
      <w:r w:rsidRPr="001D1BCA">
        <w:t>. These jobs are not anticipated to be permanent jobs.</w:t>
      </w:r>
      <w:r w:rsidRPr="00A43171">
        <w:rPr>
          <w:b/>
          <w:bCs/>
        </w:rPr>
        <w:t xml:space="preserve"> </w:t>
      </w:r>
    </w:p>
    <w:p w14:paraId="1FA42F9B" w14:textId="77777777" w:rsidR="00A43171" w:rsidRPr="00A43171" w:rsidRDefault="00A43171" w:rsidP="00A43171">
      <w:pPr>
        <w:rPr>
          <w:b/>
          <w:bCs/>
        </w:rPr>
      </w:pPr>
      <w:r w:rsidRPr="00A43171">
        <w:rPr>
          <w:b/>
          <w:bCs/>
        </w:rPr>
        <w:t>Anticipated Number of Employees: _____________</w:t>
      </w:r>
    </w:p>
    <w:p w14:paraId="6D71E023" w14:textId="7E57802C" w:rsidR="00A43171" w:rsidRPr="00A43171" w:rsidRDefault="00A43171" w:rsidP="00A43171">
      <w:pPr>
        <w:rPr>
          <w:b/>
          <w:bCs/>
        </w:rPr>
      </w:pPr>
      <w:r w:rsidRPr="00A43171">
        <w:rPr>
          <w:b/>
          <w:bCs/>
        </w:rPr>
        <w:t>Average Hourly Wage or Salary Range: $_________</w:t>
      </w:r>
    </w:p>
    <w:p w14:paraId="4D01FB76" w14:textId="77777777" w:rsidR="00A43171" w:rsidRPr="00A43171" w:rsidRDefault="00A43171" w:rsidP="00A43171">
      <w:pPr>
        <w:rPr>
          <w:b/>
          <w:bCs/>
        </w:rPr>
      </w:pPr>
    </w:p>
    <w:p w14:paraId="73D03E75" w14:textId="45BDF6D1" w:rsidR="00B629A9" w:rsidRDefault="00B629A9" w:rsidP="00E069B7">
      <w:pPr>
        <w:pStyle w:val="ListParagraph"/>
        <w:numPr>
          <w:ilvl w:val="0"/>
          <w:numId w:val="2"/>
        </w:numPr>
        <w:ind w:left="0"/>
        <w:rPr>
          <w:b/>
          <w:bCs/>
        </w:rPr>
      </w:pPr>
      <w:r>
        <w:rPr>
          <w:b/>
          <w:bCs/>
        </w:rPr>
        <w:t xml:space="preserve">Contractors/Vendors: </w:t>
      </w:r>
      <w:r w:rsidRPr="00384318">
        <w:t>All jobs contracted with third-party employers</w:t>
      </w:r>
      <w:r w:rsidR="000736B0">
        <w:t xml:space="preserve"> for the operations (</w:t>
      </w:r>
      <w:r w:rsidR="00115A90">
        <w:t>excluding</w:t>
      </w:r>
      <w:r w:rsidR="000736B0">
        <w:t xml:space="preserve"> construction</w:t>
      </w:r>
      <w:r w:rsidR="00115A90">
        <w:t xml:space="preserve"> jobs</w:t>
      </w:r>
      <w:r w:rsidR="000736B0">
        <w:t>) of the Qualified Data Center</w:t>
      </w:r>
      <w:r>
        <w:t xml:space="preserve">. This may include, but is not limited to, janitorial, landscaping, </w:t>
      </w:r>
      <w:r w:rsidR="00603C88">
        <w:t xml:space="preserve">and </w:t>
      </w:r>
      <w:r>
        <w:t>maintenance contractors.</w:t>
      </w:r>
      <w:r>
        <w:rPr>
          <w:b/>
          <w:bCs/>
        </w:rPr>
        <w:t xml:space="preserve"> </w:t>
      </w:r>
    </w:p>
    <w:p w14:paraId="16F90B0A" w14:textId="77777777" w:rsidR="00B629A9" w:rsidRDefault="00B629A9" w:rsidP="00E069B7">
      <w:pPr>
        <w:pStyle w:val="ListParagraph"/>
        <w:ind w:left="0"/>
      </w:pPr>
    </w:p>
    <w:p w14:paraId="6B292DE9" w14:textId="0A9B7CBD" w:rsidR="00B629A9" w:rsidRDefault="00B629A9" w:rsidP="00E069B7">
      <w:pPr>
        <w:pStyle w:val="ListParagraph"/>
        <w:ind w:left="0"/>
        <w:rPr>
          <w:b/>
          <w:bCs/>
        </w:rPr>
      </w:pPr>
      <w:r>
        <w:rPr>
          <w:b/>
          <w:bCs/>
        </w:rPr>
        <w:t xml:space="preserve">Describe </w:t>
      </w:r>
      <w:r w:rsidR="008F3BC0">
        <w:rPr>
          <w:b/>
          <w:bCs/>
        </w:rPr>
        <w:t xml:space="preserve">Contract </w:t>
      </w:r>
      <w:proofErr w:type="gramStart"/>
      <w:r>
        <w:rPr>
          <w:b/>
          <w:bCs/>
        </w:rPr>
        <w:t>Roles:</w:t>
      </w:r>
      <w:r w:rsidR="00101971">
        <w:rPr>
          <w:b/>
          <w:bCs/>
        </w:rPr>
        <w:t xml:space="preserve"> </w:t>
      </w:r>
      <w:r w:rsidR="00101971" w:rsidRPr="00101971">
        <w:rPr>
          <w:b/>
          <w:bCs/>
        </w:rPr>
        <w:t>_</w:t>
      </w:r>
      <w:proofErr w:type="gramEnd"/>
      <w:r w:rsidR="00101971" w:rsidRPr="00101971">
        <w:rPr>
          <w:b/>
          <w:bCs/>
        </w:rPr>
        <w:t>________</w:t>
      </w:r>
    </w:p>
    <w:p w14:paraId="25D33517" w14:textId="77777777" w:rsidR="00B629A9" w:rsidRDefault="00B629A9" w:rsidP="00E069B7">
      <w:pPr>
        <w:pStyle w:val="ListParagraph"/>
        <w:ind w:left="0"/>
        <w:rPr>
          <w:b/>
          <w:bCs/>
        </w:rPr>
      </w:pPr>
    </w:p>
    <w:p w14:paraId="32A86722" w14:textId="78390304" w:rsidR="00B629A9" w:rsidRDefault="00B629A9" w:rsidP="00E069B7">
      <w:pPr>
        <w:pStyle w:val="ListParagraph"/>
        <w:ind w:left="0"/>
        <w:rPr>
          <w:b/>
          <w:bCs/>
        </w:rPr>
      </w:pPr>
      <w:r>
        <w:rPr>
          <w:b/>
          <w:bCs/>
        </w:rPr>
        <w:t>Average hourly wage or salary:</w:t>
      </w:r>
      <w:r w:rsidR="00101971">
        <w:rPr>
          <w:b/>
          <w:bCs/>
        </w:rPr>
        <w:t xml:space="preserve"> </w:t>
      </w:r>
      <w:r w:rsidR="00101971" w:rsidRPr="00101971">
        <w:rPr>
          <w:b/>
          <w:bCs/>
        </w:rPr>
        <w:t>_________</w:t>
      </w:r>
    </w:p>
    <w:p w14:paraId="01894A8A" w14:textId="77777777" w:rsidR="00B629A9" w:rsidRDefault="00B629A9" w:rsidP="00E069B7">
      <w:pPr>
        <w:pStyle w:val="ListParagraph"/>
        <w:ind w:left="0"/>
        <w:rPr>
          <w:b/>
          <w:bCs/>
        </w:rPr>
      </w:pPr>
    </w:p>
    <w:p w14:paraId="0AFD32AE" w14:textId="5D65A051" w:rsidR="00B629A9" w:rsidRDefault="00B629A9" w:rsidP="00E069B7">
      <w:pPr>
        <w:pStyle w:val="ListParagraph"/>
        <w:ind w:left="0"/>
        <w:rPr>
          <w:b/>
          <w:bCs/>
        </w:rPr>
      </w:pPr>
      <w:r>
        <w:rPr>
          <w:b/>
          <w:bCs/>
        </w:rPr>
        <w:t>Anticipated Number of Employees:</w:t>
      </w:r>
      <w:r w:rsidR="00101971" w:rsidRPr="00101971">
        <w:t xml:space="preserve"> </w:t>
      </w:r>
      <w:r w:rsidR="00101971" w:rsidRPr="00101971">
        <w:rPr>
          <w:b/>
          <w:bCs/>
        </w:rPr>
        <w:t>_________</w:t>
      </w:r>
    </w:p>
    <w:p w14:paraId="08B78060" w14:textId="77777777" w:rsidR="000138A2" w:rsidRDefault="000138A2" w:rsidP="008C69DF">
      <w:pPr>
        <w:rPr>
          <w:b/>
          <w:bCs/>
        </w:rPr>
      </w:pPr>
    </w:p>
    <w:p w14:paraId="1D20EB47" w14:textId="77777777" w:rsidR="00E069B7" w:rsidRDefault="00E069B7" w:rsidP="008C69DF">
      <w:pPr>
        <w:rPr>
          <w:b/>
          <w:bCs/>
        </w:rPr>
      </w:pPr>
    </w:p>
    <w:p w14:paraId="6CB07145" w14:textId="77777777" w:rsidR="00E069B7" w:rsidRDefault="00E069B7" w:rsidP="008C69DF">
      <w:pPr>
        <w:rPr>
          <w:b/>
          <w:bCs/>
        </w:rPr>
      </w:pPr>
    </w:p>
    <w:p w14:paraId="4D97B4AE" w14:textId="77777777" w:rsidR="00E069B7" w:rsidRDefault="00E069B7" w:rsidP="008C69DF">
      <w:pPr>
        <w:rPr>
          <w:b/>
          <w:bCs/>
        </w:rPr>
      </w:pPr>
    </w:p>
    <w:p w14:paraId="7AB12B3D" w14:textId="77777777" w:rsidR="00E069B7" w:rsidRDefault="00E069B7" w:rsidP="008C69DF">
      <w:pPr>
        <w:rPr>
          <w:b/>
          <w:bCs/>
        </w:rPr>
      </w:pPr>
    </w:p>
    <w:p w14:paraId="740F64AB" w14:textId="77777777" w:rsidR="00E069B7" w:rsidRDefault="00E069B7" w:rsidP="008C69DF">
      <w:pPr>
        <w:rPr>
          <w:b/>
          <w:bCs/>
        </w:rPr>
      </w:pPr>
    </w:p>
    <w:p w14:paraId="7AA4CD3F" w14:textId="77777777" w:rsidR="000B4C65" w:rsidRDefault="000B4C65" w:rsidP="008C69DF">
      <w:pPr>
        <w:rPr>
          <w:b/>
          <w:bCs/>
        </w:rPr>
      </w:pPr>
    </w:p>
    <w:p w14:paraId="2ED29C17" w14:textId="77777777" w:rsidR="000B4C65" w:rsidRDefault="000B4C65" w:rsidP="008C69DF">
      <w:pPr>
        <w:rPr>
          <w:b/>
          <w:bCs/>
        </w:rPr>
      </w:pPr>
    </w:p>
    <w:p w14:paraId="7C8BED77" w14:textId="77777777" w:rsidR="000B4C65" w:rsidRDefault="000B4C65" w:rsidP="008C69DF">
      <w:pPr>
        <w:rPr>
          <w:b/>
          <w:bCs/>
        </w:rPr>
      </w:pPr>
    </w:p>
    <w:p w14:paraId="7531F9B8" w14:textId="77777777" w:rsidR="000B4C65" w:rsidRDefault="000B4C65" w:rsidP="008C69DF">
      <w:pPr>
        <w:rPr>
          <w:b/>
          <w:bCs/>
        </w:rPr>
      </w:pPr>
    </w:p>
    <w:p w14:paraId="23535EB9" w14:textId="77777777" w:rsidR="00E733A7" w:rsidRDefault="00E733A7" w:rsidP="008C69DF">
      <w:pPr>
        <w:rPr>
          <w:b/>
          <w:bCs/>
        </w:rPr>
      </w:pPr>
    </w:p>
    <w:p w14:paraId="671A4E51" w14:textId="77777777" w:rsidR="00E733A7" w:rsidRDefault="00E733A7" w:rsidP="008C69DF">
      <w:pPr>
        <w:rPr>
          <w:b/>
          <w:bCs/>
        </w:rPr>
      </w:pPr>
    </w:p>
    <w:p w14:paraId="2D033974" w14:textId="77777777" w:rsidR="000B4C65" w:rsidRDefault="000B4C65" w:rsidP="008C69DF">
      <w:pPr>
        <w:rPr>
          <w:b/>
          <w:bCs/>
        </w:rPr>
      </w:pPr>
    </w:p>
    <w:p w14:paraId="76CA4B06" w14:textId="2217D339" w:rsidR="009C7D89" w:rsidRPr="00E069B7" w:rsidRDefault="00E069B7" w:rsidP="008C69DF">
      <w:pPr>
        <w:rPr>
          <w:b/>
          <w:bCs/>
          <w:u w:val="single"/>
        </w:rPr>
      </w:pPr>
      <w:r w:rsidRPr="00E069B7">
        <w:rPr>
          <w:b/>
          <w:bCs/>
          <w:u w:val="single"/>
        </w:rPr>
        <w:lastRenderedPageBreak/>
        <w:t xml:space="preserve">SECTION 3: JOB CREATION </w:t>
      </w:r>
      <w:r w:rsidR="000B4C65">
        <w:rPr>
          <w:b/>
          <w:bCs/>
          <w:u w:val="single"/>
        </w:rPr>
        <w:t>AND MAINTEN</w:t>
      </w:r>
      <w:r w:rsidR="001C36C3">
        <w:rPr>
          <w:b/>
          <w:bCs/>
          <w:u w:val="single"/>
        </w:rPr>
        <w:t>AN</w:t>
      </w:r>
      <w:r w:rsidR="000B4C65">
        <w:rPr>
          <w:b/>
          <w:bCs/>
          <w:u w:val="single"/>
        </w:rPr>
        <w:t xml:space="preserve">CE </w:t>
      </w:r>
      <w:r w:rsidR="009C5A3E">
        <w:rPr>
          <w:b/>
          <w:bCs/>
          <w:u w:val="single"/>
        </w:rPr>
        <w:t>SCHEDULE</w:t>
      </w:r>
    </w:p>
    <w:p w14:paraId="41A49E6D" w14:textId="070EEDF4" w:rsidR="00AA5D4E" w:rsidRDefault="00F4384B" w:rsidP="008C69DF">
      <w:r>
        <w:t xml:space="preserve">Provide a schedule </w:t>
      </w:r>
      <w:r w:rsidR="007A07E8">
        <w:t>for the</w:t>
      </w:r>
      <w:r w:rsidR="00DC43C1">
        <w:t xml:space="preserve"> Permanent Full-Time Employees </w:t>
      </w:r>
      <w:r>
        <w:t xml:space="preserve">the Qualified Data Center will </w:t>
      </w:r>
      <w:r w:rsidR="000B4C65">
        <w:t>employ</w:t>
      </w:r>
      <w:r w:rsidR="00DC43C1"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8"/>
        <w:gridCol w:w="2447"/>
        <w:gridCol w:w="2018"/>
        <w:gridCol w:w="2447"/>
      </w:tblGrid>
      <w:tr w:rsidR="00506FB0" w14:paraId="31734179" w14:textId="77777777" w:rsidTr="00B510B3">
        <w:trPr>
          <w:trHeight w:val="875"/>
        </w:trPr>
        <w:tc>
          <w:tcPr>
            <w:tcW w:w="2438" w:type="dxa"/>
            <w:shd w:val="clear" w:color="auto" w:fill="E8E8E8" w:themeFill="background2"/>
          </w:tcPr>
          <w:p w14:paraId="17B5F9FE" w14:textId="70399526" w:rsidR="00506FB0" w:rsidRPr="001F03B3" w:rsidRDefault="00506FB0" w:rsidP="008C69DF">
            <w:pPr>
              <w:rPr>
                <w:b/>
                <w:bCs/>
              </w:rPr>
            </w:pPr>
            <w:r w:rsidRPr="001F03B3">
              <w:rPr>
                <w:b/>
                <w:bCs/>
              </w:rPr>
              <w:t>Year</w:t>
            </w:r>
          </w:p>
        </w:tc>
        <w:tc>
          <w:tcPr>
            <w:tcW w:w="2447" w:type="dxa"/>
            <w:shd w:val="clear" w:color="auto" w:fill="E8E8E8" w:themeFill="background2"/>
          </w:tcPr>
          <w:p w14:paraId="3B443694" w14:textId="41ADAF30" w:rsidR="00506FB0" w:rsidRPr="001F03B3" w:rsidRDefault="00506FB0" w:rsidP="008C69D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# </w:t>
            </w:r>
            <w:r w:rsidR="00255602">
              <w:rPr>
                <w:b/>
                <w:bCs/>
              </w:rPr>
              <w:t xml:space="preserve">of </w:t>
            </w:r>
            <w:r w:rsidRPr="001F03B3">
              <w:rPr>
                <w:b/>
                <w:bCs/>
              </w:rPr>
              <w:t xml:space="preserve">Permanent Full-Time Employees </w:t>
            </w:r>
            <w:r>
              <w:rPr>
                <w:b/>
                <w:bCs/>
              </w:rPr>
              <w:t>at Data Center Facility</w:t>
            </w:r>
          </w:p>
        </w:tc>
        <w:tc>
          <w:tcPr>
            <w:tcW w:w="2018" w:type="dxa"/>
            <w:shd w:val="clear" w:color="auto" w:fill="E8E8E8" w:themeFill="background2"/>
          </w:tcPr>
          <w:p w14:paraId="1362A2FB" w14:textId="0F319840" w:rsidR="00506FB0" w:rsidRPr="001F03B3" w:rsidRDefault="00255602" w:rsidP="008C69D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# of </w:t>
            </w:r>
            <w:r w:rsidR="00506FB0" w:rsidRPr="001F03B3">
              <w:rPr>
                <w:b/>
                <w:bCs/>
              </w:rPr>
              <w:t xml:space="preserve">Permanent Full-Time Employees </w:t>
            </w:r>
            <w:r w:rsidR="001C36C3">
              <w:rPr>
                <w:b/>
                <w:bCs/>
              </w:rPr>
              <w:t xml:space="preserve">Located </w:t>
            </w:r>
            <w:r w:rsidR="00506FB0">
              <w:rPr>
                <w:b/>
                <w:bCs/>
              </w:rPr>
              <w:t>within Massachusetts</w:t>
            </w:r>
          </w:p>
        </w:tc>
        <w:tc>
          <w:tcPr>
            <w:tcW w:w="2447" w:type="dxa"/>
            <w:shd w:val="clear" w:color="auto" w:fill="E8E8E8" w:themeFill="background2"/>
          </w:tcPr>
          <w:p w14:paraId="42EE932C" w14:textId="10471E50" w:rsidR="00506FB0" w:rsidRPr="001F03B3" w:rsidRDefault="00506FB0" w:rsidP="008C69DF">
            <w:pPr>
              <w:rPr>
                <w:b/>
                <w:bCs/>
              </w:rPr>
            </w:pPr>
            <w:r w:rsidRPr="001F03B3">
              <w:rPr>
                <w:b/>
                <w:bCs/>
              </w:rPr>
              <w:t>Total Permanent Full-Time Employees</w:t>
            </w:r>
          </w:p>
        </w:tc>
      </w:tr>
      <w:tr w:rsidR="00506FB0" w14:paraId="7C0E6D1C" w14:textId="77777777" w:rsidTr="00B510B3">
        <w:trPr>
          <w:trHeight w:val="853"/>
        </w:trPr>
        <w:tc>
          <w:tcPr>
            <w:tcW w:w="2438" w:type="dxa"/>
            <w:shd w:val="clear" w:color="auto" w:fill="E8E8E8" w:themeFill="background2"/>
          </w:tcPr>
          <w:p w14:paraId="2DA37DC0" w14:textId="5537E18C" w:rsidR="00506FB0" w:rsidRDefault="00506FB0" w:rsidP="008C69DF">
            <w:r>
              <w:t>Existing Permanent Full-Time Employees as of Application Date</w:t>
            </w:r>
          </w:p>
        </w:tc>
        <w:tc>
          <w:tcPr>
            <w:tcW w:w="2447" w:type="dxa"/>
          </w:tcPr>
          <w:p w14:paraId="741BEA77" w14:textId="77777777" w:rsidR="00506FB0" w:rsidRDefault="00506FB0" w:rsidP="008C69DF"/>
        </w:tc>
        <w:tc>
          <w:tcPr>
            <w:tcW w:w="2018" w:type="dxa"/>
          </w:tcPr>
          <w:p w14:paraId="0CA1A115" w14:textId="77777777" w:rsidR="00506FB0" w:rsidRDefault="00506FB0" w:rsidP="008C69DF"/>
        </w:tc>
        <w:tc>
          <w:tcPr>
            <w:tcW w:w="2447" w:type="dxa"/>
          </w:tcPr>
          <w:p w14:paraId="6DFECE84" w14:textId="3291561F" w:rsidR="00506FB0" w:rsidRDefault="00506FB0" w:rsidP="008C69DF"/>
        </w:tc>
      </w:tr>
      <w:tr w:rsidR="00506FB0" w14:paraId="6D889BF9" w14:textId="77777777" w:rsidTr="00B510B3">
        <w:trPr>
          <w:trHeight w:val="426"/>
        </w:trPr>
        <w:tc>
          <w:tcPr>
            <w:tcW w:w="2438" w:type="dxa"/>
            <w:shd w:val="clear" w:color="auto" w:fill="E8E8E8" w:themeFill="background2"/>
          </w:tcPr>
          <w:p w14:paraId="507CC082" w14:textId="705B6AFA" w:rsidR="00506FB0" w:rsidRDefault="00506FB0" w:rsidP="008C69DF">
            <w:r>
              <w:t>Year 1</w:t>
            </w:r>
          </w:p>
        </w:tc>
        <w:tc>
          <w:tcPr>
            <w:tcW w:w="2447" w:type="dxa"/>
          </w:tcPr>
          <w:p w14:paraId="5CF22673" w14:textId="77777777" w:rsidR="00506FB0" w:rsidRDefault="00506FB0" w:rsidP="008C69DF"/>
        </w:tc>
        <w:tc>
          <w:tcPr>
            <w:tcW w:w="2018" w:type="dxa"/>
          </w:tcPr>
          <w:p w14:paraId="74BA82EB" w14:textId="77777777" w:rsidR="00506FB0" w:rsidRDefault="00506FB0" w:rsidP="008C69DF"/>
        </w:tc>
        <w:tc>
          <w:tcPr>
            <w:tcW w:w="2447" w:type="dxa"/>
          </w:tcPr>
          <w:p w14:paraId="50B9E0D8" w14:textId="34031146" w:rsidR="00506FB0" w:rsidRDefault="00506FB0" w:rsidP="008C69DF"/>
        </w:tc>
      </w:tr>
      <w:tr w:rsidR="00506FB0" w14:paraId="1D7BAD3C" w14:textId="77777777" w:rsidTr="00B510B3">
        <w:trPr>
          <w:trHeight w:val="426"/>
        </w:trPr>
        <w:tc>
          <w:tcPr>
            <w:tcW w:w="2438" w:type="dxa"/>
            <w:shd w:val="clear" w:color="auto" w:fill="E8E8E8" w:themeFill="background2"/>
          </w:tcPr>
          <w:p w14:paraId="2CD4862F" w14:textId="28C14F31" w:rsidR="00506FB0" w:rsidRDefault="00506FB0" w:rsidP="008C69DF">
            <w:r>
              <w:t>Year 2</w:t>
            </w:r>
          </w:p>
        </w:tc>
        <w:tc>
          <w:tcPr>
            <w:tcW w:w="2447" w:type="dxa"/>
          </w:tcPr>
          <w:p w14:paraId="702C941C" w14:textId="77777777" w:rsidR="00506FB0" w:rsidRDefault="00506FB0" w:rsidP="008C69DF"/>
        </w:tc>
        <w:tc>
          <w:tcPr>
            <w:tcW w:w="2018" w:type="dxa"/>
          </w:tcPr>
          <w:p w14:paraId="23A2E98A" w14:textId="77777777" w:rsidR="00506FB0" w:rsidRDefault="00506FB0" w:rsidP="008C69DF"/>
        </w:tc>
        <w:tc>
          <w:tcPr>
            <w:tcW w:w="2447" w:type="dxa"/>
          </w:tcPr>
          <w:p w14:paraId="793AEA9B" w14:textId="5AA9154C" w:rsidR="00506FB0" w:rsidRDefault="00506FB0" w:rsidP="008C69DF"/>
        </w:tc>
      </w:tr>
      <w:tr w:rsidR="00506FB0" w14:paraId="43C0B992" w14:textId="77777777" w:rsidTr="00B510B3">
        <w:trPr>
          <w:trHeight w:val="426"/>
        </w:trPr>
        <w:tc>
          <w:tcPr>
            <w:tcW w:w="2438" w:type="dxa"/>
            <w:shd w:val="clear" w:color="auto" w:fill="E8E8E8" w:themeFill="background2"/>
          </w:tcPr>
          <w:p w14:paraId="2CB18F4B" w14:textId="1A770FDB" w:rsidR="00506FB0" w:rsidRDefault="00506FB0" w:rsidP="008C69DF">
            <w:r>
              <w:t>Year 3</w:t>
            </w:r>
          </w:p>
        </w:tc>
        <w:tc>
          <w:tcPr>
            <w:tcW w:w="2447" w:type="dxa"/>
          </w:tcPr>
          <w:p w14:paraId="32D30870" w14:textId="77777777" w:rsidR="00506FB0" w:rsidRDefault="00506FB0" w:rsidP="008C69DF"/>
        </w:tc>
        <w:tc>
          <w:tcPr>
            <w:tcW w:w="2018" w:type="dxa"/>
          </w:tcPr>
          <w:p w14:paraId="64A8B232" w14:textId="77777777" w:rsidR="00506FB0" w:rsidRDefault="00506FB0" w:rsidP="008C69DF"/>
        </w:tc>
        <w:tc>
          <w:tcPr>
            <w:tcW w:w="2447" w:type="dxa"/>
          </w:tcPr>
          <w:p w14:paraId="64F78282" w14:textId="6B0CC9DA" w:rsidR="00506FB0" w:rsidRDefault="00506FB0" w:rsidP="008C69DF"/>
        </w:tc>
      </w:tr>
      <w:tr w:rsidR="00506FB0" w14:paraId="08F0ECB6" w14:textId="77777777" w:rsidTr="00B510B3">
        <w:trPr>
          <w:trHeight w:val="447"/>
        </w:trPr>
        <w:tc>
          <w:tcPr>
            <w:tcW w:w="2438" w:type="dxa"/>
            <w:shd w:val="clear" w:color="auto" w:fill="E8E8E8" w:themeFill="background2"/>
          </w:tcPr>
          <w:p w14:paraId="539BE28A" w14:textId="59215EE8" w:rsidR="00506FB0" w:rsidRDefault="00506FB0" w:rsidP="008C69DF">
            <w:r>
              <w:t>Year 4</w:t>
            </w:r>
          </w:p>
        </w:tc>
        <w:tc>
          <w:tcPr>
            <w:tcW w:w="2447" w:type="dxa"/>
          </w:tcPr>
          <w:p w14:paraId="1E4EB36F" w14:textId="77777777" w:rsidR="00506FB0" w:rsidRDefault="00506FB0" w:rsidP="008C69DF"/>
        </w:tc>
        <w:tc>
          <w:tcPr>
            <w:tcW w:w="2018" w:type="dxa"/>
          </w:tcPr>
          <w:p w14:paraId="1F25DD08" w14:textId="77777777" w:rsidR="00506FB0" w:rsidRDefault="00506FB0" w:rsidP="008C69DF"/>
        </w:tc>
        <w:tc>
          <w:tcPr>
            <w:tcW w:w="2447" w:type="dxa"/>
          </w:tcPr>
          <w:p w14:paraId="4C4660FF" w14:textId="00C84C5B" w:rsidR="00506FB0" w:rsidRDefault="00506FB0" w:rsidP="008C69DF"/>
        </w:tc>
      </w:tr>
      <w:tr w:rsidR="00506FB0" w14:paraId="3F1FC8FB" w14:textId="77777777" w:rsidTr="00B510B3">
        <w:trPr>
          <w:trHeight w:val="426"/>
        </w:trPr>
        <w:tc>
          <w:tcPr>
            <w:tcW w:w="2438" w:type="dxa"/>
            <w:shd w:val="clear" w:color="auto" w:fill="E8E8E8" w:themeFill="background2"/>
          </w:tcPr>
          <w:p w14:paraId="62910CC1" w14:textId="0E6CAC69" w:rsidR="00506FB0" w:rsidRDefault="00506FB0" w:rsidP="002F2B7B">
            <w:r>
              <w:t>Year 5</w:t>
            </w:r>
          </w:p>
        </w:tc>
        <w:tc>
          <w:tcPr>
            <w:tcW w:w="2447" w:type="dxa"/>
          </w:tcPr>
          <w:p w14:paraId="71A340E5" w14:textId="77777777" w:rsidR="00506FB0" w:rsidRDefault="00506FB0" w:rsidP="002F2B7B"/>
        </w:tc>
        <w:tc>
          <w:tcPr>
            <w:tcW w:w="2018" w:type="dxa"/>
          </w:tcPr>
          <w:p w14:paraId="716B7AE5" w14:textId="77777777" w:rsidR="00506FB0" w:rsidRDefault="00506FB0" w:rsidP="002F2B7B"/>
        </w:tc>
        <w:tc>
          <w:tcPr>
            <w:tcW w:w="2447" w:type="dxa"/>
          </w:tcPr>
          <w:p w14:paraId="1EFD89E7" w14:textId="397C523B" w:rsidR="00506FB0" w:rsidRDefault="00506FB0" w:rsidP="002F2B7B"/>
        </w:tc>
      </w:tr>
      <w:tr w:rsidR="00506FB0" w14:paraId="60337EEF" w14:textId="77777777" w:rsidTr="00B510B3">
        <w:trPr>
          <w:trHeight w:val="426"/>
        </w:trPr>
        <w:tc>
          <w:tcPr>
            <w:tcW w:w="2438" w:type="dxa"/>
            <w:shd w:val="clear" w:color="auto" w:fill="E8E8E8" w:themeFill="background2"/>
          </w:tcPr>
          <w:p w14:paraId="5F2AEC39" w14:textId="5C200212" w:rsidR="00506FB0" w:rsidRDefault="00506FB0" w:rsidP="002F2B7B">
            <w:r>
              <w:t xml:space="preserve">Years </w:t>
            </w:r>
            <w:r w:rsidR="004610E4">
              <w:t>6</w:t>
            </w:r>
            <w:r>
              <w:t>-10</w:t>
            </w:r>
          </w:p>
        </w:tc>
        <w:tc>
          <w:tcPr>
            <w:tcW w:w="2447" w:type="dxa"/>
          </w:tcPr>
          <w:p w14:paraId="0CB521D3" w14:textId="77777777" w:rsidR="00506FB0" w:rsidRDefault="00506FB0" w:rsidP="002F2B7B"/>
        </w:tc>
        <w:tc>
          <w:tcPr>
            <w:tcW w:w="2018" w:type="dxa"/>
          </w:tcPr>
          <w:p w14:paraId="608F51E4" w14:textId="77777777" w:rsidR="00506FB0" w:rsidRDefault="00506FB0" w:rsidP="002F2B7B"/>
        </w:tc>
        <w:tc>
          <w:tcPr>
            <w:tcW w:w="2447" w:type="dxa"/>
          </w:tcPr>
          <w:p w14:paraId="1BDF4A56" w14:textId="57CCA2D3" w:rsidR="00506FB0" w:rsidRDefault="00506FB0" w:rsidP="002F2B7B"/>
        </w:tc>
      </w:tr>
      <w:tr w:rsidR="00506FB0" w14:paraId="45AA4997" w14:textId="77777777" w:rsidTr="00B510B3">
        <w:trPr>
          <w:trHeight w:val="426"/>
        </w:trPr>
        <w:tc>
          <w:tcPr>
            <w:tcW w:w="2438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183C51D2" w14:textId="0B9FAC35" w:rsidR="00506FB0" w:rsidRDefault="00506FB0" w:rsidP="002F2B7B">
            <w:r>
              <w:t xml:space="preserve">Years </w:t>
            </w:r>
            <w:r w:rsidR="004610E4">
              <w:t>11</w:t>
            </w:r>
            <w:r>
              <w:t>-15</w:t>
            </w:r>
          </w:p>
        </w:tc>
        <w:tc>
          <w:tcPr>
            <w:tcW w:w="2447" w:type="dxa"/>
          </w:tcPr>
          <w:p w14:paraId="5D1BA245" w14:textId="77777777" w:rsidR="00506FB0" w:rsidRDefault="00506FB0" w:rsidP="002F2B7B"/>
        </w:tc>
        <w:tc>
          <w:tcPr>
            <w:tcW w:w="2018" w:type="dxa"/>
          </w:tcPr>
          <w:p w14:paraId="49437E7C" w14:textId="77777777" w:rsidR="00506FB0" w:rsidRDefault="00506FB0" w:rsidP="002F2B7B"/>
        </w:tc>
        <w:tc>
          <w:tcPr>
            <w:tcW w:w="2447" w:type="dxa"/>
          </w:tcPr>
          <w:p w14:paraId="082D1C7B" w14:textId="7CE3C683" w:rsidR="00506FB0" w:rsidRDefault="00506FB0" w:rsidP="002F2B7B"/>
        </w:tc>
      </w:tr>
      <w:tr w:rsidR="00506FB0" w14:paraId="5B8BC1CC" w14:textId="77777777" w:rsidTr="00B510B3">
        <w:trPr>
          <w:trHeight w:val="426"/>
        </w:trPr>
        <w:tc>
          <w:tcPr>
            <w:tcW w:w="2438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1DB8F9ED" w14:textId="7E415761" w:rsidR="00506FB0" w:rsidRDefault="00506FB0" w:rsidP="002F2B7B">
            <w:r>
              <w:t xml:space="preserve">Years </w:t>
            </w:r>
            <w:r w:rsidR="004610E4">
              <w:t>16</w:t>
            </w:r>
            <w:r>
              <w:t>-20</w:t>
            </w:r>
          </w:p>
        </w:tc>
        <w:tc>
          <w:tcPr>
            <w:tcW w:w="2447" w:type="dxa"/>
            <w:tcBorders>
              <w:bottom w:val="single" w:sz="4" w:space="0" w:color="auto"/>
            </w:tcBorders>
          </w:tcPr>
          <w:p w14:paraId="5C58B88F" w14:textId="77777777" w:rsidR="00506FB0" w:rsidRDefault="00506FB0" w:rsidP="002F2B7B"/>
        </w:tc>
        <w:tc>
          <w:tcPr>
            <w:tcW w:w="2018" w:type="dxa"/>
          </w:tcPr>
          <w:p w14:paraId="0B150A45" w14:textId="77777777" w:rsidR="00506FB0" w:rsidRDefault="00506FB0" w:rsidP="002F2B7B"/>
        </w:tc>
        <w:tc>
          <w:tcPr>
            <w:tcW w:w="2447" w:type="dxa"/>
          </w:tcPr>
          <w:p w14:paraId="52AD4062" w14:textId="1B4A43BA" w:rsidR="00506FB0" w:rsidRDefault="00506FB0" w:rsidP="002F2B7B"/>
        </w:tc>
      </w:tr>
      <w:tr w:rsidR="00255602" w14:paraId="29FF9CBB" w14:textId="77777777" w:rsidTr="00B510B3">
        <w:trPr>
          <w:trHeight w:val="426"/>
        </w:trPr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5CD3F9F" w14:textId="0D41DBBB" w:rsidR="00255602" w:rsidRPr="008A33B8" w:rsidRDefault="00255602" w:rsidP="00255602">
            <w:pPr>
              <w:jc w:val="right"/>
              <w:rPr>
                <w:b/>
                <w:bCs/>
              </w:rPr>
            </w:pPr>
            <w:r w:rsidRPr="008A33B8">
              <w:rPr>
                <w:b/>
                <w:bCs/>
              </w:rPr>
              <w:t>TOTAL</w:t>
            </w:r>
          </w:p>
        </w:tc>
        <w:tc>
          <w:tcPr>
            <w:tcW w:w="2447" w:type="dxa"/>
            <w:tcBorders>
              <w:left w:val="single" w:sz="4" w:space="0" w:color="auto"/>
            </w:tcBorders>
          </w:tcPr>
          <w:p w14:paraId="6E0E9000" w14:textId="77777777" w:rsidR="00255602" w:rsidRDefault="00255602" w:rsidP="002F2B7B"/>
        </w:tc>
        <w:tc>
          <w:tcPr>
            <w:tcW w:w="2018" w:type="dxa"/>
          </w:tcPr>
          <w:p w14:paraId="3FB736A7" w14:textId="77777777" w:rsidR="00255602" w:rsidRDefault="00255602" w:rsidP="002F2B7B"/>
        </w:tc>
        <w:tc>
          <w:tcPr>
            <w:tcW w:w="2447" w:type="dxa"/>
          </w:tcPr>
          <w:p w14:paraId="72B878CF" w14:textId="77777777" w:rsidR="00255602" w:rsidRDefault="00255602" w:rsidP="002F2B7B"/>
        </w:tc>
      </w:tr>
    </w:tbl>
    <w:p w14:paraId="3D6FA8AE" w14:textId="77777777" w:rsidR="00AA5D4E" w:rsidRDefault="00AA5D4E" w:rsidP="00455930"/>
    <w:sectPr w:rsidR="00AA5D4E" w:rsidSect="0005053F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8A9F9" w14:textId="77777777" w:rsidR="005C0FAD" w:rsidRDefault="005C0FAD" w:rsidP="00601A33">
      <w:pPr>
        <w:spacing w:after="0" w:line="240" w:lineRule="auto"/>
      </w:pPr>
      <w:r>
        <w:separator/>
      </w:r>
    </w:p>
  </w:endnote>
  <w:endnote w:type="continuationSeparator" w:id="0">
    <w:p w14:paraId="25A26FBA" w14:textId="77777777" w:rsidR="005C0FAD" w:rsidRDefault="005C0FAD" w:rsidP="00601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731809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28E316D" w14:textId="55B9A72F" w:rsidR="007853D9" w:rsidRDefault="007853D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97FD075" w14:textId="77777777" w:rsidR="007853D9" w:rsidRDefault="007853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BD75F" w14:textId="77777777" w:rsidR="005C0FAD" w:rsidRDefault="005C0FAD" w:rsidP="00601A33">
      <w:pPr>
        <w:spacing w:after="0" w:line="240" w:lineRule="auto"/>
      </w:pPr>
      <w:r>
        <w:separator/>
      </w:r>
    </w:p>
  </w:footnote>
  <w:footnote w:type="continuationSeparator" w:id="0">
    <w:p w14:paraId="3B99E989" w14:textId="77777777" w:rsidR="005C0FAD" w:rsidRDefault="005C0FAD" w:rsidP="00601A33">
      <w:pPr>
        <w:spacing w:after="0" w:line="240" w:lineRule="auto"/>
      </w:pPr>
      <w:r>
        <w:continuationSeparator/>
      </w:r>
    </w:p>
  </w:footnote>
  <w:footnote w:id="1">
    <w:p w14:paraId="3A235DE3" w14:textId="77777777" w:rsidR="00D73E6B" w:rsidRDefault="00D73E6B" w:rsidP="00D73E6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B4EF7">
        <w:t>”Permanent Full-Time Employees” are defined as an individual, who works in Massachusetts and is paid wages by the owner or operator of the Qualified Data Center, who: (1) at the inception of the employment relationship, does not have a termination date which is either a date certain or determined with reference to the completion of some specified scope of work; (2) works at least 35 hours per week; and (3) receives employee benefits at least equal to those provided to other full-time employees of the owner or operator of the Qualified Data Center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E90CC" w14:textId="77777777" w:rsidR="008A42B7" w:rsidRDefault="008A42B7" w:rsidP="008A42B7">
    <w:pPr>
      <w:jc w:val="center"/>
      <w:rPr>
        <w:b/>
        <w:bCs/>
      </w:rPr>
    </w:pPr>
    <w:r>
      <w:rPr>
        <w:b/>
        <w:bCs/>
      </w:rPr>
      <w:t xml:space="preserve">Application Attachment C </w:t>
    </w:r>
  </w:p>
  <w:p w14:paraId="4759564D" w14:textId="6A25F3B8" w:rsidR="0005053F" w:rsidRPr="008A42B7" w:rsidRDefault="008A42B7" w:rsidP="008A42B7">
    <w:pPr>
      <w:jc w:val="center"/>
      <w:rPr>
        <w:b/>
        <w:bCs/>
      </w:rPr>
    </w:pPr>
    <w:r w:rsidRPr="00D743E5">
      <w:rPr>
        <w:b/>
        <w:bCs/>
      </w:rPr>
      <w:t>Employment Details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E97E2" w14:textId="77777777" w:rsidR="007A600F" w:rsidRDefault="007A600F" w:rsidP="007A600F">
    <w:pPr>
      <w:jc w:val="center"/>
      <w:rPr>
        <w:b/>
        <w:bCs/>
      </w:rPr>
    </w:pPr>
    <w:r>
      <w:rPr>
        <w:b/>
        <w:bCs/>
      </w:rPr>
      <w:t>Executive Office of Economic Development</w:t>
    </w:r>
  </w:p>
  <w:p w14:paraId="109E8F21" w14:textId="6A5C843C" w:rsidR="0005053F" w:rsidRPr="007A600F" w:rsidRDefault="007A600F" w:rsidP="007A600F">
    <w:pPr>
      <w:jc w:val="center"/>
      <w:rPr>
        <w:b/>
        <w:bCs/>
      </w:rPr>
    </w:pPr>
    <w:r w:rsidRPr="008C69DF">
      <w:rPr>
        <w:b/>
        <w:bCs/>
      </w:rPr>
      <w:t xml:space="preserve">Massachusetts Qualified Data Center </w:t>
    </w:r>
    <w:r>
      <w:rPr>
        <w:b/>
        <w:bCs/>
      </w:rPr>
      <w:t xml:space="preserve">Sales and Use </w:t>
    </w:r>
    <w:r w:rsidRPr="008C69DF">
      <w:rPr>
        <w:b/>
        <w:bCs/>
      </w:rPr>
      <w:t xml:space="preserve">Tax Exemption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F10A9"/>
    <w:multiLevelType w:val="hybridMultilevel"/>
    <w:tmpl w:val="F96432F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7114C"/>
    <w:multiLevelType w:val="hybridMultilevel"/>
    <w:tmpl w:val="761EF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764962">
    <w:abstractNumId w:val="1"/>
  </w:num>
  <w:num w:numId="2" w16cid:durableId="89081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9DF"/>
    <w:rsid w:val="00002F57"/>
    <w:rsid w:val="000138A2"/>
    <w:rsid w:val="00022327"/>
    <w:rsid w:val="00023910"/>
    <w:rsid w:val="0004763F"/>
    <w:rsid w:val="0005053F"/>
    <w:rsid w:val="00065EC0"/>
    <w:rsid w:val="00065F4C"/>
    <w:rsid w:val="000736B0"/>
    <w:rsid w:val="000A106C"/>
    <w:rsid w:val="000B4C65"/>
    <w:rsid w:val="000C5CD0"/>
    <w:rsid w:val="000D3B1F"/>
    <w:rsid w:val="000D4D01"/>
    <w:rsid w:val="000E2FA8"/>
    <w:rsid w:val="000F77C8"/>
    <w:rsid w:val="00101971"/>
    <w:rsid w:val="00104068"/>
    <w:rsid w:val="00115A90"/>
    <w:rsid w:val="00122633"/>
    <w:rsid w:val="001378EF"/>
    <w:rsid w:val="001427C1"/>
    <w:rsid w:val="00146946"/>
    <w:rsid w:val="00150AF8"/>
    <w:rsid w:val="00154DD6"/>
    <w:rsid w:val="00183B71"/>
    <w:rsid w:val="0018784B"/>
    <w:rsid w:val="00193756"/>
    <w:rsid w:val="001A6482"/>
    <w:rsid w:val="001C36C3"/>
    <w:rsid w:val="001D1BCA"/>
    <w:rsid w:val="001E15DC"/>
    <w:rsid w:val="001F03B3"/>
    <w:rsid w:val="00223C68"/>
    <w:rsid w:val="00243BC7"/>
    <w:rsid w:val="00255602"/>
    <w:rsid w:val="00294A77"/>
    <w:rsid w:val="002C4191"/>
    <w:rsid w:val="002C6EEA"/>
    <w:rsid w:val="002D3627"/>
    <w:rsid w:val="002E1D1B"/>
    <w:rsid w:val="002F070F"/>
    <w:rsid w:val="002F2B7B"/>
    <w:rsid w:val="002F4C0E"/>
    <w:rsid w:val="00342632"/>
    <w:rsid w:val="00345342"/>
    <w:rsid w:val="00363CC8"/>
    <w:rsid w:val="003734FF"/>
    <w:rsid w:val="003777C7"/>
    <w:rsid w:val="00384318"/>
    <w:rsid w:val="003A079B"/>
    <w:rsid w:val="003D1EE2"/>
    <w:rsid w:val="003D4D68"/>
    <w:rsid w:val="003D6E93"/>
    <w:rsid w:val="003E233D"/>
    <w:rsid w:val="00402DD0"/>
    <w:rsid w:val="00437C11"/>
    <w:rsid w:val="00455930"/>
    <w:rsid w:val="004610E4"/>
    <w:rsid w:val="004649D6"/>
    <w:rsid w:val="00474168"/>
    <w:rsid w:val="004763BC"/>
    <w:rsid w:val="00480F2D"/>
    <w:rsid w:val="004B655B"/>
    <w:rsid w:val="004D76B4"/>
    <w:rsid w:val="004E1923"/>
    <w:rsid w:val="004E23C1"/>
    <w:rsid w:val="00506FB0"/>
    <w:rsid w:val="00531014"/>
    <w:rsid w:val="00545D7A"/>
    <w:rsid w:val="0057199D"/>
    <w:rsid w:val="005755AD"/>
    <w:rsid w:val="00576719"/>
    <w:rsid w:val="005A2FD6"/>
    <w:rsid w:val="005A3424"/>
    <w:rsid w:val="005A6934"/>
    <w:rsid w:val="005A7EEA"/>
    <w:rsid w:val="005C0FAD"/>
    <w:rsid w:val="005C11B3"/>
    <w:rsid w:val="005F09B5"/>
    <w:rsid w:val="00601A33"/>
    <w:rsid w:val="00603C88"/>
    <w:rsid w:val="0063059F"/>
    <w:rsid w:val="00631769"/>
    <w:rsid w:val="00632125"/>
    <w:rsid w:val="00633E2D"/>
    <w:rsid w:val="006379AE"/>
    <w:rsid w:val="006563C5"/>
    <w:rsid w:val="00662D73"/>
    <w:rsid w:val="006659A5"/>
    <w:rsid w:val="00666C0D"/>
    <w:rsid w:val="00666D37"/>
    <w:rsid w:val="00672A5C"/>
    <w:rsid w:val="006809F3"/>
    <w:rsid w:val="006A1AE2"/>
    <w:rsid w:val="006B456F"/>
    <w:rsid w:val="006C1B29"/>
    <w:rsid w:val="006C3388"/>
    <w:rsid w:val="006D165D"/>
    <w:rsid w:val="006E2EDC"/>
    <w:rsid w:val="006F7CAA"/>
    <w:rsid w:val="0071368B"/>
    <w:rsid w:val="0072388C"/>
    <w:rsid w:val="007600BA"/>
    <w:rsid w:val="007853D9"/>
    <w:rsid w:val="00785742"/>
    <w:rsid w:val="007874E4"/>
    <w:rsid w:val="0079569D"/>
    <w:rsid w:val="007A07E8"/>
    <w:rsid w:val="007A5408"/>
    <w:rsid w:val="007A600F"/>
    <w:rsid w:val="007C2763"/>
    <w:rsid w:val="007E5708"/>
    <w:rsid w:val="007F1B57"/>
    <w:rsid w:val="0080234A"/>
    <w:rsid w:val="00811D24"/>
    <w:rsid w:val="00831962"/>
    <w:rsid w:val="0085553D"/>
    <w:rsid w:val="008A33B8"/>
    <w:rsid w:val="008A42B7"/>
    <w:rsid w:val="008B4524"/>
    <w:rsid w:val="008B7B6C"/>
    <w:rsid w:val="008C5B47"/>
    <w:rsid w:val="008C69DF"/>
    <w:rsid w:val="008D2015"/>
    <w:rsid w:val="008E341E"/>
    <w:rsid w:val="008F3BC0"/>
    <w:rsid w:val="009054CD"/>
    <w:rsid w:val="00912A16"/>
    <w:rsid w:val="00912E01"/>
    <w:rsid w:val="009511FF"/>
    <w:rsid w:val="00951B8D"/>
    <w:rsid w:val="00972895"/>
    <w:rsid w:val="009C5A3E"/>
    <w:rsid w:val="009C7D89"/>
    <w:rsid w:val="00A15076"/>
    <w:rsid w:val="00A21E13"/>
    <w:rsid w:val="00A27D66"/>
    <w:rsid w:val="00A324B3"/>
    <w:rsid w:val="00A41E08"/>
    <w:rsid w:val="00A43171"/>
    <w:rsid w:val="00A576C7"/>
    <w:rsid w:val="00A80567"/>
    <w:rsid w:val="00AA5D3B"/>
    <w:rsid w:val="00AA5D4E"/>
    <w:rsid w:val="00AB4EF7"/>
    <w:rsid w:val="00AD55B2"/>
    <w:rsid w:val="00AE48BD"/>
    <w:rsid w:val="00B04811"/>
    <w:rsid w:val="00B13AA4"/>
    <w:rsid w:val="00B479D5"/>
    <w:rsid w:val="00B510B3"/>
    <w:rsid w:val="00B52199"/>
    <w:rsid w:val="00B629A9"/>
    <w:rsid w:val="00B62E28"/>
    <w:rsid w:val="00BA5066"/>
    <w:rsid w:val="00BB78C0"/>
    <w:rsid w:val="00BC0EA0"/>
    <w:rsid w:val="00BD2702"/>
    <w:rsid w:val="00BD5551"/>
    <w:rsid w:val="00BE4DC3"/>
    <w:rsid w:val="00BE7FFE"/>
    <w:rsid w:val="00C0484A"/>
    <w:rsid w:val="00C20534"/>
    <w:rsid w:val="00C31696"/>
    <w:rsid w:val="00C33735"/>
    <w:rsid w:val="00C36E13"/>
    <w:rsid w:val="00C47C17"/>
    <w:rsid w:val="00C50A5A"/>
    <w:rsid w:val="00C60109"/>
    <w:rsid w:val="00C76A08"/>
    <w:rsid w:val="00C9741E"/>
    <w:rsid w:val="00CA3D6B"/>
    <w:rsid w:val="00CB2E19"/>
    <w:rsid w:val="00CC4752"/>
    <w:rsid w:val="00CD1D65"/>
    <w:rsid w:val="00D3695C"/>
    <w:rsid w:val="00D73E6B"/>
    <w:rsid w:val="00D743E5"/>
    <w:rsid w:val="00D77952"/>
    <w:rsid w:val="00D83A2A"/>
    <w:rsid w:val="00D83CD7"/>
    <w:rsid w:val="00DC1944"/>
    <w:rsid w:val="00DC43C1"/>
    <w:rsid w:val="00DD47EE"/>
    <w:rsid w:val="00DE4D15"/>
    <w:rsid w:val="00DF6FAF"/>
    <w:rsid w:val="00E069B7"/>
    <w:rsid w:val="00E50127"/>
    <w:rsid w:val="00E51E95"/>
    <w:rsid w:val="00E53CBB"/>
    <w:rsid w:val="00E713D9"/>
    <w:rsid w:val="00E733A7"/>
    <w:rsid w:val="00EA146B"/>
    <w:rsid w:val="00EA2471"/>
    <w:rsid w:val="00EA6A24"/>
    <w:rsid w:val="00EB696D"/>
    <w:rsid w:val="00ED2E4B"/>
    <w:rsid w:val="00ED3BA0"/>
    <w:rsid w:val="00ED599C"/>
    <w:rsid w:val="00EE0474"/>
    <w:rsid w:val="00F0373C"/>
    <w:rsid w:val="00F05903"/>
    <w:rsid w:val="00F05E2C"/>
    <w:rsid w:val="00F329A3"/>
    <w:rsid w:val="00F32FA5"/>
    <w:rsid w:val="00F336B3"/>
    <w:rsid w:val="00F35DCF"/>
    <w:rsid w:val="00F4384B"/>
    <w:rsid w:val="00F83BA8"/>
    <w:rsid w:val="00F9411B"/>
    <w:rsid w:val="00F968C2"/>
    <w:rsid w:val="00FB38EF"/>
    <w:rsid w:val="00FF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79E24"/>
  <w15:chartTrackingRefBased/>
  <w15:docId w15:val="{9086F2DD-D520-42FA-A3C6-A656206F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69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69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9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69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69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69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69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69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9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69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C69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69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69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69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9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69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69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69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6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69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69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6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69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69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69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69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69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69D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47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1A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A33"/>
  </w:style>
  <w:style w:type="paragraph" w:styleId="Footer">
    <w:name w:val="footer"/>
    <w:basedOn w:val="Normal"/>
    <w:link w:val="FooterChar"/>
    <w:uiPriority w:val="99"/>
    <w:unhideWhenUsed/>
    <w:rsid w:val="00601A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A33"/>
  </w:style>
  <w:style w:type="character" w:styleId="CommentReference">
    <w:name w:val="annotation reference"/>
    <w:basedOn w:val="DefaultParagraphFont"/>
    <w:uiPriority w:val="99"/>
    <w:semiHidden/>
    <w:unhideWhenUsed/>
    <w:rsid w:val="00B629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29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29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9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9A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80567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B4EF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4EF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4E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3580B-132E-4479-8732-C791E16F842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560</Words>
  <Characters>3196</Characters>
  <Application>Microsoft Office Word</Application>
  <DocSecurity>0</DocSecurity>
  <Lines>26</Lines>
  <Paragraphs>7</Paragraphs>
  <ScaleCrop>false</ScaleCrop>
  <Company>Commonwealth of Massachusetts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McGovern, Robert (EOED)</dc:creator>
  <cp:keywords/>
  <dc:description/>
  <cp:lastModifiedBy>McGovern, Robert (EOED)</cp:lastModifiedBy>
  <cp:revision>71</cp:revision>
  <dcterms:created xsi:type="dcterms:W3CDTF">2025-11-24T11:55:00Z</dcterms:created>
  <dcterms:modified xsi:type="dcterms:W3CDTF">2026-04-23T20:02:00Z</dcterms:modified>
</cp:coreProperties>
</file>