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E2FFF" w14:textId="3D75B723" w:rsidR="00EB5C3D" w:rsidRPr="007751FF" w:rsidRDefault="00E45B90" w:rsidP="00ED0DF8">
      <w:pPr>
        <w:pStyle w:val="Title"/>
        <w:rPr>
          <w:sz w:val="36"/>
          <w:szCs w:val="36"/>
          <w:lang w:val="es-MX"/>
        </w:rPr>
      </w:pPr>
      <w:r w:rsidRPr="007751FF">
        <w:rPr>
          <w:rFonts w:ascii="Calibri Light" w:eastAsia="Calibri Light" w:hAnsi="Calibri Light" w:cs="Times New Roman"/>
          <w:bCs/>
          <w:color w:val="5B9BD5"/>
          <w:sz w:val="36"/>
          <w:szCs w:val="36"/>
          <w:lang w:val="es-MX"/>
        </w:rPr>
        <w:t>Sistema de Calificación y Mejora de Calidad de Massachusetts (MA QRIS)</w:t>
      </w:r>
    </w:p>
    <w:p w14:paraId="52041C48" w14:textId="3E723296" w:rsidR="00E00A08" w:rsidRPr="007751FF" w:rsidRDefault="004E7CA0" w:rsidP="004E7CA0">
      <w:pPr>
        <w:pStyle w:val="Title"/>
        <w:tabs>
          <w:tab w:val="left" w:pos="3450"/>
          <w:tab w:val="center" w:pos="4680"/>
        </w:tabs>
        <w:jc w:val="left"/>
        <w:rPr>
          <w:sz w:val="36"/>
          <w:szCs w:val="36"/>
          <w:lang w:val="es-MX"/>
        </w:rPr>
      </w:pPr>
      <w:r>
        <w:rPr>
          <w:rFonts w:ascii="Calibri Light" w:eastAsia="Calibri Light" w:hAnsi="Calibri Light" w:cs="Times New Roman"/>
          <w:bCs/>
          <w:color w:val="5B9BD5"/>
          <w:sz w:val="36"/>
          <w:szCs w:val="36"/>
          <w:lang w:val="es-MX"/>
        </w:rPr>
        <w:tab/>
      </w:r>
      <w:r>
        <w:rPr>
          <w:rFonts w:ascii="Calibri Light" w:eastAsia="Calibri Light" w:hAnsi="Calibri Light" w:cs="Times New Roman"/>
          <w:bCs/>
          <w:color w:val="5B9BD5"/>
          <w:sz w:val="36"/>
          <w:szCs w:val="36"/>
          <w:lang w:val="es-MX"/>
        </w:rPr>
        <w:tab/>
      </w:r>
      <w:r w:rsidR="006D1CD5">
        <w:rPr>
          <w:rFonts w:ascii="Calibri Light" w:eastAsia="Calibri Light" w:hAnsi="Calibri Light" w:cs="Times New Roman"/>
          <w:bCs/>
          <w:color w:val="5B9BD5"/>
          <w:sz w:val="36"/>
          <w:szCs w:val="36"/>
          <w:lang w:val="es-MX"/>
        </w:rPr>
        <w:t>Guía de P</w:t>
      </w:r>
      <w:bookmarkStart w:id="0" w:name="_GoBack"/>
      <w:bookmarkEnd w:id="0"/>
      <w:r w:rsidR="00E45B90" w:rsidRPr="007751FF">
        <w:rPr>
          <w:rFonts w:ascii="Calibri Light" w:eastAsia="Calibri Light" w:hAnsi="Calibri Light" w:cs="Times New Roman"/>
          <w:bCs/>
          <w:color w:val="5B9BD5"/>
          <w:sz w:val="36"/>
          <w:szCs w:val="36"/>
          <w:lang w:val="es-MX"/>
        </w:rPr>
        <w:t>olíticas</w:t>
      </w:r>
    </w:p>
    <w:sdt>
      <w:sdtPr>
        <w:rPr>
          <w:rFonts w:ascii="Calibri" w:hAnsi="Calibri"/>
          <w:b w:val="0"/>
          <w:caps w:val="0"/>
          <w:color w:val="000000" w:themeColor="text1"/>
          <w:sz w:val="22"/>
          <w:szCs w:val="20"/>
          <w:lang w:val="es-MX"/>
        </w:rPr>
        <w:id w:val="-1268537492"/>
        <w:docPartObj>
          <w:docPartGallery w:val="Table of Contents"/>
          <w:docPartUnique/>
        </w:docPartObj>
      </w:sdtPr>
      <w:sdtEndPr/>
      <w:sdtContent>
        <w:p w14:paraId="02BDDD69" w14:textId="7B9C2BFE" w:rsidR="009E615B" w:rsidRPr="0004123D" w:rsidRDefault="0004123D" w:rsidP="00EB5C3D">
          <w:pPr>
            <w:pStyle w:val="TOCHeading"/>
            <w:spacing w:after="120"/>
            <w:rPr>
              <w:rFonts w:ascii="Calibri" w:hAnsi="Calibri"/>
              <w:bCs/>
              <w:sz w:val="22"/>
              <w:lang w:val="es-MX"/>
            </w:rPr>
          </w:pPr>
          <w:r w:rsidRPr="0004123D">
            <w:rPr>
              <w:rFonts w:ascii="Calibri" w:hAnsi="Calibri"/>
              <w:bCs/>
              <w:sz w:val="22"/>
              <w:lang w:val="es-MX"/>
            </w:rPr>
            <w:t>ÍNDICE</w:t>
          </w:r>
        </w:p>
        <w:p w14:paraId="1AFE9775" w14:textId="4B443BDF" w:rsidR="001F2389" w:rsidRPr="0004123D" w:rsidRDefault="00E45B90">
          <w:pPr>
            <w:pStyle w:val="TOC1"/>
            <w:tabs>
              <w:tab w:val="right" w:leader="dot" w:pos="9350"/>
            </w:tabs>
            <w:rPr>
              <w:color w:val="auto"/>
              <w:szCs w:val="22"/>
              <w:lang w:val="es-MX" w:eastAsia="en-GB" w:bidi="ar-SA"/>
            </w:rPr>
          </w:pPr>
          <w:r w:rsidRPr="0004123D">
            <w:rPr>
              <w:rFonts w:ascii="Calibri" w:hAnsi="Calibri"/>
              <w:caps/>
              <w:lang w:val="es-MX"/>
            </w:rPr>
            <w:fldChar w:fldCharType="begin"/>
          </w:r>
          <w:r w:rsidRPr="0004123D">
            <w:rPr>
              <w:rFonts w:ascii="Calibri" w:hAnsi="Calibri"/>
              <w:caps/>
              <w:lang w:val="es-MX"/>
            </w:rPr>
            <w:instrText xml:space="preserve"> TOC \o "1-2" \h \z \u </w:instrText>
          </w:r>
          <w:r w:rsidRPr="0004123D">
            <w:rPr>
              <w:rFonts w:ascii="Calibri" w:hAnsi="Calibri"/>
              <w:caps/>
              <w:lang w:val="es-MX"/>
            </w:rPr>
            <w:fldChar w:fldCharType="separate"/>
          </w:r>
          <w:hyperlink w:anchor="_Toc29901537" w:history="1">
            <w:r w:rsidR="001F2389" w:rsidRPr="0004123D">
              <w:rPr>
                <w:rStyle w:val="Hyperlink"/>
                <w:rFonts w:ascii="Calibri" w:eastAsia="Calibri" w:hAnsi="Calibri" w:cs="Arial"/>
                <w:bCs/>
                <w:lang w:val="es-MX"/>
              </w:rPr>
              <w:t>LA SOLICITUD MA QRIS DE SU PROGRAMA</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_Toc29901537 \h </w:instrText>
            </w:r>
            <w:r w:rsidR="001F2389" w:rsidRPr="0004123D">
              <w:rPr>
                <w:webHidden/>
                <w:lang w:val="es-MX"/>
              </w:rPr>
            </w:r>
            <w:r w:rsidR="001F2389" w:rsidRPr="0004123D">
              <w:rPr>
                <w:webHidden/>
                <w:lang w:val="es-MX"/>
              </w:rPr>
              <w:fldChar w:fldCharType="separate"/>
            </w:r>
            <w:r w:rsidR="001F2389" w:rsidRPr="0004123D">
              <w:rPr>
                <w:webHidden/>
                <w:lang w:val="es-MX"/>
              </w:rPr>
              <w:t>2</w:t>
            </w:r>
            <w:r w:rsidR="001F2389" w:rsidRPr="0004123D">
              <w:rPr>
                <w:webHidden/>
                <w:lang w:val="es-MX"/>
              </w:rPr>
              <w:fldChar w:fldCharType="end"/>
            </w:r>
          </w:hyperlink>
        </w:p>
        <w:p w14:paraId="3405188E" w14:textId="0C886CFC" w:rsidR="001F2389" w:rsidRPr="0004123D" w:rsidRDefault="006D1CD5">
          <w:pPr>
            <w:pStyle w:val="TOC2"/>
            <w:tabs>
              <w:tab w:val="right" w:leader="dot" w:pos="9350"/>
            </w:tabs>
            <w:rPr>
              <w:color w:val="auto"/>
              <w:szCs w:val="22"/>
              <w:lang w:val="es-MX" w:eastAsia="en-GB" w:bidi="ar-SA"/>
            </w:rPr>
          </w:pPr>
          <w:hyperlink w:anchor="_Toc29901538" w:history="1">
            <w:r w:rsidR="001F2389" w:rsidRPr="0004123D">
              <w:rPr>
                <w:rStyle w:val="Hyperlink"/>
                <w:rFonts w:ascii="Calibri" w:eastAsia="Calibri" w:hAnsi="Calibri" w:cs="Arial"/>
                <w:bCs/>
                <w:lang w:val="es-MX"/>
              </w:rPr>
              <w:t>¿QUÉ NIVEL SE CONCEDIÓ A MI MA QRIS?</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_Toc29901538 \h </w:instrText>
            </w:r>
            <w:r w:rsidR="001F2389" w:rsidRPr="0004123D">
              <w:rPr>
                <w:webHidden/>
                <w:lang w:val="es-MX"/>
              </w:rPr>
            </w:r>
            <w:r w:rsidR="001F2389" w:rsidRPr="0004123D">
              <w:rPr>
                <w:webHidden/>
                <w:lang w:val="es-MX"/>
              </w:rPr>
              <w:fldChar w:fldCharType="separate"/>
            </w:r>
            <w:r w:rsidR="001F2389" w:rsidRPr="0004123D">
              <w:rPr>
                <w:webHidden/>
                <w:lang w:val="es-MX"/>
              </w:rPr>
              <w:t>2</w:t>
            </w:r>
            <w:r w:rsidR="001F2389" w:rsidRPr="0004123D">
              <w:rPr>
                <w:webHidden/>
                <w:lang w:val="es-MX"/>
              </w:rPr>
              <w:fldChar w:fldCharType="end"/>
            </w:r>
          </w:hyperlink>
        </w:p>
        <w:p w14:paraId="428BCA24" w14:textId="498A0E34" w:rsidR="001F2389" w:rsidRPr="0004123D" w:rsidRDefault="006D1CD5">
          <w:pPr>
            <w:pStyle w:val="TOC2"/>
            <w:tabs>
              <w:tab w:val="right" w:leader="dot" w:pos="9350"/>
            </w:tabs>
            <w:rPr>
              <w:color w:val="auto"/>
              <w:szCs w:val="22"/>
              <w:lang w:val="es-MX" w:eastAsia="en-GB" w:bidi="ar-SA"/>
            </w:rPr>
          </w:pPr>
          <w:hyperlink w:anchor="_Toc29901539" w:history="1">
            <w:r w:rsidR="001F2389" w:rsidRPr="0004123D">
              <w:rPr>
                <w:rStyle w:val="Hyperlink"/>
                <w:rFonts w:ascii="Calibri" w:eastAsia="Calibri" w:hAnsi="Calibri" w:cs="Arial"/>
                <w:bCs/>
                <w:lang w:val="es-MX"/>
              </w:rPr>
              <w:t>POLÍTICA SOBRE EL TRATAMIENTO DE APLICACIONES EN EL ESTADO DE "ENVÍO FINAL"</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_Toc29901539 \h </w:instrText>
            </w:r>
            <w:r w:rsidR="001F2389" w:rsidRPr="0004123D">
              <w:rPr>
                <w:webHidden/>
                <w:lang w:val="es-MX"/>
              </w:rPr>
            </w:r>
            <w:r w:rsidR="001F2389" w:rsidRPr="0004123D">
              <w:rPr>
                <w:webHidden/>
                <w:lang w:val="es-MX"/>
              </w:rPr>
              <w:fldChar w:fldCharType="separate"/>
            </w:r>
            <w:r w:rsidR="001F2389" w:rsidRPr="0004123D">
              <w:rPr>
                <w:webHidden/>
                <w:lang w:val="es-MX"/>
              </w:rPr>
              <w:t>4</w:t>
            </w:r>
            <w:r w:rsidR="001F2389" w:rsidRPr="0004123D">
              <w:rPr>
                <w:webHidden/>
                <w:lang w:val="es-MX"/>
              </w:rPr>
              <w:fldChar w:fldCharType="end"/>
            </w:r>
          </w:hyperlink>
        </w:p>
        <w:p w14:paraId="07D696A8" w14:textId="65D99CE6" w:rsidR="001F2389" w:rsidRPr="0004123D" w:rsidRDefault="006D1CD5">
          <w:pPr>
            <w:pStyle w:val="TOC2"/>
            <w:tabs>
              <w:tab w:val="right" w:leader="dot" w:pos="9350"/>
            </w:tabs>
            <w:rPr>
              <w:color w:val="auto"/>
              <w:szCs w:val="22"/>
              <w:lang w:val="es-MX" w:eastAsia="en-GB" w:bidi="ar-SA"/>
            </w:rPr>
          </w:pPr>
          <w:hyperlink w:anchor="_Toc29901540" w:history="1">
            <w:r w:rsidR="001F2389" w:rsidRPr="0004123D">
              <w:rPr>
                <w:rStyle w:val="Hyperlink"/>
                <w:rFonts w:ascii="Calibri" w:eastAsia="Calibri" w:hAnsi="Calibri" w:cs="Arial"/>
                <w:bCs/>
                <w:lang w:val="es-MX"/>
              </w:rPr>
              <w:t>TIEMPO NORMAL NECESARIO PARA AVANZAR AL SIGUIENTE NIVEL DE MA QRIS</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_Toc29901540 \h </w:instrText>
            </w:r>
            <w:r w:rsidR="001F2389" w:rsidRPr="0004123D">
              <w:rPr>
                <w:webHidden/>
                <w:lang w:val="es-MX"/>
              </w:rPr>
            </w:r>
            <w:r w:rsidR="001F2389" w:rsidRPr="0004123D">
              <w:rPr>
                <w:webHidden/>
                <w:lang w:val="es-MX"/>
              </w:rPr>
              <w:fldChar w:fldCharType="separate"/>
            </w:r>
            <w:r w:rsidR="001F2389" w:rsidRPr="0004123D">
              <w:rPr>
                <w:webHidden/>
                <w:lang w:val="es-MX"/>
              </w:rPr>
              <w:t>4</w:t>
            </w:r>
            <w:r w:rsidR="001F2389" w:rsidRPr="0004123D">
              <w:rPr>
                <w:webHidden/>
                <w:lang w:val="es-MX"/>
              </w:rPr>
              <w:fldChar w:fldCharType="end"/>
            </w:r>
          </w:hyperlink>
        </w:p>
        <w:p w14:paraId="4E5E5AC3" w14:textId="0B15851E" w:rsidR="001F2389" w:rsidRPr="0004123D" w:rsidRDefault="006D1CD5">
          <w:pPr>
            <w:pStyle w:val="TOC2"/>
            <w:tabs>
              <w:tab w:val="right" w:leader="dot" w:pos="9350"/>
            </w:tabs>
            <w:rPr>
              <w:color w:val="auto"/>
              <w:szCs w:val="22"/>
              <w:lang w:val="es-MX" w:eastAsia="en-GB" w:bidi="ar-SA"/>
            </w:rPr>
          </w:pPr>
          <w:hyperlink w:anchor="_Toc29901541" w:history="1">
            <w:r w:rsidR="001F2389" w:rsidRPr="0004123D">
              <w:rPr>
                <w:rStyle w:val="Hyperlink"/>
                <w:rFonts w:ascii="Calibri" w:eastAsia="Calibri" w:hAnsi="Calibri" w:cs="Arial"/>
                <w:bCs/>
                <w:lang w:val="es-MX"/>
              </w:rPr>
              <w:t>VENCIMIENTO DE LAS CALIFICACIONES CONCEDIDAS DEL MA QRIS</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_Toc29901541 \h </w:instrText>
            </w:r>
            <w:r w:rsidR="001F2389" w:rsidRPr="0004123D">
              <w:rPr>
                <w:webHidden/>
                <w:lang w:val="es-MX"/>
              </w:rPr>
            </w:r>
            <w:r w:rsidR="001F2389" w:rsidRPr="0004123D">
              <w:rPr>
                <w:webHidden/>
                <w:lang w:val="es-MX"/>
              </w:rPr>
              <w:fldChar w:fldCharType="separate"/>
            </w:r>
            <w:r w:rsidR="001F2389" w:rsidRPr="0004123D">
              <w:rPr>
                <w:webHidden/>
                <w:lang w:val="es-MX"/>
              </w:rPr>
              <w:t>4</w:t>
            </w:r>
            <w:r w:rsidR="001F2389" w:rsidRPr="0004123D">
              <w:rPr>
                <w:webHidden/>
                <w:lang w:val="es-MX"/>
              </w:rPr>
              <w:fldChar w:fldCharType="end"/>
            </w:r>
          </w:hyperlink>
        </w:p>
        <w:p w14:paraId="14CCB95E" w14:textId="47D50CAA" w:rsidR="001F2389" w:rsidRPr="0004123D" w:rsidRDefault="006D1CD5">
          <w:pPr>
            <w:pStyle w:val="TOC2"/>
            <w:tabs>
              <w:tab w:val="right" w:leader="dot" w:pos="9350"/>
            </w:tabs>
            <w:rPr>
              <w:color w:val="auto"/>
              <w:szCs w:val="22"/>
              <w:lang w:val="es-MX" w:eastAsia="en-GB" w:bidi="ar-SA"/>
            </w:rPr>
          </w:pPr>
          <w:hyperlink w:anchor="_Toc29901542" w:history="1">
            <w:r w:rsidR="001F2389" w:rsidRPr="0004123D">
              <w:rPr>
                <w:rStyle w:val="Hyperlink"/>
                <w:rFonts w:ascii="Calibri" w:eastAsia="Calibri" w:hAnsi="Calibri" w:cs="Arial"/>
                <w:bCs/>
                <w:lang w:val="es-MX"/>
              </w:rPr>
              <w:t>¿PUEDO SALTAR UN NIVEL?</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_Toc29901542 \h </w:instrText>
            </w:r>
            <w:r w:rsidR="001F2389" w:rsidRPr="0004123D">
              <w:rPr>
                <w:webHidden/>
                <w:lang w:val="es-MX"/>
              </w:rPr>
            </w:r>
            <w:r w:rsidR="001F2389" w:rsidRPr="0004123D">
              <w:rPr>
                <w:webHidden/>
                <w:lang w:val="es-MX"/>
              </w:rPr>
              <w:fldChar w:fldCharType="separate"/>
            </w:r>
            <w:r w:rsidR="001F2389" w:rsidRPr="0004123D">
              <w:rPr>
                <w:webHidden/>
                <w:lang w:val="es-MX"/>
              </w:rPr>
              <w:t>4</w:t>
            </w:r>
            <w:r w:rsidR="001F2389" w:rsidRPr="0004123D">
              <w:rPr>
                <w:webHidden/>
                <w:lang w:val="es-MX"/>
              </w:rPr>
              <w:fldChar w:fldCharType="end"/>
            </w:r>
          </w:hyperlink>
        </w:p>
        <w:p w14:paraId="0CF00C6A" w14:textId="789FB3BF" w:rsidR="001F2389" w:rsidRPr="0004123D" w:rsidRDefault="006D1CD5">
          <w:pPr>
            <w:pStyle w:val="TOC2"/>
            <w:tabs>
              <w:tab w:val="right" w:leader="dot" w:pos="9350"/>
            </w:tabs>
            <w:rPr>
              <w:color w:val="auto"/>
              <w:szCs w:val="22"/>
              <w:lang w:val="es-MX" w:eastAsia="en-GB" w:bidi="ar-SA"/>
            </w:rPr>
          </w:pPr>
          <w:hyperlink w:anchor="_Toc29901543" w:history="1">
            <w:r w:rsidR="001F2389" w:rsidRPr="0004123D">
              <w:rPr>
                <w:rStyle w:val="Hyperlink"/>
                <w:rFonts w:ascii="Calibri" w:eastAsia="Calibri" w:hAnsi="Calibri" w:cs="Arial"/>
                <w:bCs/>
                <w:lang w:val="es-MX"/>
              </w:rPr>
              <w:t>POLÍTICA DE EXENCIÓN</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_Toc29901543 \h </w:instrText>
            </w:r>
            <w:r w:rsidR="001F2389" w:rsidRPr="0004123D">
              <w:rPr>
                <w:webHidden/>
                <w:lang w:val="es-MX"/>
              </w:rPr>
            </w:r>
            <w:r w:rsidR="001F2389" w:rsidRPr="0004123D">
              <w:rPr>
                <w:webHidden/>
                <w:lang w:val="es-MX"/>
              </w:rPr>
              <w:fldChar w:fldCharType="separate"/>
            </w:r>
            <w:r w:rsidR="001F2389" w:rsidRPr="0004123D">
              <w:rPr>
                <w:webHidden/>
                <w:lang w:val="es-MX"/>
              </w:rPr>
              <w:t>5</w:t>
            </w:r>
            <w:r w:rsidR="001F2389" w:rsidRPr="0004123D">
              <w:rPr>
                <w:webHidden/>
                <w:lang w:val="es-MX"/>
              </w:rPr>
              <w:fldChar w:fldCharType="end"/>
            </w:r>
          </w:hyperlink>
        </w:p>
        <w:p w14:paraId="7018FA00" w14:textId="4BAD7750" w:rsidR="001F2389" w:rsidRPr="0004123D" w:rsidRDefault="006D1CD5">
          <w:pPr>
            <w:pStyle w:val="TOC1"/>
            <w:tabs>
              <w:tab w:val="right" w:leader="dot" w:pos="9350"/>
            </w:tabs>
            <w:rPr>
              <w:color w:val="auto"/>
              <w:szCs w:val="22"/>
              <w:lang w:val="es-MX" w:eastAsia="en-GB" w:bidi="ar-SA"/>
            </w:rPr>
          </w:pPr>
          <w:hyperlink w:anchor="_Toc29901544" w:history="1">
            <w:r w:rsidR="001F2389" w:rsidRPr="0004123D">
              <w:rPr>
                <w:rStyle w:val="Hyperlink"/>
                <w:rFonts w:ascii="Calibri" w:eastAsia="Calibri" w:hAnsi="Calibri" w:cs="Arial"/>
                <w:bCs/>
                <w:lang w:val="es-MX"/>
              </w:rPr>
              <w:t>HERRAMIENTAS DE EVALUACIÓN MA QRIS</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_Toc29901544 \h </w:instrText>
            </w:r>
            <w:r w:rsidR="001F2389" w:rsidRPr="0004123D">
              <w:rPr>
                <w:webHidden/>
                <w:lang w:val="es-MX"/>
              </w:rPr>
            </w:r>
            <w:r w:rsidR="001F2389" w:rsidRPr="0004123D">
              <w:rPr>
                <w:webHidden/>
                <w:lang w:val="es-MX"/>
              </w:rPr>
              <w:fldChar w:fldCharType="separate"/>
            </w:r>
            <w:r w:rsidR="001F2389" w:rsidRPr="0004123D">
              <w:rPr>
                <w:webHidden/>
                <w:lang w:val="es-MX"/>
              </w:rPr>
              <w:t>6</w:t>
            </w:r>
            <w:r w:rsidR="001F2389" w:rsidRPr="0004123D">
              <w:rPr>
                <w:webHidden/>
                <w:lang w:val="es-MX"/>
              </w:rPr>
              <w:fldChar w:fldCharType="end"/>
            </w:r>
          </w:hyperlink>
        </w:p>
        <w:p w14:paraId="093BB462" w14:textId="33A3B4E8" w:rsidR="001F2389" w:rsidRPr="0004123D" w:rsidRDefault="006D1CD5">
          <w:pPr>
            <w:pStyle w:val="TOC2"/>
            <w:tabs>
              <w:tab w:val="right" w:leader="dot" w:pos="9350"/>
            </w:tabs>
            <w:rPr>
              <w:color w:val="auto"/>
              <w:szCs w:val="22"/>
              <w:lang w:val="es-MX" w:eastAsia="en-GB" w:bidi="ar-SA"/>
            </w:rPr>
          </w:pPr>
          <w:hyperlink w:anchor="_Toc29901545" w:history="1">
            <w:r w:rsidR="001F2389" w:rsidRPr="0004123D">
              <w:rPr>
                <w:rStyle w:val="Hyperlink"/>
                <w:rFonts w:ascii="Calibri" w:eastAsia="Calibri" w:hAnsi="Calibri" w:cs="Arial"/>
                <w:bCs/>
                <w:lang w:val="es-MX"/>
              </w:rPr>
              <w:t>¿QUÉ TAN SEGUIDO NECESITO HACER MI CQIP Y HERRAMIENTAS DE EVALUACIÓN?</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_Toc29901545 \h </w:instrText>
            </w:r>
            <w:r w:rsidR="001F2389" w:rsidRPr="0004123D">
              <w:rPr>
                <w:webHidden/>
                <w:lang w:val="es-MX"/>
              </w:rPr>
            </w:r>
            <w:r w:rsidR="001F2389" w:rsidRPr="0004123D">
              <w:rPr>
                <w:webHidden/>
                <w:lang w:val="es-MX"/>
              </w:rPr>
              <w:fldChar w:fldCharType="separate"/>
            </w:r>
            <w:r w:rsidR="001F2389" w:rsidRPr="0004123D">
              <w:rPr>
                <w:webHidden/>
                <w:lang w:val="es-MX"/>
              </w:rPr>
              <w:t>6</w:t>
            </w:r>
            <w:r w:rsidR="001F2389" w:rsidRPr="0004123D">
              <w:rPr>
                <w:webHidden/>
                <w:lang w:val="es-MX"/>
              </w:rPr>
              <w:fldChar w:fldCharType="end"/>
            </w:r>
          </w:hyperlink>
        </w:p>
        <w:p w14:paraId="5283DA1C" w14:textId="0C540016" w:rsidR="001F2389" w:rsidRPr="0004123D" w:rsidRDefault="006D1CD5">
          <w:pPr>
            <w:pStyle w:val="TOC2"/>
            <w:tabs>
              <w:tab w:val="right" w:leader="dot" w:pos="9350"/>
            </w:tabs>
            <w:rPr>
              <w:color w:val="auto"/>
              <w:szCs w:val="22"/>
              <w:lang w:val="es-MX" w:eastAsia="en-GB" w:bidi="ar-SA"/>
            </w:rPr>
          </w:pPr>
          <w:hyperlink w:anchor="_Toc29901546" w:history="1">
            <w:r w:rsidR="001F2389" w:rsidRPr="0004123D">
              <w:rPr>
                <w:rStyle w:val="Hyperlink"/>
                <w:rFonts w:ascii="Calibri" w:eastAsia="Calibri" w:hAnsi="Calibri" w:cs="Arial"/>
                <w:bCs/>
                <w:lang w:val="es-MX"/>
              </w:rPr>
              <w:t>LISTA DE HERRAMIENTAS DE EVALUACIÓN MA QRIS CALIDAD AMBIENTAL</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_Toc29901546 \h </w:instrText>
            </w:r>
            <w:r w:rsidR="001F2389" w:rsidRPr="0004123D">
              <w:rPr>
                <w:webHidden/>
                <w:lang w:val="es-MX"/>
              </w:rPr>
            </w:r>
            <w:r w:rsidR="001F2389" w:rsidRPr="0004123D">
              <w:rPr>
                <w:webHidden/>
                <w:lang w:val="es-MX"/>
              </w:rPr>
              <w:fldChar w:fldCharType="separate"/>
            </w:r>
            <w:r w:rsidR="001F2389" w:rsidRPr="0004123D">
              <w:rPr>
                <w:webHidden/>
                <w:lang w:val="es-MX"/>
              </w:rPr>
              <w:t>6</w:t>
            </w:r>
            <w:r w:rsidR="001F2389" w:rsidRPr="0004123D">
              <w:rPr>
                <w:webHidden/>
                <w:lang w:val="es-MX"/>
              </w:rPr>
              <w:fldChar w:fldCharType="end"/>
            </w:r>
          </w:hyperlink>
        </w:p>
        <w:p w14:paraId="27533B17" w14:textId="0550107A" w:rsidR="001F2389" w:rsidRPr="0004123D" w:rsidRDefault="006D1CD5">
          <w:pPr>
            <w:pStyle w:val="TOC2"/>
            <w:tabs>
              <w:tab w:val="right" w:leader="dot" w:pos="9350"/>
            </w:tabs>
            <w:rPr>
              <w:color w:val="auto"/>
              <w:szCs w:val="22"/>
              <w:lang w:val="es-MX" w:eastAsia="en-GB" w:bidi="ar-SA"/>
            </w:rPr>
          </w:pPr>
          <w:hyperlink w:anchor="_Toc29901547" w:history="1">
            <w:r w:rsidR="001F2389" w:rsidRPr="0004123D">
              <w:rPr>
                <w:rStyle w:val="Hyperlink"/>
                <w:rFonts w:ascii="Calibri" w:eastAsia="Calibri" w:hAnsi="Calibri" w:cs="Arial"/>
                <w:bCs/>
                <w:lang w:val="es-MX"/>
              </w:rPr>
              <w:t>FAMILY CHILD CARE ENVIRONMENT RATING SCALE, REVISED EDITION (FCCERS-R) (ESCALA DE CALIFICACIÓN AMBIENTAL DE CUIDADO INFANTIL FAMILIAR (REVISADA) (FCCERS-R))</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_Toc29901547 \h </w:instrText>
            </w:r>
            <w:r w:rsidR="001F2389" w:rsidRPr="0004123D">
              <w:rPr>
                <w:webHidden/>
                <w:lang w:val="es-MX"/>
              </w:rPr>
            </w:r>
            <w:r w:rsidR="001F2389" w:rsidRPr="0004123D">
              <w:rPr>
                <w:webHidden/>
                <w:lang w:val="es-MX"/>
              </w:rPr>
              <w:fldChar w:fldCharType="separate"/>
            </w:r>
            <w:r w:rsidR="001F2389" w:rsidRPr="0004123D">
              <w:rPr>
                <w:webHidden/>
                <w:lang w:val="es-MX"/>
              </w:rPr>
              <w:t>8</w:t>
            </w:r>
            <w:r w:rsidR="001F2389" w:rsidRPr="0004123D">
              <w:rPr>
                <w:webHidden/>
                <w:lang w:val="es-MX"/>
              </w:rPr>
              <w:fldChar w:fldCharType="end"/>
            </w:r>
          </w:hyperlink>
        </w:p>
        <w:p w14:paraId="3F0EAFCE" w14:textId="6C605677" w:rsidR="001F2389" w:rsidRPr="0004123D" w:rsidRDefault="006D1CD5">
          <w:pPr>
            <w:pStyle w:val="TOC2"/>
            <w:tabs>
              <w:tab w:val="right" w:leader="dot" w:pos="9350"/>
            </w:tabs>
            <w:rPr>
              <w:color w:val="auto"/>
              <w:szCs w:val="22"/>
              <w:lang w:val="es-MX" w:eastAsia="en-GB" w:bidi="ar-SA"/>
            </w:rPr>
          </w:pPr>
          <w:hyperlink w:anchor="_Toc29901548" w:history="1">
            <w:r w:rsidR="001F2389" w:rsidRPr="0004123D">
              <w:rPr>
                <w:rStyle w:val="Hyperlink"/>
                <w:rFonts w:ascii="Calibri" w:eastAsia="Calibri" w:hAnsi="Calibri" w:cs="Arial"/>
                <w:bCs/>
                <w:lang w:val="es-MX"/>
              </w:rPr>
              <w:t>LISTA DE HERRAMIENTAS DE EVALUACIÓN MA QRIS INTERACCIONES</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_Toc29901548 \h </w:instrText>
            </w:r>
            <w:r w:rsidR="001F2389" w:rsidRPr="0004123D">
              <w:rPr>
                <w:webHidden/>
                <w:lang w:val="es-MX"/>
              </w:rPr>
            </w:r>
            <w:r w:rsidR="001F2389" w:rsidRPr="0004123D">
              <w:rPr>
                <w:webHidden/>
                <w:lang w:val="es-MX"/>
              </w:rPr>
              <w:fldChar w:fldCharType="separate"/>
            </w:r>
            <w:r w:rsidR="001F2389" w:rsidRPr="0004123D">
              <w:rPr>
                <w:webHidden/>
                <w:lang w:val="es-MX"/>
              </w:rPr>
              <w:t>9</w:t>
            </w:r>
            <w:r w:rsidR="001F2389" w:rsidRPr="0004123D">
              <w:rPr>
                <w:webHidden/>
                <w:lang w:val="es-MX"/>
              </w:rPr>
              <w:fldChar w:fldCharType="end"/>
            </w:r>
          </w:hyperlink>
        </w:p>
        <w:p w14:paraId="317B527F" w14:textId="1C92FBD5" w:rsidR="001F2389" w:rsidRPr="0004123D" w:rsidRDefault="006D1CD5">
          <w:pPr>
            <w:pStyle w:val="TOC2"/>
            <w:tabs>
              <w:tab w:val="right" w:leader="dot" w:pos="9350"/>
            </w:tabs>
            <w:rPr>
              <w:color w:val="auto"/>
              <w:szCs w:val="22"/>
              <w:lang w:val="es-MX" w:eastAsia="en-GB" w:bidi="ar-SA"/>
            </w:rPr>
          </w:pPr>
          <w:hyperlink w:anchor="_Toc29901549" w:history="1">
            <w:r w:rsidR="001F2389" w:rsidRPr="0004123D">
              <w:rPr>
                <w:rStyle w:val="Hyperlink"/>
                <w:rFonts w:ascii="Calibri" w:eastAsia="Calibri" w:hAnsi="Calibri" w:cs="Arial"/>
                <w:bCs/>
                <w:lang w:val="es-MX"/>
              </w:rPr>
              <w:t>LISTA DE HERRAMIENTAS DE EVALUACIÓN MA QRIS PARTICIPACIÓN FAMILIAR</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_Toc29901549 \h </w:instrText>
            </w:r>
            <w:r w:rsidR="001F2389" w:rsidRPr="0004123D">
              <w:rPr>
                <w:webHidden/>
                <w:lang w:val="es-MX"/>
              </w:rPr>
            </w:r>
            <w:r w:rsidR="001F2389" w:rsidRPr="0004123D">
              <w:rPr>
                <w:webHidden/>
                <w:lang w:val="es-MX"/>
              </w:rPr>
              <w:fldChar w:fldCharType="separate"/>
            </w:r>
            <w:r w:rsidR="001F2389" w:rsidRPr="0004123D">
              <w:rPr>
                <w:webHidden/>
                <w:lang w:val="es-MX"/>
              </w:rPr>
              <w:t>10</w:t>
            </w:r>
            <w:r w:rsidR="001F2389" w:rsidRPr="0004123D">
              <w:rPr>
                <w:webHidden/>
                <w:lang w:val="es-MX"/>
              </w:rPr>
              <w:fldChar w:fldCharType="end"/>
            </w:r>
          </w:hyperlink>
        </w:p>
        <w:p w14:paraId="631891C0" w14:textId="425DEAE6" w:rsidR="001F2389" w:rsidRPr="0004123D" w:rsidRDefault="006D1CD5">
          <w:pPr>
            <w:pStyle w:val="TOC2"/>
            <w:tabs>
              <w:tab w:val="right" w:leader="dot" w:pos="9350"/>
            </w:tabs>
            <w:rPr>
              <w:color w:val="auto"/>
              <w:szCs w:val="22"/>
              <w:lang w:val="es-MX" w:eastAsia="en-GB" w:bidi="ar-SA"/>
            </w:rPr>
          </w:pPr>
          <w:hyperlink w:anchor="_Toc29901550" w:history="1">
            <w:r w:rsidR="001F2389" w:rsidRPr="0004123D">
              <w:rPr>
                <w:rStyle w:val="Hyperlink"/>
                <w:rFonts w:ascii="Calibri" w:eastAsia="Calibri" w:hAnsi="Calibri" w:cs="Arial"/>
                <w:bCs/>
                <w:lang w:val="es-MX"/>
              </w:rPr>
              <w:t>LISTA DE HERRAMIENTAS DE EVALUACIÓN MA QRIS ADMINISTRACIÓN</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_Toc29901550 \h </w:instrText>
            </w:r>
            <w:r w:rsidR="001F2389" w:rsidRPr="0004123D">
              <w:rPr>
                <w:webHidden/>
                <w:lang w:val="es-MX"/>
              </w:rPr>
            </w:r>
            <w:r w:rsidR="001F2389" w:rsidRPr="0004123D">
              <w:rPr>
                <w:webHidden/>
                <w:lang w:val="es-MX"/>
              </w:rPr>
              <w:fldChar w:fldCharType="separate"/>
            </w:r>
            <w:r w:rsidR="001F2389" w:rsidRPr="0004123D">
              <w:rPr>
                <w:webHidden/>
                <w:lang w:val="es-MX"/>
              </w:rPr>
              <w:t>11</w:t>
            </w:r>
            <w:r w:rsidR="001F2389" w:rsidRPr="0004123D">
              <w:rPr>
                <w:webHidden/>
                <w:lang w:val="es-MX"/>
              </w:rPr>
              <w:fldChar w:fldCharType="end"/>
            </w:r>
          </w:hyperlink>
        </w:p>
        <w:p w14:paraId="409C54C2" w14:textId="7355EDFC" w:rsidR="001F2389" w:rsidRPr="0004123D" w:rsidRDefault="006D1CD5">
          <w:pPr>
            <w:pStyle w:val="TOC1"/>
            <w:tabs>
              <w:tab w:val="right" w:leader="dot" w:pos="9350"/>
            </w:tabs>
            <w:rPr>
              <w:color w:val="auto"/>
              <w:szCs w:val="22"/>
              <w:lang w:val="es-MX" w:eastAsia="en-GB" w:bidi="ar-SA"/>
            </w:rPr>
          </w:pPr>
          <w:hyperlink w:anchor="_Toc29901551" w:history="1">
            <w:r w:rsidR="001F2389" w:rsidRPr="0004123D">
              <w:rPr>
                <w:rStyle w:val="Hyperlink"/>
                <w:rFonts w:ascii="Calibri" w:eastAsia="Calibri" w:hAnsi="Calibri" w:cs="Arial"/>
                <w:bCs/>
                <w:lang w:val="es-MX"/>
              </w:rPr>
              <w:t>FORMACIÓN Y DESARROLLO PROFESIONAL</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_Toc29901551 \h </w:instrText>
            </w:r>
            <w:r w:rsidR="001F2389" w:rsidRPr="0004123D">
              <w:rPr>
                <w:webHidden/>
                <w:lang w:val="es-MX"/>
              </w:rPr>
            </w:r>
            <w:r w:rsidR="001F2389" w:rsidRPr="0004123D">
              <w:rPr>
                <w:webHidden/>
                <w:lang w:val="es-MX"/>
              </w:rPr>
              <w:fldChar w:fldCharType="separate"/>
            </w:r>
            <w:r w:rsidR="001F2389" w:rsidRPr="0004123D">
              <w:rPr>
                <w:webHidden/>
                <w:lang w:val="es-MX"/>
              </w:rPr>
              <w:t>12</w:t>
            </w:r>
            <w:r w:rsidR="001F2389" w:rsidRPr="0004123D">
              <w:rPr>
                <w:webHidden/>
                <w:lang w:val="es-MX"/>
              </w:rPr>
              <w:fldChar w:fldCharType="end"/>
            </w:r>
          </w:hyperlink>
        </w:p>
        <w:p w14:paraId="486C606E" w14:textId="3DFFC9B6" w:rsidR="001F2389" w:rsidRPr="0004123D" w:rsidRDefault="006D1CD5">
          <w:pPr>
            <w:pStyle w:val="TOC2"/>
            <w:tabs>
              <w:tab w:val="right" w:leader="dot" w:pos="9350"/>
            </w:tabs>
            <w:rPr>
              <w:color w:val="auto"/>
              <w:szCs w:val="22"/>
              <w:lang w:val="es-MX" w:eastAsia="en-GB" w:bidi="ar-SA"/>
            </w:rPr>
          </w:pPr>
          <w:hyperlink w:anchor="_Toc29901552" w:history="1">
            <w:r w:rsidR="001F2389" w:rsidRPr="0004123D">
              <w:rPr>
                <w:rStyle w:val="Hyperlink"/>
                <w:rFonts w:ascii="Calibri" w:eastAsia="Calibri" w:hAnsi="Calibri" w:cs="Arial"/>
                <w:bCs/>
                <w:lang w:val="es-MX"/>
              </w:rPr>
              <w:t>POLÍTICA DE DESARROLLO PROFESIONAL FORMAL</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_Toc29901552 \h </w:instrText>
            </w:r>
            <w:r w:rsidR="001F2389" w:rsidRPr="0004123D">
              <w:rPr>
                <w:webHidden/>
                <w:lang w:val="es-MX"/>
              </w:rPr>
            </w:r>
            <w:r w:rsidR="001F2389" w:rsidRPr="0004123D">
              <w:rPr>
                <w:webHidden/>
                <w:lang w:val="es-MX"/>
              </w:rPr>
              <w:fldChar w:fldCharType="separate"/>
            </w:r>
            <w:r w:rsidR="001F2389" w:rsidRPr="0004123D">
              <w:rPr>
                <w:webHidden/>
                <w:lang w:val="es-MX"/>
              </w:rPr>
              <w:t>12</w:t>
            </w:r>
            <w:r w:rsidR="001F2389" w:rsidRPr="0004123D">
              <w:rPr>
                <w:webHidden/>
                <w:lang w:val="es-MX"/>
              </w:rPr>
              <w:fldChar w:fldCharType="end"/>
            </w:r>
          </w:hyperlink>
        </w:p>
        <w:p w14:paraId="00BC4085" w14:textId="281A8C17" w:rsidR="001F2389" w:rsidRPr="0004123D" w:rsidRDefault="006D1CD5">
          <w:pPr>
            <w:pStyle w:val="TOC2"/>
            <w:tabs>
              <w:tab w:val="right" w:leader="dot" w:pos="9350"/>
            </w:tabs>
            <w:rPr>
              <w:color w:val="auto"/>
              <w:szCs w:val="22"/>
              <w:lang w:val="es-MX" w:eastAsia="en-GB" w:bidi="ar-SA"/>
            </w:rPr>
          </w:pPr>
          <w:hyperlink w:anchor="_Toc29901553" w:history="1">
            <w:r w:rsidR="001F2389" w:rsidRPr="0004123D">
              <w:rPr>
                <w:rStyle w:val="Hyperlink"/>
                <w:rFonts w:ascii="Calibri" w:eastAsia="Calibri" w:hAnsi="Calibri" w:cs="Arial"/>
                <w:bCs/>
                <w:lang w:val="es-MX"/>
              </w:rPr>
              <w:t>¿A QUÉ SE REFIERE EL EEC POR “AL MENOS UN EDUCADOR POR AULA”?</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_Toc29901553 \h </w:instrText>
            </w:r>
            <w:r w:rsidR="001F2389" w:rsidRPr="0004123D">
              <w:rPr>
                <w:webHidden/>
                <w:lang w:val="es-MX"/>
              </w:rPr>
            </w:r>
            <w:r w:rsidR="001F2389" w:rsidRPr="0004123D">
              <w:rPr>
                <w:webHidden/>
                <w:lang w:val="es-MX"/>
              </w:rPr>
              <w:fldChar w:fldCharType="separate"/>
            </w:r>
            <w:r w:rsidR="001F2389" w:rsidRPr="0004123D">
              <w:rPr>
                <w:webHidden/>
                <w:lang w:val="es-MX"/>
              </w:rPr>
              <w:t>14</w:t>
            </w:r>
            <w:r w:rsidR="001F2389" w:rsidRPr="0004123D">
              <w:rPr>
                <w:webHidden/>
                <w:lang w:val="es-MX"/>
              </w:rPr>
              <w:fldChar w:fldCharType="end"/>
            </w:r>
          </w:hyperlink>
        </w:p>
        <w:p w14:paraId="5103D8A6" w14:textId="05427E56" w:rsidR="001F2389" w:rsidRPr="0004123D" w:rsidRDefault="006D1CD5">
          <w:pPr>
            <w:pStyle w:val="TOC2"/>
            <w:tabs>
              <w:tab w:val="right" w:leader="dot" w:pos="9350"/>
            </w:tabs>
            <w:rPr>
              <w:color w:val="auto"/>
              <w:szCs w:val="22"/>
              <w:lang w:val="es-MX" w:eastAsia="en-GB" w:bidi="ar-SA"/>
            </w:rPr>
          </w:pPr>
          <w:hyperlink w:anchor="_Toc29901554" w:history="1">
            <w:r w:rsidR="001F2389" w:rsidRPr="0004123D">
              <w:rPr>
                <w:rStyle w:val="Hyperlink"/>
                <w:rFonts w:ascii="Calibri" w:eastAsia="Calibri" w:hAnsi="Calibri" w:cs="Arial"/>
                <w:bCs/>
                <w:lang w:val="es-MX"/>
              </w:rPr>
              <w:t>¿A QUÉ SE REFIERE EL EEC POR “TODOS LOS EDUCADORES/ADULTOS QUE INTERACTÚAN CON LOS NIÑOS”?</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_Toc29901554 \h </w:instrText>
            </w:r>
            <w:r w:rsidR="001F2389" w:rsidRPr="0004123D">
              <w:rPr>
                <w:webHidden/>
                <w:lang w:val="es-MX"/>
              </w:rPr>
            </w:r>
            <w:r w:rsidR="001F2389" w:rsidRPr="0004123D">
              <w:rPr>
                <w:webHidden/>
                <w:lang w:val="es-MX"/>
              </w:rPr>
              <w:fldChar w:fldCharType="separate"/>
            </w:r>
            <w:r w:rsidR="001F2389" w:rsidRPr="0004123D">
              <w:rPr>
                <w:webHidden/>
                <w:lang w:val="es-MX"/>
              </w:rPr>
              <w:t>14</w:t>
            </w:r>
            <w:r w:rsidR="001F2389" w:rsidRPr="0004123D">
              <w:rPr>
                <w:webHidden/>
                <w:lang w:val="es-MX"/>
              </w:rPr>
              <w:fldChar w:fldCharType="end"/>
            </w:r>
          </w:hyperlink>
        </w:p>
        <w:p w14:paraId="1B9B4A33" w14:textId="23BCD39C" w:rsidR="001F2389" w:rsidRPr="0004123D" w:rsidRDefault="006D1CD5">
          <w:pPr>
            <w:pStyle w:val="TOC2"/>
            <w:tabs>
              <w:tab w:val="right" w:leader="dot" w:pos="9350"/>
            </w:tabs>
            <w:rPr>
              <w:color w:val="auto"/>
              <w:szCs w:val="22"/>
              <w:lang w:val="es-MX" w:eastAsia="en-GB" w:bidi="ar-SA"/>
            </w:rPr>
          </w:pPr>
          <w:hyperlink w:anchor="_Toc29901555" w:history="1">
            <w:r w:rsidR="001F2389" w:rsidRPr="0004123D">
              <w:rPr>
                <w:rStyle w:val="Hyperlink"/>
                <w:rFonts w:ascii="Calibri" w:eastAsia="Calibri" w:hAnsi="Calibri" w:cs="Arial"/>
                <w:bCs/>
                <w:lang w:val="es-MX"/>
              </w:rPr>
              <w:t>¿PUEDE MÁS DE UNA PERSONA SER CONSIDERADA COMO ADMINISTRADORA DEL PROGRAMA?</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_Toc29901555 \h </w:instrText>
            </w:r>
            <w:r w:rsidR="001F2389" w:rsidRPr="0004123D">
              <w:rPr>
                <w:webHidden/>
                <w:lang w:val="es-MX"/>
              </w:rPr>
            </w:r>
            <w:r w:rsidR="001F2389" w:rsidRPr="0004123D">
              <w:rPr>
                <w:webHidden/>
                <w:lang w:val="es-MX"/>
              </w:rPr>
              <w:fldChar w:fldCharType="separate"/>
            </w:r>
            <w:r w:rsidR="001F2389" w:rsidRPr="0004123D">
              <w:rPr>
                <w:webHidden/>
                <w:lang w:val="es-MX"/>
              </w:rPr>
              <w:t>15</w:t>
            </w:r>
            <w:r w:rsidR="001F2389" w:rsidRPr="0004123D">
              <w:rPr>
                <w:webHidden/>
                <w:lang w:val="es-MX"/>
              </w:rPr>
              <w:fldChar w:fldCharType="end"/>
            </w:r>
          </w:hyperlink>
        </w:p>
        <w:p w14:paraId="2F7A4911" w14:textId="5712E215" w:rsidR="001F2389" w:rsidRPr="0004123D" w:rsidRDefault="006D1CD5">
          <w:pPr>
            <w:pStyle w:val="TOC2"/>
            <w:tabs>
              <w:tab w:val="right" w:leader="dot" w:pos="9350"/>
            </w:tabs>
            <w:rPr>
              <w:color w:val="auto"/>
              <w:szCs w:val="22"/>
              <w:lang w:val="es-MX" w:eastAsia="en-GB" w:bidi="ar-SA"/>
            </w:rPr>
          </w:pPr>
          <w:hyperlink w:anchor="_Toc29901556" w:history="1">
            <w:r w:rsidR="001F2389" w:rsidRPr="0004123D">
              <w:rPr>
                <w:rStyle w:val="Hyperlink"/>
                <w:rFonts w:ascii="Calibri" w:eastAsia="Calibri" w:hAnsi="Calibri" w:cs="Arial"/>
                <w:bCs/>
                <w:lang w:val="es-MX"/>
              </w:rPr>
              <w:t>LICENCIATURA:</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_Toc29901556 \h </w:instrText>
            </w:r>
            <w:r w:rsidR="001F2389" w:rsidRPr="0004123D">
              <w:rPr>
                <w:webHidden/>
                <w:lang w:val="es-MX"/>
              </w:rPr>
            </w:r>
            <w:r w:rsidR="001F2389" w:rsidRPr="0004123D">
              <w:rPr>
                <w:webHidden/>
                <w:lang w:val="es-MX"/>
              </w:rPr>
              <w:fldChar w:fldCharType="separate"/>
            </w:r>
            <w:r w:rsidR="001F2389" w:rsidRPr="0004123D">
              <w:rPr>
                <w:webHidden/>
                <w:lang w:val="es-MX"/>
              </w:rPr>
              <w:t>15</w:t>
            </w:r>
            <w:r w:rsidR="001F2389" w:rsidRPr="0004123D">
              <w:rPr>
                <w:webHidden/>
                <w:lang w:val="es-MX"/>
              </w:rPr>
              <w:fldChar w:fldCharType="end"/>
            </w:r>
          </w:hyperlink>
        </w:p>
        <w:p w14:paraId="0151D00B" w14:textId="55389F7A" w:rsidR="001F2389" w:rsidRPr="0004123D" w:rsidRDefault="006D1CD5">
          <w:pPr>
            <w:pStyle w:val="TOC1"/>
            <w:tabs>
              <w:tab w:val="right" w:leader="dot" w:pos="9350"/>
            </w:tabs>
            <w:rPr>
              <w:color w:val="auto"/>
              <w:szCs w:val="22"/>
              <w:lang w:val="es-MX" w:eastAsia="en-GB" w:bidi="ar-SA"/>
            </w:rPr>
          </w:pPr>
          <w:hyperlink w:anchor="_Toc29901557" w:history="1">
            <w:r w:rsidR="001F2389" w:rsidRPr="0004123D">
              <w:rPr>
                <w:rStyle w:val="Hyperlink"/>
                <w:rFonts w:ascii="Calibri" w:eastAsia="Calibri" w:hAnsi="Calibri" w:cs="Arial"/>
                <w:bCs/>
                <w:lang w:val="es-MX"/>
              </w:rPr>
              <w:t>APÉNDICE A: FORMULARIO DE CONSENTIMIENTO DE LA PERSONA DE APOYO</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_Toc29901557 \h </w:instrText>
            </w:r>
            <w:r w:rsidR="001F2389" w:rsidRPr="0004123D">
              <w:rPr>
                <w:webHidden/>
                <w:lang w:val="es-MX"/>
              </w:rPr>
            </w:r>
            <w:r w:rsidR="001F2389" w:rsidRPr="0004123D">
              <w:rPr>
                <w:webHidden/>
                <w:lang w:val="es-MX"/>
              </w:rPr>
              <w:fldChar w:fldCharType="separate"/>
            </w:r>
            <w:r w:rsidR="001F2389" w:rsidRPr="0004123D">
              <w:rPr>
                <w:webHidden/>
                <w:lang w:val="es-MX"/>
              </w:rPr>
              <w:t>16</w:t>
            </w:r>
            <w:r w:rsidR="001F2389" w:rsidRPr="0004123D">
              <w:rPr>
                <w:webHidden/>
                <w:lang w:val="es-MX"/>
              </w:rPr>
              <w:fldChar w:fldCharType="end"/>
            </w:r>
          </w:hyperlink>
        </w:p>
        <w:p w14:paraId="3AA6F8AF" w14:textId="3114D055" w:rsidR="001F2389" w:rsidRPr="0004123D" w:rsidRDefault="006D1CD5">
          <w:pPr>
            <w:pStyle w:val="TOC2"/>
            <w:tabs>
              <w:tab w:val="right" w:leader="dot" w:pos="9350"/>
            </w:tabs>
            <w:rPr>
              <w:color w:val="auto"/>
              <w:szCs w:val="22"/>
              <w:lang w:val="es-MX" w:eastAsia="en-GB" w:bidi="ar-SA"/>
            </w:rPr>
          </w:pPr>
          <w:hyperlink w:anchor="_Toc29901558" w:history="1">
            <w:r w:rsidR="001F2389" w:rsidRPr="0004123D">
              <w:rPr>
                <w:rStyle w:val="Hyperlink"/>
                <w:rFonts w:ascii="Calibri" w:eastAsia="Calibri" w:hAnsi="Calibri" w:cs="Arial"/>
                <w:bCs/>
                <w:lang w:val="es-MX"/>
              </w:rPr>
              <w:t>AVISO DE CONSENTIMIENTO PARA QUE LA PERSONA DE APOYO ACCEDA A LA SOLICITUD DE MA QRIS (EL PROGRAMA DEBE REALIZARLA)</w:t>
            </w:r>
            <w:r w:rsidR="001F2389" w:rsidRPr="0004123D">
              <w:rPr>
                <w:webHidden/>
                <w:lang w:val="es-MX"/>
              </w:rPr>
              <w:tab/>
            </w:r>
            <w:r w:rsidR="001F2389" w:rsidRPr="0004123D">
              <w:rPr>
                <w:webHidden/>
                <w:lang w:val="es-MX"/>
              </w:rPr>
              <w:fldChar w:fldCharType="begin"/>
            </w:r>
            <w:r w:rsidR="001F2389" w:rsidRPr="0004123D">
              <w:rPr>
                <w:webHidden/>
                <w:lang w:val="es-MX"/>
              </w:rPr>
              <w:instrText xml:space="preserve"> PAGEREF _Toc29901558 \h </w:instrText>
            </w:r>
            <w:r w:rsidR="001F2389" w:rsidRPr="0004123D">
              <w:rPr>
                <w:webHidden/>
                <w:lang w:val="es-MX"/>
              </w:rPr>
            </w:r>
            <w:r w:rsidR="001F2389" w:rsidRPr="0004123D">
              <w:rPr>
                <w:webHidden/>
                <w:lang w:val="es-MX"/>
              </w:rPr>
              <w:fldChar w:fldCharType="separate"/>
            </w:r>
            <w:r w:rsidR="001F2389" w:rsidRPr="0004123D">
              <w:rPr>
                <w:webHidden/>
                <w:lang w:val="es-MX"/>
              </w:rPr>
              <w:t>16</w:t>
            </w:r>
            <w:r w:rsidR="001F2389" w:rsidRPr="0004123D">
              <w:rPr>
                <w:webHidden/>
                <w:lang w:val="es-MX"/>
              </w:rPr>
              <w:fldChar w:fldCharType="end"/>
            </w:r>
          </w:hyperlink>
        </w:p>
        <w:p w14:paraId="19385DD3" w14:textId="329F1E61" w:rsidR="009E615B" w:rsidRPr="0004123D" w:rsidRDefault="00E45B90" w:rsidP="00B83122">
          <w:pPr>
            <w:spacing w:after="0"/>
            <w:rPr>
              <w:b/>
              <w:bCs/>
              <w:lang w:val="es-MX"/>
            </w:rPr>
          </w:pPr>
          <w:r w:rsidRPr="0004123D">
            <w:rPr>
              <w:rFonts w:ascii="Calibri" w:hAnsi="Calibri"/>
              <w:caps/>
              <w:lang w:val="es-MX"/>
            </w:rPr>
            <w:fldChar w:fldCharType="end"/>
          </w:r>
        </w:p>
      </w:sdtContent>
    </w:sdt>
    <w:p w14:paraId="22743488" w14:textId="77777777" w:rsidR="00EB5C3D" w:rsidRPr="0004123D" w:rsidRDefault="00E45B90">
      <w:pPr>
        <w:spacing w:before="100" w:line="276" w:lineRule="auto"/>
        <w:rPr>
          <w:b/>
          <w:caps/>
          <w:color w:val="FFFFFF" w:themeColor="background1"/>
          <w:sz w:val="24"/>
          <w:szCs w:val="22"/>
          <w:lang w:val="es-MX"/>
        </w:rPr>
      </w:pPr>
      <w:r w:rsidRPr="0004123D">
        <w:rPr>
          <w:lang w:val="es-MX"/>
        </w:rPr>
        <w:br w:type="page"/>
      </w:r>
    </w:p>
    <w:p w14:paraId="5F1006D1" w14:textId="77777777" w:rsidR="00314F6F" w:rsidRPr="0004123D" w:rsidRDefault="00E45B90" w:rsidP="00597FB2">
      <w:pPr>
        <w:pStyle w:val="Heading1"/>
        <w:spacing w:before="0"/>
        <w:rPr>
          <w:lang w:val="es-MX"/>
        </w:rPr>
      </w:pPr>
      <w:bookmarkStart w:id="1" w:name="_Toc29901537"/>
      <w:r w:rsidRPr="0004123D">
        <w:rPr>
          <w:rFonts w:ascii="Calibri" w:eastAsia="Calibri" w:hAnsi="Calibri" w:cs="Arial"/>
          <w:bCs/>
          <w:color w:val="FFFFFF"/>
          <w:szCs w:val="24"/>
          <w:lang w:val="es-MX"/>
        </w:rPr>
        <w:lastRenderedPageBreak/>
        <w:t>LA SOLICITUD MA QRIS DE SU PROGRAMA</w:t>
      </w:r>
      <w:bookmarkEnd w:id="1"/>
    </w:p>
    <w:p w14:paraId="04E26FB9" w14:textId="77777777" w:rsidR="00314F6F" w:rsidRPr="0004123D" w:rsidRDefault="00E45B90" w:rsidP="00056440">
      <w:pPr>
        <w:pStyle w:val="Heading2"/>
        <w:rPr>
          <w:lang w:val="es-MX"/>
        </w:rPr>
      </w:pPr>
      <w:bookmarkStart w:id="2" w:name="_Toc29901538"/>
      <w:r w:rsidRPr="0004123D">
        <w:rPr>
          <w:rFonts w:ascii="Calibri" w:eastAsia="Calibri" w:hAnsi="Calibri" w:cs="Arial"/>
          <w:bCs/>
          <w:color w:val="000000"/>
          <w:szCs w:val="22"/>
          <w:lang w:val="es-MX"/>
        </w:rPr>
        <w:t>¿QUÉ NIVEL SE CONCEDIÓ A MI MA QRIS?</w:t>
      </w:r>
      <w:bookmarkEnd w:id="2"/>
    </w:p>
    <w:p w14:paraId="7DE4BFFB" w14:textId="77777777" w:rsidR="00314F6F" w:rsidRPr="0004123D" w:rsidRDefault="00E45B90" w:rsidP="00314F6F">
      <w:pPr>
        <w:spacing w:before="0" w:after="0"/>
        <w:rPr>
          <w:lang w:val="es-MX"/>
        </w:rPr>
      </w:pPr>
      <w:r w:rsidRPr="0004123D">
        <w:rPr>
          <w:rFonts w:ascii="Calibri" w:eastAsia="Calibri" w:hAnsi="Calibri" w:cs="Arial"/>
          <w:color w:val="000000"/>
          <w:szCs w:val="22"/>
          <w:lang w:val="es-MX"/>
        </w:rPr>
        <w:t xml:space="preserve">Usted puede encontrar la calificación concedida del MA QRIS de su programa ingresando al Administrador de Programas QRIS (QPM) en el </w:t>
      </w:r>
      <w:hyperlink r:id="rId8" w:history="1">
        <w:r w:rsidRPr="0004123D">
          <w:rPr>
            <w:rFonts w:ascii="Calibri" w:eastAsia="Calibri" w:hAnsi="Calibri" w:cs="Arial"/>
            <w:color w:val="0563C1"/>
            <w:szCs w:val="22"/>
            <w:u w:val="single"/>
            <w:lang w:val="es-MX"/>
          </w:rPr>
          <w:t>Registro Único de EEC</w:t>
        </w:r>
      </w:hyperlink>
      <w:r w:rsidRPr="0004123D">
        <w:rPr>
          <w:rFonts w:ascii="Calibri" w:eastAsia="Calibri" w:hAnsi="Calibri" w:cs="Arial"/>
          <w:color w:val="000000"/>
          <w:szCs w:val="22"/>
          <w:lang w:val="es-MX"/>
        </w:rPr>
        <w:t>. Seleccione la aplicación con el nivel más alto. Aquí hay algunos ejemplos de los estados de aplicación de MA QRIS:</w:t>
      </w:r>
    </w:p>
    <w:p w14:paraId="4BA5EDBA" w14:textId="77777777" w:rsidR="00D438C5" w:rsidRPr="0004123D" w:rsidRDefault="00D438C5" w:rsidP="00D438C5">
      <w:pPr>
        <w:pStyle w:val="ListParagraph"/>
        <w:spacing w:before="0" w:after="120"/>
        <w:ind w:left="0"/>
        <w:contextualSpacing w:val="0"/>
        <w:jc w:val="center"/>
        <w:rPr>
          <w:b/>
          <w:bCs/>
          <w:i/>
          <w:iCs/>
          <w:lang w:val="es-MX"/>
        </w:rPr>
      </w:pPr>
    </w:p>
    <w:p w14:paraId="379DE7FD" w14:textId="77777777" w:rsidR="00D438C5" w:rsidRPr="0004123D" w:rsidRDefault="00E45B90" w:rsidP="00B83122">
      <w:pPr>
        <w:pStyle w:val="ListParagraph"/>
        <w:spacing w:before="0" w:after="120"/>
        <w:ind w:left="0"/>
        <w:contextualSpacing w:val="0"/>
        <w:jc w:val="center"/>
        <w:rPr>
          <w:b/>
          <w:bCs/>
          <w:i/>
          <w:iCs/>
          <w:lang w:val="es-MX"/>
        </w:rPr>
      </w:pPr>
      <w:r w:rsidRPr="0004123D">
        <w:rPr>
          <w:rFonts w:ascii="Calibri" w:eastAsia="Calibri" w:hAnsi="Calibri" w:cs="Arial"/>
          <w:b/>
          <w:bCs/>
          <w:i/>
          <w:iCs/>
          <w:color w:val="000000"/>
          <w:szCs w:val="22"/>
          <w:lang w:val="es-MX"/>
        </w:rPr>
        <w:t xml:space="preserve">A este programa se le concede el nivel 2. Tiene un Nivel 2 concedido, y ha solicitado, </w:t>
      </w:r>
      <w:r w:rsidRPr="0004123D">
        <w:rPr>
          <w:rFonts w:ascii="Calibri" w:eastAsia="Calibri" w:hAnsi="Calibri" w:cs="Arial"/>
          <w:b/>
          <w:bCs/>
          <w:i/>
          <w:iCs/>
          <w:color w:val="000000"/>
          <w:szCs w:val="22"/>
          <w:u w:val="single"/>
          <w:lang w:val="es-MX"/>
        </w:rPr>
        <w:t>pero no se le ha concedido</w:t>
      </w:r>
      <w:r w:rsidRPr="0004123D">
        <w:rPr>
          <w:rFonts w:ascii="Calibri" w:eastAsia="Calibri" w:hAnsi="Calibri" w:cs="Arial"/>
          <w:b/>
          <w:bCs/>
          <w:i/>
          <w:iCs/>
          <w:color w:val="000000"/>
          <w:szCs w:val="22"/>
          <w:lang w:val="es-MX"/>
        </w:rPr>
        <w:t>, el Nivel 3:</w:t>
      </w:r>
    </w:p>
    <w:p w14:paraId="3FD9B292" w14:textId="4C75EF4A" w:rsidR="00D438C5" w:rsidRPr="0004123D" w:rsidRDefault="00E45B90" w:rsidP="004849BF">
      <w:pPr>
        <w:pStyle w:val="ListParagraph"/>
        <w:spacing w:before="0" w:after="0"/>
        <w:ind w:left="360"/>
        <w:contextualSpacing w:val="0"/>
        <w:jc w:val="center"/>
        <w:rPr>
          <w:b/>
          <w:bCs/>
          <w:i/>
          <w:iCs/>
          <w:lang w:val="es-MX"/>
        </w:rPr>
      </w:pPr>
      <w:r w:rsidRPr="0004123D">
        <w:rPr>
          <w:noProof/>
        </w:rPr>
        <w:drawing>
          <wp:anchor distT="0" distB="0" distL="114300" distR="114300" simplePos="0" relativeHeight="251658240" behindDoc="1" locked="0" layoutInCell="1" allowOverlap="0" wp14:anchorId="1AAC306C" wp14:editId="0BCF82CE">
            <wp:simplePos x="0" y="0"/>
            <wp:positionH relativeFrom="margin">
              <wp:align>left</wp:align>
            </wp:positionH>
            <wp:positionV relativeFrom="paragraph">
              <wp:posOffset>43180</wp:posOffset>
            </wp:positionV>
            <wp:extent cx="6025515" cy="200660"/>
            <wp:effectExtent l="76200" t="76200" r="127635" b="142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5645" name=""/>
                    <pic:cNvPicPr/>
                  </pic:nvPicPr>
                  <pic:blipFill>
                    <a:blip r:embed="rId9">
                      <a:extLst>
                        <a:ext uri="{28A0092B-C50C-407E-A947-70E740481C1C}">
                          <a14:useLocalDpi xmlns:a14="http://schemas.microsoft.com/office/drawing/2010/main" val="0"/>
                        </a:ext>
                      </a:extLst>
                    </a:blip>
                    <a:stretch>
                      <a:fillRect/>
                    </a:stretch>
                  </pic:blipFill>
                  <pic:spPr>
                    <a:xfrm>
                      <a:off x="0" y="0"/>
                      <a:ext cx="6025515" cy="20066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DA466D4" w14:textId="176C7580" w:rsidR="004849BF" w:rsidRPr="0004123D" w:rsidRDefault="00E45B90" w:rsidP="00597FB2">
      <w:pPr>
        <w:pStyle w:val="ListParagraph"/>
        <w:spacing w:before="480" w:after="120"/>
        <w:ind w:left="0"/>
        <w:contextualSpacing w:val="0"/>
        <w:jc w:val="center"/>
        <w:rPr>
          <w:b/>
          <w:bCs/>
          <w:i/>
          <w:iCs/>
          <w:lang w:val="es-MX"/>
        </w:rPr>
      </w:pPr>
      <w:r w:rsidRPr="0004123D">
        <w:rPr>
          <w:rFonts w:ascii="Calibri" w:eastAsia="Calibri" w:hAnsi="Calibri" w:cs="Arial"/>
          <w:b/>
          <w:bCs/>
          <w:i/>
          <w:iCs/>
          <w:color w:val="000000"/>
          <w:szCs w:val="22"/>
          <w:lang w:val="es-MX"/>
        </w:rPr>
        <w:t>A este programa se le concede el nivel 2. No se ha concedido el Nivel 3 porque el estado es “Revisión EEC completa”:</w:t>
      </w:r>
    </w:p>
    <w:p w14:paraId="47099A0C" w14:textId="67A82ED5" w:rsidR="004849BF" w:rsidRPr="0004123D" w:rsidRDefault="00E45B90" w:rsidP="004849BF">
      <w:pPr>
        <w:pStyle w:val="ListParagraph"/>
        <w:spacing w:before="0" w:after="0"/>
        <w:ind w:left="0"/>
        <w:contextualSpacing w:val="0"/>
        <w:jc w:val="center"/>
        <w:rPr>
          <w:b/>
          <w:bCs/>
          <w:i/>
          <w:iCs/>
          <w:lang w:val="es-MX"/>
        </w:rPr>
      </w:pPr>
      <w:r w:rsidRPr="0004123D">
        <w:rPr>
          <w:noProof/>
        </w:rPr>
        <w:drawing>
          <wp:anchor distT="0" distB="0" distL="114300" distR="114300" simplePos="0" relativeHeight="251660288" behindDoc="1" locked="0" layoutInCell="1" allowOverlap="1" wp14:anchorId="23884B9B" wp14:editId="03C8E945">
            <wp:simplePos x="0" y="0"/>
            <wp:positionH relativeFrom="margin">
              <wp:align>left</wp:align>
            </wp:positionH>
            <wp:positionV relativeFrom="paragraph">
              <wp:posOffset>26035</wp:posOffset>
            </wp:positionV>
            <wp:extent cx="6067425" cy="221924"/>
            <wp:effectExtent l="76200" t="76200" r="123825" b="140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40360" name=""/>
                    <pic:cNvPicPr/>
                  </pic:nvPicPr>
                  <pic:blipFill>
                    <a:blip r:embed="rId10">
                      <a:extLst>
                        <a:ext uri="{28A0092B-C50C-407E-A947-70E740481C1C}">
                          <a14:useLocalDpi xmlns:a14="http://schemas.microsoft.com/office/drawing/2010/main" val="0"/>
                        </a:ext>
                      </a:extLst>
                    </a:blip>
                    <a:stretch>
                      <a:fillRect/>
                    </a:stretch>
                  </pic:blipFill>
                  <pic:spPr>
                    <a:xfrm>
                      <a:off x="0" y="0"/>
                      <a:ext cx="6185261" cy="226234"/>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679FB1" w14:textId="36E474BC" w:rsidR="00D438C5" w:rsidRPr="0004123D" w:rsidRDefault="00E45B90" w:rsidP="00597FB2">
      <w:pPr>
        <w:pStyle w:val="ListParagraph"/>
        <w:spacing w:before="480" w:after="120"/>
        <w:ind w:left="0"/>
        <w:contextualSpacing w:val="0"/>
        <w:jc w:val="center"/>
        <w:rPr>
          <w:b/>
          <w:bCs/>
          <w:i/>
          <w:iCs/>
          <w:lang w:val="es-MX"/>
        </w:rPr>
      </w:pPr>
      <w:r w:rsidRPr="0004123D">
        <w:rPr>
          <w:rFonts w:ascii="Calibri" w:eastAsia="Calibri" w:hAnsi="Calibri" w:cs="Arial"/>
          <w:b/>
          <w:bCs/>
          <w:i/>
          <w:iCs/>
          <w:color w:val="000000"/>
          <w:szCs w:val="22"/>
          <w:lang w:val="es-MX"/>
        </w:rPr>
        <w:t xml:space="preserve">A este programa </w:t>
      </w:r>
      <w:r w:rsidRPr="0004123D">
        <w:rPr>
          <w:rFonts w:ascii="Calibri" w:eastAsia="Calibri" w:hAnsi="Calibri" w:cs="Arial"/>
          <w:b/>
          <w:bCs/>
          <w:i/>
          <w:iCs/>
          <w:color w:val="000000"/>
          <w:szCs w:val="22"/>
          <w:u w:val="single"/>
          <w:lang w:val="es-MX"/>
        </w:rPr>
        <w:t>se le ha concedido</w:t>
      </w:r>
      <w:r w:rsidRPr="0004123D">
        <w:rPr>
          <w:rFonts w:ascii="Calibri" w:eastAsia="Calibri" w:hAnsi="Calibri" w:cs="Arial"/>
          <w:b/>
          <w:bCs/>
          <w:i/>
          <w:iCs/>
          <w:color w:val="000000"/>
          <w:szCs w:val="22"/>
          <w:lang w:val="es-MX"/>
        </w:rPr>
        <w:t xml:space="preserve"> el Nivel 3, que se puede ver claramente en el Estado:</w:t>
      </w:r>
    </w:p>
    <w:p w14:paraId="60662144" w14:textId="2E295B5C" w:rsidR="004849BF" w:rsidRPr="0004123D" w:rsidRDefault="00E45B90" w:rsidP="00056440">
      <w:pPr>
        <w:pStyle w:val="ListParagraph"/>
        <w:spacing w:before="0" w:after="0"/>
        <w:ind w:left="0"/>
        <w:contextualSpacing w:val="0"/>
        <w:jc w:val="center"/>
        <w:rPr>
          <w:b/>
          <w:bCs/>
          <w:i/>
          <w:iCs/>
          <w:lang w:val="es-MX"/>
        </w:rPr>
      </w:pPr>
      <w:r w:rsidRPr="0004123D">
        <w:rPr>
          <w:noProof/>
        </w:rPr>
        <w:drawing>
          <wp:anchor distT="0" distB="0" distL="114300" distR="114300" simplePos="0" relativeHeight="251659264" behindDoc="1" locked="0" layoutInCell="1" allowOverlap="0" wp14:anchorId="46A84E1D" wp14:editId="10F72489">
            <wp:simplePos x="0" y="0"/>
            <wp:positionH relativeFrom="margin">
              <wp:align>left</wp:align>
            </wp:positionH>
            <wp:positionV relativeFrom="paragraph">
              <wp:posOffset>19050</wp:posOffset>
            </wp:positionV>
            <wp:extent cx="6057900" cy="217338"/>
            <wp:effectExtent l="76200" t="76200" r="133350" b="1257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8597" name=""/>
                    <pic:cNvPicPr/>
                  </pic:nvPicPr>
                  <pic:blipFill>
                    <a:blip r:embed="rId11">
                      <a:extLst>
                        <a:ext uri="{28A0092B-C50C-407E-A947-70E740481C1C}">
                          <a14:useLocalDpi xmlns:a14="http://schemas.microsoft.com/office/drawing/2010/main" val="0"/>
                        </a:ext>
                      </a:extLst>
                    </a:blip>
                    <a:stretch>
                      <a:fillRect/>
                    </a:stretch>
                  </pic:blipFill>
                  <pic:spPr>
                    <a:xfrm>
                      <a:off x="0" y="0"/>
                      <a:ext cx="6057900" cy="217338"/>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1710FC" w14:textId="755F23D7" w:rsidR="00056440" w:rsidRPr="0004123D" w:rsidRDefault="00056440" w:rsidP="004849BF">
      <w:pPr>
        <w:pStyle w:val="ListParagraph"/>
        <w:spacing w:before="0" w:after="0"/>
        <w:ind w:left="0"/>
        <w:contextualSpacing w:val="0"/>
        <w:jc w:val="center"/>
        <w:rPr>
          <w:b/>
          <w:bCs/>
          <w:i/>
          <w:iCs/>
          <w:lang w:val="es-MX"/>
        </w:rPr>
      </w:pPr>
    </w:p>
    <w:p w14:paraId="14F360E0" w14:textId="77777777" w:rsidR="00056440" w:rsidRPr="0004123D" w:rsidRDefault="00056440" w:rsidP="004849BF">
      <w:pPr>
        <w:pStyle w:val="ListParagraph"/>
        <w:spacing w:before="0" w:after="0"/>
        <w:ind w:left="0"/>
        <w:contextualSpacing w:val="0"/>
        <w:jc w:val="center"/>
        <w:rPr>
          <w:b/>
          <w:bCs/>
          <w:i/>
          <w:iCs/>
          <w:lang w:val="es-MX"/>
        </w:rPr>
      </w:pPr>
    </w:p>
    <w:p w14:paraId="57D8363C" w14:textId="77777777" w:rsidR="00314F6F" w:rsidRPr="0004123D" w:rsidRDefault="00E45B90" w:rsidP="00056440">
      <w:pPr>
        <w:pStyle w:val="Heading3"/>
        <w:rPr>
          <w:lang w:val="es-MX"/>
        </w:rPr>
      </w:pPr>
      <w:r w:rsidRPr="0004123D">
        <w:rPr>
          <w:rFonts w:ascii="Calibri" w:eastAsia="Calibri" w:hAnsi="Calibri" w:cs="Arial"/>
          <w:bCs/>
          <w:caps w:val="0"/>
          <w:color w:val="1F4D78"/>
          <w:szCs w:val="22"/>
          <w:lang w:val="es-MX"/>
        </w:rPr>
        <w:t>COMPRENDER EL ESTADO DE LA SOLICITUD MA QRIS DE SU PROGRAMA</w:t>
      </w:r>
    </w:p>
    <w:p w14:paraId="1CA572DE" w14:textId="167FCD4D"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Borrador: </w:t>
      </w:r>
      <w:r w:rsidRPr="0004123D">
        <w:rPr>
          <w:rFonts w:ascii="Calibri" w:eastAsia="Calibri" w:hAnsi="Calibri" w:cs="Arial"/>
          <w:color w:val="000000"/>
          <w:szCs w:val="22"/>
          <w:lang w:val="es-MX"/>
        </w:rPr>
        <w:t xml:space="preserve">Este es el estado en el que se encuentra su solicitud mientras su programa sigue trabajando en ella. Puede ingresar y salir de tu solicitud mientras trabaja en ella. </w:t>
      </w:r>
      <w:r w:rsidRPr="0004123D">
        <w:rPr>
          <w:rFonts w:ascii="Calibri" w:eastAsia="Calibri" w:hAnsi="Calibri" w:cs="Arial"/>
          <w:b/>
          <w:bCs/>
          <w:color w:val="000000"/>
          <w:szCs w:val="22"/>
          <w:u w:val="single"/>
          <w:lang w:val="es-MX"/>
        </w:rPr>
        <w:t>El borrador está incompleto hasta que se presente.</w:t>
      </w:r>
    </w:p>
    <w:p w14:paraId="123464AD" w14:textId="77777777"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Final - Presentada al EEC: </w:t>
      </w:r>
      <w:r w:rsidRPr="0004123D">
        <w:rPr>
          <w:rFonts w:ascii="Calibri" w:eastAsia="Calibri" w:hAnsi="Calibri" w:cs="Arial"/>
          <w:color w:val="000000"/>
          <w:szCs w:val="22"/>
          <w:lang w:val="es-MX"/>
        </w:rPr>
        <w:t>Una vez que haya terminado su borrador y esté listo para que el EEC lo revise, debe hacer clic en Envío final. Envíe un correo electrónico a su Especialista en Calidad de Programas para avisarle que ha presionado Envío final, ya que su Especialista en Calidad de Programas no recibe ninguna otra notificación de la presentación de su solicitud. No puede realizar ninguna modificación en su solicitud en este estado.</w:t>
      </w:r>
    </w:p>
    <w:p w14:paraId="7F06F2E5" w14:textId="77777777"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Revisión EEC en curso: </w:t>
      </w:r>
      <w:r w:rsidRPr="0004123D">
        <w:rPr>
          <w:rFonts w:ascii="Calibri" w:eastAsia="Calibri" w:hAnsi="Calibri" w:cs="Arial"/>
          <w:color w:val="000000"/>
          <w:szCs w:val="22"/>
          <w:lang w:val="es-MX"/>
        </w:rPr>
        <w:t>Su especialista en calidad de programas está revisando su solicitud. No puede realizar ninguna modificación en su solicitud en este estado. Si necesita hacer algún cambio mientras su solicitud se encuentra en el estado Revisión EEC en curso, comuníquese con su Especialista en Calidad de Programas.</w:t>
      </w:r>
    </w:p>
    <w:p w14:paraId="48A14848" w14:textId="77777777"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Revisión EEC completa: </w:t>
      </w:r>
      <w:r w:rsidRPr="0004123D">
        <w:rPr>
          <w:rFonts w:ascii="Calibri" w:eastAsia="Calibri" w:hAnsi="Calibri" w:cs="Arial"/>
          <w:color w:val="000000"/>
          <w:szCs w:val="22"/>
          <w:lang w:val="es-MX"/>
        </w:rPr>
        <w:t>Su Especialista en Calidad de Programas ha terminado de revisar su solicitud y ha determinado que la solicitud no está terminada. Se pueden realizar modificaciones en la solicitud en este estado. ¡Por favor, envíe un correo electrónico a su PQS cuando termine de hacer las modificaciones!</w:t>
      </w:r>
    </w:p>
    <w:p w14:paraId="6E5ECD31" w14:textId="77777777" w:rsidR="008B4EBF" w:rsidRPr="0004123D" w:rsidRDefault="00E45B90" w:rsidP="00F51DFB">
      <w:pPr>
        <w:pStyle w:val="ListParagraph"/>
        <w:numPr>
          <w:ilvl w:val="0"/>
          <w:numId w:val="23"/>
        </w:numPr>
        <w:spacing w:after="120"/>
        <w:contextualSpacing w:val="0"/>
        <w:rPr>
          <w:lang w:val="es-MX"/>
        </w:rPr>
      </w:pPr>
      <w:r w:rsidRPr="0004123D">
        <w:rPr>
          <w:rFonts w:ascii="Calibri" w:eastAsia="Calibri" w:hAnsi="Calibri" w:cs="Arial"/>
          <w:b/>
          <w:bCs/>
          <w:color w:val="000000"/>
          <w:szCs w:val="22"/>
          <w:lang w:val="es-MX"/>
        </w:rPr>
        <w:t xml:space="preserve">Calificación QRIS concedida: </w:t>
      </w:r>
      <w:r w:rsidRPr="0004123D">
        <w:rPr>
          <w:rFonts w:ascii="Calibri" w:eastAsia="Calibri" w:hAnsi="Calibri" w:cs="Arial"/>
          <w:color w:val="000000"/>
          <w:szCs w:val="22"/>
          <w:lang w:val="es-MX"/>
        </w:rPr>
        <w:t>Después de que su solicitud sea revisada, si cumple con todos los criterios requeridos, su Especialista en Calidad de Programas le concederá la nueva calificación de su programa. No puede realizar ninguna modificación en su solicitud en este estado.</w:t>
      </w:r>
    </w:p>
    <w:p w14:paraId="45F2C53D" w14:textId="65FD42BA" w:rsidR="00FD7960" w:rsidRPr="0004123D" w:rsidRDefault="00FD7960">
      <w:pPr>
        <w:spacing w:before="100" w:line="276" w:lineRule="auto"/>
        <w:rPr>
          <w:color w:val="auto"/>
          <w:kern w:val="24"/>
          <w:szCs w:val="22"/>
          <w:lang w:val="es-MX"/>
        </w:rPr>
      </w:pPr>
    </w:p>
    <w:p w14:paraId="0D85997E" w14:textId="77777777" w:rsidR="008B4EBF" w:rsidRPr="0004123D" w:rsidRDefault="00E45B90" w:rsidP="00056440">
      <w:pPr>
        <w:pStyle w:val="Heading2"/>
        <w:rPr>
          <w:lang w:val="es-MX"/>
        </w:rPr>
      </w:pPr>
      <w:bookmarkStart w:id="3" w:name="_Toc29901539"/>
      <w:r w:rsidRPr="0004123D">
        <w:rPr>
          <w:rFonts w:ascii="Calibri" w:eastAsia="Calibri" w:hAnsi="Calibri" w:cs="Arial"/>
          <w:bCs/>
          <w:caps w:val="0"/>
          <w:color w:val="000000"/>
          <w:szCs w:val="22"/>
          <w:lang w:val="es-MX"/>
        </w:rPr>
        <w:t>POLÍTICA SOBRE EL TRATAMIENTO DE APLICACIONES EN EL ESTADO DE "ENVÍO FINAL"</w:t>
      </w:r>
      <w:bookmarkEnd w:id="3"/>
    </w:p>
    <w:p w14:paraId="595E3291" w14:textId="745C21E1" w:rsidR="008B4EBF" w:rsidRPr="0004123D" w:rsidRDefault="00E45B90" w:rsidP="00B95220">
      <w:pPr>
        <w:pStyle w:val="ListParagraph"/>
        <w:spacing w:before="0" w:after="120"/>
        <w:ind w:left="0"/>
        <w:contextualSpacing w:val="0"/>
        <w:rPr>
          <w:lang w:val="es-MX"/>
        </w:rPr>
      </w:pPr>
      <w:r w:rsidRPr="0004123D">
        <w:rPr>
          <w:noProof/>
        </w:rPr>
        <w:drawing>
          <wp:anchor distT="0" distB="0" distL="114300" distR="114300" simplePos="0" relativeHeight="251670528" behindDoc="0" locked="0" layoutInCell="1" allowOverlap="1" wp14:anchorId="6C7BB14B" wp14:editId="604D7CBC">
            <wp:simplePos x="0" y="0"/>
            <wp:positionH relativeFrom="margin">
              <wp:align>right</wp:align>
            </wp:positionH>
            <wp:positionV relativeFrom="margin">
              <wp:posOffset>1522730</wp:posOffset>
            </wp:positionV>
            <wp:extent cx="1428750" cy="723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45299" name=""/>
                    <pic:cNvPicPr/>
                  </pic:nvPicPr>
                  <pic:blipFill>
                    <a:blip r:embed="rId12">
                      <a:extLst>
                        <a:ext uri="{28A0092B-C50C-407E-A947-70E740481C1C}">
                          <a14:useLocalDpi xmlns:a14="http://schemas.microsoft.com/office/drawing/2010/main" val="0"/>
                        </a:ext>
                      </a:extLst>
                    </a:blip>
                    <a:stretch>
                      <a:fillRect/>
                    </a:stretch>
                  </pic:blipFill>
                  <pic:spPr>
                    <a:xfrm>
                      <a:off x="0" y="0"/>
                      <a:ext cx="1428750" cy="723900"/>
                    </a:xfrm>
                    <a:prstGeom prst="rect">
                      <a:avLst/>
                    </a:prstGeom>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Arial"/>
          <w:color w:val="000000"/>
          <w:szCs w:val="22"/>
          <w:lang w:val="es-MX"/>
        </w:rPr>
        <w:t>Todas las solicitudes “</w:t>
      </w:r>
      <w:r w:rsidR="0004123D" w:rsidRPr="0004123D">
        <w:rPr>
          <w:rFonts w:ascii="Calibri" w:eastAsia="Calibri" w:hAnsi="Calibri" w:cs="Arial"/>
          <w:color w:val="000000"/>
          <w:szCs w:val="22"/>
          <w:lang w:val="es-MX"/>
        </w:rPr>
        <w:t>Envío final</w:t>
      </w:r>
      <w:r w:rsidRPr="0004123D">
        <w:rPr>
          <w:rFonts w:ascii="Calibri" w:eastAsia="Calibri" w:hAnsi="Calibri" w:cs="Arial"/>
          <w:color w:val="000000"/>
          <w:szCs w:val="22"/>
          <w:lang w:val="es-MX"/>
        </w:rPr>
        <w:t xml:space="preserve">” de MA QRIS serán procesadas dentro de los </w:t>
      </w:r>
      <w:r w:rsidRPr="0004123D">
        <w:rPr>
          <w:rFonts w:ascii="Calibri" w:eastAsia="Calibri" w:hAnsi="Calibri" w:cs="Arial"/>
          <w:b/>
          <w:bCs/>
          <w:color w:val="000000"/>
          <w:szCs w:val="22"/>
          <w:u w:val="single"/>
          <w:lang w:val="es-MX"/>
        </w:rPr>
        <w:t>90 días</w:t>
      </w:r>
      <w:r w:rsidRPr="0004123D">
        <w:rPr>
          <w:rFonts w:ascii="Calibri" w:eastAsia="Calibri" w:hAnsi="Calibri" w:cs="Arial"/>
          <w:b/>
          <w:bCs/>
          <w:color w:val="000000"/>
          <w:szCs w:val="22"/>
          <w:lang w:val="es-MX"/>
        </w:rPr>
        <w:t xml:space="preserve"> </w:t>
      </w:r>
      <w:r w:rsidRPr="0004123D">
        <w:rPr>
          <w:rFonts w:ascii="Calibri" w:eastAsia="Calibri" w:hAnsi="Calibri" w:cs="Arial"/>
          <w:color w:val="000000"/>
          <w:szCs w:val="22"/>
          <w:lang w:val="es-MX"/>
        </w:rPr>
        <w:t xml:space="preserve">de la presentación. Si usted considera que la solicitud de su programa ha estado en estado de “Envío final” durante más de 90 días, envíe un correo electrónico a Amy Whitehead-Pleaux, Directora de Calidad de Programas, a </w:t>
      </w:r>
      <w:hyperlink r:id="rId13" w:history="1">
        <w:r w:rsidRPr="0004123D">
          <w:rPr>
            <w:rFonts w:ascii="Calibri" w:eastAsia="Calibri" w:hAnsi="Calibri" w:cs="Arial"/>
            <w:color w:val="0563C1"/>
            <w:szCs w:val="22"/>
            <w:u w:val="single"/>
            <w:lang w:val="es-MX"/>
          </w:rPr>
          <w:t>amy.whitehead-pleaux@mass.gov</w:t>
        </w:r>
      </w:hyperlink>
      <w:r w:rsidRPr="0004123D">
        <w:rPr>
          <w:rFonts w:ascii="Calibri" w:eastAsia="Calibri" w:hAnsi="Calibri" w:cs="Arial"/>
          <w:color w:val="000000"/>
          <w:szCs w:val="22"/>
          <w:lang w:val="es-MX"/>
        </w:rPr>
        <w:t xml:space="preserve"> con su número de programa EEC y la fecha en que usted envió la solicitud de MA QRIS de su programa.</w:t>
      </w:r>
    </w:p>
    <w:p w14:paraId="0DC6BC92" w14:textId="77777777" w:rsidR="008B4EBF" w:rsidRPr="0004123D" w:rsidRDefault="00E45B90" w:rsidP="00B83122">
      <w:pPr>
        <w:spacing w:before="0" w:after="60"/>
        <w:rPr>
          <w:lang w:val="es-MX"/>
        </w:rPr>
      </w:pPr>
      <w:r w:rsidRPr="0004123D">
        <w:rPr>
          <w:rFonts w:ascii="Calibri" w:eastAsia="Calibri" w:hAnsi="Calibri" w:cs="Arial"/>
          <w:color w:val="000000"/>
          <w:szCs w:val="22"/>
          <w:lang w:val="es-MX"/>
        </w:rPr>
        <w:t>Tenga en cuenta lo siguiente:</w:t>
      </w:r>
    </w:p>
    <w:p w14:paraId="1C3CE2FD" w14:textId="77777777" w:rsidR="008B4EBF" w:rsidRPr="0004123D" w:rsidRDefault="00E45B90" w:rsidP="00FD0415">
      <w:pPr>
        <w:pStyle w:val="ListParagraph"/>
        <w:numPr>
          <w:ilvl w:val="0"/>
          <w:numId w:val="5"/>
        </w:numPr>
        <w:spacing w:before="0" w:after="120"/>
        <w:contextualSpacing w:val="0"/>
        <w:rPr>
          <w:lang w:val="es-MX"/>
        </w:rPr>
      </w:pPr>
      <w:r w:rsidRPr="0004123D">
        <w:rPr>
          <w:rFonts w:ascii="Calibri" w:eastAsia="Calibri" w:hAnsi="Calibri" w:cs="Arial"/>
          <w:color w:val="000000"/>
          <w:szCs w:val="22"/>
          <w:lang w:val="es-MX"/>
        </w:rPr>
        <w:t xml:space="preserve">Una solicitud de MA QRIS no se presenta oficialmente hasta que aparece en el estado de “Envío final” en la aplicación en línea del Administrador de Programas QRIS (QPM). Consulte el gráfico anterior para un ejemplo de cómo una solicitud de “Envío final” aparecerá en el QPM. </w:t>
      </w:r>
      <w:r w:rsidRPr="0004123D">
        <w:rPr>
          <w:rFonts w:ascii="Calibri" w:eastAsia="Calibri" w:hAnsi="Calibri" w:cs="Arial"/>
          <w:b/>
          <w:bCs/>
          <w:color w:val="000000"/>
          <w:szCs w:val="22"/>
          <w:u w:val="single"/>
          <w:lang w:val="es-MX"/>
        </w:rPr>
        <w:t>Las solicitudes en estado de “borrador” no se consideran presentadas y no serán procesadas.</w:t>
      </w:r>
    </w:p>
    <w:p w14:paraId="66DCD55B" w14:textId="77777777" w:rsidR="008B4EBF" w:rsidRPr="0004123D" w:rsidRDefault="00E45B90" w:rsidP="008B4EBF">
      <w:pPr>
        <w:pStyle w:val="ListParagraph"/>
        <w:numPr>
          <w:ilvl w:val="0"/>
          <w:numId w:val="5"/>
        </w:numPr>
        <w:spacing w:before="0" w:after="60"/>
        <w:contextualSpacing w:val="0"/>
        <w:rPr>
          <w:lang w:val="es-MX"/>
        </w:rPr>
      </w:pPr>
      <w:r w:rsidRPr="0004123D">
        <w:rPr>
          <w:rFonts w:ascii="Calibri" w:eastAsia="Calibri" w:hAnsi="Calibri" w:cs="Arial"/>
          <w:color w:val="000000"/>
          <w:szCs w:val="22"/>
          <w:lang w:val="es-MX"/>
        </w:rPr>
        <w:t>Después de que la solicitud de MA QRIS de su programa se haya enviado:</w:t>
      </w:r>
    </w:p>
    <w:p w14:paraId="40F1EEE8" w14:textId="77777777" w:rsidR="008B4EBF" w:rsidRPr="0004123D" w:rsidRDefault="00E45B90" w:rsidP="008B4EBF">
      <w:pPr>
        <w:pStyle w:val="ListParagraph"/>
        <w:numPr>
          <w:ilvl w:val="1"/>
          <w:numId w:val="5"/>
        </w:numPr>
        <w:spacing w:before="0" w:after="60"/>
        <w:contextualSpacing w:val="0"/>
        <w:rPr>
          <w:lang w:val="es-MX"/>
        </w:rPr>
      </w:pPr>
      <w:r w:rsidRPr="0004123D">
        <w:rPr>
          <w:rFonts w:ascii="Calibri" w:eastAsia="Calibri" w:hAnsi="Calibri" w:cs="Arial"/>
          <w:color w:val="000000"/>
          <w:szCs w:val="22"/>
          <w:lang w:val="es-MX"/>
        </w:rPr>
        <w:t xml:space="preserve">Su </w:t>
      </w:r>
      <w:hyperlink r:id="rId14" w:history="1">
        <w:r w:rsidRPr="0004123D">
          <w:rPr>
            <w:rFonts w:ascii="Calibri" w:eastAsia="Calibri" w:hAnsi="Calibri" w:cs="Arial"/>
            <w:color w:val="0563C1"/>
            <w:szCs w:val="22"/>
            <w:u w:val="single"/>
            <w:lang w:val="es-MX"/>
          </w:rPr>
          <w:t>especialista en calidad de programas (PQS)</w:t>
        </w:r>
      </w:hyperlink>
      <w:r w:rsidRPr="0004123D">
        <w:rPr>
          <w:rFonts w:ascii="Calibri" w:eastAsia="Calibri" w:hAnsi="Calibri" w:cs="Arial"/>
          <w:color w:val="000000"/>
          <w:szCs w:val="22"/>
          <w:lang w:val="es-MX"/>
        </w:rPr>
        <w:t xml:space="preserve"> de EEC le enviará un correo electrónico para pedirle la documentación.</w:t>
      </w:r>
    </w:p>
    <w:p w14:paraId="1C6714DF" w14:textId="77777777" w:rsidR="008B4EBF" w:rsidRPr="0004123D" w:rsidRDefault="00E45B90" w:rsidP="008B4EBF">
      <w:pPr>
        <w:pStyle w:val="ListParagraph"/>
        <w:numPr>
          <w:ilvl w:val="1"/>
          <w:numId w:val="5"/>
        </w:numPr>
        <w:spacing w:before="0" w:after="60"/>
        <w:contextualSpacing w:val="0"/>
        <w:rPr>
          <w:lang w:val="es-MX"/>
        </w:rPr>
      </w:pPr>
      <w:r w:rsidRPr="0004123D">
        <w:rPr>
          <w:rFonts w:ascii="Calibri" w:eastAsia="Calibri" w:hAnsi="Calibri" w:cs="Arial"/>
          <w:color w:val="000000"/>
          <w:szCs w:val="22"/>
          <w:lang w:val="es-MX"/>
        </w:rPr>
        <w:t>El estado de la solicitud cambiará a “Revisión en curso” o “Revisión completa”.</w:t>
      </w:r>
    </w:p>
    <w:p w14:paraId="399879A4" w14:textId="77777777" w:rsidR="00B83122" w:rsidRPr="0004123D" w:rsidRDefault="00E45B90" w:rsidP="00FD0415">
      <w:pPr>
        <w:pStyle w:val="ListParagraph"/>
        <w:numPr>
          <w:ilvl w:val="1"/>
          <w:numId w:val="5"/>
        </w:numPr>
        <w:spacing w:before="0" w:after="120"/>
        <w:contextualSpacing w:val="0"/>
        <w:rPr>
          <w:lang w:val="es-MX"/>
        </w:rPr>
      </w:pPr>
      <w:r w:rsidRPr="0004123D">
        <w:rPr>
          <w:rFonts w:ascii="Calibri" w:eastAsia="Calibri" w:hAnsi="Calibri" w:cs="Arial"/>
          <w:color w:val="000000"/>
          <w:szCs w:val="22"/>
          <w:lang w:val="es-MX"/>
        </w:rPr>
        <w:t xml:space="preserve">Es normal que un PQS solicite documentación aclaratoria, por lo que los programas deben esperar varias rondas de comunicación de ida y vuelta con el PQS. </w:t>
      </w:r>
    </w:p>
    <w:p w14:paraId="297F5F1F" w14:textId="77777777" w:rsidR="00B83122" w:rsidRPr="0004123D" w:rsidRDefault="00E45B90" w:rsidP="00B83122">
      <w:pPr>
        <w:pStyle w:val="ListParagraph"/>
        <w:numPr>
          <w:ilvl w:val="0"/>
          <w:numId w:val="5"/>
        </w:numPr>
        <w:spacing w:before="0" w:after="60"/>
        <w:contextualSpacing w:val="0"/>
        <w:rPr>
          <w:lang w:val="es-MX"/>
        </w:rPr>
      </w:pPr>
      <w:r w:rsidRPr="0004123D">
        <w:rPr>
          <w:rFonts w:ascii="Calibri" w:eastAsia="Calibri" w:hAnsi="Calibri" w:cs="Arial"/>
          <w:color w:val="000000"/>
          <w:szCs w:val="22"/>
          <w:lang w:val="es-MX"/>
        </w:rPr>
        <w:t>Después de que su PQS comience a procesar la solicitud de MA QRIS de su programa:</w:t>
      </w:r>
    </w:p>
    <w:p w14:paraId="1670FA3C" w14:textId="77777777" w:rsidR="00B83122" w:rsidRPr="0004123D" w:rsidRDefault="00E45B90" w:rsidP="00B83122">
      <w:pPr>
        <w:pStyle w:val="ListParagraph"/>
        <w:numPr>
          <w:ilvl w:val="1"/>
          <w:numId w:val="5"/>
        </w:numPr>
        <w:spacing w:before="0" w:after="60"/>
        <w:contextualSpacing w:val="0"/>
        <w:rPr>
          <w:lang w:val="es-MX"/>
        </w:rPr>
      </w:pPr>
      <w:r w:rsidRPr="0004123D">
        <w:rPr>
          <w:rFonts w:ascii="Calibri" w:eastAsia="Calibri" w:hAnsi="Calibri" w:cs="Arial"/>
          <w:color w:val="000000"/>
          <w:szCs w:val="22"/>
          <w:lang w:val="es-MX"/>
        </w:rPr>
        <w:t xml:space="preserve">Su PQS responderá a todas las comunicaciones de seguimiento de su programa dentro de los </w:t>
      </w:r>
      <w:r w:rsidRPr="0004123D">
        <w:rPr>
          <w:rFonts w:ascii="Calibri" w:eastAsia="Calibri" w:hAnsi="Calibri" w:cs="Arial"/>
          <w:b/>
          <w:bCs/>
          <w:color w:val="000000"/>
          <w:szCs w:val="22"/>
          <w:u w:val="single"/>
          <w:lang w:val="es-MX"/>
        </w:rPr>
        <w:t>30 días</w:t>
      </w:r>
      <w:r w:rsidRPr="0004123D">
        <w:rPr>
          <w:rFonts w:ascii="Calibri" w:eastAsia="Calibri" w:hAnsi="Calibri" w:cs="Arial"/>
          <w:color w:val="000000"/>
          <w:szCs w:val="22"/>
          <w:lang w:val="es-MX"/>
        </w:rPr>
        <w:t>.</w:t>
      </w:r>
    </w:p>
    <w:p w14:paraId="073C9EB3" w14:textId="77777777" w:rsidR="00B83122" w:rsidRPr="0004123D" w:rsidRDefault="00E45B90" w:rsidP="00FD0415">
      <w:pPr>
        <w:pStyle w:val="ListParagraph"/>
        <w:numPr>
          <w:ilvl w:val="1"/>
          <w:numId w:val="5"/>
        </w:numPr>
        <w:spacing w:before="0" w:after="360"/>
        <w:contextualSpacing w:val="0"/>
        <w:rPr>
          <w:lang w:val="es-MX"/>
        </w:rPr>
      </w:pPr>
      <w:r w:rsidRPr="0004123D">
        <w:rPr>
          <w:rFonts w:ascii="Calibri" w:eastAsia="Calibri" w:hAnsi="Calibri" w:cs="Arial"/>
          <w:color w:val="000000"/>
          <w:szCs w:val="22"/>
          <w:lang w:val="es-MX"/>
        </w:rPr>
        <w:t xml:space="preserve">Si la solicitud de su programa se encuentra en estado de “Revisión completa”, esto significa que el EEC está </w:t>
      </w:r>
      <w:r w:rsidRPr="0004123D">
        <w:rPr>
          <w:rFonts w:ascii="Calibri" w:eastAsia="Calibri" w:hAnsi="Calibri" w:cs="Arial"/>
          <w:b/>
          <w:bCs/>
          <w:color w:val="000000"/>
          <w:szCs w:val="22"/>
          <w:u w:val="single"/>
          <w:lang w:val="es-MX"/>
        </w:rPr>
        <w:t>esperando su acción</w:t>
      </w:r>
      <w:r w:rsidRPr="0004123D">
        <w:rPr>
          <w:rFonts w:ascii="Calibri" w:eastAsia="Calibri" w:hAnsi="Calibri" w:cs="Arial"/>
          <w:color w:val="000000"/>
          <w:szCs w:val="22"/>
          <w:lang w:val="es-MX"/>
        </w:rPr>
        <w:t xml:space="preserve">. Si ha estado esperando a que el EEC le responda, comuníquese con su </w:t>
      </w:r>
      <w:hyperlink r:id="rId15" w:history="1">
        <w:r w:rsidRPr="0004123D">
          <w:rPr>
            <w:rFonts w:ascii="Calibri" w:eastAsia="Calibri" w:hAnsi="Calibri" w:cs="Arial"/>
            <w:color w:val="0563C1"/>
            <w:szCs w:val="22"/>
            <w:u w:val="single"/>
            <w:lang w:val="es-MX"/>
          </w:rPr>
          <w:t>PQS</w:t>
        </w:r>
      </w:hyperlink>
      <w:r w:rsidRPr="0004123D">
        <w:rPr>
          <w:rFonts w:ascii="Calibri" w:eastAsia="Calibri" w:hAnsi="Calibri" w:cs="Arial"/>
          <w:color w:val="000000"/>
          <w:szCs w:val="22"/>
          <w:lang w:val="es-MX"/>
        </w:rPr>
        <w:t>.</w:t>
      </w:r>
    </w:p>
    <w:p w14:paraId="3BA0F6C5" w14:textId="77777777" w:rsidR="00B95220" w:rsidRPr="0004123D" w:rsidRDefault="00E45B90" w:rsidP="00056440">
      <w:pPr>
        <w:pStyle w:val="Heading2"/>
        <w:rPr>
          <w:lang w:val="es-MX"/>
        </w:rPr>
      </w:pPr>
      <w:bookmarkStart w:id="4" w:name="_Toc29901540"/>
      <w:r w:rsidRPr="0004123D">
        <w:rPr>
          <w:rFonts w:ascii="Calibri" w:eastAsia="Calibri" w:hAnsi="Calibri" w:cs="Arial"/>
          <w:bCs/>
          <w:color w:val="000000"/>
          <w:szCs w:val="22"/>
          <w:lang w:val="es-MX"/>
        </w:rPr>
        <w:t>TIEMPO NORMAL NECESARIO PARA AVANZAR AL SIGUIENTE NIVEL DE MA QRIS</w:t>
      </w:r>
      <w:bookmarkEnd w:id="4"/>
    </w:p>
    <w:p w14:paraId="2927B0D2" w14:textId="77777777" w:rsidR="00B95220" w:rsidRPr="0004123D" w:rsidRDefault="00E45B90" w:rsidP="00B95220">
      <w:pPr>
        <w:spacing w:before="0" w:after="360"/>
        <w:rPr>
          <w:lang w:val="es-MX"/>
        </w:rPr>
      </w:pPr>
      <w:r w:rsidRPr="0004123D">
        <w:rPr>
          <w:rFonts w:ascii="Calibri" w:eastAsia="Calibri" w:hAnsi="Calibri" w:cs="Arial"/>
          <w:color w:val="000000"/>
          <w:szCs w:val="22"/>
          <w:lang w:val="es-MX"/>
        </w:rPr>
        <w:t xml:space="preserve">En promedio, los programas con licencia tardan </w:t>
      </w:r>
      <w:r w:rsidRPr="0004123D">
        <w:rPr>
          <w:rFonts w:ascii="Calibri" w:eastAsia="Calibri" w:hAnsi="Calibri" w:cs="Arial"/>
          <w:b/>
          <w:bCs/>
          <w:color w:val="000000"/>
          <w:szCs w:val="22"/>
          <w:u w:val="single"/>
          <w:lang w:val="es-MX"/>
        </w:rPr>
        <w:t>15 días</w:t>
      </w:r>
      <w:r w:rsidRPr="0004123D">
        <w:rPr>
          <w:rFonts w:ascii="Calibri" w:eastAsia="Calibri" w:hAnsi="Calibri" w:cs="Arial"/>
          <w:color w:val="000000"/>
          <w:szCs w:val="22"/>
          <w:lang w:val="es-MX"/>
        </w:rPr>
        <w:t xml:space="preserve"> en avanzar al Nivel 1 del MA QRIS, </w:t>
      </w:r>
      <w:r w:rsidRPr="0004123D">
        <w:rPr>
          <w:rFonts w:ascii="Calibri" w:eastAsia="Calibri" w:hAnsi="Calibri" w:cs="Arial"/>
          <w:b/>
          <w:bCs/>
          <w:color w:val="000000"/>
          <w:szCs w:val="22"/>
          <w:u w:val="single"/>
          <w:lang w:val="es-MX"/>
        </w:rPr>
        <w:t xml:space="preserve">6 meses </w:t>
      </w:r>
      <w:r w:rsidRPr="0004123D">
        <w:rPr>
          <w:rFonts w:ascii="Calibri" w:eastAsia="Calibri" w:hAnsi="Calibri" w:cs="Arial"/>
          <w:color w:val="000000"/>
          <w:szCs w:val="22"/>
          <w:lang w:val="es-MX"/>
        </w:rPr>
        <w:t xml:space="preserve">en avanzar al Nivel 2 del MA QRIS, </w:t>
      </w:r>
      <w:r w:rsidRPr="0004123D">
        <w:rPr>
          <w:rFonts w:ascii="Calibri" w:eastAsia="Calibri" w:hAnsi="Calibri" w:cs="Arial"/>
          <w:b/>
          <w:bCs/>
          <w:color w:val="000000"/>
          <w:szCs w:val="22"/>
          <w:u w:val="single"/>
          <w:lang w:val="es-MX"/>
        </w:rPr>
        <w:t>12 meses</w:t>
      </w:r>
      <w:r w:rsidRPr="0004123D">
        <w:rPr>
          <w:rFonts w:ascii="Calibri" w:eastAsia="Calibri" w:hAnsi="Calibri" w:cs="Arial"/>
          <w:b/>
          <w:bCs/>
          <w:color w:val="000000"/>
          <w:szCs w:val="22"/>
          <w:lang w:val="es-MX"/>
        </w:rPr>
        <w:t xml:space="preserve"> </w:t>
      </w:r>
      <w:r w:rsidRPr="0004123D">
        <w:rPr>
          <w:rFonts w:ascii="Calibri" w:eastAsia="Calibri" w:hAnsi="Calibri" w:cs="Arial"/>
          <w:color w:val="000000"/>
          <w:szCs w:val="22"/>
          <w:lang w:val="es-MX"/>
        </w:rPr>
        <w:t xml:space="preserve">en avanzar al Nivel 3 del MA QRIS, y </w:t>
      </w:r>
      <w:r w:rsidRPr="0004123D">
        <w:rPr>
          <w:rFonts w:ascii="Calibri" w:eastAsia="Calibri" w:hAnsi="Calibri" w:cs="Arial"/>
          <w:b/>
          <w:bCs/>
          <w:color w:val="000000"/>
          <w:szCs w:val="22"/>
          <w:u w:val="single"/>
          <w:lang w:val="es-MX"/>
        </w:rPr>
        <w:t>6 meses</w:t>
      </w:r>
      <w:r w:rsidRPr="0004123D">
        <w:rPr>
          <w:rFonts w:ascii="Calibri" w:eastAsia="Calibri" w:hAnsi="Calibri" w:cs="Arial"/>
          <w:color w:val="000000"/>
          <w:szCs w:val="22"/>
          <w:lang w:val="es-MX"/>
        </w:rPr>
        <w:t xml:space="preserve"> en avanzar al Nivel 4 del MA QRIS. Los programas normalmente avanzan más rápidamente a través del MA QRIS cuando responden a las solicitudes de seguimiento de su PQS de manera oportuna.</w:t>
      </w:r>
    </w:p>
    <w:p w14:paraId="72B7262D" w14:textId="77777777" w:rsidR="00314F6F" w:rsidRPr="0004123D" w:rsidRDefault="00E45B90" w:rsidP="00056440">
      <w:pPr>
        <w:pStyle w:val="Heading2"/>
        <w:rPr>
          <w:lang w:val="es-MX"/>
        </w:rPr>
      </w:pPr>
      <w:bookmarkStart w:id="5" w:name="_Toc20315342"/>
      <w:bookmarkStart w:id="6" w:name="_Toc29901541"/>
      <w:r w:rsidRPr="0004123D">
        <w:rPr>
          <w:rFonts w:ascii="Calibri" w:eastAsia="Calibri" w:hAnsi="Calibri" w:cs="Arial"/>
          <w:bCs/>
          <w:color w:val="000000"/>
          <w:szCs w:val="22"/>
          <w:lang w:val="es-MX"/>
        </w:rPr>
        <w:t>VENCIMIENTO DE LAS CALIFICACIONES CONCEDIDAS DEL MA QRIS</w:t>
      </w:r>
      <w:bookmarkEnd w:id="5"/>
      <w:bookmarkEnd w:id="6"/>
    </w:p>
    <w:p w14:paraId="77408DE5" w14:textId="77777777" w:rsidR="00314F6F" w:rsidRPr="0004123D" w:rsidRDefault="00E45B90" w:rsidP="00944F6A">
      <w:pPr>
        <w:spacing w:before="0" w:after="360"/>
        <w:rPr>
          <w:lang w:val="es-MX"/>
        </w:rPr>
      </w:pPr>
      <w:r w:rsidRPr="0004123D">
        <w:rPr>
          <w:rFonts w:ascii="Calibri" w:eastAsia="Calibri" w:hAnsi="Calibri" w:cs="Arial"/>
          <w:color w:val="000000"/>
          <w:szCs w:val="22"/>
          <w:lang w:val="es-MX"/>
        </w:rPr>
        <w:t>En la actualidad, la clasificación MA QRIS de su programa no vencerá.</w:t>
      </w:r>
    </w:p>
    <w:p w14:paraId="02908CA5" w14:textId="77777777" w:rsidR="00314F6F" w:rsidRPr="0004123D" w:rsidRDefault="00E45B90" w:rsidP="00056440">
      <w:pPr>
        <w:pStyle w:val="Heading2"/>
        <w:rPr>
          <w:lang w:val="es-MX"/>
        </w:rPr>
      </w:pPr>
      <w:bookmarkStart w:id="7" w:name="_Toc20315341"/>
      <w:bookmarkStart w:id="8" w:name="_Toc29901542"/>
      <w:r w:rsidRPr="0004123D">
        <w:rPr>
          <w:rFonts w:ascii="Calibri" w:eastAsia="Calibri" w:hAnsi="Calibri" w:cs="Arial"/>
          <w:bCs/>
          <w:color w:val="000000"/>
          <w:szCs w:val="22"/>
          <w:lang w:val="es-MX"/>
        </w:rPr>
        <w:t>¿PUEDO SALTAR UN NIVEL?</w:t>
      </w:r>
      <w:bookmarkEnd w:id="7"/>
      <w:bookmarkEnd w:id="8"/>
    </w:p>
    <w:p w14:paraId="7E70528E" w14:textId="77777777" w:rsidR="00314F6F" w:rsidRPr="0004123D" w:rsidRDefault="00E45B90" w:rsidP="006B1686">
      <w:pPr>
        <w:spacing w:before="0" w:after="120"/>
        <w:rPr>
          <w:rFonts w:eastAsia="Times New Roman"/>
          <w:szCs w:val="22"/>
          <w:lang w:val="es-MX"/>
        </w:rPr>
      </w:pPr>
      <w:r w:rsidRPr="0004123D">
        <w:rPr>
          <w:rFonts w:ascii="Calibri" w:eastAsia="Calibri" w:hAnsi="Calibri" w:cs="Arial"/>
          <w:b/>
          <w:bCs/>
          <w:color w:val="000000"/>
          <w:szCs w:val="22"/>
          <w:lang w:val="es-MX"/>
        </w:rPr>
        <w:t>No.</w:t>
      </w:r>
      <w:r w:rsidRPr="0004123D">
        <w:rPr>
          <w:rFonts w:ascii="Calibri" w:eastAsia="Calibri" w:hAnsi="Calibri" w:cs="Arial"/>
          <w:color w:val="000000"/>
          <w:szCs w:val="22"/>
          <w:lang w:val="es-MX"/>
        </w:rPr>
        <w:t xml:space="preserve"> Los programas deben solicitar el siguiente nivel (es decir, del Nivel 1 al Nivel 2) después del que ya se ha concedido. Si su programa intenta saltarse un Nivel (es decir, saltar del Nivel 1 al Nivel 3), el EEC </w:t>
      </w:r>
      <w:r w:rsidRPr="0004123D">
        <w:rPr>
          <w:rFonts w:ascii="Calibri" w:eastAsia="Calibri" w:hAnsi="Calibri" w:cs="Arial"/>
          <w:color w:val="000000"/>
          <w:szCs w:val="22"/>
          <w:lang w:val="es-MX"/>
        </w:rPr>
        <w:lastRenderedPageBreak/>
        <w:t xml:space="preserve">sólo procesará el siguiente Nivel (es decir, el Nivel 2). Si, al alcanzar el siguiente nivel, quiere solicitar el siguiente, debe presentar una copia de la solicitud concedida en una nueva solicitud autoevaluada. Las instrucciones para copiar una solicitud QRIS se pueden encontrar </w:t>
      </w:r>
      <w:hyperlink r:id="rId16" w:history="1">
        <w:r w:rsidRPr="0004123D">
          <w:rPr>
            <w:rFonts w:ascii="Calibri" w:eastAsia="Calibri" w:hAnsi="Calibri" w:cs="Arial"/>
            <w:color w:val="0563C1"/>
            <w:szCs w:val="22"/>
            <w:u w:val="single"/>
            <w:lang w:val="es-MX"/>
          </w:rPr>
          <w:t>aquí</w:t>
        </w:r>
      </w:hyperlink>
      <w:r w:rsidRPr="0004123D">
        <w:rPr>
          <w:rFonts w:ascii="Calibri" w:eastAsia="Calibri" w:hAnsi="Calibri" w:cs="Arial"/>
          <w:color w:val="000000"/>
          <w:szCs w:val="22"/>
          <w:lang w:val="es-MX"/>
        </w:rPr>
        <w:t xml:space="preserve"> en el sitio web del EEC.</w:t>
      </w:r>
    </w:p>
    <w:p w14:paraId="361C0FC5" w14:textId="77777777" w:rsidR="00314F6F" w:rsidRPr="0004123D" w:rsidRDefault="00E45B90" w:rsidP="00314F6F">
      <w:pPr>
        <w:spacing w:before="0" w:after="60"/>
        <w:rPr>
          <w:rFonts w:ascii="Calibri" w:hAnsi="Calibri"/>
          <w:szCs w:val="22"/>
          <w:lang w:val="es-MX"/>
        </w:rPr>
      </w:pPr>
      <w:r w:rsidRPr="0004123D">
        <w:rPr>
          <w:rFonts w:ascii="Calibri" w:eastAsia="Calibri" w:hAnsi="Calibri" w:cs="Arial"/>
          <w:color w:val="000000"/>
          <w:szCs w:val="22"/>
          <w:lang w:val="es-MX"/>
        </w:rPr>
        <w:t>A continuación se muestra un ejemplo de cómo el EEC procesará la solicitud:</w:t>
      </w:r>
    </w:p>
    <w:p w14:paraId="6D95BE9F" w14:textId="77777777" w:rsidR="00314F6F" w:rsidRPr="0004123D" w:rsidRDefault="00E45B90" w:rsidP="00314F6F">
      <w:pPr>
        <w:pStyle w:val="ListParagraph"/>
        <w:numPr>
          <w:ilvl w:val="0"/>
          <w:numId w:val="14"/>
        </w:numPr>
        <w:spacing w:before="0" w:after="60"/>
        <w:contextualSpacing w:val="0"/>
        <w:rPr>
          <w:rFonts w:ascii="Calibri" w:hAnsi="Calibri"/>
          <w:szCs w:val="22"/>
          <w:lang w:val="es-MX"/>
        </w:rPr>
      </w:pPr>
      <w:r w:rsidRPr="0004123D">
        <w:rPr>
          <w:rFonts w:ascii="Calibri" w:eastAsia="Calibri" w:hAnsi="Calibri" w:cs="Arial"/>
          <w:color w:val="000000"/>
          <w:szCs w:val="22"/>
          <w:lang w:val="es-MX"/>
        </w:rPr>
        <w:t>Al programa se le concede el Nivel 1, y presenta una solicitud de autoevaluación de Nivel 3.</w:t>
      </w:r>
    </w:p>
    <w:p w14:paraId="24BED399" w14:textId="77777777" w:rsidR="00314F6F" w:rsidRPr="0004123D" w:rsidRDefault="00E45B90" w:rsidP="00314F6F">
      <w:pPr>
        <w:pStyle w:val="ListParagraph"/>
        <w:numPr>
          <w:ilvl w:val="0"/>
          <w:numId w:val="14"/>
        </w:numPr>
        <w:spacing w:before="0" w:after="60"/>
        <w:contextualSpacing w:val="0"/>
        <w:rPr>
          <w:rFonts w:ascii="Calibri" w:hAnsi="Calibri"/>
          <w:szCs w:val="22"/>
          <w:lang w:val="es-MX"/>
        </w:rPr>
      </w:pPr>
      <w:r w:rsidRPr="0004123D">
        <w:rPr>
          <w:rFonts w:ascii="Calibri" w:eastAsia="Calibri" w:hAnsi="Calibri" w:cs="Arial"/>
          <w:color w:val="000000"/>
          <w:szCs w:val="22"/>
          <w:lang w:val="es-MX"/>
        </w:rPr>
        <w:t>El EEC procesa esta solicitud de Nivel 2.</w:t>
      </w:r>
    </w:p>
    <w:p w14:paraId="47C8558B" w14:textId="77777777" w:rsidR="00314F6F" w:rsidRPr="0004123D" w:rsidRDefault="00E45B90" w:rsidP="00314F6F">
      <w:pPr>
        <w:pStyle w:val="ListParagraph"/>
        <w:numPr>
          <w:ilvl w:val="0"/>
          <w:numId w:val="14"/>
        </w:numPr>
        <w:spacing w:before="0" w:after="60"/>
        <w:contextualSpacing w:val="0"/>
        <w:rPr>
          <w:rFonts w:ascii="Calibri" w:hAnsi="Calibri"/>
          <w:szCs w:val="22"/>
          <w:lang w:val="es-MX"/>
        </w:rPr>
      </w:pPr>
      <w:r w:rsidRPr="0004123D">
        <w:rPr>
          <w:rFonts w:ascii="Calibri" w:eastAsia="Calibri" w:hAnsi="Calibri" w:cs="Arial"/>
          <w:color w:val="000000"/>
          <w:szCs w:val="22"/>
          <w:lang w:val="es-MX"/>
        </w:rPr>
        <w:t>El EEC verifica la solicitud del Nivel 2, y le da un estado de “Calificación QRIS Concedida”. Esto cierra la solicitud.</w:t>
      </w:r>
    </w:p>
    <w:p w14:paraId="6B86A1D7" w14:textId="77777777" w:rsidR="00314F6F" w:rsidRPr="0004123D" w:rsidRDefault="00E45B90" w:rsidP="00B83122">
      <w:pPr>
        <w:pStyle w:val="ListParagraph"/>
        <w:numPr>
          <w:ilvl w:val="0"/>
          <w:numId w:val="14"/>
        </w:numPr>
        <w:spacing w:before="0" w:after="360"/>
        <w:contextualSpacing w:val="0"/>
        <w:rPr>
          <w:rFonts w:ascii="Calibri" w:hAnsi="Calibri"/>
          <w:szCs w:val="22"/>
          <w:lang w:val="es-MX"/>
        </w:rPr>
      </w:pPr>
      <w:r w:rsidRPr="0004123D">
        <w:rPr>
          <w:rFonts w:ascii="Calibri" w:eastAsia="Calibri" w:hAnsi="Calibri" w:cs="Arial"/>
          <w:color w:val="000000"/>
          <w:szCs w:val="22"/>
          <w:lang w:val="es-MX"/>
        </w:rPr>
        <w:t xml:space="preserve">Si el programa desea solicitar el Nivel 3, debe copiar la solicitud concedida del Nivel 2 en una solicitud autoevaluada del Nivel 3 utilizando las instrucciones </w:t>
      </w:r>
      <w:hyperlink r:id="rId17" w:history="1">
        <w:r w:rsidRPr="0004123D">
          <w:rPr>
            <w:rFonts w:ascii="Calibri" w:eastAsia="Calibri" w:hAnsi="Calibri" w:cs="Arial"/>
            <w:color w:val="0563C1"/>
            <w:szCs w:val="22"/>
            <w:u w:val="single"/>
            <w:lang w:val="es-MX"/>
          </w:rPr>
          <w:t>aquí</w:t>
        </w:r>
      </w:hyperlink>
      <w:r w:rsidRPr="0004123D">
        <w:rPr>
          <w:rFonts w:ascii="Calibri" w:eastAsia="Calibri" w:hAnsi="Calibri" w:cs="Arial"/>
          <w:color w:val="000000"/>
          <w:szCs w:val="22"/>
          <w:lang w:val="es-MX"/>
        </w:rPr>
        <w:t>.</w:t>
      </w:r>
    </w:p>
    <w:p w14:paraId="26FBA7F9" w14:textId="77777777" w:rsidR="00EB5C3D" w:rsidRPr="0004123D" w:rsidRDefault="00E45B90" w:rsidP="00056440">
      <w:pPr>
        <w:pStyle w:val="Heading2"/>
        <w:rPr>
          <w:lang w:val="es-MX"/>
        </w:rPr>
      </w:pPr>
      <w:bookmarkStart w:id="9" w:name="_Toc29901543"/>
      <w:r w:rsidRPr="0004123D">
        <w:rPr>
          <w:rFonts w:ascii="Calibri" w:eastAsia="Calibri" w:hAnsi="Calibri" w:cs="Arial"/>
          <w:bCs/>
          <w:caps w:val="0"/>
          <w:color w:val="000000"/>
          <w:szCs w:val="22"/>
          <w:lang w:val="es-MX"/>
        </w:rPr>
        <w:t>POLÍTICA DE EXENCIÓN</w:t>
      </w:r>
      <w:bookmarkEnd w:id="9"/>
    </w:p>
    <w:p w14:paraId="1F67C078" w14:textId="77777777" w:rsidR="00EB5C3D" w:rsidRPr="0004123D" w:rsidRDefault="00E45B90" w:rsidP="00AE2631">
      <w:pPr>
        <w:spacing w:before="0" w:after="120"/>
        <w:rPr>
          <w:lang w:val="es-MX"/>
        </w:rPr>
      </w:pPr>
      <w:r w:rsidRPr="0004123D">
        <w:rPr>
          <w:rFonts w:ascii="Calibri" w:eastAsia="Calibri" w:hAnsi="Calibri" w:cs="Arial"/>
          <w:color w:val="000000"/>
          <w:szCs w:val="22"/>
          <w:lang w:val="es-MX"/>
        </w:rPr>
        <w:t xml:space="preserve">Los programas pueden solicitar hasta cuatro exenciones a los criterios </w:t>
      </w:r>
      <w:r w:rsidRPr="0004123D">
        <w:rPr>
          <w:rFonts w:ascii="Calibri" w:eastAsia="Calibri" w:hAnsi="Calibri" w:cs="Arial"/>
          <w:b/>
          <w:bCs/>
          <w:color w:val="000000"/>
          <w:szCs w:val="22"/>
          <w:lang w:val="es-MX"/>
        </w:rPr>
        <w:t>por nivel de MA QRIS</w:t>
      </w:r>
      <w:r w:rsidRPr="0004123D">
        <w:rPr>
          <w:rFonts w:ascii="Calibri" w:eastAsia="Calibri" w:hAnsi="Calibri" w:cs="Arial"/>
          <w:color w:val="000000"/>
          <w:szCs w:val="22"/>
          <w:lang w:val="es-MX"/>
        </w:rPr>
        <w:t>. Tenga en cuenta que:</w:t>
      </w:r>
    </w:p>
    <w:p w14:paraId="6A4F7A3B" w14:textId="77777777" w:rsidR="00EB5C3D" w:rsidRPr="0004123D" w:rsidRDefault="00E45B90" w:rsidP="006B1686">
      <w:pPr>
        <w:pStyle w:val="ListParagraph"/>
        <w:numPr>
          <w:ilvl w:val="0"/>
          <w:numId w:val="17"/>
        </w:numPr>
        <w:spacing w:before="0" w:after="60"/>
        <w:contextualSpacing w:val="0"/>
        <w:rPr>
          <w:lang w:val="es-MX"/>
        </w:rPr>
      </w:pPr>
      <w:r w:rsidRPr="0004123D">
        <w:rPr>
          <w:rFonts w:ascii="Calibri" w:eastAsia="Calibri" w:hAnsi="Calibri" w:cs="Arial"/>
          <w:color w:val="000000"/>
          <w:szCs w:val="22"/>
          <w:lang w:val="es-MX"/>
        </w:rPr>
        <w:t xml:space="preserve">Su programa puede solicitar hasta cuatro exenciones por cada nivel de MA QRIS; las exenciones </w:t>
      </w:r>
      <w:r w:rsidRPr="0004123D">
        <w:rPr>
          <w:rFonts w:ascii="Calibri" w:eastAsia="Calibri" w:hAnsi="Calibri" w:cs="Arial"/>
          <w:b/>
          <w:bCs/>
          <w:color w:val="000000"/>
          <w:szCs w:val="22"/>
          <w:u w:val="single"/>
          <w:lang w:val="es-MX"/>
        </w:rPr>
        <w:t>no</w:t>
      </w:r>
      <w:r w:rsidRPr="0004123D">
        <w:rPr>
          <w:rFonts w:ascii="Calibri" w:eastAsia="Calibri" w:hAnsi="Calibri" w:cs="Arial"/>
          <w:color w:val="000000"/>
          <w:szCs w:val="22"/>
          <w:lang w:val="es-MX"/>
        </w:rPr>
        <w:t xml:space="preserve"> tendrán vigencia al cambiar de nivel de MA QRIS.</w:t>
      </w:r>
    </w:p>
    <w:p w14:paraId="061123F2" w14:textId="77777777" w:rsidR="00EB5C3D" w:rsidRPr="0004123D" w:rsidRDefault="00E45B90" w:rsidP="006B1686">
      <w:pPr>
        <w:pStyle w:val="ListParagraph"/>
        <w:numPr>
          <w:ilvl w:val="0"/>
          <w:numId w:val="17"/>
        </w:numPr>
        <w:spacing w:before="0" w:after="60"/>
        <w:contextualSpacing w:val="0"/>
        <w:rPr>
          <w:lang w:val="es-MX"/>
        </w:rPr>
      </w:pPr>
      <w:r w:rsidRPr="0004123D">
        <w:rPr>
          <w:rFonts w:ascii="Calibri" w:eastAsia="Calibri" w:hAnsi="Calibri" w:cs="Arial"/>
          <w:color w:val="000000"/>
          <w:szCs w:val="22"/>
          <w:lang w:val="es-MX"/>
        </w:rPr>
        <w:t xml:space="preserve">Usted </w:t>
      </w:r>
      <w:r w:rsidRPr="0004123D">
        <w:rPr>
          <w:rFonts w:ascii="Calibri" w:eastAsia="Calibri" w:hAnsi="Calibri" w:cs="Arial"/>
          <w:b/>
          <w:bCs/>
          <w:color w:val="000000"/>
          <w:szCs w:val="22"/>
          <w:u w:val="single"/>
          <w:lang w:val="es-MX"/>
        </w:rPr>
        <w:t>no puede solicitar una exención en ninguna de las herramientas de evaluación de MA QRIS</w:t>
      </w:r>
      <w:r w:rsidRPr="0004123D">
        <w:rPr>
          <w:rFonts w:ascii="Calibri" w:eastAsia="Calibri" w:hAnsi="Calibri" w:cs="Arial"/>
          <w:color w:val="000000"/>
          <w:szCs w:val="22"/>
          <w:lang w:val="es-MX"/>
        </w:rPr>
        <w:t>, excepto en la herramienta de Evaluación de Prácticas de Programas (APT) para programas de tiempo después de la escuela/fuera de la escuela.</w:t>
      </w:r>
    </w:p>
    <w:p w14:paraId="5A9CADB7" w14:textId="77777777" w:rsidR="00EB5C3D" w:rsidRPr="0004123D" w:rsidRDefault="00E45B90" w:rsidP="00AE2631">
      <w:pPr>
        <w:pStyle w:val="ListParagraph"/>
        <w:numPr>
          <w:ilvl w:val="0"/>
          <w:numId w:val="17"/>
        </w:numPr>
        <w:spacing w:before="0" w:after="240"/>
        <w:contextualSpacing w:val="0"/>
        <w:rPr>
          <w:lang w:val="es-MX"/>
        </w:rPr>
      </w:pPr>
      <w:r w:rsidRPr="0004123D">
        <w:rPr>
          <w:rFonts w:ascii="Calibri" w:eastAsia="Calibri" w:hAnsi="Calibri" w:cs="Arial"/>
          <w:color w:val="000000"/>
          <w:szCs w:val="22"/>
          <w:lang w:val="es-MX"/>
        </w:rPr>
        <w:t xml:space="preserve">En este momento, no es necesario que proporcione un plazo para cumplir con el criterio para el cual ha solicitado una exención. Por lo tanto, </w:t>
      </w:r>
      <w:r w:rsidRPr="0004123D">
        <w:rPr>
          <w:rFonts w:ascii="Calibri" w:eastAsia="Calibri" w:hAnsi="Calibri" w:cs="Arial"/>
          <w:b/>
          <w:bCs/>
          <w:color w:val="000000"/>
          <w:szCs w:val="22"/>
          <w:u w:val="single"/>
          <w:lang w:val="es-MX"/>
        </w:rPr>
        <w:t>las exenciones aprobadas no vencen.</w:t>
      </w:r>
    </w:p>
    <w:p w14:paraId="47C1252A" w14:textId="77777777" w:rsidR="00EB5C3D" w:rsidRPr="0004123D" w:rsidRDefault="00E45B90" w:rsidP="00B83122">
      <w:pPr>
        <w:pStyle w:val="Heading3"/>
        <w:rPr>
          <w:lang w:val="es-MX"/>
        </w:rPr>
      </w:pPr>
      <w:r w:rsidRPr="0004123D">
        <w:rPr>
          <w:rFonts w:ascii="Calibri" w:eastAsia="Calibri" w:hAnsi="Calibri" w:cs="Arial"/>
          <w:bCs/>
          <w:caps w:val="0"/>
          <w:color w:val="1F4D78"/>
          <w:szCs w:val="22"/>
          <w:lang w:val="es-MX"/>
        </w:rPr>
        <w:t>INSTRUCCIONES PARA SOLICITAR UNA EXENCIÓN</w:t>
      </w:r>
    </w:p>
    <w:p w14:paraId="57BB945F" w14:textId="77777777" w:rsidR="00EB5C3D" w:rsidRPr="0004123D" w:rsidRDefault="00E45B90" w:rsidP="00AE2631">
      <w:pPr>
        <w:autoSpaceDE w:val="0"/>
        <w:autoSpaceDN w:val="0"/>
        <w:adjustRightInd w:val="0"/>
        <w:spacing w:before="0" w:after="120"/>
        <w:rPr>
          <w:lang w:val="es-MX"/>
        </w:rPr>
      </w:pPr>
      <w:r w:rsidRPr="0004123D">
        <w:rPr>
          <w:rFonts w:ascii="Calibri" w:eastAsia="Calibri" w:hAnsi="Calibri" w:cs="Arial"/>
          <w:color w:val="000000"/>
          <w:szCs w:val="22"/>
          <w:lang w:val="es-MX"/>
        </w:rPr>
        <w:t>No es necesario que los programas soliciten exenciones en la aplicación del Administrador de Programas QRIS (QPM). Siga estas instrucciones:</w:t>
      </w:r>
    </w:p>
    <w:p w14:paraId="5237F1BA" w14:textId="77777777" w:rsidR="00EB5C3D" w:rsidRPr="0004123D" w:rsidRDefault="00E45B90" w:rsidP="00E206DD">
      <w:pPr>
        <w:numPr>
          <w:ilvl w:val="0"/>
          <w:numId w:val="18"/>
        </w:numPr>
        <w:spacing w:before="0" w:after="60"/>
        <w:ind w:left="360"/>
        <w:rPr>
          <w:color w:val="auto"/>
          <w:lang w:val="es-MX"/>
        </w:rPr>
      </w:pPr>
      <w:r w:rsidRPr="0004123D">
        <w:rPr>
          <w:rFonts w:ascii="Calibri" w:eastAsia="Calibri" w:hAnsi="Calibri" w:cs="Arial"/>
          <w:color w:val="auto"/>
          <w:szCs w:val="22"/>
          <w:lang w:val="es-MX"/>
        </w:rPr>
        <w:t xml:space="preserve">Realice la solicitud MA QRIS de su programa en el Administrador de Programas QRIS </w:t>
      </w:r>
      <w:hyperlink r:id="rId18" w:history="1">
        <w:r w:rsidRPr="0004123D">
          <w:rPr>
            <w:rFonts w:ascii="Calibri" w:eastAsia="Calibri" w:hAnsi="Calibri" w:cs="Arial"/>
            <w:color w:val="0563C1"/>
            <w:szCs w:val="22"/>
            <w:u w:val="single"/>
            <w:lang w:val="es-MX"/>
          </w:rPr>
          <w:t>aquí</w:t>
        </w:r>
      </w:hyperlink>
      <w:r w:rsidRPr="0004123D">
        <w:rPr>
          <w:rFonts w:ascii="Calibri" w:eastAsia="Calibri" w:hAnsi="Calibri" w:cs="Arial"/>
          <w:color w:val="auto"/>
          <w:szCs w:val="22"/>
          <w:lang w:val="es-MX"/>
        </w:rPr>
        <w:t>.</w:t>
      </w:r>
    </w:p>
    <w:p w14:paraId="47415804" w14:textId="77777777" w:rsidR="00EB5C3D" w:rsidRPr="0004123D" w:rsidRDefault="00E45B90" w:rsidP="00EB5C3D">
      <w:pPr>
        <w:pStyle w:val="ListParagraph"/>
        <w:numPr>
          <w:ilvl w:val="1"/>
          <w:numId w:val="18"/>
        </w:numPr>
        <w:spacing w:before="0" w:after="60"/>
        <w:contextualSpacing w:val="0"/>
        <w:rPr>
          <w:lang w:val="es-MX"/>
        </w:rPr>
      </w:pPr>
      <w:r w:rsidRPr="0004123D">
        <w:rPr>
          <w:rFonts w:ascii="Calibri" w:eastAsia="Calibri" w:hAnsi="Calibri" w:cs="Arial"/>
          <w:color w:val="000000"/>
          <w:szCs w:val="22"/>
          <w:lang w:val="es-MX"/>
        </w:rPr>
        <w:t>En la sección “Resumen”, haga clic en la pestaña “Documentos” y seleccione “Agregar nuevo”.</w:t>
      </w:r>
    </w:p>
    <w:p w14:paraId="30DA7D6D" w14:textId="77777777" w:rsidR="00EB5C3D" w:rsidRPr="0004123D" w:rsidRDefault="00E45B90" w:rsidP="00EB5C3D">
      <w:pPr>
        <w:pStyle w:val="ListParagraph"/>
        <w:numPr>
          <w:ilvl w:val="1"/>
          <w:numId w:val="18"/>
        </w:numPr>
        <w:spacing w:before="0" w:after="60"/>
        <w:contextualSpacing w:val="0"/>
        <w:rPr>
          <w:lang w:val="es-MX"/>
        </w:rPr>
      </w:pPr>
      <w:r w:rsidRPr="0004123D">
        <w:rPr>
          <w:rFonts w:ascii="Calibri" w:eastAsia="Calibri" w:hAnsi="Calibri" w:cs="Arial"/>
          <w:color w:val="000000"/>
          <w:szCs w:val="22"/>
          <w:lang w:val="es-MX"/>
        </w:rPr>
        <w:t>Seleccione “Otros” en el menú desplegable “Tipo de documento”.</w:t>
      </w:r>
    </w:p>
    <w:p w14:paraId="490A8E9F" w14:textId="77777777" w:rsidR="00EB5C3D" w:rsidRPr="0004123D" w:rsidRDefault="00E45B90" w:rsidP="00EB5C3D">
      <w:pPr>
        <w:pStyle w:val="ListParagraph"/>
        <w:numPr>
          <w:ilvl w:val="1"/>
          <w:numId w:val="18"/>
        </w:numPr>
        <w:spacing w:before="0" w:after="60"/>
        <w:contextualSpacing w:val="0"/>
        <w:rPr>
          <w:lang w:val="es-MX"/>
        </w:rPr>
      </w:pPr>
      <w:r w:rsidRPr="0004123D">
        <w:rPr>
          <w:rFonts w:ascii="Calibri" w:eastAsia="Calibri" w:hAnsi="Calibri" w:cs="Arial"/>
          <w:color w:val="000000"/>
          <w:szCs w:val="22"/>
          <w:lang w:val="es-MX"/>
        </w:rPr>
        <w:t>Seleccione “Otros” en el menú desplegable “Documento” y haga clic en guardar (solo es necesario hacer esto una vez y puede utilizarse para satisfacer cada estándar).</w:t>
      </w:r>
    </w:p>
    <w:p w14:paraId="350E434D" w14:textId="77777777" w:rsidR="00EB5C3D" w:rsidRPr="0004123D" w:rsidRDefault="00E45B90" w:rsidP="00EB5C3D">
      <w:pPr>
        <w:pStyle w:val="ListParagraph"/>
        <w:numPr>
          <w:ilvl w:val="1"/>
          <w:numId w:val="18"/>
        </w:numPr>
        <w:spacing w:before="0" w:after="60"/>
        <w:contextualSpacing w:val="0"/>
        <w:rPr>
          <w:lang w:val="es-MX"/>
        </w:rPr>
      </w:pPr>
      <w:r w:rsidRPr="0004123D">
        <w:rPr>
          <w:rFonts w:ascii="Calibri" w:eastAsia="Calibri" w:hAnsi="Calibri" w:cs="Arial"/>
          <w:color w:val="000000"/>
          <w:szCs w:val="22"/>
          <w:lang w:val="es-MX"/>
        </w:rPr>
        <w:t>Utilice “Otro” como documento asociado para cada estándar, incluso si más adelante solicitará una exención para este estándar de criterio.</w:t>
      </w:r>
    </w:p>
    <w:p w14:paraId="7F38BD22" w14:textId="77777777" w:rsidR="00EB5C3D" w:rsidRPr="0004123D" w:rsidRDefault="00E45B90" w:rsidP="00EB5C3D">
      <w:pPr>
        <w:pStyle w:val="ListParagraph"/>
        <w:numPr>
          <w:ilvl w:val="1"/>
          <w:numId w:val="18"/>
        </w:numPr>
        <w:spacing w:before="0" w:after="60"/>
        <w:contextualSpacing w:val="0"/>
        <w:rPr>
          <w:lang w:val="es-MX"/>
        </w:rPr>
      </w:pPr>
      <w:r w:rsidRPr="0004123D">
        <w:rPr>
          <w:rFonts w:ascii="Calibri" w:eastAsia="Calibri" w:hAnsi="Calibri" w:cs="Arial"/>
          <w:color w:val="000000"/>
          <w:szCs w:val="22"/>
          <w:lang w:val="es-MX"/>
        </w:rPr>
        <w:t>Marque cualquier casilla en “Método de evaluación” para cada estándar.</w:t>
      </w:r>
    </w:p>
    <w:p w14:paraId="3EBCAB3A" w14:textId="77777777" w:rsidR="00EB5C3D" w:rsidRPr="0004123D" w:rsidRDefault="00E45B90" w:rsidP="00AE2631">
      <w:pPr>
        <w:pStyle w:val="ListParagraph"/>
        <w:numPr>
          <w:ilvl w:val="1"/>
          <w:numId w:val="18"/>
        </w:numPr>
        <w:spacing w:before="0" w:after="120"/>
        <w:contextualSpacing w:val="0"/>
        <w:rPr>
          <w:lang w:val="es-MX"/>
        </w:rPr>
      </w:pPr>
      <w:r w:rsidRPr="0004123D">
        <w:rPr>
          <w:rFonts w:ascii="Calibri" w:eastAsia="Calibri" w:hAnsi="Calibri" w:cs="Arial"/>
          <w:color w:val="000000"/>
          <w:szCs w:val="22"/>
          <w:lang w:val="es-MX"/>
        </w:rPr>
        <w:t>Envíe su solicitud.</w:t>
      </w:r>
    </w:p>
    <w:p w14:paraId="67019CDF" w14:textId="3FF3B447" w:rsidR="00EB5C3D" w:rsidRPr="0004123D" w:rsidRDefault="00E45B90" w:rsidP="00EB5C3D">
      <w:pPr>
        <w:pStyle w:val="ListParagraph"/>
        <w:numPr>
          <w:ilvl w:val="0"/>
          <w:numId w:val="18"/>
        </w:numPr>
        <w:spacing w:before="0" w:after="60"/>
        <w:contextualSpacing w:val="0"/>
        <w:rPr>
          <w:lang w:val="es-MX"/>
        </w:rPr>
      </w:pPr>
      <w:r w:rsidRPr="0004123D">
        <w:rPr>
          <w:rFonts w:ascii="Calibri" w:eastAsia="Calibri" w:hAnsi="Calibri" w:cs="Arial"/>
          <w:color w:val="000000"/>
          <w:szCs w:val="22"/>
          <w:lang w:val="es-MX"/>
        </w:rPr>
        <w:t>Cuando su Especialista en Calidad de Programas (PQS) solicita documentación, usted puede solicitar su exención escribiendo o tecleando la palabra “exención” en la Lista de Requisitos. Las listas de verificación de requisitos se encuentran en las</w:t>
      </w:r>
      <w:r w:rsidRPr="0004123D">
        <w:rPr>
          <w:rFonts w:ascii="Calibri,Bold" w:eastAsia="Calibri,Bold" w:hAnsi="Calibri,Bold" w:cs="Calibri,Bold"/>
          <w:color w:val="C10000"/>
          <w:szCs w:val="22"/>
          <w:lang w:val="es-MX"/>
        </w:rPr>
        <w:t xml:space="preserve"> </w:t>
      </w:r>
      <w:hyperlink r:id="rId19" w:history="1">
        <w:r w:rsidRPr="0004123D">
          <w:rPr>
            <w:rFonts w:ascii="Calibri" w:eastAsia="Calibri" w:hAnsi="Calibri" w:cs="Arial"/>
            <w:color w:val="0563C1"/>
            <w:szCs w:val="22"/>
            <w:u w:val="single"/>
            <w:lang w:val="es-MX"/>
          </w:rPr>
          <w:t>Herramientas MA QRIS.</w:t>
        </w:r>
      </w:hyperlink>
    </w:p>
    <w:p w14:paraId="43EBF7D2" w14:textId="77777777" w:rsidR="00EB5C3D" w:rsidRPr="0004123D" w:rsidRDefault="00EB5C3D" w:rsidP="00EB5C3D">
      <w:pPr>
        <w:spacing w:before="0" w:after="360"/>
        <w:rPr>
          <w:rFonts w:ascii="Calibri" w:hAnsi="Calibri"/>
          <w:szCs w:val="22"/>
          <w:lang w:val="es-MX"/>
        </w:rPr>
      </w:pPr>
    </w:p>
    <w:p w14:paraId="4E8F00D7" w14:textId="471F4AA7" w:rsidR="00241E4E" w:rsidRPr="0004123D" w:rsidRDefault="00241E4E">
      <w:pPr>
        <w:spacing w:before="100" w:line="276" w:lineRule="auto"/>
        <w:rPr>
          <w:b/>
          <w:caps/>
          <w:color w:val="FFFFFF" w:themeColor="background1"/>
          <w:sz w:val="24"/>
          <w:szCs w:val="22"/>
          <w:lang w:val="es-MX"/>
        </w:rPr>
      </w:pPr>
    </w:p>
    <w:p w14:paraId="5F2011DE" w14:textId="77777777" w:rsidR="00EB5C3D" w:rsidRPr="0004123D" w:rsidRDefault="00E45B90" w:rsidP="00B83122">
      <w:pPr>
        <w:pStyle w:val="Heading1"/>
        <w:rPr>
          <w:lang w:val="es-MX"/>
        </w:rPr>
      </w:pPr>
      <w:bookmarkStart w:id="10" w:name="_Toc29901544"/>
      <w:r w:rsidRPr="0004123D">
        <w:rPr>
          <w:rFonts w:ascii="Calibri" w:eastAsia="Calibri" w:hAnsi="Calibri" w:cs="Arial"/>
          <w:bCs/>
          <w:color w:val="FFFFFF"/>
          <w:szCs w:val="24"/>
          <w:lang w:val="es-MX"/>
        </w:rPr>
        <w:t>HERRAMIENTAS DE EVALUACIÓN MA QRIS</w:t>
      </w:r>
      <w:bookmarkEnd w:id="10"/>
    </w:p>
    <w:p w14:paraId="6C5A62B6" w14:textId="77777777" w:rsidR="00EB5C3D" w:rsidRPr="0004123D" w:rsidRDefault="00E45B90" w:rsidP="00056440">
      <w:pPr>
        <w:pStyle w:val="Heading2"/>
        <w:rPr>
          <w:lang w:val="es-MX"/>
        </w:rPr>
      </w:pPr>
      <w:bookmarkStart w:id="11" w:name="_Toc29901545"/>
      <w:r w:rsidRPr="0004123D">
        <w:rPr>
          <w:rFonts w:ascii="Calibri" w:eastAsia="Calibri" w:hAnsi="Calibri" w:cs="Arial"/>
          <w:bCs/>
          <w:color w:val="000000"/>
          <w:szCs w:val="22"/>
          <w:lang w:val="es-MX"/>
        </w:rPr>
        <w:t>¿QUÉ TAN SEGUIDO NECESITO HACER MI CQIP Y HERRAMIENTAS DE EVALUACIÓN?</w:t>
      </w:r>
      <w:bookmarkEnd w:id="11"/>
    </w:p>
    <w:p w14:paraId="6289E3FD" w14:textId="77777777" w:rsidR="00EB5C3D" w:rsidRPr="0004123D" w:rsidRDefault="00E45B90" w:rsidP="00DA2A30">
      <w:pPr>
        <w:spacing w:before="0" w:after="360"/>
        <w:rPr>
          <w:lang w:val="es-MX"/>
        </w:rPr>
      </w:pPr>
      <w:r w:rsidRPr="0004123D">
        <w:rPr>
          <w:rFonts w:ascii="Calibri" w:eastAsia="Calibri" w:hAnsi="Calibri" w:cs="Arial"/>
          <w:color w:val="000000"/>
          <w:szCs w:val="22"/>
          <w:lang w:val="es-MX"/>
        </w:rPr>
        <w:t>Los programas que participan en el MA QRIS deben realizar su CQIP y sus herramientas de evaluación anualmente. No es necesario que los programas presenten las hojas de calificación actualizadas a menos que el EEC las solicite, pero deben estar fácilmente accesibles para su uso en el proceso de mejora continua de la calidad de su programa.</w:t>
      </w:r>
    </w:p>
    <w:p w14:paraId="5EFC551F" w14:textId="77777777" w:rsidR="00EB5C3D" w:rsidRPr="0004123D" w:rsidRDefault="00E45B90" w:rsidP="00B83122">
      <w:pPr>
        <w:pStyle w:val="Heading2"/>
        <w:spacing w:after="240"/>
        <w:rPr>
          <w:lang w:val="es-MX"/>
        </w:rPr>
      </w:pPr>
      <w:bookmarkStart w:id="12" w:name="_Toc21001725"/>
      <w:bookmarkStart w:id="13" w:name="_Toc29901546"/>
      <w:r w:rsidRPr="0004123D">
        <w:rPr>
          <w:rFonts w:ascii="Calibri" w:eastAsia="Calibri" w:hAnsi="Calibri" w:cs="Arial"/>
          <w:bCs/>
          <w:color w:val="000000"/>
          <w:szCs w:val="22"/>
          <w:lang w:val="es-MX"/>
        </w:rPr>
        <w:t>LISTA DE HERRAMIENTAS DE EVALUACIÓN MA QRIS CALIDAD AMBIENTAL</w:t>
      </w:r>
      <w:bookmarkEnd w:id="12"/>
      <w:bookmarkEnd w:id="13"/>
    </w:p>
    <w:p w14:paraId="115A7BE7"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EARLY CHILDHOOD ENVIRONMENT RATING SCALE, REVISED EDITION (ECERS-R) (</w:t>
      </w:r>
      <w:r w:rsidRPr="0004123D">
        <w:rPr>
          <w:rFonts w:ascii="Calibri" w:eastAsia="Calibri" w:hAnsi="Calibri" w:cs="Arial"/>
          <w:b w:val="0"/>
          <w:caps w:val="0"/>
          <w:color w:val="1F4D78"/>
          <w:szCs w:val="22"/>
          <w:lang w:val="es-MX"/>
        </w:rPr>
        <w:t>ESCALA DE CALIFICACIÓN AMBIENTAL PARA LA PRIMERA INFANCIA (REVISADA) (ECERS-R)</w:t>
      </w:r>
    </w:p>
    <w:p w14:paraId="57500723" w14:textId="77777777" w:rsidR="00EB5C3D" w:rsidRPr="0004123D" w:rsidRDefault="00E45B90" w:rsidP="00EB5C3D">
      <w:pPr>
        <w:rPr>
          <w:rFonts w:ascii="Calibri" w:hAnsi="Calibri"/>
          <w:lang w:val="es-MX"/>
        </w:rPr>
      </w:pPr>
      <w:r w:rsidRPr="0004123D">
        <w:rPr>
          <w:rFonts w:ascii="Calibri" w:eastAsia="Calibri" w:hAnsi="Calibri" w:cs="Calibri"/>
          <w:bCs/>
          <w:color w:val="000000"/>
          <w:szCs w:val="22"/>
          <w:lang w:val="es-MX"/>
        </w:rPr>
        <w:t xml:space="preserve">La </w:t>
      </w:r>
      <w:r w:rsidRPr="0004123D">
        <w:rPr>
          <w:noProof/>
        </w:rPr>
        <w:drawing>
          <wp:anchor distT="0" distB="0" distL="114300" distR="114300" simplePos="0" relativeHeight="251665408" behindDoc="0" locked="0" layoutInCell="1" allowOverlap="1" wp14:anchorId="17B7271E" wp14:editId="6864762C">
            <wp:simplePos x="0" y="0"/>
            <wp:positionH relativeFrom="margin">
              <wp:align>left</wp:align>
            </wp:positionH>
            <wp:positionV relativeFrom="paragraph">
              <wp:posOffset>127635</wp:posOffset>
            </wp:positionV>
            <wp:extent cx="2423160" cy="1828800"/>
            <wp:effectExtent l="114300" t="114300" r="148590" b="15240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4773156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Calibri"/>
          <w:b/>
          <w:bCs/>
          <w:color w:val="000000"/>
          <w:szCs w:val="22"/>
          <w:lang w:val="es-MX"/>
        </w:rPr>
        <w:t xml:space="preserve">ECERS-R </w:t>
      </w:r>
      <w:r w:rsidRPr="0004123D">
        <w:rPr>
          <w:rFonts w:ascii="Calibri" w:eastAsia="Calibri" w:hAnsi="Calibri" w:cs="Calibri"/>
          <w:color w:val="000000"/>
          <w:szCs w:val="22"/>
          <w:lang w:val="es-MX"/>
        </w:rPr>
        <w:t xml:space="preserve">está diseñada para evaluar programas grupales para niños desde preescolar hasta el kindergarten, y desde 2½ hasta los 5 años. La escala consta de 43 elementos. Este recurso también está disponible en español. </w:t>
      </w:r>
    </w:p>
    <w:p w14:paraId="342EA8BA" w14:textId="77777777" w:rsidR="00B83122" w:rsidRPr="0004123D" w:rsidRDefault="00E45B90" w:rsidP="00AE2631">
      <w:pPr>
        <w:autoSpaceDE w:val="0"/>
        <w:autoSpaceDN w:val="0"/>
        <w:adjustRightInd w:val="0"/>
        <w:spacing w:before="0" w:after="360"/>
        <w:rPr>
          <w:i/>
          <w:iCs/>
          <w:color w:val="1F4D78" w:themeColor="accent1" w:themeShade="7F"/>
          <w:lang w:val="es-MX"/>
        </w:rPr>
      </w:pPr>
      <w:r w:rsidRPr="0004123D">
        <w:rPr>
          <w:rFonts w:ascii="Calibri" w:eastAsia="Calibri" w:hAnsi="Calibri" w:cs="Calibri"/>
          <w:color w:val="000000"/>
          <w:szCs w:val="22"/>
          <w:lang w:val="es-MX"/>
        </w:rPr>
        <w:t xml:space="preserve">MA QRIS usa la ECERS-R como una herramienta de evaluación para todos los programas preescolares públicos y basados en centros que atienden a niños de edad preescolar en el Nivel 2, Nivel 3 y Nivel 4. Para actualizaciones y aclaraciones adicionales para la ECERS-R, visite el sitio web del Frank Porter Graham Child Development Institute en </w:t>
      </w:r>
      <w:hyperlink r:id="rId21" w:history="1">
        <w:r w:rsidRPr="0004123D">
          <w:rPr>
            <w:rFonts w:ascii="Calibri" w:eastAsia="Calibri" w:hAnsi="Calibri" w:cs="Gill Sans MT"/>
            <w:color w:val="0563C1"/>
            <w:szCs w:val="22"/>
            <w:u w:val="single"/>
            <w:lang w:val="es-MX"/>
          </w:rPr>
          <w:t>http://www.ersi.info/</w:t>
        </w:r>
      </w:hyperlink>
      <w:r w:rsidRPr="0004123D">
        <w:rPr>
          <w:rFonts w:ascii="Calibri" w:eastAsia="Calibri" w:hAnsi="Calibri" w:cs="Gill Sans MT"/>
          <w:color w:val="000000"/>
          <w:szCs w:val="22"/>
          <w:lang w:val="es-MX"/>
        </w:rPr>
        <w:t>.</w:t>
      </w:r>
      <w:r w:rsidRPr="0004123D">
        <w:rPr>
          <w:rFonts w:ascii="Calibri" w:eastAsia="Calibri" w:hAnsi="Calibri" w:cs="Calibri"/>
          <w:color w:val="000000"/>
          <w:szCs w:val="22"/>
          <w:lang w:val="es-MX"/>
        </w:rPr>
        <w:t xml:space="preserve"> </w:t>
      </w:r>
      <w:r w:rsidRPr="0004123D">
        <w:rPr>
          <w:rFonts w:ascii="Calibri" w:eastAsia="Calibri" w:hAnsi="Calibri" w:cs="Arial"/>
          <w:b/>
          <w:bCs/>
          <w:i/>
          <w:iCs/>
          <w:color w:val="auto"/>
          <w:szCs w:val="22"/>
          <w:lang w:val="es-MX"/>
        </w:rPr>
        <w:t>Para su uso en programas basados en centros y preescolares públicos.</w:t>
      </w:r>
    </w:p>
    <w:p w14:paraId="7D0BA755"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INFANT/TODDLER ENVIRONMENT RATING SCALE, REVISED EDITION (ITERS-R) (ESCALA DE CALIFICACIÓN AMBIENTAL PARA BEBÉS/NIÑOS PEQUEÑOS (REVISADA) (ITERS-R)</w:t>
      </w:r>
    </w:p>
    <w:p w14:paraId="431F57D2" w14:textId="77777777" w:rsidR="00EB5C3D" w:rsidRPr="0004123D" w:rsidRDefault="00E45B90" w:rsidP="00EB5C3D">
      <w:pPr>
        <w:spacing w:after="120"/>
        <w:rPr>
          <w:lang w:val="es-MX"/>
        </w:rPr>
      </w:pPr>
      <w:r w:rsidRPr="0004123D">
        <w:rPr>
          <w:rFonts w:ascii="Calibri" w:eastAsia="Calibri" w:hAnsi="Calibri" w:cs="Calibri"/>
          <w:bCs/>
          <w:color w:val="000000"/>
          <w:szCs w:val="22"/>
          <w:lang w:val="es-MX"/>
        </w:rPr>
        <w:t xml:space="preserve">La </w:t>
      </w:r>
      <w:r w:rsidRPr="0004123D">
        <w:rPr>
          <w:rFonts w:ascii="Calibri" w:hAnsi="Calibri" w:cs="Calibri"/>
          <w:b/>
          <w:bCs/>
          <w:noProof/>
          <w:color w:val="000000"/>
          <w:szCs w:val="22"/>
        </w:rPr>
        <w:drawing>
          <wp:anchor distT="0" distB="0" distL="114300" distR="114300" simplePos="0" relativeHeight="251662336" behindDoc="0" locked="0" layoutInCell="1" allowOverlap="1" wp14:anchorId="711672BD" wp14:editId="053CA710">
            <wp:simplePos x="0" y="0"/>
            <wp:positionH relativeFrom="margin">
              <wp:align>left</wp:align>
            </wp:positionH>
            <wp:positionV relativeFrom="paragraph">
              <wp:posOffset>123825</wp:posOffset>
            </wp:positionV>
            <wp:extent cx="2423160" cy="1828800"/>
            <wp:effectExtent l="114300" t="114300" r="148590" b="15240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90832742"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Calibri"/>
          <w:b/>
          <w:bCs/>
          <w:color w:val="000000"/>
          <w:szCs w:val="22"/>
          <w:lang w:val="es-MX"/>
        </w:rPr>
        <w:t xml:space="preserve">ITERS-R </w:t>
      </w:r>
      <w:r w:rsidRPr="0004123D">
        <w:rPr>
          <w:rFonts w:ascii="Calibri" w:eastAsia="Calibri" w:hAnsi="Calibri" w:cs="Calibri"/>
          <w:color w:val="000000"/>
          <w:szCs w:val="22"/>
          <w:lang w:val="es-MX"/>
        </w:rPr>
        <w:t xml:space="preserve">está diseñada para evaluar programas de cuidado infantil en los centros para bebés y niños pequeños de hasta 30 meses de edad. La escala consta de 39 elementos organizados en 7 subescalas. Este recurso también está disponible en español. </w:t>
      </w:r>
    </w:p>
    <w:p w14:paraId="2478FB84" w14:textId="77777777" w:rsidR="00EB5C3D" w:rsidRPr="0004123D" w:rsidRDefault="00E45B90" w:rsidP="00EB5C3D">
      <w:pPr>
        <w:autoSpaceDE w:val="0"/>
        <w:autoSpaceDN w:val="0"/>
        <w:adjustRightInd w:val="0"/>
        <w:spacing w:before="0" w:after="0"/>
        <w:rPr>
          <w:rFonts w:ascii="Calibri" w:hAnsi="Calibri" w:cs="Calibri"/>
          <w:color w:val="000000"/>
          <w:szCs w:val="22"/>
          <w:lang w:val="es-MX"/>
        </w:rPr>
      </w:pPr>
      <w:r w:rsidRPr="0004123D">
        <w:rPr>
          <w:rFonts w:ascii="Calibri" w:eastAsia="Calibri" w:hAnsi="Calibri" w:cs="Calibri"/>
          <w:color w:val="000000"/>
          <w:szCs w:val="22"/>
          <w:lang w:val="es-MX"/>
        </w:rPr>
        <w:t xml:space="preserve">MA QRIS usa la ITERS-R como una herramienta de evaluación para todos los programas basados en centros que atienden a bebés y niños pequeños en el Nivel 2, Nivel 3 y Nivel 4. Para actualizaciones y aclaraciones adicionales para la ITERS-R, visite el sitio </w:t>
      </w:r>
      <w:r w:rsidRPr="0004123D">
        <w:rPr>
          <w:rFonts w:ascii="Calibri" w:eastAsia="Calibri" w:hAnsi="Calibri" w:cs="Calibri"/>
          <w:color w:val="000000"/>
          <w:szCs w:val="22"/>
          <w:lang w:val="es-MX"/>
        </w:rPr>
        <w:lastRenderedPageBreak/>
        <w:t xml:space="preserve">web del Frank Porter Graham Child Development Institute en </w:t>
      </w:r>
      <w:hyperlink r:id="rId23" w:history="1">
        <w:r w:rsidRPr="0004123D">
          <w:rPr>
            <w:rFonts w:ascii="Gill Sans MT" w:eastAsia="Gill Sans MT" w:hAnsi="Gill Sans MT" w:cs="Gill Sans MT"/>
            <w:color w:val="0563C1"/>
            <w:szCs w:val="22"/>
            <w:u w:val="single"/>
            <w:lang w:val="es-MX"/>
          </w:rPr>
          <w:t>http://www.ersi.info/</w:t>
        </w:r>
      </w:hyperlink>
      <w:r w:rsidRPr="0004123D">
        <w:rPr>
          <w:rFonts w:ascii="Gill Sans MT" w:eastAsia="Gill Sans MT" w:hAnsi="Gill Sans MT" w:cs="Gill Sans MT"/>
          <w:color w:val="000000"/>
          <w:szCs w:val="22"/>
          <w:lang w:val="es-MX"/>
        </w:rPr>
        <w:t>.</w:t>
      </w:r>
      <w:r w:rsidRPr="0004123D">
        <w:rPr>
          <w:rFonts w:ascii="Calibri" w:eastAsia="Calibri" w:hAnsi="Calibri" w:cs="Calibri"/>
          <w:color w:val="000000"/>
          <w:szCs w:val="22"/>
          <w:lang w:val="es-MX"/>
        </w:rPr>
        <w:t xml:space="preserve"> </w:t>
      </w:r>
      <w:r w:rsidRPr="0004123D">
        <w:rPr>
          <w:rFonts w:ascii="Calibri" w:eastAsia="Calibri" w:hAnsi="Calibri" w:cs="Arial"/>
          <w:b/>
          <w:bCs/>
          <w:i/>
          <w:iCs/>
          <w:color w:val="auto"/>
          <w:szCs w:val="22"/>
          <w:lang w:val="es-MX"/>
        </w:rPr>
        <w:t>Para su uso en programas basados en centros.</w:t>
      </w:r>
    </w:p>
    <w:p w14:paraId="5055C3D4" w14:textId="77777777" w:rsidR="00EB5C3D" w:rsidRPr="0004123D" w:rsidRDefault="00EB5C3D" w:rsidP="00EB5C3D">
      <w:pPr>
        <w:autoSpaceDE w:val="0"/>
        <w:autoSpaceDN w:val="0"/>
        <w:adjustRightInd w:val="0"/>
        <w:spacing w:before="0" w:after="0"/>
        <w:rPr>
          <w:rFonts w:ascii="Calibri" w:hAnsi="Calibri" w:cs="Calibri"/>
          <w:color w:val="000000"/>
          <w:sz w:val="24"/>
          <w:szCs w:val="24"/>
          <w:lang w:val="es-MX"/>
        </w:rPr>
      </w:pPr>
    </w:p>
    <w:p w14:paraId="054683CC" w14:textId="77777777" w:rsidR="00B83122" w:rsidRPr="0004123D" w:rsidRDefault="00B83122" w:rsidP="00EB5C3D">
      <w:pPr>
        <w:autoSpaceDE w:val="0"/>
        <w:autoSpaceDN w:val="0"/>
        <w:adjustRightInd w:val="0"/>
        <w:spacing w:before="0" w:after="0"/>
        <w:rPr>
          <w:rFonts w:ascii="Calibri" w:hAnsi="Calibri" w:cs="Calibri"/>
          <w:color w:val="000000"/>
          <w:sz w:val="24"/>
          <w:szCs w:val="24"/>
          <w:lang w:val="es-MX"/>
        </w:rPr>
      </w:pPr>
    </w:p>
    <w:p w14:paraId="7D3ACC2C" w14:textId="5DEEDD40" w:rsidR="004C5C29" w:rsidRPr="0004123D" w:rsidRDefault="00E45B90">
      <w:pPr>
        <w:spacing w:before="100" w:line="276" w:lineRule="auto"/>
        <w:rPr>
          <w:rFonts w:ascii="Calibri" w:hAnsi="Calibri" w:cs="Calibri"/>
          <w:color w:val="000000"/>
          <w:sz w:val="24"/>
          <w:szCs w:val="24"/>
          <w:lang w:val="es-MX"/>
        </w:rPr>
      </w:pPr>
      <w:r w:rsidRPr="0004123D">
        <w:rPr>
          <w:rFonts w:ascii="Calibri" w:hAnsi="Calibri" w:cs="Calibri"/>
          <w:color w:val="000000"/>
          <w:sz w:val="24"/>
          <w:szCs w:val="24"/>
          <w:lang w:val="es-MX"/>
        </w:rPr>
        <w:br w:type="page"/>
      </w:r>
    </w:p>
    <w:p w14:paraId="53B7B47C" w14:textId="0A9FF310" w:rsidR="00EB5C3D" w:rsidRPr="0004123D" w:rsidRDefault="00E45B90" w:rsidP="00056440">
      <w:pPr>
        <w:pStyle w:val="Heading3"/>
        <w:rPr>
          <w:lang w:val="es-MX"/>
        </w:rPr>
      </w:pPr>
      <w:bookmarkStart w:id="14" w:name="_Toc29901547"/>
      <w:r w:rsidRPr="0004123D">
        <w:rPr>
          <w:rStyle w:val="Heading2Char"/>
          <w:rFonts w:ascii="Calibri" w:eastAsia="Calibri" w:hAnsi="Calibri" w:cs="Arial"/>
          <w:b/>
          <w:bCs/>
          <w:color w:val="1F4D78"/>
          <w:szCs w:val="22"/>
          <w:shd w:val="clear" w:color="auto" w:fill="auto"/>
          <w:lang w:val="es-MX"/>
        </w:rPr>
        <w:lastRenderedPageBreak/>
        <w:t>FAMILY CHILD CARE ENVIRONMENT RATING SCALE, REVISED EDITION (FCCERS-R) (ESCALA DE CALIFICACIÓN AMBIENTAL DE CUIDADO INFANTIL FAMILIAR (REVISADA) (FCCERS-R))</w:t>
      </w:r>
      <w:bookmarkEnd w:id="14"/>
    </w:p>
    <w:p w14:paraId="4993E6AB" w14:textId="77777777" w:rsidR="00EB5C3D" w:rsidRPr="0004123D" w:rsidRDefault="00E45B90" w:rsidP="00EB5C3D">
      <w:pPr>
        <w:rPr>
          <w:rFonts w:ascii="Calibri" w:hAnsi="Calibri" w:cs="Calibri"/>
          <w:color w:val="000000"/>
          <w:szCs w:val="22"/>
          <w:lang w:val="es-MX"/>
        </w:rPr>
      </w:pPr>
      <w:r w:rsidRPr="0004123D">
        <w:rPr>
          <w:rFonts w:ascii="Calibri" w:eastAsia="Calibri" w:hAnsi="Calibri" w:cs="Calibri"/>
          <w:bCs/>
          <w:color w:val="000000"/>
          <w:szCs w:val="22"/>
          <w:lang w:val="es-MX"/>
        </w:rPr>
        <w:t xml:space="preserve">La </w:t>
      </w:r>
      <w:r w:rsidRPr="0004123D">
        <w:rPr>
          <w:rFonts w:ascii="Calibri" w:hAnsi="Calibri" w:cs="Calibri"/>
          <w:noProof/>
          <w:color w:val="000000"/>
          <w:szCs w:val="22"/>
        </w:rPr>
        <w:drawing>
          <wp:anchor distT="0" distB="0" distL="114300" distR="114300" simplePos="0" relativeHeight="251666432" behindDoc="0" locked="0" layoutInCell="1" allowOverlap="1" wp14:anchorId="02E1C198" wp14:editId="29CCA136">
            <wp:simplePos x="0" y="0"/>
            <wp:positionH relativeFrom="margin">
              <wp:posOffset>85725</wp:posOffset>
            </wp:positionH>
            <wp:positionV relativeFrom="paragraph">
              <wp:posOffset>123190</wp:posOffset>
            </wp:positionV>
            <wp:extent cx="2423160" cy="1828800"/>
            <wp:effectExtent l="114300" t="114300" r="148590" b="15240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721287471"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Calibri"/>
          <w:b/>
          <w:bCs/>
          <w:color w:val="000000"/>
          <w:szCs w:val="22"/>
          <w:lang w:val="es-MX"/>
        </w:rPr>
        <w:t xml:space="preserve">FCCERS-R </w:t>
      </w:r>
      <w:r w:rsidRPr="0004123D">
        <w:rPr>
          <w:rFonts w:ascii="Calibri" w:eastAsia="Calibri" w:hAnsi="Calibri" w:cs="Calibri"/>
          <w:color w:val="000000"/>
          <w:szCs w:val="22"/>
          <w:lang w:val="es-MX"/>
        </w:rPr>
        <w:t xml:space="preserve">está diseñada para evaluar programas de cuidado infantil familiar llevados a cabo en el hogar de un educador para niños desde la infancia hasta la edad escolar. Este recurso también está disponible en español. </w:t>
      </w:r>
    </w:p>
    <w:p w14:paraId="4A04FDFF" w14:textId="77777777" w:rsidR="00B83122" w:rsidRPr="0004123D" w:rsidRDefault="00E45B90" w:rsidP="00AE2631">
      <w:pPr>
        <w:autoSpaceDE w:val="0"/>
        <w:autoSpaceDN w:val="0"/>
        <w:adjustRightInd w:val="0"/>
        <w:spacing w:before="0" w:after="360"/>
        <w:rPr>
          <w:rStyle w:val="SubtleEmphasis"/>
          <w:lang w:val="es-MX"/>
        </w:rPr>
      </w:pPr>
      <w:r w:rsidRPr="0004123D">
        <w:rPr>
          <w:rFonts w:ascii="Calibri" w:eastAsia="Calibri" w:hAnsi="Calibri" w:cs="Calibri"/>
          <w:color w:val="000000"/>
          <w:szCs w:val="22"/>
          <w:lang w:val="es-MX"/>
        </w:rPr>
        <w:t xml:space="preserve">A todos los hogares de cuidado infantil familiar que participan en el MA QRIS se les requiere que usen la FCCERS-R como herramienta de evaluación en el Nivel 2, Nivel 3 y Nivel 4. Para actualizaciones y aclaraciones adicionales para la FCCERS-R, visite el sitio web del Frank Porter Graham Child Development Institute en </w:t>
      </w:r>
      <w:hyperlink r:id="rId25" w:history="1">
        <w:r w:rsidRPr="0004123D">
          <w:rPr>
            <w:rFonts w:ascii="Calibri" w:eastAsia="Calibri" w:hAnsi="Calibri" w:cs="Calibri"/>
            <w:color w:val="0563C1"/>
            <w:szCs w:val="22"/>
            <w:u w:val="single"/>
            <w:lang w:val="es-MX"/>
          </w:rPr>
          <w:t>http://www.ersi.info/</w:t>
        </w:r>
      </w:hyperlink>
      <w:r w:rsidRPr="0004123D">
        <w:rPr>
          <w:rFonts w:ascii="Calibri" w:eastAsia="Calibri" w:hAnsi="Calibri" w:cs="Calibri"/>
          <w:color w:val="000000"/>
          <w:szCs w:val="22"/>
          <w:lang w:val="es-MX"/>
        </w:rPr>
        <w:t xml:space="preserve">. </w:t>
      </w:r>
      <w:r w:rsidRPr="0004123D">
        <w:rPr>
          <w:rFonts w:ascii="Calibri" w:eastAsia="Calibri" w:hAnsi="Calibri" w:cs="Arial"/>
          <w:b/>
          <w:bCs/>
          <w:i/>
          <w:iCs/>
          <w:color w:val="auto"/>
          <w:szCs w:val="22"/>
          <w:lang w:val="es-MX"/>
        </w:rPr>
        <w:t>Para su uso en programas de cuidado infantil familiar.</w:t>
      </w:r>
    </w:p>
    <w:p w14:paraId="3C90EB3D"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SCHOOL-AGE CARE ENVIRONMENT RATING SCALE-UPDATED (SACERS-U) (ESCALA DE CALIFICACIÓN AMBIENTAL DE CUIDADO DE NIÑOS EN EDAD ESCOLAR (REVISADA) (SACERS-U)</w:t>
      </w:r>
    </w:p>
    <w:p w14:paraId="1E9D6791" w14:textId="77777777" w:rsidR="00EB5C3D" w:rsidRPr="0004123D" w:rsidRDefault="00E45B90" w:rsidP="00EB5C3D">
      <w:pPr>
        <w:rPr>
          <w:b/>
          <w:bCs/>
          <w:szCs w:val="22"/>
          <w:lang w:val="es-MX"/>
        </w:rPr>
      </w:pPr>
      <w:r w:rsidRPr="0004123D">
        <w:rPr>
          <w:rFonts w:ascii="Calibri" w:eastAsia="Calibri" w:hAnsi="Calibri" w:cs="Calibri"/>
          <w:bCs/>
          <w:color w:val="000000"/>
          <w:szCs w:val="22"/>
          <w:lang w:val="es-MX"/>
        </w:rPr>
        <w:t xml:space="preserve">La </w:t>
      </w:r>
      <w:r w:rsidRPr="0004123D">
        <w:rPr>
          <w:b/>
          <w:bCs/>
          <w:noProof/>
          <w:szCs w:val="22"/>
        </w:rPr>
        <w:drawing>
          <wp:anchor distT="0" distB="0" distL="114300" distR="114300" simplePos="0" relativeHeight="251667456" behindDoc="0" locked="0" layoutInCell="1" allowOverlap="1" wp14:anchorId="2A5168EA" wp14:editId="1032B0C1">
            <wp:simplePos x="0" y="0"/>
            <wp:positionH relativeFrom="margin">
              <wp:align>left</wp:align>
            </wp:positionH>
            <wp:positionV relativeFrom="paragraph">
              <wp:posOffset>130810</wp:posOffset>
            </wp:positionV>
            <wp:extent cx="2423160" cy="1828800"/>
            <wp:effectExtent l="114300" t="114300" r="148590" b="15240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2187768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Calibri"/>
          <w:b/>
          <w:bCs/>
          <w:color w:val="000000"/>
          <w:szCs w:val="22"/>
          <w:lang w:val="es-MX"/>
        </w:rPr>
        <w:t xml:space="preserve">SACERS-U </w:t>
      </w:r>
      <w:r w:rsidRPr="0004123D">
        <w:rPr>
          <w:rFonts w:ascii="Calibri" w:eastAsia="Calibri" w:hAnsi="Calibri" w:cs="Calibri"/>
          <w:color w:val="000000"/>
          <w:szCs w:val="22"/>
          <w:lang w:val="es-MX"/>
        </w:rPr>
        <w:t>es una escala diseñada para evaluar los programas de cuidado grupal para niños en edad escolar, de 5 a 12 años de edad.</w:t>
      </w:r>
    </w:p>
    <w:p w14:paraId="179AE871" w14:textId="77777777" w:rsidR="00EB5C3D" w:rsidRPr="0004123D" w:rsidRDefault="00E45B90" w:rsidP="00EB5C3D">
      <w:pPr>
        <w:rPr>
          <w:rStyle w:val="SubtleEmphasis"/>
          <w:rFonts w:ascii="Gill Sans MT" w:hAnsi="Gill Sans MT" w:cs="Gill Sans MT"/>
          <w:b/>
          <w:i w:val="0"/>
          <w:iCs w:val="0"/>
          <w:color w:val="000000"/>
          <w:szCs w:val="22"/>
          <w:lang w:val="es-MX"/>
        </w:rPr>
      </w:pPr>
      <w:r w:rsidRPr="0004123D">
        <w:rPr>
          <w:rFonts w:ascii="Calibri" w:eastAsia="Calibri" w:hAnsi="Calibri" w:cs="Calibri"/>
          <w:color w:val="000000"/>
          <w:szCs w:val="22"/>
          <w:lang w:val="es-MX"/>
        </w:rPr>
        <w:t xml:space="preserve">El MA QRIS usa la SACERS-U como herramienta de evaluación para todos los programas de tiempo extraescolar/fuera de la escuela que participan en el MA QRIS en el Nivel 2, Nivel 3, y Nivel 4. Para actualizaciones y aclaraciones adicionales para la SACERS-U, visite el sitio web del Frank Porter Graham Child Development Institute en </w:t>
      </w:r>
      <w:hyperlink r:id="rId27" w:history="1">
        <w:r w:rsidRPr="0004123D">
          <w:rPr>
            <w:rFonts w:ascii="Calibri" w:eastAsia="Calibri" w:hAnsi="Calibri" w:cs="Gill Sans MT"/>
            <w:color w:val="0563C1"/>
            <w:szCs w:val="22"/>
            <w:u w:val="single"/>
            <w:lang w:val="es-MX"/>
          </w:rPr>
          <w:t>http://www.ersi.info/</w:t>
        </w:r>
      </w:hyperlink>
      <w:r w:rsidRPr="0004123D">
        <w:rPr>
          <w:rFonts w:ascii="Gill Sans MT" w:eastAsia="Gill Sans MT" w:hAnsi="Gill Sans MT" w:cs="Gill Sans MT"/>
          <w:color w:val="000000"/>
          <w:szCs w:val="22"/>
          <w:lang w:val="es-MX"/>
        </w:rPr>
        <w:t xml:space="preserve">. </w:t>
      </w:r>
      <w:r w:rsidRPr="0004123D">
        <w:rPr>
          <w:rFonts w:ascii="Calibri" w:eastAsia="Calibri" w:hAnsi="Calibri" w:cs="Arial"/>
          <w:b/>
          <w:bCs/>
          <w:i/>
          <w:iCs/>
          <w:color w:val="auto"/>
          <w:szCs w:val="22"/>
          <w:lang w:val="es-MX"/>
        </w:rPr>
        <w:t>Para su uso en programas de tiempo extraescolar/fuera de la escuela.</w:t>
      </w:r>
      <w:r w:rsidRPr="0004123D">
        <w:rPr>
          <w:rFonts w:ascii="Calibri" w:eastAsia="Calibri" w:hAnsi="Calibri" w:cs="Arial"/>
          <w:b/>
          <w:bCs/>
          <w:i/>
          <w:iCs/>
          <w:color w:val="auto"/>
          <w:szCs w:val="22"/>
          <w:lang w:val="es-MX"/>
        </w:rPr>
        <w:br w:type="page"/>
      </w:r>
    </w:p>
    <w:p w14:paraId="2CD3E475" w14:textId="77777777" w:rsidR="00EB5C3D" w:rsidRPr="0004123D" w:rsidRDefault="00E45B90" w:rsidP="00B83122">
      <w:pPr>
        <w:pStyle w:val="Heading2"/>
        <w:spacing w:after="240"/>
        <w:rPr>
          <w:lang w:val="es-MX"/>
        </w:rPr>
      </w:pPr>
      <w:bookmarkStart w:id="15" w:name="_Toc21001726"/>
      <w:bookmarkStart w:id="16" w:name="_Toc29901548"/>
      <w:r w:rsidRPr="0004123D">
        <w:rPr>
          <w:rFonts w:ascii="Calibri" w:eastAsia="Calibri" w:hAnsi="Calibri" w:cs="Arial"/>
          <w:bCs/>
          <w:color w:val="000000"/>
          <w:szCs w:val="22"/>
          <w:lang w:val="es-MX"/>
        </w:rPr>
        <w:lastRenderedPageBreak/>
        <w:t>LISTA DE HERRAMIENTAS DE EVALUACIÓN MA QRIS INTERACCIONES</w:t>
      </w:r>
      <w:bookmarkEnd w:id="15"/>
      <w:bookmarkEnd w:id="16"/>
    </w:p>
    <w:p w14:paraId="57F03930"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SISTEMA DE CALIFICACIÓN DE EVALUACIÓN EN AULAS (CLASS)</w:t>
      </w:r>
    </w:p>
    <w:p w14:paraId="35CEDABA" w14:textId="77777777" w:rsidR="00EB5C3D" w:rsidRPr="0004123D" w:rsidRDefault="00E45B90" w:rsidP="00EB5C3D">
      <w:pPr>
        <w:rPr>
          <w:rFonts w:ascii="Calibri" w:hAnsi="Calibri" w:cs="Calibri"/>
          <w:color w:val="000000"/>
          <w:szCs w:val="22"/>
          <w:lang w:val="es-MX"/>
        </w:rPr>
      </w:pPr>
      <w:r w:rsidRPr="0004123D">
        <w:rPr>
          <w:b/>
          <w:bCs/>
          <w:noProof/>
          <w:szCs w:val="22"/>
        </w:rPr>
        <w:drawing>
          <wp:anchor distT="0" distB="0" distL="114300" distR="114300" simplePos="0" relativeHeight="251668480" behindDoc="0" locked="0" layoutInCell="1" allowOverlap="1" wp14:anchorId="03B38421" wp14:editId="18E09951">
            <wp:simplePos x="0" y="0"/>
            <wp:positionH relativeFrom="margin">
              <wp:align>left</wp:align>
            </wp:positionH>
            <wp:positionV relativeFrom="paragraph">
              <wp:posOffset>123190</wp:posOffset>
            </wp:positionV>
            <wp:extent cx="2423160" cy="1828800"/>
            <wp:effectExtent l="114300" t="114300" r="148590" b="15240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656465714"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4123D">
        <w:rPr>
          <w:rFonts w:ascii="Calibri" w:eastAsia="Calibri" w:hAnsi="Calibri" w:cs="Calibri"/>
          <w:b/>
          <w:bCs/>
          <w:color w:val="000000"/>
          <w:szCs w:val="22"/>
          <w:lang w:val="es-MX"/>
        </w:rPr>
        <w:t xml:space="preserve">CLASS </w:t>
      </w:r>
      <w:r w:rsidRPr="0004123D">
        <w:rPr>
          <w:rFonts w:ascii="Calibri" w:eastAsia="Calibri" w:hAnsi="Calibri" w:cs="Calibri"/>
          <w:color w:val="000000"/>
          <w:szCs w:val="22"/>
          <w:lang w:val="es-MX"/>
        </w:rPr>
        <w:t>es una herramienta para observar y evaluar las cualidades de las interacciones entre los maestros y los niños en las aulas. Evalúa los apoyos emocionales, organizacionales y de instrucción proporcionados por los maestros que se sabe, a partir de las investigaciones, que contribuyen al desarrollo social y al logro académico de los niños.</w:t>
      </w:r>
    </w:p>
    <w:p w14:paraId="5BA9E7D0" w14:textId="77777777" w:rsidR="00EB5C3D" w:rsidRPr="0004123D" w:rsidRDefault="00E45B90" w:rsidP="00AE2631">
      <w:pPr>
        <w:spacing w:before="0" w:after="360"/>
        <w:rPr>
          <w:i/>
          <w:iCs/>
          <w:color w:val="1F4D78" w:themeColor="accent1" w:themeShade="7F"/>
          <w:lang w:val="es-MX"/>
        </w:rPr>
      </w:pPr>
      <w:r w:rsidRPr="0004123D">
        <w:rPr>
          <w:rFonts w:ascii="Calibri" w:eastAsia="Calibri" w:hAnsi="Calibri" w:cs="Calibri"/>
          <w:color w:val="000000"/>
          <w:szCs w:val="22"/>
          <w:lang w:val="es-MX"/>
        </w:rPr>
        <w:t xml:space="preserve">Los programas que participan en el MA QRIS deben llevar a cabo una observación CLASS para cada aula o grupo. Todos los educadores presentes deben ser incluidos en el proceso de observación que conduce a la creación de calificaciones de CLASS para las interacciones maestro-niño. Para obtener más información sobre CLASS, visite </w:t>
      </w:r>
      <w:hyperlink r:id="rId29" w:history="1">
        <w:r w:rsidRPr="0004123D">
          <w:rPr>
            <w:rFonts w:ascii="Calibri" w:eastAsia="Calibri" w:hAnsi="Calibri" w:cs="Arial"/>
            <w:color w:val="0563C1"/>
            <w:szCs w:val="22"/>
            <w:u w:val="single"/>
            <w:lang w:val="es-MX"/>
          </w:rPr>
          <w:t>https://teachstone.com/class/</w:t>
        </w:r>
      </w:hyperlink>
      <w:r w:rsidRPr="0004123D">
        <w:rPr>
          <w:rFonts w:ascii="Calibri" w:eastAsia="Calibri" w:hAnsi="Calibri" w:cs="Arial"/>
          <w:color w:val="000000"/>
          <w:szCs w:val="22"/>
          <w:lang w:val="es-MX"/>
        </w:rPr>
        <w:t xml:space="preserve">. </w:t>
      </w:r>
      <w:r w:rsidRPr="0004123D">
        <w:rPr>
          <w:rFonts w:ascii="Calibri" w:eastAsia="Calibri" w:hAnsi="Calibri" w:cs="Arial"/>
          <w:b/>
          <w:bCs/>
          <w:i/>
          <w:iCs/>
          <w:color w:val="auto"/>
          <w:szCs w:val="22"/>
          <w:lang w:val="es-MX"/>
        </w:rPr>
        <w:t>Para su uso en programas basados en centros, preescolares públicos y programas de horario extraescolar/fuera de la escuela.</w:t>
      </w:r>
    </w:p>
    <w:p w14:paraId="202EF307"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 xml:space="preserve">ARNETT-CAREGIVER INTERACTION SCALE </w:t>
      </w:r>
      <w:r w:rsidRPr="0004123D">
        <w:rPr>
          <w:rFonts w:ascii="Calibri" w:eastAsia="Calibri" w:hAnsi="Calibri" w:cs="Arial"/>
          <w:b w:val="0"/>
          <w:caps w:val="0"/>
          <w:color w:val="1F4D78"/>
          <w:szCs w:val="22"/>
          <w:lang w:val="es-MX"/>
        </w:rPr>
        <w:t>(ESCALA ARNETT DE INTERACCIÓN DE CUIDADORES)</w:t>
      </w:r>
    </w:p>
    <w:p w14:paraId="442E0C90" w14:textId="77777777" w:rsidR="00EB5C3D" w:rsidRPr="0004123D" w:rsidRDefault="00E45B90" w:rsidP="00EB5C3D">
      <w:pPr>
        <w:autoSpaceDE w:val="0"/>
        <w:autoSpaceDN w:val="0"/>
        <w:adjustRightInd w:val="0"/>
        <w:spacing w:before="0" w:after="0"/>
        <w:rPr>
          <w:rStyle w:val="SubtleEmphasis"/>
          <w:lang w:val="es-MX"/>
        </w:rPr>
      </w:pPr>
      <w:r w:rsidRPr="0004123D">
        <w:rPr>
          <w:rFonts w:ascii="Calibri" w:eastAsia="Calibri" w:hAnsi="Calibri" w:cs="Calibri"/>
          <w:b/>
          <w:bCs/>
          <w:color w:val="000000"/>
          <w:szCs w:val="22"/>
          <w:lang w:val="es-MX"/>
        </w:rPr>
        <w:t>La Arnett</w:t>
      </w:r>
      <w:r w:rsidRPr="0004123D">
        <w:rPr>
          <w:rFonts w:ascii="Calibri" w:eastAsia="Calibri" w:hAnsi="Calibri" w:cs="Calibri"/>
          <w:color w:val="000000"/>
          <w:szCs w:val="22"/>
          <w:lang w:val="es-MX"/>
        </w:rPr>
        <w:t>-</w:t>
      </w:r>
      <w:r w:rsidRPr="0004123D">
        <w:rPr>
          <w:rFonts w:ascii="Calibri" w:eastAsia="Calibri" w:hAnsi="Calibri" w:cs="Calibri"/>
          <w:b/>
          <w:bCs/>
          <w:color w:val="000000"/>
          <w:szCs w:val="22"/>
          <w:lang w:val="es-MX"/>
        </w:rPr>
        <w:t xml:space="preserve">Caregiver Interaction Scale </w:t>
      </w:r>
      <w:r w:rsidRPr="0004123D">
        <w:rPr>
          <w:rFonts w:ascii="Calibri" w:eastAsia="Calibri" w:hAnsi="Calibri" w:cs="Arial"/>
          <w:color w:val="333333"/>
          <w:sz w:val="23"/>
          <w:szCs w:val="23"/>
          <w:shd w:val="clear" w:color="auto" w:fill="FFFFFF"/>
          <w:lang w:val="es-MX"/>
        </w:rPr>
        <w:t xml:space="preserve">es un instrumento que evalúa el comportamiento e interacciones de los padres de familia y los cuidadores con los niños. </w:t>
      </w:r>
      <w:r w:rsidRPr="0004123D">
        <w:rPr>
          <w:rFonts w:ascii="Calibri" w:eastAsia="Calibri" w:hAnsi="Calibri" w:cs="Calibri"/>
          <w:color w:val="000000"/>
          <w:szCs w:val="22"/>
          <w:lang w:val="es-MX"/>
        </w:rPr>
        <w:t xml:space="preserve">Tiene 26 elementos y está diseñada para medir el tono emocional, el estilo de disciplina y la capacidad de respuesta del cuidador en el aula. Los elementos suelen estar organizados en las siguientes cuatro subescalas: (1) interacción positiva (comportamiento cálido, entusiasta y apropiado para el desarrollo), (2) punición (hostilidad, dureza y uso de amenazas), (3) desapego (falta de participación y desinterés) y (4) permisividad. La Arnett CIS debe realizarse por cada educador individual y puede ser descargado en </w:t>
      </w:r>
      <w:hyperlink r:id="rId30" w:history="1">
        <w:r w:rsidRPr="0004123D">
          <w:rPr>
            <w:rFonts w:ascii="Calibri" w:eastAsia="Calibri" w:hAnsi="Calibri" w:cs="Arial"/>
            <w:color w:val="0563C1"/>
            <w:szCs w:val="22"/>
            <w:u w:val="single"/>
            <w:lang w:val="es-MX"/>
          </w:rPr>
          <w:t>https://fpg.unc.edu/sites/fpg.unc.edu/files/resources/assessments-and-instruments/SmartStart_Tool6_CIS.pdf</w:t>
        </w:r>
      </w:hyperlink>
      <w:r w:rsidRPr="0004123D">
        <w:rPr>
          <w:rFonts w:ascii="Calibri" w:eastAsia="Calibri" w:hAnsi="Calibri" w:cs="Arial"/>
          <w:color w:val="000000"/>
          <w:szCs w:val="22"/>
          <w:lang w:val="es-MX"/>
        </w:rPr>
        <w:t>.</w:t>
      </w:r>
      <w:r w:rsidRPr="0004123D">
        <w:rPr>
          <w:rFonts w:ascii="Calibri" w:eastAsia="Calibri" w:hAnsi="Calibri" w:cs="Calibri"/>
          <w:color w:val="000000"/>
          <w:szCs w:val="22"/>
          <w:lang w:val="es-MX"/>
        </w:rPr>
        <w:t xml:space="preserve"> </w:t>
      </w:r>
      <w:r w:rsidRPr="0004123D">
        <w:rPr>
          <w:rFonts w:ascii="Calibri" w:eastAsia="Calibri" w:hAnsi="Calibri" w:cs="Arial"/>
          <w:b/>
          <w:bCs/>
          <w:i/>
          <w:iCs/>
          <w:color w:val="auto"/>
          <w:szCs w:val="22"/>
          <w:lang w:val="es-MX"/>
        </w:rPr>
        <w:t>Para su uso en programas basados en centros, preescolares públicos y programas de horario extraescolar/fuera de la escuela.</w:t>
      </w:r>
    </w:p>
    <w:p w14:paraId="35A4D2EB" w14:textId="77777777" w:rsidR="004C5C29" w:rsidRPr="0004123D" w:rsidRDefault="00E45B90">
      <w:pPr>
        <w:spacing w:before="100" w:line="276" w:lineRule="auto"/>
        <w:rPr>
          <w:rStyle w:val="SubtleEmphasis"/>
          <w:lang w:val="es-MX"/>
        </w:rPr>
      </w:pPr>
      <w:r w:rsidRPr="0004123D">
        <w:rPr>
          <w:rStyle w:val="SubtleEmphasis"/>
          <w:lang w:val="es-MX"/>
        </w:rPr>
        <w:br w:type="page"/>
      </w:r>
    </w:p>
    <w:p w14:paraId="0F3C5CB6" w14:textId="77777777" w:rsidR="00056440" w:rsidRPr="0004123D" w:rsidRDefault="00E45B90" w:rsidP="00AE2631">
      <w:pPr>
        <w:pStyle w:val="Heading2"/>
        <w:spacing w:after="240"/>
        <w:rPr>
          <w:lang w:val="es-MX"/>
        </w:rPr>
      </w:pPr>
      <w:bookmarkStart w:id="17" w:name="_Toc21001728"/>
      <w:bookmarkStart w:id="18" w:name="_Toc29901549"/>
      <w:r w:rsidRPr="0004123D">
        <w:rPr>
          <w:rFonts w:ascii="Calibri" w:eastAsia="Calibri" w:hAnsi="Calibri" w:cs="Arial"/>
          <w:bCs/>
          <w:color w:val="000000"/>
          <w:szCs w:val="22"/>
          <w:lang w:val="es-MX"/>
        </w:rPr>
        <w:lastRenderedPageBreak/>
        <w:t>LISTA DE HERRAMIENTAS DE EVALUACIÓN MA QRIS PARTICIPACIÓN FAMILIAR</w:t>
      </w:r>
      <w:bookmarkEnd w:id="17"/>
      <w:bookmarkEnd w:id="18"/>
    </w:p>
    <w:p w14:paraId="19BD75B5" w14:textId="77777777" w:rsidR="00056440" w:rsidRPr="0004123D" w:rsidRDefault="00E45B90" w:rsidP="00056440">
      <w:pPr>
        <w:pStyle w:val="Heading3"/>
        <w:rPr>
          <w:lang w:val="es-MX"/>
        </w:rPr>
      </w:pPr>
      <w:r w:rsidRPr="0004123D">
        <w:rPr>
          <w:rFonts w:ascii="Calibri" w:eastAsia="Calibri" w:hAnsi="Calibri" w:cs="Arial"/>
          <w:bCs/>
          <w:caps w:val="0"/>
          <w:color w:val="1F4D78"/>
          <w:szCs w:val="22"/>
          <w:lang w:val="es-MX"/>
        </w:rPr>
        <w:t>AUTOEVALUACIÓN DEL PROGRAMA DE STRENGTHENING FAMILIES (REFUERZO DE FAMILIAS)</w:t>
      </w:r>
    </w:p>
    <w:p w14:paraId="14594E17" w14:textId="77777777" w:rsidR="00056440" w:rsidRPr="0004123D" w:rsidRDefault="00E45B90" w:rsidP="00056440">
      <w:pPr>
        <w:rPr>
          <w:b/>
          <w:bCs/>
          <w:szCs w:val="22"/>
          <w:lang w:val="es-MX"/>
        </w:rPr>
      </w:pPr>
      <w:r w:rsidRPr="0004123D">
        <w:rPr>
          <w:b/>
          <w:bCs/>
          <w:noProof/>
          <w:szCs w:val="22"/>
        </w:rPr>
        <w:drawing>
          <wp:anchor distT="0" distB="0" distL="114300" distR="114300" simplePos="0" relativeHeight="251671552" behindDoc="0" locked="0" layoutInCell="1" allowOverlap="1" wp14:anchorId="7B667C28" wp14:editId="25B61287">
            <wp:simplePos x="0" y="0"/>
            <wp:positionH relativeFrom="margin">
              <wp:align>left</wp:align>
            </wp:positionH>
            <wp:positionV relativeFrom="paragraph">
              <wp:posOffset>123825</wp:posOffset>
            </wp:positionV>
            <wp:extent cx="2423160" cy="1828800"/>
            <wp:effectExtent l="114300" t="114300" r="148590" b="15240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50767418" name="Picture 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4123D">
        <w:rPr>
          <w:rFonts w:ascii="Calibri" w:eastAsia="Calibri" w:hAnsi="Calibri" w:cs="Calibri"/>
          <w:b/>
          <w:bCs/>
          <w:color w:val="000000"/>
          <w:szCs w:val="22"/>
          <w:lang w:val="es-MX"/>
        </w:rPr>
        <w:t xml:space="preserve">Strengthening Families </w:t>
      </w:r>
      <w:r w:rsidRPr="0004123D">
        <w:rPr>
          <w:rFonts w:ascii="Calibri" w:eastAsia="Calibri" w:hAnsi="Calibri" w:cs="Calibri"/>
          <w:color w:val="000000"/>
          <w:szCs w:val="22"/>
          <w:lang w:val="es-MX"/>
        </w:rPr>
        <w:t xml:space="preserve">ofrece herramientas para ayudar a los programas a hacer cambios pequeños pero importantes en su práctica diaria para construir Factores de Protección con las familias. Estructurada en torno a las Estrategias del Programa Strengthening Families, la herramienta también incluye encuestas para medir los cambios en los comportamientos y actitudes entre los padres y el personal de los programas que participan en Strengthening Families. </w:t>
      </w:r>
    </w:p>
    <w:p w14:paraId="411577B6" w14:textId="77777777" w:rsidR="00056440" w:rsidRPr="0004123D" w:rsidRDefault="00E45B90" w:rsidP="00056440">
      <w:pPr>
        <w:rPr>
          <w:rFonts w:ascii="Calibri" w:hAnsi="Calibri" w:cs="Calibri"/>
          <w:color w:val="000000"/>
          <w:szCs w:val="22"/>
          <w:lang w:val="es-MX"/>
        </w:rPr>
      </w:pPr>
      <w:r w:rsidRPr="0004123D">
        <w:rPr>
          <w:rFonts w:ascii="Calibri" w:eastAsia="Calibri" w:hAnsi="Calibri" w:cs="Calibri"/>
          <w:color w:val="000000"/>
          <w:szCs w:val="22"/>
          <w:lang w:val="es-MX"/>
        </w:rPr>
        <w:t xml:space="preserve">La Autoevaluación de Strengthening Families debe ser utilizada por todos los programas que participan en el QRIS en el Nivel 2. Para obtener más información sobre Strengthening Families, visite </w:t>
      </w:r>
      <w:hyperlink r:id="rId32" w:history="1">
        <w:r w:rsidRPr="0004123D">
          <w:rPr>
            <w:rFonts w:ascii="Calibri" w:eastAsia="Calibri" w:hAnsi="Calibri" w:cs="Calibri"/>
            <w:color w:val="0563C1"/>
            <w:szCs w:val="22"/>
            <w:u w:val="single"/>
            <w:lang w:val="es-MX"/>
          </w:rPr>
          <w:t>https://cssp.org/our-work/project/strengthening-families/</w:t>
        </w:r>
      </w:hyperlink>
      <w:r w:rsidRPr="0004123D">
        <w:rPr>
          <w:rFonts w:ascii="Calibri" w:eastAsia="Calibri" w:hAnsi="Calibri" w:cs="Calibri"/>
          <w:color w:val="000000"/>
          <w:szCs w:val="22"/>
          <w:lang w:val="es-MX"/>
        </w:rPr>
        <w:t xml:space="preserve">. </w:t>
      </w:r>
      <w:r w:rsidRPr="0004123D">
        <w:rPr>
          <w:rFonts w:ascii="Calibri" w:eastAsia="Calibri" w:hAnsi="Calibri" w:cs="Calibri"/>
          <w:b/>
          <w:bCs/>
          <w:i/>
          <w:iCs/>
          <w:color w:val="000000"/>
          <w:szCs w:val="22"/>
          <w:lang w:val="es-MX"/>
        </w:rPr>
        <w:t>Para el uso en todos los tipos de programa MA QRIS.</w:t>
      </w:r>
    </w:p>
    <w:p w14:paraId="6F9E5329" w14:textId="77777777" w:rsidR="00056440" w:rsidRPr="0004123D" w:rsidRDefault="00E45B90" w:rsidP="00056440">
      <w:pPr>
        <w:spacing w:before="0" w:after="60"/>
        <w:rPr>
          <w:rFonts w:ascii="Calibri" w:hAnsi="Calibri" w:cs="Calibri"/>
          <w:color w:val="000000"/>
          <w:szCs w:val="22"/>
          <w:lang w:val="es-MX"/>
        </w:rPr>
      </w:pPr>
      <w:r w:rsidRPr="0004123D">
        <w:rPr>
          <w:rFonts w:ascii="Calibri" w:eastAsia="Calibri" w:hAnsi="Calibri" w:cs="Calibri"/>
          <w:color w:val="000000"/>
          <w:szCs w:val="22"/>
          <w:lang w:val="es-MX"/>
        </w:rPr>
        <w:t>Descargue las autoevaluaciones aquí:</w:t>
      </w:r>
    </w:p>
    <w:p w14:paraId="27E94821" w14:textId="77777777" w:rsidR="00056440" w:rsidRPr="0004123D" w:rsidRDefault="00E45B90" w:rsidP="00056440">
      <w:pPr>
        <w:pStyle w:val="ListParagraph"/>
        <w:numPr>
          <w:ilvl w:val="0"/>
          <w:numId w:val="19"/>
        </w:numPr>
        <w:spacing w:before="0" w:after="60"/>
        <w:ind w:left="763"/>
        <w:contextualSpacing w:val="0"/>
        <w:rPr>
          <w:rFonts w:ascii="Calibri" w:hAnsi="Calibri" w:cs="Calibri"/>
          <w:color w:val="000000"/>
          <w:sz w:val="18"/>
          <w:szCs w:val="18"/>
          <w:lang w:val="es-MX"/>
        </w:rPr>
      </w:pPr>
      <w:r w:rsidRPr="0004123D">
        <w:rPr>
          <w:rFonts w:ascii="Calibri" w:eastAsia="Calibri" w:hAnsi="Calibri" w:cs="Calibri"/>
          <w:color w:val="000000"/>
          <w:szCs w:val="22"/>
          <w:lang w:val="es-MX"/>
        </w:rPr>
        <w:t xml:space="preserve">Basados en centros, escuelas públicas, y tiempo extraescolar/fuera de la escuela: </w:t>
      </w:r>
      <w:hyperlink r:id="rId33" w:history="1">
        <w:r w:rsidRPr="0004123D">
          <w:rPr>
            <w:rFonts w:ascii="Calibri" w:eastAsia="Calibri" w:hAnsi="Calibri" w:cs="Arial"/>
            <w:color w:val="0563C1"/>
            <w:szCs w:val="22"/>
            <w:u w:val="single"/>
            <w:lang w:val="es-MX"/>
          </w:rPr>
          <w:t>https://cssp.org/wp-content/uploads/2018/10/CENTER-BASED-EARLY-CARE-AND-EDUCATION-PROGRAM-SELF-ASSESSMENT.pdf</w:t>
        </w:r>
      </w:hyperlink>
      <w:r w:rsidRPr="0004123D">
        <w:rPr>
          <w:rFonts w:ascii="Calibri" w:eastAsia="Calibri" w:hAnsi="Calibri" w:cs="Arial"/>
          <w:color w:val="000000"/>
          <w:szCs w:val="22"/>
          <w:lang w:val="es-MX"/>
        </w:rPr>
        <w:t>.</w:t>
      </w:r>
    </w:p>
    <w:p w14:paraId="3B80D3C2" w14:textId="77777777" w:rsidR="00EB5C3D" w:rsidRPr="0004123D" w:rsidRDefault="00E45B90" w:rsidP="00056440">
      <w:pPr>
        <w:pStyle w:val="ListParagraph"/>
        <w:numPr>
          <w:ilvl w:val="0"/>
          <w:numId w:val="19"/>
        </w:numPr>
        <w:spacing w:before="0" w:after="360"/>
        <w:ind w:left="763"/>
        <w:contextualSpacing w:val="0"/>
        <w:rPr>
          <w:rFonts w:ascii="Calibri" w:hAnsi="Calibri" w:cs="Calibri"/>
          <w:b/>
          <w:color w:val="000000"/>
          <w:sz w:val="18"/>
          <w:szCs w:val="18"/>
          <w:lang w:val="es-MX"/>
        </w:rPr>
      </w:pPr>
      <w:r w:rsidRPr="0004123D">
        <w:rPr>
          <w:rFonts w:ascii="Calibri" w:eastAsia="Calibri" w:hAnsi="Calibri" w:cs="Arial"/>
          <w:color w:val="000000"/>
          <w:szCs w:val="22"/>
          <w:lang w:val="es-MX"/>
        </w:rPr>
        <w:t xml:space="preserve">Family Child Care (Cuidado infantil familiar (inglés): </w:t>
      </w:r>
      <w:hyperlink r:id="rId34" w:history="1">
        <w:r w:rsidRPr="0004123D">
          <w:rPr>
            <w:rFonts w:ascii="Calibri" w:eastAsia="Calibri" w:hAnsi="Calibri" w:cs="Arial"/>
            <w:color w:val="0563C1"/>
            <w:szCs w:val="22"/>
            <w:u w:val="single"/>
            <w:lang w:val="es-MX"/>
          </w:rPr>
          <w:t>https://cssp.org/wp-content/uploads/2018/10/FAMILY-CHILD-CARE-PROGRAM-SELF-ASSESSMENT.pdf</w:t>
        </w:r>
      </w:hyperlink>
      <w:r w:rsidRPr="0004123D">
        <w:rPr>
          <w:rFonts w:ascii="Calibri" w:eastAsia="Calibri" w:hAnsi="Calibri" w:cs="Arial"/>
          <w:color w:val="000000"/>
          <w:szCs w:val="22"/>
          <w:lang w:val="es-MX"/>
        </w:rPr>
        <w:t>.</w:t>
      </w:r>
    </w:p>
    <w:p w14:paraId="5848950A" w14:textId="77777777" w:rsidR="004C5C29" w:rsidRPr="0004123D" w:rsidRDefault="00E45B90">
      <w:pPr>
        <w:spacing w:before="100" w:line="276" w:lineRule="auto"/>
        <w:rPr>
          <w:lang w:val="es-MX"/>
        </w:rPr>
      </w:pPr>
      <w:r w:rsidRPr="0004123D">
        <w:rPr>
          <w:lang w:val="es-MX"/>
        </w:rPr>
        <w:br w:type="page"/>
      </w:r>
    </w:p>
    <w:p w14:paraId="738A791F" w14:textId="77777777" w:rsidR="00EB5C3D" w:rsidRPr="0004123D" w:rsidRDefault="00E45B90" w:rsidP="00B83122">
      <w:pPr>
        <w:pStyle w:val="Heading2"/>
        <w:spacing w:after="240"/>
        <w:rPr>
          <w:lang w:val="es-MX"/>
        </w:rPr>
      </w:pPr>
      <w:bookmarkStart w:id="19" w:name="_Toc21001727"/>
      <w:bookmarkStart w:id="20" w:name="_Toc29901550"/>
      <w:r w:rsidRPr="0004123D">
        <w:rPr>
          <w:rFonts w:ascii="Calibri" w:eastAsia="Calibri" w:hAnsi="Calibri" w:cs="Arial"/>
          <w:bCs/>
          <w:color w:val="000000"/>
          <w:szCs w:val="22"/>
          <w:lang w:val="es-MX"/>
        </w:rPr>
        <w:lastRenderedPageBreak/>
        <w:t>LISTA DE HERRAMIENTAS DE EVALUACIÓN MA QRIS ADMINISTRACIÓN</w:t>
      </w:r>
      <w:bookmarkEnd w:id="19"/>
      <w:bookmarkEnd w:id="20"/>
    </w:p>
    <w:p w14:paraId="225587F5"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PROGRAM ADMINISTRATION SCALE (PAS)</w:t>
      </w:r>
      <w:r w:rsidRPr="0004123D">
        <w:rPr>
          <w:rFonts w:ascii="Calibri" w:eastAsia="Calibri" w:hAnsi="Calibri" w:cs="Arial"/>
          <w:b w:val="0"/>
          <w:caps w:val="0"/>
          <w:color w:val="1F4D78"/>
          <w:szCs w:val="22"/>
          <w:lang w:val="es-MX"/>
        </w:rPr>
        <w:t xml:space="preserve"> (ESCALA DE ADMINISTRACIÓN DE PROGRAMAS) (PAS)</w:t>
      </w:r>
    </w:p>
    <w:p w14:paraId="464D98D9" w14:textId="77777777" w:rsidR="00EB5C3D" w:rsidRPr="0004123D" w:rsidRDefault="00E45B90" w:rsidP="00EB5C3D">
      <w:pPr>
        <w:rPr>
          <w:b/>
          <w:bCs/>
          <w:szCs w:val="22"/>
          <w:lang w:val="es-MX"/>
        </w:rPr>
      </w:pPr>
      <w:r w:rsidRPr="0004123D">
        <w:rPr>
          <w:b/>
          <w:bCs/>
          <w:noProof/>
          <w:szCs w:val="22"/>
        </w:rPr>
        <w:drawing>
          <wp:anchor distT="0" distB="0" distL="114300" distR="114300" simplePos="0" relativeHeight="251661312" behindDoc="0" locked="0" layoutInCell="1" allowOverlap="1" wp14:anchorId="54F19298" wp14:editId="5291AAFB">
            <wp:simplePos x="0" y="0"/>
            <wp:positionH relativeFrom="margin">
              <wp:align>left</wp:align>
            </wp:positionH>
            <wp:positionV relativeFrom="paragraph">
              <wp:posOffset>118745</wp:posOffset>
            </wp:positionV>
            <wp:extent cx="2423160" cy="1828800"/>
            <wp:effectExtent l="114300" t="114300" r="148590" b="15240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094676254" name="Picture 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Calibri"/>
          <w:b/>
          <w:bCs/>
          <w:color w:val="000000"/>
          <w:szCs w:val="22"/>
          <w:lang w:val="es-MX"/>
        </w:rPr>
        <w:t xml:space="preserve">PAS </w:t>
      </w:r>
      <w:r w:rsidRPr="0004123D">
        <w:rPr>
          <w:rFonts w:ascii="Calibri" w:eastAsia="Calibri" w:hAnsi="Calibri" w:cs="Calibri"/>
          <w:color w:val="000000"/>
          <w:szCs w:val="22"/>
          <w:lang w:val="es-MX"/>
        </w:rPr>
        <w:t xml:space="preserve">es una herramienta confiable y fácil de administrar diseñada para evaluar la calidad en diez áreas: desarrollo de recursos humanos, costo y asignación de personal, operaciones del centro, evaluación de niños, administración fiscal, planificación y evaluación de programas, asociaciones familiares, mercadeo y relaciones públicas, tecnología y formación del personal. </w:t>
      </w:r>
    </w:p>
    <w:p w14:paraId="29ED8451" w14:textId="77777777" w:rsidR="00EB5C3D" w:rsidRPr="0004123D" w:rsidRDefault="00E45B90" w:rsidP="00AE2631">
      <w:pPr>
        <w:spacing w:before="0" w:after="360"/>
        <w:rPr>
          <w:rFonts w:ascii="Calibri" w:hAnsi="Calibri" w:cs="Calibri"/>
          <w:b/>
          <w:color w:val="000000"/>
          <w:sz w:val="18"/>
          <w:szCs w:val="18"/>
          <w:lang w:val="es-MX"/>
        </w:rPr>
      </w:pPr>
      <w:r w:rsidRPr="0004123D">
        <w:rPr>
          <w:rFonts w:ascii="Calibri" w:eastAsia="Calibri" w:hAnsi="Calibri" w:cs="Calibri"/>
          <w:color w:val="000000"/>
          <w:szCs w:val="22"/>
          <w:lang w:val="es-MX"/>
        </w:rPr>
        <w:t xml:space="preserve">MA QRIS usa la PAS como una herramienta de evaluación para todos los programas preescolares públicos y basados en centros que participan en MA QRIS en el Nivel 2, Nivel 3 y Nivel 4. Para obtener más información sobre la PAS, visite </w:t>
      </w:r>
      <w:hyperlink r:id="rId36" w:history="1">
        <w:r w:rsidRPr="0004123D">
          <w:rPr>
            <w:rFonts w:ascii="Calibri" w:eastAsia="Calibri" w:hAnsi="Calibri" w:cs="Calibri"/>
            <w:color w:val="0563C1"/>
            <w:szCs w:val="22"/>
            <w:u w:val="single"/>
            <w:lang w:val="es-MX"/>
          </w:rPr>
          <w:t>http://cecl.nl.edu/evaluation/pas.htm</w:t>
        </w:r>
      </w:hyperlink>
      <w:r w:rsidRPr="0004123D">
        <w:rPr>
          <w:rFonts w:ascii="Calibri" w:eastAsia="Calibri" w:hAnsi="Calibri" w:cs="Calibri"/>
          <w:color w:val="000000"/>
          <w:szCs w:val="22"/>
          <w:lang w:val="es-MX"/>
        </w:rPr>
        <w:t>.</w:t>
      </w:r>
      <w:r w:rsidRPr="0004123D">
        <w:rPr>
          <w:rFonts w:ascii="Calibri" w:eastAsia="Calibri" w:hAnsi="Calibri" w:cs="Calibri"/>
          <w:color w:val="000000"/>
          <w:sz w:val="18"/>
          <w:szCs w:val="18"/>
          <w:lang w:val="es-MX"/>
        </w:rPr>
        <w:t xml:space="preserve"> </w:t>
      </w:r>
      <w:r w:rsidRPr="0004123D">
        <w:rPr>
          <w:rFonts w:ascii="Calibri" w:eastAsia="Calibri" w:hAnsi="Calibri" w:cs="Arial"/>
          <w:b/>
          <w:bCs/>
          <w:i/>
          <w:iCs/>
          <w:color w:val="auto"/>
          <w:szCs w:val="22"/>
          <w:lang w:val="es-MX"/>
        </w:rPr>
        <w:t>Para su uso en programas basados en centros y preescolares públicos.</w:t>
      </w:r>
    </w:p>
    <w:p w14:paraId="17F9D5D8"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BUSINESS ADMINISTRATION SCALE (BAS) (</w:t>
      </w:r>
      <w:r w:rsidRPr="0004123D">
        <w:rPr>
          <w:rFonts w:ascii="Calibri" w:eastAsia="Calibri" w:hAnsi="Calibri" w:cs="Arial"/>
          <w:b w:val="0"/>
          <w:caps w:val="0"/>
          <w:color w:val="1F4D78"/>
          <w:szCs w:val="22"/>
          <w:lang w:val="es-MX"/>
        </w:rPr>
        <w:t>ESCALA DE ADMINISTRACIÓN DE NEGOCIOS) (BAS)</w:t>
      </w:r>
    </w:p>
    <w:p w14:paraId="668D7EB5" w14:textId="77777777" w:rsidR="00EB5C3D" w:rsidRPr="0004123D" w:rsidRDefault="00E45B90" w:rsidP="00EB5C3D">
      <w:pPr>
        <w:rPr>
          <w:rFonts w:ascii="Calibri" w:hAnsi="Calibri" w:cs="Calibri"/>
          <w:color w:val="000000"/>
          <w:szCs w:val="22"/>
          <w:lang w:val="es-MX"/>
        </w:rPr>
      </w:pPr>
      <w:r w:rsidRPr="0004123D">
        <w:rPr>
          <w:b/>
          <w:bCs/>
          <w:noProof/>
          <w:szCs w:val="22"/>
        </w:rPr>
        <w:drawing>
          <wp:anchor distT="0" distB="0" distL="114300" distR="114300" simplePos="0" relativeHeight="251663360" behindDoc="0" locked="0" layoutInCell="1" allowOverlap="1" wp14:anchorId="39595040" wp14:editId="326884C3">
            <wp:simplePos x="0" y="0"/>
            <wp:positionH relativeFrom="margin">
              <wp:align>left</wp:align>
            </wp:positionH>
            <wp:positionV relativeFrom="paragraph">
              <wp:posOffset>127635</wp:posOffset>
            </wp:positionV>
            <wp:extent cx="2423160" cy="1828800"/>
            <wp:effectExtent l="114300" t="114300" r="148590" b="15240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91070564" name="Picture 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4123D">
        <w:rPr>
          <w:rFonts w:ascii="Calibri" w:eastAsia="Calibri" w:hAnsi="Calibri" w:cs="Calibri"/>
          <w:b/>
          <w:bCs/>
          <w:color w:val="000000"/>
          <w:szCs w:val="22"/>
          <w:lang w:val="es-MX"/>
        </w:rPr>
        <w:t xml:space="preserve">BAS </w:t>
      </w:r>
      <w:r w:rsidRPr="0004123D">
        <w:rPr>
          <w:rFonts w:ascii="Calibri" w:eastAsia="Calibri" w:hAnsi="Calibri" w:cs="Calibri"/>
          <w:color w:val="000000"/>
          <w:szCs w:val="22"/>
          <w:lang w:val="es-MX"/>
        </w:rPr>
        <w:t xml:space="preserve">es una herramienta confiable para evaluar la calidad general de las prácticas comerciales y profesionales en los entornos de cuidado infantil familiar. Cuando se usan con la FCCERS-R, estos instrumentos proporcionan un panorama completo de la calidad del ambiente de aprendizaje del cuidado infantil familiar y de las prácticas comerciales que apoyan el programa. </w:t>
      </w:r>
    </w:p>
    <w:p w14:paraId="5D42CB48" w14:textId="77777777" w:rsidR="00EB5C3D" w:rsidRPr="0004123D" w:rsidRDefault="00E45B90" w:rsidP="00EB5C3D">
      <w:pPr>
        <w:rPr>
          <w:rStyle w:val="SubtleEmphasis"/>
          <w:b/>
          <w:i w:val="0"/>
          <w:iCs w:val="0"/>
          <w:color w:val="000000" w:themeColor="text1"/>
          <w:szCs w:val="24"/>
          <w:lang w:val="es-MX"/>
        </w:rPr>
      </w:pPr>
      <w:r w:rsidRPr="0004123D">
        <w:rPr>
          <w:rFonts w:ascii="Calibri" w:eastAsia="Calibri" w:hAnsi="Calibri" w:cs="Arial"/>
          <w:color w:val="000000"/>
          <w:szCs w:val="22"/>
          <w:lang w:val="es-MX"/>
        </w:rPr>
        <w:t xml:space="preserve">La BAS es requerida para todos los programas de cuidado infantil familiar que participan en MA QRIS en el Nivel 2, Nivel 3 y Nivel 4. Para obtener más información sobre la BAS, visite </w:t>
      </w:r>
      <w:hyperlink r:id="rId38" w:history="1">
        <w:r w:rsidRPr="0004123D">
          <w:rPr>
            <w:rFonts w:ascii="Calibri" w:eastAsia="Calibri" w:hAnsi="Calibri" w:cs="Arial"/>
            <w:color w:val="0563C1"/>
            <w:szCs w:val="22"/>
            <w:u w:val="single"/>
            <w:lang w:val="es-MX"/>
          </w:rPr>
          <w:t>http://cecl.nl.edu/evaluation/bas.htm</w:t>
        </w:r>
      </w:hyperlink>
      <w:r w:rsidRPr="0004123D">
        <w:rPr>
          <w:rFonts w:ascii="Calibri" w:eastAsia="Calibri" w:hAnsi="Calibri" w:cs="Arial"/>
          <w:color w:val="000000"/>
          <w:szCs w:val="22"/>
          <w:lang w:val="es-MX"/>
        </w:rPr>
        <w:t xml:space="preserve">. </w:t>
      </w:r>
      <w:r w:rsidRPr="0004123D">
        <w:rPr>
          <w:rFonts w:ascii="Calibri" w:eastAsia="Calibri" w:hAnsi="Calibri" w:cs="Arial"/>
          <w:b/>
          <w:bCs/>
          <w:i/>
          <w:iCs/>
          <w:color w:val="auto"/>
          <w:szCs w:val="22"/>
          <w:lang w:val="es-MX"/>
        </w:rPr>
        <w:t>Para su uso en programas de cuidado infantil familiar.</w:t>
      </w:r>
    </w:p>
    <w:p w14:paraId="667D67B7" w14:textId="77777777" w:rsidR="004C5C29" w:rsidRPr="0004123D" w:rsidRDefault="00E45B90">
      <w:pPr>
        <w:spacing w:before="100" w:line="276" w:lineRule="auto"/>
        <w:rPr>
          <w:rFonts w:ascii="Calibri" w:hAnsi="Calibri" w:cs="Calibri"/>
          <w:color w:val="000000"/>
          <w:sz w:val="20"/>
          <w:lang w:val="es-MX"/>
        </w:rPr>
      </w:pPr>
      <w:r w:rsidRPr="0004123D">
        <w:rPr>
          <w:rFonts w:ascii="Calibri" w:hAnsi="Calibri" w:cs="Calibri"/>
          <w:color w:val="000000"/>
          <w:sz w:val="20"/>
          <w:lang w:val="es-MX"/>
        </w:rPr>
        <w:br w:type="page"/>
      </w:r>
    </w:p>
    <w:p w14:paraId="7400BA28"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lastRenderedPageBreak/>
        <w:t>HERRAMIENTA DE EVALUACIÓN DE PRÁCTICAS (APT) DE PROGRAMAS EXTRAESCOLARES</w:t>
      </w:r>
    </w:p>
    <w:p w14:paraId="5AF29933" w14:textId="77777777" w:rsidR="00EB5C3D" w:rsidRPr="0004123D" w:rsidRDefault="00E45B90" w:rsidP="00EB5C3D">
      <w:pPr>
        <w:rPr>
          <w:rFonts w:ascii="Calibri" w:hAnsi="Calibri" w:cs="Calibri"/>
          <w:color w:val="000000"/>
          <w:szCs w:val="22"/>
          <w:lang w:val="es-MX"/>
        </w:rPr>
      </w:pPr>
      <w:r w:rsidRPr="0004123D">
        <w:rPr>
          <w:rFonts w:ascii="Calibri" w:eastAsia="Calibri" w:hAnsi="Calibri" w:cs="Calibri"/>
          <w:bCs/>
          <w:color w:val="000000"/>
          <w:szCs w:val="22"/>
          <w:lang w:val="es-MX"/>
        </w:rPr>
        <w:t xml:space="preserve">La </w:t>
      </w:r>
      <w:r w:rsidRPr="0004123D">
        <w:rPr>
          <w:noProof/>
          <w:szCs w:val="22"/>
        </w:rPr>
        <w:drawing>
          <wp:anchor distT="0" distB="0" distL="114300" distR="114300" simplePos="0" relativeHeight="251664384" behindDoc="0" locked="0" layoutInCell="1" allowOverlap="1" wp14:anchorId="6EB9FAB0" wp14:editId="6FD32793">
            <wp:simplePos x="0" y="0"/>
            <wp:positionH relativeFrom="margin">
              <wp:align>left</wp:align>
            </wp:positionH>
            <wp:positionV relativeFrom="paragraph">
              <wp:posOffset>123825</wp:posOffset>
            </wp:positionV>
            <wp:extent cx="2423160" cy="1828800"/>
            <wp:effectExtent l="114300" t="114300" r="148590" b="15240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705490832" name="Picture 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4123D">
        <w:rPr>
          <w:rFonts w:ascii="Calibri" w:eastAsia="Calibri" w:hAnsi="Calibri" w:cs="Calibri"/>
          <w:b/>
          <w:bCs/>
          <w:color w:val="000000"/>
          <w:szCs w:val="22"/>
          <w:lang w:val="es-MX"/>
        </w:rPr>
        <w:t xml:space="preserve">APT </w:t>
      </w:r>
      <w:r w:rsidRPr="0004123D">
        <w:rPr>
          <w:rFonts w:ascii="Calibri" w:eastAsia="Calibri" w:hAnsi="Calibri" w:cs="Calibri"/>
          <w:color w:val="000000"/>
          <w:szCs w:val="22"/>
          <w:lang w:val="es-MX"/>
        </w:rPr>
        <w:t>es una herramienta de evaluación de la calidad diseñada para ayudar a los programas a analizar las prácticas que la investigación sugiere que están vinculadas a los resultados de los jóvenes. La APT</w:t>
      </w:r>
      <w:r w:rsidRPr="0004123D">
        <w:rPr>
          <w:rFonts w:ascii="Calibri" w:eastAsia="Calibri" w:hAnsi="Calibri" w:cs="Calibri"/>
          <w:b/>
          <w:bCs/>
          <w:color w:val="000000"/>
          <w:szCs w:val="22"/>
          <w:lang w:val="es-MX"/>
        </w:rPr>
        <w:t xml:space="preserve"> </w:t>
      </w:r>
      <w:r w:rsidRPr="0004123D">
        <w:rPr>
          <w:rFonts w:ascii="Calibri" w:eastAsia="Calibri" w:hAnsi="Calibri" w:cs="Calibri"/>
          <w:color w:val="000000"/>
          <w:szCs w:val="22"/>
          <w:lang w:val="es-MX"/>
        </w:rPr>
        <w:t>está diseñada para programas que atienden a niños desde el kindergarten hasta la escuela intermedia. Incluye dos herramientas.</w:t>
      </w:r>
    </w:p>
    <w:p w14:paraId="27EC1F5B" w14:textId="77777777" w:rsidR="00EB5C3D" w:rsidRPr="0004123D" w:rsidRDefault="00E45B90" w:rsidP="00EB5C3D">
      <w:pPr>
        <w:rPr>
          <w:b/>
          <w:bCs/>
          <w:szCs w:val="22"/>
          <w:lang w:val="es-MX"/>
        </w:rPr>
      </w:pPr>
      <w:r w:rsidRPr="0004123D">
        <w:rPr>
          <w:rFonts w:ascii="Calibri" w:eastAsia="Calibri" w:hAnsi="Calibri" w:cs="Calibri"/>
          <w:color w:val="000000"/>
          <w:szCs w:val="22"/>
          <w:lang w:val="es-MX"/>
        </w:rPr>
        <w:t xml:space="preserve">La Herramienta de Observación APT (APT-O) se centra en las prácticas observables del programa; y el Cuestionario del Programa APT (APT-Q), una herramienta de autoevaluación que analiza otros aspectos de la calidad de programas, como la planificación de programas y los enlaces con las escuelas y los padres de familia. </w:t>
      </w:r>
    </w:p>
    <w:p w14:paraId="287BBA21" w14:textId="77777777" w:rsidR="00EB5C3D" w:rsidRPr="0004123D" w:rsidRDefault="00E45B90" w:rsidP="00AE2631">
      <w:pPr>
        <w:spacing w:before="0" w:after="360"/>
        <w:rPr>
          <w:rStyle w:val="SubtleEmphasis"/>
          <w:rFonts w:ascii="Calibri" w:hAnsi="Calibri" w:cs="Calibri"/>
          <w:b/>
          <w:i w:val="0"/>
          <w:iCs w:val="0"/>
          <w:color w:val="000000"/>
          <w:sz w:val="18"/>
          <w:szCs w:val="18"/>
          <w:lang w:val="es-MX"/>
        </w:rPr>
      </w:pPr>
      <w:r w:rsidRPr="0004123D">
        <w:rPr>
          <w:rFonts w:ascii="Calibri" w:eastAsia="Calibri" w:hAnsi="Calibri" w:cs="Calibri"/>
          <w:color w:val="000000"/>
          <w:szCs w:val="22"/>
          <w:lang w:val="es-MX"/>
        </w:rPr>
        <w:t>La APT se requiere para todos los programas extraescolares/fuera de la escuela que participan en MA QRIS. Para obtener más información sobre la APT, visite</w:t>
      </w:r>
      <w:r w:rsidRPr="0004123D">
        <w:rPr>
          <w:rFonts w:ascii="Calibri" w:eastAsia="Calibri" w:hAnsi="Calibri" w:cs="Arial"/>
          <w:color w:val="000000"/>
          <w:szCs w:val="22"/>
          <w:lang w:val="es-MX"/>
        </w:rPr>
        <w:t xml:space="preserve"> </w:t>
      </w:r>
      <w:hyperlink r:id="rId40" w:history="1">
        <w:r w:rsidRPr="0004123D">
          <w:rPr>
            <w:rFonts w:ascii="Calibri" w:eastAsia="Calibri" w:hAnsi="Calibri" w:cs="Arial"/>
            <w:color w:val="0563C1"/>
            <w:szCs w:val="22"/>
            <w:u w:val="single"/>
            <w:lang w:val="es-MX"/>
          </w:rPr>
          <w:t>https://www.niost.org/Tools-Training/the-assessment-of-afterschool-program-practices-tool-apt</w:t>
        </w:r>
      </w:hyperlink>
      <w:r w:rsidRPr="0004123D">
        <w:rPr>
          <w:rFonts w:ascii="Calibri" w:eastAsia="Calibri" w:hAnsi="Calibri" w:cs="Arial"/>
          <w:color w:val="000000"/>
          <w:szCs w:val="22"/>
          <w:lang w:val="es-MX"/>
        </w:rPr>
        <w:t>.</w:t>
      </w:r>
      <w:r w:rsidRPr="0004123D">
        <w:rPr>
          <w:rFonts w:ascii="Calibri" w:eastAsia="Calibri" w:hAnsi="Calibri" w:cs="Calibri"/>
          <w:color w:val="000000"/>
          <w:sz w:val="18"/>
          <w:szCs w:val="18"/>
          <w:lang w:val="es-MX"/>
        </w:rPr>
        <w:t xml:space="preserve"> </w:t>
      </w:r>
      <w:r w:rsidRPr="0004123D">
        <w:rPr>
          <w:rFonts w:ascii="Calibri" w:eastAsia="Calibri" w:hAnsi="Calibri" w:cs="Arial"/>
          <w:b/>
          <w:bCs/>
          <w:i/>
          <w:iCs/>
          <w:color w:val="auto"/>
          <w:szCs w:val="22"/>
          <w:lang w:val="es-MX"/>
        </w:rPr>
        <w:t>Para su uso en programas de tiempo extraescolar/fuera de la escuela.</w:t>
      </w:r>
    </w:p>
    <w:p w14:paraId="2DA05630" w14:textId="77777777" w:rsidR="00DA2A30" w:rsidRPr="0004123D" w:rsidRDefault="00E45B90" w:rsidP="00AE2631">
      <w:pPr>
        <w:pStyle w:val="Heading1"/>
        <w:spacing w:before="0"/>
        <w:rPr>
          <w:lang w:val="es-MX"/>
        </w:rPr>
      </w:pPr>
      <w:bookmarkStart w:id="21" w:name="_Toc29901551"/>
      <w:r w:rsidRPr="0004123D">
        <w:rPr>
          <w:rFonts w:ascii="Calibri" w:eastAsia="Calibri" w:hAnsi="Calibri" w:cs="Arial"/>
          <w:bCs/>
          <w:color w:val="FFFFFF"/>
          <w:szCs w:val="24"/>
          <w:lang w:val="es-MX"/>
        </w:rPr>
        <w:t>FORMACIÓN Y DESARROLLO PROFESIONAL</w:t>
      </w:r>
      <w:bookmarkEnd w:id="21"/>
    </w:p>
    <w:p w14:paraId="7B172CE0" w14:textId="77777777" w:rsidR="00DA2A30" w:rsidRPr="0004123D" w:rsidRDefault="00E45B90" w:rsidP="004C5C29">
      <w:pPr>
        <w:pStyle w:val="Heading2"/>
        <w:rPr>
          <w:lang w:val="es-MX"/>
        </w:rPr>
      </w:pPr>
      <w:bookmarkStart w:id="22" w:name="_Toc29901552"/>
      <w:r w:rsidRPr="0004123D">
        <w:rPr>
          <w:rFonts w:ascii="Calibri" w:eastAsia="Calibri" w:hAnsi="Calibri" w:cs="Arial"/>
          <w:bCs/>
          <w:caps w:val="0"/>
          <w:color w:val="000000"/>
          <w:szCs w:val="22"/>
          <w:lang w:val="es-MX"/>
        </w:rPr>
        <w:t>POLÍTICA DE DESARROLLO PROFESIONAL FORMAL</w:t>
      </w:r>
      <w:bookmarkEnd w:id="22"/>
    </w:p>
    <w:p w14:paraId="43218B7B" w14:textId="5809D951" w:rsidR="00DA2A30" w:rsidRPr="0004123D" w:rsidRDefault="00E45B90" w:rsidP="00DA2A30">
      <w:pPr>
        <w:spacing w:after="120"/>
        <w:rPr>
          <w:szCs w:val="22"/>
          <w:lang w:val="es-MX"/>
        </w:rPr>
      </w:pPr>
      <w:r w:rsidRPr="0004123D">
        <w:rPr>
          <w:rFonts w:ascii="Calibri" w:eastAsia="Calibri" w:hAnsi="Calibri" w:cs="Arial"/>
          <w:color w:val="000000"/>
          <w:szCs w:val="22"/>
          <w:lang w:val="es-MX"/>
        </w:rPr>
        <w:t xml:space="preserve">El desarrollo profesional es una educación o capacitación </w:t>
      </w:r>
      <w:r w:rsidR="0004123D" w:rsidRPr="0004123D">
        <w:rPr>
          <w:rFonts w:ascii="Calibri" w:eastAsia="Calibri" w:hAnsi="Calibri" w:cs="Arial"/>
          <w:color w:val="000000"/>
          <w:szCs w:val="22"/>
          <w:lang w:val="es-MX"/>
        </w:rPr>
        <w:t>continua</w:t>
      </w:r>
      <w:r w:rsidRPr="0004123D">
        <w:rPr>
          <w:rFonts w:ascii="Calibri" w:eastAsia="Calibri" w:hAnsi="Calibri" w:cs="Arial"/>
          <w:color w:val="000000"/>
          <w:szCs w:val="22"/>
          <w:lang w:val="es-MX"/>
        </w:rPr>
        <w:t xml:space="preserve"> diseñada para aumentar las habilidades o el conocimiento de un educador, o para obtener nuevas competencias en la educación temprana y en el tiempo extraescolar/fuera de la escuela.</w:t>
      </w:r>
    </w:p>
    <w:p w14:paraId="78F0BC21" w14:textId="77777777" w:rsidR="00DA2A30" w:rsidRPr="0004123D" w:rsidRDefault="00E45B90" w:rsidP="00DA2A30">
      <w:pPr>
        <w:spacing w:after="240"/>
        <w:rPr>
          <w:szCs w:val="22"/>
          <w:u w:val="single"/>
          <w:lang w:val="es-MX"/>
        </w:rPr>
      </w:pPr>
      <w:r w:rsidRPr="0004123D">
        <w:rPr>
          <w:rFonts w:ascii="Calibri" w:eastAsia="Calibri" w:hAnsi="Calibri" w:cs="Arial"/>
          <w:b/>
          <w:bCs/>
          <w:color w:val="000000"/>
          <w:szCs w:val="22"/>
          <w:lang w:val="es-MX"/>
        </w:rPr>
        <w:t>A partir del 1 de julio de 2019</w:t>
      </w:r>
      <w:r w:rsidRPr="0004123D">
        <w:rPr>
          <w:rFonts w:ascii="Calibri" w:eastAsia="Calibri" w:hAnsi="Calibri" w:cs="Arial"/>
          <w:color w:val="000000"/>
          <w:szCs w:val="22"/>
          <w:lang w:val="es-MX"/>
        </w:rPr>
        <w:t xml:space="preserve">, el Sistema de Calificación y Mejora de Calidad de Massachusetts (MA QRIS) </w:t>
      </w:r>
      <w:r w:rsidRPr="0004123D">
        <w:rPr>
          <w:rFonts w:ascii="Calibri" w:eastAsia="Calibri" w:hAnsi="Calibri" w:cs="Arial"/>
          <w:color w:val="000000"/>
          <w:szCs w:val="22"/>
          <w:u w:val="single"/>
          <w:lang w:val="es-MX"/>
        </w:rPr>
        <w:t>ya no requiere capacitaciones específicas</w:t>
      </w:r>
      <w:r w:rsidRPr="0004123D">
        <w:rPr>
          <w:rFonts w:ascii="Calibri" w:eastAsia="Calibri" w:hAnsi="Calibri" w:cs="Arial"/>
          <w:color w:val="000000"/>
          <w:szCs w:val="22"/>
          <w:lang w:val="es-MX"/>
        </w:rPr>
        <w:t>. En su lugar, ahora se exige a los programas que tomen el mismo número de horas profesionales formales que antes. El desarrollo profesional formal debe tener asociados CEUs, CECs, PDPs o créditos universitarios, y debe ser agregado al PQR. Véase a continuación más información sobre cada uno de estos tipos de desarrollo profesional formal.</w:t>
      </w:r>
    </w:p>
    <w:p w14:paraId="466E4502" w14:textId="77777777" w:rsidR="00DA2A30" w:rsidRPr="0004123D" w:rsidRDefault="00E45B90" w:rsidP="00A73A02">
      <w:pPr>
        <w:pStyle w:val="Heading3"/>
        <w:rPr>
          <w:lang w:val="es-MX"/>
        </w:rPr>
      </w:pPr>
      <w:r w:rsidRPr="0004123D">
        <w:rPr>
          <w:rFonts w:ascii="Calibri" w:eastAsia="Calibri" w:hAnsi="Calibri" w:cs="Arial"/>
          <w:bCs/>
          <w:caps w:val="0"/>
          <w:color w:val="1F4D78"/>
          <w:szCs w:val="22"/>
          <w:lang w:val="es-MX"/>
        </w:rPr>
        <w:t>UNIDAD DE EDUCACIÓN CONTINUA (CEU)</w:t>
      </w:r>
    </w:p>
    <w:p w14:paraId="0F5A43DB" w14:textId="77777777" w:rsidR="00DA2A30" w:rsidRPr="0004123D" w:rsidRDefault="00E45B90" w:rsidP="00AE2631">
      <w:pPr>
        <w:spacing w:before="60" w:after="120"/>
        <w:rPr>
          <w:rFonts w:ascii="Calibri" w:eastAsia="Times New Roman" w:hAnsi="Calibri" w:cs="Arial"/>
          <w:color w:val="000000"/>
          <w:szCs w:val="22"/>
          <w:lang w:val="es-MX"/>
        </w:rPr>
      </w:pPr>
      <w:r w:rsidRPr="0004123D">
        <w:rPr>
          <w:rFonts w:ascii="Calibri" w:eastAsia="Calibri" w:hAnsi="Calibri" w:cs="Arial"/>
          <w:color w:val="000000"/>
          <w:szCs w:val="22"/>
          <w:lang w:val="es-MX"/>
        </w:rPr>
        <w:t>Las capacitaciones de CEU cursadas para cumplir con los criterios de MA QRIS deben tener un mínimo de 5 horas de capacitación (.5 CEU) y deben ser otorgadas por una de las siguientes entidades:</w:t>
      </w:r>
    </w:p>
    <w:p w14:paraId="14E9F224" w14:textId="77777777" w:rsidR="00DA2A30" w:rsidRPr="0004123D" w:rsidRDefault="00E45B90" w:rsidP="00DA2A30">
      <w:pPr>
        <w:numPr>
          <w:ilvl w:val="1"/>
          <w:numId w:val="20"/>
        </w:numPr>
        <w:ind w:left="720"/>
        <w:contextualSpacing/>
        <w:rPr>
          <w:rFonts w:ascii="Calibri" w:eastAsia="Times New Roman" w:hAnsi="Calibri" w:cs="Arial"/>
          <w:color w:val="000000"/>
          <w:szCs w:val="22"/>
          <w:lang w:val="es-MX"/>
        </w:rPr>
      </w:pPr>
      <w:r w:rsidRPr="0004123D">
        <w:rPr>
          <w:rFonts w:ascii="Calibri" w:eastAsia="Calibri" w:hAnsi="Calibri" w:cs="Arial"/>
          <w:color w:val="000000"/>
          <w:szCs w:val="22"/>
          <w:lang w:val="es-MX"/>
        </w:rPr>
        <w:t xml:space="preserve">Escuelas superiores o universidades acreditadas (véase </w:t>
      </w:r>
      <w:hyperlink r:id="rId41" w:history="1">
        <w:r w:rsidRPr="0004123D">
          <w:rPr>
            <w:rFonts w:ascii="Calibri" w:eastAsia="Calibri" w:hAnsi="Calibri" w:cs="Arial"/>
            <w:color w:val="0563C1"/>
            <w:szCs w:val="22"/>
            <w:u w:val="single"/>
            <w:lang w:val="es-MX"/>
          </w:rPr>
          <w:t>http://www.ope.ed.gov/accreditation/</w:t>
        </w:r>
      </w:hyperlink>
      <w:r w:rsidRPr="0004123D">
        <w:rPr>
          <w:rFonts w:ascii="Calibri" w:eastAsia="Calibri" w:hAnsi="Calibri" w:cs="Arial"/>
          <w:color w:val="000000"/>
          <w:szCs w:val="22"/>
          <w:lang w:val="es-MX"/>
        </w:rPr>
        <w:t>)</w:t>
      </w:r>
    </w:p>
    <w:p w14:paraId="6DFB10CA" w14:textId="77777777" w:rsidR="00DA2A30" w:rsidRPr="0004123D" w:rsidRDefault="00E45B90" w:rsidP="00DA2A30">
      <w:pPr>
        <w:numPr>
          <w:ilvl w:val="1"/>
          <w:numId w:val="20"/>
        </w:numPr>
        <w:ind w:left="720"/>
        <w:contextualSpacing/>
        <w:rPr>
          <w:rFonts w:ascii="Calibri" w:eastAsia="Times New Roman" w:hAnsi="Calibri" w:cs="Arial"/>
          <w:color w:val="000000"/>
          <w:szCs w:val="22"/>
          <w:lang w:val="es-MX"/>
        </w:rPr>
      </w:pPr>
      <w:r w:rsidRPr="0004123D">
        <w:rPr>
          <w:rFonts w:ascii="Calibri" w:eastAsia="Calibri" w:hAnsi="Calibri" w:cs="Arial"/>
          <w:color w:val="000000"/>
          <w:szCs w:val="22"/>
          <w:lang w:val="es-MX"/>
        </w:rPr>
        <w:t xml:space="preserve">Organizaciones de capacitación con la acreditación de la Asociación Internacional de Educación y Capacitación Continua (IACET) (véase </w:t>
      </w:r>
      <w:hyperlink r:id="rId42" w:history="1">
        <w:r w:rsidRPr="0004123D">
          <w:rPr>
            <w:rFonts w:ascii="Calibri" w:eastAsia="Calibri" w:hAnsi="Calibri" w:cs="Arial"/>
            <w:color w:val="0563C1"/>
            <w:szCs w:val="22"/>
            <w:u w:val="single"/>
            <w:lang w:val="es-MX"/>
          </w:rPr>
          <w:t>http://www.iacet.org/</w:t>
        </w:r>
      </w:hyperlink>
      <w:r w:rsidRPr="0004123D">
        <w:rPr>
          <w:rFonts w:ascii="Calibri" w:eastAsia="Calibri" w:hAnsi="Calibri" w:cs="Arial"/>
          <w:color w:val="000000"/>
          <w:szCs w:val="22"/>
          <w:lang w:val="es-MX"/>
        </w:rPr>
        <w:t>)</w:t>
      </w:r>
    </w:p>
    <w:p w14:paraId="53BFFAAF" w14:textId="77777777" w:rsidR="00DA2A30" w:rsidRPr="0004123D" w:rsidRDefault="00E45B90" w:rsidP="00DA2A30">
      <w:pPr>
        <w:numPr>
          <w:ilvl w:val="1"/>
          <w:numId w:val="20"/>
        </w:numPr>
        <w:ind w:left="720"/>
        <w:contextualSpacing/>
        <w:rPr>
          <w:rFonts w:ascii="Calibri" w:eastAsia="Times New Roman" w:hAnsi="Calibri" w:cs="Arial"/>
          <w:color w:val="000000"/>
          <w:szCs w:val="22"/>
          <w:lang w:val="es-MX"/>
        </w:rPr>
      </w:pPr>
      <w:r w:rsidRPr="0004123D">
        <w:rPr>
          <w:rFonts w:ascii="Calibri" w:eastAsia="Calibri" w:hAnsi="Calibri" w:cs="Arial"/>
          <w:color w:val="000000"/>
          <w:szCs w:val="22"/>
          <w:lang w:val="es-MX"/>
        </w:rPr>
        <w:t xml:space="preserve">Asociación para la Educación de Niños Pequeños en Massachusetts (MAEYC) (véase </w:t>
      </w:r>
      <w:hyperlink r:id="rId43" w:history="1">
        <w:r w:rsidRPr="0004123D">
          <w:rPr>
            <w:rFonts w:ascii="Calibri" w:eastAsia="Calibri" w:hAnsi="Calibri" w:cs="Arial"/>
            <w:color w:val="0563C1"/>
            <w:szCs w:val="22"/>
            <w:u w:val="single"/>
            <w:lang w:val="es-MX"/>
          </w:rPr>
          <w:t>http://www.massaeyc.com</w:t>
        </w:r>
      </w:hyperlink>
      <w:r w:rsidRPr="0004123D">
        <w:rPr>
          <w:rFonts w:ascii="Calibri" w:eastAsia="Calibri" w:hAnsi="Calibri" w:cs="Arial"/>
          <w:color w:val="000000"/>
          <w:szCs w:val="22"/>
          <w:lang w:val="es-MX"/>
        </w:rPr>
        <w:t>)</w:t>
      </w:r>
    </w:p>
    <w:p w14:paraId="0700FB99" w14:textId="77777777" w:rsidR="00DA2A30" w:rsidRPr="0004123D" w:rsidRDefault="00E45B90" w:rsidP="00DA2A30">
      <w:pPr>
        <w:numPr>
          <w:ilvl w:val="1"/>
          <w:numId w:val="20"/>
        </w:numPr>
        <w:ind w:left="720"/>
        <w:contextualSpacing/>
        <w:rPr>
          <w:rFonts w:ascii="Calibri" w:eastAsia="Times New Roman" w:hAnsi="Calibri" w:cs="Arial"/>
          <w:color w:val="000000"/>
          <w:szCs w:val="22"/>
          <w:lang w:val="es-MX"/>
        </w:rPr>
      </w:pPr>
      <w:r w:rsidRPr="0004123D">
        <w:rPr>
          <w:rFonts w:ascii="Calibri" w:eastAsia="Calibri" w:hAnsi="Calibri" w:cs="Arial"/>
          <w:color w:val="000000"/>
          <w:szCs w:val="22"/>
          <w:lang w:val="es-MX"/>
        </w:rPr>
        <w:t xml:space="preserve">Asociación Nacional para la Educación de Niños Pequeños (NAEYC) (véase </w:t>
      </w:r>
      <w:hyperlink r:id="rId44" w:history="1">
        <w:r w:rsidRPr="0004123D">
          <w:rPr>
            <w:rFonts w:ascii="Calibri" w:eastAsia="Calibri" w:hAnsi="Calibri" w:cs="Arial"/>
            <w:color w:val="0563C1"/>
            <w:szCs w:val="22"/>
            <w:u w:val="single"/>
            <w:lang w:val="es-MX"/>
          </w:rPr>
          <w:t>http://www.naeyc.org/</w:t>
        </w:r>
      </w:hyperlink>
      <w:r w:rsidRPr="0004123D">
        <w:rPr>
          <w:rFonts w:ascii="Calibri" w:eastAsia="Calibri" w:hAnsi="Calibri" w:cs="Arial"/>
          <w:color w:val="000000"/>
          <w:szCs w:val="22"/>
          <w:lang w:val="es-MX"/>
        </w:rPr>
        <w:t>)</w:t>
      </w:r>
    </w:p>
    <w:p w14:paraId="4BC0BEE6" w14:textId="77777777" w:rsidR="00DA2A30" w:rsidRPr="0004123D" w:rsidRDefault="00E45B90" w:rsidP="00DA2A30">
      <w:pPr>
        <w:numPr>
          <w:ilvl w:val="1"/>
          <w:numId w:val="20"/>
        </w:numPr>
        <w:spacing w:before="0" w:after="240"/>
        <w:ind w:left="720"/>
        <w:rPr>
          <w:rFonts w:ascii="Calibri" w:eastAsia="Times New Roman" w:hAnsi="Calibri" w:cs="Arial"/>
          <w:color w:val="000000"/>
          <w:szCs w:val="22"/>
          <w:lang w:val="es-MX"/>
        </w:rPr>
      </w:pPr>
      <w:r w:rsidRPr="0004123D">
        <w:rPr>
          <w:rFonts w:ascii="Calibri" w:eastAsia="Calibri" w:hAnsi="Calibri" w:cs="Arial"/>
          <w:color w:val="000000"/>
          <w:szCs w:val="22"/>
          <w:lang w:val="es-MX"/>
        </w:rPr>
        <w:lastRenderedPageBreak/>
        <w:t xml:space="preserve">Coalición Nacional para la Educación y los Programas Culturales (NCECP) (véase </w:t>
      </w:r>
      <w:hyperlink r:id="rId45" w:history="1">
        <w:r w:rsidRPr="0004123D">
          <w:rPr>
            <w:rFonts w:ascii="Calibri" w:eastAsia="Calibri" w:hAnsi="Calibri" w:cs="Arial"/>
            <w:color w:val="0563C1"/>
            <w:szCs w:val="22"/>
            <w:u w:val="single"/>
            <w:lang w:val="es-MX"/>
          </w:rPr>
          <w:t>http://www.ncecp.org/</w:t>
        </w:r>
      </w:hyperlink>
      <w:r w:rsidRPr="0004123D">
        <w:rPr>
          <w:rFonts w:ascii="Calibri" w:eastAsia="Calibri" w:hAnsi="Calibri" w:cs="Arial"/>
          <w:color w:val="000000"/>
          <w:szCs w:val="22"/>
          <w:lang w:val="es-MX"/>
        </w:rPr>
        <w:t>)</w:t>
      </w:r>
    </w:p>
    <w:p w14:paraId="3C685EBD" w14:textId="77777777" w:rsidR="004C5C29" w:rsidRPr="0004123D" w:rsidRDefault="004C5C29" w:rsidP="004C5C29">
      <w:pPr>
        <w:spacing w:before="0" w:after="240"/>
        <w:ind w:left="720"/>
        <w:rPr>
          <w:rFonts w:ascii="Calibri" w:eastAsia="Times New Roman" w:hAnsi="Calibri" w:cs="Arial"/>
          <w:color w:val="000000"/>
          <w:szCs w:val="22"/>
          <w:lang w:val="es-MX"/>
        </w:rPr>
      </w:pPr>
    </w:p>
    <w:p w14:paraId="0B0742B1" w14:textId="77777777" w:rsidR="00DA2A30" w:rsidRPr="0004123D" w:rsidRDefault="00E45B90" w:rsidP="00A73A02">
      <w:pPr>
        <w:pStyle w:val="Heading3"/>
        <w:rPr>
          <w:lang w:val="es-MX"/>
        </w:rPr>
      </w:pPr>
      <w:r w:rsidRPr="0004123D">
        <w:rPr>
          <w:rFonts w:ascii="Calibri" w:eastAsia="Calibri" w:hAnsi="Calibri" w:cs="Arial"/>
          <w:bCs/>
          <w:caps w:val="0"/>
          <w:color w:val="1F4D78"/>
          <w:szCs w:val="22"/>
          <w:lang w:val="es-MX"/>
        </w:rPr>
        <w:t>CRÉDITOS DE EDUCACIÓN DE COMPETENCIAS (CEC)</w:t>
      </w:r>
    </w:p>
    <w:p w14:paraId="30964576" w14:textId="77777777" w:rsidR="00DA2A30" w:rsidRPr="0004123D" w:rsidRDefault="00E45B90" w:rsidP="004C5C29">
      <w:pPr>
        <w:spacing w:before="60" w:after="240"/>
        <w:rPr>
          <w:rFonts w:ascii="Calibri" w:eastAsia="Times New Roman" w:hAnsi="Calibri" w:cs="Arial"/>
          <w:color w:val="000000"/>
          <w:szCs w:val="22"/>
          <w:lang w:val="es-MX"/>
        </w:rPr>
      </w:pPr>
      <w:r w:rsidRPr="0004123D">
        <w:rPr>
          <w:rFonts w:ascii="Calibri" w:eastAsia="Calibri" w:hAnsi="Calibri" w:cs="Arial"/>
          <w:color w:val="000000"/>
          <w:szCs w:val="22"/>
          <w:lang w:val="es-MX"/>
        </w:rPr>
        <w:t>Los Créditos de Educación de Competencias son emitidos por el área de Intervención Temprana del Departamento de Salud Pública de Massachusetts y deben tener un mínimo de 5 horas de capacitación (5 CECs).</w:t>
      </w:r>
    </w:p>
    <w:p w14:paraId="0FF38C72" w14:textId="77777777" w:rsidR="00DA2A30" w:rsidRPr="0004123D" w:rsidRDefault="00E45B90" w:rsidP="00A73A02">
      <w:pPr>
        <w:pStyle w:val="Heading3"/>
        <w:rPr>
          <w:lang w:val="es-MX"/>
        </w:rPr>
      </w:pPr>
      <w:r w:rsidRPr="0004123D">
        <w:rPr>
          <w:rFonts w:ascii="Calibri" w:eastAsia="Calibri" w:hAnsi="Calibri" w:cs="Arial"/>
          <w:bCs/>
          <w:caps w:val="0"/>
          <w:color w:val="1F4D78"/>
          <w:szCs w:val="22"/>
          <w:lang w:val="es-MX"/>
        </w:rPr>
        <w:t>PUNTOS DE DESARROLLO PROFESIONAL (PDP)</w:t>
      </w:r>
    </w:p>
    <w:p w14:paraId="0D5FBD52" w14:textId="0D8CBD30" w:rsidR="00DA2A30" w:rsidRPr="0004123D" w:rsidRDefault="00E45B90" w:rsidP="00DA2A30">
      <w:pPr>
        <w:spacing w:before="60" w:after="240"/>
        <w:rPr>
          <w:rFonts w:ascii="Calibri" w:eastAsia="Times New Roman" w:hAnsi="Calibri" w:cs="Arial"/>
          <w:color w:val="000000"/>
          <w:szCs w:val="22"/>
          <w:lang w:val="es-MX"/>
        </w:rPr>
      </w:pPr>
      <w:r w:rsidRPr="0004123D">
        <w:rPr>
          <w:rFonts w:ascii="Calibri" w:eastAsia="Calibri" w:hAnsi="Calibri" w:cs="Arial"/>
          <w:color w:val="000000"/>
          <w:szCs w:val="22"/>
          <w:lang w:val="es-MX"/>
        </w:rPr>
        <w:t xml:space="preserve">Los Puntos de Desarrollo Profesional pueden ser ofrecidos por el Departamento de Educación Primaria y Secundaria de MA (ESE), un distrito escolar, un colaborador educativo o un proveedor que esté registrado con DESE. Una variedad de actividades de desarrollo profesional puede calificar para los PDP, incluyendo la participación continua en actividades basadas en el trabajo (por ejemplo, mentores/entrenadores, comunidades de aprendizaje profesional); la participación en una serie de actividades a corto plazo en un tema determinado que equivalen a 10 horas, y actividades a largo plazo (por ejemplo, cursos universitarios). Los PDPs únicamente pueden ser otorgados bajo las siguientes condiciones: Los PDPs deben ser de al menos 10 horas por tema, deben incluir una evaluación del aprendizaje, y el participante debe haber cumplido con el criterio de dominio del proveedor. (Para obtener más información sobre los PDP, visite </w:t>
      </w:r>
      <w:hyperlink r:id="rId46" w:anchor="B2" w:history="1">
        <w:r w:rsidRPr="0004123D">
          <w:rPr>
            <w:rFonts w:ascii="Calibri" w:eastAsia="Calibri" w:hAnsi="Calibri" w:cs="Arial"/>
            <w:color w:val="0563C1"/>
            <w:szCs w:val="22"/>
            <w:u w:val="single"/>
            <w:lang w:val="es-MX"/>
          </w:rPr>
          <w:t>http://www.doe.mass.edu/pd/faq.html#B2</w:t>
        </w:r>
      </w:hyperlink>
      <w:r w:rsidRPr="0004123D">
        <w:rPr>
          <w:rFonts w:ascii="Calibri" w:eastAsia="Calibri" w:hAnsi="Calibri" w:cs="Arial"/>
          <w:color w:val="000000"/>
          <w:szCs w:val="22"/>
          <w:lang w:val="es-MX"/>
        </w:rPr>
        <w:t>).</w:t>
      </w:r>
    </w:p>
    <w:p w14:paraId="2CEEA657" w14:textId="77777777" w:rsidR="00DA2A30" w:rsidRPr="0004123D" w:rsidRDefault="00E45B90" w:rsidP="00A73A02">
      <w:pPr>
        <w:pStyle w:val="Heading3"/>
        <w:rPr>
          <w:lang w:val="es-MX"/>
        </w:rPr>
      </w:pPr>
      <w:r w:rsidRPr="0004123D">
        <w:rPr>
          <w:rFonts w:ascii="Calibri" w:eastAsia="Calibri" w:hAnsi="Calibri" w:cs="Arial"/>
          <w:bCs/>
          <w:caps w:val="0"/>
          <w:color w:val="1F4D78"/>
          <w:szCs w:val="22"/>
          <w:lang w:val="es-MX"/>
        </w:rPr>
        <w:t>CRÉDITOS PARA LA EDUCACIÓN TEMPRANA Y PARA LA ESCUELA SUPERIOR/A DISTANCIA</w:t>
      </w:r>
    </w:p>
    <w:p w14:paraId="5A70303F" w14:textId="77777777" w:rsidR="00DA2A30" w:rsidRPr="0004123D" w:rsidRDefault="00E45B90" w:rsidP="00DA2A30">
      <w:pPr>
        <w:spacing w:before="60" w:after="240"/>
        <w:rPr>
          <w:rFonts w:eastAsia="Times New Roman"/>
          <w:szCs w:val="22"/>
          <w:lang w:val="es-MX"/>
        </w:rPr>
      </w:pPr>
      <w:r w:rsidRPr="0004123D">
        <w:rPr>
          <w:rFonts w:ascii="Calibri" w:eastAsia="Calibri" w:hAnsi="Calibri" w:cs="Arial"/>
          <w:color w:val="000000"/>
          <w:szCs w:val="22"/>
          <w:lang w:val="es-MX"/>
        </w:rPr>
        <w:t>Los educadores pueden usar cursos universitarios en la educación temprana o de edad escolar para cumplir con los requisitos formales de desarrollo profesional del QRIS. El EEC utiliza la fórmula de conversión del Departamento de Educación Primaria y Secundaria (DESE) de MA, en la cual un crédito universitario se convierte en 15 horas de estudio. El trabajo debe ser de instituciones de educación superior acreditadas.</w:t>
      </w:r>
    </w:p>
    <w:p w14:paraId="1CF7B628" w14:textId="77777777" w:rsidR="00DA2A30" w:rsidRPr="0004123D" w:rsidRDefault="00E45B90" w:rsidP="00A73A02">
      <w:pPr>
        <w:pStyle w:val="Heading3"/>
        <w:rPr>
          <w:lang w:val="es-MX"/>
        </w:rPr>
      </w:pPr>
      <w:r w:rsidRPr="0004123D">
        <w:rPr>
          <w:rFonts w:ascii="Calibri" w:eastAsia="Calibri" w:hAnsi="Calibri" w:cs="Arial"/>
          <w:bCs/>
          <w:caps w:val="0"/>
          <w:color w:val="1F4D78"/>
          <w:szCs w:val="22"/>
          <w:lang w:val="es-MX"/>
        </w:rPr>
        <w:t>¿CUÁNTAS HORAS DE CRÉDITO DE DESARROLLO PROFESIONAL FORMAL SE REQUIEREN?</w:t>
      </w:r>
    </w:p>
    <w:p w14:paraId="6613EB21" w14:textId="77777777" w:rsidR="00DA2A30" w:rsidRPr="0004123D" w:rsidRDefault="00E45B90" w:rsidP="00AE2631">
      <w:pPr>
        <w:spacing w:before="0" w:after="360"/>
        <w:rPr>
          <w:rFonts w:ascii="Calibri" w:eastAsia="Times New Roman" w:hAnsi="Calibri" w:cs="Arial"/>
          <w:b/>
          <w:bCs/>
          <w:color w:val="000000"/>
          <w:szCs w:val="22"/>
          <w:lang w:val="es-MX"/>
        </w:rPr>
      </w:pPr>
      <w:r w:rsidRPr="0004123D">
        <w:rPr>
          <w:rFonts w:ascii="Calibri" w:eastAsia="Calibri" w:hAnsi="Calibri" w:cs="Arial"/>
          <w:color w:val="000000"/>
          <w:szCs w:val="22"/>
          <w:lang w:val="es-MX"/>
        </w:rPr>
        <w:t xml:space="preserve">Las tablas a continuación muestran el número requerido de horas de crédito de desarrollo profesional formal. </w:t>
      </w:r>
      <w:r w:rsidRPr="0004123D">
        <w:rPr>
          <w:rFonts w:ascii="Calibri" w:eastAsia="Calibri" w:hAnsi="Calibri" w:cs="Arial"/>
          <w:b/>
          <w:bCs/>
          <w:color w:val="000000"/>
          <w:szCs w:val="22"/>
          <w:lang w:val="es-MX"/>
        </w:rPr>
        <w:t xml:space="preserve">Los educadores pueden tomar </w:t>
      </w:r>
      <w:r w:rsidRPr="0004123D">
        <w:rPr>
          <w:rFonts w:ascii="Calibri" w:eastAsia="Calibri" w:hAnsi="Calibri" w:cs="Arial"/>
          <w:b/>
          <w:bCs/>
          <w:color w:val="000000"/>
          <w:szCs w:val="22"/>
          <w:u w:val="single"/>
          <w:lang w:val="es-MX"/>
        </w:rPr>
        <w:t>cualquier combinación</w:t>
      </w:r>
      <w:r w:rsidRPr="0004123D">
        <w:rPr>
          <w:rFonts w:ascii="Calibri" w:eastAsia="Calibri" w:hAnsi="Calibri" w:cs="Arial"/>
          <w:b/>
          <w:bCs/>
          <w:color w:val="000000"/>
          <w:szCs w:val="22"/>
          <w:lang w:val="es-MX"/>
        </w:rPr>
        <w:t xml:space="preserve"> de CEUs, PDPs, CECs o créditos universitarios para cumplir con los requisitos; no es necesario cubrir todos los tipos de desarrollo profesional formal. </w:t>
      </w:r>
      <w:r w:rsidRPr="0004123D">
        <w:rPr>
          <w:rFonts w:ascii="Calibri" w:eastAsia="Calibri" w:hAnsi="Calibri" w:cs="Arial"/>
          <w:color w:val="000000"/>
          <w:szCs w:val="22"/>
          <w:lang w:val="es-MX"/>
        </w:rPr>
        <w:t xml:space="preserve">Algunos niveles de MA QRIS tienen requisitos adicionales de certificación y de créditos universitarios. Consulte las listas de verificación de requisitos en las </w:t>
      </w:r>
      <w:hyperlink r:id="rId47" w:history="1">
        <w:r w:rsidRPr="0004123D">
          <w:rPr>
            <w:rFonts w:ascii="Calibri" w:eastAsia="Calibri" w:hAnsi="Calibri" w:cs="Arial"/>
            <w:color w:val="0563C1"/>
            <w:szCs w:val="22"/>
            <w:u w:val="single"/>
            <w:lang w:val="es-MX"/>
          </w:rPr>
          <w:t>Herramientas MA QRIS</w:t>
        </w:r>
      </w:hyperlink>
      <w:r w:rsidRPr="0004123D">
        <w:rPr>
          <w:rFonts w:ascii="Calibri" w:eastAsia="Calibri" w:hAnsi="Calibri" w:cs="Arial"/>
          <w:color w:val="000000"/>
          <w:szCs w:val="22"/>
          <w:lang w:val="es-MX"/>
        </w:rPr>
        <w:t xml:space="preserve"> para obtener más información.</w:t>
      </w:r>
    </w:p>
    <w:p w14:paraId="25303F96" w14:textId="77777777" w:rsidR="00DA2A30" w:rsidRPr="0004123D" w:rsidRDefault="00E45B90" w:rsidP="00DA2A30">
      <w:pPr>
        <w:pStyle w:val="Heading4"/>
        <w:spacing w:after="60"/>
        <w:rPr>
          <w:rFonts w:eastAsia="Times New Roman"/>
          <w:b w:val="0"/>
          <w:color w:val="00B050"/>
          <w:lang w:val="es-MX"/>
        </w:rPr>
      </w:pPr>
      <w:r w:rsidRPr="0004123D">
        <w:rPr>
          <w:rFonts w:ascii="Calibri" w:eastAsia="Calibri" w:hAnsi="Calibri" w:cs="Arial"/>
          <w:bCs/>
          <w:color w:val="00B050"/>
          <w:szCs w:val="22"/>
          <w:lang w:val="es-MX"/>
        </w:rPr>
        <w:t>EDUCADORES DE CUIDADO INFANTIL FAMILIAR</w:t>
      </w:r>
    </w:p>
    <w:tbl>
      <w:tblPr>
        <w:tblW w:w="9715" w:type="dxa"/>
        <w:tblLook w:val="04A0" w:firstRow="1" w:lastRow="0" w:firstColumn="1" w:lastColumn="0" w:noHBand="0" w:noVBand="1"/>
      </w:tblPr>
      <w:tblGrid>
        <w:gridCol w:w="2515"/>
        <w:gridCol w:w="1530"/>
        <w:gridCol w:w="1440"/>
        <w:gridCol w:w="1350"/>
        <w:gridCol w:w="1440"/>
        <w:gridCol w:w="1440"/>
      </w:tblGrid>
      <w:tr w:rsidR="000317CA" w:rsidRPr="0004123D" w14:paraId="7125C76E" w14:textId="77777777" w:rsidTr="00DA2A30">
        <w:trPr>
          <w:trHeight w:val="300"/>
        </w:trPr>
        <w:tc>
          <w:tcPr>
            <w:tcW w:w="2515" w:type="dxa"/>
            <w:vMerge w:val="restart"/>
            <w:tcBorders>
              <w:top w:val="single" w:sz="4" w:space="0" w:color="auto"/>
              <w:left w:val="single" w:sz="4" w:space="0" w:color="auto"/>
              <w:right w:val="single" w:sz="4" w:space="0" w:color="auto"/>
            </w:tcBorders>
            <w:shd w:val="clear" w:color="auto" w:fill="D0CECE"/>
            <w:noWrap/>
            <w:vAlign w:val="center"/>
            <w:hideMark/>
          </w:tcPr>
          <w:p w14:paraId="470414DD" w14:textId="77777777" w:rsidR="00DA2A30" w:rsidRPr="0004123D" w:rsidRDefault="00E45B90" w:rsidP="006219F3">
            <w:pPr>
              <w:spacing w:before="60" w:after="60"/>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Se requiere un desarrollo profesional formal</w:t>
            </w:r>
          </w:p>
        </w:tc>
        <w:tc>
          <w:tcPr>
            <w:tcW w:w="1530" w:type="dxa"/>
            <w:vMerge w:val="restart"/>
            <w:tcBorders>
              <w:top w:val="single" w:sz="4" w:space="0" w:color="auto"/>
              <w:left w:val="nil"/>
              <w:right w:val="single" w:sz="4" w:space="0" w:color="auto"/>
            </w:tcBorders>
            <w:shd w:val="clear" w:color="000000" w:fill="FFF2CC"/>
            <w:noWrap/>
            <w:vAlign w:val="center"/>
            <w:hideMark/>
          </w:tcPr>
          <w:p w14:paraId="02A1450B"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2</w:t>
            </w:r>
          </w:p>
        </w:tc>
        <w:tc>
          <w:tcPr>
            <w:tcW w:w="2790" w:type="dxa"/>
            <w:gridSpan w:val="2"/>
            <w:tcBorders>
              <w:top w:val="single" w:sz="4" w:space="0" w:color="auto"/>
              <w:left w:val="nil"/>
              <w:bottom w:val="single" w:sz="4" w:space="0" w:color="auto"/>
              <w:right w:val="single" w:sz="4" w:space="0" w:color="000000"/>
            </w:tcBorders>
            <w:shd w:val="clear" w:color="000000" w:fill="DDEBF7"/>
            <w:noWrap/>
            <w:vAlign w:val="center"/>
            <w:hideMark/>
          </w:tcPr>
          <w:p w14:paraId="7FE279E7"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3</w:t>
            </w:r>
          </w:p>
        </w:tc>
        <w:tc>
          <w:tcPr>
            <w:tcW w:w="288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2E6B9AFE"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4</w:t>
            </w:r>
          </w:p>
        </w:tc>
      </w:tr>
      <w:tr w:rsidR="000317CA" w:rsidRPr="0004123D" w14:paraId="285E45D3" w14:textId="77777777" w:rsidTr="00DA2A30">
        <w:trPr>
          <w:trHeight w:val="300"/>
        </w:trPr>
        <w:tc>
          <w:tcPr>
            <w:tcW w:w="2515" w:type="dxa"/>
            <w:vMerge/>
            <w:tcBorders>
              <w:left w:val="single" w:sz="4" w:space="0" w:color="auto"/>
              <w:bottom w:val="single" w:sz="4" w:space="0" w:color="auto"/>
              <w:right w:val="single" w:sz="4" w:space="0" w:color="auto"/>
            </w:tcBorders>
            <w:shd w:val="clear" w:color="auto" w:fill="D0CECE"/>
            <w:noWrap/>
            <w:vAlign w:val="center"/>
            <w:hideMark/>
          </w:tcPr>
          <w:p w14:paraId="5160B9E6" w14:textId="77777777" w:rsidR="00DA2A30" w:rsidRPr="0004123D" w:rsidRDefault="00DA2A30" w:rsidP="006219F3">
            <w:pPr>
              <w:spacing w:before="60" w:after="60"/>
              <w:rPr>
                <w:rFonts w:ascii="Calibri" w:eastAsia="Times New Roman" w:hAnsi="Calibri" w:cs="Times New Roman"/>
                <w:color w:val="000000"/>
                <w:szCs w:val="22"/>
                <w:lang w:val="es-MX"/>
              </w:rPr>
            </w:pPr>
          </w:p>
        </w:tc>
        <w:tc>
          <w:tcPr>
            <w:tcW w:w="1530" w:type="dxa"/>
            <w:vMerge/>
            <w:tcBorders>
              <w:left w:val="nil"/>
              <w:bottom w:val="single" w:sz="4" w:space="0" w:color="auto"/>
              <w:right w:val="single" w:sz="4" w:space="0" w:color="auto"/>
            </w:tcBorders>
            <w:shd w:val="clear" w:color="000000" w:fill="FFF2CC"/>
            <w:noWrap/>
            <w:vAlign w:val="center"/>
            <w:hideMark/>
          </w:tcPr>
          <w:p w14:paraId="06C89EF9" w14:textId="77777777" w:rsidR="00DA2A30" w:rsidRPr="0004123D" w:rsidRDefault="00DA2A30" w:rsidP="006219F3">
            <w:pPr>
              <w:spacing w:before="60" w:after="60"/>
              <w:jc w:val="center"/>
              <w:rPr>
                <w:rFonts w:ascii="Calibri" w:eastAsia="Times New Roman" w:hAnsi="Calibri" w:cs="Times New Roman"/>
                <w:b/>
                <w:bCs/>
                <w:color w:val="000000"/>
                <w:szCs w:val="22"/>
                <w:lang w:val="es-MX"/>
              </w:rPr>
            </w:pPr>
          </w:p>
        </w:tc>
        <w:tc>
          <w:tcPr>
            <w:tcW w:w="1440" w:type="dxa"/>
            <w:tcBorders>
              <w:top w:val="nil"/>
              <w:left w:val="nil"/>
              <w:bottom w:val="single" w:sz="4" w:space="0" w:color="auto"/>
              <w:right w:val="single" w:sz="4" w:space="0" w:color="auto"/>
            </w:tcBorders>
            <w:shd w:val="clear" w:color="000000" w:fill="DDEBF7"/>
            <w:noWrap/>
            <w:vAlign w:val="center"/>
            <w:hideMark/>
          </w:tcPr>
          <w:p w14:paraId="598777F1"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Adicional</w:t>
            </w:r>
          </w:p>
        </w:tc>
        <w:tc>
          <w:tcPr>
            <w:tcW w:w="1350" w:type="dxa"/>
            <w:tcBorders>
              <w:top w:val="nil"/>
              <w:left w:val="nil"/>
              <w:bottom w:val="single" w:sz="4" w:space="0" w:color="auto"/>
              <w:right w:val="single" w:sz="4" w:space="0" w:color="auto"/>
            </w:tcBorders>
            <w:shd w:val="clear" w:color="000000" w:fill="DDEBF7"/>
            <w:noWrap/>
            <w:vAlign w:val="center"/>
            <w:hideMark/>
          </w:tcPr>
          <w:p w14:paraId="3D114F50"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Total</w:t>
            </w:r>
          </w:p>
        </w:tc>
        <w:tc>
          <w:tcPr>
            <w:tcW w:w="1440" w:type="dxa"/>
            <w:tcBorders>
              <w:top w:val="nil"/>
              <w:left w:val="nil"/>
              <w:bottom w:val="single" w:sz="4" w:space="0" w:color="auto"/>
              <w:right w:val="single" w:sz="4" w:space="0" w:color="auto"/>
            </w:tcBorders>
            <w:shd w:val="clear" w:color="000000" w:fill="E2EFDA"/>
            <w:noWrap/>
            <w:vAlign w:val="center"/>
            <w:hideMark/>
          </w:tcPr>
          <w:p w14:paraId="5C1C8614"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Adicional</w:t>
            </w:r>
          </w:p>
        </w:tc>
        <w:tc>
          <w:tcPr>
            <w:tcW w:w="1440" w:type="dxa"/>
            <w:tcBorders>
              <w:top w:val="nil"/>
              <w:left w:val="nil"/>
              <w:bottom w:val="single" w:sz="4" w:space="0" w:color="auto"/>
              <w:right w:val="single" w:sz="4" w:space="0" w:color="auto"/>
            </w:tcBorders>
            <w:shd w:val="clear" w:color="000000" w:fill="E2EFDA"/>
            <w:noWrap/>
            <w:vAlign w:val="center"/>
            <w:hideMark/>
          </w:tcPr>
          <w:p w14:paraId="4D509B2F"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Total</w:t>
            </w:r>
          </w:p>
        </w:tc>
      </w:tr>
      <w:tr w:rsidR="000317CA" w:rsidRPr="0004123D" w14:paraId="3E521639" w14:textId="77777777" w:rsidTr="00DA2A30">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3A96AC5" w14:textId="77777777" w:rsidR="00DA2A30" w:rsidRPr="0004123D" w:rsidRDefault="00E45B90" w:rsidP="006219F3">
            <w:pPr>
              <w:spacing w:before="60" w:after="60"/>
              <w:rPr>
                <w:rFonts w:ascii="Calibri" w:eastAsia="Times New Roman" w:hAnsi="Calibri" w:cs="Times New Roman"/>
                <w:i/>
                <w:iCs/>
                <w:color w:val="000000"/>
                <w:szCs w:val="22"/>
                <w:lang w:val="es-MX"/>
              </w:rPr>
            </w:pPr>
            <w:r w:rsidRPr="0004123D">
              <w:rPr>
                <w:rFonts w:ascii="Calibri" w:eastAsia="Calibri" w:hAnsi="Calibri" w:cs="Times New Roman"/>
                <w:color w:val="000000"/>
                <w:szCs w:val="22"/>
                <w:lang w:val="es-MX"/>
              </w:rPr>
              <w:t>Educador FCC</w:t>
            </w:r>
          </w:p>
        </w:tc>
        <w:tc>
          <w:tcPr>
            <w:tcW w:w="1530" w:type="dxa"/>
            <w:tcBorders>
              <w:top w:val="single" w:sz="4" w:space="0" w:color="auto"/>
              <w:left w:val="nil"/>
              <w:bottom w:val="single" w:sz="4" w:space="0" w:color="auto"/>
              <w:right w:val="single" w:sz="4" w:space="0" w:color="auto"/>
            </w:tcBorders>
            <w:shd w:val="clear" w:color="000000" w:fill="FFF2CC"/>
            <w:noWrap/>
            <w:vAlign w:val="center"/>
            <w:hideMark/>
          </w:tcPr>
          <w:p w14:paraId="5571ED78"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20 horas</w:t>
            </w:r>
          </w:p>
        </w:tc>
        <w:tc>
          <w:tcPr>
            <w:tcW w:w="1440" w:type="dxa"/>
            <w:tcBorders>
              <w:top w:val="single" w:sz="4" w:space="0" w:color="auto"/>
              <w:left w:val="nil"/>
              <w:bottom w:val="single" w:sz="4" w:space="0" w:color="auto"/>
              <w:right w:val="single" w:sz="4" w:space="0" w:color="auto"/>
            </w:tcBorders>
            <w:shd w:val="clear" w:color="000000" w:fill="DDEBF7"/>
            <w:vAlign w:val="center"/>
            <w:hideMark/>
          </w:tcPr>
          <w:p w14:paraId="0EAFEFA3"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15 horas</w:t>
            </w:r>
          </w:p>
        </w:tc>
        <w:tc>
          <w:tcPr>
            <w:tcW w:w="1350" w:type="dxa"/>
            <w:tcBorders>
              <w:top w:val="single" w:sz="4" w:space="0" w:color="auto"/>
              <w:left w:val="nil"/>
              <w:bottom w:val="single" w:sz="4" w:space="0" w:color="auto"/>
              <w:right w:val="single" w:sz="4" w:space="0" w:color="auto"/>
            </w:tcBorders>
            <w:shd w:val="clear" w:color="000000" w:fill="DDEBF7"/>
            <w:noWrap/>
            <w:vAlign w:val="center"/>
            <w:hideMark/>
          </w:tcPr>
          <w:p w14:paraId="0E88E7EE"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35 Horas</w:t>
            </w:r>
          </w:p>
        </w:tc>
        <w:tc>
          <w:tcPr>
            <w:tcW w:w="1440" w:type="dxa"/>
            <w:tcBorders>
              <w:top w:val="single" w:sz="4" w:space="0" w:color="auto"/>
              <w:left w:val="nil"/>
              <w:bottom w:val="single" w:sz="4" w:space="0" w:color="auto"/>
              <w:right w:val="single" w:sz="4" w:space="0" w:color="auto"/>
            </w:tcBorders>
            <w:shd w:val="clear" w:color="000000" w:fill="E2EFDA"/>
            <w:vAlign w:val="center"/>
            <w:hideMark/>
          </w:tcPr>
          <w:p w14:paraId="35365347"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5 horas</w:t>
            </w:r>
          </w:p>
        </w:tc>
        <w:tc>
          <w:tcPr>
            <w:tcW w:w="1440" w:type="dxa"/>
            <w:tcBorders>
              <w:top w:val="single" w:sz="4" w:space="0" w:color="auto"/>
              <w:left w:val="nil"/>
              <w:bottom w:val="single" w:sz="4" w:space="0" w:color="auto"/>
              <w:right w:val="single" w:sz="4" w:space="0" w:color="auto"/>
            </w:tcBorders>
            <w:shd w:val="clear" w:color="000000" w:fill="E2EFDA"/>
            <w:noWrap/>
            <w:vAlign w:val="center"/>
            <w:hideMark/>
          </w:tcPr>
          <w:p w14:paraId="00259F04"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40 Horas</w:t>
            </w:r>
          </w:p>
        </w:tc>
      </w:tr>
    </w:tbl>
    <w:p w14:paraId="6E2B6445" w14:textId="77777777" w:rsidR="00DA2A30" w:rsidRPr="0004123D" w:rsidRDefault="00E45B90" w:rsidP="00DA2A30">
      <w:pPr>
        <w:pStyle w:val="Heading4"/>
        <w:spacing w:before="360" w:after="60"/>
        <w:rPr>
          <w:rFonts w:eastAsia="Times New Roman"/>
          <w:b w:val="0"/>
          <w:lang w:val="es-MX"/>
        </w:rPr>
      </w:pPr>
      <w:r w:rsidRPr="0004123D">
        <w:rPr>
          <w:rFonts w:ascii="Calibri" w:eastAsia="Calibri" w:hAnsi="Calibri" w:cs="Arial"/>
          <w:bCs/>
          <w:color w:val="2E74B5"/>
          <w:szCs w:val="22"/>
          <w:lang w:val="es-MX"/>
        </w:rPr>
        <w:lastRenderedPageBreak/>
        <w:t>Programas basados en centros y preescolares públicos</w:t>
      </w:r>
    </w:p>
    <w:tbl>
      <w:tblPr>
        <w:tblW w:w="9725" w:type="dxa"/>
        <w:tblInd w:w="-10" w:type="dxa"/>
        <w:tblLook w:val="04A0" w:firstRow="1" w:lastRow="0" w:firstColumn="1" w:lastColumn="0" w:noHBand="0" w:noVBand="1"/>
      </w:tblPr>
      <w:tblGrid>
        <w:gridCol w:w="2525"/>
        <w:gridCol w:w="1530"/>
        <w:gridCol w:w="1440"/>
        <w:gridCol w:w="1350"/>
        <w:gridCol w:w="1440"/>
        <w:gridCol w:w="1440"/>
      </w:tblGrid>
      <w:tr w:rsidR="000317CA" w:rsidRPr="0004123D" w14:paraId="3C2ADA83" w14:textId="77777777" w:rsidTr="00DA2A30">
        <w:trPr>
          <w:trHeight w:val="315"/>
        </w:trPr>
        <w:tc>
          <w:tcPr>
            <w:tcW w:w="2525" w:type="dxa"/>
            <w:vMerge w:val="restart"/>
            <w:tcBorders>
              <w:top w:val="single" w:sz="4" w:space="0" w:color="auto"/>
              <w:left w:val="single" w:sz="4" w:space="0" w:color="auto"/>
              <w:bottom w:val="single" w:sz="4" w:space="0" w:color="auto"/>
              <w:right w:val="single" w:sz="4" w:space="0" w:color="auto"/>
            </w:tcBorders>
            <w:shd w:val="clear" w:color="000000" w:fill="DBDBDB"/>
            <w:vAlign w:val="center"/>
            <w:hideMark/>
          </w:tcPr>
          <w:p w14:paraId="11B291F2" w14:textId="77777777" w:rsidR="00DA2A30" w:rsidRPr="0004123D" w:rsidRDefault="00E45B90" w:rsidP="006219F3">
            <w:pPr>
              <w:spacing w:before="60" w:after="60"/>
              <w:rPr>
                <w:rFonts w:ascii="Calibri" w:eastAsia="Times New Roman" w:hAnsi="Calibri" w:cs="Times New Roman"/>
                <w:color w:val="000000"/>
                <w:szCs w:val="22"/>
                <w:lang w:val="es-MX"/>
              </w:rPr>
            </w:pPr>
            <w:r w:rsidRPr="0004123D">
              <w:rPr>
                <w:rFonts w:ascii="Calibri" w:eastAsia="Calibri" w:hAnsi="Calibri" w:cs="Times New Roman"/>
                <w:b/>
                <w:bCs/>
                <w:color w:val="000000"/>
                <w:szCs w:val="22"/>
                <w:lang w:val="es-MX"/>
              </w:rPr>
              <w:t>Se requiere un desarrollo profesional formal</w:t>
            </w:r>
          </w:p>
        </w:tc>
        <w:tc>
          <w:tcPr>
            <w:tcW w:w="1530" w:type="dxa"/>
            <w:vMerge w:val="restart"/>
            <w:tcBorders>
              <w:top w:val="single" w:sz="4" w:space="0" w:color="auto"/>
              <w:left w:val="nil"/>
              <w:right w:val="single" w:sz="4" w:space="0" w:color="auto"/>
            </w:tcBorders>
            <w:shd w:val="clear" w:color="000000" w:fill="FFF2CC"/>
            <w:vAlign w:val="center"/>
            <w:hideMark/>
          </w:tcPr>
          <w:p w14:paraId="0A95B387"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2</w:t>
            </w:r>
          </w:p>
        </w:tc>
        <w:tc>
          <w:tcPr>
            <w:tcW w:w="2790" w:type="dxa"/>
            <w:gridSpan w:val="2"/>
            <w:tcBorders>
              <w:top w:val="single" w:sz="4" w:space="0" w:color="auto"/>
              <w:left w:val="nil"/>
              <w:bottom w:val="single" w:sz="4" w:space="0" w:color="auto"/>
              <w:right w:val="single" w:sz="4" w:space="0" w:color="auto"/>
            </w:tcBorders>
            <w:shd w:val="clear" w:color="000000" w:fill="DDEBF7"/>
            <w:vAlign w:val="center"/>
            <w:hideMark/>
          </w:tcPr>
          <w:p w14:paraId="2C1507E1"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3</w:t>
            </w:r>
          </w:p>
        </w:tc>
        <w:tc>
          <w:tcPr>
            <w:tcW w:w="2880" w:type="dxa"/>
            <w:gridSpan w:val="2"/>
            <w:tcBorders>
              <w:top w:val="single" w:sz="4" w:space="0" w:color="auto"/>
              <w:left w:val="single" w:sz="4" w:space="0" w:color="auto"/>
              <w:bottom w:val="single" w:sz="4" w:space="0" w:color="auto"/>
              <w:right w:val="single" w:sz="8" w:space="0" w:color="000000"/>
            </w:tcBorders>
            <w:shd w:val="clear" w:color="000000" w:fill="E2EFDA"/>
            <w:vAlign w:val="center"/>
            <w:hideMark/>
          </w:tcPr>
          <w:p w14:paraId="3DDC014E"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4</w:t>
            </w:r>
          </w:p>
        </w:tc>
      </w:tr>
      <w:tr w:rsidR="000317CA" w:rsidRPr="0004123D" w14:paraId="471AC643" w14:textId="77777777" w:rsidTr="00DA2A30">
        <w:trPr>
          <w:trHeight w:val="300"/>
        </w:trPr>
        <w:tc>
          <w:tcPr>
            <w:tcW w:w="2525" w:type="dxa"/>
            <w:vMerge/>
            <w:tcBorders>
              <w:top w:val="single" w:sz="4" w:space="0" w:color="auto"/>
              <w:left w:val="single" w:sz="8" w:space="0" w:color="auto"/>
              <w:bottom w:val="single" w:sz="4" w:space="0" w:color="auto"/>
              <w:right w:val="single" w:sz="4" w:space="0" w:color="auto"/>
            </w:tcBorders>
            <w:shd w:val="clear" w:color="000000" w:fill="DBDBDB"/>
            <w:vAlign w:val="center"/>
            <w:hideMark/>
          </w:tcPr>
          <w:p w14:paraId="530DB0E0" w14:textId="77777777" w:rsidR="00DA2A30" w:rsidRPr="0004123D" w:rsidRDefault="00DA2A30" w:rsidP="006219F3">
            <w:pPr>
              <w:spacing w:before="60" w:after="60"/>
              <w:rPr>
                <w:rFonts w:ascii="Calibri" w:eastAsia="Times New Roman" w:hAnsi="Calibri" w:cs="Times New Roman"/>
                <w:color w:val="000000"/>
                <w:szCs w:val="22"/>
                <w:lang w:val="es-MX"/>
              </w:rPr>
            </w:pPr>
          </w:p>
        </w:tc>
        <w:tc>
          <w:tcPr>
            <w:tcW w:w="1530" w:type="dxa"/>
            <w:vMerge/>
            <w:tcBorders>
              <w:left w:val="nil"/>
              <w:bottom w:val="single" w:sz="4" w:space="0" w:color="auto"/>
              <w:right w:val="single" w:sz="4" w:space="0" w:color="auto"/>
            </w:tcBorders>
            <w:shd w:val="clear" w:color="000000" w:fill="FFF2CC"/>
            <w:vAlign w:val="center"/>
            <w:hideMark/>
          </w:tcPr>
          <w:p w14:paraId="4F4760AF" w14:textId="77777777" w:rsidR="00DA2A30" w:rsidRPr="0004123D" w:rsidRDefault="00DA2A30" w:rsidP="006219F3">
            <w:pPr>
              <w:spacing w:before="60" w:after="60"/>
              <w:jc w:val="center"/>
              <w:rPr>
                <w:rFonts w:ascii="Calibri" w:eastAsia="Times New Roman" w:hAnsi="Calibri" w:cs="Times New Roman"/>
                <w:b/>
                <w:bCs/>
                <w:color w:val="000000"/>
                <w:szCs w:val="22"/>
                <w:lang w:val="es-MX"/>
              </w:rPr>
            </w:pPr>
          </w:p>
        </w:tc>
        <w:tc>
          <w:tcPr>
            <w:tcW w:w="1440" w:type="dxa"/>
            <w:tcBorders>
              <w:top w:val="single" w:sz="4" w:space="0" w:color="auto"/>
              <w:left w:val="nil"/>
              <w:bottom w:val="single" w:sz="4" w:space="0" w:color="auto"/>
              <w:right w:val="single" w:sz="4" w:space="0" w:color="auto"/>
            </w:tcBorders>
            <w:shd w:val="clear" w:color="000000" w:fill="DDEBF7"/>
            <w:vAlign w:val="center"/>
            <w:hideMark/>
          </w:tcPr>
          <w:p w14:paraId="0054F537"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Adicional</w:t>
            </w:r>
          </w:p>
        </w:tc>
        <w:tc>
          <w:tcPr>
            <w:tcW w:w="1350" w:type="dxa"/>
            <w:tcBorders>
              <w:top w:val="single" w:sz="4" w:space="0" w:color="auto"/>
              <w:left w:val="nil"/>
              <w:bottom w:val="single" w:sz="4" w:space="0" w:color="auto"/>
              <w:right w:val="single" w:sz="4" w:space="0" w:color="auto"/>
            </w:tcBorders>
            <w:shd w:val="clear" w:color="000000" w:fill="DDEBF7"/>
            <w:vAlign w:val="center"/>
            <w:hideMark/>
          </w:tcPr>
          <w:p w14:paraId="564FF813"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Total</w:t>
            </w:r>
          </w:p>
        </w:tc>
        <w:tc>
          <w:tcPr>
            <w:tcW w:w="1440" w:type="dxa"/>
            <w:tcBorders>
              <w:top w:val="nil"/>
              <w:left w:val="nil"/>
              <w:bottom w:val="single" w:sz="4" w:space="0" w:color="auto"/>
              <w:right w:val="single" w:sz="4" w:space="0" w:color="auto"/>
            </w:tcBorders>
            <w:shd w:val="clear" w:color="000000" w:fill="E2EFDA"/>
            <w:vAlign w:val="center"/>
            <w:hideMark/>
          </w:tcPr>
          <w:p w14:paraId="54ECDA7A"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Adicional</w:t>
            </w:r>
          </w:p>
        </w:tc>
        <w:tc>
          <w:tcPr>
            <w:tcW w:w="1440" w:type="dxa"/>
            <w:tcBorders>
              <w:top w:val="nil"/>
              <w:left w:val="nil"/>
              <w:bottom w:val="single" w:sz="4" w:space="0" w:color="auto"/>
              <w:right w:val="single" w:sz="8" w:space="0" w:color="auto"/>
            </w:tcBorders>
            <w:shd w:val="clear" w:color="000000" w:fill="E2EFDA"/>
            <w:vAlign w:val="center"/>
            <w:hideMark/>
          </w:tcPr>
          <w:p w14:paraId="1D865FED"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Total</w:t>
            </w:r>
          </w:p>
        </w:tc>
      </w:tr>
      <w:tr w:rsidR="000317CA" w:rsidRPr="0004123D" w14:paraId="00C23879" w14:textId="77777777" w:rsidTr="00DA2A30">
        <w:trPr>
          <w:trHeight w:val="300"/>
        </w:trPr>
        <w:tc>
          <w:tcPr>
            <w:tcW w:w="2525"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6934D6E6" w14:textId="77777777" w:rsidR="00DA2A30" w:rsidRPr="0004123D" w:rsidRDefault="00E45B90" w:rsidP="006219F3">
            <w:pPr>
              <w:spacing w:before="60" w:after="60"/>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Administrador del programa</w:t>
            </w:r>
          </w:p>
        </w:tc>
        <w:tc>
          <w:tcPr>
            <w:tcW w:w="1530" w:type="dxa"/>
            <w:tcBorders>
              <w:top w:val="single" w:sz="4" w:space="0" w:color="auto"/>
              <w:left w:val="nil"/>
              <w:bottom w:val="single" w:sz="4" w:space="0" w:color="auto"/>
              <w:right w:val="single" w:sz="4" w:space="0" w:color="auto"/>
            </w:tcBorders>
            <w:shd w:val="clear" w:color="000000" w:fill="FFF2CC"/>
            <w:vAlign w:val="center"/>
            <w:hideMark/>
          </w:tcPr>
          <w:p w14:paraId="2B25183D"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25 horas</w:t>
            </w:r>
          </w:p>
        </w:tc>
        <w:tc>
          <w:tcPr>
            <w:tcW w:w="1440" w:type="dxa"/>
            <w:tcBorders>
              <w:top w:val="single" w:sz="4" w:space="0" w:color="auto"/>
              <w:left w:val="nil"/>
              <w:bottom w:val="single" w:sz="4" w:space="0" w:color="auto"/>
              <w:right w:val="single" w:sz="4" w:space="0" w:color="auto"/>
            </w:tcBorders>
            <w:shd w:val="clear" w:color="000000" w:fill="DDEBF7"/>
            <w:vAlign w:val="center"/>
            <w:hideMark/>
          </w:tcPr>
          <w:p w14:paraId="491F981A"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Ninguna</w:t>
            </w:r>
          </w:p>
        </w:tc>
        <w:tc>
          <w:tcPr>
            <w:tcW w:w="1350" w:type="dxa"/>
            <w:tcBorders>
              <w:top w:val="single" w:sz="4" w:space="0" w:color="auto"/>
              <w:left w:val="nil"/>
              <w:bottom w:val="single" w:sz="4" w:space="0" w:color="auto"/>
              <w:right w:val="single" w:sz="4" w:space="0" w:color="auto"/>
            </w:tcBorders>
            <w:shd w:val="clear" w:color="000000" w:fill="DDEBF7"/>
            <w:vAlign w:val="center"/>
            <w:hideMark/>
          </w:tcPr>
          <w:p w14:paraId="5C1B0345"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25 horas</w:t>
            </w:r>
          </w:p>
        </w:tc>
        <w:tc>
          <w:tcPr>
            <w:tcW w:w="1440" w:type="dxa"/>
            <w:tcBorders>
              <w:top w:val="single" w:sz="4" w:space="0" w:color="auto"/>
              <w:left w:val="nil"/>
              <w:bottom w:val="single" w:sz="4" w:space="0" w:color="auto"/>
              <w:right w:val="single" w:sz="4" w:space="0" w:color="auto"/>
            </w:tcBorders>
            <w:shd w:val="clear" w:color="000000" w:fill="E2EFDA"/>
            <w:vAlign w:val="center"/>
            <w:hideMark/>
          </w:tcPr>
          <w:p w14:paraId="13596881"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Ninguna</w:t>
            </w:r>
          </w:p>
        </w:tc>
        <w:tc>
          <w:tcPr>
            <w:tcW w:w="1440" w:type="dxa"/>
            <w:tcBorders>
              <w:top w:val="single" w:sz="4" w:space="0" w:color="auto"/>
              <w:left w:val="nil"/>
              <w:bottom w:val="single" w:sz="4" w:space="0" w:color="auto"/>
              <w:right w:val="single" w:sz="8" w:space="0" w:color="auto"/>
            </w:tcBorders>
            <w:shd w:val="clear" w:color="000000" w:fill="E2EFDA"/>
            <w:vAlign w:val="center"/>
            <w:hideMark/>
          </w:tcPr>
          <w:p w14:paraId="680AC8B2"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25 horas</w:t>
            </w:r>
          </w:p>
        </w:tc>
      </w:tr>
      <w:tr w:rsidR="000317CA" w:rsidRPr="0004123D" w14:paraId="34FD5B38" w14:textId="77777777" w:rsidTr="00DA2A30">
        <w:trPr>
          <w:trHeight w:val="300"/>
        </w:trPr>
        <w:tc>
          <w:tcPr>
            <w:tcW w:w="2525"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35FD2B56" w14:textId="77777777" w:rsidR="00DA2A30" w:rsidRPr="0004123D" w:rsidRDefault="00E45B90" w:rsidP="006219F3">
            <w:pPr>
              <w:spacing w:before="60" w:after="60"/>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Al menos un educador por aula</w:t>
            </w:r>
          </w:p>
        </w:tc>
        <w:tc>
          <w:tcPr>
            <w:tcW w:w="1530" w:type="dxa"/>
            <w:tcBorders>
              <w:top w:val="single" w:sz="4" w:space="0" w:color="auto"/>
              <w:left w:val="nil"/>
              <w:bottom w:val="single" w:sz="4" w:space="0" w:color="auto"/>
              <w:right w:val="single" w:sz="4" w:space="0" w:color="auto"/>
            </w:tcBorders>
            <w:shd w:val="clear" w:color="000000" w:fill="FFF2CC"/>
            <w:vAlign w:val="center"/>
            <w:hideMark/>
          </w:tcPr>
          <w:p w14:paraId="4C74509E"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15 horas</w:t>
            </w:r>
          </w:p>
        </w:tc>
        <w:tc>
          <w:tcPr>
            <w:tcW w:w="1440" w:type="dxa"/>
            <w:tcBorders>
              <w:top w:val="single" w:sz="4" w:space="0" w:color="auto"/>
              <w:left w:val="nil"/>
              <w:bottom w:val="single" w:sz="4" w:space="0" w:color="auto"/>
              <w:right w:val="single" w:sz="4" w:space="0" w:color="auto"/>
            </w:tcBorders>
            <w:shd w:val="clear" w:color="000000" w:fill="DDEBF7"/>
            <w:vAlign w:val="center"/>
            <w:hideMark/>
          </w:tcPr>
          <w:p w14:paraId="2545A28E"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15 horas</w:t>
            </w:r>
          </w:p>
        </w:tc>
        <w:tc>
          <w:tcPr>
            <w:tcW w:w="1350" w:type="dxa"/>
            <w:tcBorders>
              <w:top w:val="single" w:sz="4" w:space="0" w:color="auto"/>
              <w:left w:val="nil"/>
              <w:bottom w:val="single" w:sz="4" w:space="0" w:color="auto"/>
              <w:right w:val="single" w:sz="4" w:space="0" w:color="auto"/>
            </w:tcBorders>
            <w:shd w:val="clear" w:color="000000" w:fill="DDEBF7"/>
            <w:vAlign w:val="center"/>
            <w:hideMark/>
          </w:tcPr>
          <w:p w14:paraId="7B79DD4D"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30 horas</w:t>
            </w:r>
          </w:p>
        </w:tc>
        <w:tc>
          <w:tcPr>
            <w:tcW w:w="1440" w:type="dxa"/>
            <w:tcBorders>
              <w:top w:val="single" w:sz="4" w:space="0" w:color="auto"/>
              <w:left w:val="nil"/>
              <w:bottom w:val="single" w:sz="4" w:space="0" w:color="auto"/>
              <w:right w:val="single" w:sz="4" w:space="0" w:color="auto"/>
            </w:tcBorders>
            <w:shd w:val="clear" w:color="000000" w:fill="E2EFDA"/>
            <w:vAlign w:val="center"/>
            <w:hideMark/>
          </w:tcPr>
          <w:p w14:paraId="0D2BCA43"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Ninguna</w:t>
            </w:r>
          </w:p>
        </w:tc>
        <w:tc>
          <w:tcPr>
            <w:tcW w:w="1440" w:type="dxa"/>
            <w:tcBorders>
              <w:top w:val="single" w:sz="4" w:space="0" w:color="auto"/>
              <w:left w:val="nil"/>
              <w:bottom w:val="single" w:sz="4" w:space="0" w:color="auto"/>
              <w:right w:val="single" w:sz="8" w:space="0" w:color="auto"/>
            </w:tcBorders>
            <w:shd w:val="clear" w:color="000000" w:fill="E2EFDA"/>
            <w:vAlign w:val="center"/>
            <w:hideMark/>
          </w:tcPr>
          <w:p w14:paraId="63FB2668"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30 horas</w:t>
            </w:r>
          </w:p>
        </w:tc>
      </w:tr>
      <w:tr w:rsidR="000317CA" w:rsidRPr="0004123D" w14:paraId="706CFCF1" w14:textId="77777777" w:rsidTr="00DA2A30">
        <w:trPr>
          <w:trHeight w:val="315"/>
        </w:trPr>
        <w:tc>
          <w:tcPr>
            <w:tcW w:w="2525"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76A13B59" w14:textId="77777777" w:rsidR="00DA2A30" w:rsidRPr="0004123D" w:rsidRDefault="00E45B90" w:rsidP="006219F3">
            <w:pPr>
              <w:spacing w:before="60" w:after="60"/>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Todos los educadores adicionales que interactúan con los niños</w:t>
            </w:r>
          </w:p>
        </w:tc>
        <w:tc>
          <w:tcPr>
            <w:tcW w:w="1530" w:type="dxa"/>
            <w:tcBorders>
              <w:top w:val="single" w:sz="4" w:space="0" w:color="auto"/>
              <w:left w:val="nil"/>
              <w:bottom w:val="single" w:sz="4" w:space="0" w:color="auto"/>
              <w:right w:val="single" w:sz="4" w:space="0" w:color="auto"/>
            </w:tcBorders>
            <w:shd w:val="clear" w:color="000000" w:fill="FFF2CC"/>
            <w:vAlign w:val="center"/>
            <w:hideMark/>
          </w:tcPr>
          <w:p w14:paraId="226EB487"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5 horas</w:t>
            </w:r>
          </w:p>
        </w:tc>
        <w:tc>
          <w:tcPr>
            <w:tcW w:w="1440" w:type="dxa"/>
            <w:tcBorders>
              <w:top w:val="single" w:sz="4" w:space="0" w:color="auto"/>
              <w:left w:val="nil"/>
              <w:bottom w:val="single" w:sz="4" w:space="0" w:color="auto"/>
              <w:right w:val="single" w:sz="4" w:space="0" w:color="auto"/>
            </w:tcBorders>
            <w:shd w:val="clear" w:color="000000" w:fill="DDEBF7"/>
            <w:vAlign w:val="center"/>
            <w:hideMark/>
          </w:tcPr>
          <w:p w14:paraId="0C1067CD"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Ninguna</w:t>
            </w:r>
          </w:p>
        </w:tc>
        <w:tc>
          <w:tcPr>
            <w:tcW w:w="1350" w:type="dxa"/>
            <w:tcBorders>
              <w:top w:val="single" w:sz="4" w:space="0" w:color="auto"/>
              <w:left w:val="nil"/>
              <w:bottom w:val="single" w:sz="4" w:space="0" w:color="auto"/>
              <w:right w:val="single" w:sz="4" w:space="0" w:color="auto"/>
            </w:tcBorders>
            <w:shd w:val="clear" w:color="000000" w:fill="DDEBF7"/>
            <w:vAlign w:val="center"/>
            <w:hideMark/>
          </w:tcPr>
          <w:p w14:paraId="6C6AE542"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5 horas</w:t>
            </w:r>
          </w:p>
        </w:tc>
        <w:tc>
          <w:tcPr>
            <w:tcW w:w="1440" w:type="dxa"/>
            <w:tcBorders>
              <w:top w:val="single" w:sz="4" w:space="0" w:color="auto"/>
              <w:left w:val="nil"/>
              <w:bottom w:val="single" w:sz="4" w:space="0" w:color="auto"/>
              <w:right w:val="single" w:sz="4" w:space="0" w:color="auto"/>
            </w:tcBorders>
            <w:shd w:val="clear" w:color="000000" w:fill="E2EFDA"/>
            <w:vAlign w:val="center"/>
            <w:hideMark/>
          </w:tcPr>
          <w:p w14:paraId="5BEA013F"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Ninguna</w:t>
            </w:r>
          </w:p>
        </w:tc>
        <w:tc>
          <w:tcPr>
            <w:tcW w:w="1440" w:type="dxa"/>
            <w:tcBorders>
              <w:top w:val="single" w:sz="4" w:space="0" w:color="auto"/>
              <w:left w:val="nil"/>
              <w:bottom w:val="single" w:sz="4" w:space="0" w:color="auto"/>
              <w:right w:val="single" w:sz="8" w:space="0" w:color="auto"/>
            </w:tcBorders>
            <w:shd w:val="clear" w:color="000000" w:fill="E2EFDA"/>
            <w:vAlign w:val="center"/>
            <w:hideMark/>
          </w:tcPr>
          <w:p w14:paraId="3B3EB9DC"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5 horas</w:t>
            </w:r>
          </w:p>
        </w:tc>
      </w:tr>
    </w:tbl>
    <w:p w14:paraId="2030A975" w14:textId="77777777" w:rsidR="00DA2A30" w:rsidRPr="0004123D" w:rsidRDefault="00E45B90" w:rsidP="00DA2A30">
      <w:pPr>
        <w:pStyle w:val="Heading4"/>
        <w:spacing w:before="360" w:after="60"/>
        <w:rPr>
          <w:rFonts w:eastAsia="Times New Roman"/>
          <w:color w:val="7030A0"/>
          <w:lang w:val="es-MX"/>
        </w:rPr>
      </w:pPr>
      <w:r w:rsidRPr="0004123D">
        <w:rPr>
          <w:rFonts w:ascii="Calibri" w:eastAsia="Calibri" w:hAnsi="Calibri" w:cs="Arial"/>
          <w:bCs/>
          <w:color w:val="7030A0"/>
          <w:szCs w:val="22"/>
          <w:lang w:val="es-MX"/>
        </w:rPr>
        <w:t>Programas de tiempo extraescolar/fuera de la escuela</w:t>
      </w:r>
    </w:p>
    <w:tbl>
      <w:tblPr>
        <w:tblW w:w="9725" w:type="dxa"/>
        <w:tblInd w:w="-10" w:type="dxa"/>
        <w:tblLook w:val="04A0" w:firstRow="1" w:lastRow="0" w:firstColumn="1" w:lastColumn="0" w:noHBand="0" w:noVBand="1"/>
      </w:tblPr>
      <w:tblGrid>
        <w:gridCol w:w="2525"/>
        <w:gridCol w:w="1530"/>
        <w:gridCol w:w="1440"/>
        <w:gridCol w:w="1350"/>
        <w:gridCol w:w="1350"/>
        <w:gridCol w:w="1530"/>
      </w:tblGrid>
      <w:tr w:rsidR="000317CA" w:rsidRPr="0004123D" w14:paraId="2E48A46D" w14:textId="77777777" w:rsidTr="00DA2A30">
        <w:trPr>
          <w:trHeight w:val="315"/>
        </w:trPr>
        <w:tc>
          <w:tcPr>
            <w:tcW w:w="2525" w:type="dxa"/>
            <w:vMerge w:val="restart"/>
            <w:tcBorders>
              <w:top w:val="single" w:sz="4" w:space="0" w:color="auto"/>
              <w:left w:val="single" w:sz="4" w:space="0" w:color="auto"/>
              <w:bottom w:val="single" w:sz="4" w:space="0" w:color="auto"/>
              <w:right w:val="single" w:sz="4" w:space="0" w:color="auto"/>
            </w:tcBorders>
            <w:shd w:val="clear" w:color="000000" w:fill="DBDBDB"/>
            <w:vAlign w:val="center"/>
            <w:hideMark/>
          </w:tcPr>
          <w:p w14:paraId="05E1A362" w14:textId="77777777" w:rsidR="00DA2A30" w:rsidRPr="0004123D" w:rsidRDefault="00E45B90" w:rsidP="006219F3">
            <w:pPr>
              <w:spacing w:before="60" w:after="60"/>
              <w:rPr>
                <w:rFonts w:ascii="Calibri" w:eastAsia="Times New Roman" w:hAnsi="Calibri" w:cs="Times New Roman"/>
                <w:color w:val="000000"/>
                <w:szCs w:val="22"/>
                <w:lang w:val="es-MX"/>
              </w:rPr>
            </w:pPr>
            <w:r w:rsidRPr="0004123D">
              <w:rPr>
                <w:rFonts w:ascii="Calibri" w:eastAsia="Calibri" w:hAnsi="Calibri" w:cs="Times New Roman"/>
                <w:b/>
                <w:bCs/>
                <w:color w:val="000000"/>
                <w:szCs w:val="22"/>
                <w:lang w:val="es-MX"/>
              </w:rPr>
              <w:t>Se requiere un desarrollo profesional formal</w:t>
            </w:r>
          </w:p>
        </w:tc>
        <w:tc>
          <w:tcPr>
            <w:tcW w:w="1530" w:type="dxa"/>
            <w:vMerge w:val="restart"/>
            <w:tcBorders>
              <w:top w:val="single" w:sz="4" w:space="0" w:color="auto"/>
              <w:left w:val="nil"/>
              <w:right w:val="single" w:sz="4" w:space="0" w:color="auto"/>
            </w:tcBorders>
            <w:shd w:val="clear" w:color="000000" w:fill="FFF2CC"/>
            <w:vAlign w:val="center"/>
            <w:hideMark/>
          </w:tcPr>
          <w:p w14:paraId="3C458AB8"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2</w:t>
            </w:r>
          </w:p>
        </w:tc>
        <w:tc>
          <w:tcPr>
            <w:tcW w:w="2790" w:type="dxa"/>
            <w:gridSpan w:val="2"/>
            <w:tcBorders>
              <w:top w:val="single" w:sz="4" w:space="0" w:color="auto"/>
              <w:left w:val="nil"/>
              <w:bottom w:val="single" w:sz="4" w:space="0" w:color="auto"/>
              <w:right w:val="single" w:sz="4" w:space="0" w:color="auto"/>
            </w:tcBorders>
            <w:shd w:val="clear" w:color="000000" w:fill="DDEBF7"/>
            <w:vAlign w:val="center"/>
            <w:hideMark/>
          </w:tcPr>
          <w:p w14:paraId="52E77D73"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3</w:t>
            </w:r>
          </w:p>
        </w:tc>
        <w:tc>
          <w:tcPr>
            <w:tcW w:w="2880" w:type="dxa"/>
            <w:gridSpan w:val="2"/>
            <w:tcBorders>
              <w:top w:val="single" w:sz="4" w:space="0" w:color="auto"/>
              <w:left w:val="single" w:sz="4" w:space="0" w:color="auto"/>
              <w:bottom w:val="single" w:sz="4" w:space="0" w:color="auto"/>
              <w:right w:val="single" w:sz="8" w:space="0" w:color="000000"/>
            </w:tcBorders>
            <w:shd w:val="clear" w:color="000000" w:fill="E2EFDA"/>
            <w:vAlign w:val="center"/>
            <w:hideMark/>
          </w:tcPr>
          <w:p w14:paraId="15C47EFE"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Nivel 4</w:t>
            </w:r>
          </w:p>
        </w:tc>
      </w:tr>
      <w:tr w:rsidR="000317CA" w:rsidRPr="0004123D" w14:paraId="0A3232C9" w14:textId="77777777" w:rsidTr="00DA2A30">
        <w:trPr>
          <w:trHeight w:val="305"/>
        </w:trPr>
        <w:tc>
          <w:tcPr>
            <w:tcW w:w="2525" w:type="dxa"/>
            <w:vMerge/>
            <w:tcBorders>
              <w:top w:val="single" w:sz="4" w:space="0" w:color="auto"/>
              <w:left w:val="single" w:sz="8" w:space="0" w:color="auto"/>
              <w:bottom w:val="single" w:sz="4" w:space="0" w:color="auto"/>
              <w:right w:val="single" w:sz="4" w:space="0" w:color="auto"/>
            </w:tcBorders>
            <w:shd w:val="clear" w:color="000000" w:fill="DBDBDB"/>
            <w:vAlign w:val="center"/>
            <w:hideMark/>
          </w:tcPr>
          <w:p w14:paraId="33D8AE62" w14:textId="77777777" w:rsidR="00DA2A30" w:rsidRPr="0004123D" w:rsidRDefault="00DA2A30" w:rsidP="006219F3">
            <w:pPr>
              <w:spacing w:before="60" w:after="60"/>
              <w:rPr>
                <w:rFonts w:ascii="Calibri" w:eastAsia="Times New Roman" w:hAnsi="Calibri" w:cs="Times New Roman"/>
                <w:color w:val="000000"/>
                <w:szCs w:val="22"/>
                <w:lang w:val="es-MX"/>
              </w:rPr>
            </w:pPr>
          </w:p>
        </w:tc>
        <w:tc>
          <w:tcPr>
            <w:tcW w:w="1530" w:type="dxa"/>
            <w:vMerge/>
            <w:tcBorders>
              <w:left w:val="nil"/>
              <w:bottom w:val="single" w:sz="4" w:space="0" w:color="auto"/>
              <w:right w:val="single" w:sz="4" w:space="0" w:color="auto"/>
            </w:tcBorders>
            <w:shd w:val="clear" w:color="000000" w:fill="FFF2CC"/>
            <w:vAlign w:val="center"/>
            <w:hideMark/>
          </w:tcPr>
          <w:p w14:paraId="1AA6B5B4" w14:textId="77777777" w:rsidR="00DA2A30" w:rsidRPr="0004123D" w:rsidRDefault="00DA2A30" w:rsidP="006219F3">
            <w:pPr>
              <w:spacing w:before="60" w:after="60"/>
              <w:jc w:val="center"/>
              <w:rPr>
                <w:rFonts w:ascii="Calibri" w:eastAsia="Times New Roman" w:hAnsi="Calibri" w:cs="Times New Roman"/>
                <w:b/>
                <w:bCs/>
                <w:color w:val="000000"/>
                <w:szCs w:val="22"/>
                <w:lang w:val="es-MX"/>
              </w:rPr>
            </w:pPr>
          </w:p>
        </w:tc>
        <w:tc>
          <w:tcPr>
            <w:tcW w:w="1440" w:type="dxa"/>
            <w:tcBorders>
              <w:top w:val="single" w:sz="4" w:space="0" w:color="auto"/>
              <w:left w:val="nil"/>
              <w:bottom w:val="single" w:sz="4" w:space="0" w:color="auto"/>
              <w:right w:val="single" w:sz="4" w:space="0" w:color="auto"/>
            </w:tcBorders>
            <w:shd w:val="clear" w:color="000000" w:fill="DDEBF7"/>
            <w:vAlign w:val="center"/>
            <w:hideMark/>
          </w:tcPr>
          <w:p w14:paraId="0895748A"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Adicional</w:t>
            </w:r>
          </w:p>
        </w:tc>
        <w:tc>
          <w:tcPr>
            <w:tcW w:w="1350" w:type="dxa"/>
            <w:tcBorders>
              <w:top w:val="single" w:sz="4" w:space="0" w:color="auto"/>
              <w:left w:val="nil"/>
              <w:bottom w:val="single" w:sz="4" w:space="0" w:color="auto"/>
              <w:right w:val="single" w:sz="4" w:space="0" w:color="auto"/>
            </w:tcBorders>
            <w:shd w:val="clear" w:color="000000" w:fill="DDEBF7"/>
            <w:vAlign w:val="center"/>
            <w:hideMark/>
          </w:tcPr>
          <w:p w14:paraId="68A483CF"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Total</w:t>
            </w:r>
          </w:p>
        </w:tc>
        <w:tc>
          <w:tcPr>
            <w:tcW w:w="1350" w:type="dxa"/>
            <w:tcBorders>
              <w:top w:val="nil"/>
              <w:left w:val="nil"/>
              <w:bottom w:val="single" w:sz="4" w:space="0" w:color="auto"/>
              <w:right w:val="single" w:sz="4" w:space="0" w:color="auto"/>
            </w:tcBorders>
            <w:shd w:val="clear" w:color="000000" w:fill="E2EFDA"/>
            <w:vAlign w:val="center"/>
            <w:hideMark/>
          </w:tcPr>
          <w:p w14:paraId="0A618673"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Adicional</w:t>
            </w:r>
          </w:p>
        </w:tc>
        <w:tc>
          <w:tcPr>
            <w:tcW w:w="1530" w:type="dxa"/>
            <w:tcBorders>
              <w:top w:val="nil"/>
              <w:left w:val="nil"/>
              <w:bottom w:val="single" w:sz="4" w:space="0" w:color="auto"/>
              <w:right w:val="single" w:sz="8" w:space="0" w:color="auto"/>
            </w:tcBorders>
            <w:shd w:val="clear" w:color="000000" w:fill="E2EFDA"/>
            <w:vAlign w:val="center"/>
            <w:hideMark/>
          </w:tcPr>
          <w:p w14:paraId="5A6FB2FB"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Total</w:t>
            </w:r>
          </w:p>
        </w:tc>
      </w:tr>
      <w:tr w:rsidR="000317CA" w:rsidRPr="0004123D" w14:paraId="1EC3B38C" w14:textId="77777777" w:rsidTr="00DA2A30">
        <w:trPr>
          <w:trHeight w:val="300"/>
        </w:trPr>
        <w:tc>
          <w:tcPr>
            <w:tcW w:w="2525" w:type="dxa"/>
            <w:tcBorders>
              <w:top w:val="nil"/>
              <w:left w:val="single" w:sz="8" w:space="0" w:color="auto"/>
              <w:bottom w:val="single" w:sz="4" w:space="0" w:color="auto"/>
              <w:right w:val="single" w:sz="4" w:space="0" w:color="auto"/>
            </w:tcBorders>
            <w:shd w:val="clear" w:color="000000" w:fill="DBDBDB"/>
            <w:vAlign w:val="center"/>
            <w:hideMark/>
          </w:tcPr>
          <w:p w14:paraId="42D2F634" w14:textId="77777777" w:rsidR="00DA2A30" w:rsidRPr="0004123D" w:rsidRDefault="00E45B90" w:rsidP="006219F3">
            <w:pPr>
              <w:spacing w:before="60" w:after="60"/>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Administrador del programa</w:t>
            </w:r>
          </w:p>
        </w:tc>
        <w:tc>
          <w:tcPr>
            <w:tcW w:w="1530" w:type="dxa"/>
            <w:tcBorders>
              <w:top w:val="nil"/>
              <w:left w:val="nil"/>
              <w:bottom w:val="single" w:sz="4" w:space="0" w:color="auto"/>
              <w:right w:val="single" w:sz="4" w:space="0" w:color="auto"/>
            </w:tcBorders>
            <w:shd w:val="clear" w:color="000000" w:fill="FFF2CC"/>
            <w:vAlign w:val="center"/>
            <w:hideMark/>
          </w:tcPr>
          <w:p w14:paraId="323BF0AC"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15 horas</w:t>
            </w:r>
          </w:p>
        </w:tc>
        <w:tc>
          <w:tcPr>
            <w:tcW w:w="1440" w:type="dxa"/>
            <w:tcBorders>
              <w:top w:val="nil"/>
              <w:left w:val="nil"/>
              <w:bottom w:val="single" w:sz="4" w:space="0" w:color="auto"/>
              <w:right w:val="single" w:sz="4" w:space="0" w:color="auto"/>
            </w:tcBorders>
            <w:shd w:val="clear" w:color="000000" w:fill="DDEBF7"/>
            <w:vAlign w:val="center"/>
            <w:hideMark/>
          </w:tcPr>
          <w:p w14:paraId="408CD0C6"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Ninguna</w:t>
            </w:r>
          </w:p>
        </w:tc>
        <w:tc>
          <w:tcPr>
            <w:tcW w:w="1350" w:type="dxa"/>
            <w:tcBorders>
              <w:top w:val="nil"/>
              <w:left w:val="nil"/>
              <w:bottom w:val="single" w:sz="4" w:space="0" w:color="auto"/>
              <w:right w:val="single" w:sz="4" w:space="0" w:color="auto"/>
            </w:tcBorders>
            <w:shd w:val="clear" w:color="000000" w:fill="DDEBF7"/>
            <w:vAlign w:val="center"/>
            <w:hideMark/>
          </w:tcPr>
          <w:p w14:paraId="7532110C"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15 horas</w:t>
            </w:r>
          </w:p>
        </w:tc>
        <w:tc>
          <w:tcPr>
            <w:tcW w:w="1350" w:type="dxa"/>
            <w:tcBorders>
              <w:top w:val="nil"/>
              <w:left w:val="nil"/>
              <w:bottom w:val="single" w:sz="4" w:space="0" w:color="auto"/>
              <w:right w:val="single" w:sz="4" w:space="0" w:color="auto"/>
            </w:tcBorders>
            <w:shd w:val="clear" w:color="000000" w:fill="E2EFDA"/>
            <w:vAlign w:val="center"/>
            <w:hideMark/>
          </w:tcPr>
          <w:p w14:paraId="1CC4E063"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5 horas</w:t>
            </w:r>
          </w:p>
        </w:tc>
        <w:tc>
          <w:tcPr>
            <w:tcW w:w="1530" w:type="dxa"/>
            <w:tcBorders>
              <w:top w:val="nil"/>
              <w:left w:val="nil"/>
              <w:bottom w:val="single" w:sz="4" w:space="0" w:color="auto"/>
              <w:right w:val="single" w:sz="8" w:space="0" w:color="auto"/>
            </w:tcBorders>
            <w:shd w:val="clear" w:color="000000" w:fill="E2EFDA"/>
            <w:vAlign w:val="center"/>
            <w:hideMark/>
          </w:tcPr>
          <w:p w14:paraId="47E10683"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20 horas</w:t>
            </w:r>
          </w:p>
        </w:tc>
      </w:tr>
      <w:tr w:rsidR="000317CA" w:rsidRPr="0004123D" w14:paraId="2B8A360D" w14:textId="77777777" w:rsidTr="00DA2A30">
        <w:trPr>
          <w:trHeight w:val="315"/>
        </w:trPr>
        <w:tc>
          <w:tcPr>
            <w:tcW w:w="2525"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54CBC12C" w14:textId="77777777" w:rsidR="00DA2A30" w:rsidRPr="0004123D" w:rsidRDefault="00E45B90" w:rsidP="006219F3">
            <w:pPr>
              <w:spacing w:before="60" w:after="60"/>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Todos los educadores adicionales que interactúan con los niños</w:t>
            </w:r>
          </w:p>
        </w:tc>
        <w:tc>
          <w:tcPr>
            <w:tcW w:w="1530" w:type="dxa"/>
            <w:tcBorders>
              <w:top w:val="single" w:sz="4" w:space="0" w:color="auto"/>
              <w:left w:val="nil"/>
              <w:bottom w:val="single" w:sz="4" w:space="0" w:color="auto"/>
              <w:right w:val="single" w:sz="4" w:space="0" w:color="auto"/>
            </w:tcBorders>
            <w:shd w:val="clear" w:color="000000" w:fill="FFF2CC"/>
            <w:vAlign w:val="center"/>
            <w:hideMark/>
          </w:tcPr>
          <w:p w14:paraId="27BEA17B"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5 horas</w:t>
            </w:r>
          </w:p>
        </w:tc>
        <w:tc>
          <w:tcPr>
            <w:tcW w:w="1440" w:type="dxa"/>
            <w:tcBorders>
              <w:top w:val="single" w:sz="4" w:space="0" w:color="auto"/>
              <w:left w:val="nil"/>
              <w:bottom w:val="single" w:sz="4" w:space="0" w:color="auto"/>
              <w:right w:val="single" w:sz="4" w:space="0" w:color="auto"/>
            </w:tcBorders>
            <w:shd w:val="clear" w:color="000000" w:fill="DDEBF7"/>
            <w:vAlign w:val="center"/>
            <w:hideMark/>
          </w:tcPr>
          <w:p w14:paraId="5745C61F"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20 horas</w:t>
            </w:r>
          </w:p>
        </w:tc>
        <w:tc>
          <w:tcPr>
            <w:tcW w:w="1350" w:type="dxa"/>
            <w:tcBorders>
              <w:top w:val="single" w:sz="4" w:space="0" w:color="auto"/>
              <w:left w:val="nil"/>
              <w:bottom w:val="single" w:sz="4" w:space="0" w:color="auto"/>
              <w:right w:val="single" w:sz="4" w:space="0" w:color="auto"/>
            </w:tcBorders>
            <w:shd w:val="clear" w:color="000000" w:fill="DDEBF7"/>
            <w:vAlign w:val="center"/>
            <w:hideMark/>
          </w:tcPr>
          <w:p w14:paraId="2ACE7652"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25 horas</w:t>
            </w:r>
          </w:p>
        </w:tc>
        <w:tc>
          <w:tcPr>
            <w:tcW w:w="1350" w:type="dxa"/>
            <w:tcBorders>
              <w:top w:val="single" w:sz="4" w:space="0" w:color="auto"/>
              <w:left w:val="nil"/>
              <w:bottom w:val="single" w:sz="4" w:space="0" w:color="auto"/>
              <w:right w:val="single" w:sz="4" w:space="0" w:color="auto"/>
            </w:tcBorders>
            <w:shd w:val="clear" w:color="000000" w:fill="E2EFDA"/>
            <w:vAlign w:val="center"/>
            <w:hideMark/>
          </w:tcPr>
          <w:p w14:paraId="4D9DE036" w14:textId="77777777" w:rsidR="00DA2A30" w:rsidRPr="0004123D" w:rsidRDefault="00E45B90" w:rsidP="006219F3">
            <w:pPr>
              <w:spacing w:before="60" w:after="60"/>
              <w:jc w:val="center"/>
              <w:rPr>
                <w:rFonts w:ascii="Calibri" w:eastAsia="Times New Roman" w:hAnsi="Calibri" w:cs="Times New Roman"/>
                <w:color w:val="000000"/>
                <w:szCs w:val="22"/>
                <w:lang w:val="es-MX"/>
              </w:rPr>
            </w:pPr>
            <w:r w:rsidRPr="0004123D">
              <w:rPr>
                <w:rFonts w:ascii="Calibri" w:eastAsia="Calibri" w:hAnsi="Calibri" w:cs="Times New Roman"/>
                <w:color w:val="000000"/>
                <w:szCs w:val="22"/>
                <w:lang w:val="es-MX"/>
              </w:rPr>
              <w:t>Ninguna</w:t>
            </w:r>
          </w:p>
        </w:tc>
        <w:tc>
          <w:tcPr>
            <w:tcW w:w="1530" w:type="dxa"/>
            <w:tcBorders>
              <w:top w:val="single" w:sz="4" w:space="0" w:color="auto"/>
              <w:left w:val="nil"/>
              <w:bottom w:val="single" w:sz="4" w:space="0" w:color="auto"/>
              <w:right w:val="single" w:sz="8" w:space="0" w:color="auto"/>
            </w:tcBorders>
            <w:shd w:val="clear" w:color="000000" w:fill="E2EFDA"/>
            <w:vAlign w:val="center"/>
            <w:hideMark/>
          </w:tcPr>
          <w:p w14:paraId="3CAF48D7" w14:textId="77777777" w:rsidR="00DA2A30" w:rsidRPr="0004123D" w:rsidRDefault="00E45B90" w:rsidP="006219F3">
            <w:pPr>
              <w:spacing w:before="60" w:after="60"/>
              <w:jc w:val="center"/>
              <w:rPr>
                <w:rFonts w:ascii="Calibri" w:eastAsia="Times New Roman" w:hAnsi="Calibri" w:cs="Times New Roman"/>
                <w:b/>
                <w:bCs/>
                <w:color w:val="000000"/>
                <w:szCs w:val="22"/>
                <w:lang w:val="es-MX"/>
              </w:rPr>
            </w:pPr>
            <w:r w:rsidRPr="0004123D">
              <w:rPr>
                <w:rFonts w:ascii="Calibri" w:eastAsia="Calibri" w:hAnsi="Calibri" w:cs="Times New Roman"/>
                <w:b/>
                <w:bCs/>
                <w:color w:val="000000"/>
                <w:szCs w:val="22"/>
                <w:lang w:val="es-MX"/>
              </w:rPr>
              <w:t>25 horas</w:t>
            </w:r>
          </w:p>
        </w:tc>
      </w:tr>
    </w:tbl>
    <w:p w14:paraId="7048514F" w14:textId="77777777" w:rsidR="00DA2A30" w:rsidRPr="0004123D" w:rsidRDefault="00E45B90" w:rsidP="00AE2631">
      <w:pPr>
        <w:pStyle w:val="Heading3"/>
        <w:spacing w:before="240"/>
        <w:rPr>
          <w:rFonts w:eastAsia="Times New Roman"/>
          <w:lang w:val="es-MX"/>
        </w:rPr>
      </w:pPr>
      <w:r w:rsidRPr="0004123D">
        <w:rPr>
          <w:rFonts w:ascii="Calibri" w:eastAsia="Calibri" w:hAnsi="Calibri" w:cs="Arial"/>
          <w:bCs/>
          <w:color w:val="1F4D78"/>
          <w:szCs w:val="22"/>
          <w:lang w:val="es-MX"/>
        </w:rPr>
        <w:t>CLAVE: HORAS POR TIPO DE DESARROLLO PROFESIONAL FORMAL</w:t>
      </w:r>
    </w:p>
    <w:p w14:paraId="21643392" w14:textId="77777777" w:rsidR="00DA2A30" w:rsidRPr="0004123D" w:rsidRDefault="00E45B90" w:rsidP="008B4EBF">
      <w:pPr>
        <w:pStyle w:val="ListParagraph"/>
        <w:numPr>
          <w:ilvl w:val="0"/>
          <w:numId w:val="22"/>
        </w:numPr>
        <w:rPr>
          <w:b/>
          <w:bCs/>
          <w:lang w:val="es-MX"/>
        </w:rPr>
      </w:pPr>
      <w:r w:rsidRPr="0004123D">
        <w:rPr>
          <w:rFonts w:ascii="Calibri" w:eastAsia="Calibri" w:hAnsi="Calibri" w:cs="Arial"/>
          <w:b/>
          <w:bCs/>
          <w:color w:val="000000"/>
          <w:szCs w:val="22"/>
          <w:lang w:val="es-MX"/>
        </w:rPr>
        <w:t>1 CEU = 10 Horas</w:t>
      </w:r>
    </w:p>
    <w:p w14:paraId="1C1B22DC" w14:textId="77777777" w:rsidR="00DA2A30" w:rsidRPr="0004123D" w:rsidRDefault="00E45B90" w:rsidP="008B4EBF">
      <w:pPr>
        <w:pStyle w:val="ListParagraph"/>
        <w:numPr>
          <w:ilvl w:val="0"/>
          <w:numId w:val="22"/>
        </w:numPr>
        <w:rPr>
          <w:b/>
          <w:bCs/>
          <w:lang w:val="es-MX"/>
        </w:rPr>
      </w:pPr>
      <w:r w:rsidRPr="0004123D">
        <w:rPr>
          <w:rFonts w:ascii="Calibri" w:eastAsia="Calibri" w:hAnsi="Calibri" w:cs="Arial"/>
          <w:b/>
          <w:bCs/>
          <w:color w:val="000000"/>
          <w:szCs w:val="22"/>
          <w:lang w:val="es-MX"/>
        </w:rPr>
        <w:t>1 CEC = 1 Hora</w:t>
      </w:r>
    </w:p>
    <w:p w14:paraId="58151BF3" w14:textId="77777777" w:rsidR="00DA2A30" w:rsidRPr="0004123D" w:rsidRDefault="00E45B90" w:rsidP="008B4EBF">
      <w:pPr>
        <w:pStyle w:val="ListParagraph"/>
        <w:numPr>
          <w:ilvl w:val="0"/>
          <w:numId w:val="22"/>
        </w:numPr>
        <w:rPr>
          <w:b/>
          <w:bCs/>
          <w:lang w:val="es-MX"/>
        </w:rPr>
      </w:pPr>
      <w:r w:rsidRPr="0004123D">
        <w:rPr>
          <w:rFonts w:ascii="Calibri" w:eastAsia="Calibri" w:hAnsi="Calibri" w:cs="Arial"/>
          <w:b/>
          <w:bCs/>
          <w:color w:val="000000"/>
          <w:szCs w:val="22"/>
          <w:lang w:val="es-MX"/>
        </w:rPr>
        <w:t>1 PDP = 1 Hora</w:t>
      </w:r>
    </w:p>
    <w:p w14:paraId="3CDE24CD" w14:textId="77777777" w:rsidR="00DA2A30" w:rsidRPr="0004123D" w:rsidRDefault="00E45B90" w:rsidP="00AE2631">
      <w:pPr>
        <w:pStyle w:val="ListParagraph"/>
        <w:numPr>
          <w:ilvl w:val="0"/>
          <w:numId w:val="22"/>
        </w:numPr>
        <w:spacing w:before="0" w:after="360"/>
        <w:contextualSpacing w:val="0"/>
        <w:rPr>
          <w:rFonts w:ascii="Calibri" w:eastAsia="Times New Roman" w:hAnsi="Calibri"/>
          <w:b/>
          <w:bCs/>
          <w:color w:val="294E1C"/>
          <w:lang w:val="es-MX"/>
        </w:rPr>
      </w:pPr>
      <w:r w:rsidRPr="0004123D">
        <w:rPr>
          <w:rFonts w:ascii="Calibri" w:eastAsia="Calibri" w:hAnsi="Calibri" w:cs="Arial"/>
          <w:b/>
          <w:bCs/>
          <w:color w:val="000000"/>
          <w:szCs w:val="22"/>
          <w:lang w:val="es-MX"/>
        </w:rPr>
        <w:t>1 Crédito Universitario = 15 H</w:t>
      </w:r>
      <w:r w:rsidRPr="0004123D">
        <w:rPr>
          <w:rFonts w:ascii="Calibri" w:hAnsi="Calibri"/>
          <w:b/>
          <w:bCs/>
          <w:noProof/>
          <w:color w:val="632423"/>
          <w:szCs w:val="24"/>
        </w:rPr>
        <w:drawing>
          <wp:anchor distT="0" distB="0" distL="114300" distR="114300" simplePos="0" relativeHeight="251669504" behindDoc="0" locked="0" layoutInCell="1" allowOverlap="1" wp14:anchorId="12A21323" wp14:editId="6EC4EC5F">
            <wp:simplePos x="0" y="0"/>
            <wp:positionH relativeFrom="column">
              <wp:posOffset>9328150</wp:posOffset>
            </wp:positionH>
            <wp:positionV relativeFrom="paragraph">
              <wp:posOffset>156210</wp:posOffset>
            </wp:positionV>
            <wp:extent cx="1158240" cy="1816100"/>
            <wp:effectExtent l="19050" t="0" r="3810" b="0"/>
            <wp:wrapNone/>
            <wp:docPr id="13" name="Picture 3" descr="sig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573" name="signing.tif"/>
                    <pic:cNvPicPr/>
                  </pic:nvPicPr>
                  <pic:blipFill>
                    <a:blip r:embed="rId48" cstate="print"/>
                    <a:stretch>
                      <a:fillRect/>
                    </a:stretch>
                  </pic:blipFill>
                  <pic:spPr>
                    <a:xfrm>
                      <a:off x="0" y="0"/>
                      <a:ext cx="1158240" cy="1816100"/>
                    </a:xfrm>
                    <a:prstGeom prst="rect">
                      <a:avLst/>
                    </a:prstGeom>
                  </pic:spPr>
                </pic:pic>
              </a:graphicData>
            </a:graphic>
          </wp:anchor>
        </w:drawing>
      </w:r>
      <w:r w:rsidRPr="0004123D">
        <w:rPr>
          <w:rFonts w:ascii="Calibri" w:eastAsia="Calibri" w:hAnsi="Calibri" w:cs="Arial"/>
          <w:b/>
          <w:bCs/>
          <w:color w:val="000000"/>
          <w:szCs w:val="22"/>
          <w:lang w:val="es-MX"/>
        </w:rPr>
        <w:t>oras</w:t>
      </w:r>
    </w:p>
    <w:p w14:paraId="3136990D" w14:textId="77777777" w:rsidR="0030257C" w:rsidRPr="0004123D" w:rsidRDefault="00E45B90" w:rsidP="00A73A02">
      <w:pPr>
        <w:pStyle w:val="Heading2"/>
        <w:rPr>
          <w:lang w:val="es-MX"/>
        </w:rPr>
      </w:pPr>
      <w:bookmarkStart w:id="23" w:name="_Toc29901553"/>
      <w:r w:rsidRPr="0004123D">
        <w:rPr>
          <w:rFonts w:ascii="Calibri" w:eastAsia="Calibri" w:hAnsi="Calibri" w:cs="Arial"/>
          <w:bCs/>
          <w:color w:val="000000"/>
          <w:szCs w:val="22"/>
          <w:lang w:val="es-MX"/>
        </w:rPr>
        <w:t>¿A QUÉ SE REFIERE EL EEC POR “AL MENOS UN EDUCADOR POR AULA”?</w:t>
      </w:r>
      <w:bookmarkEnd w:id="23"/>
    </w:p>
    <w:p w14:paraId="169A53A1" w14:textId="77777777" w:rsidR="0030257C" w:rsidRPr="0004123D" w:rsidRDefault="00E45B90" w:rsidP="000A5C40">
      <w:pPr>
        <w:spacing w:before="0" w:after="360"/>
        <w:rPr>
          <w:lang w:val="es-MX"/>
        </w:rPr>
      </w:pPr>
      <w:r w:rsidRPr="0004123D">
        <w:rPr>
          <w:rFonts w:ascii="Calibri" w:eastAsia="Calibri" w:hAnsi="Calibri" w:cs="Arial"/>
          <w:color w:val="000000"/>
          <w:szCs w:val="22"/>
          <w:lang w:val="es-MX"/>
        </w:rPr>
        <w:t>En los niveles 2 y 3, el EEC pide que los programas preescolares públicos y basados en centros documenten los requisitos de formación profesional de “al menos un educador por aula”. Se espera que dicho educador mantenga el conocimiento del contenido y lo comparta con los demás educadores en el aula. No necesariamente tiene que ser un maestro principal certificado por el EEC.</w:t>
      </w:r>
    </w:p>
    <w:p w14:paraId="3986FB0A" w14:textId="77777777" w:rsidR="0030257C" w:rsidRPr="0004123D" w:rsidRDefault="00E45B90" w:rsidP="00A73A02">
      <w:pPr>
        <w:pStyle w:val="Heading2"/>
        <w:rPr>
          <w:lang w:val="es-MX"/>
        </w:rPr>
      </w:pPr>
      <w:bookmarkStart w:id="24" w:name="_Toc29901554"/>
      <w:r w:rsidRPr="0004123D">
        <w:rPr>
          <w:rFonts w:ascii="Calibri" w:eastAsia="Calibri" w:hAnsi="Calibri" w:cs="Arial"/>
          <w:bCs/>
          <w:color w:val="000000"/>
          <w:szCs w:val="22"/>
          <w:lang w:val="es-MX"/>
        </w:rPr>
        <w:t>¿A QUÉ SE REFIERE EL EEC POR “TODOS LOS EDUCADORES/ADULTOS QUE INTERACTÚAN CON LOS NIÑOS”?</w:t>
      </w:r>
      <w:bookmarkEnd w:id="24"/>
    </w:p>
    <w:p w14:paraId="0A598747" w14:textId="77777777" w:rsidR="0030257C" w:rsidRPr="0004123D" w:rsidRDefault="00E45B90" w:rsidP="004C5C29">
      <w:pPr>
        <w:spacing w:before="0" w:after="360"/>
        <w:rPr>
          <w:lang w:val="es-MX"/>
        </w:rPr>
      </w:pPr>
      <w:r w:rsidRPr="0004123D">
        <w:rPr>
          <w:rFonts w:ascii="Calibri" w:eastAsia="Calibri" w:hAnsi="Calibri" w:cs="Arial"/>
          <w:color w:val="000000"/>
          <w:szCs w:val="22"/>
          <w:lang w:val="es-MX"/>
        </w:rPr>
        <w:t>En algunos niveles de MA QRIS, el EEC pide que los programas documenten los requisitos de desarrollo profesional de “todos los educadores que interactúan con los niños”. Esto incluye a todos los educadores en las aulas, y no incluye al personal de apoyo como los conductores de autobuses o el personal de cocina.</w:t>
      </w:r>
    </w:p>
    <w:p w14:paraId="27A75DB3" w14:textId="77777777" w:rsidR="00E42D73" w:rsidRPr="0004123D" w:rsidRDefault="00E45B90" w:rsidP="00A73A02">
      <w:pPr>
        <w:pStyle w:val="Heading2"/>
        <w:rPr>
          <w:lang w:val="es-MX"/>
        </w:rPr>
      </w:pPr>
      <w:bookmarkStart w:id="25" w:name="_Toc29901555"/>
      <w:r w:rsidRPr="0004123D">
        <w:rPr>
          <w:rFonts w:ascii="Calibri" w:eastAsia="Calibri" w:hAnsi="Calibri" w:cs="Arial"/>
          <w:bCs/>
          <w:color w:val="000000"/>
          <w:szCs w:val="22"/>
          <w:lang w:val="es-MX"/>
        </w:rPr>
        <w:lastRenderedPageBreak/>
        <w:t>¿PUEDE MÁS DE UNA PERSONA SER CONSIDERADA COMO ADMINISTRADORA DEL PROGRAMA?</w:t>
      </w:r>
      <w:bookmarkEnd w:id="25"/>
    </w:p>
    <w:p w14:paraId="5AC26AA0" w14:textId="77777777" w:rsidR="00F27798" w:rsidRPr="0004123D" w:rsidRDefault="00E45B90" w:rsidP="00591DC5">
      <w:pPr>
        <w:pStyle w:val="ListParagraph"/>
        <w:spacing w:before="0" w:after="360"/>
        <w:ind w:left="0"/>
        <w:contextualSpacing w:val="0"/>
        <w:rPr>
          <w:color w:val="auto"/>
          <w:lang w:val="es-MX"/>
        </w:rPr>
      </w:pPr>
      <w:r w:rsidRPr="0004123D">
        <w:rPr>
          <w:rFonts w:ascii="Calibri" w:eastAsia="Calibri" w:hAnsi="Calibri" w:cs="Arial"/>
          <w:color w:val="auto"/>
          <w:szCs w:val="22"/>
          <w:lang w:val="es-MX"/>
        </w:rPr>
        <w:t>No; el EEC sólo verificará las calificaciones y el desarrollo profesional de la persona con la responsabilidad principal de supervisar a los educadores. El EEC le pedirá que identifique a dicha persona.</w:t>
      </w:r>
      <w:bookmarkStart w:id="26" w:name="_POLICES_ABOUT_CHANGES"/>
      <w:bookmarkEnd w:id="26"/>
    </w:p>
    <w:p w14:paraId="6F816AB7" w14:textId="77777777" w:rsidR="00EB5C3D" w:rsidRPr="0004123D" w:rsidRDefault="00E45B90" w:rsidP="00372D8E">
      <w:pPr>
        <w:pStyle w:val="Heading2"/>
        <w:rPr>
          <w:lang w:val="es-MX"/>
        </w:rPr>
      </w:pPr>
      <w:bookmarkStart w:id="27" w:name="_Toc29901556"/>
      <w:r w:rsidRPr="0004123D">
        <w:rPr>
          <w:rFonts w:ascii="Calibri" w:eastAsia="Calibri" w:hAnsi="Calibri" w:cs="Arial"/>
          <w:bCs/>
          <w:color w:val="000000"/>
          <w:szCs w:val="22"/>
          <w:lang w:val="es-MX"/>
        </w:rPr>
        <w:t>LICENCIATURA:</w:t>
      </w:r>
      <w:bookmarkEnd w:id="27"/>
    </w:p>
    <w:p w14:paraId="52E7F294" w14:textId="77777777" w:rsidR="00EB5C3D" w:rsidRPr="0004123D" w:rsidRDefault="00E45B90" w:rsidP="00990E4B">
      <w:pPr>
        <w:pStyle w:val="ListParagraph"/>
        <w:spacing w:before="0" w:after="360"/>
        <w:ind w:left="0"/>
        <w:contextualSpacing w:val="0"/>
        <w:rPr>
          <w:color w:val="auto"/>
          <w:lang w:val="es-MX"/>
        </w:rPr>
      </w:pPr>
      <w:r w:rsidRPr="0004123D">
        <w:rPr>
          <w:rFonts w:ascii="Calibri" w:eastAsia="Calibri" w:hAnsi="Calibri" w:cs="Arial"/>
          <w:color w:val="auto"/>
          <w:szCs w:val="22"/>
          <w:lang w:val="es-MX"/>
        </w:rPr>
        <w:t>Cuando se requieren títulos de licenciatura en MA QRIS para cualquier tipo de programa, los títulos de educador deben ser en educación infantil, educación de edad escolar o un campo relacionado, basado en el grupo de edad con el que trabaja el educador.</w:t>
      </w:r>
      <w:r w:rsidRPr="0004123D">
        <w:rPr>
          <w:rFonts w:ascii="Calibri" w:eastAsia="Calibri" w:hAnsi="Calibri" w:cs="Arial"/>
          <w:color w:val="auto"/>
          <w:szCs w:val="22"/>
          <w:lang w:val="es-MX"/>
        </w:rPr>
        <w:br w:type="page"/>
      </w:r>
    </w:p>
    <w:p w14:paraId="2751FA99" w14:textId="77777777" w:rsidR="00EB5C3D" w:rsidRPr="0004123D" w:rsidRDefault="00E45B90" w:rsidP="00EB5C3D">
      <w:pPr>
        <w:pStyle w:val="Heading1"/>
        <w:spacing w:after="120"/>
        <w:rPr>
          <w:lang w:val="es-MX"/>
        </w:rPr>
      </w:pPr>
      <w:bookmarkStart w:id="28" w:name="_Toc29901557"/>
      <w:r w:rsidRPr="0004123D">
        <w:rPr>
          <w:rFonts w:ascii="Calibri" w:eastAsia="Calibri" w:hAnsi="Calibri" w:cs="Arial"/>
          <w:bCs/>
          <w:color w:val="FFFFFF"/>
          <w:szCs w:val="24"/>
          <w:lang w:val="es-MX"/>
        </w:rPr>
        <w:lastRenderedPageBreak/>
        <w:t>APÉNDICE A: FORMULARIO DE CONSENTIMIENTO DE LA PERSONA DE APOYO</w:t>
      </w:r>
      <w:bookmarkEnd w:id="28"/>
    </w:p>
    <w:p w14:paraId="0F078977" w14:textId="77777777" w:rsidR="00EB5C3D" w:rsidRPr="0004123D" w:rsidRDefault="00E45B90" w:rsidP="00EB5C3D">
      <w:pPr>
        <w:spacing w:before="0" w:after="120"/>
        <w:rPr>
          <w:lang w:val="es-MX"/>
        </w:rPr>
      </w:pPr>
      <w:r w:rsidRPr="0004123D">
        <w:rPr>
          <w:rFonts w:ascii="Calibri" w:eastAsia="Calibri" w:hAnsi="Calibri" w:cs="Arial"/>
          <w:color w:val="000000"/>
          <w:szCs w:val="22"/>
          <w:lang w:val="es-MX"/>
        </w:rPr>
        <w:t>Los programas pueden recibir asistencia de personas de apoyo como entrenadores, proveedores de asistencia técnica, personal del sistema de cuidado infantil familiar, o personal de agencias de empleo temporal, en sus solicitudes de MA QRIS. Para que estas personas de apoyo puedan acceder a la solicitud en línea del Administrador de Programas QRIS (QPM) de un programa y comunicarse con el Especialista en Calidad de Programas (PQS) del EEC en su nombre, los programas deben presentar el siguiente formulario de consentimiento a su PQS. Al presentar el formulario de consentimiento, el programa reconoce que entiende que la persona de apoyo, al ayudarle, tendrá acceso a parte de su información programática.</w:t>
      </w:r>
    </w:p>
    <w:p w14:paraId="2F315174" w14:textId="77777777" w:rsidR="00EB5C3D" w:rsidRPr="0004123D" w:rsidRDefault="00E45B90" w:rsidP="00EB5C3D">
      <w:pPr>
        <w:pStyle w:val="Heading2"/>
        <w:rPr>
          <w:lang w:val="es-MX"/>
        </w:rPr>
      </w:pPr>
      <w:bookmarkStart w:id="29" w:name="_Toc29901558"/>
      <w:r w:rsidRPr="0004123D">
        <w:rPr>
          <w:rFonts w:ascii="Calibri" w:eastAsia="Calibri" w:hAnsi="Calibri" w:cs="Arial"/>
          <w:bCs/>
          <w:caps w:val="0"/>
          <w:color w:val="000000"/>
          <w:szCs w:val="22"/>
          <w:lang w:val="es-MX"/>
        </w:rPr>
        <w:t>AVISO DE CONSENTIMIENTO PARA QUE LA PERSONA DE APOYO ACCEDA A LA SOLICITUD DE MA QRIS (EL PROGRAMA DEBE REALIZARLA)</w:t>
      </w:r>
      <w:bookmarkEnd w:id="29"/>
    </w:p>
    <w:p w14:paraId="120EA3F6"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b/>
          <w:bCs/>
          <w:sz w:val="22"/>
          <w:szCs w:val="22"/>
          <w:lang w:val="es-MX"/>
        </w:rPr>
        <w:t>Nombre del programa</w:t>
      </w:r>
      <w:r w:rsidRPr="0004123D">
        <w:rPr>
          <w:rFonts w:ascii="Calibri" w:eastAsia="Calibri" w:hAnsi="Calibri"/>
          <w:sz w:val="22"/>
          <w:szCs w:val="22"/>
          <w:lang w:val="es-MX"/>
        </w:rPr>
        <w:t>: ____________________________________</w:t>
      </w:r>
    </w:p>
    <w:p w14:paraId="56B4DF85"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b/>
          <w:bCs/>
          <w:sz w:val="22"/>
          <w:szCs w:val="22"/>
          <w:lang w:val="es-MX"/>
        </w:rPr>
        <w:t>Número de programa del EEC</w:t>
      </w:r>
      <w:r w:rsidRPr="0004123D">
        <w:rPr>
          <w:rFonts w:ascii="Calibri" w:eastAsia="Calibri" w:hAnsi="Calibri"/>
          <w:sz w:val="22"/>
          <w:szCs w:val="22"/>
          <w:lang w:val="es-MX"/>
        </w:rPr>
        <w:t>: ______________________________</w:t>
      </w:r>
    </w:p>
    <w:p w14:paraId="73EFD245"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Entiendo que una persona de apoyo puede ayudarme a presentar la información de la solicitud de MA QRIS al Administrador de Programas QRIS del Departamento de Educación Temprana y Cuidado (EEC), y puede comunicarse con el PQS del EEC en mi nombre.</w:t>
      </w:r>
    </w:p>
    <w:p w14:paraId="5262A2EB"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Para poder apoyarme durante el proceso de la solicitud de MA QRIS, entiendo que la persona de apoyo tendrá acceso a algunos datos programáticos como mi nombre, dirección, experiencia educativa, historial de trabajo, experiencia de desarrollo profesional y otra información relevante que es parte de la solicitud de MA QRIS.</w:t>
      </w:r>
    </w:p>
    <w:p w14:paraId="2D10E2F8"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Además, entiendo que la persona de apoyo tendrá acceso a mis datos personales que se encuentran en el Registro de Calificaciones Profesionales (PQR) del EEC. Además, entiendo que la persona de apoyo no tendrá acceso a mi número de seguridad social, número de licencia de conducir, historial salarial o cualquier otra información que el EEC determine que está legalmente prohibido volver a divulgar.</w:t>
      </w:r>
    </w:p>
    <w:p w14:paraId="7BE01683"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Al firmar este consentimiento, autorizo a la persona de apoyo a asistirme en la configuración de una Solicitud de MA QRIS a través del Administrador de Programas QRIS, y a trabajar con el PQS para apoyarme. Entiendo que el PQS me copiará en todos los correos electrónicos a la persona de soporte que estén relacionados con mi solicitud de MA QRIS.</w:t>
      </w:r>
    </w:p>
    <w:p w14:paraId="5ECC984C" w14:textId="77777777" w:rsidR="00EB5C3D" w:rsidRPr="0004123D" w:rsidRDefault="00E45B90" w:rsidP="00B83122">
      <w:pPr>
        <w:pStyle w:val="Default"/>
        <w:spacing w:after="360"/>
        <w:rPr>
          <w:rFonts w:asciiTheme="minorHAnsi" w:hAnsiTheme="minorHAnsi"/>
          <w:sz w:val="22"/>
          <w:szCs w:val="22"/>
          <w:lang w:val="es-MX"/>
        </w:rPr>
      </w:pPr>
      <w:r w:rsidRPr="0004123D">
        <w:rPr>
          <w:rFonts w:ascii="Calibri" w:eastAsia="Calibri" w:hAnsi="Calibri"/>
          <w:sz w:val="22"/>
          <w:szCs w:val="22"/>
          <w:lang w:val="es-MX"/>
        </w:rPr>
        <w:t>Por la presente autorizo a la persona de apoyo a que me ayude como se indica arriba. Puedo revocar este consentimiento en cualquier momento notificando a la persona de apoyo por escrito, y alertando a mi PQS.</w:t>
      </w:r>
    </w:p>
    <w:p w14:paraId="69FB8D6C"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Nombre de la persona de apoyo: _______________________________________________</w:t>
      </w:r>
    </w:p>
    <w:p w14:paraId="726D6510"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Agencia de la persona de apoyo: _______________________________________________</w:t>
      </w:r>
    </w:p>
    <w:p w14:paraId="69CB082D" w14:textId="10469590" w:rsidR="00EB5C3D" w:rsidRPr="0004123D" w:rsidRDefault="00E45B90" w:rsidP="00EB5C3D">
      <w:pPr>
        <w:rPr>
          <w:b/>
          <w:bCs/>
          <w:szCs w:val="22"/>
          <w:lang w:val="es-MX"/>
        </w:rPr>
      </w:pPr>
      <w:r w:rsidRPr="0004123D">
        <w:rPr>
          <w:rFonts w:ascii="Calibri" w:eastAsia="Calibri" w:hAnsi="Calibri" w:cs="Arial"/>
          <w:b/>
          <w:bCs/>
          <w:color w:val="000000"/>
          <w:szCs w:val="22"/>
          <w:lang w:val="es-MX"/>
        </w:rPr>
        <w:t>Dirección de correo electrónico de la persona de apoyo: _________</w:t>
      </w:r>
      <w:r w:rsidR="006D1CD5">
        <w:rPr>
          <w:rFonts w:ascii="Calibri" w:eastAsia="Calibri" w:hAnsi="Calibri" w:cs="Arial"/>
          <w:b/>
          <w:bCs/>
          <w:color w:val="000000"/>
          <w:szCs w:val="22"/>
          <w:lang w:val="es-MX"/>
        </w:rPr>
        <w:t>___________________</w:t>
      </w:r>
    </w:p>
    <w:p w14:paraId="2D059FCF" w14:textId="1522515B" w:rsidR="00EB5C3D" w:rsidRPr="0004123D" w:rsidRDefault="00E45B90" w:rsidP="00EB5C3D">
      <w:pPr>
        <w:rPr>
          <w:b/>
          <w:bCs/>
          <w:szCs w:val="22"/>
          <w:lang w:val="es-MX"/>
        </w:rPr>
      </w:pPr>
      <w:r w:rsidRPr="0004123D">
        <w:rPr>
          <w:rFonts w:ascii="Calibri" w:eastAsia="Calibri" w:hAnsi="Calibri" w:cs="Arial"/>
          <w:b/>
          <w:bCs/>
          <w:color w:val="000000"/>
          <w:szCs w:val="22"/>
          <w:lang w:val="es-MX"/>
        </w:rPr>
        <w:t>Mi nombre (escriba a máquina o con letra de molde): __________</w:t>
      </w:r>
      <w:r w:rsidR="006D1CD5">
        <w:rPr>
          <w:rFonts w:ascii="Calibri" w:eastAsia="Calibri" w:hAnsi="Calibri" w:cs="Arial"/>
          <w:b/>
          <w:bCs/>
          <w:color w:val="000000"/>
          <w:szCs w:val="22"/>
          <w:lang w:val="es-MX"/>
        </w:rPr>
        <w:t>____________________</w:t>
      </w:r>
    </w:p>
    <w:p w14:paraId="4BD08C89"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Mi firma: _________________________________</w:t>
      </w:r>
      <w:r w:rsidRPr="0004123D">
        <w:rPr>
          <w:rFonts w:ascii="Calibri" w:eastAsia="Calibri" w:hAnsi="Calibri" w:cs="Arial"/>
          <w:b/>
          <w:bCs/>
          <w:color w:val="000000"/>
          <w:szCs w:val="22"/>
          <w:lang w:val="es-MX"/>
        </w:rPr>
        <w:tab/>
        <w:t>Fecha: __________________</w:t>
      </w:r>
    </w:p>
    <w:sectPr w:rsidR="00EB5C3D" w:rsidRPr="0004123D" w:rsidSect="00547A13">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D09BF" w14:textId="77777777" w:rsidR="008950EF" w:rsidRDefault="008950EF">
      <w:pPr>
        <w:spacing w:before="0" w:after="0"/>
      </w:pPr>
      <w:r>
        <w:separator/>
      </w:r>
    </w:p>
  </w:endnote>
  <w:endnote w:type="continuationSeparator" w:id="0">
    <w:p w14:paraId="1480E0BE" w14:textId="77777777" w:rsidR="008950EF" w:rsidRDefault="008950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388550"/>
      <w:docPartObj>
        <w:docPartGallery w:val="Page Numbers (Bottom of Page)"/>
        <w:docPartUnique/>
      </w:docPartObj>
    </w:sdtPr>
    <w:sdtEndPr>
      <w:rPr>
        <w:noProof/>
      </w:rPr>
    </w:sdtEndPr>
    <w:sdtContent>
      <w:p w14:paraId="09C79BEC" w14:textId="77777777" w:rsidR="00547A13" w:rsidRDefault="00E45B90">
        <w:pPr>
          <w:pStyle w:val="Footer"/>
          <w:jc w:val="right"/>
        </w:pPr>
        <w:r>
          <w:fldChar w:fldCharType="begin"/>
        </w:r>
        <w:r>
          <w:instrText xml:space="preserve"> PAGE   \* MERGEFORMAT </w:instrText>
        </w:r>
        <w:r>
          <w:fldChar w:fldCharType="separate"/>
        </w:r>
        <w:r w:rsidR="006D1CD5">
          <w:rPr>
            <w:noProof/>
          </w:rPr>
          <w:t>15</w:t>
        </w:r>
        <w:r>
          <w:rPr>
            <w:noProof/>
          </w:rPr>
          <w:fldChar w:fldCharType="end"/>
        </w:r>
      </w:p>
    </w:sdtContent>
  </w:sdt>
  <w:p w14:paraId="49B55A37" w14:textId="3335B651" w:rsidR="009E7EF6" w:rsidRPr="003A3B2F" w:rsidRDefault="00E45B90" w:rsidP="003A3B2F">
    <w:pPr>
      <w:pStyle w:val="Footer"/>
    </w:pPr>
    <w:r>
      <w:fldChar w:fldCharType="begin"/>
    </w:r>
    <w:r>
      <w:instrText xml:space="preserve"> DATE \@ "MMM-yy" </w:instrText>
    </w:r>
    <w:r>
      <w:fldChar w:fldCharType="separate"/>
    </w:r>
    <w:r w:rsidR="004E7CA0">
      <w:rPr>
        <w:noProof/>
      </w:rPr>
      <w:t>Jan-20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0FDF9" w14:textId="77777777" w:rsidR="008950EF" w:rsidRDefault="008950EF">
      <w:pPr>
        <w:spacing w:before="0" w:after="0"/>
      </w:pPr>
      <w:r>
        <w:separator/>
      </w:r>
    </w:p>
  </w:footnote>
  <w:footnote w:type="continuationSeparator" w:id="0">
    <w:p w14:paraId="6CBAFB00" w14:textId="77777777" w:rsidR="008950EF" w:rsidRDefault="008950E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143620"/>
      <w:docPartObj>
        <w:docPartGallery w:val="Page Numbers (Top of Page)"/>
        <w:docPartUnique/>
      </w:docPartObj>
    </w:sdtPr>
    <w:sdtEndPr>
      <w:rPr>
        <w:noProof/>
      </w:rPr>
    </w:sdtEndPr>
    <w:sdtContent>
      <w:p w14:paraId="284196EA" w14:textId="77777777" w:rsidR="00E00A08" w:rsidRDefault="00E45B90" w:rsidP="00ED0DF8">
        <w:pPr>
          <w:pStyle w:val="Header"/>
          <w:jc w:val="right"/>
        </w:pPr>
        <w:r>
          <w:rPr>
            <w:noProof/>
          </w:rPr>
          <w:drawing>
            <wp:anchor distT="0" distB="0" distL="114300" distR="114300" simplePos="0" relativeHeight="251658240" behindDoc="0" locked="0" layoutInCell="1" allowOverlap="1" wp14:anchorId="468B3C6F" wp14:editId="669A4743">
              <wp:simplePos x="0" y="0"/>
              <wp:positionH relativeFrom="margin">
                <wp:align>center</wp:align>
              </wp:positionH>
              <wp:positionV relativeFrom="paragraph">
                <wp:posOffset>-190500</wp:posOffset>
              </wp:positionV>
              <wp:extent cx="3086100" cy="644525"/>
              <wp:effectExtent l="0" t="0" r="0" b="3175"/>
              <wp:wrapTopAndBottom/>
              <wp:docPr id="1" name="Picture 1" descr="Quality Early Education an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48848" name="Picture 1" descr="logo that reads &quot;Massachusetts StrongStart: Quality Early Education and Care&quo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86100" cy="644525"/>
                      </a:xfrm>
                      <a:prstGeom prst="rect">
                        <a:avLst/>
                      </a:prstGeom>
                      <a:noFill/>
                      <a:ln>
                        <a:noFill/>
                      </a:ln>
                    </pic:spPr>
                  </pic:pic>
                </a:graphicData>
              </a:graphic>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26F02"/>
    <w:multiLevelType w:val="hybridMultilevel"/>
    <w:tmpl w:val="C77C73F0"/>
    <w:lvl w:ilvl="0" w:tplc="D1BCAB4E">
      <w:start w:val="1"/>
      <w:numFmt w:val="decimal"/>
      <w:lvlText w:val="%1."/>
      <w:lvlJc w:val="left"/>
      <w:pPr>
        <w:ind w:left="720" w:hanging="360"/>
      </w:pPr>
    </w:lvl>
    <w:lvl w:ilvl="1" w:tplc="637C064C" w:tentative="1">
      <w:start w:val="1"/>
      <w:numFmt w:val="lowerLetter"/>
      <w:lvlText w:val="%2."/>
      <w:lvlJc w:val="left"/>
      <w:pPr>
        <w:ind w:left="1440" w:hanging="360"/>
      </w:pPr>
    </w:lvl>
    <w:lvl w:ilvl="2" w:tplc="D4FEA6F6" w:tentative="1">
      <w:start w:val="1"/>
      <w:numFmt w:val="lowerRoman"/>
      <w:lvlText w:val="%3."/>
      <w:lvlJc w:val="right"/>
      <w:pPr>
        <w:ind w:left="2160" w:hanging="180"/>
      </w:pPr>
    </w:lvl>
    <w:lvl w:ilvl="3" w:tplc="982A158E" w:tentative="1">
      <w:start w:val="1"/>
      <w:numFmt w:val="decimal"/>
      <w:lvlText w:val="%4."/>
      <w:lvlJc w:val="left"/>
      <w:pPr>
        <w:ind w:left="2880" w:hanging="360"/>
      </w:pPr>
    </w:lvl>
    <w:lvl w:ilvl="4" w:tplc="4C62A73A" w:tentative="1">
      <w:start w:val="1"/>
      <w:numFmt w:val="lowerLetter"/>
      <w:lvlText w:val="%5."/>
      <w:lvlJc w:val="left"/>
      <w:pPr>
        <w:ind w:left="3600" w:hanging="360"/>
      </w:pPr>
    </w:lvl>
    <w:lvl w:ilvl="5" w:tplc="D8E8CDC0" w:tentative="1">
      <w:start w:val="1"/>
      <w:numFmt w:val="lowerRoman"/>
      <w:lvlText w:val="%6."/>
      <w:lvlJc w:val="right"/>
      <w:pPr>
        <w:ind w:left="4320" w:hanging="180"/>
      </w:pPr>
    </w:lvl>
    <w:lvl w:ilvl="6" w:tplc="F31C0624" w:tentative="1">
      <w:start w:val="1"/>
      <w:numFmt w:val="decimal"/>
      <w:lvlText w:val="%7."/>
      <w:lvlJc w:val="left"/>
      <w:pPr>
        <w:ind w:left="5040" w:hanging="360"/>
      </w:pPr>
    </w:lvl>
    <w:lvl w:ilvl="7" w:tplc="0A4429F8" w:tentative="1">
      <w:start w:val="1"/>
      <w:numFmt w:val="lowerLetter"/>
      <w:lvlText w:val="%8."/>
      <w:lvlJc w:val="left"/>
      <w:pPr>
        <w:ind w:left="5760" w:hanging="360"/>
      </w:pPr>
    </w:lvl>
    <w:lvl w:ilvl="8" w:tplc="9990B23C" w:tentative="1">
      <w:start w:val="1"/>
      <w:numFmt w:val="lowerRoman"/>
      <w:lvlText w:val="%9."/>
      <w:lvlJc w:val="right"/>
      <w:pPr>
        <w:ind w:left="6480" w:hanging="180"/>
      </w:pPr>
    </w:lvl>
  </w:abstractNum>
  <w:abstractNum w:abstractNumId="1" w15:restartNumberingAfterBreak="0">
    <w:nsid w:val="0F197305"/>
    <w:multiLevelType w:val="hybridMultilevel"/>
    <w:tmpl w:val="A7B2E94A"/>
    <w:lvl w:ilvl="0" w:tplc="CF92A6E2">
      <w:start w:val="1"/>
      <w:numFmt w:val="decimal"/>
      <w:lvlText w:val="%1."/>
      <w:lvlJc w:val="left"/>
      <w:pPr>
        <w:ind w:left="765" w:hanging="360"/>
      </w:pPr>
      <w:rPr>
        <w:rFonts w:hint="default"/>
      </w:rPr>
    </w:lvl>
    <w:lvl w:ilvl="1" w:tplc="A3FED12E">
      <w:start w:val="1"/>
      <w:numFmt w:val="lowerLetter"/>
      <w:lvlText w:val="%2)"/>
      <w:lvlJc w:val="left"/>
      <w:pPr>
        <w:ind w:left="1485" w:hanging="360"/>
      </w:pPr>
      <w:rPr>
        <w:rFonts w:hint="default"/>
      </w:rPr>
    </w:lvl>
    <w:lvl w:ilvl="2" w:tplc="54387612" w:tentative="1">
      <w:start w:val="1"/>
      <w:numFmt w:val="bullet"/>
      <w:lvlText w:val=""/>
      <w:lvlJc w:val="left"/>
      <w:pPr>
        <w:ind w:left="2205" w:hanging="360"/>
      </w:pPr>
      <w:rPr>
        <w:rFonts w:ascii="Wingdings" w:hAnsi="Wingdings" w:hint="default"/>
      </w:rPr>
    </w:lvl>
    <w:lvl w:ilvl="3" w:tplc="15D8744A" w:tentative="1">
      <w:start w:val="1"/>
      <w:numFmt w:val="bullet"/>
      <w:lvlText w:val=""/>
      <w:lvlJc w:val="left"/>
      <w:pPr>
        <w:ind w:left="2925" w:hanging="360"/>
      </w:pPr>
      <w:rPr>
        <w:rFonts w:ascii="Symbol" w:hAnsi="Symbol" w:hint="default"/>
      </w:rPr>
    </w:lvl>
    <w:lvl w:ilvl="4" w:tplc="DF2C382A" w:tentative="1">
      <w:start w:val="1"/>
      <w:numFmt w:val="bullet"/>
      <w:lvlText w:val="o"/>
      <w:lvlJc w:val="left"/>
      <w:pPr>
        <w:ind w:left="3645" w:hanging="360"/>
      </w:pPr>
      <w:rPr>
        <w:rFonts w:ascii="Courier New" w:hAnsi="Courier New" w:cs="Courier New" w:hint="default"/>
      </w:rPr>
    </w:lvl>
    <w:lvl w:ilvl="5" w:tplc="24A061FA" w:tentative="1">
      <w:start w:val="1"/>
      <w:numFmt w:val="bullet"/>
      <w:lvlText w:val=""/>
      <w:lvlJc w:val="left"/>
      <w:pPr>
        <w:ind w:left="4365" w:hanging="360"/>
      </w:pPr>
      <w:rPr>
        <w:rFonts w:ascii="Wingdings" w:hAnsi="Wingdings" w:hint="default"/>
      </w:rPr>
    </w:lvl>
    <w:lvl w:ilvl="6" w:tplc="0CCE9FF4" w:tentative="1">
      <w:start w:val="1"/>
      <w:numFmt w:val="bullet"/>
      <w:lvlText w:val=""/>
      <w:lvlJc w:val="left"/>
      <w:pPr>
        <w:ind w:left="5085" w:hanging="360"/>
      </w:pPr>
      <w:rPr>
        <w:rFonts w:ascii="Symbol" w:hAnsi="Symbol" w:hint="default"/>
      </w:rPr>
    </w:lvl>
    <w:lvl w:ilvl="7" w:tplc="FBBE3514" w:tentative="1">
      <w:start w:val="1"/>
      <w:numFmt w:val="bullet"/>
      <w:lvlText w:val="o"/>
      <w:lvlJc w:val="left"/>
      <w:pPr>
        <w:ind w:left="5805" w:hanging="360"/>
      </w:pPr>
      <w:rPr>
        <w:rFonts w:ascii="Courier New" w:hAnsi="Courier New" w:cs="Courier New" w:hint="default"/>
      </w:rPr>
    </w:lvl>
    <w:lvl w:ilvl="8" w:tplc="D1204484" w:tentative="1">
      <w:start w:val="1"/>
      <w:numFmt w:val="bullet"/>
      <w:lvlText w:val=""/>
      <w:lvlJc w:val="left"/>
      <w:pPr>
        <w:ind w:left="6525" w:hanging="360"/>
      </w:pPr>
      <w:rPr>
        <w:rFonts w:ascii="Wingdings" w:hAnsi="Wingdings" w:hint="default"/>
      </w:rPr>
    </w:lvl>
  </w:abstractNum>
  <w:abstractNum w:abstractNumId="2" w15:restartNumberingAfterBreak="0">
    <w:nsid w:val="13001830"/>
    <w:multiLevelType w:val="hybridMultilevel"/>
    <w:tmpl w:val="52B6621E"/>
    <w:lvl w:ilvl="0" w:tplc="740445C6">
      <w:start w:val="1"/>
      <w:numFmt w:val="bullet"/>
      <w:lvlText w:val=""/>
      <w:lvlJc w:val="left"/>
      <w:pPr>
        <w:ind w:left="765" w:hanging="360"/>
      </w:pPr>
      <w:rPr>
        <w:rFonts w:ascii="Symbol" w:hAnsi="Symbol" w:hint="default"/>
      </w:rPr>
    </w:lvl>
    <w:lvl w:ilvl="1" w:tplc="351016A8" w:tentative="1">
      <w:start w:val="1"/>
      <w:numFmt w:val="bullet"/>
      <w:lvlText w:val="o"/>
      <w:lvlJc w:val="left"/>
      <w:pPr>
        <w:ind w:left="1485" w:hanging="360"/>
      </w:pPr>
      <w:rPr>
        <w:rFonts w:ascii="Courier New" w:hAnsi="Courier New" w:cs="Courier New" w:hint="default"/>
      </w:rPr>
    </w:lvl>
    <w:lvl w:ilvl="2" w:tplc="A0880C4C" w:tentative="1">
      <w:start w:val="1"/>
      <w:numFmt w:val="bullet"/>
      <w:lvlText w:val=""/>
      <w:lvlJc w:val="left"/>
      <w:pPr>
        <w:ind w:left="2205" w:hanging="360"/>
      </w:pPr>
      <w:rPr>
        <w:rFonts w:ascii="Wingdings" w:hAnsi="Wingdings" w:hint="default"/>
      </w:rPr>
    </w:lvl>
    <w:lvl w:ilvl="3" w:tplc="25EC424A" w:tentative="1">
      <w:start w:val="1"/>
      <w:numFmt w:val="bullet"/>
      <w:lvlText w:val=""/>
      <w:lvlJc w:val="left"/>
      <w:pPr>
        <w:ind w:left="2925" w:hanging="360"/>
      </w:pPr>
      <w:rPr>
        <w:rFonts w:ascii="Symbol" w:hAnsi="Symbol" w:hint="default"/>
      </w:rPr>
    </w:lvl>
    <w:lvl w:ilvl="4" w:tplc="A5FAEE38" w:tentative="1">
      <w:start w:val="1"/>
      <w:numFmt w:val="bullet"/>
      <w:lvlText w:val="o"/>
      <w:lvlJc w:val="left"/>
      <w:pPr>
        <w:ind w:left="3645" w:hanging="360"/>
      </w:pPr>
      <w:rPr>
        <w:rFonts w:ascii="Courier New" w:hAnsi="Courier New" w:cs="Courier New" w:hint="default"/>
      </w:rPr>
    </w:lvl>
    <w:lvl w:ilvl="5" w:tplc="74844EB0" w:tentative="1">
      <w:start w:val="1"/>
      <w:numFmt w:val="bullet"/>
      <w:lvlText w:val=""/>
      <w:lvlJc w:val="left"/>
      <w:pPr>
        <w:ind w:left="4365" w:hanging="360"/>
      </w:pPr>
      <w:rPr>
        <w:rFonts w:ascii="Wingdings" w:hAnsi="Wingdings" w:hint="default"/>
      </w:rPr>
    </w:lvl>
    <w:lvl w:ilvl="6" w:tplc="35B6FDFC" w:tentative="1">
      <w:start w:val="1"/>
      <w:numFmt w:val="bullet"/>
      <w:lvlText w:val=""/>
      <w:lvlJc w:val="left"/>
      <w:pPr>
        <w:ind w:left="5085" w:hanging="360"/>
      </w:pPr>
      <w:rPr>
        <w:rFonts w:ascii="Symbol" w:hAnsi="Symbol" w:hint="default"/>
      </w:rPr>
    </w:lvl>
    <w:lvl w:ilvl="7" w:tplc="3A7E4774" w:tentative="1">
      <w:start w:val="1"/>
      <w:numFmt w:val="bullet"/>
      <w:lvlText w:val="o"/>
      <w:lvlJc w:val="left"/>
      <w:pPr>
        <w:ind w:left="5805" w:hanging="360"/>
      </w:pPr>
      <w:rPr>
        <w:rFonts w:ascii="Courier New" w:hAnsi="Courier New" w:cs="Courier New" w:hint="default"/>
      </w:rPr>
    </w:lvl>
    <w:lvl w:ilvl="8" w:tplc="9B5453D6" w:tentative="1">
      <w:start w:val="1"/>
      <w:numFmt w:val="bullet"/>
      <w:lvlText w:val=""/>
      <w:lvlJc w:val="left"/>
      <w:pPr>
        <w:ind w:left="6525" w:hanging="360"/>
      </w:pPr>
      <w:rPr>
        <w:rFonts w:ascii="Wingdings" w:hAnsi="Wingdings" w:hint="default"/>
      </w:rPr>
    </w:lvl>
  </w:abstractNum>
  <w:abstractNum w:abstractNumId="3" w15:restartNumberingAfterBreak="0">
    <w:nsid w:val="22BE0BCD"/>
    <w:multiLevelType w:val="hybridMultilevel"/>
    <w:tmpl w:val="DC8CAA96"/>
    <w:lvl w:ilvl="0" w:tplc="6366D374">
      <w:start w:val="1"/>
      <w:numFmt w:val="bullet"/>
      <w:lvlText w:val=""/>
      <w:lvlJc w:val="left"/>
      <w:pPr>
        <w:ind w:left="720" w:hanging="360"/>
      </w:pPr>
      <w:rPr>
        <w:rFonts w:ascii="Symbol" w:hAnsi="Symbol" w:hint="default"/>
      </w:rPr>
    </w:lvl>
    <w:lvl w:ilvl="1" w:tplc="A03C94B6" w:tentative="1">
      <w:start w:val="1"/>
      <w:numFmt w:val="bullet"/>
      <w:lvlText w:val="o"/>
      <w:lvlJc w:val="left"/>
      <w:pPr>
        <w:ind w:left="1440" w:hanging="360"/>
      </w:pPr>
      <w:rPr>
        <w:rFonts w:ascii="Courier New" w:hAnsi="Courier New" w:cs="Courier New" w:hint="default"/>
      </w:rPr>
    </w:lvl>
    <w:lvl w:ilvl="2" w:tplc="7D6E84D4" w:tentative="1">
      <w:start w:val="1"/>
      <w:numFmt w:val="bullet"/>
      <w:lvlText w:val=""/>
      <w:lvlJc w:val="left"/>
      <w:pPr>
        <w:ind w:left="2160" w:hanging="360"/>
      </w:pPr>
      <w:rPr>
        <w:rFonts w:ascii="Wingdings" w:hAnsi="Wingdings" w:hint="default"/>
      </w:rPr>
    </w:lvl>
    <w:lvl w:ilvl="3" w:tplc="23B07F56" w:tentative="1">
      <w:start w:val="1"/>
      <w:numFmt w:val="bullet"/>
      <w:lvlText w:val=""/>
      <w:lvlJc w:val="left"/>
      <w:pPr>
        <w:ind w:left="2880" w:hanging="360"/>
      </w:pPr>
      <w:rPr>
        <w:rFonts w:ascii="Symbol" w:hAnsi="Symbol" w:hint="default"/>
      </w:rPr>
    </w:lvl>
    <w:lvl w:ilvl="4" w:tplc="6CF8ED98" w:tentative="1">
      <w:start w:val="1"/>
      <w:numFmt w:val="bullet"/>
      <w:lvlText w:val="o"/>
      <w:lvlJc w:val="left"/>
      <w:pPr>
        <w:ind w:left="3600" w:hanging="360"/>
      </w:pPr>
      <w:rPr>
        <w:rFonts w:ascii="Courier New" w:hAnsi="Courier New" w:cs="Courier New" w:hint="default"/>
      </w:rPr>
    </w:lvl>
    <w:lvl w:ilvl="5" w:tplc="7AF48844" w:tentative="1">
      <w:start w:val="1"/>
      <w:numFmt w:val="bullet"/>
      <w:lvlText w:val=""/>
      <w:lvlJc w:val="left"/>
      <w:pPr>
        <w:ind w:left="4320" w:hanging="360"/>
      </w:pPr>
      <w:rPr>
        <w:rFonts w:ascii="Wingdings" w:hAnsi="Wingdings" w:hint="default"/>
      </w:rPr>
    </w:lvl>
    <w:lvl w:ilvl="6" w:tplc="3CC48BF6" w:tentative="1">
      <w:start w:val="1"/>
      <w:numFmt w:val="bullet"/>
      <w:lvlText w:val=""/>
      <w:lvlJc w:val="left"/>
      <w:pPr>
        <w:ind w:left="5040" w:hanging="360"/>
      </w:pPr>
      <w:rPr>
        <w:rFonts w:ascii="Symbol" w:hAnsi="Symbol" w:hint="default"/>
      </w:rPr>
    </w:lvl>
    <w:lvl w:ilvl="7" w:tplc="D710FAD4" w:tentative="1">
      <w:start w:val="1"/>
      <w:numFmt w:val="bullet"/>
      <w:lvlText w:val="o"/>
      <w:lvlJc w:val="left"/>
      <w:pPr>
        <w:ind w:left="5760" w:hanging="360"/>
      </w:pPr>
      <w:rPr>
        <w:rFonts w:ascii="Courier New" w:hAnsi="Courier New" w:cs="Courier New" w:hint="default"/>
      </w:rPr>
    </w:lvl>
    <w:lvl w:ilvl="8" w:tplc="2ACC5170" w:tentative="1">
      <w:start w:val="1"/>
      <w:numFmt w:val="bullet"/>
      <w:lvlText w:val=""/>
      <w:lvlJc w:val="left"/>
      <w:pPr>
        <w:ind w:left="6480" w:hanging="360"/>
      </w:pPr>
      <w:rPr>
        <w:rFonts w:ascii="Wingdings" w:hAnsi="Wingdings" w:hint="default"/>
      </w:rPr>
    </w:lvl>
  </w:abstractNum>
  <w:abstractNum w:abstractNumId="4" w15:restartNumberingAfterBreak="0">
    <w:nsid w:val="26B10309"/>
    <w:multiLevelType w:val="hybridMultilevel"/>
    <w:tmpl w:val="355EC742"/>
    <w:lvl w:ilvl="0" w:tplc="598CDB62">
      <w:start w:val="1"/>
      <w:numFmt w:val="bullet"/>
      <w:lvlText w:val=""/>
      <w:lvlJc w:val="left"/>
      <w:pPr>
        <w:ind w:left="720" w:hanging="360"/>
      </w:pPr>
      <w:rPr>
        <w:rFonts w:ascii="Symbol" w:hAnsi="Symbol" w:hint="default"/>
      </w:rPr>
    </w:lvl>
    <w:lvl w:ilvl="1" w:tplc="F4367506" w:tentative="1">
      <w:start w:val="1"/>
      <w:numFmt w:val="bullet"/>
      <w:lvlText w:val="o"/>
      <w:lvlJc w:val="left"/>
      <w:pPr>
        <w:ind w:left="1440" w:hanging="360"/>
      </w:pPr>
      <w:rPr>
        <w:rFonts w:ascii="Courier New" w:hAnsi="Courier New" w:cs="Courier New" w:hint="default"/>
      </w:rPr>
    </w:lvl>
    <w:lvl w:ilvl="2" w:tplc="022C8B2C" w:tentative="1">
      <w:start w:val="1"/>
      <w:numFmt w:val="bullet"/>
      <w:lvlText w:val=""/>
      <w:lvlJc w:val="left"/>
      <w:pPr>
        <w:ind w:left="2160" w:hanging="360"/>
      </w:pPr>
      <w:rPr>
        <w:rFonts w:ascii="Wingdings" w:hAnsi="Wingdings" w:hint="default"/>
      </w:rPr>
    </w:lvl>
    <w:lvl w:ilvl="3" w:tplc="9CDC0DD2" w:tentative="1">
      <w:start w:val="1"/>
      <w:numFmt w:val="bullet"/>
      <w:lvlText w:val=""/>
      <w:lvlJc w:val="left"/>
      <w:pPr>
        <w:ind w:left="2880" w:hanging="360"/>
      </w:pPr>
      <w:rPr>
        <w:rFonts w:ascii="Symbol" w:hAnsi="Symbol" w:hint="default"/>
      </w:rPr>
    </w:lvl>
    <w:lvl w:ilvl="4" w:tplc="6F629F0A" w:tentative="1">
      <w:start w:val="1"/>
      <w:numFmt w:val="bullet"/>
      <w:lvlText w:val="o"/>
      <w:lvlJc w:val="left"/>
      <w:pPr>
        <w:ind w:left="3600" w:hanging="360"/>
      </w:pPr>
      <w:rPr>
        <w:rFonts w:ascii="Courier New" w:hAnsi="Courier New" w:cs="Courier New" w:hint="default"/>
      </w:rPr>
    </w:lvl>
    <w:lvl w:ilvl="5" w:tplc="EB3AA41E" w:tentative="1">
      <w:start w:val="1"/>
      <w:numFmt w:val="bullet"/>
      <w:lvlText w:val=""/>
      <w:lvlJc w:val="left"/>
      <w:pPr>
        <w:ind w:left="4320" w:hanging="360"/>
      </w:pPr>
      <w:rPr>
        <w:rFonts w:ascii="Wingdings" w:hAnsi="Wingdings" w:hint="default"/>
      </w:rPr>
    </w:lvl>
    <w:lvl w:ilvl="6" w:tplc="7BDE8010" w:tentative="1">
      <w:start w:val="1"/>
      <w:numFmt w:val="bullet"/>
      <w:lvlText w:val=""/>
      <w:lvlJc w:val="left"/>
      <w:pPr>
        <w:ind w:left="5040" w:hanging="360"/>
      </w:pPr>
      <w:rPr>
        <w:rFonts w:ascii="Symbol" w:hAnsi="Symbol" w:hint="default"/>
      </w:rPr>
    </w:lvl>
    <w:lvl w:ilvl="7" w:tplc="65FE4604" w:tentative="1">
      <w:start w:val="1"/>
      <w:numFmt w:val="bullet"/>
      <w:lvlText w:val="o"/>
      <w:lvlJc w:val="left"/>
      <w:pPr>
        <w:ind w:left="5760" w:hanging="360"/>
      </w:pPr>
      <w:rPr>
        <w:rFonts w:ascii="Courier New" w:hAnsi="Courier New" w:cs="Courier New" w:hint="default"/>
      </w:rPr>
    </w:lvl>
    <w:lvl w:ilvl="8" w:tplc="86E8DF86" w:tentative="1">
      <w:start w:val="1"/>
      <w:numFmt w:val="bullet"/>
      <w:lvlText w:val=""/>
      <w:lvlJc w:val="left"/>
      <w:pPr>
        <w:ind w:left="6480" w:hanging="360"/>
      </w:pPr>
      <w:rPr>
        <w:rFonts w:ascii="Wingdings" w:hAnsi="Wingdings" w:hint="default"/>
      </w:rPr>
    </w:lvl>
  </w:abstractNum>
  <w:abstractNum w:abstractNumId="5" w15:restartNumberingAfterBreak="0">
    <w:nsid w:val="29171E7B"/>
    <w:multiLevelType w:val="hybridMultilevel"/>
    <w:tmpl w:val="F7CC0C2C"/>
    <w:lvl w:ilvl="0" w:tplc="385EC896">
      <w:start w:val="1"/>
      <w:numFmt w:val="bullet"/>
      <w:lvlText w:val=""/>
      <w:lvlJc w:val="left"/>
      <w:pPr>
        <w:ind w:left="720" w:hanging="360"/>
      </w:pPr>
      <w:rPr>
        <w:rFonts w:ascii="Symbol" w:hAnsi="Symbol" w:hint="default"/>
      </w:rPr>
    </w:lvl>
    <w:lvl w:ilvl="1" w:tplc="A39AD33A">
      <w:start w:val="1"/>
      <w:numFmt w:val="bullet"/>
      <w:lvlText w:val=""/>
      <w:lvlJc w:val="left"/>
      <w:pPr>
        <w:ind w:left="1440" w:hanging="360"/>
      </w:pPr>
      <w:rPr>
        <w:rFonts w:ascii="Symbol" w:hAnsi="Symbol" w:hint="default"/>
      </w:rPr>
    </w:lvl>
    <w:lvl w:ilvl="2" w:tplc="D0000A2A" w:tentative="1">
      <w:start w:val="1"/>
      <w:numFmt w:val="lowerRoman"/>
      <w:lvlText w:val="%3."/>
      <w:lvlJc w:val="right"/>
      <w:pPr>
        <w:ind w:left="2160" w:hanging="180"/>
      </w:pPr>
    </w:lvl>
    <w:lvl w:ilvl="3" w:tplc="6DC82CD4" w:tentative="1">
      <w:start w:val="1"/>
      <w:numFmt w:val="decimal"/>
      <w:lvlText w:val="%4."/>
      <w:lvlJc w:val="left"/>
      <w:pPr>
        <w:ind w:left="2880" w:hanging="360"/>
      </w:pPr>
    </w:lvl>
    <w:lvl w:ilvl="4" w:tplc="147C48BE" w:tentative="1">
      <w:start w:val="1"/>
      <w:numFmt w:val="lowerLetter"/>
      <w:lvlText w:val="%5."/>
      <w:lvlJc w:val="left"/>
      <w:pPr>
        <w:ind w:left="3600" w:hanging="360"/>
      </w:pPr>
    </w:lvl>
    <w:lvl w:ilvl="5" w:tplc="1E2605BA" w:tentative="1">
      <w:start w:val="1"/>
      <w:numFmt w:val="lowerRoman"/>
      <w:lvlText w:val="%6."/>
      <w:lvlJc w:val="right"/>
      <w:pPr>
        <w:ind w:left="4320" w:hanging="180"/>
      </w:pPr>
    </w:lvl>
    <w:lvl w:ilvl="6" w:tplc="1D0A70D8" w:tentative="1">
      <w:start w:val="1"/>
      <w:numFmt w:val="decimal"/>
      <w:lvlText w:val="%7."/>
      <w:lvlJc w:val="left"/>
      <w:pPr>
        <w:ind w:left="5040" w:hanging="360"/>
      </w:pPr>
    </w:lvl>
    <w:lvl w:ilvl="7" w:tplc="B0AC384C" w:tentative="1">
      <w:start w:val="1"/>
      <w:numFmt w:val="lowerLetter"/>
      <w:lvlText w:val="%8."/>
      <w:lvlJc w:val="left"/>
      <w:pPr>
        <w:ind w:left="5760" w:hanging="360"/>
      </w:pPr>
    </w:lvl>
    <w:lvl w:ilvl="8" w:tplc="300A5C98" w:tentative="1">
      <w:start w:val="1"/>
      <w:numFmt w:val="lowerRoman"/>
      <w:lvlText w:val="%9."/>
      <w:lvlJc w:val="right"/>
      <w:pPr>
        <w:ind w:left="6480" w:hanging="180"/>
      </w:pPr>
    </w:lvl>
  </w:abstractNum>
  <w:abstractNum w:abstractNumId="6" w15:restartNumberingAfterBreak="0">
    <w:nsid w:val="2B77204E"/>
    <w:multiLevelType w:val="hybridMultilevel"/>
    <w:tmpl w:val="3386232A"/>
    <w:lvl w:ilvl="0" w:tplc="B2DC1E18">
      <w:start w:val="1"/>
      <w:numFmt w:val="bullet"/>
      <w:lvlText w:val=""/>
      <w:lvlJc w:val="left"/>
      <w:pPr>
        <w:ind w:left="720" w:hanging="360"/>
      </w:pPr>
      <w:rPr>
        <w:rFonts w:ascii="Symbol" w:hAnsi="Symbol" w:hint="default"/>
      </w:rPr>
    </w:lvl>
    <w:lvl w:ilvl="1" w:tplc="C77A1F0C">
      <w:start w:val="1"/>
      <w:numFmt w:val="bullet"/>
      <w:lvlText w:val="o"/>
      <w:lvlJc w:val="left"/>
      <w:pPr>
        <w:ind w:left="1440" w:hanging="360"/>
      </w:pPr>
      <w:rPr>
        <w:rFonts w:ascii="Courier New" w:hAnsi="Courier New" w:cs="Courier New" w:hint="default"/>
      </w:rPr>
    </w:lvl>
    <w:lvl w:ilvl="2" w:tplc="6C929BF8" w:tentative="1">
      <w:start w:val="1"/>
      <w:numFmt w:val="bullet"/>
      <w:lvlText w:val=""/>
      <w:lvlJc w:val="left"/>
      <w:pPr>
        <w:ind w:left="2160" w:hanging="360"/>
      </w:pPr>
      <w:rPr>
        <w:rFonts w:ascii="Wingdings" w:hAnsi="Wingdings" w:hint="default"/>
      </w:rPr>
    </w:lvl>
    <w:lvl w:ilvl="3" w:tplc="F39E881C" w:tentative="1">
      <w:start w:val="1"/>
      <w:numFmt w:val="bullet"/>
      <w:lvlText w:val=""/>
      <w:lvlJc w:val="left"/>
      <w:pPr>
        <w:ind w:left="2880" w:hanging="360"/>
      </w:pPr>
      <w:rPr>
        <w:rFonts w:ascii="Symbol" w:hAnsi="Symbol" w:hint="default"/>
      </w:rPr>
    </w:lvl>
    <w:lvl w:ilvl="4" w:tplc="2F68EFF2" w:tentative="1">
      <w:start w:val="1"/>
      <w:numFmt w:val="bullet"/>
      <w:lvlText w:val="o"/>
      <w:lvlJc w:val="left"/>
      <w:pPr>
        <w:ind w:left="3600" w:hanging="360"/>
      </w:pPr>
      <w:rPr>
        <w:rFonts w:ascii="Courier New" w:hAnsi="Courier New" w:cs="Courier New" w:hint="default"/>
      </w:rPr>
    </w:lvl>
    <w:lvl w:ilvl="5" w:tplc="AF84D9CC" w:tentative="1">
      <w:start w:val="1"/>
      <w:numFmt w:val="bullet"/>
      <w:lvlText w:val=""/>
      <w:lvlJc w:val="left"/>
      <w:pPr>
        <w:ind w:left="4320" w:hanging="360"/>
      </w:pPr>
      <w:rPr>
        <w:rFonts w:ascii="Wingdings" w:hAnsi="Wingdings" w:hint="default"/>
      </w:rPr>
    </w:lvl>
    <w:lvl w:ilvl="6" w:tplc="E08CE5C6" w:tentative="1">
      <w:start w:val="1"/>
      <w:numFmt w:val="bullet"/>
      <w:lvlText w:val=""/>
      <w:lvlJc w:val="left"/>
      <w:pPr>
        <w:ind w:left="5040" w:hanging="360"/>
      </w:pPr>
      <w:rPr>
        <w:rFonts w:ascii="Symbol" w:hAnsi="Symbol" w:hint="default"/>
      </w:rPr>
    </w:lvl>
    <w:lvl w:ilvl="7" w:tplc="9776F7E2" w:tentative="1">
      <w:start w:val="1"/>
      <w:numFmt w:val="bullet"/>
      <w:lvlText w:val="o"/>
      <w:lvlJc w:val="left"/>
      <w:pPr>
        <w:ind w:left="5760" w:hanging="360"/>
      </w:pPr>
      <w:rPr>
        <w:rFonts w:ascii="Courier New" w:hAnsi="Courier New" w:cs="Courier New" w:hint="default"/>
      </w:rPr>
    </w:lvl>
    <w:lvl w:ilvl="8" w:tplc="1C96FD16" w:tentative="1">
      <w:start w:val="1"/>
      <w:numFmt w:val="bullet"/>
      <w:lvlText w:val=""/>
      <w:lvlJc w:val="left"/>
      <w:pPr>
        <w:ind w:left="6480" w:hanging="360"/>
      </w:pPr>
      <w:rPr>
        <w:rFonts w:ascii="Wingdings" w:hAnsi="Wingdings" w:hint="default"/>
      </w:rPr>
    </w:lvl>
  </w:abstractNum>
  <w:abstractNum w:abstractNumId="7" w15:restartNumberingAfterBreak="0">
    <w:nsid w:val="2C26590F"/>
    <w:multiLevelType w:val="hybridMultilevel"/>
    <w:tmpl w:val="DABC130A"/>
    <w:lvl w:ilvl="0" w:tplc="3EE2F76A">
      <w:start w:val="1"/>
      <w:numFmt w:val="bullet"/>
      <w:lvlText w:val=""/>
      <w:lvlJc w:val="left"/>
      <w:pPr>
        <w:ind w:left="1080" w:hanging="360"/>
      </w:pPr>
      <w:rPr>
        <w:rFonts w:ascii="Symbol" w:hAnsi="Symbol" w:hint="default"/>
      </w:rPr>
    </w:lvl>
    <w:lvl w:ilvl="1" w:tplc="391088F2" w:tentative="1">
      <w:start w:val="1"/>
      <w:numFmt w:val="bullet"/>
      <w:lvlText w:val="o"/>
      <w:lvlJc w:val="left"/>
      <w:pPr>
        <w:ind w:left="1800" w:hanging="360"/>
      </w:pPr>
      <w:rPr>
        <w:rFonts w:ascii="Courier New" w:hAnsi="Courier New" w:cs="Courier New" w:hint="default"/>
      </w:rPr>
    </w:lvl>
    <w:lvl w:ilvl="2" w:tplc="516AE6EA" w:tentative="1">
      <w:start w:val="1"/>
      <w:numFmt w:val="bullet"/>
      <w:lvlText w:val=""/>
      <w:lvlJc w:val="left"/>
      <w:pPr>
        <w:ind w:left="2520" w:hanging="360"/>
      </w:pPr>
      <w:rPr>
        <w:rFonts w:ascii="Wingdings" w:hAnsi="Wingdings" w:hint="default"/>
      </w:rPr>
    </w:lvl>
    <w:lvl w:ilvl="3" w:tplc="28186808" w:tentative="1">
      <w:start w:val="1"/>
      <w:numFmt w:val="bullet"/>
      <w:lvlText w:val=""/>
      <w:lvlJc w:val="left"/>
      <w:pPr>
        <w:ind w:left="3240" w:hanging="360"/>
      </w:pPr>
      <w:rPr>
        <w:rFonts w:ascii="Symbol" w:hAnsi="Symbol" w:hint="default"/>
      </w:rPr>
    </w:lvl>
    <w:lvl w:ilvl="4" w:tplc="83BC3D3A" w:tentative="1">
      <w:start w:val="1"/>
      <w:numFmt w:val="bullet"/>
      <w:lvlText w:val="o"/>
      <w:lvlJc w:val="left"/>
      <w:pPr>
        <w:ind w:left="3960" w:hanging="360"/>
      </w:pPr>
      <w:rPr>
        <w:rFonts w:ascii="Courier New" w:hAnsi="Courier New" w:cs="Courier New" w:hint="default"/>
      </w:rPr>
    </w:lvl>
    <w:lvl w:ilvl="5" w:tplc="41DAB076" w:tentative="1">
      <w:start w:val="1"/>
      <w:numFmt w:val="bullet"/>
      <w:lvlText w:val=""/>
      <w:lvlJc w:val="left"/>
      <w:pPr>
        <w:ind w:left="4680" w:hanging="360"/>
      </w:pPr>
      <w:rPr>
        <w:rFonts w:ascii="Wingdings" w:hAnsi="Wingdings" w:hint="default"/>
      </w:rPr>
    </w:lvl>
    <w:lvl w:ilvl="6" w:tplc="0EE6F8DE" w:tentative="1">
      <w:start w:val="1"/>
      <w:numFmt w:val="bullet"/>
      <w:lvlText w:val=""/>
      <w:lvlJc w:val="left"/>
      <w:pPr>
        <w:ind w:left="5400" w:hanging="360"/>
      </w:pPr>
      <w:rPr>
        <w:rFonts w:ascii="Symbol" w:hAnsi="Symbol" w:hint="default"/>
      </w:rPr>
    </w:lvl>
    <w:lvl w:ilvl="7" w:tplc="1BBA0D22" w:tentative="1">
      <w:start w:val="1"/>
      <w:numFmt w:val="bullet"/>
      <w:lvlText w:val="o"/>
      <w:lvlJc w:val="left"/>
      <w:pPr>
        <w:ind w:left="6120" w:hanging="360"/>
      </w:pPr>
      <w:rPr>
        <w:rFonts w:ascii="Courier New" w:hAnsi="Courier New" w:cs="Courier New" w:hint="default"/>
      </w:rPr>
    </w:lvl>
    <w:lvl w:ilvl="8" w:tplc="16EE1E9C" w:tentative="1">
      <w:start w:val="1"/>
      <w:numFmt w:val="bullet"/>
      <w:lvlText w:val=""/>
      <w:lvlJc w:val="left"/>
      <w:pPr>
        <w:ind w:left="6840" w:hanging="360"/>
      </w:pPr>
      <w:rPr>
        <w:rFonts w:ascii="Wingdings" w:hAnsi="Wingdings" w:hint="default"/>
      </w:rPr>
    </w:lvl>
  </w:abstractNum>
  <w:abstractNum w:abstractNumId="8" w15:restartNumberingAfterBreak="0">
    <w:nsid w:val="2F603D74"/>
    <w:multiLevelType w:val="hybridMultilevel"/>
    <w:tmpl w:val="9642F70E"/>
    <w:lvl w:ilvl="0" w:tplc="FDD215C0">
      <w:start w:val="1"/>
      <w:numFmt w:val="bullet"/>
      <w:lvlText w:val=""/>
      <w:lvlJc w:val="left"/>
      <w:pPr>
        <w:ind w:left="720" w:hanging="360"/>
      </w:pPr>
      <w:rPr>
        <w:rFonts w:ascii="Symbol" w:hAnsi="Symbol" w:hint="default"/>
      </w:rPr>
    </w:lvl>
    <w:lvl w:ilvl="1" w:tplc="D2B60B84">
      <w:start w:val="1"/>
      <w:numFmt w:val="bullet"/>
      <w:lvlText w:val="o"/>
      <w:lvlJc w:val="left"/>
      <w:pPr>
        <w:ind w:left="1440" w:hanging="360"/>
      </w:pPr>
      <w:rPr>
        <w:rFonts w:ascii="Courier New" w:hAnsi="Courier New" w:cs="Courier New" w:hint="default"/>
      </w:rPr>
    </w:lvl>
    <w:lvl w:ilvl="2" w:tplc="137A847C" w:tentative="1">
      <w:start w:val="1"/>
      <w:numFmt w:val="lowerRoman"/>
      <w:lvlText w:val="%3."/>
      <w:lvlJc w:val="right"/>
      <w:pPr>
        <w:ind w:left="2160" w:hanging="180"/>
      </w:pPr>
    </w:lvl>
    <w:lvl w:ilvl="3" w:tplc="23746FC6" w:tentative="1">
      <w:start w:val="1"/>
      <w:numFmt w:val="decimal"/>
      <w:lvlText w:val="%4."/>
      <w:lvlJc w:val="left"/>
      <w:pPr>
        <w:ind w:left="2880" w:hanging="360"/>
      </w:pPr>
    </w:lvl>
    <w:lvl w:ilvl="4" w:tplc="614E6C1C" w:tentative="1">
      <w:start w:val="1"/>
      <w:numFmt w:val="lowerLetter"/>
      <w:lvlText w:val="%5."/>
      <w:lvlJc w:val="left"/>
      <w:pPr>
        <w:ind w:left="3600" w:hanging="360"/>
      </w:pPr>
    </w:lvl>
    <w:lvl w:ilvl="5" w:tplc="05223A58" w:tentative="1">
      <w:start w:val="1"/>
      <w:numFmt w:val="lowerRoman"/>
      <w:lvlText w:val="%6."/>
      <w:lvlJc w:val="right"/>
      <w:pPr>
        <w:ind w:left="4320" w:hanging="180"/>
      </w:pPr>
    </w:lvl>
    <w:lvl w:ilvl="6" w:tplc="944CA8A8" w:tentative="1">
      <w:start w:val="1"/>
      <w:numFmt w:val="decimal"/>
      <w:lvlText w:val="%7."/>
      <w:lvlJc w:val="left"/>
      <w:pPr>
        <w:ind w:left="5040" w:hanging="360"/>
      </w:pPr>
    </w:lvl>
    <w:lvl w:ilvl="7" w:tplc="B782AC90" w:tentative="1">
      <w:start w:val="1"/>
      <w:numFmt w:val="lowerLetter"/>
      <w:lvlText w:val="%8."/>
      <w:lvlJc w:val="left"/>
      <w:pPr>
        <w:ind w:left="5760" w:hanging="360"/>
      </w:pPr>
    </w:lvl>
    <w:lvl w:ilvl="8" w:tplc="A810EB2E" w:tentative="1">
      <w:start w:val="1"/>
      <w:numFmt w:val="lowerRoman"/>
      <w:lvlText w:val="%9."/>
      <w:lvlJc w:val="right"/>
      <w:pPr>
        <w:ind w:left="6480" w:hanging="180"/>
      </w:pPr>
    </w:lvl>
  </w:abstractNum>
  <w:abstractNum w:abstractNumId="9" w15:restartNumberingAfterBreak="0">
    <w:nsid w:val="37A5798C"/>
    <w:multiLevelType w:val="hybridMultilevel"/>
    <w:tmpl w:val="A7B2E94A"/>
    <w:lvl w:ilvl="0" w:tplc="29481D84">
      <w:start w:val="1"/>
      <w:numFmt w:val="decimal"/>
      <w:lvlText w:val="%1."/>
      <w:lvlJc w:val="left"/>
      <w:pPr>
        <w:ind w:left="765" w:hanging="360"/>
      </w:pPr>
      <w:rPr>
        <w:rFonts w:hint="default"/>
      </w:rPr>
    </w:lvl>
    <w:lvl w:ilvl="1" w:tplc="B546D8B4">
      <w:start w:val="1"/>
      <w:numFmt w:val="lowerLetter"/>
      <w:lvlText w:val="%2)"/>
      <w:lvlJc w:val="left"/>
      <w:pPr>
        <w:ind w:left="1485" w:hanging="360"/>
      </w:pPr>
      <w:rPr>
        <w:rFonts w:hint="default"/>
      </w:rPr>
    </w:lvl>
    <w:lvl w:ilvl="2" w:tplc="FD7E67C4" w:tentative="1">
      <w:start w:val="1"/>
      <w:numFmt w:val="bullet"/>
      <w:lvlText w:val=""/>
      <w:lvlJc w:val="left"/>
      <w:pPr>
        <w:ind w:left="2205" w:hanging="360"/>
      </w:pPr>
      <w:rPr>
        <w:rFonts w:ascii="Wingdings" w:hAnsi="Wingdings" w:hint="default"/>
      </w:rPr>
    </w:lvl>
    <w:lvl w:ilvl="3" w:tplc="5040005E" w:tentative="1">
      <w:start w:val="1"/>
      <w:numFmt w:val="bullet"/>
      <w:lvlText w:val=""/>
      <w:lvlJc w:val="left"/>
      <w:pPr>
        <w:ind w:left="2925" w:hanging="360"/>
      </w:pPr>
      <w:rPr>
        <w:rFonts w:ascii="Symbol" w:hAnsi="Symbol" w:hint="default"/>
      </w:rPr>
    </w:lvl>
    <w:lvl w:ilvl="4" w:tplc="5CC08ACE" w:tentative="1">
      <w:start w:val="1"/>
      <w:numFmt w:val="bullet"/>
      <w:lvlText w:val="o"/>
      <w:lvlJc w:val="left"/>
      <w:pPr>
        <w:ind w:left="3645" w:hanging="360"/>
      </w:pPr>
      <w:rPr>
        <w:rFonts w:ascii="Courier New" w:hAnsi="Courier New" w:cs="Courier New" w:hint="default"/>
      </w:rPr>
    </w:lvl>
    <w:lvl w:ilvl="5" w:tplc="725824D0" w:tentative="1">
      <w:start w:val="1"/>
      <w:numFmt w:val="bullet"/>
      <w:lvlText w:val=""/>
      <w:lvlJc w:val="left"/>
      <w:pPr>
        <w:ind w:left="4365" w:hanging="360"/>
      </w:pPr>
      <w:rPr>
        <w:rFonts w:ascii="Wingdings" w:hAnsi="Wingdings" w:hint="default"/>
      </w:rPr>
    </w:lvl>
    <w:lvl w:ilvl="6" w:tplc="87EE34E2" w:tentative="1">
      <w:start w:val="1"/>
      <w:numFmt w:val="bullet"/>
      <w:lvlText w:val=""/>
      <w:lvlJc w:val="left"/>
      <w:pPr>
        <w:ind w:left="5085" w:hanging="360"/>
      </w:pPr>
      <w:rPr>
        <w:rFonts w:ascii="Symbol" w:hAnsi="Symbol" w:hint="default"/>
      </w:rPr>
    </w:lvl>
    <w:lvl w:ilvl="7" w:tplc="1202550A" w:tentative="1">
      <w:start w:val="1"/>
      <w:numFmt w:val="bullet"/>
      <w:lvlText w:val="o"/>
      <w:lvlJc w:val="left"/>
      <w:pPr>
        <w:ind w:left="5805" w:hanging="360"/>
      </w:pPr>
      <w:rPr>
        <w:rFonts w:ascii="Courier New" w:hAnsi="Courier New" w:cs="Courier New" w:hint="default"/>
      </w:rPr>
    </w:lvl>
    <w:lvl w:ilvl="8" w:tplc="BF12BB50" w:tentative="1">
      <w:start w:val="1"/>
      <w:numFmt w:val="bullet"/>
      <w:lvlText w:val=""/>
      <w:lvlJc w:val="left"/>
      <w:pPr>
        <w:ind w:left="6525" w:hanging="360"/>
      </w:pPr>
      <w:rPr>
        <w:rFonts w:ascii="Wingdings" w:hAnsi="Wingdings" w:hint="default"/>
      </w:rPr>
    </w:lvl>
  </w:abstractNum>
  <w:abstractNum w:abstractNumId="10" w15:restartNumberingAfterBreak="0">
    <w:nsid w:val="39257909"/>
    <w:multiLevelType w:val="hybridMultilevel"/>
    <w:tmpl w:val="55D2D426"/>
    <w:lvl w:ilvl="0" w:tplc="42787B9C">
      <w:start w:val="1"/>
      <w:numFmt w:val="decimal"/>
      <w:lvlText w:val="%1."/>
      <w:lvlJc w:val="left"/>
      <w:pPr>
        <w:ind w:left="720" w:hanging="360"/>
      </w:pPr>
      <w:rPr>
        <w:rFonts w:hint="default"/>
      </w:rPr>
    </w:lvl>
    <w:lvl w:ilvl="1" w:tplc="9DAE9002" w:tentative="1">
      <w:start w:val="1"/>
      <w:numFmt w:val="lowerLetter"/>
      <w:lvlText w:val="%2."/>
      <w:lvlJc w:val="left"/>
      <w:pPr>
        <w:ind w:left="1440" w:hanging="360"/>
      </w:pPr>
    </w:lvl>
    <w:lvl w:ilvl="2" w:tplc="122C61E4" w:tentative="1">
      <w:start w:val="1"/>
      <w:numFmt w:val="lowerRoman"/>
      <w:lvlText w:val="%3."/>
      <w:lvlJc w:val="right"/>
      <w:pPr>
        <w:ind w:left="2160" w:hanging="180"/>
      </w:pPr>
    </w:lvl>
    <w:lvl w:ilvl="3" w:tplc="FF864768" w:tentative="1">
      <w:start w:val="1"/>
      <w:numFmt w:val="decimal"/>
      <w:lvlText w:val="%4."/>
      <w:lvlJc w:val="left"/>
      <w:pPr>
        <w:ind w:left="2880" w:hanging="360"/>
      </w:pPr>
    </w:lvl>
    <w:lvl w:ilvl="4" w:tplc="BA6AE992" w:tentative="1">
      <w:start w:val="1"/>
      <w:numFmt w:val="lowerLetter"/>
      <w:lvlText w:val="%5."/>
      <w:lvlJc w:val="left"/>
      <w:pPr>
        <w:ind w:left="3600" w:hanging="360"/>
      </w:pPr>
    </w:lvl>
    <w:lvl w:ilvl="5" w:tplc="4B94D9B4" w:tentative="1">
      <w:start w:val="1"/>
      <w:numFmt w:val="lowerRoman"/>
      <w:lvlText w:val="%6."/>
      <w:lvlJc w:val="right"/>
      <w:pPr>
        <w:ind w:left="4320" w:hanging="180"/>
      </w:pPr>
    </w:lvl>
    <w:lvl w:ilvl="6" w:tplc="6C7A1B46" w:tentative="1">
      <w:start w:val="1"/>
      <w:numFmt w:val="decimal"/>
      <w:lvlText w:val="%7."/>
      <w:lvlJc w:val="left"/>
      <w:pPr>
        <w:ind w:left="5040" w:hanging="360"/>
      </w:pPr>
    </w:lvl>
    <w:lvl w:ilvl="7" w:tplc="C0C618D6" w:tentative="1">
      <w:start w:val="1"/>
      <w:numFmt w:val="lowerLetter"/>
      <w:lvlText w:val="%8."/>
      <w:lvlJc w:val="left"/>
      <w:pPr>
        <w:ind w:left="5760" w:hanging="360"/>
      </w:pPr>
    </w:lvl>
    <w:lvl w:ilvl="8" w:tplc="5134AD08" w:tentative="1">
      <w:start w:val="1"/>
      <w:numFmt w:val="lowerRoman"/>
      <w:lvlText w:val="%9."/>
      <w:lvlJc w:val="right"/>
      <w:pPr>
        <w:ind w:left="6480" w:hanging="180"/>
      </w:pPr>
    </w:lvl>
  </w:abstractNum>
  <w:abstractNum w:abstractNumId="11" w15:restartNumberingAfterBreak="0">
    <w:nsid w:val="46BE2330"/>
    <w:multiLevelType w:val="hybridMultilevel"/>
    <w:tmpl w:val="61EE780C"/>
    <w:lvl w:ilvl="0" w:tplc="62F4A676">
      <w:start w:val="1"/>
      <w:numFmt w:val="bullet"/>
      <w:lvlText w:val=""/>
      <w:lvlJc w:val="left"/>
      <w:pPr>
        <w:ind w:left="720" w:hanging="360"/>
      </w:pPr>
      <w:rPr>
        <w:rFonts w:ascii="Symbol" w:hAnsi="Symbol" w:hint="default"/>
      </w:rPr>
    </w:lvl>
    <w:lvl w:ilvl="1" w:tplc="67442A58" w:tentative="1">
      <w:start w:val="1"/>
      <w:numFmt w:val="bullet"/>
      <w:lvlText w:val="o"/>
      <w:lvlJc w:val="left"/>
      <w:pPr>
        <w:ind w:left="1440" w:hanging="360"/>
      </w:pPr>
      <w:rPr>
        <w:rFonts w:ascii="Courier New" w:hAnsi="Courier New" w:cs="Courier New" w:hint="default"/>
      </w:rPr>
    </w:lvl>
    <w:lvl w:ilvl="2" w:tplc="EFAC4646" w:tentative="1">
      <w:start w:val="1"/>
      <w:numFmt w:val="bullet"/>
      <w:lvlText w:val=""/>
      <w:lvlJc w:val="left"/>
      <w:pPr>
        <w:ind w:left="2160" w:hanging="360"/>
      </w:pPr>
      <w:rPr>
        <w:rFonts w:ascii="Wingdings" w:hAnsi="Wingdings" w:hint="default"/>
      </w:rPr>
    </w:lvl>
    <w:lvl w:ilvl="3" w:tplc="73AC3266" w:tentative="1">
      <w:start w:val="1"/>
      <w:numFmt w:val="bullet"/>
      <w:lvlText w:val=""/>
      <w:lvlJc w:val="left"/>
      <w:pPr>
        <w:ind w:left="2880" w:hanging="360"/>
      </w:pPr>
      <w:rPr>
        <w:rFonts w:ascii="Symbol" w:hAnsi="Symbol" w:hint="default"/>
      </w:rPr>
    </w:lvl>
    <w:lvl w:ilvl="4" w:tplc="CFEAE18A" w:tentative="1">
      <w:start w:val="1"/>
      <w:numFmt w:val="bullet"/>
      <w:lvlText w:val="o"/>
      <w:lvlJc w:val="left"/>
      <w:pPr>
        <w:ind w:left="3600" w:hanging="360"/>
      </w:pPr>
      <w:rPr>
        <w:rFonts w:ascii="Courier New" w:hAnsi="Courier New" w:cs="Courier New" w:hint="default"/>
      </w:rPr>
    </w:lvl>
    <w:lvl w:ilvl="5" w:tplc="30F2279E" w:tentative="1">
      <w:start w:val="1"/>
      <w:numFmt w:val="bullet"/>
      <w:lvlText w:val=""/>
      <w:lvlJc w:val="left"/>
      <w:pPr>
        <w:ind w:left="4320" w:hanging="360"/>
      </w:pPr>
      <w:rPr>
        <w:rFonts w:ascii="Wingdings" w:hAnsi="Wingdings" w:hint="default"/>
      </w:rPr>
    </w:lvl>
    <w:lvl w:ilvl="6" w:tplc="3832421A" w:tentative="1">
      <w:start w:val="1"/>
      <w:numFmt w:val="bullet"/>
      <w:lvlText w:val=""/>
      <w:lvlJc w:val="left"/>
      <w:pPr>
        <w:ind w:left="5040" w:hanging="360"/>
      </w:pPr>
      <w:rPr>
        <w:rFonts w:ascii="Symbol" w:hAnsi="Symbol" w:hint="default"/>
      </w:rPr>
    </w:lvl>
    <w:lvl w:ilvl="7" w:tplc="59CE8FCE" w:tentative="1">
      <w:start w:val="1"/>
      <w:numFmt w:val="bullet"/>
      <w:lvlText w:val="o"/>
      <w:lvlJc w:val="left"/>
      <w:pPr>
        <w:ind w:left="5760" w:hanging="360"/>
      </w:pPr>
      <w:rPr>
        <w:rFonts w:ascii="Courier New" w:hAnsi="Courier New" w:cs="Courier New" w:hint="default"/>
      </w:rPr>
    </w:lvl>
    <w:lvl w:ilvl="8" w:tplc="371C9550" w:tentative="1">
      <w:start w:val="1"/>
      <w:numFmt w:val="bullet"/>
      <w:lvlText w:val=""/>
      <w:lvlJc w:val="left"/>
      <w:pPr>
        <w:ind w:left="6480" w:hanging="360"/>
      </w:pPr>
      <w:rPr>
        <w:rFonts w:ascii="Wingdings" w:hAnsi="Wingdings" w:hint="default"/>
      </w:rPr>
    </w:lvl>
  </w:abstractNum>
  <w:abstractNum w:abstractNumId="12" w15:restartNumberingAfterBreak="0">
    <w:nsid w:val="4B692D6B"/>
    <w:multiLevelType w:val="hybridMultilevel"/>
    <w:tmpl w:val="1756B9F0"/>
    <w:lvl w:ilvl="0" w:tplc="88E8D656">
      <w:start w:val="1"/>
      <w:numFmt w:val="decimal"/>
      <w:lvlText w:val="%1."/>
      <w:lvlJc w:val="left"/>
      <w:pPr>
        <w:ind w:left="720" w:hanging="360"/>
      </w:pPr>
    </w:lvl>
    <w:lvl w:ilvl="1" w:tplc="310AB27E" w:tentative="1">
      <w:start w:val="1"/>
      <w:numFmt w:val="lowerLetter"/>
      <w:lvlText w:val="%2."/>
      <w:lvlJc w:val="left"/>
      <w:pPr>
        <w:ind w:left="1440" w:hanging="360"/>
      </w:pPr>
    </w:lvl>
    <w:lvl w:ilvl="2" w:tplc="22A2F7B2" w:tentative="1">
      <w:start w:val="1"/>
      <w:numFmt w:val="lowerRoman"/>
      <w:lvlText w:val="%3."/>
      <w:lvlJc w:val="right"/>
      <w:pPr>
        <w:ind w:left="2160" w:hanging="180"/>
      </w:pPr>
    </w:lvl>
    <w:lvl w:ilvl="3" w:tplc="EE40D58E" w:tentative="1">
      <w:start w:val="1"/>
      <w:numFmt w:val="decimal"/>
      <w:lvlText w:val="%4."/>
      <w:lvlJc w:val="left"/>
      <w:pPr>
        <w:ind w:left="2880" w:hanging="360"/>
      </w:pPr>
    </w:lvl>
    <w:lvl w:ilvl="4" w:tplc="5162B31A" w:tentative="1">
      <w:start w:val="1"/>
      <w:numFmt w:val="lowerLetter"/>
      <w:lvlText w:val="%5."/>
      <w:lvlJc w:val="left"/>
      <w:pPr>
        <w:ind w:left="3600" w:hanging="360"/>
      </w:pPr>
    </w:lvl>
    <w:lvl w:ilvl="5" w:tplc="777EAAC4" w:tentative="1">
      <w:start w:val="1"/>
      <w:numFmt w:val="lowerRoman"/>
      <w:lvlText w:val="%6."/>
      <w:lvlJc w:val="right"/>
      <w:pPr>
        <w:ind w:left="4320" w:hanging="180"/>
      </w:pPr>
    </w:lvl>
    <w:lvl w:ilvl="6" w:tplc="A510C006" w:tentative="1">
      <w:start w:val="1"/>
      <w:numFmt w:val="decimal"/>
      <w:lvlText w:val="%7."/>
      <w:lvlJc w:val="left"/>
      <w:pPr>
        <w:ind w:left="5040" w:hanging="360"/>
      </w:pPr>
    </w:lvl>
    <w:lvl w:ilvl="7" w:tplc="4FDE580A" w:tentative="1">
      <w:start w:val="1"/>
      <w:numFmt w:val="lowerLetter"/>
      <w:lvlText w:val="%8."/>
      <w:lvlJc w:val="left"/>
      <w:pPr>
        <w:ind w:left="5760" w:hanging="360"/>
      </w:pPr>
    </w:lvl>
    <w:lvl w:ilvl="8" w:tplc="08B43E24" w:tentative="1">
      <w:start w:val="1"/>
      <w:numFmt w:val="lowerRoman"/>
      <w:lvlText w:val="%9."/>
      <w:lvlJc w:val="right"/>
      <w:pPr>
        <w:ind w:left="6480" w:hanging="180"/>
      </w:pPr>
    </w:lvl>
  </w:abstractNum>
  <w:abstractNum w:abstractNumId="13" w15:restartNumberingAfterBreak="0">
    <w:nsid w:val="51F14523"/>
    <w:multiLevelType w:val="hybridMultilevel"/>
    <w:tmpl w:val="21588560"/>
    <w:lvl w:ilvl="0" w:tplc="B484B558">
      <w:start w:val="1"/>
      <w:numFmt w:val="bullet"/>
      <w:lvlText w:val=""/>
      <w:lvlJc w:val="left"/>
      <w:pPr>
        <w:ind w:left="720" w:hanging="360"/>
      </w:pPr>
      <w:rPr>
        <w:rFonts w:ascii="Symbol" w:hAnsi="Symbol" w:hint="default"/>
      </w:rPr>
    </w:lvl>
    <w:lvl w:ilvl="1" w:tplc="A1A494E2" w:tentative="1">
      <w:start w:val="1"/>
      <w:numFmt w:val="bullet"/>
      <w:lvlText w:val="o"/>
      <w:lvlJc w:val="left"/>
      <w:pPr>
        <w:ind w:left="1440" w:hanging="360"/>
      </w:pPr>
      <w:rPr>
        <w:rFonts w:ascii="Courier New" w:hAnsi="Courier New" w:cs="Courier New" w:hint="default"/>
      </w:rPr>
    </w:lvl>
    <w:lvl w:ilvl="2" w:tplc="3EDAA7C8" w:tentative="1">
      <w:start w:val="1"/>
      <w:numFmt w:val="bullet"/>
      <w:lvlText w:val=""/>
      <w:lvlJc w:val="left"/>
      <w:pPr>
        <w:ind w:left="2160" w:hanging="360"/>
      </w:pPr>
      <w:rPr>
        <w:rFonts w:ascii="Wingdings" w:hAnsi="Wingdings" w:hint="default"/>
      </w:rPr>
    </w:lvl>
    <w:lvl w:ilvl="3" w:tplc="0E4A8E62" w:tentative="1">
      <w:start w:val="1"/>
      <w:numFmt w:val="bullet"/>
      <w:lvlText w:val=""/>
      <w:lvlJc w:val="left"/>
      <w:pPr>
        <w:ind w:left="2880" w:hanging="360"/>
      </w:pPr>
      <w:rPr>
        <w:rFonts w:ascii="Symbol" w:hAnsi="Symbol" w:hint="default"/>
      </w:rPr>
    </w:lvl>
    <w:lvl w:ilvl="4" w:tplc="D5628EEC" w:tentative="1">
      <w:start w:val="1"/>
      <w:numFmt w:val="bullet"/>
      <w:lvlText w:val="o"/>
      <w:lvlJc w:val="left"/>
      <w:pPr>
        <w:ind w:left="3600" w:hanging="360"/>
      </w:pPr>
      <w:rPr>
        <w:rFonts w:ascii="Courier New" w:hAnsi="Courier New" w:cs="Courier New" w:hint="default"/>
      </w:rPr>
    </w:lvl>
    <w:lvl w:ilvl="5" w:tplc="830C0CF0" w:tentative="1">
      <w:start w:val="1"/>
      <w:numFmt w:val="bullet"/>
      <w:lvlText w:val=""/>
      <w:lvlJc w:val="left"/>
      <w:pPr>
        <w:ind w:left="4320" w:hanging="360"/>
      </w:pPr>
      <w:rPr>
        <w:rFonts w:ascii="Wingdings" w:hAnsi="Wingdings" w:hint="default"/>
      </w:rPr>
    </w:lvl>
    <w:lvl w:ilvl="6" w:tplc="AF9CA1C0" w:tentative="1">
      <w:start w:val="1"/>
      <w:numFmt w:val="bullet"/>
      <w:lvlText w:val=""/>
      <w:lvlJc w:val="left"/>
      <w:pPr>
        <w:ind w:left="5040" w:hanging="360"/>
      </w:pPr>
      <w:rPr>
        <w:rFonts w:ascii="Symbol" w:hAnsi="Symbol" w:hint="default"/>
      </w:rPr>
    </w:lvl>
    <w:lvl w:ilvl="7" w:tplc="DB2E3332" w:tentative="1">
      <w:start w:val="1"/>
      <w:numFmt w:val="bullet"/>
      <w:lvlText w:val="o"/>
      <w:lvlJc w:val="left"/>
      <w:pPr>
        <w:ind w:left="5760" w:hanging="360"/>
      </w:pPr>
      <w:rPr>
        <w:rFonts w:ascii="Courier New" w:hAnsi="Courier New" w:cs="Courier New" w:hint="default"/>
      </w:rPr>
    </w:lvl>
    <w:lvl w:ilvl="8" w:tplc="50008118" w:tentative="1">
      <w:start w:val="1"/>
      <w:numFmt w:val="bullet"/>
      <w:lvlText w:val=""/>
      <w:lvlJc w:val="left"/>
      <w:pPr>
        <w:ind w:left="6480" w:hanging="360"/>
      </w:pPr>
      <w:rPr>
        <w:rFonts w:ascii="Wingdings" w:hAnsi="Wingdings" w:hint="default"/>
      </w:rPr>
    </w:lvl>
  </w:abstractNum>
  <w:abstractNum w:abstractNumId="14" w15:restartNumberingAfterBreak="0">
    <w:nsid w:val="5341196B"/>
    <w:multiLevelType w:val="hybridMultilevel"/>
    <w:tmpl w:val="99328212"/>
    <w:lvl w:ilvl="0" w:tplc="D3A01888">
      <w:start w:val="1"/>
      <w:numFmt w:val="decimal"/>
      <w:lvlText w:val="%1."/>
      <w:lvlJc w:val="left"/>
      <w:pPr>
        <w:ind w:left="720" w:hanging="360"/>
      </w:pPr>
    </w:lvl>
    <w:lvl w:ilvl="1" w:tplc="6824C9E2" w:tentative="1">
      <w:start w:val="1"/>
      <w:numFmt w:val="lowerLetter"/>
      <w:lvlText w:val="%2."/>
      <w:lvlJc w:val="left"/>
      <w:pPr>
        <w:ind w:left="1440" w:hanging="360"/>
      </w:pPr>
    </w:lvl>
    <w:lvl w:ilvl="2" w:tplc="7844582C" w:tentative="1">
      <w:start w:val="1"/>
      <w:numFmt w:val="lowerRoman"/>
      <w:lvlText w:val="%3."/>
      <w:lvlJc w:val="right"/>
      <w:pPr>
        <w:ind w:left="2160" w:hanging="180"/>
      </w:pPr>
    </w:lvl>
    <w:lvl w:ilvl="3" w:tplc="E7F2DD20" w:tentative="1">
      <w:start w:val="1"/>
      <w:numFmt w:val="decimal"/>
      <w:lvlText w:val="%4."/>
      <w:lvlJc w:val="left"/>
      <w:pPr>
        <w:ind w:left="2880" w:hanging="360"/>
      </w:pPr>
    </w:lvl>
    <w:lvl w:ilvl="4" w:tplc="9364CB6E" w:tentative="1">
      <w:start w:val="1"/>
      <w:numFmt w:val="lowerLetter"/>
      <w:lvlText w:val="%5."/>
      <w:lvlJc w:val="left"/>
      <w:pPr>
        <w:ind w:left="3600" w:hanging="360"/>
      </w:pPr>
    </w:lvl>
    <w:lvl w:ilvl="5" w:tplc="BE3A3A6C" w:tentative="1">
      <w:start w:val="1"/>
      <w:numFmt w:val="lowerRoman"/>
      <w:lvlText w:val="%6."/>
      <w:lvlJc w:val="right"/>
      <w:pPr>
        <w:ind w:left="4320" w:hanging="180"/>
      </w:pPr>
    </w:lvl>
    <w:lvl w:ilvl="6" w:tplc="91C0D8F0" w:tentative="1">
      <w:start w:val="1"/>
      <w:numFmt w:val="decimal"/>
      <w:lvlText w:val="%7."/>
      <w:lvlJc w:val="left"/>
      <w:pPr>
        <w:ind w:left="5040" w:hanging="360"/>
      </w:pPr>
    </w:lvl>
    <w:lvl w:ilvl="7" w:tplc="3098B856" w:tentative="1">
      <w:start w:val="1"/>
      <w:numFmt w:val="lowerLetter"/>
      <w:lvlText w:val="%8."/>
      <w:lvlJc w:val="left"/>
      <w:pPr>
        <w:ind w:left="5760" w:hanging="360"/>
      </w:pPr>
    </w:lvl>
    <w:lvl w:ilvl="8" w:tplc="5740A6BE" w:tentative="1">
      <w:start w:val="1"/>
      <w:numFmt w:val="lowerRoman"/>
      <w:lvlText w:val="%9."/>
      <w:lvlJc w:val="right"/>
      <w:pPr>
        <w:ind w:left="6480" w:hanging="180"/>
      </w:pPr>
    </w:lvl>
  </w:abstractNum>
  <w:abstractNum w:abstractNumId="15" w15:restartNumberingAfterBreak="0">
    <w:nsid w:val="54F91F20"/>
    <w:multiLevelType w:val="hybridMultilevel"/>
    <w:tmpl w:val="6E9262E0"/>
    <w:lvl w:ilvl="0" w:tplc="4C5E2CEE">
      <w:start w:val="1"/>
      <w:numFmt w:val="bullet"/>
      <w:lvlText w:val=""/>
      <w:lvlJc w:val="left"/>
      <w:pPr>
        <w:ind w:left="720" w:hanging="360"/>
      </w:pPr>
      <w:rPr>
        <w:rFonts w:ascii="Symbol" w:hAnsi="Symbol" w:hint="default"/>
      </w:rPr>
    </w:lvl>
    <w:lvl w:ilvl="1" w:tplc="09FE9446" w:tentative="1">
      <w:start w:val="1"/>
      <w:numFmt w:val="bullet"/>
      <w:lvlText w:val="o"/>
      <w:lvlJc w:val="left"/>
      <w:pPr>
        <w:ind w:left="1440" w:hanging="360"/>
      </w:pPr>
      <w:rPr>
        <w:rFonts w:ascii="Courier New" w:hAnsi="Courier New" w:cs="Courier New" w:hint="default"/>
      </w:rPr>
    </w:lvl>
    <w:lvl w:ilvl="2" w:tplc="CDD28848" w:tentative="1">
      <w:start w:val="1"/>
      <w:numFmt w:val="bullet"/>
      <w:lvlText w:val=""/>
      <w:lvlJc w:val="left"/>
      <w:pPr>
        <w:ind w:left="2160" w:hanging="360"/>
      </w:pPr>
      <w:rPr>
        <w:rFonts w:ascii="Wingdings" w:hAnsi="Wingdings" w:hint="default"/>
      </w:rPr>
    </w:lvl>
    <w:lvl w:ilvl="3" w:tplc="B05C5E86" w:tentative="1">
      <w:start w:val="1"/>
      <w:numFmt w:val="bullet"/>
      <w:lvlText w:val=""/>
      <w:lvlJc w:val="left"/>
      <w:pPr>
        <w:ind w:left="2880" w:hanging="360"/>
      </w:pPr>
      <w:rPr>
        <w:rFonts w:ascii="Symbol" w:hAnsi="Symbol" w:hint="default"/>
      </w:rPr>
    </w:lvl>
    <w:lvl w:ilvl="4" w:tplc="AC9EC52A" w:tentative="1">
      <w:start w:val="1"/>
      <w:numFmt w:val="bullet"/>
      <w:lvlText w:val="o"/>
      <w:lvlJc w:val="left"/>
      <w:pPr>
        <w:ind w:left="3600" w:hanging="360"/>
      </w:pPr>
      <w:rPr>
        <w:rFonts w:ascii="Courier New" w:hAnsi="Courier New" w:cs="Courier New" w:hint="default"/>
      </w:rPr>
    </w:lvl>
    <w:lvl w:ilvl="5" w:tplc="89785AE8" w:tentative="1">
      <w:start w:val="1"/>
      <w:numFmt w:val="bullet"/>
      <w:lvlText w:val=""/>
      <w:lvlJc w:val="left"/>
      <w:pPr>
        <w:ind w:left="4320" w:hanging="360"/>
      </w:pPr>
      <w:rPr>
        <w:rFonts w:ascii="Wingdings" w:hAnsi="Wingdings" w:hint="default"/>
      </w:rPr>
    </w:lvl>
    <w:lvl w:ilvl="6" w:tplc="09207B3E" w:tentative="1">
      <w:start w:val="1"/>
      <w:numFmt w:val="bullet"/>
      <w:lvlText w:val=""/>
      <w:lvlJc w:val="left"/>
      <w:pPr>
        <w:ind w:left="5040" w:hanging="360"/>
      </w:pPr>
      <w:rPr>
        <w:rFonts w:ascii="Symbol" w:hAnsi="Symbol" w:hint="default"/>
      </w:rPr>
    </w:lvl>
    <w:lvl w:ilvl="7" w:tplc="90BE7514" w:tentative="1">
      <w:start w:val="1"/>
      <w:numFmt w:val="bullet"/>
      <w:lvlText w:val="o"/>
      <w:lvlJc w:val="left"/>
      <w:pPr>
        <w:ind w:left="5760" w:hanging="360"/>
      </w:pPr>
      <w:rPr>
        <w:rFonts w:ascii="Courier New" w:hAnsi="Courier New" w:cs="Courier New" w:hint="default"/>
      </w:rPr>
    </w:lvl>
    <w:lvl w:ilvl="8" w:tplc="020E4916" w:tentative="1">
      <w:start w:val="1"/>
      <w:numFmt w:val="bullet"/>
      <w:lvlText w:val=""/>
      <w:lvlJc w:val="left"/>
      <w:pPr>
        <w:ind w:left="6480" w:hanging="360"/>
      </w:pPr>
      <w:rPr>
        <w:rFonts w:ascii="Wingdings" w:hAnsi="Wingdings" w:hint="default"/>
      </w:rPr>
    </w:lvl>
  </w:abstractNum>
  <w:abstractNum w:abstractNumId="16" w15:restartNumberingAfterBreak="0">
    <w:nsid w:val="58656B8E"/>
    <w:multiLevelType w:val="hybridMultilevel"/>
    <w:tmpl w:val="09D0EBB0"/>
    <w:lvl w:ilvl="0" w:tplc="D7AC9A7C">
      <w:start w:val="1"/>
      <w:numFmt w:val="bullet"/>
      <w:lvlText w:val=""/>
      <w:lvlJc w:val="left"/>
      <w:pPr>
        <w:ind w:left="1080" w:hanging="360"/>
      </w:pPr>
      <w:rPr>
        <w:rFonts w:ascii="Symbol" w:hAnsi="Symbol" w:hint="default"/>
      </w:rPr>
    </w:lvl>
    <w:lvl w:ilvl="1" w:tplc="FCCCDAD8" w:tentative="1">
      <w:start w:val="1"/>
      <w:numFmt w:val="bullet"/>
      <w:lvlText w:val="o"/>
      <w:lvlJc w:val="left"/>
      <w:pPr>
        <w:ind w:left="1800" w:hanging="360"/>
      </w:pPr>
      <w:rPr>
        <w:rFonts w:ascii="Courier New" w:hAnsi="Courier New" w:cs="Courier New" w:hint="default"/>
      </w:rPr>
    </w:lvl>
    <w:lvl w:ilvl="2" w:tplc="320072DA" w:tentative="1">
      <w:start w:val="1"/>
      <w:numFmt w:val="bullet"/>
      <w:lvlText w:val=""/>
      <w:lvlJc w:val="left"/>
      <w:pPr>
        <w:ind w:left="2520" w:hanging="360"/>
      </w:pPr>
      <w:rPr>
        <w:rFonts w:ascii="Wingdings" w:hAnsi="Wingdings" w:hint="default"/>
      </w:rPr>
    </w:lvl>
    <w:lvl w:ilvl="3" w:tplc="9A4A87A4" w:tentative="1">
      <w:start w:val="1"/>
      <w:numFmt w:val="bullet"/>
      <w:lvlText w:val=""/>
      <w:lvlJc w:val="left"/>
      <w:pPr>
        <w:ind w:left="3240" w:hanging="360"/>
      </w:pPr>
      <w:rPr>
        <w:rFonts w:ascii="Symbol" w:hAnsi="Symbol" w:hint="default"/>
      </w:rPr>
    </w:lvl>
    <w:lvl w:ilvl="4" w:tplc="00028CEE" w:tentative="1">
      <w:start w:val="1"/>
      <w:numFmt w:val="bullet"/>
      <w:lvlText w:val="o"/>
      <w:lvlJc w:val="left"/>
      <w:pPr>
        <w:ind w:left="3960" w:hanging="360"/>
      </w:pPr>
      <w:rPr>
        <w:rFonts w:ascii="Courier New" w:hAnsi="Courier New" w:cs="Courier New" w:hint="default"/>
      </w:rPr>
    </w:lvl>
    <w:lvl w:ilvl="5" w:tplc="00E23020" w:tentative="1">
      <w:start w:val="1"/>
      <w:numFmt w:val="bullet"/>
      <w:lvlText w:val=""/>
      <w:lvlJc w:val="left"/>
      <w:pPr>
        <w:ind w:left="4680" w:hanging="360"/>
      </w:pPr>
      <w:rPr>
        <w:rFonts w:ascii="Wingdings" w:hAnsi="Wingdings" w:hint="default"/>
      </w:rPr>
    </w:lvl>
    <w:lvl w:ilvl="6" w:tplc="B1C435EC" w:tentative="1">
      <w:start w:val="1"/>
      <w:numFmt w:val="bullet"/>
      <w:lvlText w:val=""/>
      <w:lvlJc w:val="left"/>
      <w:pPr>
        <w:ind w:left="5400" w:hanging="360"/>
      </w:pPr>
      <w:rPr>
        <w:rFonts w:ascii="Symbol" w:hAnsi="Symbol" w:hint="default"/>
      </w:rPr>
    </w:lvl>
    <w:lvl w:ilvl="7" w:tplc="FE80FA00" w:tentative="1">
      <w:start w:val="1"/>
      <w:numFmt w:val="bullet"/>
      <w:lvlText w:val="o"/>
      <w:lvlJc w:val="left"/>
      <w:pPr>
        <w:ind w:left="6120" w:hanging="360"/>
      </w:pPr>
      <w:rPr>
        <w:rFonts w:ascii="Courier New" w:hAnsi="Courier New" w:cs="Courier New" w:hint="default"/>
      </w:rPr>
    </w:lvl>
    <w:lvl w:ilvl="8" w:tplc="6598D256" w:tentative="1">
      <w:start w:val="1"/>
      <w:numFmt w:val="bullet"/>
      <w:lvlText w:val=""/>
      <w:lvlJc w:val="left"/>
      <w:pPr>
        <w:ind w:left="6840" w:hanging="360"/>
      </w:pPr>
      <w:rPr>
        <w:rFonts w:ascii="Wingdings" w:hAnsi="Wingdings" w:hint="default"/>
      </w:rPr>
    </w:lvl>
  </w:abstractNum>
  <w:abstractNum w:abstractNumId="17" w15:restartNumberingAfterBreak="0">
    <w:nsid w:val="5A4C5555"/>
    <w:multiLevelType w:val="hybridMultilevel"/>
    <w:tmpl w:val="DBDC2362"/>
    <w:lvl w:ilvl="0" w:tplc="8E8ADC6C">
      <w:start w:val="1"/>
      <w:numFmt w:val="bullet"/>
      <w:lvlText w:val=""/>
      <w:lvlJc w:val="left"/>
      <w:pPr>
        <w:ind w:left="765" w:hanging="360"/>
      </w:pPr>
      <w:rPr>
        <w:rFonts w:ascii="Symbol" w:hAnsi="Symbol" w:hint="default"/>
      </w:rPr>
    </w:lvl>
    <w:lvl w:ilvl="1" w:tplc="B426A868" w:tentative="1">
      <w:start w:val="1"/>
      <w:numFmt w:val="bullet"/>
      <w:lvlText w:val="o"/>
      <w:lvlJc w:val="left"/>
      <w:pPr>
        <w:ind w:left="1485" w:hanging="360"/>
      </w:pPr>
      <w:rPr>
        <w:rFonts w:ascii="Courier New" w:hAnsi="Courier New" w:cs="Courier New" w:hint="default"/>
      </w:rPr>
    </w:lvl>
    <w:lvl w:ilvl="2" w:tplc="3EC80ECA" w:tentative="1">
      <w:start w:val="1"/>
      <w:numFmt w:val="bullet"/>
      <w:lvlText w:val=""/>
      <w:lvlJc w:val="left"/>
      <w:pPr>
        <w:ind w:left="2205" w:hanging="360"/>
      </w:pPr>
      <w:rPr>
        <w:rFonts w:ascii="Wingdings" w:hAnsi="Wingdings" w:hint="default"/>
      </w:rPr>
    </w:lvl>
    <w:lvl w:ilvl="3" w:tplc="9E6AEDFC" w:tentative="1">
      <w:start w:val="1"/>
      <w:numFmt w:val="bullet"/>
      <w:lvlText w:val=""/>
      <w:lvlJc w:val="left"/>
      <w:pPr>
        <w:ind w:left="2925" w:hanging="360"/>
      </w:pPr>
      <w:rPr>
        <w:rFonts w:ascii="Symbol" w:hAnsi="Symbol" w:hint="default"/>
      </w:rPr>
    </w:lvl>
    <w:lvl w:ilvl="4" w:tplc="95D6BEF2" w:tentative="1">
      <w:start w:val="1"/>
      <w:numFmt w:val="bullet"/>
      <w:lvlText w:val="o"/>
      <w:lvlJc w:val="left"/>
      <w:pPr>
        <w:ind w:left="3645" w:hanging="360"/>
      </w:pPr>
      <w:rPr>
        <w:rFonts w:ascii="Courier New" w:hAnsi="Courier New" w:cs="Courier New" w:hint="default"/>
      </w:rPr>
    </w:lvl>
    <w:lvl w:ilvl="5" w:tplc="FDA2E020" w:tentative="1">
      <w:start w:val="1"/>
      <w:numFmt w:val="bullet"/>
      <w:lvlText w:val=""/>
      <w:lvlJc w:val="left"/>
      <w:pPr>
        <w:ind w:left="4365" w:hanging="360"/>
      </w:pPr>
      <w:rPr>
        <w:rFonts w:ascii="Wingdings" w:hAnsi="Wingdings" w:hint="default"/>
      </w:rPr>
    </w:lvl>
    <w:lvl w:ilvl="6" w:tplc="BE9CF5AC" w:tentative="1">
      <w:start w:val="1"/>
      <w:numFmt w:val="bullet"/>
      <w:lvlText w:val=""/>
      <w:lvlJc w:val="left"/>
      <w:pPr>
        <w:ind w:left="5085" w:hanging="360"/>
      </w:pPr>
      <w:rPr>
        <w:rFonts w:ascii="Symbol" w:hAnsi="Symbol" w:hint="default"/>
      </w:rPr>
    </w:lvl>
    <w:lvl w:ilvl="7" w:tplc="710AF5BE" w:tentative="1">
      <w:start w:val="1"/>
      <w:numFmt w:val="bullet"/>
      <w:lvlText w:val="o"/>
      <w:lvlJc w:val="left"/>
      <w:pPr>
        <w:ind w:left="5805" w:hanging="360"/>
      </w:pPr>
      <w:rPr>
        <w:rFonts w:ascii="Courier New" w:hAnsi="Courier New" w:cs="Courier New" w:hint="default"/>
      </w:rPr>
    </w:lvl>
    <w:lvl w:ilvl="8" w:tplc="031A43A4" w:tentative="1">
      <w:start w:val="1"/>
      <w:numFmt w:val="bullet"/>
      <w:lvlText w:val=""/>
      <w:lvlJc w:val="left"/>
      <w:pPr>
        <w:ind w:left="6525" w:hanging="360"/>
      </w:pPr>
      <w:rPr>
        <w:rFonts w:ascii="Wingdings" w:hAnsi="Wingdings" w:hint="default"/>
      </w:rPr>
    </w:lvl>
  </w:abstractNum>
  <w:abstractNum w:abstractNumId="18" w15:restartNumberingAfterBreak="0">
    <w:nsid w:val="5AE24CD1"/>
    <w:multiLevelType w:val="hybridMultilevel"/>
    <w:tmpl w:val="6764EEFC"/>
    <w:lvl w:ilvl="0" w:tplc="88C42E3A">
      <w:start w:val="1"/>
      <w:numFmt w:val="decimal"/>
      <w:lvlText w:val="%1."/>
      <w:lvlJc w:val="left"/>
      <w:pPr>
        <w:ind w:left="720" w:hanging="360"/>
      </w:pPr>
    </w:lvl>
    <w:lvl w:ilvl="1" w:tplc="C9A4545A" w:tentative="1">
      <w:start w:val="1"/>
      <w:numFmt w:val="lowerLetter"/>
      <w:lvlText w:val="%2."/>
      <w:lvlJc w:val="left"/>
      <w:pPr>
        <w:ind w:left="1440" w:hanging="360"/>
      </w:pPr>
    </w:lvl>
    <w:lvl w:ilvl="2" w:tplc="52D63488" w:tentative="1">
      <w:start w:val="1"/>
      <w:numFmt w:val="lowerRoman"/>
      <w:lvlText w:val="%3."/>
      <w:lvlJc w:val="right"/>
      <w:pPr>
        <w:ind w:left="2160" w:hanging="180"/>
      </w:pPr>
    </w:lvl>
    <w:lvl w:ilvl="3" w:tplc="D0AE3B54" w:tentative="1">
      <w:start w:val="1"/>
      <w:numFmt w:val="decimal"/>
      <w:lvlText w:val="%4."/>
      <w:lvlJc w:val="left"/>
      <w:pPr>
        <w:ind w:left="2880" w:hanging="360"/>
      </w:pPr>
    </w:lvl>
    <w:lvl w:ilvl="4" w:tplc="4D6A4192" w:tentative="1">
      <w:start w:val="1"/>
      <w:numFmt w:val="lowerLetter"/>
      <w:lvlText w:val="%5."/>
      <w:lvlJc w:val="left"/>
      <w:pPr>
        <w:ind w:left="3600" w:hanging="360"/>
      </w:pPr>
    </w:lvl>
    <w:lvl w:ilvl="5" w:tplc="07E2B992" w:tentative="1">
      <w:start w:val="1"/>
      <w:numFmt w:val="lowerRoman"/>
      <w:lvlText w:val="%6."/>
      <w:lvlJc w:val="right"/>
      <w:pPr>
        <w:ind w:left="4320" w:hanging="180"/>
      </w:pPr>
    </w:lvl>
    <w:lvl w:ilvl="6" w:tplc="A8429978" w:tentative="1">
      <w:start w:val="1"/>
      <w:numFmt w:val="decimal"/>
      <w:lvlText w:val="%7."/>
      <w:lvlJc w:val="left"/>
      <w:pPr>
        <w:ind w:left="5040" w:hanging="360"/>
      </w:pPr>
    </w:lvl>
    <w:lvl w:ilvl="7" w:tplc="40C431DA" w:tentative="1">
      <w:start w:val="1"/>
      <w:numFmt w:val="lowerLetter"/>
      <w:lvlText w:val="%8."/>
      <w:lvlJc w:val="left"/>
      <w:pPr>
        <w:ind w:left="5760" w:hanging="360"/>
      </w:pPr>
    </w:lvl>
    <w:lvl w:ilvl="8" w:tplc="D30C1486" w:tentative="1">
      <w:start w:val="1"/>
      <w:numFmt w:val="lowerRoman"/>
      <w:lvlText w:val="%9."/>
      <w:lvlJc w:val="right"/>
      <w:pPr>
        <w:ind w:left="6480" w:hanging="180"/>
      </w:pPr>
    </w:lvl>
  </w:abstractNum>
  <w:abstractNum w:abstractNumId="19" w15:restartNumberingAfterBreak="0">
    <w:nsid w:val="6B710DB7"/>
    <w:multiLevelType w:val="hybridMultilevel"/>
    <w:tmpl w:val="94B2F6BE"/>
    <w:lvl w:ilvl="0" w:tplc="EB3E4ACE">
      <w:start w:val="1"/>
      <w:numFmt w:val="decimal"/>
      <w:lvlText w:val="%1."/>
      <w:lvlJc w:val="left"/>
      <w:pPr>
        <w:ind w:left="765" w:hanging="360"/>
      </w:pPr>
    </w:lvl>
    <w:lvl w:ilvl="1" w:tplc="4CF49C28" w:tentative="1">
      <w:start w:val="1"/>
      <w:numFmt w:val="lowerLetter"/>
      <w:lvlText w:val="%2."/>
      <w:lvlJc w:val="left"/>
      <w:pPr>
        <w:ind w:left="1485" w:hanging="360"/>
      </w:pPr>
    </w:lvl>
    <w:lvl w:ilvl="2" w:tplc="0FA6A388" w:tentative="1">
      <w:start w:val="1"/>
      <w:numFmt w:val="lowerRoman"/>
      <w:lvlText w:val="%3."/>
      <w:lvlJc w:val="right"/>
      <w:pPr>
        <w:ind w:left="2205" w:hanging="180"/>
      </w:pPr>
    </w:lvl>
    <w:lvl w:ilvl="3" w:tplc="2D463CAE" w:tentative="1">
      <w:start w:val="1"/>
      <w:numFmt w:val="decimal"/>
      <w:lvlText w:val="%4."/>
      <w:lvlJc w:val="left"/>
      <w:pPr>
        <w:ind w:left="2925" w:hanging="360"/>
      </w:pPr>
    </w:lvl>
    <w:lvl w:ilvl="4" w:tplc="71DEC8B2" w:tentative="1">
      <w:start w:val="1"/>
      <w:numFmt w:val="lowerLetter"/>
      <w:lvlText w:val="%5."/>
      <w:lvlJc w:val="left"/>
      <w:pPr>
        <w:ind w:left="3645" w:hanging="360"/>
      </w:pPr>
    </w:lvl>
    <w:lvl w:ilvl="5" w:tplc="DA30E66A" w:tentative="1">
      <w:start w:val="1"/>
      <w:numFmt w:val="lowerRoman"/>
      <w:lvlText w:val="%6."/>
      <w:lvlJc w:val="right"/>
      <w:pPr>
        <w:ind w:left="4365" w:hanging="180"/>
      </w:pPr>
    </w:lvl>
    <w:lvl w:ilvl="6" w:tplc="ECCE39AE" w:tentative="1">
      <w:start w:val="1"/>
      <w:numFmt w:val="decimal"/>
      <w:lvlText w:val="%7."/>
      <w:lvlJc w:val="left"/>
      <w:pPr>
        <w:ind w:left="5085" w:hanging="360"/>
      </w:pPr>
    </w:lvl>
    <w:lvl w:ilvl="7" w:tplc="5986D108" w:tentative="1">
      <w:start w:val="1"/>
      <w:numFmt w:val="lowerLetter"/>
      <w:lvlText w:val="%8."/>
      <w:lvlJc w:val="left"/>
      <w:pPr>
        <w:ind w:left="5805" w:hanging="360"/>
      </w:pPr>
    </w:lvl>
    <w:lvl w:ilvl="8" w:tplc="C9D0B02C" w:tentative="1">
      <w:start w:val="1"/>
      <w:numFmt w:val="lowerRoman"/>
      <w:lvlText w:val="%9."/>
      <w:lvlJc w:val="right"/>
      <w:pPr>
        <w:ind w:left="6525" w:hanging="180"/>
      </w:pPr>
    </w:lvl>
  </w:abstractNum>
  <w:abstractNum w:abstractNumId="20" w15:restartNumberingAfterBreak="0">
    <w:nsid w:val="6F5C6C8F"/>
    <w:multiLevelType w:val="hybridMultilevel"/>
    <w:tmpl w:val="F740E3EE"/>
    <w:lvl w:ilvl="0" w:tplc="60EEE3AC">
      <w:start w:val="1"/>
      <w:numFmt w:val="decimal"/>
      <w:lvlText w:val="%1."/>
      <w:lvlJc w:val="left"/>
      <w:pPr>
        <w:ind w:left="720" w:hanging="360"/>
      </w:pPr>
    </w:lvl>
    <w:lvl w:ilvl="1" w:tplc="F7A8AF6A">
      <w:start w:val="1"/>
      <w:numFmt w:val="lowerLetter"/>
      <w:lvlText w:val="%2."/>
      <w:lvlJc w:val="left"/>
      <w:pPr>
        <w:ind w:left="1440" w:hanging="360"/>
      </w:pPr>
    </w:lvl>
    <w:lvl w:ilvl="2" w:tplc="1690CFF2" w:tentative="1">
      <w:start w:val="1"/>
      <w:numFmt w:val="lowerRoman"/>
      <w:lvlText w:val="%3."/>
      <w:lvlJc w:val="right"/>
      <w:pPr>
        <w:ind w:left="2160" w:hanging="180"/>
      </w:pPr>
    </w:lvl>
    <w:lvl w:ilvl="3" w:tplc="25440B74" w:tentative="1">
      <w:start w:val="1"/>
      <w:numFmt w:val="decimal"/>
      <w:lvlText w:val="%4."/>
      <w:lvlJc w:val="left"/>
      <w:pPr>
        <w:ind w:left="2880" w:hanging="360"/>
      </w:pPr>
    </w:lvl>
    <w:lvl w:ilvl="4" w:tplc="CB7CEA9E" w:tentative="1">
      <w:start w:val="1"/>
      <w:numFmt w:val="lowerLetter"/>
      <w:lvlText w:val="%5."/>
      <w:lvlJc w:val="left"/>
      <w:pPr>
        <w:ind w:left="3600" w:hanging="360"/>
      </w:pPr>
    </w:lvl>
    <w:lvl w:ilvl="5" w:tplc="427AC970" w:tentative="1">
      <w:start w:val="1"/>
      <w:numFmt w:val="lowerRoman"/>
      <w:lvlText w:val="%6."/>
      <w:lvlJc w:val="right"/>
      <w:pPr>
        <w:ind w:left="4320" w:hanging="180"/>
      </w:pPr>
    </w:lvl>
    <w:lvl w:ilvl="6" w:tplc="4E3A92DA" w:tentative="1">
      <w:start w:val="1"/>
      <w:numFmt w:val="decimal"/>
      <w:lvlText w:val="%7."/>
      <w:lvlJc w:val="left"/>
      <w:pPr>
        <w:ind w:left="5040" w:hanging="360"/>
      </w:pPr>
    </w:lvl>
    <w:lvl w:ilvl="7" w:tplc="26E80452" w:tentative="1">
      <w:start w:val="1"/>
      <w:numFmt w:val="lowerLetter"/>
      <w:lvlText w:val="%8."/>
      <w:lvlJc w:val="left"/>
      <w:pPr>
        <w:ind w:left="5760" w:hanging="360"/>
      </w:pPr>
    </w:lvl>
    <w:lvl w:ilvl="8" w:tplc="F75A034E" w:tentative="1">
      <w:start w:val="1"/>
      <w:numFmt w:val="lowerRoman"/>
      <w:lvlText w:val="%9."/>
      <w:lvlJc w:val="right"/>
      <w:pPr>
        <w:ind w:left="6480" w:hanging="180"/>
      </w:pPr>
    </w:lvl>
  </w:abstractNum>
  <w:abstractNum w:abstractNumId="21" w15:restartNumberingAfterBreak="0">
    <w:nsid w:val="7EDA423F"/>
    <w:multiLevelType w:val="hybridMultilevel"/>
    <w:tmpl w:val="51CA18E6"/>
    <w:lvl w:ilvl="0" w:tplc="50BA58CE">
      <w:start w:val="1"/>
      <w:numFmt w:val="bullet"/>
      <w:lvlText w:val=""/>
      <w:lvlJc w:val="left"/>
      <w:pPr>
        <w:ind w:left="720" w:hanging="360"/>
      </w:pPr>
      <w:rPr>
        <w:rFonts w:ascii="Symbol" w:hAnsi="Symbol" w:hint="default"/>
      </w:rPr>
    </w:lvl>
    <w:lvl w:ilvl="1" w:tplc="28C6B968" w:tentative="1">
      <w:start w:val="1"/>
      <w:numFmt w:val="bullet"/>
      <w:lvlText w:val="o"/>
      <w:lvlJc w:val="left"/>
      <w:pPr>
        <w:ind w:left="1440" w:hanging="360"/>
      </w:pPr>
      <w:rPr>
        <w:rFonts w:ascii="Courier New" w:hAnsi="Courier New" w:cs="Courier New" w:hint="default"/>
      </w:rPr>
    </w:lvl>
    <w:lvl w:ilvl="2" w:tplc="80E07256" w:tentative="1">
      <w:start w:val="1"/>
      <w:numFmt w:val="bullet"/>
      <w:lvlText w:val=""/>
      <w:lvlJc w:val="left"/>
      <w:pPr>
        <w:ind w:left="2160" w:hanging="360"/>
      </w:pPr>
      <w:rPr>
        <w:rFonts w:ascii="Wingdings" w:hAnsi="Wingdings" w:hint="default"/>
      </w:rPr>
    </w:lvl>
    <w:lvl w:ilvl="3" w:tplc="A82A040A" w:tentative="1">
      <w:start w:val="1"/>
      <w:numFmt w:val="bullet"/>
      <w:lvlText w:val=""/>
      <w:lvlJc w:val="left"/>
      <w:pPr>
        <w:ind w:left="2880" w:hanging="360"/>
      </w:pPr>
      <w:rPr>
        <w:rFonts w:ascii="Symbol" w:hAnsi="Symbol" w:hint="default"/>
      </w:rPr>
    </w:lvl>
    <w:lvl w:ilvl="4" w:tplc="7576B122" w:tentative="1">
      <w:start w:val="1"/>
      <w:numFmt w:val="bullet"/>
      <w:lvlText w:val="o"/>
      <w:lvlJc w:val="left"/>
      <w:pPr>
        <w:ind w:left="3600" w:hanging="360"/>
      </w:pPr>
      <w:rPr>
        <w:rFonts w:ascii="Courier New" w:hAnsi="Courier New" w:cs="Courier New" w:hint="default"/>
      </w:rPr>
    </w:lvl>
    <w:lvl w:ilvl="5" w:tplc="02F84FC0" w:tentative="1">
      <w:start w:val="1"/>
      <w:numFmt w:val="bullet"/>
      <w:lvlText w:val=""/>
      <w:lvlJc w:val="left"/>
      <w:pPr>
        <w:ind w:left="4320" w:hanging="360"/>
      </w:pPr>
      <w:rPr>
        <w:rFonts w:ascii="Wingdings" w:hAnsi="Wingdings" w:hint="default"/>
      </w:rPr>
    </w:lvl>
    <w:lvl w:ilvl="6" w:tplc="EFAE8C0C" w:tentative="1">
      <w:start w:val="1"/>
      <w:numFmt w:val="bullet"/>
      <w:lvlText w:val=""/>
      <w:lvlJc w:val="left"/>
      <w:pPr>
        <w:ind w:left="5040" w:hanging="360"/>
      </w:pPr>
      <w:rPr>
        <w:rFonts w:ascii="Symbol" w:hAnsi="Symbol" w:hint="default"/>
      </w:rPr>
    </w:lvl>
    <w:lvl w:ilvl="7" w:tplc="4E78D230" w:tentative="1">
      <w:start w:val="1"/>
      <w:numFmt w:val="bullet"/>
      <w:lvlText w:val="o"/>
      <w:lvlJc w:val="left"/>
      <w:pPr>
        <w:ind w:left="5760" w:hanging="360"/>
      </w:pPr>
      <w:rPr>
        <w:rFonts w:ascii="Courier New" w:hAnsi="Courier New" w:cs="Courier New" w:hint="default"/>
      </w:rPr>
    </w:lvl>
    <w:lvl w:ilvl="8" w:tplc="0554D632" w:tentative="1">
      <w:start w:val="1"/>
      <w:numFmt w:val="bullet"/>
      <w:lvlText w:val=""/>
      <w:lvlJc w:val="left"/>
      <w:pPr>
        <w:ind w:left="6480" w:hanging="360"/>
      </w:pPr>
      <w:rPr>
        <w:rFonts w:ascii="Wingdings" w:hAnsi="Wingdings" w:hint="default"/>
      </w:rPr>
    </w:lvl>
  </w:abstractNum>
  <w:abstractNum w:abstractNumId="22" w15:restartNumberingAfterBreak="0">
    <w:nsid w:val="7FF405C9"/>
    <w:multiLevelType w:val="hybridMultilevel"/>
    <w:tmpl w:val="61DEDBA4"/>
    <w:lvl w:ilvl="0" w:tplc="67C42A86">
      <w:start w:val="1"/>
      <w:numFmt w:val="decimal"/>
      <w:lvlText w:val="%1."/>
      <w:lvlJc w:val="left"/>
      <w:pPr>
        <w:ind w:left="720" w:hanging="360"/>
      </w:pPr>
    </w:lvl>
    <w:lvl w:ilvl="1" w:tplc="BAFA857E" w:tentative="1">
      <w:start w:val="1"/>
      <w:numFmt w:val="lowerLetter"/>
      <w:lvlText w:val="%2."/>
      <w:lvlJc w:val="left"/>
      <w:pPr>
        <w:ind w:left="1440" w:hanging="360"/>
      </w:pPr>
    </w:lvl>
    <w:lvl w:ilvl="2" w:tplc="B2E6C396" w:tentative="1">
      <w:start w:val="1"/>
      <w:numFmt w:val="lowerRoman"/>
      <w:lvlText w:val="%3."/>
      <w:lvlJc w:val="right"/>
      <w:pPr>
        <w:ind w:left="2160" w:hanging="180"/>
      </w:pPr>
    </w:lvl>
    <w:lvl w:ilvl="3" w:tplc="CB0AEF1C" w:tentative="1">
      <w:start w:val="1"/>
      <w:numFmt w:val="decimal"/>
      <w:lvlText w:val="%4."/>
      <w:lvlJc w:val="left"/>
      <w:pPr>
        <w:ind w:left="2880" w:hanging="360"/>
      </w:pPr>
    </w:lvl>
    <w:lvl w:ilvl="4" w:tplc="B56EAC88" w:tentative="1">
      <w:start w:val="1"/>
      <w:numFmt w:val="lowerLetter"/>
      <w:lvlText w:val="%5."/>
      <w:lvlJc w:val="left"/>
      <w:pPr>
        <w:ind w:left="3600" w:hanging="360"/>
      </w:pPr>
    </w:lvl>
    <w:lvl w:ilvl="5" w:tplc="92AAF998" w:tentative="1">
      <w:start w:val="1"/>
      <w:numFmt w:val="lowerRoman"/>
      <w:lvlText w:val="%6."/>
      <w:lvlJc w:val="right"/>
      <w:pPr>
        <w:ind w:left="4320" w:hanging="180"/>
      </w:pPr>
    </w:lvl>
    <w:lvl w:ilvl="6" w:tplc="BF5CD286" w:tentative="1">
      <w:start w:val="1"/>
      <w:numFmt w:val="decimal"/>
      <w:lvlText w:val="%7."/>
      <w:lvlJc w:val="left"/>
      <w:pPr>
        <w:ind w:left="5040" w:hanging="360"/>
      </w:pPr>
    </w:lvl>
    <w:lvl w:ilvl="7" w:tplc="DC02C668" w:tentative="1">
      <w:start w:val="1"/>
      <w:numFmt w:val="lowerLetter"/>
      <w:lvlText w:val="%8."/>
      <w:lvlJc w:val="left"/>
      <w:pPr>
        <w:ind w:left="5760" w:hanging="360"/>
      </w:pPr>
    </w:lvl>
    <w:lvl w:ilvl="8" w:tplc="22DCB598" w:tentative="1">
      <w:start w:val="1"/>
      <w:numFmt w:val="lowerRoman"/>
      <w:lvlText w:val="%9."/>
      <w:lvlJc w:val="right"/>
      <w:pPr>
        <w:ind w:left="6480" w:hanging="180"/>
      </w:pPr>
    </w:lvl>
  </w:abstractNum>
  <w:num w:numId="1">
    <w:abstractNumId w:val="15"/>
  </w:num>
  <w:num w:numId="2">
    <w:abstractNumId w:val="18"/>
  </w:num>
  <w:num w:numId="3">
    <w:abstractNumId w:val="8"/>
  </w:num>
  <w:num w:numId="4">
    <w:abstractNumId w:val="7"/>
  </w:num>
  <w:num w:numId="5">
    <w:abstractNumId w:val="6"/>
  </w:num>
  <w:num w:numId="6">
    <w:abstractNumId w:val="16"/>
  </w:num>
  <w:num w:numId="7">
    <w:abstractNumId w:val="9"/>
  </w:num>
  <w:num w:numId="8">
    <w:abstractNumId w:val="21"/>
  </w:num>
  <w:num w:numId="9">
    <w:abstractNumId w:val="17"/>
  </w:num>
  <w:num w:numId="10">
    <w:abstractNumId w:val="19"/>
  </w:num>
  <w:num w:numId="11">
    <w:abstractNumId w:val="1"/>
  </w:num>
  <w:num w:numId="12">
    <w:abstractNumId w:va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2"/>
  </w:num>
  <w:num w:numId="16">
    <w:abstractNumId w:val="22"/>
  </w:num>
  <w:num w:numId="17">
    <w:abstractNumId w:val="11"/>
  </w:num>
  <w:num w:numId="18">
    <w:abstractNumId w:val="20"/>
  </w:num>
  <w:num w:numId="19">
    <w:abstractNumId w:val="2"/>
  </w:num>
  <w:num w:numId="20">
    <w:abstractNumId w:val="5"/>
  </w:num>
  <w:num w:numId="21">
    <w:abstractNumId w:val="3"/>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A08"/>
    <w:rsid w:val="00027CD7"/>
    <w:rsid w:val="000317CA"/>
    <w:rsid w:val="0004123D"/>
    <w:rsid w:val="00051F14"/>
    <w:rsid w:val="00056440"/>
    <w:rsid w:val="00057C9F"/>
    <w:rsid w:val="000674D4"/>
    <w:rsid w:val="00074AF1"/>
    <w:rsid w:val="000761D5"/>
    <w:rsid w:val="00077AA2"/>
    <w:rsid w:val="00081EA0"/>
    <w:rsid w:val="00097064"/>
    <w:rsid w:val="000A5C40"/>
    <w:rsid w:val="000B0D34"/>
    <w:rsid w:val="000E15ED"/>
    <w:rsid w:val="000F651F"/>
    <w:rsid w:val="00107A36"/>
    <w:rsid w:val="00120C9E"/>
    <w:rsid w:val="00121D60"/>
    <w:rsid w:val="00123E7F"/>
    <w:rsid w:val="00123F2D"/>
    <w:rsid w:val="0013354A"/>
    <w:rsid w:val="00134D35"/>
    <w:rsid w:val="00144E96"/>
    <w:rsid w:val="00150764"/>
    <w:rsid w:val="00172366"/>
    <w:rsid w:val="001861FC"/>
    <w:rsid w:val="001C5917"/>
    <w:rsid w:val="001D0EDE"/>
    <w:rsid w:val="001E57C5"/>
    <w:rsid w:val="001F2389"/>
    <w:rsid w:val="00241E4E"/>
    <w:rsid w:val="00257D45"/>
    <w:rsid w:val="002616C9"/>
    <w:rsid w:val="002714B0"/>
    <w:rsid w:val="002D7C03"/>
    <w:rsid w:val="002E68EF"/>
    <w:rsid w:val="002F1DCB"/>
    <w:rsid w:val="0030257C"/>
    <w:rsid w:val="003141A2"/>
    <w:rsid w:val="00314F6F"/>
    <w:rsid w:val="00355E07"/>
    <w:rsid w:val="00362C29"/>
    <w:rsid w:val="00372D8E"/>
    <w:rsid w:val="003A0844"/>
    <w:rsid w:val="003A3B2F"/>
    <w:rsid w:val="003B20D1"/>
    <w:rsid w:val="003C1F20"/>
    <w:rsid w:val="0043219E"/>
    <w:rsid w:val="004357A6"/>
    <w:rsid w:val="00455062"/>
    <w:rsid w:val="004658DA"/>
    <w:rsid w:val="004849BF"/>
    <w:rsid w:val="00486D48"/>
    <w:rsid w:val="004B6E22"/>
    <w:rsid w:val="004C0C01"/>
    <w:rsid w:val="004C310C"/>
    <w:rsid w:val="004C5C29"/>
    <w:rsid w:val="004C67FA"/>
    <w:rsid w:val="004E7CA0"/>
    <w:rsid w:val="004F7810"/>
    <w:rsid w:val="00515A6C"/>
    <w:rsid w:val="00517AF1"/>
    <w:rsid w:val="0053437F"/>
    <w:rsid w:val="00547A13"/>
    <w:rsid w:val="005578EC"/>
    <w:rsid w:val="00571D3A"/>
    <w:rsid w:val="005842C9"/>
    <w:rsid w:val="00585C47"/>
    <w:rsid w:val="00591DC5"/>
    <w:rsid w:val="00593958"/>
    <w:rsid w:val="0059469F"/>
    <w:rsid w:val="00594B26"/>
    <w:rsid w:val="00597FB2"/>
    <w:rsid w:val="005A03E5"/>
    <w:rsid w:val="005C383A"/>
    <w:rsid w:val="005F0467"/>
    <w:rsid w:val="005F3C14"/>
    <w:rsid w:val="00601359"/>
    <w:rsid w:val="0061340F"/>
    <w:rsid w:val="006219F3"/>
    <w:rsid w:val="0063109F"/>
    <w:rsid w:val="00656852"/>
    <w:rsid w:val="00690A46"/>
    <w:rsid w:val="006960CE"/>
    <w:rsid w:val="006B1686"/>
    <w:rsid w:val="006C76AD"/>
    <w:rsid w:val="006D1CD5"/>
    <w:rsid w:val="007300DD"/>
    <w:rsid w:val="007567BE"/>
    <w:rsid w:val="007751FF"/>
    <w:rsid w:val="007A19CE"/>
    <w:rsid w:val="007D6229"/>
    <w:rsid w:val="007E3B78"/>
    <w:rsid w:val="008442F6"/>
    <w:rsid w:val="0084582C"/>
    <w:rsid w:val="0085528E"/>
    <w:rsid w:val="0086252D"/>
    <w:rsid w:val="00866357"/>
    <w:rsid w:val="0088526A"/>
    <w:rsid w:val="008950EF"/>
    <w:rsid w:val="008A193D"/>
    <w:rsid w:val="008B4EBF"/>
    <w:rsid w:val="008E0DB0"/>
    <w:rsid w:val="0090091C"/>
    <w:rsid w:val="0090493C"/>
    <w:rsid w:val="00912832"/>
    <w:rsid w:val="00914854"/>
    <w:rsid w:val="00915D58"/>
    <w:rsid w:val="009301D6"/>
    <w:rsid w:val="00944F6A"/>
    <w:rsid w:val="009674EB"/>
    <w:rsid w:val="00976D51"/>
    <w:rsid w:val="00990E4B"/>
    <w:rsid w:val="00991EB2"/>
    <w:rsid w:val="009A3B33"/>
    <w:rsid w:val="009D230F"/>
    <w:rsid w:val="009D4929"/>
    <w:rsid w:val="009E615B"/>
    <w:rsid w:val="009E7EF6"/>
    <w:rsid w:val="009F2339"/>
    <w:rsid w:val="00A548AD"/>
    <w:rsid w:val="00A564C9"/>
    <w:rsid w:val="00A73A02"/>
    <w:rsid w:val="00A77FC2"/>
    <w:rsid w:val="00A958B7"/>
    <w:rsid w:val="00AA21A4"/>
    <w:rsid w:val="00AA229B"/>
    <w:rsid w:val="00AA2AF3"/>
    <w:rsid w:val="00AC3ABC"/>
    <w:rsid w:val="00AD1554"/>
    <w:rsid w:val="00AD2F0F"/>
    <w:rsid w:val="00AD5183"/>
    <w:rsid w:val="00AE2631"/>
    <w:rsid w:val="00AF42DC"/>
    <w:rsid w:val="00AF76EE"/>
    <w:rsid w:val="00B4645D"/>
    <w:rsid w:val="00B6200E"/>
    <w:rsid w:val="00B83122"/>
    <w:rsid w:val="00B95220"/>
    <w:rsid w:val="00B963D1"/>
    <w:rsid w:val="00BB0596"/>
    <w:rsid w:val="00BD106C"/>
    <w:rsid w:val="00BF0065"/>
    <w:rsid w:val="00BF4B9D"/>
    <w:rsid w:val="00C2423A"/>
    <w:rsid w:val="00C33773"/>
    <w:rsid w:val="00C84875"/>
    <w:rsid w:val="00CF050F"/>
    <w:rsid w:val="00D00EDC"/>
    <w:rsid w:val="00D17A14"/>
    <w:rsid w:val="00D438C5"/>
    <w:rsid w:val="00D4638A"/>
    <w:rsid w:val="00D50856"/>
    <w:rsid w:val="00D706AA"/>
    <w:rsid w:val="00D915EF"/>
    <w:rsid w:val="00DA2A30"/>
    <w:rsid w:val="00DA652A"/>
    <w:rsid w:val="00DB25DF"/>
    <w:rsid w:val="00DD018D"/>
    <w:rsid w:val="00DD0492"/>
    <w:rsid w:val="00DD4DC6"/>
    <w:rsid w:val="00DE396A"/>
    <w:rsid w:val="00E00A08"/>
    <w:rsid w:val="00E01B40"/>
    <w:rsid w:val="00E17EFA"/>
    <w:rsid w:val="00E206DD"/>
    <w:rsid w:val="00E23ACA"/>
    <w:rsid w:val="00E357F5"/>
    <w:rsid w:val="00E42D73"/>
    <w:rsid w:val="00E45B90"/>
    <w:rsid w:val="00EA580E"/>
    <w:rsid w:val="00EB2FEC"/>
    <w:rsid w:val="00EB57A9"/>
    <w:rsid w:val="00EB5C3D"/>
    <w:rsid w:val="00ED0DF8"/>
    <w:rsid w:val="00EE3976"/>
    <w:rsid w:val="00EF26C8"/>
    <w:rsid w:val="00EF67D8"/>
    <w:rsid w:val="00F0220D"/>
    <w:rsid w:val="00F04D3A"/>
    <w:rsid w:val="00F27798"/>
    <w:rsid w:val="00F51DFB"/>
    <w:rsid w:val="00F8514B"/>
    <w:rsid w:val="00FA3DB0"/>
    <w:rsid w:val="00FC4DC8"/>
    <w:rsid w:val="00FD0415"/>
    <w:rsid w:val="00FD7960"/>
    <w:rsid w:val="00FF5B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7412A"/>
  <w15:chartTrackingRefBased/>
  <w15:docId w15:val="{B0C44BCA-D4F5-4FCF-BA6C-B3DFDFDF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he-IL"/>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4C9"/>
    <w:pPr>
      <w:spacing w:before="120" w:line="240" w:lineRule="auto"/>
    </w:pPr>
    <w:rPr>
      <w:color w:val="000000" w:themeColor="text1"/>
      <w:sz w:val="22"/>
    </w:rPr>
  </w:style>
  <w:style w:type="paragraph" w:styleId="Heading1">
    <w:name w:val="heading 1"/>
    <w:basedOn w:val="Normal"/>
    <w:next w:val="Normal"/>
    <w:link w:val="Heading1Char"/>
    <w:uiPriority w:val="9"/>
    <w:qFormat/>
    <w:rsid w:val="0005644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360"/>
      <w:outlineLvl w:val="0"/>
    </w:pPr>
    <w:rPr>
      <w:b/>
      <w:caps/>
      <w:color w:val="FFFFFF" w:themeColor="background1"/>
      <w:sz w:val="24"/>
      <w:szCs w:val="22"/>
    </w:rPr>
  </w:style>
  <w:style w:type="paragraph" w:styleId="Heading2">
    <w:name w:val="heading 2"/>
    <w:basedOn w:val="Normal"/>
    <w:next w:val="Normal"/>
    <w:link w:val="Heading2Char"/>
    <w:uiPriority w:val="9"/>
    <w:unhideWhenUsed/>
    <w:qFormat/>
    <w:rsid w:val="00B8312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120"/>
      <w:outlineLvl w:val="1"/>
    </w:pPr>
    <w:rPr>
      <w:b/>
      <w:caps/>
    </w:rPr>
  </w:style>
  <w:style w:type="paragraph" w:styleId="Heading3">
    <w:name w:val="heading 3"/>
    <w:basedOn w:val="Normal"/>
    <w:next w:val="Normal"/>
    <w:link w:val="Heading3Char"/>
    <w:uiPriority w:val="9"/>
    <w:unhideWhenUsed/>
    <w:qFormat/>
    <w:rsid w:val="00056440"/>
    <w:pPr>
      <w:pBdr>
        <w:top w:val="single" w:sz="6" w:space="2" w:color="5B9BD5" w:themeColor="accent1"/>
      </w:pBdr>
      <w:spacing w:after="120"/>
      <w:outlineLvl w:val="2"/>
    </w:pPr>
    <w:rPr>
      <w:b/>
      <w:caps/>
      <w:color w:val="1F4D78" w:themeColor="accent1" w:themeShade="7F"/>
    </w:rPr>
  </w:style>
  <w:style w:type="paragraph" w:styleId="Heading4">
    <w:name w:val="heading 4"/>
    <w:basedOn w:val="Normal"/>
    <w:next w:val="Normal"/>
    <w:link w:val="Heading4Char"/>
    <w:uiPriority w:val="9"/>
    <w:unhideWhenUsed/>
    <w:qFormat/>
    <w:rsid w:val="00DA2A30"/>
    <w:pPr>
      <w:pBdr>
        <w:top w:val="dotted" w:sz="6" w:space="2" w:color="5B9BD5" w:themeColor="accent1"/>
      </w:pBdr>
      <w:spacing w:before="200" w:after="0"/>
      <w:outlineLvl w:val="3"/>
    </w:pPr>
    <w:rPr>
      <w:b/>
      <w:caps/>
      <w:color w:val="2E74B5" w:themeColor="accent1" w:themeShade="BF"/>
    </w:rPr>
  </w:style>
  <w:style w:type="paragraph" w:styleId="Heading5">
    <w:name w:val="heading 5"/>
    <w:basedOn w:val="Normal"/>
    <w:next w:val="Normal"/>
    <w:link w:val="Heading5Char"/>
    <w:uiPriority w:val="9"/>
    <w:semiHidden/>
    <w:unhideWhenUsed/>
    <w:qFormat/>
    <w:rsid w:val="00E00A08"/>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E00A08"/>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E00A08"/>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E00A0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00A0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440"/>
    <w:rPr>
      <w:b/>
      <w:caps/>
      <w:color w:val="FFFFFF" w:themeColor="background1"/>
      <w:sz w:val="24"/>
      <w:szCs w:val="22"/>
      <w:shd w:val="clear" w:color="auto" w:fill="5B9BD5" w:themeFill="accent1"/>
    </w:rPr>
  </w:style>
  <w:style w:type="character" w:customStyle="1" w:styleId="Heading2Char">
    <w:name w:val="Heading 2 Char"/>
    <w:basedOn w:val="DefaultParagraphFont"/>
    <w:link w:val="Heading2"/>
    <w:uiPriority w:val="9"/>
    <w:rsid w:val="00B83122"/>
    <w:rPr>
      <w:b/>
      <w:caps/>
      <w:color w:val="000000" w:themeColor="text1"/>
      <w:sz w:val="22"/>
      <w:shd w:val="clear" w:color="auto" w:fill="DEEAF6" w:themeFill="accent1" w:themeFillTint="33"/>
    </w:rPr>
  </w:style>
  <w:style w:type="character" w:customStyle="1" w:styleId="Heading3Char">
    <w:name w:val="Heading 3 Char"/>
    <w:basedOn w:val="DefaultParagraphFont"/>
    <w:link w:val="Heading3"/>
    <w:uiPriority w:val="9"/>
    <w:rsid w:val="00056440"/>
    <w:rPr>
      <w:b/>
      <w:caps/>
      <w:color w:val="1F4D78" w:themeColor="accent1" w:themeShade="7F"/>
      <w:sz w:val="22"/>
    </w:rPr>
  </w:style>
  <w:style w:type="character" w:customStyle="1" w:styleId="Heading4Char">
    <w:name w:val="Heading 4 Char"/>
    <w:basedOn w:val="DefaultParagraphFont"/>
    <w:link w:val="Heading4"/>
    <w:uiPriority w:val="9"/>
    <w:rsid w:val="00DA2A30"/>
    <w:rPr>
      <w:b/>
      <w:caps/>
      <w:color w:val="2E74B5" w:themeColor="accent1" w:themeShade="BF"/>
      <w:sz w:val="22"/>
    </w:rPr>
  </w:style>
  <w:style w:type="character" w:customStyle="1" w:styleId="Heading5Char">
    <w:name w:val="Heading 5 Char"/>
    <w:basedOn w:val="DefaultParagraphFont"/>
    <w:link w:val="Heading5"/>
    <w:uiPriority w:val="9"/>
    <w:semiHidden/>
    <w:rsid w:val="00E00A08"/>
    <w:rPr>
      <w:caps/>
      <w:color w:val="2E74B5" w:themeColor="accent1" w:themeShade="BF"/>
      <w:spacing w:val="10"/>
    </w:rPr>
  </w:style>
  <w:style w:type="character" w:customStyle="1" w:styleId="Heading6Char">
    <w:name w:val="Heading 6 Char"/>
    <w:basedOn w:val="DefaultParagraphFont"/>
    <w:link w:val="Heading6"/>
    <w:uiPriority w:val="9"/>
    <w:semiHidden/>
    <w:rsid w:val="00E00A08"/>
    <w:rPr>
      <w:caps/>
      <w:color w:val="2E74B5" w:themeColor="accent1" w:themeShade="BF"/>
      <w:spacing w:val="10"/>
    </w:rPr>
  </w:style>
  <w:style w:type="character" w:customStyle="1" w:styleId="Heading7Char">
    <w:name w:val="Heading 7 Char"/>
    <w:basedOn w:val="DefaultParagraphFont"/>
    <w:link w:val="Heading7"/>
    <w:uiPriority w:val="9"/>
    <w:semiHidden/>
    <w:rsid w:val="00E00A08"/>
    <w:rPr>
      <w:caps/>
      <w:color w:val="2E74B5" w:themeColor="accent1" w:themeShade="BF"/>
      <w:spacing w:val="10"/>
    </w:rPr>
  </w:style>
  <w:style w:type="character" w:customStyle="1" w:styleId="Heading8Char">
    <w:name w:val="Heading 8 Char"/>
    <w:basedOn w:val="DefaultParagraphFont"/>
    <w:link w:val="Heading8"/>
    <w:uiPriority w:val="9"/>
    <w:semiHidden/>
    <w:rsid w:val="00E00A08"/>
    <w:rPr>
      <w:caps/>
      <w:spacing w:val="10"/>
      <w:sz w:val="18"/>
      <w:szCs w:val="18"/>
    </w:rPr>
  </w:style>
  <w:style w:type="character" w:customStyle="1" w:styleId="Heading9Char">
    <w:name w:val="Heading 9 Char"/>
    <w:basedOn w:val="DefaultParagraphFont"/>
    <w:link w:val="Heading9"/>
    <w:uiPriority w:val="9"/>
    <w:semiHidden/>
    <w:rsid w:val="00E00A08"/>
    <w:rPr>
      <w:i/>
      <w:iCs/>
      <w:caps/>
      <w:spacing w:val="10"/>
      <w:sz w:val="18"/>
      <w:szCs w:val="18"/>
    </w:rPr>
  </w:style>
  <w:style w:type="paragraph" w:styleId="Caption">
    <w:name w:val="caption"/>
    <w:basedOn w:val="Normal"/>
    <w:next w:val="Normal"/>
    <w:uiPriority w:val="35"/>
    <w:semiHidden/>
    <w:unhideWhenUsed/>
    <w:qFormat/>
    <w:rsid w:val="00E00A08"/>
    <w:rPr>
      <w:b/>
      <w:bCs/>
      <w:color w:val="2E74B5" w:themeColor="accent1" w:themeShade="BF"/>
      <w:sz w:val="16"/>
      <w:szCs w:val="16"/>
    </w:rPr>
  </w:style>
  <w:style w:type="paragraph" w:styleId="Title">
    <w:name w:val="Title"/>
    <w:basedOn w:val="Normal"/>
    <w:next w:val="Normal"/>
    <w:link w:val="TitleChar"/>
    <w:uiPriority w:val="10"/>
    <w:qFormat/>
    <w:rsid w:val="00E00A08"/>
    <w:pPr>
      <w:spacing w:before="0" w:after="0"/>
      <w:jc w:val="center"/>
    </w:pPr>
    <w:rPr>
      <w:rFonts w:asciiTheme="majorHAnsi" w:eastAsiaTheme="majorEastAsia" w:hAnsiTheme="majorHAnsi" w:cstheme="majorBidi"/>
      <w:b/>
      <w:smallCaps/>
      <w:color w:val="5B9BD5" w:themeColor="accent1"/>
      <w:sz w:val="52"/>
      <w:szCs w:val="44"/>
    </w:rPr>
  </w:style>
  <w:style w:type="character" w:customStyle="1" w:styleId="TitleChar">
    <w:name w:val="Title Char"/>
    <w:basedOn w:val="DefaultParagraphFont"/>
    <w:link w:val="Title"/>
    <w:uiPriority w:val="10"/>
    <w:rsid w:val="00E00A08"/>
    <w:rPr>
      <w:rFonts w:asciiTheme="majorHAnsi" w:eastAsiaTheme="majorEastAsia" w:hAnsiTheme="majorHAnsi" w:cstheme="majorBidi"/>
      <w:b/>
      <w:smallCaps/>
      <w:color w:val="5B9BD5" w:themeColor="accent1"/>
      <w:sz w:val="52"/>
      <w:szCs w:val="44"/>
    </w:rPr>
  </w:style>
  <w:style w:type="paragraph" w:styleId="Subtitle">
    <w:name w:val="Subtitle"/>
    <w:basedOn w:val="Normal"/>
    <w:next w:val="Normal"/>
    <w:link w:val="SubtitleChar"/>
    <w:uiPriority w:val="11"/>
    <w:qFormat/>
    <w:rsid w:val="00E00A08"/>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00A08"/>
    <w:rPr>
      <w:caps/>
      <w:color w:val="595959" w:themeColor="text1" w:themeTint="A6"/>
      <w:spacing w:val="10"/>
      <w:sz w:val="21"/>
      <w:szCs w:val="21"/>
    </w:rPr>
  </w:style>
  <w:style w:type="character" w:styleId="Strong">
    <w:name w:val="Strong"/>
    <w:uiPriority w:val="22"/>
    <w:qFormat/>
    <w:rsid w:val="00E00A08"/>
    <w:rPr>
      <w:b/>
      <w:bCs/>
    </w:rPr>
  </w:style>
  <w:style w:type="character" w:styleId="Emphasis">
    <w:name w:val="Emphasis"/>
    <w:uiPriority w:val="20"/>
    <w:qFormat/>
    <w:rsid w:val="00E00A08"/>
    <w:rPr>
      <w:caps/>
      <w:color w:val="1F4D78" w:themeColor="accent1" w:themeShade="7F"/>
      <w:spacing w:val="5"/>
    </w:rPr>
  </w:style>
  <w:style w:type="paragraph" w:styleId="NoSpacing">
    <w:name w:val="No Spacing"/>
    <w:uiPriority w:val="1"/>
    <w:qFormat/>
    <w:rsid w:val="00E00A08"/>
    <w:pPr>
      <w:spacing w:after="0" w:line="240" w:lineRule="auto"/>
    </w:pPr>
  </w:style>
  <w:style w:type="paragraph" w:styleId="Quote">
    <w:name w:val="Quote"/>
    <w:basedOn w:val="Normal"/>
    <w:next w:val="Normal"/>
    <w:link w:val="QuoteChar"/>
    <w:uiPriority w:val="29"/>
    <w:qFormat/>
    <w:rsid w:val="00E00A08"/>
    <w:rPr>
      <w:i/>
      <w:iCs/>
      <w:sz w:val="24"/>
      <w:szCs w:val="24"/>
    </w:rPr>
  </w:style>
  <w:style w:type="character" w:customStyle="1" w:styleId="QuoteChar">
    <w:name w:val="Quote Char"/>
    <w:basedOn w:val="DefaultParagraphFont"/>
    <w:link w:val="Quote"/>
    <w:uiPriority w:val="29"/>
    <w:rsid w:val="00E00A08"/>
    <w:rPr>
      <w:i/>
      <w:iCs/>
      <w:sz w:val="24"/>
      <w:szCs w:val="24"/>
    </w:rPr>
  </w:style>
  <w:style w:type="paragraph" w:styleId="IntenseQuote">
    <w:name w:val="Intense Quote"/>
    <w:basedOn w:val="Normal"/>
    <w:next w:val="Normal"/>
    <w:link w:val="IntenseQuoteChar"/>
    <w:uiPriority w:val="30"/>
    <w:qFormat/>
    <w:rsid w:val="00E00A08"/>
    <w:pPr>
      <w:spacing w:before="240" w:after="240"/>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E00A08"/>
    <w:rPr>
      <w:color w:val="5B9BD5" w:themeColor="accent1"/>
      <w:sz w:val="24"/>
      <w:szCs w:val="24"/>
    </w:rPr>
  </w:style>
  <w:style w:type="character" w:styleId="SubtleEmphasis">
    <w:name w:val="Subtle Emphasis"/>
    <w:uiPriority w:val="19"/>
    <w:qFormat/>
    <w:rsid w:val="00E00A08"/>
    <w:rPr>
      <w:i/>
      <w:iCs/>
      <w:color w:val="1F4D78" w:themeColor="accent1" w:themeShade="7F"/>
    </w:rPr>
  </w:style>
  <w:style w:type="character" w:styleId="IntenseEmphasis">
    <w:name w:val="Intense Emphasis"/>
    <w:uiPriority w:val="21"/>
    <w:qFormat/>
    <w:rsid w:val="00E00A08"/>
    <w:rPr>
      <w:b/>
      <w:bCs/>
      <w:caps/>
      <w:color w:val="1F4D78" w:themeColor="accent1" w:themeShade="7F"/>
      <w:spacing w:val="10"/>
    </w:rPr>
  </w:style>
  <w:style w:type="character" w:styleId="SubtleReference">
    <w:name w:val="Subtle Reference"/>
    <w:uiPriority w:val="31"/>
    <w:qFormat/>
    <w:rsid w:val="00E00A08"/>
    <w:rPr>
      <w:b/>
      <w:bCs/>
      <w:color w:val="5B9BD5" w:themeColor="accent1"/>
    </w:rPr>
  </w:style>
  <w:style w:type="character" w:styleId="IntenseReference">
    <w:name w:val="Intense Reference"/>
    <w:uiPriority w:val="32"/>
    <w:qFormat/>
    <w:rsid w:val="00E00A08"/>
    <w:rPr>
      <w:b/>
      <w:bCs/>
      <w:i/>
      <w:iCs/>
      <w:caps/>
      <w:color w:val="5B9BD5" w:themeColor="accent1"/>
    </w:rPr>
  </w:style>
  <w:style w:type="character" w:styleId="BookTitle">
    <w:name w:val="Book Title"/>
    <w:uiPriority w:val="33"/>
    <w:qFormat/>
    <w:rsid w:val="00E00A08"/>
    <w:rPr>
      <w:b/>
      <w:bCs/>
      <w:i/>
      <w:iCs/>
      <w:spacing w:val="0"/>
    </w:rPr>
  </w:style>
  <w:style w:type="paragraph" w:styleId="TOCHeading">
    <w:name w:val="TOC Heading"/>
    <w:basedOn w:val="Heading1"/>
    <w:next w:val="Normal"/>
    <w:uiPriority w:val="39"/>
    <w:unhideWhenUsed/>
    <w:qFormat/>
    <w:rsid w:val="00E00A08"/>
    <w:pPr>
      <w:outlineLvl w:val="9"/>
    </w:pPr>
  </w:style>
  <w:style w:type="paragraph" w:styleId="Header">
    <w:name w:val="header"/>
    <w:basedOn w:val="Normal"/>
    <w:link w:val="HeaderChar"/>
    <w:uiPriority w:val="99"/>
    <w:unhideWhenUsed/>
    <w:rsid w:val="00E00A08"/>
    <w:pPr>
      <w:tabs>
        <w:tab w:val="center" w:pos="4680"/>
        <w:tab w:val="right" w:pos="9360"/>
      </w:tabs>
      <w:spacing w:before="0" w:after="0"/>
    </w:pPr>
  </w:style>
  <w:style w:type="character" w:customStyle="1" w:styleId="HeaderChar">
    <w:name w:val="Header Char"/>
    <w:basedOn w:val="DefaultParagraphFont"/>
    <w:link w:val="Header"/>
    <w:uiPriority w:val="99"/>
    <w:rsid w:val="00E00A08"/>
  </w:style>
  <w:style w:type="paragraph" w:styleId="Footer">
    <w:name w:val="footer"/>
    <w:basedOn w:val="Normal"/>
    <w:link w:val="FooterChar"/>
    <w:uiPriority w:val="99"/>
    <w:unhideWhenUsed/>
    <w:rsid w:val="00E00A08"/>
    <w:pPr>
      <w:tabs>
        <w:tab w:val="center" w:pos="4680"/>
        <w:tab w:val="right" w:pos="9360"/>
      </w:tabs>
      <w:spacing w:before="0" w:after="0"/>
    </w:pPr>
  </w:style>
  <w:style w:type="character" w:customStyle="1" w:styleId="FooterChar">
    <w:name w:val="Footer Char"/>
    <w:basedOn w:val="DefaultParagraphFont"/>
    <w:link w:val="Footer"/>
    <w:uiPriority w:val="99"/>
    <w:rsid w:val="00E00A08"/>
  </w:style>
  <w:style w:type="paragraph" w:styleId="ListParagraph">
    <w:name w:val="List Paragraph"/>
    <w:basedOn w:val="Normal"/>
    <w:link w:val="ListParagraphChar"/>
    <w:uiPriority w:val="34"/>
    <w:qFormat/>
    <w:rsid w:val="00057C9F"/>
    <w:pPr>
      <w:ind w:left="720"/>
      <w:contextualSpacing/>
    </w:pPr>
  </w:style>
  <w:style w:type="character" w:styleId="CommentReference">
    <w:name w:val="annotation reference"/>
    <w:basedOn w:val="DefaultParagraphFont"/>
    <w:uiPriority w:val="99"/>
    <w:semiHidden/>
    <w:unhideWhenUsed/>
    <w:rsid w:val="003C1F20"/>
    <w:rPr>
      <w:sz w:val="16"/>
      <w:szCs w:val="16"/>
    </w:rPr>
  </w:style>
  <w:style w:type="paragraph" w:styleId="CommentText">
    <w:name w:val="annotation text"/>
    <w:basedOn w:val="Normal"/>
    <w:link w:val="CommentTextChar"/>
    <w:uiPriority w:val="99"/>
    <w:semiHidden/>
    <w:unhideWhenUsed/>
    <w:rsid w:val="003C1F20"/>
    <w:rPr>
      <w:sz w:val="20"/>
    </w:rPr>
  </w:style>
  <w:style w:type="character" w:customStyle="1" w:styleId="CommentTextChar">
    <w:name w:val="Comment Text Char"/>
    <w:basedOn w:val="DefaultParagraphFont"/>
    <w:link w:val="CommentText"/>
    <w:uiPriority w:val="99"/>
    <w:semiHidden/>
    <w:rsid w:val="003C1F20"/>
    <w:rPr>
      <w:color w:val="000000" w:themeColor="text1"/>
    </w:rPr>
  </w:style>
  <w:style w:type="paragraph" w:styleId="CommentSubject">
    <w:name w:val="annotation subject"/>
    <w:basedOn w:val="CommentText"/>
    <w:next w:val="CommentText"/>
    <w:link w:val="CommentSubjectChar"/>
    <w:uiPriority w:val="99"/>
    <w:semiHidden/>
    <w:unhideWhenUsed/>
    <w:rsid w:val="003C1F20"/>
    <w:rPr>
      <w:b/>
      <w:bCs/>
    </w:rPr>
  </w:style>
  <w:style w:type="character" w:customStyle="1" w:styleId="CommentSubjectChar">
    <w:name w:val="Comment Subject Char"/>
    <w:basedOn w:val="CommentTextChar"/>
    <w:link w:val="CommentSubject"/>
    <w:uiPriority w:val="99"/>
    <w:semiHidden/>
    <w:rsid w:val="003C1F20"/>
    <w:rPr>
      <w:b/>
      <w:bCs/>
      <w:color w:val="000000" w:themeColor="text1"/>
    </w:rPr>
  </w:style>
  <w:style w:type="paragraph" w:styleId="BalloonText">
    <w:name w:val="Balloon Text"/>
    <w:basedOn w:val="Normal"/>
    <w:link w:val="BalloonTextChar"/>
    <w:uiPriority w:val="99"/>
    <w:semiHidden/>
    <w:unhideWhenUsed/>
    <w:rsid w:val="003C1F2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F20"/>
    <w:rPr>
      <w:rFonts w:ascii="Segoe UI" w:hAnsi="Segoe UI" w:cs="Segoe UI"/>
      <w:color w:val="000000" w:themeColor="text1"/>
      <w:sz w:val="18"/>
      <w:szCs w:val="18"/>
    </w:rPr>
  </w:style>
  <w:style w:type="character" w:styleId="Hyperlink">
    <w:name w:val="Hyperlink"/>
    <w:basedOn w:val="DefaultParagraphFont"/>
    <w:uiPriority w:val="99"/>
    <w:unhideWhenUsed/>
    <w:rsid w:val="00172366"/>
    <w:rPr>
      <w:color w:val="0563C1" w:themeColor="hyperlink"/>
      <w:u w:val="single"/>
    </w:rPr>
  </w:style>
  <w:style w:type="character" w:customStyle="1" w:styleId="ListParagraphChar">
    <w:name w:val="List Paragraph Char"/>
    <w:basedOn w:val="DefaultParagraphFont"/>
    <w:link w:val="ListParagraph"/>
    <w:uiPriority w:val="34"/>
    <w:locked/>
    <w:rsid w:val="003A3B2F"/>
    <w:rPr>
      <w:color w:val="000000" w:themeColor="text1"/>
      <w:sz w:val="22"/>
    </w:rPr>
  </w:style>
  <w:style w:type="character" w:styleId="FollowedHyperlink">
    <w:name w:val="FollowedHyperlink"/>
    <w:basedOn w:val="DefaultParagraphFont"/>
    <w:uiPriority w:val="99"/>
    <w:semiHidden/>
    <w:unhideWhenUsed/>
    <w:rsid w:val="00DD018D"/>
    <w:rPr>
      <w:color w:val="954F72" w:themeColor="followedHyperlink"/>
      <w:u w:val="single"/>
    </w:rPr>
  </w:style>
  <w:style w:type="paragraph" w:styleId="TOC1">
    <w:name w:val="toc 1"/>
    <w:basedOn w:val="Normal"/>
    <w:next w:val="Normal"/>
    <w:autoRedefine/>
    <w:uiPriority w:val="39"/>
    <w:unhideWhenUsed/>
    <w:rsid w:val="009E615B"/>
    <w:pPr>
      <w:spacing w:after="100"/>
    </w:pPr>
  </w:style>
  <w:style w:type="paragraph" w:styleId="TOC2">
    <w:name w:val="toc 2"/>
    <w:basedOn w:val="Normal"/>
    <w:next w:val="Normal"/>
    <w:autoRedefine/>
    <w:uiPriority w:val="39"/>
    <w:unhideWhenUsed/>
    <w:rsid w:val="009E615B"/>
    <w:pPr>
      <w:spacing w:after="100"/>
      <w:ind w:left="220"/>
    </w:pPr>
  </w:style>
  <w:style w:type="paragraph" w:customStyle="1" w:styleId="Default">
    <w:name w:val="Default"/>
    <w:rsid w:val="00EB5C3D"/>
    <w:pPr>
      <w:autoSpaceDE w:val="0"/>
      <w:autoSpaceDN w:val="0"/>
      <w:adjustRightInd w:val="0"/>
      <w:spacing w:before="0"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y.whitehead-pleaux@mass.gov" TargetMode="External"/><Relationship Id="rId18" Type="http://schemas.openxmlformats.org/officeDocument/2006/relationships/hyperlink" Target="https://www.eec.state.ma.us/SSI_V2/ProfileSetup/LoginUN.aspx" TargetMode="External"/><Relationship Id="rId26" Type="http://schemas.openxmlformats.org/officeDocument/2006/relationships/image" Target="media/image8.emf"/><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ersi.info/" TargetMode="External"/><Relationship Id="rId34" Type="http://schemas.openxmlformats.org/officeDocument/2006/relationships/hyperlink" Target="https://cssp.org/wp-content/uploads/2018/10/FAMILY-CHILD-CARE-PROGRAM-SELF-ASSESSMENT.pdf" TargetMode="External"/><Relationship Id="rId42" Type="http://schemas.openxmlformats.org/officeDocument/2006/relationships/hyperlink" Target="http://www.iacet.org/" TargetMode="External"/><Relationship Id="rId47" Type="http://schemas.openxmlformats.org/officeDocument/2006/relationships/hyperlink" Target="https://www.mass.gov/lists/quality-rating-and-improvement-system-qris-toolbox-for-programs"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ec.state.ma.us/QrisStatewide/docs/QRISCopyInstructions.pdf" TargetMode="External"/><Relationship Id="rId25" Type="http://schemas.openxmlformats.org/officeDocument/2006/relationships/hyperlink" Target="http://www.ersi.info/" TargetMode="External"/><Relationship Id="rId33" Type="http://schemas.openxmlformats.org/officeDocument/2006/relationships/hyperlink" Target="https://cssp.org/wp-content/uploads/2018/10/CENTER-BASED-EARLY-CARE-AND-EDUCATION-PROGRAM-SELF-ASSESSMENT.pdf" TargetMode="External"/><Relationship Id="rId38" Type="http://schemas.openxmlformats.org/officeDocument/2006/relationships/hyperlink" Target="http://cecl.nl.edu/evaluation/bas.htm" TargetMode="External"/><Relationship Id="rId46" Type="http://schemas.openxmlformats.org/officeDocument/2006/relationships/hyperlink" Target="http://www.doe.mass.edu/pd/faq.html" TargetMode="External"/><Relationship Id="rId2" Type="http://schemas.openxmlformats.org/officeDocument/2006/relationships/numbering" Target="numbering.xml"/><Relationship Id="rId16" Type="http://schemas.openxmlformats.org/officeDocument/2006/relationships/hyperlink" Target="https://www.eec.state.ma.us/QrisStatewide/docs/QRISCopyInstructions.pdf" TargetMode="External"/><Relationship Id="rId20" Type="http://schemas.openxmlformats.org/officeDocument/2006/relationships/image" Target="media/image5.emf"/><Relationship Id="rId29" Type="http://schemas.openxmlformats.org/officeDocument/2006/relationships/hyperlink" Target="https://teachstone.com/class/" TargetMode="External"/><Relationship Id="rId41" Type="http://schemas.openxmlformats.org/officeDocument/2006/relationships/hyperlink" Target="http://www.ope.ed.gov/accredi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emf"/><Relationship Id="rId32" Type="http://schemas.openxmlformats.org/officeDocument/2006/relationships/hyperlink" Target="https://cssp.org/our-work/project/strengthening-families/" TargetMode="External"/><Relationship Id="rId37" Type="http://schemas.openxmlformats.org/officeDocument/2006/relationships/image" Target="media/image12.emf"/><Relationship Id="rId40" Type="http://schemas.openxmlformats.org/officeDocument/2006/relationships/hyperlink" Target="https://www.niost.org/Tools-Training/the-assessment-of-afterschool-program-practices-tool-apt" TargetMode="External"/><Relationship Id="rId45" Type="http://schemas.openxmlformats.org/officeDocument/2006/relationships/hyperlink" Target="http://www.ncecp.org/" TargetMode="External"/><Relationship Id="rId5" Type="http://schemas.openxmlformats.org/officeDocument/2006/relationships/webSettings" Target="webSettings.xml"/><Relationship Id="rId15" Type="http://schemas.openxmlformats.org/officeDocument/2006/relationships/hyperlink" Target="https://www.mass.gov/service-details/qris-program-quality-unit-contact-information" TargetMode="External"/><Relationship Id="rId23" Type="http://schemas.openxmlformats.org/officeDocument/2006/relationships/hyperlink" Target="http://www.ersi.info/" TargetMode="External"/><Relationship Id="rId28" Type="http://schemas.openxmlformats.org/officeDocument/2006/relationships/image" Target="media/image9.emf"/><Relationship Id="rId36" Type="http://schemas.openxmlformats.org/officeDocument/2006/relationships/hyperlink" Target="http://cecl.nl.edu/evaluation/pas.htm"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mass.gov/lists/quality-rating-and-improvement-system-qris-toolbox-for-programs" TargetMode="External"/><Relationship Id="rId31" Type="http://schemas.openxmlformats.org/officeDocument/2006/relationships/image" Target="media/image10.emf"/><Relationship Id="rId44" Type="http://schemas.openxmlformats.org/officeDocument/2006/relationships/hyperlink" Target="http://www.naeyc.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ass.gov/service-details/qris-program-quality-unit-contact-information" TargetMode="External"/><Relationship Id="rId22" Type="http://schemas.openxmlformats.org/officeDocument/2006/relationships/image" Target="media/image6.emf"/><Relationship Id="rId27" Type="http://schemas.openxmlformats.org/officeDocument/2006/relationships/hyperlink" Target="http://www.ersi.info/" TargetMode="External"/><Relationship Id="rId30" Type="http://schemas.openxmlformats.org/officeDocument/2006/relationships/hyperlink" Target="https://fpg.unc.edu/sites/fpg.unc.edu/files/resources/assessments-and-instruments/SmartStart_Tool6_CIS.pdf" TargetMode="External"/><Relationship Id="rId35" Type="http://schemas.openxmlformats.org/officeDocument/2006/relationships/image" Target="media/image11.emf"/><Relationship Id="rId43" Type="http://schemas.openxmlformats.org/officeDocument/2006/relationships/hyperlink" Target="http://www.massaeyc.com" TargetMode="External"/><Relationship Id="rId48" Type="http://schemas.openxmlformats.org/officeDocument/2006/relationships/image" Target="media/image14.tif"/><Relationship Id="rId8" Type="http://schemas.openxmlformats.org/officeDocument/2006/relationships/hyperlink" Target="https://www.eec.state.ma.us/qrisstatewide/QrisHome.aspx"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FE014-7221-4DB3-AEF2-65E46ECF5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4625</Words>
  <Characters>26363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Executive Office of Education</Company>
  <LinksUpToDate>false</LinksUpToDate>
  <CharactersWithSpaces>30927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Steigman, Philip (EEC)</dc:creator>
  <cp:lastModifiedBy>Steigman, Philip (EEC)</cp:lastModifiedBy>
  <cp:revision>3</cp:revision>
  <dcterms:created xsi:type="dcterms:W3CDTF">2020-01-17T17:18:00Z</dcterms:created>
  <dcterms:modified xsi:type="dcterms:W3CDTF">2020-01-17T17:20:00Z</dcterms:modified>
</cp:coreProperties>
</file>