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93C30" w:rsidRDefault="00893C30" w:rsidP="7A69FCA6">
      <w:pPr>
        <w:widowControl w:val="0"/>
        <w:pBdr>
          <w:top w:val="nil"/>
          <w:left w:val="nil"/>
          <w:bottom w:val="nil"/>
          <w:right w:val="nil"/>
          <w:between w:val="nil"/>
        </w:pBdr>
        <w:spacing w:line="276" w:lineRule="auto"/>
        <w:rPr>
          <w:rFonts w:ascii="Calibri" w:eastAsia="Calibri" w:hAnsi="Calibri" w:cs="Calibri"/>
          <w:sz w:val="22"/>
          <w:szCs w:val="22"/>
        </w:rPr>
      </w:pPr>
    </w:p>
    <w:tbl>
      <w:tblPr>
        <w:tblStyle w:val="a"/>
        <w:tblW w:w="14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0"/>
        <w:gridCol w:w="5969"/>
        <w:gridCol w:w="4926"/>
      </w:tblGrid>
      <w:tr w:rsidR="00893C30" w14:paraId="340EEAAE" w14:textId="77777777" w:rsidTr="7A69FCA6">
        <w:tc>
          <w:tcPr>
            <w:tcW w:w="14485" w:type="dxa"/>
            <w:gridSpan w:val="3"/>
          </w:tcPr>
          <w:p w14:paraId="00000002" w14:textId="77777777" w:rsidR="00893C30" w:rsidRDefault="00000000" w:rsidP="7A69FCA6">
            <w:pPr>
              <w:rPr>
                <w:rFonts w:ascii="Calibri" w:eastAsia="Calibri" w:hAnsi="Calibri" w:cs="Calibri"/>
                <w:b/>
                <w:bCs/>
                <w:sz w:val="28"/>
                <w:szCs w:val="28"/>
              </w:rPr>
            </w:pPr>
            <w:r w:rsidRPr="7A69FCA6">
              <w:rPr>
                <w:rFonts w:ascii="Calibri" w:eastAsia="Calibri" w:hAnsi="Calibri" w:cs="Calibri"/>
                <w:b/>
                <w:bCs/>
                <w:sz w:val="28"/>
                <w:szCs w:val="28"/>
              </w:rPr>
              <w:t>Bylaws Review – September 2024</w:t>
            </w:r>
          </w:p>
        </w:tc>
      </w:tr>
      <w:tr w:rsidR="00893C30" w14:paraId="3B4DEE87" w14:textId="77777777" w:rsidTr="7A69FCA6">
        <w:trPr>
          <w:trHeight w:val="809"/>
        </w:trPr>
        <w:tc>
          <w:tcPr>
            <w:tcW w:w="3590" w:type="dxa"/>
          </w:tcPr>
          <w:p w14:paraId="00000005" w14:textId="77777777" w:rsidR="00893C30" w:rsidRDefault="00000000" w:rsidP="7A69FCA6">
            <w:pPr>
              <w:rPr>
                <w:rFonts w:ascii="Calibri" w:eastAsia="Calibri" w:hAnsi="Calibri" w:cs="Calibri"/>
                <w:b/>
                <w:bCs/>
              </w:rPr>
            </w:pPr>
            <w:r w:rsidRPr="7A69FCA6">
              <w:rPr>
                <w:rFonts w:ascii="Calibri" w:eastAsia="Calibri" w:hAnsi="Calibri" w:cs="Calibri"/>
                <w:b/>
                <w:bCs/>
              </w:rPr>
              <w:t>New Language (if applicable)</w:t>
            </w:r>
          </w:p>
        </w:tc>
        <w:tc>
          <w:tcPr>
            <w:tcW w:w="5969" w:type="dxa"/>
          </w:tcPr>
          <w:p w14:paraId="00000006" w14:textId="77777777" w:rsidR="00893C30" w:rsidRDefault="00000000" w:rsidP="7A69FCA6">
            <w:pPr>
              <w:rPr>
                <w:rFonts w:ascii="Calibri" w:eastAsia="Calibri" w:hAnsi="Calibri" w:cs="Calibri"/>
                <w:b/>
                <w:bCs/>
                <w:sz w:val="28"/>
                <w:szCs w:val="28"/>
              </w:rPr>
            </w:pPr>
            <w:r w:rsidRPr="7A69FCA6">
              <w:rPr>
                <w:rFonts w:ascii="Calibri" w:eastAsia="Calibri" w:hAnsi="Calibri" w:cs="Calibri"/>
                <w:b/>
                <w:bCs/>
                <w:sz w:val="28"/>
                <w:szCs w:val="28"/>
              </w:rPr>
              <w:t>Previous Language (if applicable)</w:t>
            </w:r>
          </w:p>
        </w:tc>
        <w:tc>
          <w:tcPr>
            <w:tcW w:w="4926" w:type="dxa"/>
          </w:tcPr>
          <w:p w14:paraId="00000007" w14:textId="77777777" w:rsidR="00893C30" w:rsidRDefault="00000000" w:rsidP="7A69FCA6">
            <w:pPr>
              <w:rPr>
                <w:rFonts w:ascii="Calibri" w:eastAsia="Calibri" w:hAnsi="Calibri" w:cs="Calibri"/>
                <w:b/>
                <w:bCs/>
                <w:sz w:val="28"/>
                <w:szCs w:val="28"/>
              </w:rPr>
            </w:pPr>
            <w:r w:rsidRPr="7A69FCA6">
              <w:rPr>
                <w:rFonts w:ascii="Calibri" w:eastAsia="Calibri" w:hAnsi="Calibri" w:cs="Calibri"/>
                <w:b/>
                <w:bCs/>
                <w:sz w:val="28"/>
                <w:szCs w:val="28"/>
              </w:rPr>
              <w:t>Rationale</w:t>
            </w:r>
          </w:p>
        </w:tc>
      </w:tr>
      <w:tr w:rsidR="00893C30" w14:paraId="37C4784D" w14:textId="77777777" w:rsidTr="7A69FCA6">
        <w:tc>
          <w:tcPr>
            <w:tcW w:w="3590" w:type="dxa"/>
          </w:tcPr>
          <w:p w14:paraId="00000008" w14:textId="77777777" w:rsidR="00893C30" w:rsidRDefault="00000000" w:rsidP="7A69FCA6">
            <w:pPr>
              <w:spacing w:before="240"/>
              <w:ind w:left="460"/>
              <w:rPr>
                <w:rFonts w:ascii="Calibri" w:eastAsia="Calibri" w:hAnsi="Calibri" w:cs="Calibri"/>
              </w:rPr>
            </w:pPr>
            <w:r w:rsidRPr="7A69FCA6">
              <w:rPr>
                <w:rFonts w:ascii="Calibri" w:eastAsia="Calibri" w:hAnsi="Calibri" w:cs="Calibri"/>
              </w:rPr>
              <w:t xml:space="preserve">Section 4.01      </w:t>
            </w:r>
            <w:r>
              <w:tab/>
            </w:r>
            <w:r w:rsidRPr="7A69FCA6">
              <w:rPr>
                <w:rFonts w:ascii="Calibri" w:eastAsia="Calibri" w:hAnsi="Calibri" w:cs="Calibri"/>
              </w:rPr>
              <w:t>The members of the Council must be appointed by the Governor in accordance with 34 CFR 361.17 and any Massachusetts authorizing provision.</w:t>
            </w:r>
          </w:p>
          <w:p w14:paraId="00000009" w14:textId="77777777" w:rsidR="00893C30" w:rsidRDefault="00000000" w:rsidP="7A69FCA6">
            <w:pPr>
              <w:spacing w:before="240" w:line="276" w:lineRule="auto"/>
              <w:ind w:left="460" w:right="580"/>
              <w:rPr>
                <w:rFonts w:ascii="Calibri" w:eastAsia="Calibri" w:hAnsi="Calibri" w:cs="Calibri"/>
                <w:sz w:val="16"/>
                <w:szCs w:val="16"/>
              </w:rPr>
            </w:pPr>
            <w:r w:rsidRPr="7A69FCA6">
              <w:rPr>
                <w:rFonts w:ascii="Calibri" w:eastAsia="Calibri" w:hAnsi="Calibri" w:cs="Calibri"/>
              </w:rPr>
              <w:t xml:space="preserve">Section 4.02     </w:t>
            </w:r>
            <w:r>
              <w:tab/>
            </w:r>
            <w:r w:rsidRPr="7A69FCA6">
              <w:rPr>
                <w:rFonts w:ascii="Calibri" w:eastAsia="Calibri" w:hAnsi="Calibri" w:cs="Calibri"/>
              </w:rPr>
              <w:t>The members of the Council shall reflect a diversity of perspectives and backgrounds, enjoy the respect of organizations representing or supporting a broad range of individuals with disabilities, equitably represent communities of color and historically underrepresented populations, and be representative of the geographic diversity of the Commonwealth.</w:t>
            </w:r>
          </w:p>
          <w:p w14:paraId="0000000A" w14:textId="77777777" w:rsidR="00893C30" w:rsidRDefault="00000000" w:rsidP="7A69FCA6">
            <w:pPr>
              <w:rPr>
                <w:rFonts w:ascii="Calibri" w:eastAsia="Calibri" w:hAnsi="Calibri" w:cs="Calibri"/>
                <w:sz w:val="22"/>
                <w:szCs w:val="22"/>
              </w:rPr>
            </w:pPr>
            <w:r w:rsidRPr="7A69FCA6">
              <w:rPr>
                <w:rFonts w:ascii="Calibri" w:eastAsia="Calibri" w:hAnsi="Calibri" w:cs="Calibri"/>
                <w:sz w:val="22"/>
                <w:szCs w:val="22"/>
              </w:rPr>
              <w:lastRenderedPageBreak/>
              <w:t xml:space="preserve">Section 4.03    </w:t>
            </w:r>
            <w:r>
              <w:tab/>
            </w:r>
            <w:r w:rsidRPr="7A69FCA6">
              <w:rPr>
                <w:rFonts w:ascii="Calibri" w:eastAsia="Calibri" w:hAnsi="Calibri" w:cs="Calibri"/>
                <w:sz w:val="22"/>
                <w:szCs w:val="22"/>
              </w:rPr>
              <w:t>The Council may, in accordance with policy and practices set forth by the Governor, make recommendations for appointment.</w:t>
            </w:r>
          </w:p>
          <w:p w14:paraId="0000000B" w14:textId="77777777" w:rsidR="00893C30" w:rsidRDefault="00893C30">
            <w:pPr>
              <w:rPr>
                <w:rFonts w:ascii="Calibri" w:eastAsia="Calibri" w:hAnsi="Calibri" w:cs="Calibri"/>
              </w:rPr>
            </w:pPr>
          </w:p>
        </w:tc>
        <w:tc>
          <w:tcPr>
            <w:tcW w:w="5969" w:type="dxa"/>
          </w:tcPr>
          <w:p w14:paraId="0000000C" w14:textId="77777777" w:rsidR="00893C30" w:rsidRDefault="00000000">
            <w:pPr>
              <w:rPr>
                <w:rFonts w:ascii="Calibri" w:eastAsia="Calibri" w:hAnsi="Calibri" w:cs="Calibri"/>
              </w:rPr>
            </w:pPr>
            <w:r w:rsidRPr="7A69FCA6">
              <w:rPr>
                <w:rFonts w:ascii="Calibri" w:eastAsia="Calibri" w:hAnsi="Calibri" w:cs="Calibri"/>
              </w:rPr>
              <w:lastRenderedPageBreak/>
              <w:t>Section 4.01 The members of the Council must be appointed by the Governor.</w:t>
            </w:r>
          </w:p>
          <w:p w14:paraId="0000000D" w14:textId="77777777" w:rsidR="00893C30" w:rsidRDefault="00000000">
            <w:pPr>
              <w:rPr>
                <w:rFonts w:ascii="Calibri" w:eastAsia="Calibri" w:hAnsi="Calibri" w:cs="Calibri"/>
              </w:rPr>
            </w:pPr>
            <w:r w:rsidRPr="7A69FCA6">
              <w:rPr>
                <w:rFonts w:ascii="Calibri" w:eastAsia="Calibri" w:hAnsi="Calibri" w:cs="Calibri"/>
              </w:rPr>
              <w:t>Section 4.02 The appointing authority must select members of the Council after soliciting recommendations from representatives of organizations representing a broad range of individuals with disabilities and organizations</w:t>
            </w:r>
          </w:p>
          <w:p w14:paraId="0000000E" w14:textId="77777777" w:rsidR="00893C30" w:rsidRDefault="00000000">
            <w:pPr>
              <w:rPr>
                <w:rFonts w:ascii="Calibri" w:eastAsia="Calibri" w:hAnsi="Calibri" w:cs="Calibri"/>
              </w:rPr>
            </w:pPr>
            <w:r w:rsidRPr="7A69FCA6">
              <w:rPr>
                <w:rFonts w:ascii="Calibri" w:eastAsia="Calibri" w:hAnsi="Calibri" w:cs="Calibri"/>
              </w:rPr>
              <w:t>interested in individuals with disabilities.</w:t>
            </w:r>
          </w:p>
          <w:p w14:paraId="0000000F" w14:textId="77777777" w:rsidR="00893C30" w:rsidRDefault="00000000">
            <w:pPr>
              <w:rPr>
                <w:rFonts w:ascii="Calibri" w:eastAsia="Calibri" w:hAnsi="Calibri" w:cs="Calibri"/>
              </w:rPr>
            </w:pPr>
            <w:r w:rsidRPr="7A69FCA6">
              <w:rPr>
                <w:rFonts w:ascii="Calibri" w:eastAsia="Calibri" w:hAnsi="Calibri" w:cs="Calibri"/>
              </w:rPr>
              <w:t>Section 4.03 In selecting members, the appointing authority must consider, to the greatest extent practicable, the extent to which minority populations are</w:t>
            </w:r>
          </w:p>
          <w:p w14:paraId="00000010" w14:textId="77777777" w:rsidR="00893C30" w:rsidRDefault="00000000">
            <w:pPr>
              <w:rPr>
                <w:rFonts w:ascii="Calibri" w:eastAsia="Calibri" w:hAnsi="Calibri" w:cs="Calibri"/>
              </w:rPr>
            </w:pPr>
            <w:r w:rsidRPr="7A69FCA6">
              <w:rPr>
                <w:rFonts w:ascii="Calibri" w:eastAsia="Calibri" w:hAnsi="Calibri" w:cs="Calibri"/>
              </w:rPr>
              <w:t>represented on the Council.</w:t>
            </w:r>
          </w:p>
        </w:tc>
        <w:tc>
          <w:tcPr>
            <w:tcW w:w="4926" w:type="dxa"/>
          </w:tcPr>
          <w:p w14:paraId="00000011" w14:textId="77777777" w:rsidR="00893C30" w:rsidRDefault="00000000">
            <w:pPr>
              <w:rPr>
                <w:rFonts w:ascii="Calibri" w:eastAsia="Calibri" w:hAnsi="Calibri" w:cs="Calibri"/>
              </w:rPr>
            </w:pPr>
            <w:r w:rsidRPr="7A69FCA6">
              <w:rPr>
                <w:rFonts w:ascii="Calibri" w:eastAsia="Calibri" w:hAnsi="Calibri" w:cs="Calibri"/>
              </w:rPr>
              <w:t>Reflects executive order change.</w:t>
            </w:r>
          </w:p>
        </w:tc>
      </w:tr>
      <w:tr w:rsidR="00893C30" w14:paraId="0747F1DA" w14:textId="77777777" w:rsidTr="7A69FCA6">
        <w:tc>
          <w:tcPr>
            <w:tcW w:w="3590" w:type="dxa"/>
          </w:tcPr>
          <w:p w14:paraId="00000012" w14:textId="77777777" w:rsidR="00893C30" w:rsidRDefault="00000000">
            <w:pPr>
              <w:rPr>
                <w:rFonts w:ascii="Calibri" w:eastAsia="Calibri" w:hAnsi="Calibri" w:cs="Calibri"/>
              </w:rPr>
            </w:pPr>
            <w:r w:rsidRPr="7A69FCA6">
              <w:rPr>
                <w:rFonts w:ascii="Calibri" w:eastAsia="Calibri" w:hAnsi="Calibri" w:cs="Calibri"/>
              </w:rPr>
              <w:t>Section 5.01</w:t>
            </w:r>
            <w:r>
              <w:tab/>
            </w:r>
            <w:r w:rsidRPr="7A69FCA6">
              <w:rPr>
                <w:rFonts w:ascii="Calibri" w:eastAsia="Calibri" w:hAnsi="Calibri" w:cs="Calibri"/>
              </w:rPr>
              <w:t>The Council is composed of at least 15 members which must include -</w:t>
            </w:r>
          </w:p>
        </w:tc>
        <w:tc>
          <w:tcPr>
            <w:tcW w:w="5969" w:type="dxa"/>
          </w:tcPr>
          <w:p w14:paraId="00000013" w14:textId="77777777" w:rsidR="00893C30" w:rsidRDefault="00000000">
            <w:pPr>
              <w:rPr>
                <w:rFonts w:ascii="Calibri" w:eastAsia="Calibri" w:hAnsi="Calibri" w:cs="Calibri"/>
              </w:rPr>
            </w:pPr>
            <w:r w:rsidRPr="7A69FCA6">
              <w:rPr>
                <w:rFonts w:ascii="Calibri" w:eastAsia="Calibri" w:hAnsi="Calibri" w:cs="Calibri"/>
              </w:rPr>
              <w:t>Section 5.01</w:t>
            </w:r>
            <w:r>
              <w:tab/>
            </w:r>
            <w:r w:rsidRPr="7A69FCA6">
              <w:rPr>
                <w:rFonts w:ascii="Calibri" w:eastAsia="Calibri" w:hAnsi="Calibri" w:cs="Calibri"/>
              </w:rPr>
              <w:t xml:space="preserve">The Council is composed of </w:t>
            </w:r>
            <w:r w:rsidRPr="7A69FCA6">
              <w:rPr>
                <w:rFonts w:ascii="Calibri" w:eastAsia="Calibri" w:hAnsi="Calibri" w:cs="Calibri"/>
                <w:strike/>
              </w:rPr>
              <w:t xml:space="preserve">twenty (21) </w:t>
            </w:r>
            <w:proofErr w:type="spellStart"/>
            <w:r w:rsidRPr="7A69FCA6">
              <w:rPr>
                <w:rFonts w:ascii="Calibri" w:eastAsia="Calibri" w:hAnsi="Calibri" w:cs="Calibri"/>
                <w:strike/>
              </w:rPr>
              <w:t>members</w:t>
            </w:r>
            <w:r w:rsidRPr="7A69FCA6">
              <w:rPr>
                <w:rFonts w:ascii="Calibri" w:eastAsia="Calibri" w:hAnsi="Calibri" w:cs="Calibri"/>
                <w:u w:val="single"/>
              </w:rPr>
              <w:t>at</w:t>
            </w:r>
            <w:proofErr w:type="spellEnd"/>
            <w:r w:rsidRPr="7A69FCA6">
              <w:rPr>
                <w:rFonts w:ascii="Calibri" w:eastAsia="Calibri" w:hAnsi="Calibri" w:cs="Calibri"/>
                <w:u w:val="single"/>
              </w:rPr>
              <w:t xml:space="preserve"> least 15 members</w:t>
            </w:r>
            <w:r w:rsidRPr="7A69FCA6">
              <w:rPr>
                <w:rFonts w:ascii="Calibri" w:eastAsia="Calibri" w:hAnsi="Calibri" w:cs="Calibri"/>
                <w:strike/>
              </w:rPr>
              <w:t xml:space="preserve">; to satisfy the requirements of </w:t>
            </w:r>
            <w:r w:rsidRPr="7A69FCA6">
              <w:rPr>
                <w:rFonts w:ascii="Calibri" w:eastAsia="Calibri" w:hAnsi="Calibri" w:cs="Calibri"/>
                <w:strike/>
                <w:u w:val="single"/>
              </w:rPr>
              <w:t>34 CFR §361.17</w:t>
            </w:r>
            <w:r w:rsidRPr="7A69FCA6">
              <w:rPr>
                <w:rFonts w:ascii="Calibri" w:eastAsia="Calibri" w:hAnsi="Calibri" w:cs="Calibri"/>
                <w:strike/>
              </w:rPr>
              <w:t>, fifteen (15) of the twenty (21) members</w:t>
            </w:r>
            <w:r w:rsidRPr="7A69FCA6">
              <w:rPr>
                <w:rFonts w:ascii="Calibri" w:eastAsia="Calibri" w:hAnsi="Calibri" w:cs="Calibri"/>
                <w:u w:val="single"/>
              </w:rPr>
              <w:t xml:space="preserve"> which</w:t>
            </w:r>
            <w:r w:rsidRPr="7A69FCA6">
              <w:rPr>
                <w:rFonts w:ascii="Calibri" w:eastAsia="Calibri" w:hAnsi="Calibri" w:cs="Calibri"/>
              </w:rPr>
              <w:t xml:space="preserve"> must include – </w:t>
            </w:r>
          </w:p>
        </w:tc>
        <w:tc>
          <w:tcPr>
            <w:tcW w:w="4926" w:type="dxa"/>
          </w:tcPr>
          <w:p w14:paraId="00000014" w14:textId="77777777" w:rsidR="00893C30" w:rsidRDefault="00000000">
            <w:pPr>
              <w:rPr>
                <w:rFonts w:ascii="Calibri" w:eastAsia="Calibri" w:hAnsi="Calibri" w:cs="Calibri"/>
              </w:rPr>
            </w:pPr>
            <w:r w:rsidRPr="7A69FCA6">
              <w:rPr>
                <w:rFonts w:ascii="Calibri" w:eastAsia="Calibri" w:hAnsi="Calibri" w:cs="Calibri"/>
              </w:rPr>
              <w:t>Reflect executive order change.</w:t>
            </w:r>
          </w:p>
        </w:tc>
      </w:tr>
      <w:tr w:rsidR="00893C30" w14:paraId="6E15DD6F" w14:textId="77777777" w:rsidTr="7A69FCA6">
        <w:tc>
          <w:tcPr>
            <w:tcW w:w="3590" w:type="dxa"/>
          </w:tcPr>
          <w:p w14:paraId="00000015" w14:textId="77777777" w:rsidR="00893C30" w:rsidRDefault="00000000">
            <w:pPr>
              <w:rPr>
                <w:rFonts w:ascii="Calibri" w:eastAsia="Calibri" w:hAnsi="Calibri" w:cs="Calibri"/>
              </w:rPr>
            </w:pPr>
            <w:r w:rsidRPr="7A69FCA6">
              <w:rPr>
                <w:rFonts w:ascii="Calibri" w:eastAsia="Calibri" w:hAnsi="Calibri" w:cs="Calibri"/>
              </w:rPr>
              <w:t>n/a</w:t>
            </w:r>
          </w:p>
        </w:tc>
        <w:tc>
          <w:tcPr>
            <w:tcW w:w="5969" w:type="dxa"/>
          </w:tcPr>
          <w:p w14:paraId="00000016" w14:textId="77777777" w:rsidR="00893C30" w:rsidRDefault="00000000" w:rsidP="7A69FCA6">
            <w:pPr>
              <w:pBdr>
                <w:top w:val="nil"/>
                <w:left w:val="nil"/>
                <w:bottom w:val="nil"/>
                <w:right w:val="nil"/>
                <w:between w:val="nil"/>
              </w:pBdr>
              <w:ind w:left="450" w:right="480"/>
              <w:rPr>
                <w:rFonts w:ascii="Calibri" w:eastAsia="Calibri" w:hAnsi="Calibri" w:cs="Calibri"/>
                <w:sz w:val="18"/>
                <w:szCs w:val="18"/>
              </w:rPr>
            </w:pPr>
            <w:r w:rsidRPr="7A69FCA6">
              <w:rPr>
                <w:rFonts w:ascii="Calibri" w:eastAsia="Calibri" w:hAnsi="Calibri" w:cs="Calibri"/>
                <w:strike/>
              </w:rPr>
              <w:t>Section 5.03</w:t>
            </w:r>
            <w:r>
              <w:tab/>
            </w:r>
            <w:r w:rsidRPr="7A69FCA6">
              <w:rPr>
                <w:rFonts w:ascii="Calibri" w:eastAsia="Calibri" w:hAnsi="Calibri" w:cs="Calibri"/>
                <w:strike/>
              </w:rPr>
              <w:t>Ex-officio Membership. The Council may choose to select up to fifteen (15) ex-officio members provided that:</w:t>
            </w:r>
            <w:r w:rsidRPr="7A69FCA6">
              <w:rPr>
                <w:rFonts w:ascii="Calibri" w:eastAsia="Calibri" w:hAnsi="Calibri" w:cs="Calibri"/>
              </w:rPr>
              <w:t> </w:t>
            </w:r>
          </w:p>
          <w:p w14:paraId="00000017" w14:textId="77777777" w:rsidR="00893C30" w:rsidRDefault="00000000" w:rsidP="7A69FCA6">
            <w:pPr>
              <w:numPr>
                <w:ilvl w:val="0"/>
                <w:numId w:val="5"/>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strike/>
              </w:rPr>
              <w:t>The individuals nominated by the Council ensure the broadest possible representation from organizations and agencies serving individuals with disabilities or</w:t>
            </w:r>
            <w:r w:rsidRPr="7A69FCA6">
              <w:rPr>
                <w:rFonts w:ascii="Calibri" w:eastAsia="Calibri" w:hAnsi="Calibri" w:cs="Calibri"/>
              </w:rPr>
              <w:t> </w:t>
            </w:r>
          </w:p>
          <w:p w14:paraId="00000018" w14:textId="77777777" w:rsidR="00893C30" w:rsidRDefault="00000000" w:rsidP="7A69FCA6">
            <w:pPr>
              <w:numPr>
                <w:ilvl w:val="0"/>
                <w:numId w:val="6"/>
              </w:numPr>
              <w:pBdr>
                <w:top w:val="nil"/>
                <w:left w:val="nil"/>
                <w:bottom w:val="nil"/>
                <w:right w:val="nil"/>
                <w:between w:val="nil"/>
              </w:pBdr>
              <w:ind w:left="1470" w:firstLine="1695"/>
              <w:rPr>
                <w:rFonts w:ascii="Calibri" w:eastAsia="Calibri" w:hAnsi="Calibri" w:cs="Calibri"/>
              </w:rPr>
            </w:pPr>
            <w:r w:rsidRPr="7A69FCA6">
              <w:rPr>
                <w:rFonts w:ascii="Calibri" w:eastAsia="Calibri" w:hAnsi="Calibri" w:cs="Calibri"/>
                <w:strike/>
              </w:rPr>
              <w:t>The individuals are nominated in recognition of their participation and demonstrated interest in the affairs of the Council.</w:t>
            </w:r>
            <w:r w:rsidRPr="7A69FCA6">
              <w:rPr>
                <w:rFonts w:ascii="Calibri" w:eastAsia="Calibri" w:hAnsi="Calibri" w:cs="Calibri"/>
              </w:rPr>
              <w:t> </w:t>
            </w:r>
          </w:p>
          <w:p w14:paraId="00000019" w14:textId="77777777" w:rsidR="00893C30" w:rsidRDefault="00000000" w:rsidP="7A69FCA6">
            <w:pPr>
              <w:numPr>
                <w:ilvl w:val="0"/>
                <w:numId w:val="7"/>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strike/>
              </w:rPr>
              <w:t>The Executive Committee shall forward recommendations for ex-officio members to the Council for adoption.</w:t>
            </w:r>
            <w:r w:rsidRPr="7A69FCA6">
              <w:rPr>
                <w:rFonts w:ascii="Calibri" w:eastAsia="Calibri" w:hAnsi="Calibri" w:cs="Calibri"/>
              </w:rPr>
              <w:t> </w:t>
            </w:r>
          </w:p>
          <w:p w14:paraId="0000001A" w14:textId="77777777" w:rsidR="00893C30" w:rsidRDefault="00000000" w:rsidP="7A69FCA6">
            <w:pPr>
              <w:numPr>
                <w:ilvl w:val="0"/>
                <w:numId w:val="1"/>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strike/>
              </w:rPr>
              <w:t>Ex-officio membership is renewable annually by the Council at the time of the Annual Meeting to take effect concurrent with the beginning of the fiscal year.</w:t>
            </w:r>
            <w:r w:rsidRPr="7A69FCA6">
              <w:rPr>
                <w:rFonts w:ascii="Calibri" w:eastAsia="Calibri" w:hAnsi="Calibri" w:cs="Calibri"/>
              </w:rPr>
              <w:t> </w:t>
            </w:r>
          </w:p>
          <w:p w14:paraId="0000001B" w14:textId="77777777" w:rsidR="00893C30" w:rsidRDefault="00000000" w:rsidP="7A69FCA6">
            <w:pPr>
              <w:numPr>
                <w:ilvl w:val="0"/>
                <w:numId w:val="2"/>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strike/>
              </w:rPr>
              <w:t>Ex-officio members shall have all the rights and privileges of Council members except that they cannot vote.</w:t>
            </w:r>
            <w:r w:rsidRPr="7A69FCA6">
              <w:rPr>
                <w:rFonts w:ascii="Calibri" w:eastAsia="Calibri" w:hAnsi="Calibri" w:cs="Calibri"/>
              </w:rPr>
              <w:t> </w:t>
            </w:r>
          </w:p>
          <w:p w14:paraId="0000001C" w14:textId="77777777" w:rsidR="00893C30" w:rsidRDefault="00893C30">
            <w:pPr>
              <w:rPr>
                <w:rFonts w:ascii="Calibri" w:eastAsia="Calibri" w:hAnsi="Calibri" w:cs="Calibri"/>
              </w:rPr>
            </w:pPr>
          </w:p>
        </w:tc>
        <w:tc>
          <w:tcPr>
            <w:tcW w:w="4926" w:type="dxa"/>
          </w:tcPr>
          <w:p w14:paraId="0000001D" w14:textId="77777777" w:rsidR="00893C30" w:rsidRDefault="00000000">
            <w:pPr>
              <w:rPr>
                <w:rFonts w:ascii="Calibri" w:eastAsia="Calibri" w:hAnsi="Calibri" w:cs="Calibri"/>
              </w:rPr>
            </w:pPr>
            <w:r w:rsidRPr="7A69FCA6">
              <w:rPr>
                <w:rFonts w:ascii="Calibri" w:eastAsia="Calibri" w:hAnsi="Calibri" w:cs="Calibri"/>
              </w:rPr>
              <w:t>Ex-Officio language used in error previously. Aligned with regulations.</w:t>
            </w:r>
          </w:p>
        </w:tc>
      </w:tr>
      <w:tr w:rsidR="00893C30" w14:paraId="57DCCFBA" w14:textId="77777777" w:rsidTr="7A69FCA6">
        <w:tc>
          <w:tcPr>
            <w:tcW w:w="3590" w:type="dxa"/>
          </w:tcPr>
          <w:p w14:paraId="51606561" w14:textId="6B4D227B" w:rsidR="00D30533" w:rsidRPr="00D30533" w:rsidRDefault="00D30533" w:rsidP="7A69FCA6">
            <w:pPr>
              <w:pStyle w:val="ListParagraph"/>
              <w:numPr>
                <w:ilvl w:val="0"/>
                <w:numId w:val="8"/>
              </w:numPr>
              <w:tabs>
                <w:tab w:val="left" w:pos="1180"/>
              </w:tabs>
              <w:rPr>
                <w:rFonts w:ascii="Calibri" w:eastAsia="Calibri" w:hAnsi="Calibri" w:cs="Calibri"/>
                <w:strike/>
              </w:rPr>
            </w:pPr>
            <w:r w:rsidRPr="7A69FCA6">
              <w:rPr>
                <w:rFonts w:ascii="Calibri" w:eastAsia="Calibri" w:hAnsi="Calibri" w:cs="Calibri"/>
              </w:rPr>
              <w:t>The authority to appoint, and remove, members to the Council vests solely with the Governor.</w:t>
            </w:r>
          </w:p>
          <w:p w14:paraId="7A1E1DD1" w14:textId="77777777" w:rsidR="00D30533" w:rsidRDefault="00D30533" w:rsidP="7A69FCA6">
            <w:pPr>
              <w:widowControl w:val="0"/>
              <w:tabs>
                <w:tab w:val="left" w:pos="1180"/>
              </w:tabs>
              <w:spacing w:before="200" w:line="276" w:lineRule="auto"/>
              <w:ind w:right="360"/>
              <w:rPr>
                <w:rFonts w:ascii="Calibri" w:eastAsia="Calibri" w:hAnsi="Calibri" w:cs="Calibri"/>
                <w:strike/>
                <w:sz w:val="20"/>
                <w:szCs w:val="20"/>
              </w:rPr>
            </w:pPr>
          </w:p>
          <w:p w14:paraId="706AC41F" w14:textId="77777777" w:rsidR="00D30533" w:rsidRDefault="00D30533" w:rsidP="7A69FCA6">
            <w:pPr>
              <w:tabs>
                <w:tab w:val="left" w:pos="1180"/>
              </w:tabs>
              <w:rPr>
                <w:rFonts w:ascii="Calibri" w:eastAsia="Calibri" w:hAnsi="Calibri" w:cs="Calibri"/>
                <w:strike/>
              </w:rPr>
            </w:pPr>
            <w:r w:rsidRPr="7A69FCA6">
              <w:rPr>
                <w:rFonts w:ascii="Calibri" w:eastAsia="Calibri" w:hAnsi="Calibri" w:cs="Calibri"/>
              </w:rPr>
              <w:t>(d)</w:t>
            </w:r>
            <w:r>
              <w:tab/>
            </w:r>
            <w:r w:rsidRPr="7A69FCA6">
              <w:rPr>
                <w:rFonts w:ascii="Calibri" w:eastAsia="Calibri" w:hAnsi="Calibri" w:cs="Calibri"/>
              </w:rPr>
              <w:t>A member of the Council who has served the maximum number of terms may only be reappointed to any membership slot after a meaningful break in service. A meaningful break in service means 3 years from the date member’s last term on the Council expired.</w:t>
            </w:r>
          </w:p>
          <w:p w14:paraId="00000021" w14:textId="53DC9C2E" w:rsidR="00893C30" w:rsidRDefault="00893C30" w:rsidP="00D30533">
            <w:pPr>
              <w:rPr>
                <w:rFonts w:ascii="Calibri" w:eastAsia="Calibri" w:hAnsi="Calibri" w:cs="Calibri"/>
              </w:rPr>
            </w:pPr>
          </w:p>
        </w:tc>
        <w:tc>
          <w:tcPr>
            <w:tcW w:w="5969" w:type="dxa"/>
          </w:tcPr>
          <w:p w14:paraId="491AD4EB" w14:textId="77777777" w:rsidR="00D30533" w:rsidRDefault="00D30533" w:rsidP="00D30533">
            <w:pPr>
              <w:rPr>
                <w:rFonts w:ascii="Calibri" w:eastAsia="Calibri" w:hAnsi="Calibri" w:cs="Calibri"/>
              </w:rPr>
            </w:pPr>
            <w:r w:rsidRPr="7A69FCA6">
              <w:rPr>
                <w:rFonts w:ascii="Calibri" w:eastAsia="Calibri" w:hAnsi="Calibri" w:cs="Calibri"/>
              </w:rPr>
              <w:lastRenderedPageBreak/>
              <w:t xml:space="preserve">Section 6.01 </w:t>
            </w:r>
          </w:p>
          <w:p w14:paraId="25670A33" w14:textId="77777777" w:rsidR="00D30533" w:rsidRDefault="00D30533" w:rsidP="00D30533">
            <w:pPr>
              <w:rPr>
                <w:rFonts w:ascii="Calibri" w:eastAsia="Calibri" w:hAnsi="Calibri" w:cs="Calibri"/>
              </w:rPr>
            </w:pPr>
            <w:r w:rsidRPr="7A69FCA6">
              <w:rPr>
                <w:rFonts w:ascii="Calibri" w:eastAsia="Calibri" w:hAnsi="Calibri" w:cs="Calibri"/>
              </w:rPr>
              <w:t>(c) Members with expired terms shall continue to serve until their successor is</w:t>
            </w:r>
          </w:p>
          <w:p w14:paraId="00000024" w14:textId="493AAF24" w:rsidR="00893C30" w:rsidRPr="00D30533" w:rsidRDefault="00D30533" w:rsidP="00D30533">
            <w:pPr>
              <w:rPr>
                <w:rFonts w:ascii="Calibri" w:eastAsia="Calibri" w:hAnsi="Calibri" w:cs="Calibri"/>
              </w:rPr>
            </w:pPr>
            <w:r w:rsidRPr="7A69FCA6">
              <w:rPr>
                <w:rFonts w:ascii="Calibri" w:eastAsia="Calibri" w:hAnsi="Calibri" w:cs="Calibri"/>
              </w:rPr>
              <w:t>appointed by the Governor or the member resigns.</w:t>
            </w:r>
          </w:p>
          <w:p w14:paraId="00000025" w14:textId="77777777" w:rsidR="00893C30" w:rsidRDefault="00893C30" w:rsidP="7A69FCA6">
            <w:pPr>
              <w:widowControl w:val="0"/>
              <w:pBdr>
                <w:top w:val="nil"/>
                <w:left w:val="nil"/>
                <w:bottom w:val="nil"/>
                <w:right w:val="nil"/>
                <w:between w:val="nil"/>
              </w:pBdr>
              <w:tabs>
                <w:tab w:val="left" w:pos="1180"/>
              </w:tabs>
              <w:spacing w:before="200" w:line="276" w:lineRule="auto"/>
              <w:ind w:right="804"/>
              <w:rPr>
                <w:rFonts w:ascii="Calibri" w:eastAsia="Calibri" w:hAnsi="Calibri" w:cs="Calibri"/>
                <w:strike/>
              </w:rPr>
            </w:pPr>
          </w:p>
          <w:p w14:paraId="00000026" w14:textId="77777777" w:rsidR="00893C30" w:rsidRDefault="00893C30">
            <w:pPr>
              <w:rPr>
                <w:rFonts w:ascii="Calibri" w:eastAsia="Calibri" w:hAnsi="Calibri" w:cs="Calibri"/>
              </w:rPr>
            </w:pPr>
          </w:p>
        </w:tc>
        <w:tc>
          <w:tcPr>
            <w:tcW w:w="4926" w:type="dxa"/>
          </w:tcPr>
          <w:p w14:paraId="00000027" w14:textId="77777777" w:rsidR="00893C30" w:rsidRDefault="00000000">
            <w:pPr>
              <w:rPr>
                <w:rFonts w:ascii="Calibri" w:eastAsia="Calibri" w:hAnsi="Calibri" w:cs="Calibri"/>
              </w:rPr>
            </w:pPr>
            <w:r w:rsidRPr="7A69FCA6">
              <w:rPr>
                <w:rFonts w:ascii="Calibri" w:eastAsia="Calibri" w:hAnsi="Calibri" w:cs="Calibri"/>
              </w:rPr>
              <w:lastRenderedPageBreak/>
              <w:t xml:space="preserve"> 6.01 (a) is added to align with boards and commissions processes.</w:t>
            </w:r>
          </w:p>
          <w:p w14:paraId="00000028" w14:textId="77777777" w:rsidR="00893C30" w:rsidRDefault="00000000">
            <w:pPr>
              <w:rPr>
                <w:rFonts w:ascii="Calibri" w:eastAsia="Calibri" w:hAnsi="Calibri" w:cs="Calibri"/>
              </w:rPr>
            </w:pPr>
            <w:r w:rsidRPr="7A69FCA6">
              <w:rPr>
                <w:rFonts w:ascii="Calibri" w:eastAsia="Calibri" w:hAnsi="Calibri" w:cs="Calibri"/>
              </w:rPr>
              <w:t>6.01(c) is precluded by Federal Regulations.</w:t>
            </w:r>
          </w:p>
          <w:p w14:paraId="00000029" w14:textId="77777777" w:rsidR="00893C30" w:rsidRDefault="00893C30">
            <w:pPr>
              <w:rPr>
                <w:rFonts w:ascii="Calibri" w:eastAsia="Calibri" w:hAnsi="Calibri" w:cs="Calibri"/>
              </w:rPr>
            </w:pPr>
          </w:p>
          <w:p w14:paraId="0000002A" w14:textId="77777777" w:rsidR="00893C30" w:rsidRDefault="00000000">
            <w:pPr>
              <w:rPr>
                <w:rFonts w:ascii="Calibri" w:eastAsia="Calibri" w:hAnsi="Calibri" w:cs="Calibri"/>
              </w:rPr>
            </w:pPr>
            <w:r w:rsidRPr="7A69FCA6">
              <w:rPr>
                <w:rFonts w:ascii="Calibri" w:eastAsia="Calibri" w:hAnsi="Calibri" w:cs="Calibri"/>
              </w:rPr>
              <w:lastRenderedPageBreak/>
              <w:t>Regulations (TAC 23 02 #14) permit members to come back but only after a meaningful break, and defining the break is encouraged.</w:t>
            </w:r>
          </w:p>
        </w:tc>
      </w:tr>
      <w:tr w:rsidR="00893C30" w14:paraId="1769743B" w14:textId="77777777" w:rsidTr="7A69FCA6">
        <w:tc>
          <w:tcPr>
            <w:tcW w:w="3590" w:type="dxa"/>
          </w:tcPr>
          <w:p w14:paraId="0000002B" w14:textId="0432A7BF" w:rsidR="00893C30" w:rsidRDefault="00000000" w:rsidP="7A69FCA6">
            <w:pPr>
              <w:rPr>
                <w:rFonts w:ascii="Calibri" w:eastAsia="Calibri" w:hAnsi="Calibri" w:cs="Calibri"/>
                <w:sz w:val="16"/>
                <w:szCs w:val="16"/>
              </w:rPr>
            </w:pPr>
            <w:r w:rsidRPr="7A69FCA6">
              <w:rPr>
                <w:rFonts w:ascii="Calibri" w:eastAsia="Calibri" w:hAnsi="Calibri" w:cs="Calibri"/>
              </w:rPr>
              <w:lastRenderedPageBreak/>
              <w:t xml:space="preserve"> Section 6.02 Vacancies: A vacancy in the membership of the Council shall be filled in the same manner as the original appointment.</w:t>
            </w:r>
          </w:p>
          <w:p w14:paraId="0000002C" w14:textId="77777777" w:rsidR="00893C30" w:rsidRDefault="00000000" w:rsidP="7A69FCA6">
            <w:pPr>
              <w:spacing w:before="200" w:line="276" w:lineRule="auto"/>
              <w:ind w:left="1180" w:right="420"/>
              <w:rPr>
                <w:rFonts w:ascii="Calibri" w:eastAsia="Calibri" w:hAnsi="Calibri" w:cs="Calibri"/>
              </w:rPr>
            </w:pPr>
            <w:r w:rsidRPr="7A69FCA6">
              <w:rPr>
                <w:rFonts w:ascii="Calibri" w:eastAsia="Calibri" w:hAnsi="Calibri" w:cs="Calibri"/>
                <w:b/>
                <w:bCs/>
                <w:sz w:val="22"/>
                <w:szCs w:val="22"/>
              </w:rPr>
              <w:t>(a)</w:t>
            </w:r>
            <w:r>
              <w:tab/>
            </w:r>
            <w:r w:rsidRPr="7A69FCA6">
              <w:rPr>
                <w:rFonts w:ascii="Calibri" w:eastAsia="Calibri" w:hAnsi="Calibri" w:cs="Calibri"/>
              </w:rPr>
              <w:t xml:space="preserve">When a member is appointed to fill a vacancy occurring prior to the expiration of the term for which the predecessor was appointed, the member must be appointed for the remainder of the predecessor’s term. Such appointee may serve two </w:t>
            </w:r>
            <w:r w:rsidRPr="7A69FCA6">
              <w:rPr>
                <w:rFonts w:ascii="Calibri" w:eastAsia="Calibri" w:hAnsi="Calibri" w:cs="Calibri"/>
              </w:rPr>
              <w:lastRenderedPageBreak/>
              <w:t>consecutive full terms following completion of the original partial term.</w:t>
            </w:r>
          </w:p>
          <w:p w14:paraId="0000002D" w14:textId="77777777" w:rsidR="00893C30" w:rsidRDefault="00000000" w:rsidP="7A69FCA6">
            <w:pPr>
              <w:spacing w:before="200" w:line="276" w:lineRule="auto"/>
              <w:ind w:left="1180" w:right="360"/>
              <w:rPr>
                <w:rFonts w:ascii="Calibri" w:eastAsia="Calibri" w:hAnsi="Calibri" w:cs="Calibri"/>
              </w:rPr>
            </w:pPr>
            <w:r w:rsidRPr="7A69FCA6">
              <w:rPr>
                <w:rFonts w:ascii="Calibri" w:eastAsia="Calibri" w:hAnsi="Calibri" w:cs="Calibri"/>
                <w:b/>
                <w:bCs/>
                <w:sz w:val="22"/>
                <w:szCs w:val="22"/>
              </w:rPr>
              <w:t>(b)</w:t>
            </w:r>
            <w:r w:rsidRPr="7A69FCA6">
              <w:rPr>
                <w:rFonts w:ascii="Calibri" w:eastAsia="Calibri" w:hAnsi="Calibri" w:cs="Calibri"/>
                <w:sz w:val="14"/>
                <w:szCs w:val="14"/>
              </w:rPr>
              <w:t xml:space="preserve">   </w:t>
            </w:r>
            <w:r w:rsidRPr="7A69FCA6">
              <w:rPr>
                <w:rFonts w:ascii="Calibri" w:eastAsia="Calibri" w:hAnsi="Calibri" w:cs="Calibri"/>
              </w:rPr>
              <w:t>No vacancy affects the power of the remaining members to execute the duties of the Council.</w:t>
            </w:r>
          </w:p>
          <w:p w14:paraId="0000002E" w14:textId="77777777" w:rsidR="00893C30" w:rsidRDefault="00893C30" w:rsidP="7A69FCA6">
            <w:pPr>
              <w:rPr>
                <w:rFonts w:ascii="Calibri" w:eastAsia="Calibri" w:hAnsi="Calibri" w:cs="Calibri"/>
                <w:sz w:val="20"/>
                <w:szCs w:val="20"/>
              </w:rPr>
            </w:pPr>
          </w:p>
          <w:p w14:paraId="0000002F" w14:textId="77777777" w:rsidR="00893C30" w:rsidRDefault="00893C30" w:rsidP="7A69FCA6">
            <w:pPr>
              <w:rPr>
                <w:rFonts w:ascii="Calibri" w:eastAsia="Calibri" w:hAnsi="Calibri" w:cs="Calibri"/>
              </w:rPr>
            </w:pPr>
          </w:p>
        </w:tc>
        <w:tc>
          <w:tcPr>
            <w:tcW w:w="5969" w:type="dxa"/>
          </w:tcPr>
          <w:sdt>
            <w:sdtPr>
              <w:rPr>
                <w:rFonts w:ascii="Calibri" w:eastAsia="Calibri" w:hAnsi="Calibri" w:cs="Calibri"/>
                <w:strike/>
              </w:rPr>
              <w:tag w:val="goog_rdk_1"/>
              <w:id w:val="-1732152103"/>
            </w:sdtPr>
            <w:sdtContent>
              <w:p w14:paraId="00000030" w14:textId="77777777" w:rsidR="00893C30" w:rsidRPr="00997D7F" w:rsidRDefault="00000000">
                <w:pPr>
                  <w:widowControl w:val="0"/>
                  <w:tabs>
                    <w:tab w:val="left" w:pos="2259"/>
                  </w:tabs>
                  <w:spacing w:before="196" w:line="276" w:lineRule="auto"/>
                  <w:ind w:left="460" w:right="302"/>
                  <w:rPr>
                    <w:rFonts w:ascii="Calibri" w:eastAsia="Calibri" w:hAnsi="Calibri" w:cs="Calibri"/>
                    <w:strike/>
                  </w:rPr>
                </w:pPr>
                <w:sdt>
                  <w:sdtPr>
                    <w:rPr>
                      <w:rFonts w:ascii="Calibri" w:eastAsia="Calibri" w:hAnsi="Calibri" w:cs="Calibri"/>
                      <w:strike/>
                    </w:rPr>
                    <w:tag w:val="goog_rdk_0"/>
                    <w:id w:val="1101300164"/>
                  </w:sdtPr>
                  <w:sdtContent>
                    <w:r w:rsidRPr="7A69FCA6">
                      <w:rPr>
                        <w:rFonts w:ascii="Calibri" w:eastAsia="Calibri" w:hAnsi="Calibri" w:cs="Calibri"/>
                        <w:strike/>
                      </w:rPr>
                      <w:t>…except that the Governor may delegate this authority to fill a vacancy to the remaining members of the Council after making the original appointment.</w:t>
                    </w:r>
                  </w:sdtContent>
                </w:sdt>
              </w:p>
            </w:sdtContent>
          </w:sdt>
          <w:p w14:paraId="00000031" w14:textId="77777777" w:rsidR="00893C30" w:rsidRDefault="00000000" w:rsidP="7A69FCA6">
            <w:pPr>
              <w:widowControl w:val="0"/>
              <w:pBdr>
                <w:top w:val="nil"/>
                <w:left w:val="nil"/>
                <w:bottom w:val="nil"/>
                <w:right w:val="nil"/>
                <w:between w:val="nil"/>
              </w:pBdr>
              <w:tabs>
                <w:tab w:val="left" w:pos="2259"/>
              </w:tabs>
              <w:spacing w:before="196" w:line="276" w:lineRule="auto"/>
              <w:ind w:left="460" w:right="302"/>
              <w:rPr>
                <w:rFonts w:ascii="Calibri" w:eastAsia="Calibri" w:hAnsi="Calibri" w:cs="Calibri"/>
                <w:strike/>
              </w:rPr>
            </w:pPr>
            <w:r w:rsidRPr="7A69FCA6">
              <w:rPr>
                <w:rFonts w:ascii="Calibri" w:eastAsia="Calibri" w:hAnsi="Calibri" w:cs="Calibri"/>
              </w:rPr>
              <w:t>Section 6.02</w:t>
            </w:r>
            <w:r>
              <w:tab/>
            </w:r>
            <w:sdt>
              <w:sdtPr>
                <w:rPr>
                  <w:rFonts w:ascii="Calibri" w:eastAsia="Calibri" w:hAnsi="Calibri" w:cs="Calibri"/>
                  <w:strike/>
                </w:rPr>
                <w:tag w:val="goog_rdk_2"/>
                <w:id w:val="-197242388"/>
              </w:sdtPr>
              <w:sdtContent/>
            </w:sdt>
            <w:r w:rsidRPr="7A69FCA6">
              <w:rPr>
                <w:rFonts w:ascii="Calibri" w:eastAsia="Calibri" w:hAnsi="Calibri" w:cs="Calibri"/>
                <w:strike/>
              </w:rPr>
              <w:t>All terms of officers and members shall end at the end of the current and relevant operating year following the Annual Meeting of the SRC. All terms shall begin concurrent with the fiscal year except in the case of terms initiated to fill vacancies occurring midyear.</w:t>
            </w:r>
          </w:p>
          <w:p w14:paraId="00000032" w14:textId="77777777" w:rsidR="00893C30" w:rsidRDefault="00893C30">
            <w:pPr>
              <w:rPr>
                <w:rFonts w:ascii="Calibri" w:eastAsia="Calibri" w:hAnsi="Calibri" w:cs="Calibri"/>
              </w:rPr>
            </w:pPr>
          </w:p>
        </w:tc>
        <w:tc>
          <w:tcPr>
            <w:tcW w:w="4926" w:type="dxa"/>
          </w:tcPr>
          <w:p w14:paraId="00000033" w14:textId="77777777" w:rsidR="00893C30" w:rsidRDefault="00000000">
            <w:pPr>
              <w:rPr>
                <w:rFonts w:ascii="Calibri" w:eastAsia="Calibri" w:hAnsi="Calibri" w:cs="Calibri"/>
              </w:rPr>
            </w:pPr>
            <w:r w:rsidRPr="7A69FCA6">
              <w:rPr>
                <w:rFonts w:ascii="Calibri" w:eastAsia="Calibri" w:hAnsi="Calibri" w:cs="Calibri"/>
              </w:rPr>
              <w:t>Governor authority with terms not subject to fiscal year.</w:t>
            </w:r>
          </w:p>
        </w:tc>
      </w:tr>
      <w:tr w:rsidR="00893C30" w14:paraId="439CB102" w14:textId="77777777" w:rsidTr="7A69FCA6">
        <w:tc>
          <w:tcPr>
            <w:tcW w:w="3590" w:type="dxa"/>
          </w:tcPr>
          <w:p w14:paraId="00000034" w14:textId="77777777" w:rsidR="00893C30" w:rsidRDefault="00000000" w:rsidP="7A69FCA6">
            <w:pPr>
              <w:pBdr>
                <w:top w:val="nil"/>
                <w:left w:val="nil"/>
                <w:bottom w:val="nil"/>
                <w:right w:val="nil"/>
                <w:between w:val="nil"/>
              </w:pBdr>
              <w:rPr>
                <w:rFonts w:ascii="Calibri" w:eastAsia="Calibri" w:hAnsi="Calibri" w:cs="Calibri"/>
              </w:rPr>
            </w:pPr>
            <w:r w:rsidRPr="7A69FCA6">
              <w:rPr>
                <w:rFonts w:ascii="Calibri" w:eastAsia="Calibri" w:hAnsi="Calibri" w:cs="Calibri"/>
              </w:rPr>
              <w:t>Section 6.03 (a)Absence from two (2) consecutive, quarterly Council meetings without showing good cause may be considered grounds for termination from the Council. </w:t>
            </w:r>
          </w:p>
          <w:p w14:paraId="00000035" w14:textId="77777777" w:rsidR="00893C30" w:rsidRDefault="00000000" w:rsidP="7A69FCA6">
            <w:pPr>
              <w:pBdr>
                <w:top w:val="nil"/>
                <w:left w:val="nil"/>
                <w:bottom w:val="nil"/>
                <w:right w:val="nil"/>
                <w:between w:val="nil"/>
              </w:pBdr>
              <w:rPr>
                <w:rFonts w:ascii="Calibri" w:eastAsia="Calibri" w:hAnsi="Calibri" w:cs="Calibri"/>
              </w:rPr>
            </w:pPr>
            <w:r w:rsidRPr="7A69FCA6">
              <w:rPr>
                <w:rFonts w:ascii="Calibri" w:eastAsia="Calibri" w:hAnsi="Calibri" w:cs="Calibri"/>
              </w:rPr>
              <w:t>(b)If the Council votes by simple majority to remove a member pursuant to this Section, the Council shall forward to the Governor its recommendation for removal. </w:t>
            </w:r>
          </w:p>
          <w:p w14:paraId="00000036" w14:textId="77777777" w:rsidR="00893C30" w:rsidRDefault="00893C30">
            <w:pPr>
              <w:rPr>
                <w:rFonts w:ascii="Calibri" w:eastAsia="Calibri" w:hAnsi="Calibri" w:cs="Calibri"/>
              </w:rPr>
            </w:pPr>
          </w:p>
        </w:tc>
        <w:tc>
          <w:tcPr>
            <w:tcW w:w="5969" w:type="dxa"/>
          </w:tcPr>
          <w:p w14:paraId="00000037" w14:textId="77777777" w:rsidR="00893C30" w:rsidRDefault="00000000" w:rsidP="7A69FCA6">
            <w:pPr>
              <w:numPr>
                <w:ilvl w:val="0"/>
                <w:numId w:val="4"/>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rPr>
              <w:t>Absence from two (2) consecutive</w:t>
            </w:r>
            <w:r w:rsidRPr="7A69FCA6">
              <w:rPr>
                <w:rFonts w:ascii="Calibri" w:eastAsia="Calibri" w:hAnsi="Calibri" w:cs="Calibri"/>
                <w:u w:val="single"/>
              </w:rPr>
              <w:t>, quarterly</w:t>
            </w:r>
            <w:r w:rsidRPr="7A69FCA6">
              <w:rPr>
                <w:rFonts w:ascii="Calibri" w:eastAsia="Calibri" w:hAnsi="Calibri" w:cs="Calibri"/>
              </w:rPr>
              <w:t xml:space="preserve"> Council meetings without showing good cause may be considered grounds for termination from the Council. </w:t>
            </w:r>
          </w:p>
          <w:p w14:paraId="00000038" w14:textId="77777777" w:rsidR="00893C30" w:rsidRDefault="00000000" w:rsidP="7A69FCA6">
            <w:pPr>
              <w:numPr>
                <w:ilvl w:val="0"/>
                <w:numId w:val="3"/>
              </w:numPr>
              <w:pBdr>
                <w:top w:val="nil"/>
                <w:left w:val="nil"/>
                <w:bottom w:val="nil"/>
                <w:right w:val="nil"/>
                <w:between w:val="nil"/>
              </w:pBdr>
              <w:ind w:left="1470" w:firstLine="0"/>
              <w:rPr>
                <w:rFonts w:ascii="Calibri" w:eastAsia="Calibri" w:hAnsi="Calibri" w:cs="Calibri"/>
              </w:rPr>
            </w:pPr>
            <w:r w:rsidRPr="7A69FCA6">
              <w:rPr>
                <w:rFonts w:ascii="Calibri" w:eastAsia="Calibri" w:hAnsi="Calibri" w:cs="Calibri"/>
                <w:u w:val="single"/>
              </w:rPr>
              <w:t>If the Council votes by simple majority to remove a member pursuant to this Section, the Council shall forward to the Governor its recommendation for removal.</w:t>
            </w:r>
            <w:r w:rsidRPr="7A69FCA6">
              <w:rPr>
                <w:rFonts w:ascii="Calibri" w:eastAsia="Calibri" w:hAnsi="Calibri" w:cs="Calibri"/>
              </w:rPr>
              <w:t> </w:t>
            </w:r>
          </w:p>
          <w:p w14:paraId="00000039" w14:textId="77777777" w:rsidR="00893C30" w:rsidRDefault="00893C30" w:rsidP="7A69FCA6">
            <w:pPr>
              <w:widowControl w:val="0"/>
              <w:pBdr>
                <w:top w:val="nil"/>
                <w:left w:val="nil"/>
                <w:bottom w:val="nil"/>
                <w:right w:val="nil"/>
                <w:between w:val="nil"/>
              </w:pBdr>
              <w:tabs>
                <w:tab w:val="left" w:pos="2259"/>
              </w:tabs>
              <w:spacing w:before="196" w:line="276" w:lineRule="auto"/>
              <w:ind w:left="460" w:right="302"/>
              <w:rPr>
                <w:rFonts w:ascii="Calibri" w:eastAsia="Calibri" w:hAnsi="Calibri" w:cs="Calibri"/>
              </w:rPr>
            </w:pPr>
          </w:p>
        </w:tc>
        <w:tc>
          <w:tcPr>
            <w:tcW w:w="4926" w:type="dxa"/>
          </w:tcPr>
          <w:p w14:paraId="0000003A" w14:textId="77777777" w:rsidR="00893C30" w:rsidRDefault="00000000">
            <w:pPr>
              <w:rPr>
                <w:rFonts w:ascii="Calibri" w:eastAsia="Calibri" w:hAnsi="Calibri" w:cs="Calibri"/>
              </w:rPr>
            </w:pPr>
            <w:r w:rsidRPr="7A69FCA6">
              <w:rPr>
                <w:rFonts w:ascii="Calibri" w:eastAsia="Calibri" w:hAnsi="Calibri" w:cs="Calibri"/>
              </w:rPr>
              <w:t>Clarified meeting type. Governor authority to remove, not council.</w:t>
            </w:r>
          </w:p>
        </w:tc>
      </w:tr>
      <w:tr w:rsidR="00893C30" w14:paraId="6D3F6EB1" w14:textId="77777777" w:rsidTr="7A69FCA6">
        <w:tc>
          <w:tcPr>
            <w:tcW w:w="3590" w:type="dxa"/>
          </w:tcPr>
          <w:p w14:paraId="0000003B" w14:textId="77777777" w:rsidR="00893C30" w:rsidRDefault="00000000">
            <w:pPr>
              <w:pStyle w:val="Heading1"/>
              <w:rPr>
                <w:rFonts w:ascii="Calibri" w:eastAsia="Calibri" w:hAnsi="Calibri" w:cs="Calibri"/>
                <w:color w:val="000000"/>
                <w:sz w:val="24"/>
                <w:szCs w:val="24"/>
              </w:rPr>
            </w:pPr>
            <w:r w:rsidRPr="7A69FCA6">
              <w:rPr>
                <w:rFonts w:ascii="Calibri" w:eastAsia="Calibri" w:hAnsi="Calibri" w:cs="Calibri"/>
                <w:color w:val="000000" w:themeColor="text1"/>
                <w:sz w:val="24"/>
                <w:szCs w:val="24"/>
              </w:rPr>
              <w:lastRenderedPageBreak/>
              <w:t>Article VII. Officers</w:t>
            </w:r>
          </w:p>
          <w:p w14:paraId="0000003C" w14:textId="77777777" w:rsidR="00893C30" w:rsidRDefault="00893C30">
            <w:pPr>
              <w:rPr>
                <w:rFonts w:ascii="Calibri" w:eastAsia="Calibri" w:hAnsi="Calibri" w:cs="Calibri"/>
              </w:rPr>
            </w:pPr>
          </w:p>
          <w:p w14:paraId="0000003D" w14:textId="77777777" w:rsidR="00893C30" w:rsidRDefault="00000000">
            <w:pPr>
              <w:rPr>
                <w:rFonts w:ascii="Calibri" w:eastAsia="Calibri" w:hAnsi="Calibri" w:cs="Calibri"/>
              </w:rPr>
            </w:pPr>
            <w:r w:rsidRPr="7A69FCA6">
              <w:rPr>
                <w:rFonts w:ascii="Calibri" w:eastAsia="Calibri" w:hAnsi="Calibri" w:cs="Calibri"/>
              </w:rPr>
              <w:t>Section 7.01</w:t>
            </w:r>
            <w:r>
              <w:tab/>
            </w:r>
            <w:r w:rsidRPr="7A69FCA6">
              <w:rPr>
                <w:rFonts w:ascii="Calibri" w:eastAsia="Calibri" w:hAnsi="Calibri" w:cs="Calibri"/>
              </w:rPr>
              <w:t>The Council shall elect officers from among its voting members. The officers shall consist of two (2) positions: The Chair of the Council and Vice-Chair. The chair can create additional roles as needed.</w:t>
            </w:r>
          </w:p>
        </w:tc>
        <w:tc>
          <w:tcPr>
            <w:tcW w:w="5969" w:type="dxa"/>
          </w:tcPr>
          <w:p w14:paraId="0000003E" w14:textId="77777777" w:rsidR="00893C30" w:rsidRDefault="00000000">
            <w:pPr>
              <w:pStyle w:val="Heading1"/>
              <w:rPr>
                <w:rFonts w:ascii="Calibri" w:eastAsia="Calibri" w:hAnsi="Calibri" w:cs="Calibri"/>
                <w:color w:val="000000"/>
                <w:sz w:val="24"/>
                <w:szCs w:val="24"/>
              </w:rPr>
            </w:pPr>
            <w:r w:rsidRPr="7A69FCA6">
              <w:rPr>
                <w:rFonts w:ascii="Calibri" w:eastAsia="Calibri" w:hAnsi="Calibri" w:cs="Calibri"/>
                <w:color w:val="000000" w:themeColor="text1"/>
                <w:sz w:val="24"/>
                <w:szCs w:val="24"/>
              </w:rPr>
              <w:t>Article VII. Officers</w:t>
            </w:r>
          </w:p>
          <w:p w14:paraId="0000003F" w14:textId="77777777" w:rsidR="00893C30" w:rsidRDefault="00000000" w:rsidP="7A69FCA6">
            <w:pPr>
              <w:widowControl w:val="0"/>
              <w:pBdr>
                <w:top w:val="nil"/>
                <w:left w:val="nil"/>
                <w:bottom w:val="nil"/>
                <w:right w:val="nil"/>
                <w:between w:val="nil"/>
              </w:pBdr>
              <w:tabs>
                <w:tab w:val="left" w:pos="2259"/>
              </w:tabs>
              <w:spacing w:before="196" w:line="276" w:lineRule="auto"/>
              <w:ind w:left="460" w:right="302"/>
              <w:rPr>
                <w:rFonts w:ascii="Calibri" w:eastAsia="Calibri" w:hAnsi="Calibri" w:cs="Calibri"/>
              </w:rPr>
            </w:pPr>
            <w:r w:rsidRPr="7A69FCA6">
              <w:rPr>
                <w:rFonts w:ascii="Calibri" w:eastAsia="Calibri" w:hAnsi="Calibri" w:cs="Calibri"/>
              </w:rPr>
              <w:t>Section 7.01</w:t>
            </w:r>
            <w:r>
              <w:tab/>
            </w:r>
            <w:r w:rsidRPr="7A69FCA6">
              <w:rPr>
                <w:rFonts w:ascii="Calibri" w:eastAsia="Calibri" w:hAnsi="Calibri" w:cs="Calibri"/>
              </w:rPr>
              <w:t xml:space="preserve">The Council shall elect officers from among its voting members. The officers shall consist of </w:t>
            </w:r>
            <w:r w:rsidRPr="7A69FCA6">
              <w:rPr>
                <w:rFonts w:ascii="Calibri" w:eastAsia="Calibri" w:hAnsi="Calibri" w:cs="Calibri"/>
                <w:strike/>
              </w:rPr>
              <w:t>the following</w:t>
            </w:r>
            <w:r w:rsidRPr="7A69FCA6">
              <w:rPr>
                <w:rFonts w:ascii="Calibri" w:eastAsia="Calibri" w:hAnsi="Calibri" w:cs="Calibri"/>
              </w:rPr>
              <w:t xml:space="preserve"> </w:t>
            </w:r>
            <w:proofErr w:type="spellStart"/>
            <w:r w:rsidRPr="7A69FCA6">
              <w:rPr>
                <w:rFonts w:ascii="Calibri" w:eastAsia="Calibri" w:hAnsi="Calibri" w:cs="Calibri"/>
                <w:u w:val="single"/>
              </w:rPr>
              <w:t>two</w:t>
            </w:r>
            <w:r w:rsidRPr="7A69FCA6">
              <w:rPr>
                <w:rFonts w:ascii="Calibri" w:eastAsia="Calibri" w:hAnsi="Calibri" w:cs="Calibri"/>
                <w:strike/>
              </w:rPr>
              <w:t>five</w:t>
            </w:r>
            <w:proofErr w:type="spellEnd"/>
            <w:r w:rsidRPr="7A69FCA6">
              <w:rPr>
                <w:rFonts w:ascii="Calibri" w:eastAsia="Calibri" w:hAnsi="Calibri" w:cs="Calibri"/>
              </w:rPr>
              <w:t xml:space="preserve"> (</w:t>
            </w:r>
            <w:r w:rsidRPr="7A69FCA6">
              <w:rPr>
                <w:rFonts w:ascii="Calibri" w:eastAsia="Calibri" w:hAnsi="Calibri" w:cs="Calibri"/>
                <w:u w:val="single"/>
              </w:rPr>
              <w:t>2</w:t>
            </w:r>
            <w:r w:rsidRPr="7A69FCA6">
              <w:rPr>
                <w:rFonts w:ascii="Calibri" w:eastAsia="Calibri" w:hAnsi="Calibri" w:cs="Calibri"/>
                <w:strike/>
              </w:rPr>
              <w:t>5</w:t>
            </w:r>
            <w:r w:rsidRPr="7A69FCA6">
              <w:rPr>
                <w:rFonts w:ascii="Calibri" w:eastAsia="Calibri" w:hAnsi="Calibri" w:cs="Calibri"/>
              </w:rPr>
              <w:t>) positions: The Chair of the Council</w:t>
            </w:r>
            <w:r w:rsidRPr="7A69FCA6">
              <w:rPr>
                <w:rFonts w:ascii="Calibri" w:eastAsia="Calibri" w:hAnsi="Calibri" w:cs="Calibri"/>
                <w:u w:val="single"/>
              </w:rPr>
              <w:t xml:space="preserve"> and </w:t>
            </w:r>
            <w:r w:rsidRPr="7A69FCA6">
              <w:rPr>
                <w:rFonts w:ascii="Calibri" w:eastAsia="Calibri" w:hAnsi="Calibri" w:cs="Calibri"/>
                <w:strike/>
              </w:rPr>
              <w:t xml:space="preserve">, </w:t>
            </w:r>
            <w:r w:rsidRPr="7A69FCA6">
              <w:rPr>
                <w:rFonts w:ascii="Calibri" w:eastAsia="Calibri" w:hAnsi="Calibri" w:cs="Calibri"/>
              </w:rPr>
              <w:t>Vice-Chair</w:t>
            </w:r>
            <w:r w:rsidRPr="7A69FCA6">
              <w:rPr>
                <w:rFonts w:ascii="Calibri" w:eastAsia="Calibri" w:hAnsi="Calibri" w:cs="Calibri"/>
                <w:strike/>
              </w:rPr>
              <w:t>, Secretary, and two Members-at-</w:t>
            </w:r>
            <w:proofErr w:type="gramStart"/>
            <w:r w:rsidRPr="7A69FCA6">
              <w:rPr>
                <w:rFonts w:ascii="Calibri" w:eastAsia="Calibri" w:hAnsi="Calibri" w:cs="Calibri"/>
                <w:strike/>
              </w:rPr>
              <w:t>Large.</w:t>
            </w:r>
            <w:r w:rsidRPr="7A69FCA6">
              <w:rPr>
                <w:rFonts w:ascii="Calibri" w:eastAsia="Calibri" w:hAnsi="Calibri" w:cs="Calibri"/>
                <w:u w:val="single"/>
              </w:rPr>
              <w:t>.</w:t>
            </w:r>
            <w:proofErr w:type="gramEnd"/>
            <w:r w:rsidRPr="7A69FCA6">
              <w:rPr>
                <w:rFonts w:ascii="Calibri" w:eastAsia="Calibri" w:hAnsi="Calibri" w:cs="Calibri"/>
                <w:u w:val="single"/>
              </w:rPr>
              <w:t xml:space="preserve"> The chair with a simple majority support can create additional roles as needed.</w:t>
            </w:r>
            <w:r w:rsidRPr="7A69FCA6">
              <w:rPr>
                <w:rFonts w:ascii="Calibri" w:eastAsia="Calibri" w:hAnsi="Calibri" w:cs="Calibri"/>
              </w:rPr>
              <w:t> </w:t>
            </w:r>
          </w:p>
        </w:tc>
        <w:tc>
          <w:tcPr>
            <w:tcW w:w="4926" w:type="dxa"/>
          </w:tcPr>
          <w:p w14:paraId="00000040" w14:textId="77777777" w:rsidR="00893C30" w:rsidRDefault="00000000">
            <w:pPr>
              <w:rPr>
                <w:rFonts w:ascii="Calibri" w:eastAsia="Calibri" w:hAnsi="Calibri" w:cs="Calibri"/>
              </w:rPr>
            </w:pPr>
            <w:r w:rsidRPr="7A69FCA6">
              <w:rPr>
                <w:rFonts w:ascii="Calibri" w:eastAsia="Calibri" w:hAnsi="Calibri" w:cs="Calibri"/>
              </w:rPr>
              <w:t>Removed officers that are not currently applicable with option to add roles as needed.</w:t>
            </w:r>
          </w:p>
        </w:tc>
      </w:tr>
      <w:tr w:rsidR="00893C30" w14:paraId="35867BC1" w14:textId="77777777" w:rsidTr="7A69FCA6">
        <w:tc>
          <w:tcPr>
            <w:tcW w:w="3590" w:type="dxa"/>
          </w:tcPr>
          <w:p w14:paraId="00000041" w14:textId="77777777" w:rsidR="00893C30" w:rsidRDefault="00000000" w:rsidP="7A69FCA6">
            <w:pPr>
              <w:pBdr>
                <w:top w:val="nil"/>
                <w:left w:val="nil"/>
                <w:bottom w:val="nil"/>
                <w:right w:val="nil"/>
                <w:between w:val="nil"/>
              </w:pBdr>
              <w:ind w:left="450" w:right="135"/>
              <w:rPr>
                <w:rFonts w:ascii="Calibri" w:eastAsia="Calibri" w:hAnsi="Calibri" w:cs="Calibri"/>
                <w:sz w:val="18"/>
                <w:szCs w:val="18"/>
              </w:rPr>
            </w:pPr>
            <w:r w:rsidRPr="7A69FCA6">
              <w:rPr>
                <w:rFonts w:ascii="Calibri" w:eastAsia="Calibri" w:hAnsi="Calibri" w:cs="Calibri"/>
              </w:rPr>
              <w:t> </w:t>
            </w:r>
          </w:p>
          <w:p w14:paraId="00000042" w14:textId="77777777" w:rsidR="00893C30" w:rsidRDefault="00000000" w:rsidP="7A69FCA6">
            <w:pPr>
              <w:pBdr>
                <w:top w:val="nil"/>
                <w:left w:val="nil"/>
                <w:bottom w:val="nil"/>
                <w:right w:val="nil"/>
                <w:between w:val="nil"/>
              </w:pBdr>
              <w:ind w:right="780"/>
              <w:rPr>
                <w:rFonts w:ascii="Calibri" w:eastAsia="Calibri" w:hAnsi="Calibri" w:cs="Calibri"/>
              </w:rPr>
            </w:pPr>
            <w:r w:rsidRPr="7A69FCA6">
              <w:rPr>
                <w:rFonts w:ascii="Calibri" w:eastAsia="Calibri" w:hAnsi="Calibri" w:cs="Calibri"/>
              </w:rPr>
              <w:t xml:space="preserve">7.02 Members interested in an officer position are encouraged to inform the chair in the meeting of the second calendar year quarter prior to elections in the third quarter meeting. Nominations for officers may also be made from the floor at these elections. Officers assume their duties effective October 1. </w:t>
            </w:r>
          </w:p>
        </w:tc>
        <w:tc>
          <w:tcPr>
            <w:tcW w:w="5969" w:type="dxa"/>
          </w:tcPr>
          <w:p w14:paraId="00000043" w14:textId="77777777" w:rsidR="00893C30" w:rsidRDefault="00000000" w:rsidP="7A69FCA6">
            <w:pPr>
              <w:pBdr>
                <w:top w:val="nil"/>
                <w:left w:val="nil"/>
                <w:bottom w:val="nil"/>
                <w:right w:val="nil"/>
                <w:between w:val="nil"/>
              </w:pBdr>
              <w:ind w:left="450" w:right="270"/>
              <w:rPr>
                <w:rFonts w:ascii="Calibri" w:eastAsia="Calibri" w:hAnsi="Calibri" w:cs="Calibri"/>
                <w:sz w:val="18"/>
                <w:szCs w:val="18"/>
              </w:rPr>
            </w:pPr>
            <w:r w:rsidRPr="7A69FCA6">
              <w:rPr>
                <w:rFonts w:ascii="Calibri" w:eastAsia="Calibri" w:hAnsi="Calibri" w:cs="Calibri"/>
                <w:strike/>
              </w:rPr>
              <w:t>Section 7.02The Officers are elected by the Council from a slate of voting members presented by the Ad Hoc Nominating Committee. The Council will seek volunteers to serve on the Nominating Committee at the third quarter meeting. The Nominating Committee will create a slate of candidates between the third and fourth quarter meetings.</w:t>
            </w:r>
            <w:r w:rsidRPr="7A69FCA6">
              <w:rPr>
                <w:rFonts w:ascii="Calibri" w:eastAsia="Calibri" w:hAnsi="Calibri" w:cs="Calibri"/>
              </w:rPr>
              <w:t> </w:t>
            </w:r>
          </w:p>
          <w:p w14:paraId="00000044" w14:textId="77777777" w:rsidR="00893C30" w:rsidRDefault="00000000" w:rsidP="7A69FCA6">
            <w:pPr>
              <w:pBdr>
                <w:top w:val="nil"/>
                <w:left w:val="nil"/>
                <w:bottom w:val="nil"/>
                <w:right w:val="nil"/>
                <w:between w:val="nil"/>
              </w:pBdr>
              <w:ind w:left="450" w:right="135"/>
              <w:rPr>
                <w:rFonts w:ascii="Calibri" w:eastAsia="Calibri" w:hAnsi="Calibri" w:cs="Calibri"/>
                <w:sz w:val="18"/>
                <w:szCs w:val="18"/>
              </w:rPr>
            </w:pPr>
            <w:r w:rsidRPr="7A69FCA6">
              <w:rPr>
                <w:rFonts w:ascii="Calibri" w:eastAsia="Calibri" w:hAnsi="Calibri" w:cs="Calibri"/>
                <w:strike/>
              </w:rPr>
              <w:t>Section 7.03The Nominating Committee will present their slate of candidates, and elections for these offices will be held at the fourth quarter meeting.</w:t>
            </w:r>
            <w:r w:rsidRPr="7A69FCA6">
              <w:rPr>
                <w:rFonts w:ascii="Calibri" w:eastAsia="Calibri" w:hAnsi="Calibri" w:cs="Calibri"/>
              </w:rPr>
              <w:t> </w:t>
            </w:r>
          </w:p>
          <w:p w14:paraId="00000045" w14:textId="77777777" w:rsidR="00893C30" w:rsidRDefault="00000000" w:rsidP="7A69FCA6">
            <w:pPr>
              <w:pBdr>
                <w:top w:val="nil"/>
                <w:left w:val="nil"/>
                <w:bottom w:val="nil"/>
                <w:right w:val="nil"/>
                <w:between w:val="nil"/>
              </w:pBdr>
              <w:ind w:right="780"/>
              <w:rPr>
                <w:rFonts w:ascii="Calibri" w:eastAsia="Calibri" w:hAnsi="Calibri" w:cs="Calibri"/>
                <w:sz w:val="18"/>
                <w:szCs w:val="18"/>
              </w:rPr>
            </w:pPr>
            <w:r w:rsidRPr="7A69FCA6">
              <w:rPr>
                <w:rFonts w:ascii="Calibri" w:eastAsia="Calibri" w:hAnsi="Calibri" w:cs="Calibri"/>
                <w:u w:val="single"/>
              </w:rPr>
              <w:t xml:space="preserve">7.02 Members interested in an officer position are encouraged to inform the chair in the third quarter meeting prior to officer elections in the fourth quarter meeting. </w:t>
            </w:r>
            <w:r w:rsidRPr="7A69FCA6">
              <w:rPr>
                <w:rFonts w:ascii="Calibri" w:eastAsia="Calibri" w:hAnsi="Calibri" w:cs="Calibri"/>
              </w:rPr>
              <w:t>Nominations for officers may also be made from the floor at these elections. Officers assume their duties effective October 1. </w:t>
            </w:r>
          </w:p>
          <w:p w14:paraId="00000046" w14:textId="77777777" w:rsidR="00893C30" w:rsidRDefault="00893C30">
            <w:pPr>
              <w:rPr>
                <w:rFonts w:ascii="Calibri" w:eastAsia="Calibri" w:hAnsi="Calibri" w:cs="Calibri"/>
              </w:rPr>
            </w:pPr>
          </w:p>
        </w:tc>
        <w:tc>
          <w:tcPr>
            <w:tcW w:w="4926" w:type="dxa"/>
          </w:tcPr>
          <w:p w14:paraId="00000047" w14:textId="77777777" w:rsidR="00893C30" w:rsidRDefault="00000000">
            <w:pPr>
              <w:rPr>
                <w:rFonts w:ascii="Calibri" w:eastAsia="Calibri" w:hAnsi="Calibri" w:cs="Calibri"/>
              </w:rPr>
            </w:pPr>
            <w:r w:rsidRPr="7A69FCA6">
              <w:rPr>
                <w:rFonts w:ascii="Calibri" w:eastAsia="Calibri" w:hAnsi="Calibri" w:cs="Calibri"/>
              </w:rPr>
              <w:t xml:space="preserve">Unnecessary requirement, burdensome. Simplified. </w:t>
            </w:r>
          </w:p>
        </w:tc>
      </w:tr>
      <w:tr w:rsidR="002E2FA3" w14:paraId="3E25A927" w14:textId="77777777" w:rsidTr="7A69FCA6">
        <w:tc>
          <w:tcPr>
            <w:tcW w:w="3590" w:type="dxa"/>
          </w:tcPr>
          <w:p w14:paraId="3FBDF2B6" w14:textId="77777777" w:rsidR="002E2FA3" w:rsidRDefault="002E2FA3" w:rsidP="7A69FCA6">
            <w:pPr>
              <w:pBdr>
                <w:top w:val="nil"/>
                <w:left w:val="nil"/>
                <w:bottom w:val="nil"/>
                <w:right w:val="nil"/>
                <w:between w:val="nil"/>
              </w:pBdr>
              <w:ind w:left="450" w:right="135"/>
              <w:rPr>
                <w:rFonts w:ascii="Calibri" w:eastAsia="Calibri" w:hAnsi="Calibri" w:cs="Calibri"/>
              </w:rPr>
            </w:pPr>
          </w:p>
          <w:p w14:paraId="0399581C" w14:textId="54BF5860" w:rsidR="00053A26" w:rsidRDefault="00053A26" w:rsidP="7A69FCA6">
            <w:pPr>
              <w:pBdr>
                <w:top w:val="nil"/>
                <w:left w:val="nil"/>
                <w:bottom w:val="nil"/>
                <w:right w:val="nil"/>
                <w:between w:val="nil"/>
              </w:pBdr>
              <w:ind w:left="450" w:right="135"/>
              <w:rPr>
                <w:rFonts w:ascii="Calibri" w:eastAsia="Calibri" w:hAnsi="Calibri" w:cs="Calibri"/>
              </w:rPr>
            </w:pPr>
            <w:r w:rsidRPr="00053A26">
              <w:rPr>
                <w:rFonts w:ascii="Calibri" w:eastAsia="Calibri" w:hAnsi="Calibri" w:cs="Calibri"/>
              </w:rPr>
              <w:t xml:space="preserve">Section 7.05  The Vice-Chair shall assume the role of the Chair if, for any reason, the Chair is unable to preside. In the event of a resignation </w:t>
            </w:r>
            <w:r w:rsidRPr="00053A26">
              <w:rPr>
                <w:rFonts w:ascii="Calibri" w:eastAsia="Calibri" w:hAnsi="Calibri" w:cs="Calibri"/>
              </w:rPr>
              <w:lastRenderedPageBreak/>
              <w:t>of the Chair, the Vice-Chair shall assume the role for the remainder of the Chair’s term. </w:t>
            </w:r>
            <w:r w:rsidRPr="7A69FCA6">
              <w:rPr>
                <w:rFonts w:ascii="Calibri" w:eastAsia="Calibri" w:hAnsi="Calibri" w:cs="Calibri"/>
              </w:rPr>
              <w:t>The</w:t>
            </w:r>
            <w:r w:rsidRPr="7A69FCA6">
              <w:rPr>
                <w:rFonts w:ascii="Calibri" w:eastAsia="Calibri" w:hAnsi="Calibri" w:cs="Calibri"/>
                <w:spacing w:val="-5"/>
              </w:rPr>
              <w:t xml:space="preserve"> </w:t>
            </w:r>
            <w:r w:rsidRPr="7A69FCA6">
              <w:rPr>
                <w:rFonts w:ascii="Calibri" w:eastAsia="Calibri" w:hAnsi="Calibri" w:cs="Calibri"/>
              </w:rPr>
              <w:t>Vice-Chair</w:t>
            </w:r>
            <w:r w:rsidRPr="7A69FCA6">
              <w:rPr>
                <w:rFonts w:ascii="Calibri" w:eastAsia="Calibri" w:hAnsi="Calibri" w:cs="Calibri"/>
                <w:spacing w:val="-5"/>
              </w:rPr>
              <w:t xml:space="preserve"> </w:t>
            </w:r>
            <w:r w:rsidRPr="7A69FCA6">
              <w:rPr>
                <w:rFonts w:ascii="Calibri" w:eastAsia="Calibri" w:hAnsi="Calibri" w:cs="Calibri"/>
              </w:rPr>
              <w:t>shall</w:t>
            </w:r>
            <w:r w:rsidRPr="7A69FCA6">
              <w:rPr>
                <w:rFonts w:ascii="Calibri" w:eastAsia="Calibri" w:hAnsi="Calibri" w:cs="Calibri"/>
                <w:spacing w:val="-5"/>
              </w:rPr>
              <w:t xml:space="preserve"> </w:t>
            </w:r>
            <w:r w:rsidRPr="7A69FCA6">
              <w:rPr>
                <w:rFonts w:ascii="Calibri" w:eastAsia="Calibri" w:hAnsi="Calibri" w:cs="Calibri"/>
              </w:rPr>
              <w:t>perform</w:t>
            </w:r>
            <w:r w:rsidRPr="7A69FCA6">
              <w:rPr>
                <w:rFonts w:ascii="Calibri" w:eastAsia="Calibri" w:hAnsi="Calibri" w:cs="Calibri"/>
                <w:spacing w:val="-5"/>
              </w:rPr>
              <w:t xml:space="preserve"> </w:t>
            </w:r>
            <w:r w:rsidRPr="7A69FCA6">
              <w:rPr>
                <w:rFonts w:ascii="Calibri" w:eastAsia="Calibri" w:hAnsi="Calibri" w:cs="Calibri"/>
              </w:rPr>
              <w:t>such</w:t>
            </w:r>
            <w:r w:rsidRPr="7A69FCA6">
              <w:rPr>
                <w:rFonts w:ascii="Calibri" w:eastAsia="Calibri" w:hAnsi="Calibri" w:cs="Calibri"/>
                <w:spacing w:val="-1"/>
              </w:rPr>
              <w:t xml:space="preserve"> </w:t>
            </w:r>
            <w:r w:rsidRPr="7A69FCA6">
              <w:rPr>
                <w:rFonts w:ascii="Calibri" w:eastAsia="Calibri" w:hAnsi="Calibri" w:cs="Calibri"/>
              </w:rPr>
              <w:t>other</w:t>
            </w:r>
            <w:r w:rsidRPr="7A69FCA6">
              <w:rPr>
                <w:rFonts w:ascii="Calibri" w:eastAsia="Calibri" w:hAnsi="Calibri" w:cs="Calibri"/>
                <w:spacing w:val="-5"/>
              </w:rPr>
              <w:t xml:space="preserve"> </w:t>
            </w:r>
            <w:r w:rsidRPr="7A69FCA6">
              <w:rPr>
                <w:rFonts w:ascii="Calibri" w:eastAsia="Calibri" w:hAnsi="Calibri" w:cs="Calibri"/>
              </w:rPr>
              <w:t>duties</w:t>
            </w:r>
            <w:r w:rsidRPr="7A69FCA6">
              <w:rPr>
                <w:rFonts w:ascii="Calibri" w:eastAsia="Calibri" w:hAnsi="Calibri" w:cs="Calibri"/>
                <w:spacing w:val="-7"/>
              </w:rPr>
              <w:t xml:space="preserve"> </w:t>
            </w:r>
            <w:r w:rsidRPr="7A69FCA6">
              <w:rPr>
                <w:rFonts w:ascii="Calibri" w:eastAsia="Calibri" w:hAnsi="Calibri" w:cs="Calibri"/>
              </w:rPr>
              <w:t>as</w:t>
            </w:r>
            <w:r w:rsidRPr="7A69FCA6">
              <w:rPr>
                <w:rFonts w:ascii="Calibri" w:eastAsia="Calibri" w:hAnsi="Calibri" w:cs="Calibri"/>
                <w:spacing w:val="-2"/>
              </w:rPr>
              <w:t xml:space="preserve"> </w:t>
            </w:r>
            <w:r w:rsidRPr="7A69FCA6">
              <w:rPr>
                <w:rFonts w:ascii="Calibri" w:eastAsia="Calibri" w:hAnsi="Calibri" w:cs="Calibri"/>
              </w:rPr>
              <w:t>may</w:t>
            </w:r>
            <w:r w:rsidRPr="7A69FCA6">
              <w:rPr>
                <w:rFonts w:ascii="Calibri" w:eastAsia="Calibri" w:hAnsi="Calibri" w:cs="Calibri"/>
                <w:spacing w:val="-5"/>
              </w:rPr>
              <w:t xml:space="preserve"> </w:t>
            </w:r>
            <w:r w:rsidRPr="7A69FCA6">
              <w:rPr>
                <w:rFonts w:ascii="Calibri" w:eastAsia="Calibri" w:hAnsi="Calibri" w:cs="Calibri"/>
              </w:rPr>
              <w:t>be assigned by the Chair or the Council.</w:t>
            </w:r>
          </w:p>
        </w:tc>
        <w:tc>
          <w:tcPr>
            <w:tcW w:w="5969" w:type="dxa"/>
          </w:tcPr>
          <w:p w14:paraId="2CD5E957" w14:textId="485AEF5B" w:rsidR="002E2FA3" w:rsidRDefault="00053A26" w:rsidP="0064457F">
            <w:pPr>
              <w:pStyle w:val="BodyText"/>
              <w:spacing w:before="201" w:line="276" w:lineRule="auto"/>
              <w:ind w:right="712"/>
              <w:jc w:val="both"/>
              <w:rPr>
                <w:rFonts w:ascii="Calibri" w:eastAsia="Calibri" w:hAnsi="Calibri" w:cs="Calibri"/>
                <w:strike/>
              </w:rPr>
            </w:pPr>
            <w:r w:rsidRPr="7A69FCA6">
              <w:rPr>
                <w:rFonts w:ascii="Calibri" w:eastAsia="Calibri" w:hAnsi="Calibri" w:cs="Calibri"/>
                <w:b w:val="0"/>
                <w:bCs w:val="0"/>
              </w:rPr>
              <w:lastRenderedPageBreak/>
              <w:t>In</w:t>
            </w:r>
            <w:r w:rsidRPr="7A69FCA6">
              <w:rPr>
                <w:rFonts w:ascii="Calibri" w:eastAsia="Calibri" w:hAnsi="Calibri" w:cs="Calibri"/>
                <w:b w:val="0"/>
                <w:bCs w:val="0"/>
                <w:spacing w:val="-1"/>
              </w:rPr>
              <w:t xml:space="preserve"> </w:t>
            </w:r>
            <w:r w:rsidRPr="7A69FCA6">
              <w:rPr>
                <w:rFonts w:ascii="Calibri" w:eastAsia="Calibri" w:hAnsi="Calibri" w:cs="Calibri"/>
                <w:b w:val="0"/>
                <w:bCs w:val="0"/>
              </w:rPr>
              <w:t>the absence</w:t>
            </w:r>
            <w:r w:rsidRPr="7A69FCA6">
              <w:rPr>
                <w:rFonts w:ascii="Calibri" w:eastAsia="Calibri" w:hAnsi="Calibri" w:cs="Calibri"/>
                <w:b w:val="0"/>
                <w:bCs w:val="0"/>
                <w:spacing w:val="-1"/>
              </w:rPr>
              <w:t xml:space="preserve"> </w:t>
            </w:r>
            <w:r w:rsidRPr="7A69FCA6">
              <w:rPr>
                <w:rFonts w:ascii="Calibri" w:eastAsia="Calibri" w:hAnsi="Calibri" w:cs="Calibri"/>
                <w:b w:val="0"/>
                <w:bCs w:val="0"/>
              </w:rPr>
              <w:t>of</w:t>
            </w:r>
            <w:r w:rsidRPr="7A69FCA6">
              <w:rPr>
                <w:rFonts w:ascii="Calibri" w:eastAsia="Calibri" w:hAnsi="Calibri" w:cs="Calibri"/>
                <w:b w:val="0"/>
                <w:bCs w:val="0"/>
                <w:spacing w:val="-1"/>
              </w:rPr>
              <w:t xml:space="preserve"> </w:t>
            </w:r>
            <w:r w:rsidRPr="7A69FCA6">
              <w:rPr>
                <w:rFonts w:ascii="Calibri" w:eastAsia="Calibri" w:hAnsi="Calibri" w:cs="Calibri"/>
                <w:b w:val="0"/>
                <w:bCs w:val="0"/>
              </w:rPr>
              <w:t>the Chair,</w:t>
            </w:r>
            <w:r w:rsidRPr="7A69FCA6">
              <w:rPr>
                <w:rFonts w:ascii="Calibri" w:eastAsia="Calibri" w:hAnsi="Calibri" w:cs="Calibri"/>
                <w:b w:val="0"/>
                <w:bCs w:val="0"/>
                <w:spacing w:val="-1"/>
              </w:rPr>
              <w:t xml:space="preserve"> </w:t>
            </w:r>
            <w:r w:rsidRPr="7A69FCA6">
              <w:rPr>
                <w:rFonts w:ascii="Calibri" w:eastAsia="Calibri" w:hAnsi="Calibri" w:cs="Calibri"/>
                <w:b w:val="0"/>
                <w:bCs w:val="0"/>
              </w:rPr>
              <w:t>the</w:t>
            </w:r>
            <w:r w:rsidRPr="7A69FCA6">
              <w:rPr>
                <w:rFonts w:ascii="Calibri" w:eastAsia="Calibri" w:hAnsi="Calibri" w:cs="Calibri"/>
                <w:b w:val="0"/>
                <w:bCs w:val="0"/>
                <w:spacing w:val="-1"/>
              </w:rPr>
              <w:t xml:space="preserve"> </w:t>
            </w:r>
            <w:r w:rsidRPr="7A69FCA6">
              <w:rPr>
                <w:rFonts w:ascii="Calibri" w:eastAsia="Calibri" w:hAnsi="Calibri" w:cs="Calibri"/>
                <w:b w:val="0"/>
                <w:bCs w:val="0"/>
              </w:rPr>
              <w:t>Vice-Chair</w:t>
            </w:r>
            <w:r w:rsidRPr="7A69FCA6">
              <w:rPr>
                <w:rFonts w:ascii="Calibri" w:eastAsia="Calibri" w:hAnsi="Calibri" w:cs="Calibri"/>
                <w:b w:val="0"/>
                <w:bCs w:val="0"/>
                <w:spacing w:val="-1"/>
              </w:rPr>
              <w:t xml:space="preserve"> </w:t>
            </w:r>
            <w:r w:rsidRPr="7A69FCA6">
              <w:rPr>
                <w:rFonts w:ascii="Calibri" w:eastAsia="Calibri" w:hAnsi="Calibri" w:cs="Calibri"/>
                <w:b w:val="0"/>
                <w:bCs w:val="0"/>
              </w:rPr>
              <w:t>shall</w:t>
            </w:r>
            <w:r w:rsidRPr="7A69FCA6">
              <w:rPr>
                <w:rFonts w:ascii="Calibri" w:eastAsia="Calibri" w:hAnsi="Calibri" w:cs="Calibri"/>
                <w:b w:val="0"/>
                <w:bCs w:val="0"/>
                <w:spacing w:val="-1"/>
              </w:rPr>
              <w:t xml:space="preserve"> </w:t>
            </w:r>
            <w:r w:rsidRPr="7A69FCA6">
              <w:rPr>
                <w:rFonts w:ascii="Calibri" w:eastAsia="Calibri" w:hAnsi="Calibri" w:cs="Calibri"/>
                <w:b w:val="0"/>
                <w:bCs w:val="0"/>
              </w:rPr>
              <w:t>perform</w:t>
            </w:r>
            <w:r w:rsidRPr="7A69FCA6">
              <w:rPr>
                <w:rFonts w:ascii="Calibri" w:eastAsia="Calibri" w:hAnsi="Calibri" w:cs="Calibri"/>
                <w:b w:val="0"/>
                <w:bCs w:val="0"/>
                <w:spacing w:val="-5"/>
              </w:rPr>
              <w:t xml:space="preserve"> </w:t>
            </w:r>
            <w:r w:rsidRPr="7A69FCA6">
              <w:rPr>
                <w:rFonts w:ascii="Calibri" w:eastAsia="Calibri" w:hAnsi="Calibri" w:cs="Calibri"/>
                <w:b w:val="0"/>
                <w:bCs w:val="0"/>
              </w:rPr>
              <w:t>the duties</w:t>
            </w:r>
            <w:r w:rsidRPr="7A69FCA6">
              <w:rPr>
                <w:rFonts w:ascii="Calibri" w:eastAsia="Calibri" w:hAnsi="Calibri" w:cs="Calibri"/>
                <w:b w:val="0"/>
                <w:bCs w:val="0"/>
                <w:spacing w:val="-5"/>
              </w:rPr>
              <w:t xml:space="preserve"> </w:t>
            </w:r>
            <w:r w:rsidRPr="7A69FCA6">
              <w:rPr>
                <w:rFonts w:ascii="Calibri" w:eastAsia="Calibri" w:hAnsi="Calibri" w:cs="Calibri"/>
                <w:b w:val="0"/>
                <w:bCs w:val="0"/>
              </w:rPr>
              <w:t>of</w:t>
            </w:r>
            <w:r w:rsidRPr="7A69FCA6">
              <w:rPr>
                <w:rFonts w:ascii="Calibri" w:eastAsia="Calibri" w:hAnsi="Calibri" w:cs="Calibri"/>
                <w:b w:val="0"/>
                <w:bCs w:val="0"/>
                <w:spacing w:val="-5"/>
              </w:rPr>
              <w:t xml:space="preserve"> </w:t>
            </w:r>
            <w:r w:rsidRPr="7A69FCA6">
              <w:rPr>
                <w:rFonts w:ascii="Calibri" w:eastAsia="Calibri" w:hAnsi="Calibri" w:cs="Calibri"/>
                <w:b w:val="0"/>
                <w:bCs w:val="0"/>
              </w:rPr>
              <w:t>the</w:t>
            </w:r>
            <w:r w:rsidRPr="7A69FCA6">
              <w:rPr>
                <w:rFonts w:ascii="Calibri" w:eastAsia="Calibri" w:hAnsi="Calibri" w:cs="Calibri"/>
                <w:b w:val="0"/>
                <w:bCs w:val="0"/>
                <w:spacing w:val="-2"/>
              </w:rPr>
              <w:t xml:space="preserve"> </w:t>
            </w:r>
            <w:r w:rsidRPr="7A69FCA6">
              <w:rPr>
                <w:rFonts w:ascii="Calibri" w:eastAsia="Calibri" w:hAnsi="Calibri" w:cs="Calibri"/>
                <w:b w:val="0"/>
                <w:bCs w:val="0"/>
              </w:rPr>
              <w:t>Chair.</w:t>
            </w:r>
            <w:r w:rsidRPr="7A69FCA6">
              <w:rPr>
                <w:rFonts w:ascii="Calibri" w:eastAsia="Calibri" w:hAnsi="Calibri" w:cs="Calibri"/>
                <w:b w:val="0"/>
                <w:bCs w:val="0"/>
                <w:spacing w:val="-5"/>
              </w:rPr>
              <w:t xml:space="preserve"> </w:t>
            </w:r>
            <w:r w:rsidRPr="7A69FCA6">
              <w:rPr>
                <w:rFonts w:ascii="Calibri" w:eastAsia="Calibri" w:hAnsi="Calibri" w:cs="Calibri"/>
                <w:b w:val="0"/>
                <w:bCs w:val="0"/>
              </w:rPr>
              <w:t>The</w:t>
            </w:r>
            <w:r w:rsidRPr="7A69FCA6">
              <w:rPr>
                <w:rFonts w:ascii="Calibri" w:eastAsia="Calibri" w:hAnsi="Calibri" w:cs="Calibri"/>
                <w:b w:val="0"/>
                <w:bCs w:val="0"/>
                <w:spacing w:val="-5"/>
              </w:rPr>
              <w:t xml:space="preserve"> </w:t>
            </w:r>
            <w:r w:rsidRPr="7A69FCA6">
              <w:rPr>
                <w:rFonts w:ascii="Calibri" w:eastAsia="Calibri" w:hAnsi="Calibri" w:cs="Calibri"/>
                <w:b w:val="0"/>
                <w:bCs w:val="0"/>
              </w:rPr>
              <w:t>Vice-Chair</w:t>
            </w:r>
            <w:r w:rsidRPr="7A69FCA6">
              <w:rPr>
                <w:rFonts w:ascii="Calibri" w:eastAsia="Calibri" w:hAnsi="Calibri" w:cs="Calibri"/>
                <w:b w:val="0"/>
                <w:bCs w:val="0"/>
                <w:spacing w:val="-5"/>
              </w:rPr>
              <w:t xml:space="preserve"> </w:t>
            </w:r>
            <w:r w:rsidRPr="7A69FCA6">
              <w:rPr>
                <w:rFonts w:ascii="Calibri" w:eastAsia="Calibri" w:hAnsi="Calibri" w:cs="Calibri"/>
                <w:b w:val="0"/>
                <w:bCs w:val="0"/>
              </w:rPr>
              <w:t>shall</w:t>
            </w:r>
            <w:r w:rsidRPr="7A69FCA6">
              <w:rPr>
                <w:rFonts w:ascii="Calibri" w:eastAsia="Calibri" w:hAnsi="Calibri" w:cs="Calibri"/>
                <w:b w:val="0"/>
                <w:bCs w:val="0"/>
                <w:spacing w:val="-5"/>
              </w:rPr>
              <w:t xml:space="preserve"> </w:t>
            </w:r>
            <w:r w:rsidRPr="7A69FCA6">
              <w:rPr>
                <w:rFonts w:ascii="Calibri" w:eastAsia="Calibri" w:hAnsi="Calibri" w:cs="Calibri"/>
                <w:b w:val="0"/>
                <w:bCs w:val="0"/>
              </w:rPr>
              <w:t>perform</w:t>
            </w:r>
            <w:r w:rsidRPr="7A69FCA6">
              <w:rPr>
                <w:rFonts w:ascii="Calibri" w:eastAsia="Calibri" w:hAnsi="Calibri" w:cs="Calibri"/>
                <w:b w:val="0"/>
                <w:bCs w:val="0"/>
                <w:spacing w:val="-5"/>
              </w:rPr>
              <w:t xml:space="preserve"> </w:t>
            </w:r>
            <w:r w:rsidRPr="7A69FCA6">
              <w:rPr>
                <w:rFonts w:ascii="Calibri" w:eastAsia="Calibri" w:hAnsi="Calibri" w:cs="Calibri"/>
                <w:b w:val="0"/>
                <w:bCs w:val="0"/>
              </w:rPr>
              <w:t>such</w:t>
            </w:r>
            <w:r w:rsidRPr="7A69FCA6">
              <w:rPr>
                <w:rFonts w:ascii="Calibri" w:eastAsia="Calibri" w:hAnsi="Calibri" w:cs="Calibri"/>
                <w:b w:val="0"/>
                <w:bCs w:val="0"/>
                <w:spacing w:val="-1"/>
              </w:rPr>
              <w:t xml:space="preserve"> </w:t>
            </w:r>
            <w:r w:rsidRPr="7A69FCA6">
              <w:rPr>
                <w:rFonts w:ascii="Calibri" w:eastAsia="Calibri" w:hAnsi="Calibri" w:cs="Calibri"/>
                <w:b w:val="0"/>
                <w:bCs w:val="0"/>
              </w:rPr>
              <w:t>other</w:t>
            </w:r>
            <w:r w:rsidRPr="7A69FCA6">
              <w:rPr>
                <w:rFonts w:ascii="Calibri" w:eastAsia="Calibri" w:hAnsi="Calibri" w:cs="Calibri"/>
                <w:b w:val="0"/>
                <w:bCs w:val="0"/>
                <w:spacing w:val="-5"/>
              </w:rPr>
              <w:t xml:space="preserve"> </w:t>
            </w:r>
            <w:r w:rsidRPr="7A69FCA6">
              <w:rPr>
                <w:rFonts w:ascii="Calibri" w:eastAsia="Calibri" w:hAnsi="Calibri" w:cs="Calibri"/>
                <w:b w:val="0"/>
                <w:bCs w:val="0"/>
              </w:rPr>
              <w:t>duties</w:t>
            </w:r>
            <w:r w:rsidRPr="7A69FCA6">
              <w:rPr>
                <w:rFonts w:ascii="Calibri" w:eastAsia="Calibri" w:hAnsi="Calibri" w:cs="Calibri"/>
                <w:b w:val="0"/>
                <w:bCs w:val="0"/>
                <w:spacing w:val="-7"/>
              </w:rPr>
              <w:t xml:space="preserve"> </w:t>
            </w:r>
            <w:r w:rsidRPr="7A69FCA6">
              <w:rPr>
                <w:rFonts w:ascii="Calibri" w:eastAsia="Calibri" w:hAnsi="Calibri" w:cs="Calibri"/>
                <w:b w:val="0"/>
                <w:bCs w:val="0"/>
              </w:rPr>
              <w:t>as</w:t>
            </w:r>
            <w:r w:rsidRPr="7A69FCA6">
              <w:rPr>
                <w:rFonts w:ascii="Calibri" w:eastAsia="Calibri" w:hAnsi="Calibri" w:cs="Calibri"/>
                <w:b w:val="0"/>
                <w:bCs w:val="0"/>
                <w:spacing w:val="-2"/>
              </w:rPr>
              <w:t xml:space="preserve"> </w:t>
            </w:r>
            <w:r w:rsidRPr="7A69FCA6">
              <w:rPr>
                <w:rFonts w:ascii="Calibri" w:eastAsia="Calibri" w:hAnsi="Calibri" w:cs="Calibri"/>
                <w:b w:val="0"/>
                <w:bCs w:val="0"/>
              </w:rPr>
              <w:t>may</w:t>
            </w:r>
            <w:r w:rsidRPr="7A69FCA6">
              <w:rPr>
                <w:rFonts w:ascii="Calibri" w:eastAsia="Calibri" w:hAnsi="Calibri" w:cs="Calibri"/>
                <w:b w:val="0"/>
                <w:bCs w:val="0"/>
                <w:spacing w:val="-5"/>
              </w:rPr>
              <w:t xml:space="preserve"> </w:t>
            </w:r>
            <w:r w:rsidRPr="7A69FCA6">
              <w:rPr>
                <w:rFonts w:ascii="Calibri" w:eastAsia="Calibri" w:hAnsi="Calibri" w:cs="Calibri"/>
                <w:b w:val="0"/>
                <w:bCs w:val="0"/>
              </w:rPr>
              <w:t>be assigned by the Chair or the Council.</w:t>
            </w:r>
          </w:p>
        </w:tc>
        <w:tc>
          <w:tcPr>
            <w:tcW w:w="4926" w:type="dxa"/>
          </w:tcPr>
          <w:p w14:paraId="256566CE" w14:textId="27873C70" w:rsidR="002E2FA3" w:rsidRDefault="00053A26">
            <w:pPr>
              <w:rPr>
                <w:rFonts w:ascii="Calibri" w:eastAsia="Calibri" w:hAnsi="Calibri" w:cs="Calibri"/>
              </w:rPr>
            </w:pPr>
            <w:r w:rsidRPr="7A69FCA6">
              <w:rPr>
                <w:rFonts w:ascii="Calibri" w:eastAsia="Calibri" w:hAnsi="Calibri" w:cs="Calibri"/>
              </w:rPr>
              <w:t>Added additional detail (e.g. response to a chair resignation)</w:t>
            </w:r>
          </w:p>
        </w:tc>
      </w:tr>
      <w:tr w:rsidR="00893C30" w14:paraId="450EA708" w14:textId="77777777" w:rsidTr="7A69FCA6">
        <w:tc>
          <w:tcPr>
            <w:tcW w:w="3590" w:type="dxa"/>
          </w:tcPr>
          <w:p w14:paraId="00000048" w14:textId="77777777" w:rsidR="00893C30" w:rsidRDefault="00000000">
            <w:pPr>
              <w:widowControl w:val="0"/>
              <w:tabs>
                <w:tab w:val="left" w:pos="1180"/>
              </w:tabs>
              <w:spacing w:before="202" w:line="276" w:lineRule="auto"/>
              <w:ind w:left="748" w:right="169"/>
              <w:rPr>
                <w:rFonts w:ascii="Calibri" w:eastAsia="Calibri" w:hAnsi="Calibri" w:cs="Calibri"/>
              </w:rPr>
            </w:pPr>
            <w:r w:rsidRPr="7A69FCA6">
              <w:rPr>
                <w:rFonts w:ascii="Calibri" w:eastAsia="Calibri" w:hAnsi="Calibri" w:cs="Calibri"/>
              </w:rPr>
              <w:t xml:space="preserve">IX. 9.01 (b) At any regular meeting, a fifty-one percent (51%) voting membership in attendance [whether physically or remotely in accordance with </w:t>
            </w:r>
            <w:r w:rsidRPr="7A69FCA6">
              <w:rPr>
                <w:rFonts w:ascii="Calibri" w:eastAsia="Calibri" w:hAnsi="Calibri" w:cs="Calibri"/>
                <w:u w:val="single"/>
              </w:rPr>
              <w:t>M.G.L. Ch. 30A Sec.</w:t>
            </w:r>
            <w:r w:rsidRPr="7A69FCA6">
              <w:rPr>
                <w:rFonts w:ascii="Calibri" w:eastAsia="Calibri" w:hAnsi="Calibri" w:cs="Calibri"/>
              </w:rPr>
              <w:t xml:space="preserve"> </w:t>
            </w:r>
            <w:r w:rsidRPr="7A69FCA6">
              <w:rPr>
                <w:rFonts w:ascii="Calibri" w:eastAsia="Calibri" w:hAnsi="Calibri" w:cs="Calibri"/>
                <w:u w:val="single"/>
              </w:rPr>
              <w:t>20(e)</w:t>
            </w:r>
            <w:r w:rsidRPr="7A69FCA6">
              <w:rPr>
                <w:rFonts w:ascii="Calibri" w:eastAsia="Calibri" w:hAnsi="Calibri" w:cs="Calibri"/>
              </w:rPr>
              <w:t>] shall constitute a quorum, excluding vacancies. Pursuant to federal law, vacancies shall not affect the power of the remaining members to execute the duties of the SRC.</w:t>
            </w:r>
          </w:p>
          <w:p w14:paraId="00000049" w14:textId="77777777" w:rsidR="00893C30" w:rsidRDefault="00893C30">
            <w:pPr>
              <w:widowControl w:val="0"/>
              <w:tabs>
                <w:tab w:val="left" w:pos="1180"/>
              </w:tabs>
              <w:spacing w:before="202" w:line="276" w:lineRule="auto"/>
              <w:ind w:right="169"/>
              <w:rPr>
                <w:rFonts w:ascii="Calibri" w:eastAsia="Calibri" w:hAnsi="Calibri" w:cs="Calibri"/>
              </w:rPr>
            </w:pPr>
          </w:p>
        </w:tc>
        <w:tc>
          <w:tcPr>
            <w:tcW w:w="5969" w:type="dxa"/>
          </w:tcPr>
          <w:sdt>
            <w:sdtPr>
              <w:rPr>
                <w:rFonts w:ascii="Calibri" w:eastAsia="Calibri" w:hAnsi="Calibri" w:cs="Calibri"/>
              </w:rPr>
              <w:tag w:val="goog_rdk_4"/>
              <w:id w:val="-715116105"/>
            </w:sdtPr>
            <w:sdtContent>
              <w:p w14:paraId="0000004A" w14:textId="77777777" w:rsidR="00893C30" w:rsidRDefault="00000000">
                <w:pPr>
                  <w:widowControl w:val="0"/>
                  <w:tabs>
                    <w:tab w:val="left" w:pos="1180"/>
                  </w:tabs>
                  <w:spacing w:before="202" w:line="276" w:lineRule="auto"/>
                  <w:ind w:left="748" w:right="169"/>
                  <w:rPr>
                    <w:rFonts w:ascii="Calibri" w:eastAsia="Calibri" w:hAnsi="Calibri" w:cs="Calibri"/>
                  </w:rPr>
                </w:pPr>
                <w:r w:rsidRPr="7A69FCA6">
                  <w:rPr>
                    <w:rFonts w:ascii="Calibri" w:eastAsia="Calibri" w:hAnsi="Calibri" w:cs="Calibri"/>
                  </w:rPr>
                  <w:t xml:space="preserve">IX. 9.01 (b) At any regular meeting, a fifty-one percent (51%) voting membership in attendance [whether physically or remotely in accordance with </w:t>
                </w:r>
                <w:r w:rsidRPr="7A69FCA6">
                  <w:rPr>
                    <w:rFonts w:ascii="Calibri" w:eastAsia="Calibri" w:hAnsi="Calibri" w:cs="Calibri"/>
                    <w:u w:val="single"/>
                  </w:rPr>
                  <w:t>M.G.L. Ch. 30A Sec.</w:t>
                </w:r>
                <w:r w:rsidRPr="7A69FCA6">
                  <w:rPr>
                    <w:rFonts w:ascii="Calibri" w:eastAsia="Calibri" w:hAnsi="Calibri" w:cs="Calibri"/>
                  </w:rPr>
                  <w:t xml:space="preserve"> </w:t>
                </w:r>
                <w:r w:rsidRPr="7A69FCA6">
                  <w:rPr>
                    <w:rFonts w:ascii="Calibri" w:eastAsia="Calibri" w:hAnsi="Calibri" w:cs="Calibri"/>
                    <w:u w:val="single"/>
                  </w:rPr>
                  <w:t>20(e)</w:t>
                </w:r>
                <w:r w:rsidRPr="7A69FCA6">
                  <w:rPr>
                    <w:rFonts w:ascii="Calibri" w:eastAsia="Calibri" w:hAnsi="Calibri" w:cs="Calibri"/>
                  </w:rPr>
                  <w:t>] shall constitute a quorum.</w:t>
                </w:r>
                <w:sdt>
                  <w:sdtPr>
                    <w:rPr>
                      <w:rFonts w:ascii="Calibri" w:eastAsia="Calibri" w:hAnsi="Calibri" w:cs="Calibri"/>
                    </w:rPr>
                    <w:tag w:val="goog_rdk_3"/>
                    <w:id w:val="109871538"/>
                  </w:sdtPr>
                  <w:sdtContent/>
                </w:sdt>
              </w:p>
            </w:sdtContent>
          </w:sdt>
          <w:p w14:paraId="0000004B" w14:textId="77777777" w:rsidR="00893C30" w:rsidRDefault="00893C30">
            <w:pPr>
              <w:rPr>
                <w:rFonts w:ascii="Calibri" w:eastAsia="Calibri" w:hAnsi="Calibri" w:cs="Calibri"/>
              </w:rPr>
            </w:pPr>
          </w:p>
        </w:tc>
        <w:tc>
          <w:tcPr>
            <w:tcW w:w="4926" w:type="dxa"/>
          </w:tcPr>
          <w:p w14:paraId="0000004C" w14:textId="77777777" w:rsidR="00893C30" w:rsidRDefault="00000000">
            <w:pPr>
              <w:rPr>
                <w:rFonts w:ascii="Calibri" w:eastAsia="Calibri" w:hAnsi="Calibri" w:cs="Calibri"/>
              </w:rPr>
            </w:pPr>
            <w:r w:rsidRPr="7A69FCA6">
              <w:rPr>
                <w:rFonts w:ascii="Calibri" w:eastAsia="Calibri" w:hAnsi="Calibri" w:cs="Calibri"/>
              </w:rPr>
              <w:t>Clarified quorum consistent with Federal Regulations.</w:t>
            </w:r>
          </w:p>
        </w:tc>
      </w:tr>
      <w:tr w:rsidR="00893C30" w14:paraId="75BB10F1" w14:textId="77777777" w:rsidTr="7A69FCA6">
        <w:tc>
          <w:tcPr>
            <w:tcW w:w="3590" w:type="dxa"/>
          </w:tcPr>
          <w:p w14:paraId="0000004D" w14:textId="77777777" w:rsidR="00893C30" w:rsidRDefault="00000000">
            <w:pPr>
              <w:widowControl w:val="0"/>
              <w:tabs>
                <w:tab w:val="left" w:pos="1180"/>
              </w:tabs>
              <w:spacing w:before="202" w:line="276" w:lineRule="auto"/>
              <w:ind w:left="748" w:right="169"/>
              <w:rPr>
                <w:rFonts w:ascii="Calibri" w:eastAsia="Calibri" w:hAnsi="Calibri" w:cs="Calibri"/>
              </w:rPr>
            </w:pPr>
            <w:r w:rsidRPr="7A69FCA6">
              <w:rPr>
                <w:rFonts w:ascii="Calibri" w:eastAsia="Calibri" w:hAnsi="Calibri" w:cs="Calibri"/>
              </w:rPr>
              <w:t>n/a</w:t>
            </w:r>
          </w:p>
        </w:tc>
        <w:tc>
          <w:tcPr>
            <w:tcW w:w="5969" w:type="dxa"/>
          </w:tcPr>
          <w:p w14:paraId="0000004E" w14:textId="77777777" w:rsidR="00893C30" w:rsidRDefault="00000000">
            <w:pPr>
              <w:widowControl w:val="0"/>
              <w:tabs>
                <w:tab w:val="left" w:pos="1180"/>
              </w:tabs>
              <w:spacing w:before="200" w:line="276" w:lineRule="auto"/>
              <w:ind w:left="748" w:right="105"/>
              <w:rPr>
                <w:rFonts w:ascii="Calibri" w:eastAsia="Calibri" w:hAnsi="Calibri" w:cs="Calibri"/>
              </w:rPr>
            </w:pPr>
            <w:r w:rsidRPr="7A69FCA6">
              <w:rPr>
                <w:rFonts w:ascii="Calibri" w:eastAsia="Calibri" w:hAnsi="Calibri" w:cs="Calibri"/>
              </w:rPr>
              <w:t xml:space="preserve">IX. 9.01 </w:t>
            </w:r>
            <w:r w:rsidRPr="7A69FCA6">
              <w:rPr>
                <w:rFonts w:ascii="Calibri" w:eastAsia="Calibri" w:hAnsi="Calibri" w:cs="Calibri"/>
                <w:strike/>
              </w:rPr>
              <w:t>(</w:t>
            </w:r>
            <w:r w:rsidRPr="7A69FCA6">
              <w:rPr>
                <w:rFonts w:ascii="Calibri" w:eastAsia="Calibri" w:hAnsi="Calibri" w:cs="Calibri"/>
              </w:rPr>
              <w:t>c)</w:t>
            </w:r>
            <w:sdt>
              <w:sdtPr>
                <w:rPr>
                  <w:rFonts w:ascii="Calibri" w:eastAsia="Calibri" w:hAnsi="Calibri" w:cs="Calibri"/>
                  <w:strike/>
                </w:rPr>
                <w:tag w:val="goog_rdk_5"/>
                <w:id w:val="-1135324736"/>
              </w:sdtPr>
              <w:sdtContent/>
            </w:sdt>
            <w:sdt>
              <w:sdtPr>
                <w:rPr>
                  <w:rFonts w:ascii="Calibri" w:eastAsia="Calibri" w:hAnsi="Calibri" w:cs="Calibri"/>
                  <w:strike/>
                </w:rPr>
                <w:tag w:val="goog_rdk_6"/>
                <w:id w:val="-2052373293"/>
              </w:sdtPr>
              <w:sdtContent/>
            </w:sdt>
            <w:r w:rsidRPr="7A69FCA6">
              <w:rPr>
                <w:rFonts w:ascii="Calibri" w:eastAsia="Calibri" w:hAnsi="Calibri" w:cs="Calibri"/>
                <w:strike/>
              </w:rPr>
              <w:t>In situations where it is impossible to convene a quorum of the full Council, the Chair or Chair's designee may request a mail or telephone vote. The outcome of any voting yeas, nays, or abstentions must be recorded in the minutes of the first succeeding Council meeting.</w:t>
            </w:r>
            <w:sdt>
              <w:sdtPr>
                <w:rPr>
                  <w:rFonts w:ascii="Calibri" w:eastAsia="Calibri" w:hAnsi="Calibri" w:cs="Calibri"/>
                  <w:strike/>
                </w:rPr>
                <w:tag w:val="goog_rdk_7"/>
                <w:id w:val="-235707250"/>
              </w:sdtPr>
              <w:sdtContent>
                <w:r w:rsidRPr="7A69FCA6">
                  <w:rPr>
                    <w:rFonts w:ascii="Calibri" w:eastAsia="Calibri" w:hAnsi="Calibri" w:cs="Calibri"/>
                    <w:strike/>
                  </w:rPr>
                  <w:t xml:space="preserve">  </w:t>
                </w:r>
              </w:sdtContent>
            </w:sdt>
          </w:p>
          <w:p w14:paraId="0000004F" w14:textId="77777777" w:rsidR="00893C30" w:rsidRDefault="00893C30">
            <w:pPr>
              <w:widowControl w:val="0"/>
              <w:tabs>
                <w:tab w:val="left" w:pos="1180"/>
              </w:tabs>
              <w:spacing w:before="202" w:line="276" w:lineRule="auto"/>
              <w:ind w:left="748" w:right="169"/>
              <w:rPr>
                <w:rFonts w:ascii="Calibri" w:eastAsia="Calibri" w:hAnsi="Calibri" w:cs="Calibri"/>
              </w:rPr>
            </w:pPr>
          </w:p>
        </w:tc>
        <w:tc>
          <w:tcPr>
            <w:tcW w:w="4926" w:type="dxa"/>
          </w:tcPr>
          <w:p w14:paraId="00000050" w14:textId="77777777" w:rsidR="00893C30" w:rsidRDefault="00000000">
            <w:pPr>
              <w:rPr>
                <w:rFonts w:ascii="Calibri" w:eastAsia="Calibri" w:hAnsi="Calibri" w:cs="Calibri"/>
              </w:rPr>
            </w:pPr>
            <w:r w:rsidRPr="7A69FCA6">
              <w:rPr>
                <w:rFonts w:ascii="Calibri" w:eastAsia="Calibri" w:hAnsi="Calibri" w:cs="Calibri"/>
              </w:rPr>
              <w:lastRenderedPageBreak/>
              <w:t xml:space="preserve">Not permitted by OML. </w:t>
            </w:r>
          </w:p>
        </w:tc>
      </w:tr>
      <w:tr w:rsidR="00893C30" w14:paraId="2485F0AD" w14:textId="77777777" w:rsidTr="7A69FCA6">
        <w:tc>
          <w:tcPr>
            <w:tcW w:w="3590" w:type="dxa"/>
          </w:tcPr>
          <w:p w14:paraId="00000051" w14:textId="77777777" w:rsidR="00893C30" w:rsidRDefault="00000000" w:rsidP="7A69FCA6">
            <w:pPr>
              <w:pBdr>
                <w:top w:val="nil"/>
                <w:left w:val="nil"/>
                <w:bottom w:val="nil"/>
                <w:right w:val="nil"/>
                <w:between w:val="nil"/>
              </w:pBdr>
              <w:rPr>
                <w:rFonts w:ascii="Calibri" w:eastAsia="Calibri" w:hAnsi="Calibri" w:cs="Calibri"/>
              </w:rPr>
            </w:pPr>
            <w:r w:rsidRPr="7A69FCA6">
              <w:rPr>
                <w:rFonts w:ascii="Calibri" w:eastAsia="Calibri" w:hAnsi="Calibri" w:cs="Calibri"/>
              </w:rPr>
              <w:t xml:space="preserve">(d) Except in an emergency, the meetings shall file meeting notices sufficiently in advance of a public meeting to permit posting of the notice at least 48 hours in advance of the public meeting.  </w:t>
            </w:r>
          </w:p>
          <w:p w14:paraId="00000052" w14:textId="77777777" w:rsidR="00893C30" w:rsidRDefault="00000000" w:rsidP="7A69FCA6">
            <w:pPr>
              <w:pBdr>
                <w:top w:val="nil"/>
                <w:left w:val="nil"/>
                <w:bottom w:val="nil"/>
                <w:right w:val="nil"/>
                <w:between w:val="nil"/>
              </w:pBdr>
              <w:rPr>
                <w:rFonts w:ascii="Calibri" w:eastAsia="Calibri" w:hAnsi="Calibri" w:cs="Calibri"/>
              </w:rPr>
            </w:pPr>
            <w:r w:rsidRPr="7A69FCA6">
              <w:rPr>
                <w:rFonts w:ascii="Calibri" w:eastAsia="Calibri" w:hAnsi="Calibri" w:cs="Calibri"/>
              </w:rPr>
              <w:t>(e)The Council will only go into an executive session for purposes outlined in the Open Meeting Law and only after the body has first convened in an open session; a majority of members of the body have voted to go into executive session and the vote of each member is recorded by roll call and entered into the minutes; the chair states the purpose for the executive session, stating all subjects that may be revealed without compromising the purpose for which the executive session was called; and the chair shall publicly announce whether the open session will reconvene at the conclusion of the executive session.</w:t>
            </w:r>
          </w:p>
        </w:tc>
        <w:tc>
          <w:tcPr>
            <w:tcW w:w="5969" w:type="dxa"/>
          </w:tcPr>
          <w:p w14:paraId="00000053" w14:textId="77777777" w:rsidR="00893C30" w:rsidRDefault="00000000">
            <w:pPr>
              <w:widowControl w:val="0"/>
              <w:tabs>
                <w:tab w:val="left" w:pos="1180"/>
              </w:tabs>
              <w:spacing w:before="202" w:line="276" w:lineRule="auto"/>
              <w:ind w:left="748" w:right="169"/>
              <w:rPr>
                <w:rFonts w:ascii="Calibri" w:eastAsia="Calibri" w:hAnsi="Calibri" w:cs="Calibri"/>
              </w:rPr>
            </w:pPr>
            <w:r w:rsidRPr="7A69FCA6">
              <w:rPr>
                <w:rFonts w:ascii="Calibri" w:eastAsia="Calibri" w:hAnsi="Calibri" w:cs="Calibri"/>
              </w:rPr>
              <w:t>n/a</w:t>
            </w:r>
          </w:p>
        </w:tc>
        <w:tc>
          <w:tcPr>
            <w:tcW w:w="4926" w:type="dxa"/>
          </w:tcPr>
          <w:p w14:paraId="00000054" w14:textId="77777777" w:rsidR="00893C30" w:rsidRDefault="00000000">
            <w:pPr>
              <w:rPr>
                <w:rFonts w:ascii="Calibri" w:eastAsia="Calibri" w:hAnsi="Calibri" w:cs="Calibri"/>
              </w:rPr>
            </w:pPr>
            <w:r w:rsidRPr="7A69FCA6">
              <w:rPr>
                <w:rFonts w:ascii="Calibri" w:eastAsia="Calibri" w:hAnsi="Calibri" w:cs="Calibri"/>
              </w:rPr>
              <w:t>New language from OML.</w:t>
            </w:r>
          </w:p>
        </w:tc>
      </w:tr>
      <w:tr w:rsidR="00893C30" w14:paraId="416EF1BE" w14:textId="77777777" w:rsidTr="7A69FCA6">
        <w:tc>
          <w:tcPr>
            <w:tcW w:w="3590" w:type="dxa"/>
          </w:tcPr>
          <w:p w14:paraId="00000055" w14:textId="77777777" w:rsidR="00893C30" w:rsidRDefault="00000000" w:rsidP="7A69FCA6">
            <w:pPr>
              <w:spacing w:before="200"/>
              <w:rPr>
                <w:rFonts w:ascii="Calibri" w:eastAsia="Calibri" w:hAnsi="Calibri" w:cs="Calibri"/>
                <w:b/>
                <w:bCs/>
                <w:sz w:val="22"/>
                <w:szCs w:val="22"/>
              </w:rPr>
            </w:pPr>
            <w:r w:rsidRPr="7A69FCA6">
              <w:rPr>
                <w:rFonts w:ascii="Calibri" w:eastAsia="Calibri" w:hAnsi="Calibri" w:cs="Calibri"/>
                <w:b/>
                <w:bCs/>
                <w:sz w:val="22"/>
                <w:szCs w:val="22"/>
              </w:rPr>
              <w:t>Section 9.01</w:t>
            </w:r>
          </w:p>
          <w:p w14:paraId="00000056" w14:textId="77777777" w:rsidR="00893C30" w:rsidRDefault="00000000" w:rsidP="7A69FCA6">
            <w:pPr>
              <w:spacing w:before="200"/>
              <w:rPr>
                <w:rFonts w:ascii="Calibri" w:eastAsia="Calibri" w:hAnsi="Calibri" w:cs="Calibri"/>
              </w:rPr>
            </w:pPr>
            <w:r w:rsidRPr="7A69FCA6">
              <w:rPr>
                <w:rFonts w:ascii="Calibri" w:eastAsia="Calibri" w:hAnsi="Calibri" w:cs="Calibri"/>
                <w:b/>
                <w:bCs/>
                <w:sz w:val="22"/>
                <w:szCs w:val="22"/>
              </w:rPr>
              <w:t xml:space="preserve">e. </w:t>
            </w:r>
            <w:r w:rsidRPr="7A69FCA6">
              <w:rPr>
                <w:rFonts w:ascii="Calibri" w:eastAsia="Calibri" w:hAnsi="Calibri" w:cs="Calibri"/>
                <w:sz w:val="14"/>
                <w:szCs w:val="14"/>
              </w:rPr>
              <w:t xml:space="preserve"> </w:t>
            </w:r>
            <w:r w:rsidRPr="7A69FCA6">
              <w:rPr>
                <w:rFonts w:ascii="Calibri" w:eastAsia="Calibri" w:hAnsi="Calibri" w:cs="Calibri"/>
              </w:rPr>
              <w:t>The council must keep accurate minutes of all meetings, including executive sessions, detailing date, time, place, attendance, absences, discussions, documents used, decisions, and votes.</w:t>
            </w:r>
          </w:p>
          <w:p w14:paraId="00000057" w14:textId="77777777" w:rsidR="00893C30" w:rsidRDefault="00000000" w:rsidP="7A69FCA6">
            <w:pPr>
              <w:spacing w:before="200"/>
              <w:rPr>
                <w:rFonts w:ascii="Calibri" w:eastAsia="Calibri" w:hAnsi="Calibri" w:cs="Calibri"/>
              </w:rPr>
            </w:pPr>
            <w:r w:rsidRPr="7A69FCA6">
              <w:rPr>
                <w:rFonts w:ascii="Calibri" w:eastAsia="Calibri" w:hAnsi="Calibri" w:cs="Calibri"/>
                <w:b/>
                <w:bCs/>
                <w:sz w:val="22"/>
                <w:szCs w:val="22"/>
              </w:rPr>
              <w:lastRenderedPageBreak/>
              <w:t xml:space="preserve">f. </w:t>
            </w:r>
            <w:r w:rsidRPr="7A69FCA6">
              <w:rPr>
                <w:rFonts w:ascii="Calibri" w:eastAsia="Calibri" w:hAnsi="Calibri" w:cs="Calibri"/>
              </w:rPr>
              <w:t>Votes in open sessions cannot be by secret ballots; votes in executive sessions must be recorded by roll call.</w:t>
            </w:r>
          </w:p>
          <w:p w14:paraId="00000058" w14:textId="77777777" w:rsidR="00893C30" w:rsidRDefault="00000000" w:rsidP="7A69FCA6">
            <w:pPr>
              <w:spacing w:before="200"/>
              <w:rPr>
                <w:rFonts w:ascii="Calibri" w:eastAsia="Calibri" w:hAnsi="Calibri" w:cs="Calibri"/>
              </w:rPr>
            </w:pPr>
            <w:r w:rsidRPr="7A69FCA6">
              <w:rPr>
                <w:rFonts w:ascii="Calibri" w:eastAsia="Calibri" w:hAnsi="Calibri" w:cs="Calibri"/>
                <w:b/>
                <w:bCs/>
                <w:sz w:val="22"/>
                <w:szCs w:val="22"/>
              </w:rPr>
              <w:t xml:space="preserve">g. </w:t>
            </w:r>
            <w:r w:rsidRPr="7A69FCA6">
              <w:rPr>
                <w:rFonts w:ascii="Calibri" w:eastAsia="Calibri" w:hAnsi="Calibri" w:cs="Calibri"/>
              </w:rPr>
              <w:t>Minutes of open session meetings must be timely created and approved, generally within the next three public body meetings or within 30 days, whichever is later, unless good cause for further delay exists. Minutes shall be approved during a noticed meeting and by unanimous consent of the body</w:t>
            </w:r>
            <w:r w:rsidRPr="7A69FCA6">
              <w:rPr>
                <w:rFonts w:ascii="Calibri" w:eastAsia="Calibri" w:hAnsi="Calibri" w:cs="Calibri"/>
                <w:sz w:val="16"/>
                <w:szCs w:val="16"/>
              </w:rPr>
              <w:t xml:space="preserve">[SD1] [JF2] </w:t>
            </w:r>
            <w:r w:rsidRPr="7A69FCA6">
              <w:rPr>
                <w:rFonts w:ascii="Calibri" w:eastAsia="Calibri" w:hAnsi="Calibri" w:cs="Calibri"/>
              </w:rPr>
              <w:t>.</w:t>
            </w:r>
          </w:p>
          <w:p w14:paraId="00000059" w14:textId="77777777" w:rsidR="00893C30" w:rsidRDefault="00000000" w:rsidP="7A69FCA6">
            <w:pPr>
              <w:spacing w:before="200"/>
              <w:rPr>
                <w:rFonts w:ascii="Calibri" w:eastAsia="Calibri" w:hAnsi="Calibri" w:cs="Calibri"/>
              </w:rPr>
            </w:pPr>
            <w:r w:rsidRPr="7A69FCA6">
              <w:rPr>
                <w:rFonts w:ascii="Calibri" w:eastAsia="Calibri" w:hAnsi="Calibri" w:cs="Calibri"/>
                <w:b/>
                <w:bCs/>
                <w:sz w:val="22"/>
                <w:szCs w:val="22"/>
              </w:rPr>
              <w:t xml:space="preserve">h. </w:t>
            </w:r>
            <w:r w:rsidRPr="7A69FCA6">
              <w:rPr>
                <w:rFonts w:ascii="Calibri" w:eastAsia="Calibri" w:hAnsi="Calibri" w:cs="Calibri"/>
              </w:rPr>
              <w:t>Documents and exhibits used in open or executive sessions are part of the official record.</w:t>
            </w:r>
          </w:p>
          <w:p w14:paraId="0000005A" w14:textId="77777777" w:rsidR="00893C30" w:rsidRDefault="00000000" w:rsidP="7A69FCA6">
            <w:pPr>
              <w:spacing w:before="200"/>
              <w:rPr>
                <w:rFonts w:ascii="Calibri" w:eastAsia="Calibri" w:hAnsi="Calibri" w:cs="Calibri"/>
              </w:rPr>
            </w:pPr>
            <w:proofErr w:type="spellStart"/>
            <w:r w:rsidRPr="7A69FCA6">
              <w:rPr>
                <w:rFonts w:ascii="Calibri" w:eastAsia="Calibri" w:hAnsi="Calibri" w:cs="Calibri"/>
                <w:b/>
                <w:bCs/>
                <w:sz w:val="22"/>
                <w:szCs w:val="22"/>
              </w:rPr>
              <w:t>i</w:t>
            </w:r>
            <w:proofErr w:type="spellEnd"/>
            <w:r w:rsidRPr="7A69FCA6">
              <w:rPr>
                <w:rFonts w:ascii="Calibri" w:eastAsia="Calibri" w:hAnsi="Calibri" w:cs="Calibri"/>
                <w:b/>
                <w:bCs/>
                <w:sz w:val="22"/>
                <w:szCs w:val="22"/>
              </w:rPr>
              <w:t xml:space="preserve">. </w:t>
            </w:r>
            <w:r w:rsidRPr="7A69FCA6">
              <w:rPr>
                <w:rFonts w:ascii="Calibri" w:eastAsia="Calibri" w:hAnsi="Calibri" w:cs="Calibri"/>
              </w:rPr>
              <w:t>Materials from open sessions, including minutes, notes, and documents, are public records except for certain exempt personnel information.</w:t>
            </w:r>
          </w:p>
          <w:p w14:paraId="0000005B" w14:textId="77777777" w:rsidR="00893C30" w:rsidRDefault="00000000" w:rsidP="7A69FCA6">
            <w:pPr>
              <w:rPr>
                <w:rFonts w:ascii="Calibri" w:eastAsia="Calibri" w:hAnsi="Calibri" w:cs="Calibri"/>
                <w:sz w:val="20"/>
                <w:szCs w:val="20"/>
              </w:rPr>
            </w:pPr>
            <w:r w:rsidRPr="7A69FCA6">
              <w:rPr>
                <w:rFonts w:ascii="Calibri" w:eastAsia="Calibri" w:hAnsi="Calibri" w:cs="Calibri"/>
              </w:rPr>
              <w:t xml:space="preserve">j. The opportunity for public comment will be regularly provided at the end of each meeting. The Chair, of the Council or respective Committee, will decide whether to permit additional public comment during a meeting and may set restrictions on public comment to include designating when and for what agenda topics public comment are </w:t>
            </w:r>
            <w:r w:rsidRPr="7A69FCA6">
              <w:rPr>
                <w:rFonts w:ascii="Calibri" w:eastAsia="Calibri" w:hAnsi="Calibri" w:cs="Calibri"/>
              </w:rPr>
              <w:lastRenderedPageBreak/>
              <w:t>allowed, time limits for each person speaking, rules preventing speakers from disrupting others and removing those speakers if they do.­</w:t>
            </w:r>
          </w:p>
          <w:p w14:paraId="0000005C" w14:textId="77777777" w:rsidR="00893C30" w:rsidRDefault="00893C30" w:rsidP="7A69FCA6">
            <w:pPr>
              <w:rPr>
                <w:rFonts w:ascii="Calibri" w:eastAsia="Calibri" w:hAnsi="Calibri" w:cs="Calibri"/>
              </w:rPr>
            </w:pPr>
          </w:p>
          <w:p w14:paraId="0000005D" w14:textId="77777777" w:rsidR="00893C30" w:rsidRDefault="00893C30" w:rsidP="7A69FCA6">
            <w:pPr>
              <w:pBdr>
                <w:top w:val="nil"/>
                <w:left w:val="nil"/>
                <w:bottom w:val="nil"/>
                <w:right w:val="nil"/>
                <w:between w:val="nil"/>
              </w:pBdr>
              <w:rPr>
                <w:rFonts w:ascii="Calibri" w:eastAsia="Calibri" w:hAnsi="Calibri" w:cs="Calibri"/>
              </w:rPr>
            </w:pPr>
          </w:p>
        </w:tc>
        <w:tc>
          <w:tcPr>
            <w:tcW w:w="5969" w:type="dxa"/>
          </w:tcPr>
          <w:p w14:paraId="0000005E" w14:textId="77777777" w:rsidR="00893C30" w:rsidRDefault="00000000">
            <w:pPr>
              <w:widowControl w:val="0"/>
              <w:tabs>
                <w:tab w:val="left" w:pos="1180"/>
              </w:tabs>
              <w:spacing w:before="202" w:line="276" w:lineRule="auto"/>
              <w:ind w:left="748" w:right="169"/>
              <w:rPr>
                <w:rFonts w:ascii="Calibri" w:eastAsia="Calibri" w:hAnsi="Calibri" w:cs="Calibri"/>
              </w:rPr>
            </w:pPr>
            <w:r w:rsidRPr="7A69FCA6">
              <w:rPr>
                <w:rFonts w:ascii="Calibri" w:eastAsia="Calibri" w:hAnsi="Calibri" w:cs="Calibri"/>
              </w:rPr>
              <w:lastRenderedPageBreak/>
              <w:t>n/a</w:t>
            </w:r>
          </w:p>
        </w:tc>
        <w:tc>
          <w:tcPr>
            <w:tcW w:w="4926" w:type="dxa"/>
          </w:tcPr>
          <w:p w14:paraId="0000005F" w14:textId="77777777" w:rsidR="00893C30" w:rsidRDefault="00000000">
            <w:pPr>
              <w:rPr>
                <w:rFonts w:ascii="Calibri" w:eastAsia="Calibri" w:hAnsi="Calibri" w:cs="Calibri"/>
              </w:rPr>
            </w:pPr>
            <w:r w:rsidRPr="7A69FCA6">
              <w:rPr>
                <w:rFonts w:ascii="Calibri" w:eastAsia="Calibri" w:hAnsi="Calibri" w:cs="Calibri"/>
              </w:rPr>
              <w:t>Added specificity to meeting requirements and public comment approaches.</w:t>
            </w:r>
          </w:p>
        </w:tc>
      </w:tr>
      <w:sdt>
        <w:sdtPr>
          <w:tag w:val="goog_rdk_9"/>
          <w:id w:val="-914242744"/>
        </w:sdtPr>
        <w:sdtContent>
          <w:tr w:rsidR="00893C30" w14:paraId="5C813AFF" w14:textId="77777777">
            <w:tc>
              <w:tcPr>
                <w:tcW w:w="3590" w:type="dxa"/>
              </w:tcPr>
              <w:sdt>
                <w:sdtPr>
                  <w:tag w:val="goog_rdk_11"/>
                  <w:id w:val="250172265"/>
                </w:sdtPr>
                <w:sdtContent>
                  <w:p w14:paraId="00000060" w14:textId="77777777" w:rsidR="00893C30" w:rsidRDefault="00000000">
                    <w:pPr>
                      <w:spacing w:line="276" w:lineRule="auto"/>
                      <w:rPr>
                        <w:rFonts w:ascii="Cambria" w:eastAsia="Cambria" w:hAnsi="Cambria" w:cs="Cambria"/>
                      </w:rPr>
                    </w:pPr>
                    <w:sdt>
                      <w:sdtPr>
                        <w:tag w:val="goog_rdk_10"/>
                        <w:id w:val="-1334287751"/>
                      </w:sdtPr>
                      <w:sdtContent>
                        <w:r>
                          <w:rPr>
                            <w:rFonts w:ascii="Cambria" w:eastAsia="Cambria" w:hAnsi="Cambria" w:cs="Cambria"/>
                          </w:rPr>
                          <w:t>Section 11.01 Ad hoc committees may be established by the Council Chair based on the recommendation of any member. Any member seeking to establish an ad hoc committee must do so by writing to the Council Chair explaining the purpose of the committee, the specific matter to be considered, the resources necessary, and the length of time required to achieve its objective.</w:t>
                        </w:r>
                      </w:sdtContent>
                    </w:sdt>
                  </w:p>
                </w:sdtContent>
              </w:sdt>
              <w:sdt>
                <w:sdtPr>
                  <w:tag w:val="goog_rdk_13"/>
                  <w:id w:val="1212153962"/>
                </w:sdtPr>
                <w:sdtContent>
                  <w:p w14:paraId="00000061" w14:textId="77777777" w:rsidR="00893C30" w:rsidRDefault="00000000">
                    <w:pPr>
                      <w:rPr>
                        <w:rFonts w:ascii="Cambria" w:eastAsia="Cambria" w:hAnsi="Cambria" w:cs="Cambria"/>
                      </w:rPr>
                    </w:pPr>
                    <w:sdt>
                      <w:sdtPr>
                        <w:tag w:val="goog_rdk_12"/>
                        <w:id w:val="1057279068"/>
                      </w:sdtPr>
                      <w:sdtContent/>
                    </w:sdt>
                  </w:p>
                </w:sdtContent>
              </w:sdt>
              <w:sdt>
                <w:sdtPr>
                  <w:tag w:val="goog_rdk_15"/>
                  <w:id w:val="-313416924"/>
                </w:sdtPr>
                <w:sdtContent>
                  <w:p w14:paraId="00000062" w14:textId="77777777" w:rsidR="00893C30" w:rsidRDefault="00000000">
                    <w:pPr>
                      <w:rPr>
                        <w:rFonts w:ascii="Calibri" w:eastAsia="Calibri" w:hAnsi="Calibri" w:cs="Calibri"/>
                      </w:rPr>
                    </w:pPr>
                    <w:sdt>
                      <w:sdtPr>
                        <w:tag w:val="goog_rdk_14"/>
                        <w:id w:val="626288932"/>
                      </w:sdtPr>
                      <w:sdtContent/>
                    </w:sdt>
                  </w:p>
                </w:sdtContent>
              </w:sdt>
              <w:sdt>
                <w:sdtPr>
                  <w:tag w:val="goog_rdk_17"/>
                  <w:id w:val="-944075628"/>
                </w:sdtPr>
                <w:sdtContent>
                  <w:p w14:paraId="00000063" w14:textId="77777777" w:rsidR="00893C30" w:rsidRDefault="00000000">
                    <w:pPr>
                      <w:rPr>
                        <w:rFonts w:ascii="Cambria" w:eastAsia="Cambria" w:hAnsi="Cambria" w:cs="Cambria"/>
                        <w:sz w:val="22"/>
                        <w:szCs w:val="22"/>
                      </w:rPr>
                    </w:pPr>
                    <w:sdt>
                      <w:sdtPr>
                        <w:tag w:val="goog_rdk_16"/>
                        <w:id w:val="-141119512"/>
                      </w:sdtPr>
                      <w:sdtContent>
                        <w:r>
                          <w:rPr>
                            <w:rFonts w:ascii="Cambria" w:eastAsia="Cambria" w:hAnsi="Cambria" w:cs="Cambria"/>
                          </w:rPr>
                          <w:t xml:space="preserve">Section 11.02 </w:t>
                        </w:r>
                        <w:r>
                          <w:rPr>
                            <w:rFonts w:ascii="Cambria" w:eastAsia="Cambria" w:hAnsi="Cambria" w:cs="Cambria"/>
                            <w:sz w:val="22"/>
                            <w:szCs w:val="22"/>
                          </w:rPr>
                          <w:t>Ad hoc committees shall have a predetermined purpose and limited in term to no more than one full calendar year</w:t>
                        </w:r>
                        <w:r>
                          <w:rPr>
                            <w:rFonts w:ascii="Cambria" w:eastAsia="Cambria" w:hAnsi="Cambria" w:cs="Cambria"/>
                            <w:sz w:val="16"/>
                            <w:szCs w:val="16"/>
                          </w:rPr>
                          <w:t xml:space="preserve"> </w:t>
                        </w:r>
                        <w:r>
                          <w:rPr>
                            <w:rFonts w:ascii="Cambria" w:eastAsia="Cambria" w:hAnsi="Cambria" w:cs="Cambria"/>
                            <w:sz w:val="22"/>
                            <w:szCs w:val="22"/>
                          </w:rPr>
                          <w:t>which can be reviewed and extended</w:t>
                        </w:r>
                        <w:r>
                          <w:rPr>
                            <w:rFonts w:ascii="Cambria" w:eastAsia="Cambria" w:hAnsi="Cambria" w:cs="Cambria"/>
                            <w:b/>
                            <w:sz w:val="22"/>
                            <w:szCs w:val="22"/>
                          </w:rPr>
                          <w:t xml:space="preserve">, </w:t>
                        </w:r>
                        <w:r>
                          <w:rPr>
                            <w:rFonts w:ascii="Cambria" w:eastAsia="Cambria" w:hAnsi="Cambria" w:cs="Cambria"/>
                            <w:sz w:val="22"/>
                            <w:szCs w:val="22"/>
                          </w:rPr>
                          <w:t xml:space="preserve"> by recommendation of the Council Chair and a majority vote of eligible Council members</w:t>
                        </w:r>
                      </w:sdtContent>
                    </w:sdt>
                  </w:p>
                </w:sdtContent>
              </w:sdt>
              <w:sdt>
                <w:sdtPr>
                  <w:tag w:val="goog_rdk_19"/>
                  <w:id w:val="-1037659890"/>
                </w:sdtPr>
                <w:sdtContent>
                  <w:p w14:paraId="00000064" w14:textId="77777777" w:rsidR="00893C30" w:rsidRDefault="00000000">
                    <w:pPr>
                      <w:rPr>
                        <w:rFonts w:ascii="Calibri" w:eastAsia="Calibri" w:hAnsi="Calibri" w:cs="Calibri"/>
                      </w:rPr>
                    </w:pPr>
                    <w:sdt>
                      <w:sdtPr>
                        <w:tag w:val="goog_rdk_18"/>
                        <w:id w:val="1576242493"/>
                      </w:sdtPr>
                      <w:sdtContent/>
                    </w:sdt>
                  </w:p>
                </w:sdtContent>
              </w:sdt>
              <w:sdt>
                <w:sdtPr>
                  <w:tag w:val="goog_rdk_21"/>
                  <w:id w:val="1215463782"/>
                </w:sdtPr>
                <w:sdtContent>
                  <w:p w14:paraId="00000065" w14:textId="77777777" w:rsidR="00893C30" w:rsidRDefault="00000000">
                    <w:pPr>
                      <w:rPr>
                        <w:rFonts w:ascii="Cambria" w:eastAsia="Cambria" w:hAnsi="Cambria" w:cs="Cambria"/>
                        <w:sz w:val="20"/>
                        <w:szCs w:val="20"/>
                      </w:rPr>
                    </w:pPr>
                    <w:sdt>
                      <w:sdtPr>
                        <w:tag w:val="goog_rdk_20"/>
                        <w:id w:val="568398292"/>
                      </w:sdtPr>
                      <w:sdtContent/>
                    </w:sdt>
                  </w:p>
                </w:sdtContent>
              </w:sdt>
              <w:sdt>
                <w:sdtPr>
                  <w:tag w:val="goog_rdk_23"/>
                  <w:id w:val="1362712925"/>
                </w:sdtPr>
                <w:sdtContent>
                  <w:p w14:paraId="00000066" w14:textId="77777777" w:rsidR="00893C30" w:rsidRDefault="00000000">
                    <w:pPr>
                      <w:rPr>
                        <w:rFonts w:ascii="Calibri" w:eastAsia="Calibri" w:hAnsi="Calibri" w:cs="Calibri"/>
                      </w:rPr>
                    </w:pPr>
                    <w:sdt>
                      <w:sdtPr>
                        <w:tag w:val="goog_rdk_22"/>
                        <w:id w:val="-1935506579"/>
                      </w:sdtPr>
                      <w:sdtContent/>
                    </w:sdt>
                  </w:p>
                </w:sdtContent>
              </w:sdt>
            </w:tc>
            <w:tc>
              <w:tcPr>
                <w:tcW w:w="5969" w:type="dxa"/>
              </w:tcPr>
              <w:sdt>
                <w:sdtPr>
                  <w:tag w:val="goog_rdk_25"/>
                  <w:id w:val="933478079"/>
                </w:sdtPr>
                <w:sdtContent>
                  <w:p w14:paraId="00000067" w14:textId="77777777" w:rsidR="00893C30" w:rsidRDefault="00000000">
                    <w:pPr>
                      <w:ind w:left="90"/>
                      <w:rPr>
                        <w:rFonts w:ascii="Calibri" w:eastAsia="Calibri" w:hAnsi="Calibri" w:cs="Calibri"/>
                      </w:rPr>
                    </w:pPr>
                    <w:sdt>
                      <w:sdtPr>
                        <w:tag w:val="goog_rdk_24"/>
                        <w:id w:val="-1807306619"/>
                      </w:sdtPr>
                      <w:sdtContent>
                        <w:r>
                          <w:rPr>
                            <w:rFonts w:ascii="Calibri" w:eastAsia="Calibri" w:hAnsi="Calibri" w:cs="Calibri"/>
                          </w:rPr>
                          <w:t>Article XI. Ad Hoc Committees</w:t>
                        </w:r>
                      </w:sdtContent>
                    </w:sdt>
                  </w:p>
                </w:sdtContent>
              </w:sdt>
              <w:sdt>
                <w:sdtPr>
                  <w:tag w:val="goog_rdk_27"/>
                  <w:id w:val="-1423649572"/>
                </w:sdtPr>
                <w:sdtContent>
                  <w:p w14:paraId="00000068" w14:textId="77777777" w:rsidR="00893C30" w:rsidRDefault="00000000">
                    <w:pPr>
                      <w:ind w:left="90"/>
                      <w:rPr>
                        <w:rFonts w:ascii="Calibri" w:eastAsia="Calibri" w:hAnsi="Calibri" w:cs="Calibri"/>
                      </w:rPr>
                    </w:pPr>
                    <w:sdt>
                      <w:sdtPr>
                        <w:tag w:val="goog_rdk_26"/>
                        <w:id w:val="155186127"/>
                      </w:sdtPr>
                      <w:sdtContent>
                        <w:r>
                          <w:rPr>
                            <w:rFonts w:ascii="Calibri" w:eastAsia="Calibri" w:hAnsi="Calibri" w:cs="Calibri"/>
                          </w:rPr>
                          <w:t>Section 11.01 Ad hoc committees may be established by the Council Chair</w:t>
                        </w:r>
                      </w:sdtContent>
                    </w:sdt>
                  </w:p>
                </w:sdtContent>
              </w:sdt>
              <w:sdt>
                <w:sdtPr>
                  <w:tag w:val="goog_rdk_29"/>
                  <w:id w:val="-2055691185"/>
                </w:sdtPr>
                <w:sdtContent>
                  <w:p w14:paraId="00000069" w14:textId="77777777" w:rsidR="00893C30" w:rsidRDefault="00000000">
                    <w:pPr>
                      <w:ind w:left="90"/>
                      <w:rPr>
                        <w:rFonts w:ascii="Calibri" w:eastAsia="Calibri" w:hAnsi="Calibri" w:cs="Calibri"/>
                      </w:rPr>
                    </w:pPr>
                    <w:sdt>
                      <w:sdtPr>
                        <w:tag w:val="goog_rdk_28"/>
                        <w:id w:val="1962148943"/>
                      </w:sdtPr>
                      <w:sdtContent>
                        <w:r>
                          <w:rPr>
                            <w:rFonts w:ascii="Calibri" w:eastAsia="Calibri" w:hAnsi="Calibri" w:cs="Calibri"/>
                          </w:rPr>
                          <w:t>based on the recommendation of any member.</w:t>
                        </w:r>
                      </w:sdtContent>
                    </w:sdt>
                  </w:p>
                </w:sdtContent>
              </w:sdt>
              <w:sdt>
                <w:sdtPr>
                  <w:tag w:val="goog_rdk_31"/>
                  <w:id w:val="-1989074411"/>
                </w:sdtPr>
                <w:sdtContent>
                  <w:p w14:paraId="0000006A" w14:textId="77777777" w:rsidR="00893C30" w:rsidRDefault="00000000">
                    <w:pPr>
                      <w:rPr>
                        <w:rFonts w:ascii="Calibri" w:eastAsia="Calibri" w:hAnsi="Calibri" w:cs="Calibri"/>
                      </w:rPr>
                    </w:pPr>
                    <w:sdt>
                      <w:sdtPr>
                        <w:tag w:val="goog_rdk_30"/>
                        <w:id w:val="-1018685670"/>
                      </w:sdtPr>
                      <w:sdtContent/>
                    </w:sdt>
                  </w:p>
                </w:sdtContent>
              </w:sdt>
              <w:sdt>
                <w:sdtPr>
                  <w:tag w:val="goog_rdk_33"/>
                  <w:id w:val="-1548759791"/>
                </w:sdtPr>
                <w:sdtContent>
                  <w:p w14:paraId="0000006B" w14:textId="77777777" w:rsidR="00893C30" w:rsidRDefault="00000000">
                    <w:pPr>
                      <w:ind w:left="90"/>
                      <w:rPr>
                        <w:rFonts w:ascii="Calibri" w:eastAsia="Calibri" w:hAnsi="Calibri" w:cs="Calibri"/>
                      </w:rPr>
                    </w:pPr>
                    <w:sdt>
                      <w:sdtPr>
                        <w:tag w:val="goog_rdk_32"/>
                        <w:id w:val="-557471796"/>
                      </w:sdtPr>
                      <w:sdtContent>
                        <w:r>
                          <w:rPr>
                            <w:rFonts w:ascii="Calibri" w:eastAsia="Calibri" w:hAnsi="Calibri" w:cs="Calibri"/>
                          </w:rPr>
                          <w:t>Section 11.02 Ad hoc committees shall have a pre-determined purpose and term length, which can be reviewed and extended by recommendation of the</w:t>
                        </w:r>
                      </w:sdtContent>
                    </w:sdt>
                  </w:p>
                </w:sdtContent>
              </w:sdt>
              <w:sdt>
                <w:sdtPr>
                  <w:tag w:val="goog_rdk_35"/>
                  <w:id w:val="701057671"/>
                </w:sdtPr>
                <w:sdtContent>
                  <w:p w14:paraId="0000006C" w14:textId="77777777" w:rsidR="00893C30" w:rsidRDefault="00000000">
                    <w:pPr>
                      <w:ind w:left="90"/>
                      <w:rPr>
                        <w:rFonts w:ascii="Calibri" w:eastAsia="Calibri" w:hAnsi="Calibri" w:cs="Calibri"/>
                      </w:rPr>
                    </w:pPr>
                    <w:sdt>
                      <w:sdtPr>
                        <w:tag w:val="goog_rdk_34"/>
                        <w:id w:val="2038696403"/>
                      </w:sdtPr>
                      <w:sdtContent>
                        <w:r>
                          <w:rPr>
                            <w:rFonts w:ascii="Calibri" w:eastAsia="Calibri" w:hAnsi="Calibri" w:cs="Calibri"/>
                          </w:rPr>
                          <w:t>Council Chair and a majority vote of eligible Council members.</w:t>
                        </w:r>
                      </w:sdtContent>
                    </w:sdt>
                  </w:p>
                </w:sdtContent>
              </w:sdt>
              <w:sdt>
                <w:sdtPr>
                  <w:tag w:val="goog_rdk_37"/>
                  <w:id w:val="-1654977490"/>
                </w:sdtPr>
                <w:sdtContent>
                  <w:p w14:paraId="0000006D" w14:textId="77777777" w:rsidR="00893C30" w:rsidRDefault="00000000">
                    <w:pPr>
                      <w:pBdr>
                        <w:top w:val="nil"/>
                        <w:left w:val="nil"/>
                        <w:bottom w:val="nil"/>
                        <w:right w:val="nil"/>
                        <w:between w:val="nil"/>
                      </w:pBdr>
                      <w:ind w:left="90"/>
                      <w:rPr>
                        <w:rFonts w:ascii="Calibri" w:eastAsia="Calibri" w:hAnsi="Calibri" w:cs="Calibri"/>
                      </w:rPr>
                    </w:pPr>
                    <w:sdt>
                      <w:sdtPr>
                        <w:tag w:val="goog_rdk_36"/>
                        <w:id w:val="2040308080"/>
                      </w:sdtPr>
                      <w:sdtContent/>
                    </w:sdt>
                  </w:p>
                </w:sdtContent>
              </w:sdt>
            </w:tc>
            <w:tc>
              <w:tcPr>
                <w:tcW w:w="4926" w:type="dxa"/>
              </w:tcPr>
              <w:sdt>
                <w:sdtPr>
                  <w:tag w:val="goog_rdk_39"/>
                  <w:id w:val="337512158"/>
                </w:sdtPr>
                <w:sdtContent>
                  <w:p w14:paraId="0000006E" w14:textId="77777777" w:rsidR="00893C30" w:rsidRDefault="00000000">
                    <w:pPr>
                      <w:rPr>
                        <w:rFonts w:ascii="Calibri" w:eastAsia="Calibri" w:hAnsi="Calibri" w:cs="Calibri"/>
                      </w:rPr>
                    </w:pPr>
                    <w:sdt>
                      <w:sdtPr>
                        <w:tag w:val="goog_rdk_38"/>
                        <w:id w:val="-1749869491"/>
                      </w:sdtPr>
                      <w:sdtContent>
                        <w:r>
                          <w:rPr>
                            <w:rFonts w:ascii="Calibri" w:eastAsia="Calibri" w:hAnsi="Calibri" w:cs="Calibri"/>
                          </w:rPr>
                          <w:t>Create a distinction between ad hoc and standing committees.</w:t>
                        </w:r>
                      </w:sdtContent>
                    </w:sdt>
                  </w:p>
                </w:sdtContent>
              </w:sdt>
            </w:tc>
          </w:tr>
        </w:sdtContent>
      </w:sdt>
      <w:tr w:rsidR="00893C30" w14:paraId="308E8124" w14:textId="77777777" w:rsidTr="7A69FCA6">
        <w:tc>
          <w:tcPr>
            <w:tcW w:w="3590" w:type="dxa"/>
          </w:tcPr>
          <w:p w14:paraId="0000006F" w14:textId="77777777" w:rsidR="00893C30" w:rsidRDefault="00000000" w:rsidP="7A69FCA6">
            <w:pPr>
              <w:pBdr>
                <w:top w:val="nil"/>
                <w:left w:val="nil"/>
                <w:bottom w:val="nil"/>
                <w:right w:val="nil"/>
                <w:between w:val="nil"/>
              </w:pBdr>
              <w:ind w:left="90"/>
              <w:rPr>
                <w:rFonts w:ascii="Calibri" w:eastAsia="Calibri" w:hAnsi="Calibri" w:cs="Calibri"/>
              </w:rPr>
            </w:pPr>
            <w:r w:rsidRPr="7A69FCA6">
              <w:rPr>
                <w:rFonts w:ascii="Calibri" w:eastAsia="Calibri" w:hAnsi="Calibri" w:cs="Calibri"/>
              </w:rPr>
              <w:t>Article XII.</w:t>
            </w:r>
            <w:r>
              <w:tab/>
            </w:r>
            <w:r w:rsidRPr="7A69FCA6">
              <w:rPr>
                <w:rFonts w:ascii="Calibri" w:eastAsia="Calibri" w:hAnsi="Calibri" w:cs="Calibri"/>
              </w:rPr>
              <w:t>Voting business </w:t>
            </w:r>
          </w:p>
          <w:p w14:paraId="00000070" w14:textId="77777777" w:rsidR="00893C30" w:rsidRDefault="00000000" w:rsidP="7A69FCA6">
            <w:pPr>
              <w:pBdr>
                <w:top w:val="nil"/>
                <w:left w:val="nil"/>
                <w:bottom w:val="nil"/>
                <w:right w:val="nil"/>
                <w:between w:val="nil"/>
              </w:pBdr>
              <w:ind w:right="270"/>
              <w:rPr>
                <w:rFonts w:ascii="Calibri" w:eastAsia="Calibri" w:hAnsi="Calibri" w:cs="Calibri"/>
              </w:rPr>
            </w:pPr>
            <w:r w:rsidRPr="7A69FCA6">
              <w:rPr>
                <w:rFonts w:ascii="Calibri" w:eastAsia="Calibri" w:hAnsi="Calibri" w:cs="Calibri"/>
              </w:rPr>
              <w:t>Section 12.01</w:t>
            </w:r>
            <w:r>
              <w:tab/>
            </w:r>
            <w:r w:rsidRPr="7A69FCA6">
              <w:rPr>
                <w:rFonts w:ascii="Calibri" w:eastAsia="Calibri" w:hAnsi="Calibri" w:cs="Calibri"/>
              </w:rPr>
              <w:t xml:space="preserve">.Section 12.01 </w:t>
            </w:r>
            <w:r>
              <w:tab/>
            </w:r>
            <w:r w:rsidRPr="7A69FCA6">
              <w:rPr>
                <w:rFonts w:ascii="Calibri" w:eastAsia="Calibri" w:hAnsi="Calibri" w:cs="Calibri"/>
              </w:rPr>
              <w:t xml:space="preserve">Unless otherwise </w:t>
            </w:r>
            <w:r w:rsidRPr="7A69FCA6">
              <w:rPr>
                <w:rFonts w:ascii="Calibri" w:eastAsia="Calibri" w:hAnsi="Calibri" w:cs="Calibri"/>
              </w:rPr>
              <w:lastRenderedPageBreak/>
              <w:t>specified in these Bylaws, actions taken on any motion shall be determined by a simple majority of voting members present. Proxy voting will not be permitted.</w:t>
            </w:r>
          </w:p>
          <w:p w14:paraId="00000071" w14:textId="77777777" w:rsidR="00893C30" w:rsidRDefault="00893C30" w:rsidP="7A69FCA6">
            <w:pPr>
              <w:pBdr>
                <w:top w:val="nil"/>
                <w:left w:val="nil"/>
                <w:bottom w:val="nil"/>
                <w:right w:val="nil"/>
                <w:between w:val="nil"/>
              </w:pBdr>
              <w:ind w:right="270"/>
              <w:rPr>
                <w:rFonts w:ascii="Calibri" w:eastAsia="Calibri" w:hAnsi="Calibri" w:cs="Calibri"/>
              </w:rPr>
            </w:pPr>
          </w:p>
          <w:p w14:paraId="00000072" w14:textId="77777777" w:rsidR="00893C30" w:rsidRDefault="00893C30" w:rsidP="7A69FCA6">
            <w:pPr>
              <w:pBdr>
                <w:top w:val="nil"/>
                <w:left w:val="nil"/>
                <w:bottom w:val="nil"/>
                <w:right w:val="nil"/>
                <w:between w:val="nil"/>
              </w:pBdr>
              <w:ind w:right="270"/>
              <w:rPr>
                <w:rFonts w:ascii="Calibri" w:eastAsia="Calibri" w:hAnsi="Calibri" w:cs="Calibri"/>
              </w:rPr>
            </w:pPr>
          </w:p>
          <w:p w14:paraId="00000073" w14:textId="77777777" w:rsidR="00893C30" w:rsidRDefault="00893C30" w:rsidP="7A69FCA6">
            <w:pPr>
              <w:pBdr>
                <w:top w:val="nil"/>
                <w:left w:val="nil"/>
                <w:bottom w:val="nil"/>
                <w:right w:val="nil"/>
                <w:between w:val="nil"/>
              </w:pBdr>
              <w:ind w:right="270"/>
              <w:rPr>
                <w:rFonts w:ascii="Calibri" w:eastAsia="Calibri" w:hAnsi="Calibri" w:cs="Calibri"/>
                <w:sz w:val="18"/>
                <w:szCs w:val="18"/>
              </w:rPr>
            </w:pPr>
          </w:p>
        </w:tc>
        <w:tc>
          <w:tcPr>
            <w:tcW w:w="5969" w:type="dxa"/>
          </w:tcPr>
          <w:p w14:paraId="00000074" w14:textId="77777777" w:rsidR="00893C30" w:rsidRDefault="00000000" w:rsidP="7A69FCA6">
            <w:pPr>
              <w:pBdr>
                <w:top w:val="nil"/>
                <w:left w:val="nil"/>
                <w:bottom w:val="nil"/>
                <w:right w:val="nil"/>
                <w:between w:val="nil"/>
              </w:pBdr>
              <w:ind w:left="90"/>
              <w:rPr>
                <w:rFonts w:ascii="Calibri" w:eastAsia="Calibri" w:hAnsi="Calibri" w:cs="Calibri"/>
                <w:sz w:val="18"/>
                <w:szCs w:val="18"/>
              </w:rPr>
            </w:pPr>
            <w:r w:rsidRPr="7A69FCA6">
              <w:rPr>
                <w:rFonts w:ascii="Calibri" w:eastAsia="Calibri" w:hAnsi="Calibri" w:cs="Calibri"/>
              </w:rPr>
              <w:lastRenderedPageBreak/>
              <w:t>Article XII.</w:t>
            </w:r>
            <w:r>
              <w:tab/>
            </w:r>
            <w:r w:rsidRPr="7A69FCA6">
              <w:rPr>
                <w:rFonts w:ascii="Calibri" w:eastAsia="Calibri" w:hAnsi="Calibri" w:cs="Calibri"/>
              </w:rPr>
              <w:t>Voting</w:t>
            </w:r>
            <w:r w:rsidRPr="7A69FCA6">
              <w:rPr>
                <w:rFonts w:ascii="Calibri" w:eastAsia="Calibri" w:hAnsi="Calibri" w:cs="Calibri"/>
                <w:u w:val="single"/>
              </w:rPr>
              <w:t xml:space="preserve"> </w:t>
            </w:r>
            <w:r w:rsidRPr="7A69FCA6">
              <w:rPr>
                <w:rFonts w:ascii="Calibri" w:eastAsia="Calibri" w:hAnsi="Calibri" w:cs="Calibri"/>
              </w:rPr>
              <w:t>bu</w:t>
            </w:r>
            <w:r w:rsidRPr="7A69FCA6">
              <w:rPr>
                <w:rFonts w:ascii="Calibri" w:eastAsia="Calibri" w:hAnsi="Calibri" w:cs="Calibri"/>
                <w:u w:val="single"/>
              </w:rPr>
              <w:t>s</w:t>
            </w:r>
            <w:r w:rsidRPr="7A69FCA6">
              <w:rPr>
                <w:rFonts w:ascii="Calibri" w:eastAsia="Calibri" w:hAnsi="Calibri" w:cs="Calibri"/>
              </w:rPr>
              <w:t>iness </w:t>
            </w:r>
          </w:p>
          <w:p w14:paraId="00000075" w14:textId="77777777" w:rsidR="00893C30" w:rsidRDefault="00000000" w:rsidP="7A69FCA6">
            <w:pPr>
              <w:pBdr>
                <w:top w:val="nil"/>
                <w:left w:val="nil"/>
                <w:bottom w:val="nil"/>
                <w:right w:val="nil"/>
                <w:between w:val="nil"/>
              </w:pBdr>
              <w:ind w:left="450" w:right="270"/>
              <w:rPr>
                <w:rFonts w:ascii="Calibri" w:eastAsia="Calibri" w:hAnsi="Calibri" w:cs="Calibri"/>
              </w:rPr>
            </w:pPr>
            <w:r w:rsidRPr="7A69FCA6">
              <w:rPr>
                <w:rFonts w:ascii="Calibri" w:eastAsia="Calibri" w:hAnsi="Calibri" w:cs="Calibri"/>
              </w:rPr>
              <w:t>Section 12.01</w:t>
            </w:r>
            <w:r>
              <w:tab/>
            </w:r>
            <w:r w:rsidRPr="7A69FCA6">
              <w:rPr>
                <w:rFonts w:ascii="Calibri" w:eastAsia="Calibri" w:hAnsi="Calibri" w:cs="Calibri"/>
              </w:rPr>
              <w:t>Unless otherwise specified in these Bylaws, all votes shall be</w:t>
            </w:r>
          </w:p>
          <w:p w14:paraId="00000077" w14:textId="53B4B2F6" w:rsidR="00893C30" w:rsidRDefault="00000000">
            <w:pPr>
              <w:ind w:left="450" w:right="270"/>
              <w:rPr>
                <w:rFonts w:ascii="Calibri" w:eastAsia="Calibri" w:hAnsi="Calibri" w:cs="Calibri"/>
              </w:rPr>
            </w:pPr>
            <w:sdt>
              <w:sdtPr>
                <w:rPr>
                  <w:rFonts w:ascii="Calibri" w:eastAsia="Calibri" w:hAnsi="Calibri" w:cs="Calibri"/>
                </w:rPr>
                <w:tag w:val="goog_rdk_42"/>
                <w:id w:val="-1591699158"/>
              </w:sdtPr>
              <w:sdtContent>
                <w:r w:rsidRPr="7A69FCA6">
                  <w:rPr>
                    <w:rFonts w:ascii="Calibri" w:eastAsia="Calibri" w:hAnsi="Calibri" w:cs="Calibri"/>
                  </w:rPr>
                  <w:t xml:space="preserve">decided by a simple majority </w:t>
                </w:r>
                <w:sdt>
                  <w:sdtPr>
                    <w:rPr>
                      <w:rFonts w:ascii="Calibri" w:eastAsia="Calibri" w:hAnsi="Calibri" w:cs="Calibri"/>
                    </w:rPr>
                    <w:tag w:val="goog_rdk_40"/>
                    <w:id w:val="306358945"/>
                  </w:sdtPr>
                  <w:sdtContent>
                    <w:r w:rsidRPr="7A69FCA6">
                      <w:rPr>
                        <w:rFonts w:ascii="Calibri" w:eastAsia="Calibri" w:hAnsi="Calibri" w:cs="Calibri"/>
                      </w:rPr>
                      <w:t>51% of a confirmed quorum</w:t>
                    </w:r>
                  </w:sdtContent>
                </w:sdt>
                <w:r w:rsidRPr="7A69FCA6">
                  <w:rPr>
                    <w:rFonts w:ascii="Calibri" w:eastAsia="Calibri" w:hAnsi="Calibri" w:cs="Calibri"/>
                  </w:rPr>
                  <w:t xml:space="preserve">. </w:t>
                </w:r>
                <w:sdt>
                  <w:sdtPr>
                    <w:rPr>
                      <w:rFonts w:ascii="Calibri" w:eastAsia="Calibri" w:hAnsi="Calibri" w:cs="Calibri"/>
                    </w:rPr>
                    <w:tag w:val="goog_rdk_41"/>
                    <w:id w:val="893776453"/>
                    <w:showingPlcHdr/>
                  </w:sdtPr>
                  <w:sdtContent>
                    <w:r w:rsidR="00997D7F" w:rsidRPr="7A69FCA6">
                      <w:rPr>
                        <w:rFonts w:ascii="Calibri" w:eastAsia="Calibri" w:hAnsi="Calibri" w:cs="Calibri"/>
                      </w:rPr>
                      <w:t xml:space="preserve">     </w:t>
                    </w:r>
                  </w:sdtContent>
                </w:sdt>
              </w:sdtContent>
            </w:sdt>
            <w:sdt>
              <w:sdtPr>
                <w:rPr>
                  <w:rFonts w:ascii="Calibri" w:eastAsia="Calibri" w:hAnsi="Calibri" w:cs="Calibri"/>
                </w:rPr>
                <w:tag w:val="goog_rdk_44"/>
                <w:id w:val="955756998"/>
              </w:sdtPr>
              <w:sdtContent>
                <w:sdt>
                  <w:sdtPr>
                    <w:rPr>
                      <w:rFonts w:ascii="Calibri" w:eastAsia="Calibri" w:hAnsi="Calibri" w:cs="Calibri"/>
                    </w:rPr>
                    <w:tag w:val="goog_rdk_43"/>
                    <w:id w:val="1257169453"/>
                    <w:showingPlcHdr/>
                  </w:sdtPr>
                  <w:sdtContent>
                    <w:r w:rsidR="00997D7F" w:rsidRPr="7A69FCA6">
                      <w:rPr>
                        <w:rFonts w:ascii="Calibri" w:eastAsia="Calibri" w:hAnsi="Calibri" w:cs="Calibri"/>
                      </w:rPr>
                      <w:t xml:space="preserve">     </w:t>
                    </w:r>
                  </w:sdtContent>
                </w:sdt>
                <w:r w:rsidRPr="7A69FCA6">
                  <w:rPr>
                    <w:rFonts w:ascii="Calibri" w:eastAsia="Calibri" w:hAnsi="Calibri" w:cs="Calibri"/>
                  </w:rPr>
                  <w:t>Proxy voting will not be permitted.</w:t>
                </w:r>
              </w:sdtContent>
            </w:sdt>
          </w:p>
          <w:p w14:paraId="00000078" w14:textId="77777777" w:rsidR="00893C30" w:rsidRDefault="00893C30" w:rsidP="7A69FCA6">
            <w:pPr>
              <w:pBdr>
                <w:top w:val="nil"/>
                <w:left w:val="nil"/>
                <w:bottom w:val="nil"/>
                <w:right w:val="nil"/>
                <w:between w:val="nil"/>
              </w:pBdr>
              <w:ind w:left="450" w:right="270"/>
              <w:rPr>
                <w:rFonts w:ascii="Calibri" w:eastAsia="Calibri" w:hAnsi="Calibri" w:cs="Calibri"/>
                <w:sz w:val="18"/>
                <w:szCs w:val="18"/>
              </w:rPr>
            </w:pPr>
          </w:p>
          <w:p w14:paraId="00000079" w14:textId="77777777" w:rsidR="00893C30" w:rsidRDefault="00893C30" w:rsidP="7A69FCA6">
            <w:pPr>
              <w:pBdr>
                <w:top w:val="nil"/>
                <w:left w:val="nil"/>
                <w:bottom w:val="nil"/>
                <w:right w:val="nil"/>
                <w:between w:val="nil"/>
              </w:pBdr>
              <w:ind w:left="450" w:right="465"/>
              <w:rPr>
                <w:rFonts w:ascii="Calibri" w:eastAsia="Calibri" w:hAnsi="Calibri" w:cs="Calibri"/>
              </w:rPr>
            </w:pPr>
          </w:p>
        </w:tc>
        <w:tc>
          <w:tcPr>
            <w:tcW w:w="4926" w:type="dxa"/>
          </w:tcPr>
          <w:p w14:paraId="0000007A" w14:textId="77777777" w:rsidR="00893C30" w:rsidRDefault="00000000">
            <w:pPr>
              <w:rPr>
                <w:rFonts w:ascii="Calibri" w:eastAsia="Calibri" w:hAnsi="Calibri" w:cs="Calibri"/>
              </w:rPr>
            </w:pPr>
            <w:r w:rsidRPr="7A69FCA6">
              <w:rPr>
                <w:rFonts w:ascii="Calibri" w:eastAsia="Calibri" w:hAnsi="Calibri" w:cs="Calibri"/>
              </w:rPr>
              <w:lastRenderedPageBreak/>
              <w:t>Adjusted for quorum language permitted by Federal Regulations.</w:t>
            </w:r>
          </w:p>
        </w:tc>
      </w:tr>
      <w:tr w:rsidR="00893C30" w14:paraId="65FCFCBF" w14:textId="77777777" w:rsidTr="7A69FCA6">
        <w:tc>
          <w:tcPr>
            <w:tcW w:w="3590" w:type="dxa"/>
          </w:tcPr>
          <w:p w14:paraId="0000007B" w14:textId="77777777" w:rsidR="00893C30" w:rsidRDefault="00000000" w:rsidP="7A69FCA6">
            <w:pPr>
              <w:pBdr>
                <w:top w:val="nil"/>
                <w:left w:val="nil"/>
                <w:bottom w:val="nil"/>
                <w:right w:val="nil"/>
                <w:between w:val="nil"/>
              </w:pBdr>
              <w:ind w:left="90"/>
              <w:rPr>
                <w:rFonts w:ascii="Calibri" w:eastAsia="Calibri" w:hAnsi="Calibri" w:cs="Calibri"/>
              </w:rPr>
            </w:pPr>
            <w:r w:rsidRPr="7A69FCA6">
              <w:rPr>
                <w:rFonts w:ascii="Calibri" w:eastAsia="Calibri" w:hAnsi="Calibri" w:cs="Calibri"/>
                <w:sz w:val="22"/>
                <w:szCs w:val="22"/>
              </w:rPr>
              <w:t xml:space="preserve">Section 12.02 </w:t>
            </w:r>
            <w:r>
              <w:tab/>
            </w:r>
            <w:r w:rsidRPr="7A69FCA6">
              <w:rPr>
                <w:rFonts w:ascii="Calibri" w:eastAsia="Calibri" w:hAnsi="Calibri" w:cs="Calibri"/>
                <w:sz w:val="22"/>
                <w:szCs w:val="22"/>
              </w:rPr>
              <w:t>Where any formality beyond the ordinary courtesies of joint action is required, Roberts Rules of Order (the most recent edition) shall govern the proceedings</w:t>
            </w:r>
          </w:p>
        </w:tc>
        <w:tc>
          <w:tcPr>
            <w:tcW w:w="5969" w:type="dxa"/>
          </w:tcPr>
          <w:p w14:paraId="0000007C" w14:textId="77777777" w:rsidR="00893C30" w:rsidRDefault="00000000" w:rsidP="7A69FCA6">
            <w:pPr>
              <w:pBdr>
                <w:top w:val="nil"/>
                <w:left w:val="nil"/>
                <w:bottom w:val="nil"/>
                <w:right w:val="nil"/>
                <w:between w:val="nil"/>
              </w:pBdr>
              <w:ind w:left="90"/>
              <w:rPr>
                <w:rFonts w:ascii="Calibri" w:eastAsia="Calibri" w:hAnsi="Calibri" w:cs="Calibri"/>
                <w:sz w:val="18"/>
                <w:szCs w:val="18"/>
              </w:rPr>
            </w:pPr>
            <w:r w:rsidRPr="7A69FCA6">
              <w:rPr>
                <w:rFonts w:ascii="Calibri" w:eastAsia="Calibri" w:hAnsi="Calibri" w:cs="Calibri"/>
                <w:strike/>
              </w:rPr>
              <w:t xml:space="preserve">Article </w:t>
            </w:r>
            <w:proofErr w:type="spellStart"/>
            <w:r w:rsidRPr="7A69FCA6">
              <w:rPr>
                <w:rFonts w:ascii="Calibri" w:eastAsia="Calibri" w:hAnsi="Calibri" w:cs="Calibri"/>
                <w:strike/>
              </w:rPr>
              <w:t>XIII.Parliamentary</w:t>
            </w:r>
            <w:proofErr w:type="spellEnd"/>
            <w:r w:rsidRPr="7A69FCA6">
              <w:rPr>
                <w:rFonts w:ascii="Calibri" w:eastAsia="Calibri" w:hAnsi="Calibri" w:cs="Calibri"/>
                <w:strike/>
              </w:rPr>
              <w:t xml:space="preserve"> Authority</w:t>
            </w:r>
            <w:r w:rsidRPr="7A69FCA6">
              <w:rPr>
                <w:rFonts w:ascii="Calibri" w:eastAsia="Calibri" w:hAnsi="Calibri" w:cs="Calibri"/>
              </w:rPr>
              <w:t> </w:t>
            </w:r>
          </w:p>
          <w:p w14:paraId="0000007D" w14:textId="77777777" w:rsidR="00893C30" w:rsidRDefault="00000000" w:rsidP="7A69FCA6">
            <w:pPr>
              <w:pBdr>
                <w:top w:val="nil"/>
                <w:left w:val="nil"/>
                <w:bottom w:val="nil"/>
                <w:right w:val="nil"/>
                <w:between w:val="nil"/>
              </w:pBdr>
              <w:ind w:left="90"/>
              <w:rPr>
                <w:rFonts w:ascii="Calibri" w:eastAsia="Calibri" w:hAnsi="Calibri" w:cs="Calibri"/>
                <w:sz w:val="18"/>
                <w:szCs w:val="18"/>
              </w:rPr>
            </w:pPr>
            <w:r w:rsidRPr="7A69FCA6">
              <w:rPr>
                <w:rFonts w:ascii="Calibri" w:eastAsia="Calibri" w:hAnsi="Calibri" w:cs="Calibri"/>
                <w:strike/>
              </w:rPr>
              <w:t>Robert’s Rules of Order shall govern Council meetings.</w:t>
            </w:r>
            <w:r w:rsidRPr="7A69FCA6">
              <w:rPr>
                <w:rFonts w:ascii="Calibri" w:eastAsia="Calibri" w:hAnsi="Calibri" w:cs="Calibri"/>
              </w:rPr>
              <w:t> </w:t>
            </w:r>
          </w:p>
          <w:p w14:paraId="0000007E" w14:textId="77777777" w:rsidR="00893C30" w:rsidRDefault="00000000" w:rsidP="7A69FCA6">
            <w:pPr>
              <w:pBdr>
                <w:top w:val="nil"/>
                <w:left w:val="nil"/>
                <w:bottom w:val="nil"/>
                <w:right w:val="nil"/>
                <w:between w:val="nil"/>
              </w:pBdr>
              <w:rPr>
                <w:rFonts w:ascii="Calibri" w:eastAsia="Calibri" w:hAnsi="Calibri" w:cs="Calibri"/>
                <w:sz w:val="18"/>
                <w:szCs w:val="18"/>
              </w:rPr>
            </w:pPr>
            <w:r w:rsidRPr="7A69FCA6">
              <w:rPr>
                <w:rFonts w:ascii="Calibri" w:eastAsia="Calibri" w:hAnsi="Calibri" w:cs="Calibri"/>
              </w:rPr>
              <w:t> </w:t>
            </w:r>
          </w:p>
          <w:p w14:paraId="0000007F" w14:textId="77777777" w:rsidR="00893C30" w:rsidRDefault="00893C30" w:rsidP="7A69FCA6">
            <w:pPr>
              <w:pBdr>
                <w:top w:val="nil"/>
                <w:left w:val="nil"/>
                <w:bottom w:val="nil"/>
                <w:right w:val="nil"/>
                <w:between w:val="nil"/>
              </w:pBdr>
              <w:ind w:left="90"/>
              <w:rPr>
                <w:rFonts w:ascii="Calibri" w:eastAsia="Calibri" w:hAnsi="Calibri" w:cs="Calibri"/>
              </w:rPr>
            </w:pPr>
          </w:p>
        </w:tc>
        <w:tc>
          <w:tcPr>
            <w:tcW w:w="4926" w:type="dxa"/>
          </w:tcPr>
          <w:p w14:paraId="00000080" w14:textId="77777777" w:rsidR="00893C30" w:rsidRDefault="00000000">
            <w:pPr>
              <w:rPr>
                <w:rFonts w:ascii="Calibri" w:eastAsia="Calibri" w:hAnsi="Calibri" w:cs="Calibri"/>
              </w:rPr>
            </w:pPr>
            <w:r w:rsidRPr="7A69FCA6">
              <w:rPr>
                <w:rFonts w:ascii="Calibri" w:eastAsia="Calibri" w:hAnsi="Calibri" w:cs="Calibri"/>
              </w:rPr>
              <w:t>Removed. Will maintain high-level use of Robert’s Rules (“modified”) and describe in procedures in response to recommendation in the DEI-A report.</w:t>
            </w:r>
          </w:p>
        </w:tc>
      </w:tr>
      <w:tr w:rsidR="00893C30" w14:paraId="35790DD8" w14:textId="77777777" w:rsidTr="7A69FCA6">
        <w:tc>
          <w:tcPr>
            <w:tcW w:w="3590" w:type="dxa"/>
          </w:tcPr>
          <w:p w14:paraId="00000081" w14:textId="77777777" w:rsidR="00893C30" w:rsidRDefault="00000000" w:rsidP="7A69FCA6">
            <w:pPr>
              <w:rPr>
                <w:rFonts w:ascii="Calibri" w:eastAsia="Calibri" w:hAnsi="Calibri" w:cs="Calibri"/>
              </w:rPr>
            </w:pPr>
            <w:r w:rsidRPr="7A69FCA6">
              <w:rPr>
                <w:rFonts w:ascii="Calibri" w:eastAsia="Calibri" w:hAnsi="Calibri" w:cs="Calibri"/>
              </w:rPr>
              <w:t xml:space="preserve">Article XIV. Amendments </w:t>
            </w:r>
          </w:p>
          <w:p w14:paraId="00000082" w14:textId="77777777" w:rsidR="00893C30" w:rsidRDefault="00000000" w:rsidP="7A69FCA6">
            <w:pPr>
              <w:rPr>
                <w:rFonts w:ascii="Calibri" w:eastAsia="Calibri" w:hAnsi="Calibri" w:cs="Calibri"/>
              </w:rPr>
            </w:pPr>
            <w:r w:rsidRPr="7A69FCA6">
              <w:rPr>
                <w:rFonts w:ascii="Calibri" w:eastAsia="Calibri" w:hAnsi="Calibri" w:cs="Calibri"/>
              </w:rPr>
              <w:t>Section 15.01</w:t>
            </w:r>
            <w:r>
              <w:tab/>
            </w:r>
            <w:r w:rsidRPr="7A69FCA6">
              <w:rPr>
                <w:rFonts w:ascii="Calibri" w:eastAsia="Calibri" w:hAnsi="Calibri" w:cs="Calibri"/>
              </w:rPr>
              <w:t>By a simple majority vote of the quorum present, the Bylaws may be altered, amended, or repealed and replaced by new Bylaws. Written notice of the proposed alteration, amendment, or repeal and replacement must be disseminated to the voting membership in accordance with these Bylaws three (3) weeks before a vote on the proposed change(s).</w:t>
            </w:r>
          </w:p>
          <w:p w14:paraId="00000083" w14:textId="77777777" w:rsidR="00893C30" w:rsidRDefault="00893C30" w:rsidP="7A69FCA6">
            <w:pPr>
              <w:pBdr>
                <w:top w:val="nil"/>
                <w:left w:val="nil"/>
                <w:bottom w:val="nil"/>
                <w:right w:val="nil"/>
                <w:between w:val="nil"/>
              </w:pBdr>
              <w:ind w:right="120"/>
              <w:rPr>
                <w:rFonts w:ascii="Calibri" w:eastAsia="Calibri" w:hAnsi="Calibri" w:cs="Calibri"/>
              </w:rPr>
            </w:pPr>
          </w:p>
        </w:tc>
        <w:tc>
          <w:tcPr>
            <w:tcW w:w="5969" w:type="dxa"/>
          </w:tcPr>
          <w:p w14:paraId="00000084" w14:textId="77777777" w:rsidR="00893C30" w:rsidRDefault="00000000" w:rsidP="7A69FCA6">
            <w:pPr>
              <w:pBdr>
                <w:top w:val="nil"/>
                <w:left w:val="nil"/>
                <w:bottom w:val="nil"/>
                <w:right w:val="nil"/>
                <w:between w:val="nil"/>
              </w:pBdr>
              <w:ind w:left="90"/>
              <w:rPr>
                <w:rFonts w:ascii="Calibri" w:eastAsia="Calibri" w:hAnsi="Calibri" w:cs="Calibri"/>
                <w:sz w:val="18"/>
                <w:szCs w:val="18"/>
              </w:rPr>
            </w:pPr>
            <w:r w:rsidRPr="7A69FCA6">
              <w:rPr>
                <w:rFonts w:ascii="Calibri" w:eastAsia="Calibri" w:hAnsi="Calibri" w:cs="Calibri"/>
              </w:rPr>
              <w:t>Article XIV. Amendments </w:t>
            </w:r>
          </w:p>
          <w:p w14:paraId="00000085" w14:textId="77777777" w:rsidR="00893C30" w:rsidRDefault="00000000" w:rsidP="7A69FCA6">
            <w:pPr>
              <w:pBdr>
                <w:top w:val="nil"/>
                <w:left w:val="nil"/>
                <w:bottom w:val="nil"/>
                <w:right w:val="nil"/>
                <w:between w:val="nil"/>
              </w:pBdr>
              <w:ind w:left="450" w:right="120"/>
              <w:rPr>
                <w:rFonts w:ascii="Calibri" w:eastAsia="Calibri" w:hAnsi="Calibri" w:cs="Calibri"/>
                <w:sz w:val="18"/>
                <w:szCs w:val="18"/>
              </w:rPr>
            </w:pPr>
            <w:r w:rsidRPr="7A69FCA6">
              <w:rPr>
                <w:rFonts w:ascii="Calibri" w:eastAsia="Calibri" w:hAnsi="Calibri" w:cs="Calibri"/>
              </w:rPr>
              <w:t>Section 15.01</w:t>
            </w:r>
            <w:r>
              <w:tab/>
            </w:r>
            <w:r w:rsidRPr="7A69FCA6">
              <w:rPr>
                <w:rFonts w:ascii="Calibri" w:eastAsia="Calibri" w:hAnsi="Calibri" w:cs="Calibri"/>
              </w:rPr>
              <w:t xml:space="preserve">By a </w:t>
            </w:r>
            <w:r w:rsidRPr="7A69FCA6">
              <w:rPr>
                <w:rFonts w:ascii="Calibri" w:eastAsia="Calibri" w:hAnsi="Calibri" w:cs="Calibri"/>
                <w:u w:val="single"/>
              </w:rPr>
              <w:t xml:space="preserve">simple majority </w:t>
            </w:r>
            <w:r w:rsidRPr="7A69FCA6">
              <w:rPr>
                <w:rFonts w:ascii="Calibri" w:eastAsia="Calibri" w:hAnsi="Calibri" w:cs="Calibri"/>
              </w:rPr>
              <w:t xml:space="preserve">vote </w:t>
            </w:r>
            <w:r w:rsidRPr="7A69FCA6">
              <w:rPr>
                <w:rFonts w:ascii="Calibri" w:eastAsia="Calibri" w:hAnsi="Calibri" w:cs="Calibri"/>
                <w:strike/>
              </w:rPr>
              <w:t xml:space="preserve">of a two-thirds (2/3) majority </w:t>
            </w:r>
            <w:r w:rsidRPr="7A69FCA6">
              <w:rPr>
                <w:rFonts w:ascii="Calibri" w:eastAsia="Calibri" w:hAnsi="Calibri" w:cs="Calibri"/>
              </w:rPr>
              <w:t xml:space="preserve">of the </w:t>
            </w:r>
            <w:r w:rsidRPr="7A69FCA6">
              <w:rPr>
                <w:rFonts w:ascii="Calibri" w:eastAsia="Calibri" w:hAnsi="Calibri" w:cs="Calibri"/>
                <w:strike/>
              </w:rPr>
              <w:t xml:space="preserve">entire </w:t>
            </w:r>
            <w:r w:rsidRPr="7A69FCA6">
              <w:rPr>
                <w:rFonts w:ascii="Calibri" w:eastAsia="Calibri" w:hAnsi="Calibri" w:cs="Calibri"/>
                <w:u w:val="single"/>
              </w:rPr>
              <w:t xml:space="preserve">quorum present, </w:t>
            </w:r>
            <w:r w:rsidRPr="7A69FCA6">
              <w:rPr>
                <w:rFonts w:ascii="Calibri" w:eastAsia="Calibri" w:hAnsi="Calibri" w:cs="Calibri"/>
                <w:strike/>
              </w:rPr>
              <w:t xml:space="preserve">Council membership, </w:t>
            </w:r>
            <w:r w:rsidRPr="7A69FCA6">
              <w:rPr>
                <w:rFonts w:ascii="Calibri" w:eastAsia="Calibri" w:hAnsi="Calibri" w:cs="Calibri"/>
              </w:rPr>
              <w:t>these Bylaws may be altered, amended, or repealed and replaced by new Bylaws. Written notice of the proposed alteration, amendment, or repeal and replacement must be disseminated to the voting membership in accordance with these Bylaws three (3) weeks before a vote on the proposed change(s). </w:t>
            </w:r>
          </w:p>
          <w:p w14:paraId="00000086" w14:textId="77777777" w:rsidR="00893C30" w:rsidRDefault="00893C30" w:rsidP="7A69FCA6">
            <w:pPr>
              <w:pBdr>
                <w:top w:val="nil"/>
                <w:left w:val="nil"/>
                <w:bottom w:val="nil"/>
                <w:right w:val="nil"/>
                <w:between w:val="nil"/>
              </w:pBdr>
              <w:rPr>
                <w:rFonts w:ascii="Calibri" w:eastAsia="Calibri" w:hAnsi="Calibri" w:cs="Calibri"/>
              </w:rPr>
            </w:pPr>
          </w:p>
        </w:tc>
        <w:tc>
          <w:tcPr>
            <w:tcW w:w="4926" w:type="dxa"/>
          </w:tcPr>
          <w:p w14:paraId="00000087" w14:textId="77777777" w:rsidR="00893C30" w:rsidRDefault="00000000">
            <w:pPr>
              <w:rPr>
                <w:rFonts w:ascii="Calibri" w:eastAsia="Calibri" w:hAnsi="Calibri" w:cs="Calibri"/>
              </w:rPr>
            </w:pPr>
            <w:r w:rsidRPr="7A69FCA6">
              <w:rPr>
                <w:rFonts w:ascii="Calibri" w:eastAsia="Calibri" w:hAnsi="Calibri" w:cs="Calibri"/>
              </w:rPr>
              <w:t>Removed language previously tied to Robert’s Rules of Order.</w:t>
            </w:r>
          </w:p>
        </w:tc>
      </w:tr>
    </w:tbl>
    <w:p w14:paraId="00000088" w14:textId="77777777" w:rsidR="00893C30" w:rsidRDefault="00893C30">
      <w:pPr>
        <w:rPr>
          <w:rFonts w:ascii="Calibri" w:eastAsia="Calibri" w:hAnsi="Calibri" w:cs="Calibri"/>
        </w:rPr>
      </w:pPr>
    </w:p>
    <w:p w14:paraId="00000089" w14:textId="77777777" w:rsidR="00893C30" w:rsidRDefault="00893C30">
      <w:pPr>
        <w:rPr>
          <w:rFonts w:ascii="Calibri" w:eastAsia="Calibri" w:hAnsi="Calibri" w:cs="Calibri"/>
        </w:rPr>
      </w:pPr>
    </w:p>
    <w:p w14:paraId="0000008C" w14:textId="77777777" w:rsidR="00893C30" w:rsidRDefault="00893C30" w:rsidP="7A69FCA6">
      <w:pPr>
        <w:rPr>
          <w:rFonts w:ascii="Calibri" w:eastAsia="Calibri" w:hAnsi="Calibri" w:cs="Calibri"/>
          <w:b/>
          <w:bCs/>
        </w:rPr>
      </w:pPr>
    </w:p>
    <w:sectPr w:rsidR="00893C30">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935AE3A7-C4BA-4137-81F6-6D077A541354}"/>
    <w:embedItalic r:id="rId2" w:fontKey="{A65C6114-92D2-4FFF-8915-F70B38C087AF}"/>
  </w:font>
  <w:font w:name="Cambria">
    <w:panose1 w:val="02040503050406030204"/>
    <w:charset w:val="00"/>
    <w:family w:val="roman"/>
    <w:pitch w:val="variable"/>
    <w:sig w:usb0="E00006FF" w:usb1="420024FF" w:usb2="02000000" w:usb3="00000000" w:csb0="0000019F" w:csb1="00000000"/>
    <w:embedRegular r:id="rId3" w:fontKey="{68464369-53E9-43F0-8174-947542EEDDE5}"/>
    <w:embedBold r:id="rId4" w:fontKey="{7B388EE9-2541-4970-8D28-B8A5C503427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04C566C-080B-4DAD-ABE1-CB54E3948218}"/>
  </w:font>
  <w:font w:name="Calibri">
    <w:panose1 w:val="020F0502020204030204"/>
    <w:charset w:val="00"/>
    <w:family w:val="swiss"/>
    <w:pitch w:val="variable"/>
    <w:sig w:usb0="E4002EFF" w:usb1="C000247B" w:usb2="00000009" w:usb3="00000000" w:csb0="000001FF" w:csb1="00000000"/>
    <w:embedRegular r:id="rId6" w:fontKey="{19AA6408-30D1-451C-AE34-EF9039B61C62}"/>
    <w:embedBold r:id="rId7" w:fontKey="{F4ABA259-3A31-4512-BDB4-ABDD0FE7A0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E2455"/>
    <w:multiLevelType w:val="multilevel"/>
    <w:tmpl w:val="2006DFA6"/>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182C127D"/>
    <w:multiLevelType w:val="multilevel"/>
    <w:tmpl w:val="E73A3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223D3E2F"/>
    <w:multiLevelType w:val="hybridMultilevel"/>
    <w:tmpl w:val="C48CDAA6"/>
    <w:lvl w:ilvl="0" w:tplc="BBF4111C">
      <w:start w:val="1"/>
      <w:numFmt w:val="lowerLetter"/>
      <w:lvlText w:val="(%1)"/>
      <w:lvlJc w:val="left"/>
      <w:pPr>
        <w:ind w:left="720" w:hanging="360"/>
      </w:pPr>
      <w:rPr>
        <w:rFonts w:ascii="Aptos" w:eastAsia="Aptos" w:hAnsi="Aptos" w:cs="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C113EC"/>
    <w:multiLevelType w:val="multilevel"/>
    <w:tmpl w:val="E0607582"/>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15:restartNumberingAfterBreak="0">
    <w:nsid w:val="4119132C"/>
    <w:multiLevelType w:val="multilevel"/>
    <w:tmpl w:val="6A8E2B3E"/>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4CFD5D89"/>
    <w:multiLevelType w:val="multilevel"/>
    <w:tmpl w:val="20D4AB00"/>
    <w:lvl w:ilvl="0">
      <w:start w:val="1"/>
      <w:numFmt w:val="lowerLetter"/>
      <w:lvlText w:val="(%1)"/>
      <w:lvlJc w:val="left"/>
      <w:pPr>
        <w:ind w:left="1180" w:hanging="432"/>
      </w:pPr>
      <w:rPr>
        <w:rFonts w:ascii="Cambria" w:eastAsia="Cambria" w:hAnsi="Cambria" w:cs="Cambria"/>
        <w:b/>
        <w:i w:val="0"/>
        <w:sz w:val="22"/>
        <w:szCs w:val="22"/>
      </w:rPr>
    </w:lvl>
    <w:lvl w:ilvl="1">
      <w:numFmt w:val="bullet"/>
      <w:lvlText w:val="•"/>
      <w:lvlJc w:val="left"/>
      <w:pPr>
        <w:ind w:left="2018" w:hanging="431"/>
      </w:pPr>
    </w:lvl>
    <w:lvl w:ilvl="2">
      <w:numFmt w:val="bullet"/>
      <w:lvlText w:val="•"/>
      <w:lvlJc w:val="left"/>
      <w:pPr>
        <w:ind w:left="2856" w:hanging="431"/>
      </w:pPr>
    </w:lvl>
    <w:lvl w:ilvl="3">
      <w:numFmt w:val="bullet"/>
      <w:lvlText w:val="•"/>
      <w:lvlJc w:val="left"/>
      <w:pPr>
        <w:ind w:left="3694" w:hanging="432"/>
      </w:pPr>
    </w:lvl>
    <w:lvl w:ilvl="4">
      <w:numFmt w:val="bullet"/>
      <w:lvlText w:val="•"/>
      <w:lvlJc w:val="left"/>
      <w:pPr>
        <w:ind w:left="4532" w:hanging="432"/>
      </w:pPr>
    </w:lvl>
    <w:lvl w:ilvl="5">
      <w:numFmt w:val="bullet"/>
      <w:lvlText w:val="•"/>
      <w:lvlJc w:val="left"/>
      <w:pPr>
        <w:ind w:left="5370" w:hanging="432"/>
      </w:pPr>
    </w:lvl>
    <w:lvl w:ilvl="6">
      <w:numFmt w:val="bullet"/>
      <w:lvlText w:val="•"/>
      <w:lvlJc w:val="left"/>
      <w:pPr>
        <w:ind w:left="6208" w:hanging="432"/>
      </w:pPr>
    </w:lvl>
    <w:lvl w:ilvl="7">
      <w:numFmt w:val="bullet"/>
      <w:lvlText w:val="•"/>
      <w:lvlJc w:val="left"/>
      <w:pPr>
        <w:ind w:left="7046" w:hanging="432"/>
      </w:pPr>
    </w:lvl>
    <w:lvl w:ilvl="8">
      <w:numFmt w:val="bullet"/>
      <w:lvlText w:val="•"/>
      <w:lvlJc w:val="left"/>
      <w:pPr>
        <w:ind w:left="7884" w:hanging="432"/>
      </w:pPr>
    </w:lvl>
  </w:abstractNum>
  <w:abstractNum w:abstractNumId="6" w15:restartNumberingAfterBreak="0">
    <w:nsid w:val="544C2CB2"/>
    <w:multiLevelType w:val="multilevel"/>
    <w:tmpl w:val="E64EF464"/>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 w15:restartNumberingAfterBreak="0">
    <w:nsid w:val="77FE2635"/>
    <w:multiLevelType w:val="multilevel"/>
    <w:tmpl w:val="F8406502"/>
    <w:lvl w:ilvl="0">
      <w:start w:val="1"/>
      <w:numFmt w:val="lowerLetter"/>
      <w:lvlText w:val="%1."/>
      <w:lvlJc w:val="left"/>
      <w:pPr>
        <w:ind w:left="720" w:hanging="360"/>
      </w:pPr>
    </w:lvl>
    <w:lvl w:ilvl="1">
      <w:start w:val="1"/>
      <w:numFmt w:val="lowerLetter"/>
      <w:lvlText w:val="(%2)"/>
      <w:lvlJc w:val="left"/>
      <w:pPr>
        <w:ind w:left="1440" w:hanging="360"/>
      </w:pPr>
      <w:rPr>
        <w:color w:val="3F3F3F"/>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16cid:durableId="1552884043">
    <w:abstractNumId w:val="3"/>
  </w:num>
  <w:num w:numId="2" w16cid:durableId="366373319">
    <w:abstractNumId w:val="0"/>
  </w:num>
  <w:num w:numId="3" w16cid:durableId="400710652">
    <w:abstractNumId w:val="5"/>
  </w:num>
  <w:num w:numId="4" w16cid:durableId="1124039133">
    <w:abstractNumId w:val="7"/>
  </w:num>
  <w:num w:numId="5" w16cid:durableId="590360614">
    <w:abstractNumId w:val="1"/>
  </w:num>
  <w:num w:numId="6" w16cid:durableId="653946708">
    <w:abstractNumId w:val="4"/>
  </w:num>
  <w:num w:numId="7" w16cid:durableId="639921500">
    <w:abstractNumId w:val="6"/>
  </w:num>
  <w:num w:numId="8" w16cid:durableId="1188564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30"/>
    <w:rsid w:val="00053A26"/>
    <w:rsid w:val="002E2FA3"/>
    <w:rsid w:val="00371BE7"/>
    <w:rsid w:val="00397F4C"/>
    <w:rsid w:val="00431F00"/>
    <w:rsid w:val="0064457F"/>
    <w:rsid w:val="00873E61"/>
    <w:rsid w:val="00893C30"/>
    <w:rsid w:val="008C3AF3"/>
    <w:rsid w:val="008D1817"/>
    <w:rsid w:val="00997D7F"/>
    <w:rsid w:val="00BA0EBE"/>
    <w:rsid w:val="00D30533"/>
    <w:rsid w:val="00D404B7"/>
    <w:rsid w:val="00FB04FF"/>
    <w:rsid w:val="7A69F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7C1B"/>
  <w15:docId w15:val="{70DCDE51-9EAE-6741-A429-09C1DD55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1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41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41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41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41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41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1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1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1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41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41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41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41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41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41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41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1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1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1C0"/>
    <w:rPr>
      <w:rFonts w:eastAsiaTheme="majorEastAsia" w:cstheme="majorBidi"/>
      <w:color w:val="272727" w:themeColor="text1" w:themeTint="D8"/>
    </w:rPr>
  </w:style>
  <w:style w:type="character" w:customStyle="1" w:styleId="TitleChar">
    <w:name w:val="Title Char"/>
    <w:basedOn w:val="DefaultParagraphFont"/>
    <w:link w:val="Title"/>
    <w:uiPriority w:val="10"/>
    <w:rsid w:val="00BE41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E41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1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41C0"/>
    <w:rPr>
      <w:i/>
      <w:iCs/>
      <w:color w:val="404040" w:themeColor="text1" w:themeTint="BF"/>
    </w:rPr>
  </w:style>
  <w:style w:type="paragraph" w:styleId="ListParagraph">
    <w:name w:val="List Paragraph"/>
    <w:basedOn w:val="Normal"/>
    <w:uiPriority w:val="1"/>
    <w:qFormat/>
    <w:rsid w:val="00BE41C0"/>
    <w:pPr>
      <w:ind w:left="720"/>
      <w:contextualSpacing/>
    </w:pPr>
  </w:style>
  <w:style w:type="character" w:styleId="IntenseEmphasis">
    <w:name w:val="Intense Emphasis"/>
    <w:basedOn w:val="DefaultParagraphFont"/>
    <w:uiPriority w:val="21"/>
    <w:qFormat/>
    <w:rsid w:val="00BE41C0"/>
    <w:rPr>
      <w:i/>
      <w:iCs/>
      <w:color w:val="0F4761" w:themeColor="accent1" w:themeShade="BF"/>
    </w:rPr>
  </w:style>
  <w:style w:type="paragraph" w:styleId="IntenseQuote">
    <w:name w:val="Intense Quote"/>
    <w:basedOn w:val="Normal"/>
    <w:next w:val="Normal"/>
    <w:link w:val="IntenseQuoteChar"/>
    <w:uiPriority w:val="30"/>
    <w:qFormat/>
    <w:rsid w:val="00BE41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41C0"/>
    <w:rPr>
      <w:i/>
      <w:iCs/>
      <w:color w:val="0F4761" w:themeColor="accent1" w:themeShade="BF"/>
    </w:rPr>
  </w:style>
  <w:style w:type="character" w:styleId="IntenseReference">
    <w:name w:val="Intense Reference"/>
    <w:basedOn w:val="DefaultParagraphFont"/>
    <w:uiPriority w:val="32"/>
    <w:qFormat/>
    <w:rsid w:val="00BE41C0"/>
    <w:rPr>
      <w:b/>
      <w:bCs/>
      <w:smallCaps/>
      <w:color w:val="0F4761" w:themeColor="accent1" w:themeShade="BF"/>
      <w:spacing w:val="5"/>
    </w:rPr>
  </w:style>
  <w:style w:type="table" w:styleId="TableGrid">
    <w:name w:val="Table Grid"/>
    <w:basedOn w:val="TableNormal"/>
    <w:uiPriority w:val="39"/>
    <w:rsid w:val="00BE4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41C0"/>
  </w:style>
  <w:style w:type="character" w:customStyle="1" w:styleId="tabchar">
    <w:name w:val="tabchar"/>
    <w:basedOn w:val="DefaultParagraphFont"/>
    <w:rsid w:val="00BE41C0"/>
  </w:style>
  <w:style w:type="character" w:customStyle="1" w:styleId="eop">
    <w:name w:val="eop"/>
    <w:basedOn w:val="DefaultParagraphFont"/>
    <w:rsid w:val="00BE41C0"/>
  </w:style>
  <w:style w:type="paragraph" w:styleId="Revision">
    <w:name w:val="Revision"/>
    <w:hidden/>
    <w:uiPriority w:val="99"/>
    <w:semiHidden/>
    <w:rsid w:val="00BE41C0"/>
  </w:style>
  <w:style w:type="paragraph" w:customStyle="1" w:styleId="paragraph">
    <w:name w:val="paragraph"/>
    <w:basedOn w:val="Normal"/>
    <w:rsid w:val="00BE41C0"/>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E41C0"/>
    <w:rPr>
      <w:sz w:val="16"/>
      <w:szCs w:val="16"/>
    </w:rPr>
  </w:style>
  <w:style w:type="paragraph" w:styleId="BodyText">
    <w:name w:val="Body Text"/>
    <w:basedOn w:val="Normal"/>
    <w:link w:val="BodyTextChar"/>
    <w:uiPriority w:val="1"/>
    <w:qFormat/>
    <w:rsid w:val="00BE41C0"/>
    <w:pPr>
      <w:widowControl w:val="0"/>
      <w:autoSpaceDE w:val="0"/>
      <w:autoSpaceDN w:val="0"/>
      <w:ind w:left="460"/>
    </w:pPr>
    <w:rPr>
      <w:rFonts w:ascii="Cambria" w:eastAsia="Cambria" w:hAnsi="Cambria" w:cs="Cambria"/>
      <w:b/>
      <w:bCs/>
    </w:rPr>
  </w:style>
  <w:style w:type="character" w:customStyle="1" w:styleId="BodyTextChar">
    <w:name w:val="Body Text Char"/>
    <w:basedOn w:val="DefaultParagraphFont"/>
    <w:link w:val="BodyText"/>
    <w:uiPriority w:val="1"/>
    <w:rsid w:val="00BE41C0"/>
    <w:rPr>
      <w:rFonts w:ascii="Cambria" w:eastAsia="Cambria" w:hAnsi="Cambria" w:cs="Cambria"/>
      <w:b/>
      <w:bCs/>
      <w:kern w:val="0"/>
    </w:rPr>
  </w:style>
  <w:style w:type="paragraph" w:styleId="CommentText">
    <w:name w:val="annotation text"/>
    <w:basedOn w:val="Normal"/>
    <w:link w:val="CommentTextChar"/>
    <w:uiPriority w:val="99"/>
    <w:unhideWhenUsed/>
    <w:rsid w:val="00BE41C0"/>
    <w:pPr>
      <w:widowControl w:val="0"/>
      <w:autoSpaceDE w:val="0"/>
      <w:autoSpaceDN w:val="0"/>
    </w:pPr>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BE41C0"/>
    <w:rPr>
      <w:rFonts w:ascii="Cambria" w:eastAsia="Cambria" w:hAnsi="Cambria" w:cs="Cambria"/>
      <w:kern w:val="0"/>
      <w:sz w:val="20"/>
      <w:szCs w:val="2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2ydRrewpnGmOJhmyWkI30YKcg==">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187fe2-4a4e-4850-9101-7525ed0c5a67">
      <Terms xmlns="http://schemas.microsoft.com/office/infopath/2007/PartnerControls"/>
    </lcf76f155ced4ddcb4097134ff3c332f>
    <TaxCatchAll xmlns="280aa3b4-9b0d-49ad-962b-fb0f41bd37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3A749918850C428F733EC2743BFC07" ma:contentTypeVersion="12" ma:contentTypeDescription="Create a new document." ma:contentTypeScope="" ma:versionID="e9e1b25b991f1df3d1e12a12bf2c4892">
  <xsd:schema xmlns:xsd="http://www.w3.org/2001/XMLSchema" xmlns:xs="http://www.w3.org/2001/XMLSchema" xmlns:p="http://schemas.microsoft.com/office/2006/metadata/properties" xmlns:ns2="f4187fe2-4a4e-4850-9101-7525ed0c5a67" xmlns:ns3="280aa3b4-9b0d-49ad-962b-fb0f41bd377d" targetNamespace="http://schemas.microsoft.com/office/2006/metadata/properties" ma:root="true" ma:fieldsID="5a6497f9235bd2eb740c9870064c74bc" ns2:_="" ns3:_="">
    <xsd:import namespace="f4187fe2-4a4e-4850-9101-7525ed0c5a67"/>
    <xsd:import namespace="280aa3b4-9b0d-49ad-962b-fb0f41bd37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87fe2-4a4e-4850-9101-7525ed0c5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0aa3b4-9b0d-49ad-962b-fb0f41bd37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9900e17-757b-4215-8b62-672f5582652b}" ma:internalName="TaxCatchAll" ma:showField="CatchAllData" ma:web="280aa3b4-9b0d-49ad-962b-fb0f41bd3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AADD6D-2C94-49B4-8442-3CBB04E07D97}">
  <ds:schemaRefs>
    <ds:schemaRef ds:uri="http://schemas.microsoft.com/office/2006/metadata/properties"/>
    <ds:schemaRef ds:uri="http://schemas.microsoft.com/office/infopath/2007/PartnerControls"/>
    <ds:schemaRef ds:uri="f4187fe2-4a4e-4850-9101-7525ed0c5a67"/>
    <ds:schemaRef ds:uri="280aa3b4-9b0d-49ad-962b-fb0f41bd377d"/>
  </ds:schemaRefs>
</ds:datastoreItem>
</file>

<file path=customXml/itemProps3.xml><?xml version="1.0" encoding="utf-8"?>
<ds:datastoreItem xmlns:ds="http://schemas.openxmlformats.org/officeDocument/2006/customXml" ds:itemID="{C0A52D41-67C5-4D4A-9078-CB424A1B151A}">
  <ds:schemaRefs>
    <ds:schemaRef ds:uri="http://schemas.microsoft.com/sharepoint/v3/contenttype/forms"/>
  </ds:schemaRefs>
</ds:datastoreItem>
</file>

<file path=customXml/itemProps4.xml><?xml version="1.0" encoding="utf-8"?>
<ds:datastoreItem xmlns:ds="http://schemas.openxmlformats.org/officeDocument/2006/customXml" ds:itemID="{087EA238-1CD5-4358-AA84-835E7C44E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87fe2-4a4e-4850-9101-7525ed0c5a67"/>
    <ds:schemaRef ds:uri="280aa3b4-9b0d-49ad-962b-fb0f41bd3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1989</Words>
  <Characters>11501</Characters>
  <Application>Microsoft Office Word</Application>
  <DocSecurity>0</DocSecurity>
  <Lines>766</Lines>
  <Paragraphs>749</Paragraphs>
  <ScaleCrop>false</ScaleCrop>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Ferrington</dc:creator>
  <cp:lastModifiedBy>Karr, Amy (MBY)</cp:lastModifiedBy>
  <cp:revision>2</cp:revision>
  <cp:lastPrinted>2024-09-05T16:15:00Z</cp:lastPrinted>
  <dcterms:created xsi:type="dcterms:W3CDTF">2024-12-03T18:56:00Z</dcterms:created>
  <dcterms:modified xsi:type="dcterms:W3CDTF">2024-12-03T18:56:00Z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0x010100F63A749918850C428F733EC2743BFC07</vt:lpwstr>
  </property>
  <property fmtid="{D5CDD505-2E9C-101B-9397-08002B2CF9AE}" pid="3" name="MediaServiceImageTags">
    <vt:lpwstr/>
  </property>
</Properties>
</file>