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790A02"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28"/>
                              </w:rPr>
                            </w:pPr>
                          </w:p>
                          <w:p w:rsidR="00495144" w:rsidRPr="00705149" w:rsidRDefault="00495144" w:rsidP="00495144">
                            <w:pPr>
                              <w:jc w:val="center"/>
                              <w:rPr>
                                <w:b/>
                                <w:sz w:val="40"/>
                              </w:rPr>
                            </w:pPr>
                            <w:r w:rsidRPr="00705149">
                              <w:rPr>
                                <w:b/>
                                <w:sz w:val="40"/>
                              </w:rPr>
                              <w:t>P</w:t>
                            </w:r>
                            <w:bookmarkStart w:id="0" w:name="_GoBack"/>
                            <w:bookmarkEnd w:id="0"/>
                            <w:r>
                              <w:rPr>
                                <w:b/>
                                <w:sz w:val="40"/>
                              </w:rPr>
                              <w:t>OST</w:t>
                            </w:r>
                            <w:r w:rsidRPr="00705149">
                              <w:rPr>
                                <w:b/>
                                <w:sz w:val="40"/>
                              </w:rPr>
                              <w:t>-</w:t>
                            </w:r>
                            <w:r>
                              <w:rPr>
                                <w:b/>
                                <w:sz w:val="40"/>
                              </w:rPr>
                              <w:t>OCCUPANCY</w:t>
                            </w:r>
                            <w:r w:rsidRPr="00705149">
                              <w:rPr>
                                <w:b/>
                                <w:sz w:val="40"/>
                              </w:rPr>
                              <w:t xml:space="preserve"> ASSESSMENT</w:t>
                            </w:r>
                          </w:p>
                          <w:p w:rsidR="00495144" w:rsidRPr="00705149" w:rsidRDefault="00495144" w:rsidP="00495144">
                            <w:pPr>
                              <w:jc w:val="center"/>
                              <w:rPr>
                                <w:b/>
                              </w:rPr>
                            </w:pPr>
                          </w:p>
                          <w:p w:rsidR="00495144" w:rsidRPr="00705149" w:rsidRDefault="00495144" w:rsidP="00495144">
                            <w:pPr>
                              <w:jc w:val="center"/>
                              <w:rPr>
                                <w:b/>
                              </w:rPr>
                            </w:pPr>
                          </w:p>
                          <w:p w:rsidR="00495144" w:rsidRDefault="00495144" w:rsidP="00495144">
                            <w:pPr>
                              <w:jc w:val="center"/>
                              <w:rPr>
                                <w:b/>
                                <w:bCs/>
                              </w:rPr>
                            </w:pPr>
                            <w:r>
                              <w:rPr>
                                <w:b/>
                                <w:bCs/>
                              </w:rPr>
                              <w:t>Massachusetts Teachers’ Retirement System</w:t>
                            </w:r>
                          </w:p>
                          <w:p w:rsidR="00495144" w:rsidRDefault="00495144" w:rsidP="00495144">
                            <w:pPr>
                              <w:jc w:val="center"/>
                              <w:rPr>
                                <w:b/>
                                <w:bCs/>
                              </w:rPr>
                            </w:pPr>
                            <w:r>
                              <w:rPr>
                                <w:b/>
                                <w:bCs/>
                              </w:rPr>
                              <w:t>500 Rutherford Avenue</w:t>
                            </w:r>
                          </w:p>
                          <w:p w:rsidR="00495144" w:rsidRPr="00705149" w:rsidRDefault="00495144" w:rsidP="00495144">
                            <w:pPr>
                              <w:jc w:val="center"/>
                              <w:rPr>
                                <w:b/>
                                <w:bCs/>
                              </w:rPr>
                            </w:pPr>
                            <w:r>
                              <w:rPr>
                                <w:b/>
                                <w:bCs/>
                              </w:rPr>
                              <w:t>Charlestown, MA</w:t>
                            </w:r>
                          </w:p>
                          <w:p w:rsidR="00495144" w:rsidRDefault="00495144" w:rsidP="00495144">
                            <w:pPr>
                              <w:jc w:val="center"/>
                              <w:rPr>
                                <w:b/>
                                <w:bCs/>
                              </w:rPr>
                            </w:pPr>
                          </w:p>
                          <w:p w:rsidR="00495144" w:rsidRDefault="00495144" w:rsidP="00495144">
                            <w:pPr>
                              <w:jc w:val="center"/>
                              <w:rPr>
                                <w:b/>
                                <w:bCs/>
                              </w:rPr>
                            </w:pPr>
                          </w:p>
                          <w:p w:rsidR="00495144" w:rsidRDefault="00495144" w:rsidP="00495144">
                            <w:pPr>
                              <w:jc w:val="center"/>
                              <w:rPr>
                                <w:b/>
                                <w:bCs/>
                              </w:rPr>
                            </w:pPr>
                          </w:p>
                          <w:p w:rsidR="00495144" w:rsidRPr="00705149" w:rsidRDefault="00495144" w:rsidP="00495144">
                            <w:pPr>
                              <w:jc w:val="center"/>
                              <w:rPr>
                                <w:b/>
                              </w:rPr>
                            </w:pPr>
                          </w:p>
                          <w:p w:rsidR="00495144" w:rsidRPr="00705149" w:rsidRDefault="00790A02" w:rsidP="00495144">
                            <w:pPr>
                              <w:jc w:val="center"/>
                              <w:rPr>
                                <w:b/>
                              </w:rPr>
                            </w:pPr>
                            <w:r>
                              <w:rPr>
                                <w:b/>
                                <w:noProof/>
                              </w:rPr>
                              <w:drawing>
                                <wp:inline distT="0" distB="0" distL="0" distR="0">
                                  <wp:extent cx="4876800" cy="3657600"/>
                                  <wp:effectExtent l="0" t="0" r="0" b="0"/>
                                  <wp:docPr id="10" name="Picture 10" descr="Front of 500 Rutherford Ave., Charlestow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of 500 Rutherford Ave., Charlestown, MA"/>
                                          <pic:cNvPicPr>
                                            <a:picLocks noChangeAspect="1" noChangeArrowheads="1"/>
                                          </pic:cNvPicPr>
                                        </pic:nvPicPr>
                                        <pic:blipFill>
                                          <a:blip r:embed="rId9" cstate="email">
                                            <a:lum bright="10000"/>
                                            <a:extLst>
                                              <a:ext uri="{28A0092B-C50C-407E-A947-70E740481C1C}">
                                                <a14:useLocalDpi xmlns:a14="http://schemas.microsoft.com/office/drawing/2010/main"/>
                                              </a:ext>
                                            </a:extLst>
                                          </a:blip>
                                          <a:srcRect/>
                                          <a:stretch>
                                            <a:fillRect/>
                                          </a:stretch>
                                        </pic:blipFill>
                                        <pic:spPr bwMode="auto">
                                          <a:xfrm>
                                            <a:off x="0" y="0"/>
                                            <a:ext cx="4876800" cy="3657600"/>
                                          </a:xfrm>
                                          <a:prstGeom prst="rect">
                                            <a:avLst/>
                                          </a:prstGeom>
                                          <a:noFill/>
                                          <a:ln>
                                            <a:noFill/>
                                          </a:ln>
                                        </pic:spPr>
                                      </pic:pic>
                                    </a:graphicData>
                                  </a:graphic>
                                </wp:inline>
                              </w:drawing>
                            </w:r>
                          </w:p>
                          <w:p w:rsidR="00495144" w:rsidRPr="00B057CE" w:rsidRDefault="00495144" w:rsidP="00495144">
                            <w:pPr>
                              <w:jc w:val="center"/>
                            </w:pPr>
                          </w:p>
                          <w:p w:rsidR="00495144" w:rsidRDefault="00495144" w:rsidP="00495144">
                            <w:pPr>
                              <w:jc w:val="center"/>
                              <w:rPr>
                                <w:b/>
                              </w:rPr>
                            </w:pPr>
                          </w:p>
                          <w:p w:rsidR="00495144" w:rsidRDefault="00495144" w:rsidP="00495144">
                            <w:pPr>
                              <w:jc w:val="center"/>
                              <w:rPr>
                                <w:b/>
                              </w:rPr>
                            </w:pPr>
                          </w:p>
                          <w:p w:rsidR="00495144" w:rsidRDefault="00495144" w:rsidP="00495144">
                            <w:pPr>
                              <w:jc w:val="center"/>
                            </w:pPr>
                          </w:p>
                          <w:p w:rsidR="00495144" w:rsidRPr="00705149" w:rsidRDefault="00495144" w:rsidP="00495144">
                            <w:pPr>
                              <w:jc w:val="center"/>
                            </w:pPr>
                            <w:r w:rsidRPr="00705149">
                              <w:t>Prepared by:</w:t>
                            </w:r>
                          </w:p>
                          <w:p w:rsidR="00495144" w:rsidRPr="00705149" w:rsidRDefault="00495144" w:rsidP="00495144">
                            <w:pPr>
                              <w:jc w:val="center"/>
                            </w:pPr>
                            <w:r w:rsidRPr="00705149">
                              <w:t>Massachusetts Department of Public Health</w:t>
                            </w:r>
                          </w:p>
                          <w:p w:rsidR="00495144" w:rsidRPr="00705149" w:rsidRDefault="00495144" w:rsidP="00495144">
                            <w:pPr>
                              <w:jc w:val="center"/>
                            </w:pPr>
                            <w:r w:rsidRPr="00705149">
                              <w:t>Bureau of Environmental Health</w:t>
                            </w:r>
                          </w:p>
                          <w:p w:rsidR="00495144" w:rsidRPr="00705149" w:rsidRDefault="00495144" w:rsidP="00495144">
                            <w:pPr>
                              <w:jc w:val="center"/>
                            </w:pPr>
                            <w:r w:rsidRPr="00705149">
                              <w:t>Indoor Air Quality Program</w:t>
                            </w:r>
                          </w:p>
                          <w:p w:rsidR="00DB51C0" w:rsidRPr="004027AB" w:rsidRDefault="00495144" w:rsidP="00495144">
                            <w:pPr>
                              <w:jc w:val="center"/>
                            </w:pPr>
                            <w:r>
                              <w:t>December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28"/>
                        </w:rPr>
                      </w:pPr>
                    </w:p>
                    <w:p w:rsidR="00495144" w:rsidRPr="00705149" w:rsidRDefault="00495144" w:rsidP="00495144">
                      <w:pPr>
                        <w:jc w:val="center"/>
                        <w:rPr>
                          <w:b/>
                          <w:sz w:val="40"/>
                        </w:rPr>
                      </w:pPr>
                      <w:r w:rsidRPr="00705149">
                        <w:rPr>
                          <w:b/>
                          <w:sz w:val="40"/>
                        </w:rPr>
                        <w:t>P</w:t>
                      </w:r>
                      <w:bookmarkStart w:id="1" w:name="_GoBack"/>
                      <w:bookmarkEnd w:id="1"/>
                      <w:r>
                        <w:rPr>
                          <w:b/>
                          <w:sz w:val="40"/>
                        </w:rPr>
                        <w:t>OST</w:t>
                      </w:r>
                      <w:r w:rsidRPr="00705149">
                        <w:rPr>
                          <w:b/>
                          <w:sz w:val="40"/>
                        </w:rPr>
                        <w:t>-</w:t>
                      </w:r>
                      <w:r>
                        <w:rPr>
                          <w:b/>
                          <w:sz w:val="40"/>
                        </w:rPr>
                        <w:t>OCCUPANCY</w:t>
                      </w:r>
                      <w:r w:rsidRPr="00705149">
                        <w:rPr>
                          <w:b/>
                          <w:sz w:val="40"/>
                        </w:rPr>
                        <w:t xml:space="preserve"> ASSESSMENT</w:t>
                      </w:r>
                    </w:p>
                    <w:p w:rsidR="00495144" w:rsidRPr="00705149" w:rsidRDefault="00495144" w:rsidP="00495144">
                      <w:pPr>
                        <w:jc w:val="center"/>
                        <w:rPr>
                          <w:b/>
                        </w:rPr>
                      </w:pPr>
                    </w:p>
                    <w:p w:rsidR="00495144" w:rsidRPr="00705149" w:rsidRDefault="00495144" w:rsidP="00495144">
                      <w:pPr>
                        <w:jc w:val="center"/>
                        <w:rPr>
                          <w:b/>
                        </w:rPr>
                      </w:pPr>
                    </w:p>
                    <w:p w:rsidR="00495144" w:rsidRDefault="00495144" w:rsidP="00495144">
                      <w:pPr>
                        <w:jc w:val="center"/>
                        <w:rPr>
                          <w:b/>
                          <w:bCs/>
                        </w:rPr>
                      </w:pPr>
                      <w:r>
                        <w:rPr>
                          <w:b/>
                          <w:bCs/>
                        </w:rPr>
                        <w:t>Massachusetts Teachers’ Retirement System</w:t>
                      </w:r>
                    </w:p>
                    <w:p w:rsidR="00495144" w:rsidRDefault="00495144" w:rsidP="00495144">
                      <w:pPr>
                        <w:jc w:val="center"/>
                        <w:rPr>
                          <w:b/>
                          <w:bCs/>
                        </w:rPr>
                      </w:pPr>
                      <w:r>
                        <w:rPr>
                          <w:b/>
                          <w:bCs/>
                        </w:rPr>
                        <w:t>500 Rutherford Avenue</w:t>
                      </w:r>
                    </w:p>
                    <w:p w:rsidR="00495144" w:rsidRPr="00705149" w:rsidRDefault="00495144" w:rsidP="00495144">
                      <w:pPr>
                        <w:jc w:val="center"/>
                        <w:rPr>
                          <w:b/>
                          <w:bCs/>
                        </w:rPr>
                      </w:pPr>
                      <w:r>
                        <w:rPr>
                          <w:b/>
                          <w:bCs/>
                        </w:rPr>
                        <w:t>Charlestown, MA</w:t>
                      </w:r>
                    </w:p>
                    <w:p w:rsidR="00495144" w:rsidRDefault="00495144" w:rsidP="00495144">
                      <w:pPr>
                        <w:jc w:val="center"/>
                        <w:rPr>
                          <w:b/>
                          <w:bCs/>
                        </w:rPr>
                      </w:pPr>
                    </w:p>
                    <w:p w:rsidR="00495144" w:rsidRDefault="00495144" w:rsidP="00495144">
                      <w:pPr>
                        <w:jc w:val="center"/>
                        <w:rPr>
                          <w:b/>
                          <w:bCs/>
                        </w:rPr>
                      </w:pPr>
                    </w:p>
                    <w:p w:rsidR="00495144" w:rsidRDefault="00495144" w:rsidP="00495144">
                      <w:pPr>
                        <w:jc w:val="center"/>
                        <w:rPr>
                          <w:b/>
                          <w:bCs/>
                        </w:rPr>
                      </w:pPr>
                    </w:p>
                    <w:p w:rsidR="00495144" w:rsidRPr="00705149" w:rsidRDefault="00495144" w:rsidP="00495144">
                      <w:pPr>
                        <w:jc w:val="center"/>
                        <w:rPr>
                          <w:b/>
                        </w:rPr>
                      </w:pPr>
                    </w:p>
                    <w:p w:rsidR="00495144" w:rsidRPr="00705149" w:rsidRDefault="00790A02" w:rsidP="00495144">
                      <w:pPr>
                        <w:jc w:val="center"/>
                        <w:rPr>
                          <w:b/>
                        </w:rPr>
                      </w:pPr>
                      <w:r>
                        <w:rPr>
                          <w:b/>
                          <w:noProof/>
                        </w:rPr>
                        <w:drawing>
                          <wp:inline distT="0" distB="0" distL="0" distR="0">
                            <wp:extent cx="4876800" cy="3657600"/>
                            <wp:effectExtent l="0" t="0" r="0" b="0"/>
                            <wp:docPr id="10" name="Picture 10" descr="Front of 500 Rutherford Ave., Charlestow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of 500 Rutherford Ave., Charlestown, MA"/>
                                    <pic:cNvPicPr>
                                      <a:picLocks noChangeAspect="1" noChangeArrowheads="1"/>
                                    </pic:cNvPicPr>
                                  </pic:nvPicPr>
                                  <pic:blipFill>
                                    <a:blip r:embed="rId9" cstate="email">
                                      <a:lum bright="10000"/>
                                      <a:extLst>
                                        <a:ext uri="{28A0092B-C50C-407E-A947-70E740481C1C}">
                                          <a14:useLocalDpi xmlns:a14="http://schemas.microsoft.com/office/drawing/2010/main"/>
                                        </a:ext>
                                      </a:extLst>
                                    </a:blip>
                                    <a:srcRect/>
                                    <a:stretch>
                                      <a:fillRect/>
                                    </a:stretch>
                                  </pic:blipFill>
                                  <pic:spPr bwMode="auto">
                                    <a:xfrm>
                                      <a:off x="0" y="0"/>
                                      <a:ext cx="4876800" cy="3657600"/>
                                    </a:xfrm>
                                    <a:prstGeom prst="rect">
                                      <a:avLst/>
                                    </a:prstGeom>
                                    <a:noFill/>
                                    <a:ln>
                                      <a:noFill/>
                                    </a:ln>
                                  </pic:spPr>
                                </pic:pic>
                              </a:graphicData>
                            </a:graphic>
                          </wp:inline>
                        </w:drawing>
                      </w:r>
                    </w:p>
                    <w:p w:rsidR="00495144" w:rsidRPr="00B057CE" w:rsidRDefault="00495144" w:rsidP="00495144">
                      <w:pPr>
                        <w:jc w:val="center"/>
                      </w:pPr>
                    </w:p>
                    <w:p w:rsidR="00495144" w:rsidRDefault="00495144" w:rsidP="00495144">
                      <w:pPr>
                        <w:jc w:val="center"/>
                        <w:rPr>
                          <w:b/>
                        </w:rPr>
                      </w:pPr>
                    </w:p>
                    <w:p w:rsidR="00495144" w:rsidRDefault="00495144" w:rsidP="00495144">
                      <w:pPr>
                        <w:jc w:val="center"/>
                        <w:rPr>
                          <w:b/>
                        </w:rPr>
                      </w:pPr>
                    </w:p>
                    <w:p w:rsidR="00495144" w:rsidRDefault="00495144" w:rsidP="00495144">
                      <w:pPr>
                        <w:jc w:val="center"/>
                      </w:pPr>
                    </w:p>
                    <w:p w:rsidR="00495144" w:rsidRPr="00705149" w:rsidRDefault="00495144" w:rsidP="00495144">
                      <w:pPr>
                        <w:jc w:val="center"/>
                      </w:pPr>
                      <w:r w:rsidRPr="00705149">
                        <w:t>Prepared by:</w:t>
                      </w:r>
                    </w:p>
                    <w:p w:rsidR="00495144" w:rsidRPr="00705149" w:rsidRDefault="00495144" w:rsidP="00495144">
                      <w:pPr>
                        <w:jc w:val="center"/>
                      </w:pPr>
                      <w:r w:rsidRPr="00705149">
                        <w:t>Massachusetts Department of Public Health</w:t>
                      </w:r>
                    </w:p>
                    <w:p w:rsidR="00495144" w:rsidRPr="00705149" w:rsidRDefault="00495144" w:rsidP="00495144">
                      <w:pPr>
                        <w:jc w:val="center"/>
                      </w:pPr>
                      <w:r w:rsidRPr="00705149">
                        <w:t>Bureau of Environmental Health</w:t>
                      </w:r>
                    </w:p>
                    <w:p w:rsidR="00495144" w:rsidRPr="00705149" w:rsidRDefault="00495144" w:rsidP="00495144">
                      <w:pPr>
                        <w:jc w:val="center"/>
                      </w:pPr>
                      <w:r w:rsidRPr="00705149">
                        <w:t>Indoor Air Quality Program</w:t>
                      </w:r>
                    </w:p>
                    <w:p w:rsidR="00DB51C0" w:rsidRPr="004027AB" w:rsidRDefault="00495144" w:rsidP="00495144">
                      <w:pPr>
                        <w:jc w:val="center"/>
                      </w:pPr>
                      <w:r>
                        <w:t>December 2016</w:t>
                      </w:r>
                    </w:p>
                  </w:txbxContent>
                </v:textbox>
                <w10:anchorlock/>
              </v:shape>
            </w:pict>
          </mc:Fallback>
        </mc:AlternateContent>
      </w:r>
    </w:p>
    <w:p w:rsidR="00495144" w:rsidRPr="00C8159F" w:rsidRDefault="00495144" w:rsidP="00495144">
      <w:pPr>
        <w:pStyle w:val="Heading1"/>
        <w:rPr>
          <w:b w:val="0"/>
          <w:sz w:val="24"/>
          <w:szCs w:val="24"/>
        </w:rPr>
      </w:pPr>
      <w:r w:rsidRPr="009B41B1">
        <w:lastRenderedPageBreak/>
        <w:t>Background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976678" w:rsidRPr="005E458D" w:rsidTr="00976678">
        <w:tc>
          <w:tcPr>
            <w:tcW w:w="4680" w:type="dxa"/>
            <w:shd w:val="clear" w:color="auto" w:fill="auto"/>
            <w:vAlign w:val="center"/>
          </w:tcPr>
          <w:p w:rsidR="00976678" w:rsidRPr="00976678" w:rsidRDefault="00976678" w:rsidP="00976678">
            <w:pPr>
              <w:pStyle w:val="BackgroundTable"/>
              <w:rPr>
                <w:rStyle w:val="BackgroundBoldedDescriptors"/>
                <w:b/>
                <w:bCs/>
              </w:rPr>
            </w:pPr>
            <w:r w:rsidRPr="00976678">
              <w:rPr>
                <w:rStyle w:val="BackgroundBoldedDescriptors"/>
                <w:b/>
                <w:bCs/>
              </w:rPr>
              <w:t>Building:</w:t>
            </w:r>
          </w:p>
        </w:tc>
        <w:tc>
          <w:tcPr>
            <w:tcW w:w="5058" w:type="dxa"/>
            <w:shd w:val="clear" w:color="auto" w:fill="auto"/>
            <w:vAlign w:val="center"/>
          </w:tcPr>
          <w:p w:rsidR="00976678" w:rsidRPr="000730C4" w:rsidRDefault="00976678" w:rsidP="00CC7328">
            <w:pPr>
              <w:pStyle w:val="BackgroundInfo"/>
              <w:rPr>
                <w:bCs/>
                <w:szCs w:val="24"/>
              </w:rPr>
            </w:pPr>
            <w:r w:rsidRPr="002D74E7">
              <w:rPr>
                <w:bCs/>
                <w:szCs w:val="24"/>
              </w:rPr>
              <w:t>Massachusetts Teachers’ Retirement System</w:t>
            </w:r>
            <w:r>
              <w:rPr>
                <w:bCs/>
                <w:szCs w:val="24"/>
              </w:rPr>
              <w:t xml:space="preserve"> (MTRS)</w:t>
            </w:r>
          </w:p>
        </w:tc>
      </w:tr>
      <w:tr w:rsidR="00976678" w:rsidRPr="005E458D" w:rsidTr="00976678">
        <w:tc>
          <w:tcPr>
            <w:tcW w:w="4680" w:type="dxa"/>
            <w:shd w:val="clear" w:color="auto" w:fill="auto"/>
            <w:vAlign w:val="center"/>
          </w:tcPr>
          <w:p w:rsidR="00976678" w:rsidRPr="00976678" w:rsidRDefault="00976678" w:rsidP="00976678">
            <w:pPr>
              <w:pStyle w:val="BackgroundTable"/>
              <w:rPr>
                <w:rStyle w:val="BackgroundBoldedDescriptors"/>
                <w:b/>
                <w:bCs/>
              </w:rPr>
            </w:pPr>
            <w:r w:rsidRPr="00976678">
              <w:rPr>
                <w:rStyle w:val="BackgroundBoldedDescriptors"/>
                <w:b/>
                <w:bCs/>
              </w:rPr>
              <w:t>Address:</w:t>
            </w:r>
          </w:p>
        </w:tc>
        <w:tc>
          <w:tcPr>
            <w:tcW w:w="5058" w:type="dxa"/>
            <w:shd w:val="clear" w:color="auto" w:fill="auto"/>
            <w:vAlign w:val="center"/>
          </w:tcPr>
          <w:p w:rsidR="00976678" w:rsidRPr="00B63969" w:rsidRDefault="00976678" w:rsidP="00CC7328">
            <w:pPr>
              <w:pStyle w:val="BackgroundInfo"/>
            </w:pPr>
            <w:r w:rsidRPr="002D74E7">
              <w:rPr>
                <w:bCs/>
                <w:szCs w:val="24"/>
              </w:rPr>
              <w:t>500 Rutherford Avenue</w:t>
            </w:r>
            <w:r>
              <w:rPr>
                <w:bCs/>
                <w:szCs w:val="24"/>
              </w:rPr>
              <w:t xml:space="preserve">, </w:t>
            </w:r>
            <w:r w:rsidRPr="002D74E7">
              <w:rPr>
                <w:bCs/>
                <w:szCs w:val="24"/>
              </w:rPr>
              <w:t>Charlestown, MA</w:t>
            </w:r>
          </w:p>
        </w:tc>
      </w:tr>
      <w:tr w:rsidR="00976678" w:rsidRPr="005E458D" w:rsidTr="00976678">
        <w:tc>
          <w:tcPr>
            <w:tcW w:w="4680" w:type="dxa"/>
            <w:shd w:val="clear" w:color="auto" w:fill="auto"/>
            <w:vAlign w:val="center"/>
          </w:tcPr>
          <w:p w:rsidR="00976678" w:rsidRPr="00976678" w:rsidRDefault="00976678" w:rsidP="00976678">
            <w:pPr>
              <w:pStyle w:val="BackgroundTable"/>
              <w:rPr>
                <w:rStyle w:val="BackgroundBoldedDescriptors"/>
                <w:b/>
                <w:bCs/>
              </w:rPr>
            </w:pPr>
            <w:r w:rsidRPr="00976678">
              <w:rPr>
                <w:rStyle w:val="BackgroundBoldedDescriptors"/>
                <w:b/>
                <w:bCs/>
              </w:rPr>
              <w:t>Assessment Requested by:</w:t>
            </w:r>
          </w:p>
        </w:tc>
        <w:tc>
          <w:tcPr>
            <w:tcW w:w="5058" w:type="dxa"/>
            <w:shd w:val="clear" w:color="auto" w:fill="auto"/>
            <w:vAlign w:val="center"/>
          </w:tcPr>
          <w:p w:rsidR="00976678" w:rsidRPr="00CB2C25" w:rsidRDefault="00976678" w:rsidP="00CC7328">
            <w:pPr>
              <w:pStyle w:val="BackgroundInfo"/>
            </w:pPr>
            <w:r>
              <w:t>Paul Burke, Senior Project Manager, Division of Capital Asset Management and Maintenance (DCAMM)</w:t>
            </w:r>
          </w:p>
        </w:tc>
      </w:tr>
      <w:tr w:rsidR="00976678" w:rsidRPr="005E458D" w:rsidTr="00976678">
        <w:tc>
          <w:tcPr>
            <w:tcW w:w="4680" w:type="dxa"/>
            <w:shd w:val="clear" w:color="auto" w:fill="auto"/>
            <w:vAlign w:val="center"/>
          </w:tcPr>
          <w:p w:rsidR="00976678" w:rsidRPr="00976678" w:rsidRDefault="00976678" w:rsidP="00976678">
            <w:pPr>
              <w:pStyle w:val="BackgroundTable"/>
              <w:rPr>
                <w:rStyle w:val="BackgroundBoldedDescriptors"/>
                <w:b/>
                <w:bCs/>
              </w:rPr>
            </w:pPr>
            <w:r w:rsidRPr="00976678">
              <w:rPr>
                <w:rStyle w:val="BackgroundBoldedDescriptors"/>
                <w:b/>
                <w:bCs/>
              </w:rPr>
              <w:t>Reason for Request:</w:t>
            </w:r>
          </w:p>
        </w:tc>
        <w:tc>
          <w:tcPr>
            <w:tcW w:w="5058" w:type="dxa"/>
            <w:shd w:val="clear" w:color="auto" w:fill="auto"/>
            <w:vAlign w:val="center"/>
          </w:tcPr>
          <w:p w:rsidR="00976678" w:rsidRPr="00976678" w:rsidRDefault="00976678" w:rsidP="00976678">
            <w:pPr>
              <w:pStyle w:val="BackgroundInfo"/>
              <w:rPr>
                <w:szCs w:val="24"/>
              </w:rPr>
            </w:pPr>
            <w:r>
              <w:rPr>
                <w:szCs w:val="24"/>
              </w:rPr>
              <w:t xml:space="preserve">Post-occupancy </w:t>
            </w:r>
            <w:r w:rsidR="00433878">
              <w:rPr>
                <w:szCs w:val="24"/>
              </w:rPr>
              <w:t>indoor air quality (</w:t>
            </w:r>
            <w:r>
              <w:rPr>
                <w:szCs w:val="24"/>
              </w:rPr>
              <w:t>IAQ</w:t>
            </w:r>
            <w:r w:rsidR="00433878">
              <w:rPr>
                <w:szCs w:val="24"/>
              </w:rPr>
              <w:t>)</w:t>
            </w:r>
            <w:r>
              <w:rPr>
                <w:szCs w:val="24"/>
              </w:rPr>
              <w:t xml:space="preserve"> assessment</w:t>
            </w:r>
          </w:p>
        </w:tc>
      </w:tr>
      <w:tr w:rsidR="00976678" w:rsidRPr="005E458D" w:rsidTr="00976678">
        <w:tc>
          <w:tcPr>
            <w:tcW w:w="4680" w:type="dxa"/>
            <w:shd w:val="clear" w:color="auto" w:fill="auto"/>
            <w:vAlign w:val="center"/>
          </w:tcPr>
          <w:p w:rsidR="00976678" w:rsidRPr="00976678" w:rsidRDefault="00976678" w:rsidP="00976678">
            <w:pPr>
              <w:pStyle w:val="BackgroundTable"/>
              <w:rPr>
                <w:rStyle w:val="BackgroundBoldedDescriptors"/>
                <w:b/>
                <w:bCs/>
              </w:rPr>
            </w:pPr>
            <w:r w:rsidRPr="00976678">
              <w:rPr>
                <w:rStyle w:val="BackgroundBoldedDescriptors"/>
                <w:b/>
                <w:bCs/>
              </w:rPr>
              <w:t>Date of Assessment:</w:t>
            </w:r>
          </w:p>
        </w:tc>
        <w:tc>
          <w:tcPr>
            <w:tcW w:w="5058" w:type="dxa"/>
            <w:shd w:val="clear" w:color="auto" w:fill="auto"/>
            <w:vAlign w:val="center"/>
          </w:tcPr>
          <w:p w:rsidR="00976678" w:rsidRPr="00976678" w:rsidRDefault="00976678" w:rsidP="007132D1">
            <w:pPr>
              <w:pStyle w:val="BackgroundInfo"/>
              <w:rPr>
                <w:szCs w:val="24"/>
              </w:rPr>
            </w:pPr>
            <w:r w:rsidRPr="00976678">
              <w:rPr>
                <w:szCs w:val="24"/>
              </w:rPr>
              <w:t>November 1</w:t>
            </w:r>
            <w:r w:rsidR="007132D1">
              <w:rPr>
                <w:szCs w:val="24"/>
              </w:rPr>
              <w:t>7</w:t>
            </w:r>
            <w:r w:rsidRPr="00976678">
              <w:rPr>
                <w:szCs w:val="24"/>
              </w:rPr>
              <w:t>, 2016</w:t>
            </w:r>
          </w:p>
        </w:tc>
      </w:tr>
      <w:tr w:rsidR="00976678" w:rsidRPr="005E458D" w:rsidTr="00976678">
        <w:tc>
          <w:tcPr>
            <w:tcW w:w="4680" w:type="dxa"/>
            <w:shd w:val="clear" w:color="auto" w:fill="auto"/>
            <w:vAlign w:val="center"/>
          </w:tcPr>
          <w:p w:rsidR="00976678" w:rsidRPr="00976678" w:rsidRDefault="00976678" w:rsidP="00976678">
            <w:pPr>
              <w:pStyle w:val="BackgroundTable"/>
              <w:rPr>
                <w:rStyle w:val="BackgroundBoldedDescriptors"/>
                <w:b/>
                <w:bCs/>
              </w:rPr>
            </w:pPr>
            <w:r w:rsidRPr="00976678">
              <w:rPr>
                <w:rStyle w:val="BackgroundBoldedDescriptors"/>
                <w:b/>
                <w:bCs/>
              </w:rPr>
              <w:t>Massachusetts Department of Public Health/Bureau of Environmental Health (MDPH/BEH) Staff Conducting Assessment:</w:t>
            </w:r>
          </w:p>
        </w:tc>
        <w:tc>
          <w:tcPr>
            <w:tcW w:w="5058" w:type="dxa"/>
            <w:shd w:val="clear" w:color="auto" w:fill="auto"/>
            <w:vAlign w:val="center"/>
          </w:tcPr>
          <w:p w:rsidR="00976678" w:rsidRPr="00976678" w:rsidRDefault="00976678" w:rsidP="00976678">
            <w:pPr>
              <w:pStyle w:val="BackgroundInfo"/>
              <w:rPr>
                <w:szCs w:val="24"/>
              </w:rPr>
            </w:pPr>
            <w:r w:rsidRPr="00976678">
              <w:rPr>
                <w:szCs w:val="24"/>
              </w:rPr>
              <w:t>Ruth Alfasso, Environmental Engineer/Inspector, IAQ Program</w:t>
            </w:r>
          </w:p>
        </w:tc>
      </w:tr>
      <w:tr w:rsidR="00976678" w:rsidRPr="005E458D" w:rsidTr="00976678">
        <w:tc>
          <w:tcPr>
            <w:tcW w:w="4680" w:type="dxa"/>
            <w:shd w:val="clear" w:color="auto" w:fill="auto"/>
            <w:vAlign w:val="center"/>
          </w:tcPr>
          <w:p w:rsidR="00976678" w:rsidRPr="00976678" w:rsidRDefault="00976678" w:rsidP="00976678">
            <w:pPr>
              <w:pStyle w:val="BackgroundTable"/>
              <w:rPr>
                <w:rStyle w:val="BackgroundBoldedDescriptors"/>
                <w:b/>
                <w:bCs/>
              </w:rPr>
            </w:pPr>
            <w:r w:rsidRPr="00976678">
              <w:rPr>
                <w:rStyle w:val="BackgroundBoldedDescriptors"/>
                <w:b/>
                <w:bCs/>
              </w:rPr>
              <w:t>Building Description:</w:t>
            </w:r>
          </w:p>
        </w:tc>
        <w:tc>
          <w:tcPr>
            <w:tcW w:w="5058" w:type="dxa"/>
            <w:shd w:val="clear" w:color="auto" w:fill="auto"/>
            <w:vAlign w:val="center"/>
          </w:tcPr>
          <w:p w:rsidR="00976678" w:rsidRPr="00976678" w:rsidRDefault="00976678" w:rsidP="00976678">
            <w:pPr>
              <w:pStyle w:val="BackgroundInfo"/>
              <w:rPr>
                <w:szCs w:val="24"/>
              </w:rPr>
            </w:pPr>
            <w:r w:rsidRPr="00976678">
              <w:rPr>
                <w:szCs w:val="24"/>
              </w:rPr>
              <w:t>This office suite is a part of “Hood Park” on the location of the former H.P. Hood and Sons Milk factory. It is now an office park containing other office tenants. The building also includes a fitness center and restaurant.</w:t>
            </w:r>
          </w:p>
        </w:tc>
      </w:tr>
      <w:tr w:rsidR="00976678" w:rsidRPr="005E458D" w:rsidTr="00976678">
        <w:tc>
          <w:tcPr>
            <w:tcW w:w="4680" w:type="dxa"/>
            <w:shd w:val="clear" w:color="auto" w:fill="auto"/>
            <w:vAlign w:val="center"/>
          </w:tcPr>
          <w:p w:rsidR="00976678" w:rsidRPr="00976678" w:rsidRDefault="00976678" w:rsidP="00976678">
            <w:pPr>
              <w:pStyle w:val="BackgroundTable"/>
              <w:rPr>
                <w:rStyle w:val="BackgroundBoldedDescriptors"/>
                <w:b/>
                <w:bCs/>
              </w:rPr>
            </w:pPr>
            <w:r w:rsidRPr="00976678">
              <w:rPr>
                <w:rStyle w:val="BackgroundBoldedDescriptors"/>
                <w:b/>
                <w:bCs/>
              </w:rPr>
              <w:t>Building Population:</w:t>
            </w:r>
          </w:p>
        </w:tc>
        <w:tc>
          <w:tcPr>
            <w:tcW w:w="5058" w:type="dxa"/>
            <w:shd w:val="clear" w:color="auto" w:fill="auto"/>
            <w:vAlign w:val="center"/>
          </w:tcPr>
          <w:p w:rsidR="00976678" w:rsidRPr="00976678" w:rsidRDefault="00976678" w:rsidP="00EE7F91">
            <w:pPr>
              <w:pStyle w:val="BackgroundInfo"/>
              <w:rPr>
                <w:szCs w:val="24"/>
              </w:rPr>
            </w:pPr>
            <w:r w:rsidRPr="00EE7F91">
              <w:rPr>
                <w:szCs w:val="24"/>
              </w:rPr>
              <w:t xml:space="preserve">Approximately </w:t>
            </w:r>
            <w:r w:rsidR="00EE7F91" w:rsidRPr="00EE7F91">
              <w:rPr>
                <w:szCs w:val="24"/>
              </w:rPr>
              <w:t>100</w:t>
            </w:r>
          </w:p>
        </w:tc>
      </w:tr>
      <w:tr w:rsidR="00976678" w:rsidRPr="005E458D" w:rsidTr="00976678">
        <w:tc>
          <w:tcPr>
            <w:tcW w:w="4680" w:type="dxa"/>
            <w:shd w:val="clear" w:color="auto" w:fill="auto"/>
            <w:vAlign w:val="center"/>
          </w:tcPr>
          <w:p w:rsidR="00976678" w:rsidRPr="00976678" w:rsidRDefault="00976678" w:rsidP="00976678">
            <w:pPr>
              <w:pStyle w:val="BackgroundTable"/>
              <w:rPr>
                <w:rStyle w:val="BackgroundBoldedDescriptors"/>
                <w:b/>
                <w:bCs/>
              </w:rPr>
            </w:pPr>
            <w:r w:rsidRPr="00976678">
              <w:rPr>
                <w:rStyle w:val="BackgroundBoldedDescriptors"/>
                <w:b/>
                <w:bCs/>
              </w:rPr>
              <w:t>Windows:</w:t>
            </w:r>
          </w:p>
        </w:tc>
        <w:tc>
          <w:tcPr>
            <w:tcW w:w="5058" w:type="dxa"/>
            <w:shd w:val="clear" w:color="auto" w:fill="auto"/>
            <w:vAlign w:val="center"/>
          </w:tcPr>
          <w:p w:rsidR="00976678" w:rsidRPr="00976678" w:rsidRDefault="00976678" w:rsidP="00976678">
            <w:pPr>
              <w:pStyle w:val="BackgroundInfo"/>
              <w:rPr>
                <w:szCs w:val="24"/>
              </w:rPr>
            </w:pPr>
            <w:r w:rsidRPr="00976678">
              <w:rPr>
                <w:szCs w:val="24"/>
              </w:rPr>
              <w:t xml:space="preserve">Not openable </w:t>
            </w:r>
          </w:p>
        </w:tc>
      </w:tr>
    </w:tbl>
    <w:p w:rsidR="00F93352" w:rsidRPr="00C8159F" w:rsidRDefault="00F93352" w:rsidP="00F93352">
      <w:pPr>
        <w:pStyle w:val="Heading1"/>
        <w:rPr>
          <w:b w:val="0"/>
          <w:sz w:val="24"/>
          <w:szCs w:val="24"/>
        </w:rPr>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9F6242" w:rsidRPr="0054619B" w:rsidRDefault="0018765B" w:rsidP="009F6242">
      <w:pPr>
        <w:pStyle w:val="Heading1"/>
        <w:rPr>
          <w:b w:val="0"/>
          <w:sz w:val="24"/>
          <w:szCs w:val="24"/>
        </w:rPr>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01614E" w:rsidRDefault="009F6242" w:rsidP="007154D5">
      <w:pPr>
        <w:pStyle w:val="BodyText"/>
        <w:numPr>
          <w:ilvl w:val="0"/>
          <w:numId w:val="15"/>
        </w:numPr>
        <w:rPr>
          <w:bCs/>
        </w:rPr>
      </w:pPr>
      <w:r w:rsidRPr="00665B76">
        <w:rPr>
          <w:b/>
          <w:i/>
        </w:rPr>
        <w:t>C</w:t>
      </w:r>
      <w:r w:rsidR="0085418C" w:rsidRPr="00665B76">
        <w:rPr>
          <w:b/>
          <w:i/>
        </w:rPr>
        <w:t>arbon dioxide levels</w:t>
      </w:r>
      <w:r w:rsidR="0085418C">
        <w:t xml:space="preserve"> </w:t>
      </w:r>
      <w:r w:rsidR="00E23ED1">
        <w:t xml:space="preserve">were </w:t>
      </w:r>
      <w:r w:rsidR="00271743">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0B3B66">
        <w:t>all areas</w:t>
      </w:r>
      <w:r w:rsidR="00C424AE">
        <w:t xml:space="preserve"> assessed</w:t>
      </w:r>
      <w:r w:rsidR="005D2230">
        <w:t>.</w:t>
      </w:r>
    </w:p>
    <w:p w:rsidR="00991847" w:rsidRPr="0001614E" w:rsidRDefault="00DB51C0" w:rsidP="007154D5">
      <w:pPr>
        <w:pStyle w:val="BodyText"/>
        <w:numPr>
          <w:ilvl w:val="0"/>
          <w:numId w:val="17"/>
        </w:numPr>
        <w:rPr>
          <w:bCs/>
        </w:rPr>
      </w:pPr>
      <w:r>
        <w:rPr>
          <w:b/>
          <w:i/>
        </w:rPr>
        <w:lastRenderedPageBreak/>
        <w:t>Relative h</w:t>
      </w:r>
      <w:r w:rsidR="00991847" w:rsidRPr="00DB51C0">
        <w:rPr>
          <w:b/>
          <w:i/>
        </w:rPr>
        <w:t>umidity</w:t>
      </w:r>
      <w:r w:rsidR="00991847">
        <w:t xml:space="preserve"> was </w:t>
      </w:r>
      <w:r w:rsidR="00976678">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p>
    <w:p w:rsidR="00991847" w:rsidRPr="00C774E8" w:rsidRDefault="00991847" w:rsidP="007154D5">
      <w:pPr>
        <w:pStyle w:val="BodyText"/>
        <w:numPr>
          <w:ilvl w:val="0"/>
          <w:numId w:val="18"/>
        </w:numPr>
        <w:rPr>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C424AE" w:rsidRPr="00CD02B1" w:rsidRDefault="00C424AE" w:rsidP="007154D5">
      <w:pPr>
        <w:pStyle w:val="BodyText"/>
        <w:numPr>
          <w:ilvl w:val="0"/>
          <w:numId w:val="18"/>
        </w:numPr>
        <w:rPr>
          <w:bCs/>
        </w:rPr>
      </w:pPr>
      <w:r>
        <w:rPr>
          <w:b/>
          <w:i/>
        </w:rPr>
        <w:t xml:space="preserve">Total </w:t>
      </w:r>
      <w:r w:rsidR="00CA5013">
        <w:rPr>
          <w:b/>
          <w:i/>
        </w:rPr>
        <w:t>v</w:t>
      </w:r>
      <w:r>
        <w:rPr>
          <w:b/>
          <w:i/>
        </w:rPr>
        <w:t xml:space="preserve">olatile </w:t>
      </w:r>
      <w:r w:rsidR="00CA5013">
        <w:rPr>
          <w:b/>
          <w:i/>
        </w:rPr>
        <w:t>o</w:t>
      </w:r>
      <w:r>
        <w:rPr>
          <w:b/>
          <w:i/>
        </w:rPr>
        <w:t xml:space="preserve">rganic </w:t>
      </w:r>
      <w:r w:rsidR="00CA5013">
        <w:rPr>
          <w:b/>
          <w:i/>
        </w:rPr>
        <w:t>c</w:t>
      </w:r>
      <w:r>
        <w:rPr>
          <w:b/>
          <w:i/>
        </w:rPr>
        <w:t>ompounds (TVOCs)</w:t>
      </w:r>
      <w:r>
        <w:rPr>
          <w:i/>
        </w:rPr>
        <w:t xml:space="preserve"> </w:t>
      </w:r>
      <w:r>
        <w:t xml:space="preserve">were </w:t>
      </w:r>
      <w:r w:rsidR="00442450">
        <w:t xml:space="preserve">either </w:t>
      </w:r>
      <w:r>
        <w:t xml:space="preserve">not detected </w:t>
      </w:r>
      <w:r w:rsidR="00442450">
        <w:t xml:space="preserve">or below background </w:t>
      </w:r>
      <w:r>
        <w:t>in the building at the time of assessment.</w:t>
      </w:r>
    </w:p>
    <w:p w:rsidR="00CA5013" w:rsidRPr="00CD02B1" w:rsidRDefault="00CA5013" w:rsidP="00CA5013">
      <w:pPr>
        <w:pStyle w:val="BodyText"/>
        <w:numPr>
          <w:ilvl w:val="0"/>
          <w:numId w:val="18"/>
        </w:numPr>
        <w:rPr>
          <w:bCs/>
        </w:rPr>
      </w:pPr>
      <w:r w:rsidRPr="00E07353">
        <w:rPr>
          <w:b/>
          <w:i/>
        </w:rPr>
        <w:t xml:space="preserve">Fine particulate matter (PM2.5) </w:t>
      </w:r>
      <w:r w:rsidRPr="00E07353">
        <w:t xml:space="preserve">concentrations measured were below the National Ambient Air Quality Standard (NAAQS) level of 35 </w:t>
      </w:r>
      <w:r>
        <w:t>micrograms per cubic meter (</w:t>
      </w:r>
      <w:r w:rsidRPr="00E07353">
        <w:t>μg/m</w:t>
      </w:r>
      <w:r w:rsidRPr="00E07353">
        <w:rPr>
          <w:vertAlign w:val="superscript"/>
        </w:rPr>
        <w:t>3</w:t>
      </w:r>
      <w:r>
        <w:t xml:space="preserve">) </w:t>
      </w:r>
      <w:r w:rsidRPr="00E07353">
        <w:t xml:space="preserve">in </w:t>
      </w:r>
      <w:r>
        <w:t>all areas assessed</w:t>
      </w:r>
      <w:r w:rsidRPr="00E07353">
        <w:t>.</w:t>
      </w:r>
    </w:p>
    <w:p w:rsidR="00F85E13" w:rsidRPr="0054619B" w:rsidRDefault="009F6242" w:rsidP="00976678">
      <w:pPr>
        <w:pStyle w:val="Heading2"/>
        <w:rPr>
          <w:b w:val="0"/>
        </w:rPr>
      </w:pPr>
      <w:r w:rsidRPr="00976678">
        <w:t>Ventilation</w:t>
      </w:r>
    </w:p>
    <w:p w:rsidR="00BD3A56" w:rsidRPr="00BD3A56" w:rsidRDefault="00BD3A56" w:rsidP="00BD3A56">
      <w:pPr>
        <w:pStyle w:val="BodyText10"/>
      </w:pPr>
      <w:r w:rsidRPr="00BD3A56">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also filtering the airstream and ejecting stale air to the outdoors via exhaust ventilation. Even if an HVAC system is operating as designed, point sources of respiratory irritation may exist and affect symptoms in sensitive individuals. The following analysis examines and identifies components of the HVAC system and likely sources of respiratory irritant/allergen exposure due to water damage, aerosolized dust, and/or chemicals found in the indoor environment.</w:t>
      </w:r>
    </w:p>
    <w:p w:rsidR="00976678" w:rsidRDefault="00BD3A56" w:rsidP="00976678">
      <w:pPr>
        <w:pStyle w:val="BodyText10"/>
      </w:pPr>
      <w:r>
        <w:t>Fresh air is provided by</w:t>
      </w:r>
      <w:r w:rsidR="00976678">
        <w:t xml:space="preserve"> </w:t>
      </w:r>
      <w:r w:rsidR="00976678" w:rsidRPr="000409A9">
        <w:t>rooftop air handling unit</w:t>
      </w:r>
      <w:r>
        <w:t>s</w:t>
      </w:r>
      <w:r w:rsidR="00976678">
        <w:t xml:space="preserve"> (AHU) that </w:t>
      </w:r>
      <w:r w:rsidR="00976678" w:rsidRPr="000409A9">
        <w:t xml:space="preserve">draw </w:t>
      </w:r>
      <w:r w:rsidR="00976678">
        <w:t xml:space="preserve">fresh </w:t>
      </w:r>
      <w:r w:rsidR="00976678" w:rsidRPr="000409A9">
        <w:t xml:space="preserve">air from </w:t>
      </w:r>
      <w:r w:rsidR="00976678">
        <w:t>intakes</w:t>
      </w:r>
      <w:r w:rsidR="00976678" w:rsidRPr="000409A9">
        <w:t xml:space="preserve"> on the roof</w:t>
      </w:r>
      <w:r w:rsidR="00976678">
        <w:t>. The space utilizes a ducted supply system</w:t>
      </w:r>
      <w:r w:rsidR="000867DF">
        <w:t xml:space="preserve"> and ceiling-mounted supply vents (Picture 1)</w:t>
      </w:r>
      <w:r w:rsidR="00976678">
        <w:t xml:space="preserve">. </w:t>
      </w:r>
      <w:r w:rsidR="000867DF">
        <w:t xml:space="preserve">Return vents draw air back into the AHU. </w:t>
      </w:r>
      <w:r w:rsidR="00976678">
        <w:t>The HVAC system was reportedly recently balanced</w:t>
      </w:r>
      <w:r w:rsidR="000862FB">
        <w:t xml:space="preserve"> prior to the </w:t>
      </w:r>
      <w:r>
        <w:t>pre-occupancy assessment</w:t>
      </w:r>
      <w:r w:rsidR="00976678">
        <w:t>.</w:t>
      </w:r>
    </w:p>
    <w:p w:rsidR="00BD3A56" w:rsidRDefault="00BD3A56" w:rsidP="00BD3A56">
      <w:pPr>
        <w:pStyle w:val="BodyText"/>
      </w:pPr>
      <w:r w:rsidRPr="00C14637">
        <w:t>The assessment results</w:t>
      </w:r>
      <w:r w:rsidRPr="005E2E28">
        <w:t xml:space="preserve"> indicate that the ventilation system i</w:t>
      </w:r>
      <w:r>
        <w:t xml:space="preserve">s providing adequate fresh air for the occupancy in the building. In the conference room, what appeared to be carbon dioxide sensors were located next to the thermostats </w:t>
      </w:r>
      <w:r w:rsidR="000867DF">
        <w:t xml:space="preserve">(Picture 2) </w:t>
      </w:r>
      <w:r>
        <w:t>to direct the ventilation system to provide more fresh air during periods of high occupancy. These should be calibrated or replaced in accordance with manufacturer’s recommendations.</w:t>
      </w:r>
    </w:p>
    <w:p w:rsidR="00DD7322" w:rsidRPr="00E72093" w:rsidRDefault="00DD7322" w:rsidP="00DD7322">
      <w:pPr>
        <w:pStyle w:val="Heading2"/>
        <w:rPr>
          <w:b w:val="0"/>
        </w:rPr>
      </w:pPr>
      <w:r w:rsidRPr="00B75A42">
        <w:lastRenderedPageBreak/>
        <w:t>Microbial/Moisture Concerns</w:t>
      </w:r>
    </w:p>
    <w:p w:rsidR="00DD7322" w:rsidRDefault="00DD7322" w:rsidP="00DD7322">
      <w:pPr>
        <w:pStyle w:val="BodyText"/>
      </w:pPr>
      <w:r w:rsidRPr="001966AA">
        <w:t>Plants were observed in a few areas (</w:t>
      </w:r>
      <w:r w:rsidR="0011751D">
        <w:t xml:space="preserve">Picture 3; </w:t>
      </w:r>
      <w:r w:rsidRPr="001966AA">
        <w:t>Table 1).</w:t>
      </w:r>
      <w:r>
        <w:t xml:space="preserve"> </w:t>
      </w:r>
      <w:r w:rsidRPr="001966AA">
        <w:t>Plants can be a source of pollen and mold, which can be respiratory irritants to some individuals.</w:t>
      </w:r>
      <w:r>
        <w:t xml:space="preserve"> </w:t>
      </w:r>
      <w:r w:rsidRPr="001966AA">
        <w:t xml:space="preserve">Plants should be properly maintained and equipped with drip pans and should be located away from air diffusers to prevent the aerosolization of dirt, </w:t>
      </w:r>
      <w:r w:rsidR="003C03E7" w:rsidRPr="001966AA">
        <w:t>pollen,</w:t>
      </w:r>
      <w:r w:rsidRPr="001966AA">
        <w:t xml:space="preserve"> and mold.</w:t>
      </w:r>
    </w:p>
    <w:p w:rsidR="005E5E56" w:rsidRDefault="00E85E26" w:rsidP="005E5E56">
      <w:pPr>
        <w:pStyle w:val="StyleBodyTextLeft025"/>
        <w:spacing w:line="360" w:lineRule="auto"/>
        <w:rPr>
          <w:szCs w:val="24"/>
        </w:rPr>
      </w:pPr>
      <w:r>
        <w:rPr>
          <w:szCs w:val="24"/>
        </w:rPr>
        <w:t>Water dispensers were observed on carpets, where leaks can damage carpet and lea</w:t>
      </w:r>
      <w:r w:rsidR="0011751D">
        <w:rPr>
          <w:szCs w:val="24"/>
        </w:rPr>
        <w:t>d to microbial growth (Picture 4</w:t>
      </w:r>
      <w:r>
        <w:rPr>
          <w:szCs w:val="24"/>
        </w:rPr>
        <w:t xml:space="preserve">). </w:t>
      </w:r>
      <w:r w:rsidR="005E5E56">
        <w:rPr>
          <w:szCs w:val="24"/>
        </w:rPr>
        <w:t xml:space="preserve">Drinking water for these units is produced by a reverse osmosis system, the machinery for which is located in a utility room (Pictures 5 and 6). Note that this system has an active drain </w:t>
      </w:r>
      <w:r w:rsidR="002C282C">
        <w:rPr>
          <w:szCs w:val="24"/>
        </w:rPr>
        <w:t>for</w:t>
      </w:r>
      <w:r w:rsidR="005E5E56">
        <w:rPr>
          <w:szCs w:val="24"/>
        </w:rPr>
        <w:t xml:space="preserve"> </w:t>
      </w:r>
      <w:r w:rsidR="002C282C">
        <w:rPr>
          <w:szCs w:val="24"/>
        </w:rPr>
        <w:t xml:space="preserve">the </w:t>
      </w:r>
      <w:r w:rsidR="0087615D">
        <w:rPr>
          <w:szCs w:val="24"/>
        </w:rPr>
        <w:t>waste</w:t>
      </w:r>
      <w:r w:rsidR="002C282C">
        <w:rPr>
          <w:szCs w:val="24"/>
        </w:rPr>
        <w:t>water from the operation of the system. This system should be regularly maintained in accordance with manufacturer’s instructions and should be monitored regularly to ensure the drain has not clogged. This room should not be used for storage due to the moist environment and potential for leaks.</w:t>
      </w:r>
    </w:p>
    <w:p w:rsidR="00E85E26" w:rsidRDefault="00E85E26" w:rsidP="00E85E26">
      <w:pPr>
        <w:pStyle w:val="StyleBodyTextLeft025"/>
        <w:spacing w:line="360" w:lineRule="auto"/>
        <w:rPr>
          <w:szCs w:val="24"/>
        </w:rPr>
      </w:pPr>
      <w:r>
        <w:rPr>
          <w:szCs w:val="24"/>
        </w:rPr>
        <w:t>The cabinet under the sink in the large conference room was constructed without a bottom shelf, and carpeting had been placed i</w:t>
      </w:r>
      <w:r w:rsidR="0011751D">
        <w:rPr>
          <w:szCs w:val="24"/>
        </w:rPr>
        <w:t xml:space="preserve">n the area underneath (Picture </w:t>
      </w:r>
      <w:r w:rsidR="005E5E56">
        <w:rPr>
          <w:szCs w:val="24"/>
        </w:rPr>
        <w:t>7</w:t>
      </w:r>
      <w:r>
        <w:rPr>
          <w:szCs w:val="24"/>
        </w:rPr>
        <w:t>). This condition will allow the carpeting to become moistened from leaks and condensation and likely lead to microbial growth. The carpeting under this sink should be removed and replaced with tile.</w:t>
      </w:r>
      <w:r w:rsidR="000B3B66">
        <w:rPr>
          <w:szCs w:val="24"/>
        </w:rPr>
        <w:t xml:space="preserve"> Note that this is a punch-list item identified during the pre-occupancy visit that still needs completion.</w:t>
      </w:r>
    </w:p>
    <w:p w:rsidR="00DD7322" w:rsidRPr="000075C9" w:rsidRDefault="00DD7322" w:rsidP="00DD7322">
      <w:pPr>
        <w:pStyle w:val="Heading2"/>
        <w:rPr>
          <w:b w:val="0"/>
        </w:rPr>
      </w:pPr>
      <w:r w:rsidRPr="006E6262">
        <w:t>Other IAQ Evaluations</w:t>
      </w:r>
    </w:p>
    <w:p w:rsidR="00DD7322" w:rsidRDefault="00DD7322" w:rsidP="00DD7322">
      <w:pPr>
        <w:pStyle w:val="BodyText"/>
      </w:pPr>
      <w:r w:rsidRPr="005E2E28">
        <w:t xml:space="preserve">Exposure to low levels </w:t>
      </w:r>
      <w:r w:rsidR="0011751D" w:rsidRPr="005E2E28">
        <w:t xml:space="preserve">of </w:t>
      </w:r>
      <w:r w:rsidR="0011751D">
        <w:t>total</w:t>
      </w:r>
      <w:r w:rsidR="00E85E26">
        <w:t xml:space="preserve"> volatile organic compounds (TVOCs)</w:t>
      </w:r>
      <w:r w:rsidRPr="005E2E28">
        <w:t xml:space="preserve"> may produce eye, nose, throat, and/or respiratory irritation in some sensitive individuals.</w:t>
      </w:r>
      <w:r>
        <w:t xml:space="preserve"> </w:t>
      </w:r>
      <w:r w:rsidR="009B2679">
        <w:t xml:space="preserve">In addition to testing, </w:t>
      </w:r>
      <w:r w:rsidRPr="005E2E28">
        <w:t xml:space="preserve">BEH/IAQ staff examined </w:t>
      </w:r>
      <w:r w:rsidR="003C03E7">
        <w:t>space</w:t>
      </w:r>
      <w:r w:rsidRPr="005E2E28">
        <w:t>s for products containing VOCs.</w:t>
      </w:r>
      <w:r>
        <w:t xml:space="preserve"> </w:t>
      </w:r>
      <w:r w:rsidRPr="005E2E28">
        <w:t>BEH/IAQ staff noted air fresh</w:t>
      </w:r>
      <w:r w:rsidR="003C03E7">
        <w:t>eners, hand sanitizers, cleaning products</w:t>
      </w:r>
      <w:r w:rsidRPr="005E2E28">
        <w:t xml:space="preserve">, and dry erase materials </w:t>
      </w:r>
      <w:r w:rsidR="003C03E7">
        <w:t>in a number of areas throughout the office space</w:t>
      </w:r>
      <w:r w:rsidRPr="005E2E28">
        <w:t xml:space="preserve"> (Table 1).</w:t>
      </w:r>
      <w:r>
        <w:t xml:space="preserve"> </w:t>
      </w:r>
      <w:r w:rsidRPr="005E2E28">
        <w:t>All of these products have the potential to be irritants to the eyes, nose, throat, and respiratory system of sensitive individuals.</w:t>
      </w:r>
    </w:p>
    <w:p w:rsidR="005B4230" w:rsidRDefault="00E85E26" w:rsidP="005B4230">
      <w:pPr>
        <w:pStyle w:val="BodyText"/>
      </w:pPr>
      <w:r>
        <w:t xml:space="preserve">As </w:t>
      </w:r>
      <w:r w:rsidR="002C282C">
        <w:t>indicated</w:t>
      </w:r>
      <w:r>
        <w:t xml:space="preserve"> in the pre-occupancy report, a skylight was installed over </w:t>
      </w:r>
      <w:r w:rsidR="002C282C">
        <w:t xml:space="preserve">a </w:t>
      </w:r>
      <w:r w:rsidR="0033672E">
        <w:t>portion</w:t>
      </w:r>
      <w:r w:rsidR="002C282C">
        <w:t xml:space="preserve"> of this space</w:t>
      </w:r>
      <w:r w:rsidR="0033672E">
        <w:t xml:space="preserve"> after the staff had moved in</w:t>
      </w:r>
      <w:r w:rsidR="0036630C">
        <w:t xml:space="preserve"> (Picture 8)</w:t>
      </w:r>
      <w:r w:rsidR="0033672E">
        <w:t>. The skylight</w:t>
      </w:r>
      <w:r w:rsidR="0036630C">
        <w:t xml:space="preserve"> was installed on the weekend prior to this visit. Occupants reported some </w:t>
      </w:r>
      <w:r w:rsidR="00277822">
        <w:t xml:space="preserve">“chemical” </w:t>
      </w:r>
      <w:r w:rsidR="0036630C">
        <w:t xml:space="preserve">odors that may relate to the </w:t>
      </w:r>
      <w:r w:rsidR="00277822">
        <w:t>installation</w:t>
      </w:r>
      <w:r w:rsidR="00694C99">
        <w:t>, but also said the odors were less prominent later in the day as well as lessening over the week since the installation. No odors</w:t>
      </w:r>
      <w:r w:rsidR="00277822">
        <w:t xml:space="preserve"> were detecte</w:t>
      </w:r>
      <w:r w:rsidR="00694C99">
        <w:t>d during the visit</w:t>
      </w:r>
      <w:r w:rsidR="000B3B66">
        <w:t xml:space="preserve"> and no TVOC readings above background were measured</w:t>
      </w:r>
      <w:r w:rsidR="00694C99">
        <w:t xml:space="preserve">. Until the odors are completely dissipated, it is </w:t>
      </w:r>
      <w:r w:rsidR="005B4230">
        <w:t xml:space="preserve">recommended that the supply and </w:t>
      </w:r>
      <w:r w:rsidR="005B4230">
        <w:lastRenderedPageBreak/>
        <w:t>exhaust ventilation be operated earlier in the morning than usual so that odors can be removed before staff are in the office.</w:t>
      </w:r>
    </w:p>
    <w:p w:rsidR="00811355" w:rsidRDefault="00C36E01" w:rsidP="00811355">
      <w:pPr>
        <w:pStyle w:val="BodyText"/>
      </w:pPr>
      <w:r>
        <w:t xml:space="preserve">Plastic odors </w:t>
      </w:r>
      <w:r w:rsidR="00F77D1E">
        <w:t>were detected in the Interview r</w:t>
      </w:r>
      <w:r>
        <w:t xml:space="preserve">ooms, which have reportedly been used very little if at all since the </w:t>
      </w:r>
      <w:r w:rsidR="00F77D1E">
        <w:t>MTRS office</w:t>
      </w:r>
      <w:r>
        <w:t xml:space="preserve"> was occupied</w:t>
      </w:r>
      <w:r w:rsidR="000B3B66">
        <w:t xml:space="preserve"> (Table 1)</w:t>
      </w:r>
      <w:r>
        <w:t xml:space="preserve">. Although it was reported that none of the furniture or items in this room are new, plastic odors may </w:t>
      </w:r>
      <w:r w:rsidR="00811355">
        <w:t>linger on items that are stored without ventilation. It is recommended that any plastic wrapping be removed and stored/disca</w:t>
      </w:r>
      <w:r w:rsidR="00F77D1E">
        <w:t>rded and that the doors to the I</w:t>
      </w:r>
      <w:r w:rsidR="00811355">
        <w:t xml:space="preserve">nterview rooms be left open overnight and during occupied </w:t>
      </w:r>
      <w:r w:rsidR="0087615D">
        <w:t>periods for a few days</w:t>
      </w:r>
      <w:r w:rsidR="00811355">
        <w:t xml:space="preserve"> to allow these odors to dissipate.</w:t>
      </w:r>
    </w:p>
    <w:p w:rsidR="00EE7F91" w:rsidRDefault="00EE7F91" w:rsidP="00811355">
      <w:pPr>
        <w:pStyle w:val="BodyText"/>
      </w:pPr>
      <w:r w:rsidRPr="00E71851">
        <w:t>The HVAC systems on the roof were not available to be examined during this visit, so it was unknown if the</w:t>
      </w:r>
      <w:r w:rsidR="009F3454" w:rsidRPr="00E71851">
        <w:t xml:space="preserve"> recommendation in the pre-occupancy report to upgrade the filters from </w:t>
      </w:r>
      <w:r w:rsidR="00D9237A" w:rsidRPr="00406519">
        <w:rPr>
          <w:szCs w:val="24"/>
        </w:rPr>
        <w:t>Minimum</w:t>
      </w:r>
      <w:r w:rsidR="00D9237A">
        <w:rPr>
          <w:szCs w:val="24"/>
        </w:rPr>
        <w:t xml:space="preserve"> </w:t>
      </w:r>
      <w:r w:rsidR="00D9237A" w:rsidRPr="00406519">
        <w:rPr>
          <w:szCs w:val="24"/>
        </w:rPr>
        <w:t>Efficiency Reporting</w:t>
      </w:r>
      <w:r w:rsidR="00D9237A">
        <w:rPr>
          <w:szCs w:val="24"/>
        </w:rPr>
        <w:t xml:space="preserve"> </w:t>
      </w:r>
      <w:r w:rsidR="00D9237A" w:rsidRPr="00406519">
        <w:rPr>
          <w:szCs w:val="24"/>
        </w:rPr>
        <w:t>Value</w:t>
      </w:r>
      <w:r w:rsidR="00D9237A">
        <w:rPr>
          <w:szCs w:val="24"/>
        </w:rPr>
        <w:t xml:space="preserve"> (MERV) </w:t>
      </w:r>
      <w:r w:rsidR="009F3454" w:rsidRPr="00E71851">
        <w:t>7 to MERV 8 or 9 had been followed.</w:t>
      </w:r>
    </w:p>
    <w:p w:rsidR="00811355" w:rsidRDefault="00811355" w:rsidP="00811355">
      <w:pPr>
        <w:pStyle w:val="BodyText"/>
      </w:pPr>
      <w:r w:rsidRPr="00811355">
        <w:t>The offices were mostly carpeted. Carpets should be cleaned annually (or semi-annually in soiled/high traffic areas) in accordance with Institute of Inspection, Cleaning and Restoration Certification (IICRC) recommendations, (IICRC, 2012).</w:t>
      </w:r>
    </w:p>
    <w:p w:rsidR="00811355" w:rsidRDefault="00811355" w:rsidP="00811355">
      <w:pPr>
        <w:pStyle w:val="BodyText"/>
      </w:pPr>
      <w:r w:rsidRPr="00811355">
        <w:t>In some areas, stored materials and accumulated items make it more difficult for custodial staff to clean. Items should be stored neatly and moved periodically to allow for wet wiping and vacuuming of surfaces</w:t>
      </w:r>
      <w:r>
        <w:t>.</w:t>
      </w:r>
    </w:p>
    <w:p w:rsidR="004D05AC" w:rsidRPr="000075C9" w:rsidRDefault="00DF2A15" w:rsidP="00104481">
      <w:pPr>
        <w:pStyle w:val="Heading1"/>
        <w:rPr>
          <w:b w:val="0"/>
          <w:sz w:val="24"/>
          <w:szCs w:val="24"/>
        </w:rPr>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A009E4" w:rsidRPr="00A009E4" w:rsidRDefault="00A009E4" w:rsidP="00A009E4">
      <w:pPr>
        <w:pStyle w:val="BodyText"/>
        <w:numPr>
          <w:ilvl w:val="0"/>
          <w:numId w:val="23"/>
        </w:numPr>
        <w:ind w:left="720" w:hanging="720"/>
      </w:pPr>
      <w:r>
        <w:t>Operate supply and exhaust ventilation continuously in all areas during occupied periods. Ensure all HVAC equipment is maintained and supply and return vents are cleaned periodically to prevent dust re-aerosolization.</w:t>
      </w:r>
    </w:p>
    <w:p w:rsidR="00A009E4" w:rsidRDefault="00A009E4" w:rsidP="00A009E4">
      <w:pPr>
        <w:pStyle w:val="BodyText"/>
        <w:numPr>
          <w:ilvl w:val="0"/>
          <w:numId w:val="23"/>
        </w:numPr>
        <w:ind w:left="720" w:hanging="720"/>
      </w:pPr>
      <w:r>
        <w:t>Ensure thermostats are programed to allow fan “on” when the building is occupied.</w:t>
      </w:r>
    </w:p>
    <w:p w:rsidR="000F12EE" w:rsidRDefault="000F12EE" w:rsidP="00A009E4">
      <w:pPr>
        <w:pStyle w:val="BodyText"/>
        <w:numPr>
          <w:ilvl w:val="0"/>
          <w:numId w:val="23"/>
        </w:numPr>
        <w:ind w:left="720" w:hanging="720"/>
      </w:pPr>
      <w:r>
        <w:t>As mentioned in the pre-occupancy report, consider upgrading the filters in the AHU from MERV 7 to MERV 8 or higher, if this has not been done already. Change filters in accordance with manufacturer’s recommendations.</w:t>
      </w:r>
    </w:p>
    <w:p w:rsidR="000F12EE" w:rsidRDefault="000F12EE" w:rsidP="000F12EE">
      <w:pPr>
        <w:pStyle w:val="BodyText"/>
        <w:numPr>
          <w:ilvl w:val="0"/>
          <w:numId w:val="23"/>
        </w:numPr>
        <w:ind w:left="720" w:hanging="720"/>
      </w:pPr>
      <w:r>
        <w:t>If the item next to the thermostat shown in Picture 2 is a carbon dioxide sensor, ensure these are calibrated or replaced in accordance with manufacturer’s recommendations.</w:t>
      </w:r>
    </w:p>
    <w:p w:rsidR="00A009E4" w:rsidRDefault="00A009E4" w:rsidP="00A009E4">
      <w:pPr>
        <w:pStyle w:val="BodyText"/>
        <w:numPr>
          <w:ilvl w:val="0"/>
          <w:numId w:val="23"/>
        </w:numPr>
        <w:ind w:left="720" w:hanging="720"/>
      </w:pPr>
      <w:r>
        <w:t>Keep plants in good condition, avoid overwatering, and remove from the airstream of heating and ventilation equipment.</w:t>
      </w:r>
    </w:p>
    <w:p w:rsidR="000F12EE" w:rsidRDefault="000F12EE" w:rsidP="00A009E4">
      <w:pPr>
        <w:pStyle w:val="BodyText"/>
        <w:numPr>
          <w:ilvl w:val="0"/>
          <w:numId w:val="23"/>
        </w:numPr>
        <w:ind w:left="720" w:hanging="720"/>
      </w:pPr>
      <w:r>
        <w:lastRenderedPageBreak/>
        <w:t>Consider moving water dispensers to areas with non-carpeted floors or use a waterproof mat underneath.</w:t>
      </w:r>
    </w:p>
    <w:p w:rsidR="000F12EE" w:rsidRDefault="000F12EE" w:rsidP="00A009E4">
      <w:pPr>
        <w:pStyle w:val="BodyText"/>
        <w:numPr>
          <w:ilvl w:val="0"/>
          <w:numId w:val="23"/>
        </w:numPr>
        <w:ind w:left="720" w:hanging="720"/>
      </w:pPr>
      <w:r>
        <w:t>Ensure the reverse osmosis system is maintained by the manufacturer. Inspect the drain periodically to ensure proper function. Avoid storing anything in this room that is not part of the reverse osmosis system.</w:t>
      </w:r>
    </w:p>
    <w:p w:rsidR="000F12EE" w:rsidRPr="00A009E4" w:rsidRDefault="000F12EE" w:rsidP="00A009E4">
      <w:pPr>
        <w:pStyle w:val="BodyText"/>
        <w:numPr>
          <w:ilvl w:val="0"/>
          <w:numId w:val="23"/>
        </w:numPr>
        <w:ind w:left="720" w:hanging="720"/>
      </w:pPr>
      <w:r>
        <w:t>Replace the carpet underneath the sink in Picture 7 with water-resistant flooring.</w:t>
      </w:r>
    </w:p>
    <w:p w:rsidR="00A009E4" w:rsidRDefault="00A009E4" w:rsidP="00A009E4">
      <w:pPr>
        <w:pStyle w:val="BodyText"/>
        <w:numPr>
          <w:ilvl w:val="0"/>
          <w:numId w:val="23"/>
        </w:numPr>
        <w:ind w:left="720" w:hanging="720"/>
      </w:pPr>
      <w:r>
        <w:t>Reduce the use of cleaning products, sanitizers, and other items that contain VOCs.</w:t>
      </w:r>
    </w:p>
    <w:p w:rsidR="000D7554" w:rsidRDefault="00E71851" w:rsidP="000D7554">
      <w:pPr>
        <w:pStyle w:val="BodyText"/>
        <w:numPr>
          <w:ilvl w:val="0"/>
          <w:numId w:val="23"/>
        </w:numPr>
        <w:ind w:left="720" w:hanging="720"/>
      </w:pPr>
      <w:r>
        <w:t>Ensure the ventilation system is running prior to occupancy each day until the odors related to the sk</w:t>
      </w:r>
      <w:r w:rsidR="00F77D1E">
        <w:t>ylight installation and in the I</w:t>
      </w:r>
      <w:r>
        <w:t>nterview rooms have dissipated.</w:t>
      </w:r>
    </w:p>
    <w:p w:rsidR="0050755B" w:rsidRDefault="0050755B" w:rsidP="000D7554">
      <w:pPr>
        <w:pStyle w:val="BodyText"/>
        <w:numPr>
          <w:ilvl w:val="0"/>
          <w:numId w:val="23"/>
        </w:numPr>
        <w:ind w:left="720" w:hanging="720"/>
      </w:pPr>
      <w:r>
        <w:t xml:space="preserve">Remove plastic wrapping </w:t>
      </w:r>
      <w:r w:rsidR="00F77D1E">
        <w:t>from items in the Interview room</w:t>
      </w:r>
      <w:r>
        <w:t>s and leave the doors open overnight and during occupied periods to allow these odors to dissipate.</w:t>
      </w:r>
    </w:p>
    <w:p w:rsidR="000D7554" w:rsidRDefault="000D7554" w:rsidP="000D7554">
      <w:pPr>
        <w:pStyle w:val="BodyText"/>
        <w:numPr>
          <w:ilvl w:val="0"/>
          <w:numId w:val="23"/>
        </w:numPr>
        <w:ind w:left="720" w:hanging="720"/>
      </w:pPr>
      <w:r>
        <w:t>Clean carpeting in accordance with IICRC recommendations (IICRC, 2012).</w:t>
      </w:r>
    </w:p>
    <w:p w:rsidR="00E71851" w:rsidRPr="00A009E4" w:rsidRDefault="000D7554" w:rsidP="000D7554">
      <w:pPr>
        <w:pStyle w:val="BodyText"/>
        <w:numPr>
          <w:ilvl w:val="0"/>
          <w:numId w:val="23"/>
        </w:numPr>
        <w:ind w:left="720" w:hanging="720"/>
      </w:pPr>
      <w:r>
        <w:t>Reduce accumulated materials on flat surfaces and store in an organized manner to allow for thorough cleaning.</w:t>
      </w:r>
    </w:p>
    <w:p w:rsidR="00A009E4" w:rsidRPr="00A009E4" w:rsidRDefault="00A009E4" w:rsidP="00A009E4">
      <w:pPr>
        <w:pStyle w:val="BodyText"/>
        <w:numPr>
          <w:ilvl w:val="0"/>
          <w:numId w:val="23"/>
        </w:numPr>
        <w:ind w:left="720" w:hanging="720"/>
      </w:pPr>
      <w:r>
        <w:t xml:space="preserve">Refer to resource manual and other related IAQ documents located on the MDPH’s website for further building-wide evaluations and advice on maintaining public buildings. These documents are available at: </w:t>
      </w:r>
      <w:hyperlink r:id="rId10" w:tooltip="Indoor Air Quality Program" w:history="1">
        <w:r w:rsidRPr="00B7439C">
          <w:rPr>
            <w:rStyle w:val="Hyperlink"/>
          </w:rPr>
          <w:t>http://mass.gov/dph/iaq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811355" w:rsidRPr="00DD3413" w:rsidRDefault="00811355" w:rsidP="00811355">
      <w:pPr>
        <w:pStyle w:val="References"/>
      </w:pPr>
      <w:proofErr w:type="gramStart"/>
      <w:r w:rsidRPr="00DD3413">
        <w:t>IICRC.</w:t>
      </w:r>
      <w:proofErr w:type="gramEnd"/>
      <w:r w:rsidRPr="00DD3413">
        <w:t xml:space="preserve"> 2012. Institute of Inspection, Cleaning and Restoration Certification. Carpet Cleaning: FAQ. </w:t>
      </w:r>
      <w:proofErr w:type="gramStart"/>
      <w:r w:rsidRPr="00DD3413">
        <w:t xml:space="preserve">Retrieved from </w:t>
      </w:r>
      <w:hyperlink r:id="rId11" w:tooltip="Institute of Inspection, Cleaning and Restoration Certification. Carpet Cleaning: FAQ" w:history="1">
        <w:r w:rsidRPr="00DD3413">
          <w:rPr>
            <w:rStyle w:val="Hyperlink"/>
          </w:rPr>
          <w:t>h</w:t>
        </w:r>
        <w:r w:rsidRPr="00DD3413">
          <w:rPr>
            <w:rStyle w:val="Hyperlink"/>
          </w:rPr>
          <w:t>t</w:t>
        </w:r>
        <w:r w:rsidRPr="00DD3413">
          <w:rPr>
            <w:rStyle w:val="Hyperlink"/>
          </w:rPr>
          <w:t>tp://w</w:t>
        </w:r>
        <w:r w:rsidRPr="00DD3413">
          <w:rPr>
            <w:rStyle w:val="Hyperlink"/>
          </w:rPr>
          <w:t>w</w:t>
        </w:r>
        <w:r w:rsidRPr="00DD3413">
          <w:rPr>
            <w:rStyle w:val="Hyperlink"/>
          </w:rPr>
          <w:t>w.iicrc.</w:t>
        </w:r>
        <w:r w:rsidRPr="00DD3413">
          <w:rPr>
            <w:rStyle w:val="Hyperlink"/>
          </w:rPr>
          <w:t>o</w:t>
        </w:r>
        <w:r w:rsidRPr="00DD3413">
          <w:rPr>
            <w:rStyle w:val="Hyperlink"/>
          </w:rPr>
          <w:t>r</w:t>
        </w:r>
        <w:r w:rsidRPr="00DD3413">
          <w:rPr>
            <w:rStyle w:val="Hyperlink"/>
          </w:rPr>
          <w:t>g/co</w:t>
        </w:r>
        <w:r w:rsidRPr="00DD3413">
          <w:rPr>
            <w:rStyle w:val="Hyperlink"/>
          </w:rPr>
          <w:t>n</w:t>
        </w:r>
        <w:r w:rsidRPr="00DD3413">
          <w:rPr>
            <w:rStyle w:val="Hyperlink"/>
          </w:rPr>
          <w:t>sumers/care/carp</w:t>
        </w:r>
        <w:r w:rsidRPr="00DD3413">
          <w:rPr>
            <w:rStyle w:val="Hyperlink"/>
          </w:rPr>
          <w:t>e</w:t>
        </w:r>
        <w:r w:rsidRPr="00DD3413">
          <w:rPr>
            <w:rStyle w:val="Hyperlink"/>
          </w:rPr>
          <w:t>t-c</w:t>
        </w:r>
        <w:r w:rsidRPr="00DD3413">
          <w:rPr>
            <w:rStyle w:val="Hyperlink"/>
          </w:rPr>
          <w:t>l</w:t>
        </w:r>
        <w:r w:rsidRPr="00DD3413">
          <w:rPr>
            <w:rStyle w:val="Hyperlink"/>
          </w:rPr>
          <w:t>eaning</w:t>
        </w:r>
      </w:hyperlink>
      <w:r w:rsidRPr="00DD3413">
        <w:t>.</w:t>
      </w:r>
      <w:proofErr w:type="gramEnd"/>
    </w:p>
    <w:p w:rsidR="00E65206" w:rsidRDefault="00811355" w:rsidP="00811355">
      <w:pPr>
        <w:pStyle w:val="References"/>
        <w:sectPr w:rsidR="00E65206"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proofErr w:type="gramStart"/>
      <w:r w:rsidRPr="00DD3413">
        <w:t>MDPH.</w:t>
      </w:r>
      <w:proofErr w:type="gramEnd"/>
      <w:r w:rsidRPr="00DD3413">
        <w:t xml:space="preserve"> </w:t>
      </w:r>
      <w:proofErr w:type="gramStart"/>
      <w:r w:rsidRPr="00DD3413">
        <w:t>2015. Massachusetts Department of Public Health.</w:t>
      </w:r>
      <w:proofErr w:type="gramEnd"/>
      <w:r w:rsidRPr="00DD3413">
        <w:t xml:space="preserve"> Indoor Air Quality Manual: Chapters I-III. Available at: </w:t>
      </w:r>
      <w:hyperlink r:id="rId18" w:tooltip="Massachusetts Department of Public Health. Indoor Air Quality Manual: Chapters I-III" w:history="1">
        <w:r w:rsidRPr="00685C43">
          <w:rPr>
            <w:rStyle w:val="Hyperlink"/>
            <w:color w:val="002060"/>
          </w:rPr>
          <w:t>http://</w:t>
        </w:r>
        <w:r w:rsidRPr="00685C43">
          <w:rPr>
            <w:rStyle w:val="Hyperlink"/>
            <w:color w:val="002060"/>
          </w:rPr>
          <w:t>w</w:t>
        </w:r>
        <w:r w:rsidRPr="00685C43">
          <w:rPr>
            <w:rStyle w:val="Hyperlink"/>
            <w:color w:val="002060"/>
          </w:rPr>
          <w:t>ww.m</w:t>
        </w:r>
        <w:r w:rsidRPr="00685C43">
          <w:rPr>
            <w:rStyle w:val="Hyperlink"/>
            <w:color w:val="002060"/>
          </w:rPr>
          <w:t>a</w:t>
        </w:r>
        <w:r w:rsidRPr="00685C43">
          <w:rPr>
            <w:rStyle w:val="Hyperlink"/>
            <w:color w:val="002060"/>
          </w:rPr>
          <w:t>ss.gov/eohhs/gov/departments/dph/programs/environmental-health/exposure-topics/iaq/i</w:t>
        </w:r>
        <w:r w:rsidRPr="00685C43">
          <w:rPr>
            <w:rStyle w:val="Hyperlink"/>
            <w:color w:val="002060"/>
          </w:rPr>
          <w:t>a</w:t>
        </w:r>
        <w:r w:rsidRPr="00685C43">
          <w:rPr>
            <w:rStyle w:val="Hyperlink"/>
            <w:color w:val="002060"/>
          </w:rPr>
          <w:t>q-man</w:t>
        </w:r>
        <w:r w:rsidRPr="00685C43">
          <w:rPr>
            <w:rStyle w:val="Hyperlink"/>
            <w:color w:val="002060"/>
          </w:rPr>
          <w:t>u</w:t>
        </w:r>
        <w:r w:rsidRPr="00685C43">
          <w:rPr>
            <w:rStyle w:val="Hyperlink"/>
            <w:color w:val="002060"/>
          </w:rPr>
          <w:t>a</w:t>
        </w:r>
        <w:r w:rsidRPr="00685C43">
          <w:rPr>
            <w:rStyle w:val="Hyperlink"/>
            <w:color w:val="002060"/>
          </w:rPr>
          <w:t>l</w:t>
        </w:r>
        <w:r w:rsidRPr="00685C43">
          <w:rPr>
            <w:rStyle w:val="Hyperlink"/>
            <w:color w:val="002060"/>
          </w:rPr>
          <w:t>/</w:t>
        </w:r>
      </w:hyperlink>
      <w:r w:rsidRPr="00DD3413">
        <w:t>.</w:t>
      </w:r>
    </w:p>
    <w:p w:rsidR="00E65206" w:rsidRPr="00E65206" w:rsidRDefault="00E65206" w:rsidP="00E65206">
      <w:pPr>
        <w:spacing w:after="200" w:line="276" w:lineRule="auto"/>
        <w:rPr>
          <w:rFonts w:eastAsia="Calibri"/>
          <w:b/>
          <w:szCs w:val="24"/>
        </w:rPr>
      </w:pPr>
      <w:r w:rsidRPr="00E65206">
        <w:rPr>
          <w:rFonts w:eastAsia="Calibri"/>
          <w:b/>
          <w:szCs w:val="24"/>
        </w:rPr>
        <w:lastRenderedPageBreak/>
        <w:t>Picture 1</w:t>
      </w:r>
    </w:p>
    <w:p w:rsidR="00E65206" w:rsidRPr="00E65206" w:rsidRDefault="00790A02" w:rsidP="00E65206">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 name="Picture 1" descr="Title: Picture 1 - Description: Two supply and one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Two supply and one return ven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65206" w:rsidRPr="00E65206" w:rsidRDefault="00E65206" w:rsidP="00E65206">
      <w:pPr>
        <w:spacing w:after="200" w:line="276" w:lineRule="auto"/>
        <w:jc w:val="center"/>
        <w:rPr>
          <w:rFonts w:eastAsia="Calibri"/>
          <w:b/>
          <w:szCs w:val="24"/>
        </w:rPr>
      </w:pPr>
      <w:r w:rsidRPr="00E65206">
        <w:rPr>
          <w:rFonts w:eastAsia="Calibri"/>
          <w:b/>
          <w:szCs w:val="24"/>
        </w:rPr>
        <w:t xml:space="preserve">Two </w:t>
      </w:r>
      <w:proofErr w:type="gramStart"/>
      <w:r w:rsidRPr="00E65206">
        <w:rPr>
          <w:rFonts w:eastAsia="Calibri"/>
          <w:b/>
          <w:szCs w:val="24"/>
        </w:rPr>
        <w:t>supply</w:t>
      </w:r>
      <w:proofErr w:type="gramEnd"/>
      <w:r w:rsidRPr="00E65206">
        <w:rPr>
          <w:rFonts w:eastAsia="Calibri"/>
          <w:b/>
          <w:szCs w:val="24"/>
        </w:rPr>
        <w:t xml:space="preserve"> and one return vent</w:t>
      </w:r>
    </w:p>
    <w:p w:rsidR="00E65206" w:rsidRPr="00E65206" w:rsidRDefault="00E65206" w:rsidP="00E65206">
      <w:pPr>
        <w:spacing w:after="200" w:line="276" w:lineRule="auto"/>
        <w:rPr>
          <w:rFonts w:eastAsia="Calibri"/>
          <w:b/>
          <w:szCs w:val="24"/>
        </w:rPr>
      </w:pPr>
      <w:r w:rsidRPr="00E65206">
        <w:rPr>
          <w:rFonts w:eastAsia="Calibri"/>
          <w:b/>
          <w:szCs w:val="24"/>
        </w:rPr>
        <w:t>Picture 2</w:t>
      </w:r>
    </w:p>
    <w:p w:rsidR="00E65206" w:rsidRPr="00E65206" w:rsidRDefault="00790A02" w:rsidP="00E65206">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3" name="Picture 2" descr="Title: Picture 2 - Description: Thermostat in meeting room (on left) with what appears to be carbon dioxid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Thermostat in meeting room (on left) with what appears to be carbon dioxide senso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65206" w:rsidRPr="00E65206" w:rsidRDefault="00E65206" w:rsidP="00E65206">
      <w:pPr>
        <w:spacing w:after="200" w:line="276" w:lineRule="auto"/>
        <w:jc w:val="center"/>
        <w:rPr>
          <w:rFonts w:eastAsia="Calibri"/>
          <w:b/>
          <w:szCs w:val="24"/>
        </w:rPr>
      </w:pPr>
      <w:r w:rsidRPr="00E65206">
        <w:rPr>
          <w:rFonts w:eastAsia="Calibri"/>
          <w:b/>
          <w:szCs w:val="24"/>
        </w:rPr>
        <w:t>Thermostat in meeting room (on left) with what appears to be carbon dioxide sensor</w:t>
      </w:r>
    </w:p>
    <w:p w:rsidR="00E65206" w:rsidRPr="00E65206" w:rsidRDefault="00E65206" w:rsidP="00E65206">
      <w:pPr>
        <w:spacing w:after="200" w:line="276" w:lineRule="auto"/>
        <w:rPr>
          <w:rFonts w:eastAsia="Calibri"/>
          <w:b/>
          <w:szCs w:val="24"/>
        </w:rPr>
      </w:pPr>
      <w:r w:rsidRPr="00E65206">
        <w:rPr>
          <w:rFonts w:eastAsia="Calibri"/>
          <w:b/>
          <w:szCs w:val="24"/>
        </w:rPr>
        <w:lastRenderedPageBreak/>
        <w:t>Picture 3</w:t>
      </w:r>
    </w:p>
    <w:p w:rsidR="00E65206" w:rsidRPr="00E65206" w:rsidRDefault="00790A02" w:rsidP="00E65206">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4" name="Picture 3" descr="Title: Picture 3 - Description: Plants on a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Plants on a cabine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65206" w:rsidRPr="00E65206" w:rsidRDefault="00E65206" w:rsidP="00E65206">
      <w:pPr>
        <w:spacing w:after="200" w:line="276" w:lineRule="auto"/>
        <w:jc w:val="center"/>
        <w:rPr>
          <w:rFonts w:eastAsia="Calibri"/>
          <w:b/>
          <w:szCs w:val="24"/>
        </w:rPr>
      </w:pPr>
      <w:r w:rsidRPr="00E65206">
        <w:rPr>
          <w:rFonts w:eastAsia="Calibri"/>
          <w:b/>
          <w:szCs w:val="24"/>
        </w:rPr>
        <w:t>Plants on a cabinet</w:t>
      </w:r>
    </w:p>
    <w:p w:rsidR="00E65206" w:rsidRPr="00E65206" w:rsidRDefault="00E65206" w:rsidP="00E65206">
      <w:pPr>
        <w:spacing w:after="200" w:line="276" w:lineRule="auto"/>
        <w:rPr>
          <w:rFonts w:eastAsia="Calibri"/>
          <w:b/>
          <w:szCs w:val="24"/>
        </w:rPr>
      </w:pPr>
      <w:r w:rsidRPr="00E65206">
        <w:rPr>
          <w:rFonts w:eastAsia="Calibri"/>
          <w:b/>
          <w:szCs w:val="24"/>
        </w:rPr>
        <w:t>Picture 4</w:t>
      </w:r>
    </w:p>
    <w:p w:rsidR="00E65206" w:rsidRPr="00E65206" w:rsidRDefault="00790A02" w:rsidP="00E65206">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5" name="Picture 4" descr="Title: Picture 4 - Description: 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Water dispenser on carpe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65206" w:rsidRPr="00E65206" w:rsidRDefault="00E65206" w:rsidP="00E65206">
      <w:pPr>
        <w:spacing w:after="200" w:line="276" w:lineRule="auto"/>
        <w:jc w:val="center"/>
        <w:rPr>
          <w:rFonts w:eastAsia="Calibri"/>
          <w:b/>
          <w:szCs w:val="24"/>
        </w:rPr>
      </w:pPr>
      <w:r w:rsidRPr="00E65206">
        <w:rPr>
          <w:rFonts w:eastAsia="Calibri"/>
          <w:b/>
          <w:szCs w:val="24"/>
        </w:rPr>
        <w:t>Water dispenser on carpet</w:t>
      </w:r>
    </w:p>
    <w:p w:rsidR="00E65206" w:rsidRPr="00E65206" w:rsidRDefault="00E65206" w:rsidP="00E65206">
      <w:pPr>
        <w:spacing w:after="200" w:line="276" w:lineRule="auto"/>
        <w:rPr>
          <w:rFonts w:eastAsia="Calibri"/>
          <w:b/>
          <w:szCs w:val="24"/>
        </w:rPr>
      </w:pPr>
      <w:r w:rsidRPr="00E65206">
        <w:rPr>
          <w:rFonts w:eastAsia="Calibri"/>
          <w:b/>
          <w:szCs w:val="24"/>
        </w:rPr>
        <w:lastRenderedPageBreak/>
        <w:t>Picture 5</w:t>
      </w:r>
    </w:p>
    <w:p w:rsidR="00E65206" w:rsidRPr="00E65206" w:rsidRDefault="00790A02" w:rsidP="00E65206">
      <w:pPr>
        <w:spacing w:after="200" w:line="276" w:lineRule="auto"/>
        <w:jc w:val="center"/>
        <w:rPr>
          <w:rFonts w:eastAsia="Calibri"/>
          <w:b/>
          <w:szCs w:val="24"/>
        </w:rPr>
      </w:pPr>
      <w:r>
        <w:rPr>
          <w:rFonts w:eastAsia="Calibri"/>
          <w:b/>
          <w:noProof/>
          <w:szCs w:val="24"/>
        </w:rPr>
        <w:drawing>
          <wp:inline distT="0" distB="0" distL="0" distR="0">
            <wp:extent cx="2468880" cy="3291840"/>
            <wp:effectExtent l="0" t="0" r="0" b="0"/>
            <wp:docPr id="6" name="Picture 5" descr="Title: Picture 5 - Description: Reverse osmosis system in utility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Reverse osmosis system in utility room"/>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E65206" w:rsidRPr="00E65206" w:rsidRDefault="00E65206" w:rsidP="00E65206">
      <w:pPr>
        <w:spacing w:after="200" w:line="276" w:lineRule="auto"/>
        <w:jc w:val="center"/>
        <w:rPr>
          <w:rFonts w:eastAsia="Calibri"/>
          <w:b/>
          <w:szCs w:val="24"/>
        </w:rPr>
      </w:pPr>
      <w:r w:rsidRPr="00E65206">
        <w:rPr>
          <w:rFonts w:eastAsia="Calibri"/>
          <w:b/>
          <w:szCs w:val="24"/>
        </w:rPr>
        <w:t>Reverse osmosis system in utility room</w:t>
      </w:r>
    </w:p>
    <w:p w:rsidR="00E65206" w:rsidRPr="00E65206" w:rsidRDefault="00E65206" w:rsidP="00E65206">
      <w:pPr>
        <w:spacing w:after="200" w:line="276" w:lineRule="auto"/>
        <w:rPr>
          <w:rFonts w:eastAsia="Calibri"/>
          <w:b/>
          <w:szCs w:val="24"/>
        </w:rPr>
      </w:pPr>
      <w:r w:rsidRPr="00E65206">
        <w:rPr>
          <w:rFonts w:eastAsia="Calibri"/>
          <w:b/>
          <w:szCs w:val="24"/>
        </w:rPr>
        <w:t>Picture 6</w:t>
      </w:r>
    </w:p>
    <w:p w:rsidR="00E65206" w:rsidRPr="00E65206" w:rsidRDefault="00790A02" w:rsidP="00E65206">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7" name="Picture 6" descr="Title: Picture 6 - Description: Drain for reverse osmos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Drain for reverse osmosis system"/>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65206" w:rsidRPr="00E65206" w:rsidRDefault="00E65206" w:rsidP="00E65206">
      <w:pPr>
        <w:spacing w:after="200" w:line="276" w:lineRule="auto"/>
        <w:jc w:val="center"/>
        <w:rPr>
          <w:rFonts w:eastAsia="Calibri"/>
          <w:b/>
          <w:szCs w:val="24"/>
        </w:rPr>
      </w:pPr>
      <w:r w:rsidRPr="00E65206">
        <w:rPr>
          <w:rFonts w:eastAsia="Calibri"/>
          <w:b/>
          <w:szCs w:val="24"/>
        </w:rPr>
        <w:t>Drain for reverse osmosis system</w:t>
      </w:r>
    </w:p>
    <w:p w:rsidR="00E65206" w:rsidRPr="00E65206" w:rsidRDefault="00E65206" w:rsidP="00E65206">
      <w:pPr>
        <w:spacing w:after="200" w:line="276" w:lineRule="auto"/>
        <w:rPr>
          <w:rFonts w:eastAsia="Calibri"/>
          <w:b/>
          <w:szCs w:val="24"/>
        </w:rPr>
      </w:pPr>
      <w:r w:rsidRPr="00E65206">
        <w:rPr>
          <w:rFonts w:eastAsia="Calibri"/>
          <w:b/>
          <w:szCs w:val="24"/>
        </w:rPr>
        <w:lastRenderedPageBreak/>
        <w:t>Picture 7</w:t>
      </w:r>
    </w:p>
    <w:p w:rsidR="00E65206" w:rsidRPr="00E65206" w:rsidRDefault="00790A02" w:rsidP="00E65206">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8" name="Picture 7" descr="Title: Picture 7 - Description: Carpet underneath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Carpet underneath sink"/>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65206" w:rsidRPr="00E65206" w:rsidRDefault="00E65206" w:rsidP="00E65206">
      <w:pPr>
        <w:spacing w:after="200" w:line="276" w:lineRule="auto"/>
        <w:jc w:val="center"/>
        <w:rPr>
          <w:rFonts w:eastAsia="Calibri"/>
          <w:b/>
          <w:szCs w:val="24"/>
        </w:rPr>
      </w:pPr>
      <w:r w:rsidRPr="00E65206">
        <w:rPr>
          <w:rFonts w:eastAsia="Calibri"/>
          <w:b/>
          <w:szCs w:val="24"/>
        </w:rPr>
        <w:t>Carpet underneath sink</w:t>
      </w:r>
    </w:p>
    <w:p w:rsidR="00E65206" w:rsidRPr="00E65206" w:rsidRDefault="00E65206" w:rsidP="00E65206">
      <w:pPr>
        <w:spacing w:after="200" w:line="276" w:lineRule="auto"/>
        <w:rPr>
          <w:rFonts w:eastAsia="Calibri"/>
          <w:b/>
          <w:szCs w:val="24"/>
        </w:rPr>
      </w:pPr>
      <w:r w:rsidRPr="00E65206">
        <w:rPr>
          <w:rFonts w:eastAsia="Calibri"/>
          <w:b/>
          <w:szCs w:val="24"/>
        </w:rPr>
        <w:t>Picture 8</w:t>
      </w:r>
    </w:p>
    <w:p w:rsidR="00E65206" w:rsidRPr="00E65206" w:rsidRDefault="00790A02" w:rsidP="00E65206">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9" name="Picture 8" descr="Title: Picture 8 - Description: New sky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New skyligh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C2F9C" w:rsidRDefault="00E65206" w:rsidP="001C2F9C">
      <w:pPr>
        <w:spacing w:after="200" w:line="276" w:lineRule="auto"/>
        <w:jc w:val="center"/>
        <w:rPr>
          <w:rFonts w:eastAsia="Calibri"/>
          <w:b/>
          <w:szCs w:val="24"/>
        </w:rPr>
        <w:sectPr w:rsidR="001C2F9C">
          <w:footerReference w:type="default" r:id="rId27"/>
          <w:pgSz w:w="12240" w:h="15840"/>
          <w:pgMar w:top="1440" w:right="1440" w:bottom="1440" w:left="1440" w:header="720" w:footer="720" w:gutter="0"/>
          <w:cols w:space="720"/>
          <w:docGrid w:linePitch="360"/>
        </w:sectPr>
      </w:pPr>
      <w:r w:rsidRPr="00E65206">
        <w:rPr>
          <w:rFonts w:eastAsia="Calibri"/>
          <w:b/>
          <w:szCs w:val="24"/>
        </w:rPr>
        <w:t>New skylight</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1C2F9C" w:rsidRPr="005C29E2" w:rsidTr="00916310">
        <w:trPr>
          <w:cantSplit/>
          <w:trHeight w:val="350"/>
          <w:tblHeader/>
          <w:jc w:val="center"/>
        </w:trPr>
        <w:tc>
          <w:tcPr>
            <w:tcW w:w="1909" w:type="dxa"/>
            <w:vMerge w:val="restart"/>
            <w:tcBorders>
              <w:top w:val="single" w:sz="12" w:space="0" w:color="000000"/>
            </w:tcBorders>
            <w:vAlign w:val="bottom"/>
          </w:tcPr>
          <w:p w:rsidR="001C2F9C" w:rsidRPr="007178A5" w:rsidRDefault="001C2F9C" w:rsidP="00916310">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1C2F9C" w:rsidRPr="007178A5" w:rsidRDefault="001C2F9C" w:rsidP="00916310">
            <w:pPr>
              <w:jc w:val="center"/>
              <w:rPr>
                <w:sz w:val="20"/>
              </w:rPr>
            </w:pPr>
            <w:r w:rsidRPr="007178A5">
              <w:rPr>
                <w:sz w:val="20"/>
              </w:rPr>
              <w:t>Carbon</w:t>
            </w:r>
          </w:p>
          <w:p w:rsidR="001C2F9C" w:rsidRPr="007178A5" w:rsidRDefault="001C2F9C" w:rsidP="00916310">
            <w:pPr>
              <w:jc w:val="center"/>
              <w:rPr>
                <w:sz w:val="20"/>
              </w:rPr>
            </w:pPr>
            <w:r w:rsidRPr="007178A5">
              <w:rPr>
                <w:sz w:val="20"/>
              </w:rPr>
              <w:t>Dioxide</w:t>
            </w:r>
          </w:p>
          <w:p w:rsidR="001C2F9C" w:rsidRPr="007178A5" w:rsidRDefault="001C2F9C" w:rsidP="00916310">
            <w:pPr>
              <w:jc w:val="center"/>
              <w:rPr>
                <w:sz w:val="20"/>
              </w:rPr>
            </w:pPr>
            <w:r w:rsidRPr="007178A5">
              <w:rPr>
                <w:sz w:val="20"/>
              </w:rPr>
              <w:t>(ppm)</w:t>
            </w:r>
          </w:p>
        </w:tc>
        <w:tc>
          <w:tcPr>
            <w:tcW w:w="1136" w:type="dxa"/>
            <w:vMerge w:val="restart"/>
            <w:tcBorders>
              <w:top w:val="single" w:sz="12" w:space="0" w:color="000000"/>
            </w:tcBorders>
          </w:tcPr>
          <w:p w:rsidR="001C2F9C" w:rsidRPr="007178A5" w:rsidRDefault="001C2F9C" w:rsidP="00916310">
            <w:pPr>
              <w:jc w:val="center"/>
              <w:rPr>
                <w:sz w:val="20"/>
              </w:rPr>
            </w:pPr>
            <w:r w:rsidRPr="007178A5">
              <w:rPr>
                <w:sz w:val="20"/>
              </w:rPr>
              <w:t>Carbon Monoxide</w:t>
            </w:r>
          </w:p>
          <w:p w:rsidR="001C2F9C" w:rsidRPr="007178A5" w:rsidRDefault="001C2F9C" w:rsidP="00916310">
            <w:pPr>
              <w:jc w:val="center"/>
              <w:rPr>
                <w:sz w:val="20"/>
              </w:rPr>
            </w:pPr>
            <w:r w:rsidRPr="007178A5">
              <w:rPr>
                <w:sz w:val="20"/>
              </w:rPr>
              <w:t>(ppm)</w:t>
            </w:r>
          </w:p>
        </w:tc>
        <w:tc>
          <w:tcPr>
            <w:tcW w:w="810" w:type="dxa"/>
            <w:vMerge w:val="restart"/>
            <w:tcBorders>
              <w:top w:val="single" w:sz="12" w:space="0" w:color="000000"/>
            </w:tcBorders>
            <w:vAlign w:val="bottom"/>
          </w:tcPr>
          <w:p w:rsidR="001C2F9C" w:rsidRPr="007178A5" w:rsidRDefault="001C2F9C" w:rsidP="00916310">
            <w:pPr>
              <w:jc w:val="center"/>
              <w:rPr>
                <w:sz w:val="20"/>
              </w:rPr>
            </w:pPr>
            <w:r w:rsidRPr="007178A5">
              <w:rPr>
                <w:sz w:val="20"/>
              </w:rPr>
              <w:t>Temp</w:t>
            </w:r>
          </w:p>
          <w:p w:rsidR="001C2F9C" w:rsidRPr="007178A5" w:rsidRDefault="001C2F9C" w:rsidP="00916310">
            <w:pPr>
              <w:jc w:val="center"/>
              <w:rPr>
                <w:sz w:val="20"/>
              </w:rPr>
            </w:pPr>
            <w:r w:rsidRPr="007178A5">
              <w:rPr>
                <w:sz w:val="20"/>
              </w:rPr>
              <w:t>(°F)</w:t>
            </w:r>
          </w:p>
        </w:tc>
        <w:tc>
          <w:tcPr>
            <w:tcW w:w="1080" w:type="dxa"/>
            <w:vMerge w:val="restart"/>
            <w:tcBorders>
              <w:top w:val="single" w:sz="12" w:space="0" w:color="000000"/>
            </w:tcBorders>
            <w:vAlign w:val="bottom"/>
          </w:tcPr>
          <w:p w:rsidR="001C2F9C" w:rsidRPr="007178A5" w:rsidRDefault="001C2F9C" w:rsidP="00916310">
            <w:pPr>
              <w:jc w:val="center"/>
              <w:rPr>
                <w:sz w:val="20"/>
              </w:rPr>
            </w:pPr>
            <w:r w:rsidRPr="007178A5">
              <w:rPr>
                <w:sz w:val="20"/>
              </w:rPr>
              <w:t>Relative</w:t>
            </w:r>
          </w:p>
          <w:p w:rsidR="001C2F9C" w:rsidRPr="007178A5" w:rsidRDefault="001C2F9C" w:rsidP="00916310">
            <w:pPr>
              <w:jc w:val="center"/>
              <w:rPr>
                <w:sz w:val="20"/>
              </w:rPr>
            </w:pPr>
            <w:r w:rsidRPr="007178A5">
              <w:rPr>
                <w:sz w:val="20"/>
              </w:rPr>
              <w:t>Humidity</w:t>
            </w:r>
          </w:p>
          <w:p w:rsidR="001C2F9C" w:rsidRPr="007178A5" w:rsidRDefault="001C2F9C" w:rsidP="00916310">
            <w:pPr>
              <w:jc w:val="center"/>
              <w:rPr>
                <w:sz w:val="20"/>
              </w:rPr>
            </w:pPr>
            <w:r w:rsidRPr="007178A5">
              <w:rPr>
                <w:sz w:val="20"/>
              </w:rPr>
              <w:t>(%)</w:t>
            </w:r>
          </w:p>
        </w:tc>
        <w:tc>
          <w:tcPr>
            <w:tcW w:w="954" w:type="dxa"/>
            <w:vMerge w:val="restart"/>
            <w:tcBorders>
              <w:top w:val="single" w:sz="12" w:space="0" w:color="000000"/>
            </w:tcBorders>
            <w:vAlign w:val="bottom"/>
          </w:tcPr>
          <w:p w:rsidR="001C2F9C" w:rsidRPr="007178A5" w:rsidRDefault="001C2F9C" w:rsidP="00916310">
            <w:pPr>
              <w:jc w:val="center"/>
              <w:rPr>
                <w:sz w:val="20"/>
              </w:rPr>
            </w:pPr>
            <w:r w:rsidRPr="007178A5">
              <w:rPr>
                <w:sz w:val="20"/>
              </w:rPr>
              <w:t>PM2.5</w:t>
            </w:r>
          </w:p>
          <w:p w:rsidR="001C2F9C" w:rsidRPr="007178A5" w:rsidRDefault="001C2F9C" w:rsidP="00916310">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1C2F9C" w:rsidRPr="007178A5" w:rsidRDefault="001C2F9C" w:rsidP="00916310">
            <w:pPr>
              <w:jc w:val="center"/>
              <w:rPr>
                <w:sz w:val="20"/>
              </w:rPr>
            </w:pPr>
            <w:r w:rsidRPr="007178A5">
              <w:rPr>
                <w:sz w:val="20"/>
              </w:rPr>
              <w:t>Occupants</w:t>
            </w:r>
          </w:p>
          <w:p w:rsidR="001C2F9C" w:rsidRPr="007178A5" w:rsidRDefault="001C2F9C" w:rsidP="00916310">
            <w:pPr>
              <w:jc w:val="center"/>
              <w:rPr>
                <w:sz w:val="20"/>
              </w:rPr>
            </w:pPr>
            <w:r w:rsidRPr="007178A5">
              <w:rPr>
                <w:sz w:val="20"/>
              </w:rPr>
              <w:t>in Room</w:t>
            </w:r>
          </w:p>
        </w:tc>
        <w:tc>
          <w:tcPr>
            <w:tcW w:w="1260" w:type="dxa"/>
            <w:vMerge w:val="restart"/>
            <w:tcBorders>
              <w:top w:val="single" w:sz="12" w:space="0" w:color="000000"/>
            </w:tcBorders>
            <w:vAlign w:val="bottom"/>
          </w:tcPr>
          <w:p w:rsidR="001C2F9C" w:rsidRPr="007178A5" w:rsidRDefault="001C2F9C" w:rsidP="00916310">
            <w:pPr>
              <w:jc w:val="center"/>
              <w:rPr>
                <w:sz w:val="20"/>
              </w:rPr>
            </w:pPr>
            <w:r w:rsidRPr="007178A5">
              <w:rPr>
                <w:sz w:val="20"/>
              </w:rPr>
              <w:t>Windows</w:t>
            </w:r>
          </w:p>
          <w:p w:rsidR="001C2F9C" w:rsidRPr="007178A5" w:rsidRDefault="001C2F9C" w:rsidP="00916310">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1C2F9C" w:rsidRPr="007178A5" w:rsidRDefault="001C2F9C" w:rsidP="00916310">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1C2F9C" w:rsidRPr="007178A5" w:rsidRDefault="001C2F9C" w:rsidP="00916310">
            <w:pPr>
              <w:jc w:val="center"/>
              <w:rPr>
                <w:sz w:val="20"/>
              </w:rPr>
            </w:pPr>
            <w:r w:rsidRPr="007178A5">
              <w:rPr>
                <w:sz w:val="20"/>
              </w:rPr>
              <w:t>Remarks</w:t>
            </w:r>
          </w:p>
        </w:tc>
      </w:tr>
      <w:tr w:rsidR="001C2F9C" w:rsidRPr="005C29E2" w:rsidTr="00916310">
        <w:trPr>
          <w:cantSplit/>
          <w:trHeight w:val="350"/>
          <w:tblHeader/>
          <w:jc w:val="center"/>
        </w:trPr>
        <w:tc>
          <w:tcPr>
            <w:tcW w:w="1909" w:type="dxa"/>
            <w:vMerge/>
            <w:tcBorders>
              <w:bottom w:val="single" w:sz="6" w:space="0" w:color="000000"/>
            </w:tcBorders>
            <w:vAlign w:val="bottom"/>
          </w:tcPr>
          <w:p w:rsidR="001C2F9C" w:rsidRPr="007178A5" w:rsidRDefault="001C2F9C" w:rsidP="00916310">
            <w:pPr>
              <w:pStyle w:val="Heading1"/>
              <w:rPr>
                <w:b w:val="0"/>
                <w:sz w:val="20"/>
              </w:rPr>
            </w:pPr>
          </w:p>
        </w:tc>
        <w:tc>
          <w:tcPr>
            <w:tcW w:w="920" w:type="dxa"/>
            <w:vMerge/>
            <w:tcBorders>
              <w:bottom w:val="single" w:sz="6" w:space="0" w:color="000000"/>
            </w:tcBorders>
            <w:vAlign w:val="bottom"/>
          </w:tcPr>
          <w:p w:rsidR="001C2F9C" w:rsidRPr="007178A5" w:rsidRDefault="001C2F9C" w:rsidP="00916310">
            <w:pPr>
              <w:jc w:val="center"/>
              <w:rPr>
                <w:sz w:val="20"/>
              </w:rPr>
            </w:pPr>
          </w:p>
        </w:tc>
        <w:tc>
          <w:tcPr>
            <w:tcW w:w="1136" w:type="dxa"/>
            <w:vMerge/>
            <w:tcBorders>
              <w:bottom w:val="single" w:sz="6" w:space="0" w:color="000000"/>
            </w:tcBorders>
          </w:tcPr>
          <w:p w:rsidR="001C2F9C" w:rsidRPr="007178A5" w:rsidRDefault="001C2F9C" w:rsidP="00916310">
            <w:pPr>
              <w:jc w:val="center"/>
              <w:rPr>
                <w:sz w:val="20"/>
              </w:rPr>
            </w:pPr>
          </w:p>
        </w:tc>
        <w:tc>
          <w:tcPr>
            <w:tcW w:w="810" w:type="dxa"/>
            <w:vMerge/>
            <w:tcBorders>
              <w:bottom w:val="single" w:sz="6" w:space="0" w:color="000000"/>
            </w:tcBorders>
            <w:vAlign w:val="bottom"/>
          </w:tcPr>
          <w:p w:rsidR="001C2F9C" w:rsidRPr="007178A5" w:rsidRDefault="001C2F9C" w:rsidP="00916310">
            <w:pPr>
              <w:jc w:val="center"/>
              <w:rPr>
                <w:sz w:val="20"/>
              </w:rPr>
            </w:pPr>
          </w:p>
        </w:tc>
        <w:tc>
          <w:tcPr>
            <w:tcW w:w="1080" w:type="dxa"/>
            <w:vMerge/>
            <w:tcBorders>
              <w:bottom w:val="single" w:sz="6" w:space="0" w:color="000000"/>
            </w:tcBorders>
            <w:vAlign w:val="bottom"/>
          </w:tcPr>
          <w:p w:rsidR="001C2F9C" w:rsidRPr="007178A5" w:rsidRDefault="001C2F9C" w:rsidP="00916310">
            <w:pPr>
              <w:jc w:val="center"/>
              <w:rPr>
                <w:sz w:val="20"/>
              </w:rPr>
            </w:pPr>
          </w:p>
        </w:tc>
        <w:tc>
          <w:tcPr>
            <w:tcW w:w="954" w:type="dxa"/>
            <w:vMerge/>
            <w:tcBorders>
              <w:bottom w:val="single" w:sz="6" w:space="0" w:color="000000"/>
            </w:tcBorders>
          </w:tcPr>
          <w:p w:rsidR="001C2F9C" w:rsidRPr="007178A5" w:rsidRDefault="001C2F9C" w:rsidP="00916310">
            <w:pPr>
              <w:jc w:val="center"/>
              <w:rPr>
                <w:sz w:val="20"/>
              </w:rPr>
            </w:pPr>
          </w:p>
        </w:tc>
        <w:tc>
          <w:tcPr>
            <w:tcW w:w="1116" w:type="dxa"/>
            <w:vMerge/>
            <w:tcBorders>
              <w:bottom w:val="single" w:sz="6" w:space="0" w:color="000000"/>
            </w:tcBorders>
            <w:vAlign w:val="bottom"/>
          </w:tcPr>
          <w:p w:rsidR="001C2F9C" w:rsidRPr="007178A5" w:rsidRDefault="001C2F9C" w:rsidP="00916310">
            <w:pPr>
              <w:jc w:val="center"/>
              <w:rPr>
                <w:sz w:val="20"/>
              </w:rPr>
            </w:pPr>
          </w:p>
        </w:tc>
        <w:tc>
          <w:tcPr>
            <w:tcW w:w="1260" w:type="dxa"/>
            <w:vMerge/>
            <w:tcBorders>
              <w:bottom w:val="single" w:sz="6" w:space="0" w:color="000000"/>
            </w:tcBorders>
            <w:vAlign w:val="bottom"/>
          </w:tcPr>
          <w:p w:rsidR="001C2F9C" w:rsidRPr="007178A5" w:rsidRDefault="001C2F9C" w:rsidP="00916310">
            <w:pPr>
              <w:jc w:val="center"/>
              <w:rPr>
                <w:sz w:val="20"/>
              </w:rPr>
            </w:pPr>
          </w:p>
        </w:tc>
        <w:tc>
          <w:tcPr>
            <w:tcW w:w="900" w:type="dxa"/>
            <w:tcBorders>
              <w:left w:val="nil"/>
              <w:bottom w:val="single" w:sz="6" w:space="0" w:color="000000"/>
            </w:tcBorders>
            <w:vAlign w:val="bottom"/>
          </w:tcPr>
          <w:p w:rsidR="001C2F9C" w:rsidRPr="007178A5" w:rsidRDefault="001C2F9C" w:rsidP="00916310">
            <w:pPr>
              <w:ind w:left="-105"/>
              <w:jc w:val="center"/>
              <w:rPr>
                <w:sz w:val="20"/>
              </w:rPr>
            </w:pPr>
            <w:r w:rsidRPr="007178A5">
              <w:rPr>
                <w:sz w:val="20"/>
              </w:rPr>
              <w:t>Supply</w:t>
            </w:r>
          </w:p>
        </w:tc>
        <w:tc>
          <w:tcPr>
            <w:tcW w:w="990" w:type="dxa"/>
            <w:tcBorders>
              <w:left w:val="nil"/>
              <w:bottom w:val="single" w:sz="6" w:space="0" w:color="000000"/>
            </w:tcBorders>
            <w:vAlign w:val="bottom"/>
          </w:tcPr>
          <w:p w:rsidR="001C2F9C" w:rsidRPr="007178A5" w:rsidRDefault="001C2F9C" w:rsidP="00916310">
            <w:pPr>
              <w:ind w:left="-105"/>
              <w:jc w:val="center"/>
              <w:rPr>
                <w:sz w:val="20"/>
              </w:rPr>
            </w:pPr>
            <w:r w:rsidRPr="007178A5">
              <w:rPr>
                <w:sz w:val="20"/>
              </w:rPr>
              <w:t>Exhaust</w:t>
            </w:r>
          </w:p>
        </w:tc>
        <w:tc>
          <w:tcPr>
            <w:tcW w:w="2615" w:type="dxa"/>
            <w:vMerge/>
            <w:tcBorders>
              <w:bottom w:val="single" w:sz="6" w:space="0" w:color="000000"/>
            </w:tcBorders>
            <w:vAlign w:val="bottom"/>
          </w:tcPr>
          <w:p w:rsidR="001C2F9C" w:rsidRPr="007178A5" w:rsidRDefault="001C2F9C" w:rsidP="00916310">
            <w:pPr>
              <w:jc w:val="center"/>
              <w:rPr>
                <w:sz w:val="20"/>
              </w:rPr>
            </w:pPr>
          </w:p>
        </w:tc>
      </w:tr>
      <w:tr w:rsidR="001C2F9C" w:rsidRPr="00443482" w:rsidTr="001C2F9C">
        <w:trPr>
          <w:cantSplit/>
          <w:trHeight w:val="648"/>
          <w:jc w:val="center"/>
        </w:trPr>
        <w:tc>
          <w:tcPr>
            <w:tcW w:w="1909"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rPr>
                <w:sz w:val="20"/>
              </w:rPr>
            </w:pPr>
            <w:r w:rsidRPr="00443482">
              <w:rPr>
                <w:sz w:val="20"/>
              </w:rPr>
              <w:t>Background</w:t>
            </w:r>
          </w:p>
        </w:tc>
        <w:tc>
          <w:tcPr>
            <w:tcW w:w="920"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jc w:val="center"/>
              <w:rPr>
                <w:sz w:val="20"/>
              </w:rPr>
            </w:pPr>
            <w:r w:rsidRPr="00443482">
              <w:rPr>
                <w:sz w:val="20"/>
              </w:rPr>
              <w:t>343</w:t>
            </w:r>
          </w:p>
        </w:tc>
        <w:tc>
          <w:tcPr>
            <w:tcW w:w="1136"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jc w:val="center"/>
              <w:rPr>
                <w:sz w:val="20"/>
              </w:rPr>
            </w:pPr>
            <w:r w:rsidRPr="00443482">
              <w:rPr>
                <w:sz w:val="20"/>
              </w:rPr>
              <w:t>ND</w:t>
            </w:r>
          </w:p>
        </w:tc>
        <w:tc>
          <w:tcPr>
            <w:tcW w:w="810"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jc w:val="center"/>
              <w:rPr>
                <w:sz w:val="20"/>
              </w:rPr>
            </w:pPr>
            <w:r w:rsidRPr="00443482">
              <w:rPr>
                <w:sz w:val="20"/>
              </w:rPr>
              <w:t>68</w:t>
            </w:r>
          </w:p>
        </w:tc>
        <w:tc>
          <w:tcPr>
            <w:tcW w:w="1080"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jc w:val="center"/>
              <w:rPr>
                <w:sz w:val="20"/>
              </w:rPr>
            </w:pPr>
            <w:r w:rsidRPr="00443482">
              <w:rPr>
                <w:sz w:val="20"/>
              </w:rPr>
              <w:t>35</w:t>
            </w:r>
          </w:p>
        </w:tc>
        <w:tc>
          <w:tcPr>
            <w:tcW w:w="954"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jc w:val="center"/>
              <w:rPr>
                <w:sz w:val="20"/>
              </w:rPr>
            </w:pPr>
            <w:r w:rsidRPr="00443482">
              <w:rPr>
                <w:sz w:val="20"/>
              </w:rPr>
              <w:t>6</w:t>
            </w:r>
          </w:p>
        </w:tc>
        <w:tc>
          <w:tcPr>
            <w:tcW w:w="1116"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1C2F9C" w:rsidRPr="00443482" w:rsidRDefault="001C2F9C" w:rsidP="00916310">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1C2F9C" w:rsidRPr="00443482" w:rsidRDefault="001C2F9C" w:rsidP="00916310">
            <w:pPr>
              <w:pStyle w:val="Header"/>
              <w:tabs>
                <w:tab w:val="clear" w:pos="4320"/>
                <w:tab w:val="clear" w:pos="8640"/>
              </w:tabs>
              <w:spacing w:before="60" w:after="60"/>
              <w:rPr>
                <w:sz w:val="20"/>
              </w:rPr>
            </w:pPr>
            <w:r w:rsidRPr="00443482">
              <w:rPr>
                <w:sz w:val="20"/>
              </w:rPr>
              <w:t>Mostly sunny</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Presentation Room</w:t>
            </w:r>
          </w:p>
        </w:tc>
        <w:tc>
          <w:tcPr>
            <w:tcW w:w="920" w:type="dxa"/>
            <w:vAlign w:val="center"/>
          </w:tcPr>
          <w:p w:rsidR="001C2F9C" w:rsidRPr="00443482" w:rsidRDefault="001C2F9C" w:rsidP="00916310">
            <w:pPr>
              <w:jc w:val="center"/>
              <w:rPr>
                <w:sz w:val="20"/>
              </w:rPr>
            </w:pPr>
            <w:r w:rsidRPr="00443482">
              <w:rPr>
                <w:sz w:val="20"/>
              </w:rPr>
              <w:t>414</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72</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5</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Carpet under sink (punch</w:t>
            </w:r>
            <w:r>
              <w:rPr>
                <w:sz w:val="20"/>
              </w:rPr>
              <w:t>-</w:t>
            </w:r>
            <w:r w:rsidRPr="00443482">
              <w:rPr>
                <w:sz w:val="20"/>
              </w:rPr>
              <w:t>list</w:t>
            </w:r>
            <w:r>
              <w:rPr>
                <w:sz w:val="20"/>
              </w:rPr>
              <w:t xml:space="preserve"> </w:t>
            </w:r>
            <w:r w:rsidRPr="00443482">
              <w:rPr>
                <w:sz w:val="20"/>
              </w:rPr>
              <w:t xml:space="preserve"> item), carbon dioxide sensors</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Computer Training</w:t>
            </w:r>
          </w:p>
        </w:tc>
        <w:tc>
          <w:tcPr>
            <w:tcW w:w="920" w:type="dxa"/>
            <w:vAlign w:val="center"/>
          </w:tcPr>
          <w:p w:rsidR="001C2F9C" w:rsidRPr="00443482" w:rsidRDefault="001C2F9C" w:rsidP="00916310">
            <w:pPr>
              <w:jc w:val="center"/>
              <w:rPr>
                <w:sz w:val="20"/>
              </w:rPr>
            </w:pPr>
            <w:r w:rsidRPr="00443482">
              <w:rPr>
                <w:sz w:val="20"/>
              </w:rPr>
              <w:t>388</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72</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DEM</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Kitchen</w:t>
            </w:r>
          </w:p>
        </w:tc>
        <w:tc>
          <w:tcPr>
            <w:tcW w:w="920" w:type="dxa"/>
            <w:vAlign w:val="center"/>
          </w:tcPr>
          <w:p w:rsidR="001C2F9C" w:rsidRPr="00443482" w:rsidRDefault="001C2F9C" w:rsidP="00916310">
            <w:pPr>
              <w:jc w:val="center"/>
              <w:rPr>
                <w:sz w:val="20"/>
              </w:rPr>
            </w:pPr>
            <w:r w:rsidRPr="00443482">
              <w:rPr>
                <w:sz w:val="20"/>
              </w:rPr>
              <w:t>445</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4</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DO, kitchen equipment</w:t>
            </w:r>
          </w:p>
        </w:tc>
      </w:tr>
      <w:tr w:rsidR="001C2F9C" w:rsidRPr="00443482" w:rsidTr="00916310">
        <w:trPr>
          <w:cantSplit/>
          <w:trHeight w:val="648"/>
          <w:jc w:val="center"/>
        </w:trPr>
        <w:tc>
          <w:tcPr>
            <w:tcW w:w="1909" w:type="dxa"/>
            <w:vAlign w:val="center"/>
          </w:tcPr>
          <w:p w:rsidR="001C2F9C" w:rsidRPr="00443482" w:rsidRDefault="001C2F9C" w:rsidP="00916310">
            <w:pPr>
              <w:rPr>
                <w:sz w:val="20"/>
                <w:highlight w:val="yellow"/>
              </w:rPr>
            </w:pPr>
            <w:r w:rsidRPr="00443482">
              <w:rPr>
                <w:sz w:val="20"/>
              </w:rPr>
              <w:t>Files</w:t>
            </w:r>
          </w:p>
        </w:tc>
        <w:tc>
          <w:tcPr>
            <w:tcW w:w="920" w:type="dxa"/>
            <w:vAlign w:val="center"/>
          </w:tcPr>
          <w:p w:rsidR="001C2F9C" w:rsidRPr="00443482" w:rsidRDefault="001C2F9C" w:rsidP="00916310">
            <w:pPr>
              <w:jc w:val="center"/>
              <w:rPr>
                <w:sz w:val="20"/>
              </w:rPr>
            </w:pPr>
            <w:r w:rsidRPr="00443482">
              <w:rPr>
                <w:sz w:val="20"/>
              </w:rPr>
              <w:t>438</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71</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5</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Cardboard odor</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Salvie</w:t>
            </w:r>
            <w:proofErr w:type="spellEnd"/>
            <w:r w:rsidRPr="00443482">
              <w:rPr>
                <w:sz w:val="20"/>
              </w:rPr>
              <w:t xml:space="preserve"> (office)</w:t>
            </w:r>
          </w:p>
        </w:tc>
        <w:tc>
          <w:tcPr>
            <w:tcW w:w="920" w:type="dxa"/>
            <w:vAlign w:val="center"/>
          </w:tcPr>
          <w:p w:rsidR="001C2F9C" w:rsidRPr="00443482" w:rsidRDefault="001C2F9C" w:rsidP="00916310">
            <w:pPr>
              <w:jc w:val="center"/>
              <w:rPr>
                <w:sz w:val="20"/>
              </w:rPr>
            </w:pPr>
            <w:r w:rsidRPr="00443482">
              <w:rPr>
                <w:sz w:val="20"/>
              </w:rPr>
              <w:t>731</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72</w:t>
            </w:r>
          </w:p>
        </w:tc>
        <w:tc>
          <w:tcPr>
            <w:tcW w:w="1080" w:type="dxa"/>
            <w:vAlign w:val="center"/>
          </w:tcPr>
          <w:p w:rsidR="001C2F9C" w:rsidRPr="00443482" w:rsidRDefault="001C2F9C" w:rsidP="00916310">
            <w:pPr>
              <w:jc w:val="center"/>
              <w:rPr>
                <w:sz w:val="20"/>
              </w:rPr>
            </w:pPr>
            <w:r w:rsidRPr="00443482">
              <w:rPr>
                <w:sz w:val="20"/>
              </w:rPr>
              <w:t>38</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Coffee</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Du (cubes)</w:t>
            </w:r>
          </w:p>
        </w:tc>
        <w:tc>
          <w:tcPr>
            <w:tcW w:w="920" w:type="dxa"/>
            <w:vAlign w:val="center"/>
          </w:tcPr>
          <w:p w:rsidR="001C2F9C" w:rsidRPr="00443482" w:rsidRDefault="001C2F9C" w:rsidP="00916310">
            <w:pPr>
              <w:jc w:val="center"/>
              <w:rPr>
                <w:sz w:val="20"/>
              </w:rPr>
            </w:pPr>
            <w:r w:rsidRPr="00443482">
              <w:rPr>
                <w:sz w:val="20"/>
              </w:rPr>
              <w:t>724</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72</w:t>
            </w:r>
          </w:p>
        </w:tc>
        <w:tc>
          <w:tcPr>
            <w:tcW w:w="1080" w:type="dxa"/>
            <w:vAlign w:val="center"/>
          </w:tcPr>
          <w:p w:rsidR="001C2F9C" w:rsidRPr="00443482" w:rsidRDefault="001C2F9C" w:rsidP="00916310">
            <w:pPr>
              <w:jc w:val="center"/>
              <w:rPr>
                <w:sz w:val="20"/>
              </w:rPr>
            </w:pPr>
            <w:r w:rsidRPr="00443482">
              <w:rPr>
                <w:sz w:val="20"/>
              </w:rPr>
              <w:t>37</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Heater, WC on carpet</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Morgan (office)</w:t>
            </w:r>
          </w:p>
        </w:tc>
        <w:tc>
          <w:tcPr>
            <w:tcW w:w="920" w:type="dxa"/>
            <w:vAlign w:val="center"/>
          </w:tcPr>
          <w:p w:rsidR="001C2F9C" w:rsidRPr="00443482" w:rsidRDefault="001C2F9C" w:rsidP="00916310">
            <w:pPr>
              <w:jc w:val="center"/>
              <w:rPr>
                <w:sz w:val="20"/>
              </w:rPr>
            </w:pPr>
            <w:r w:rsidRPr="00443482">
              <w:rPr>
                <w:sz w:val="20"/>
              </w:rPr>
              <w:t>747</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37</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DEM</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Neeland</w:t>
            </w:r>
            <w:proofErr w:type="spellEnd"/>
            <w:r w:rsidRPr="00443482">
              <w:rPr>
                <w:sz w:val="20"/>
              </w:rPr>
              <w:t xml:space="preserve"> (office)</w:t>
            </w:r>
          </w:p>
        </w:tc>
        <w:tc>
          <w:tcPr>
            <w:tcW w:w="920" w:type="dxa"/>
            <w:vAlign w:val="center"/>
          </w:tcPr>
          <w:p w:rsidR="001C2F9C" w:rsidRPr="00443482" w:rsidRDefault="001C2F9C" w:rsidP="00916310">
            <w:pPr>
              <w:jc w:val="center"/>
              <w:rPr>
                <w:sz w:val="20"/>
              </w:rPr>
            </w:pPr>
            <w:r w:rsidRPr="00443482">
              <w:rPr>
                <w:sz w:val="20"/>
              </w:rPr>
              <w:t>767</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DO</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Kwan (cubes)</w:t>
            </w:r>
          </w:p>
        </w:tc>
        <w:tc>
          <w:tcPr>
            <w:tcW w:w="920" w:type="dxa"/>
            <w:vAlign w:val="center"/>
          </w:tcPr>
          <w:p w:rsidR="001C2F9C" w:rsidRPr="00443482" w:rsidRDefault="001C2F9C" w:rsidP="00916310">
            <w:pPr>
              <w:jc w:val="center"/>
              <w:rPr>
                <w:sz w:val="20"/>
              </w:rPr>
            </w:pPr>
            <w:r w:rsidRPr="00443482">
              <w:rPr>
                <w:sz w:val="20"/>
              </w:rPr>
              <w:t>640</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Display items</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lastRenderedPageBreak/>
              <w:t>Zizza</w:t>
            </w:r>
            <w:proofErr w:type="spellEnd"/>
            <w:r w:rsidRPr="00443482">
              <w:rPr>
                <w:sz w:val="20"/>
              </w:rPr>
              <w:t xml:space="preserve"> (cubes)</w:t>
            </w:r>
          </w:p>
        </w:tc>
        <w:tc>
          <w:tcPr>
            <w:tcW w:w="920" w:type="dxa"/>
            <w:vAlign w:val="center"/>
          </w:tcPr>
          <w:p w:rsidR="001C2F9C" w:rsidRPr="00443482" w:rsidRDefault="001C2F9C" w:rsidP="00916310">
            <w:pPr>
              <w:jc w:val="center"/>
              <w:rPr>
                <w:sz w:val="20"/>
              </w:rPr>
            </w:pPr>
            <w:r w:rsidRPr="00443482">
              <w:rPr>
                <w:sz w:val="20"/>
              </w:rPr>
              <w:t>663</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Porcoco</w:t>
            </w:r>
            <w:proofErr w:type="spellEnd"/>
            <w:r w:rsidRPr="00443482">
              <w:rPr>
                <w:sz w:val="20"/>
              </w:rPr>
              <w:t xml:space="preserve"> (office)</w:t>
            </w:r>
          </w:p>
        </w:tc>
        <w:tc>
          <w:tcPr>
            <w:tcW w:w="920" w:type="dxa"/>
            <w:vAlign w:val="center"/>
          </w:tcPr>
          <w:p w:rsidR="001C2F9C" w:rsidRPr="00443482" w:rsidRDefault="001C2F9C" w:rsidP="00916310">
            <w:pPr>
              <w:jc w:val="center"/>
              <w:rPr>
                <w:sz w:val="20"/>
              </w:rPr>
            </w:pPr>
            <w:r w:rsidRPr="00443482">
              <w:rPr>
                <w:sz w:val="20"/>
              </w:rPr>
              <w:t>773</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37</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HS</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George (office)</w:t>
            </w:r>
          </w:p>
        </w:tc>
        <w:tc>
          <w:tcPr>
            <w:tcW w:w="920" w:type="dxa"/>
            <w:vAlign w:val="center"/>
          </w:tcPr>
          <w:p w:rsidR="001C2F9C" w:rsidRPr="00443482" w:rsidRDefault="001C2F9C" w:rsidP="00916310">
            <w:pPr>
              <w:jc w:val="center"/>
              <w:rPr>
                <w:sz w:val="20"/>
              </w:rPr>
            </w:pPr>
            <w:r w:rsidRPr="00443482">
              <w:rPr>
                <w:sz w:val="20"/>
              </w:rPr>
              <w:t>772</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38</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Plush items</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Ling Liang (cubes)</w:t>
            </w:r>
          </w:p>
        </w:tc>
        <w:tc>
          <w:tcPr>
            <w:tcW w:w="920" w:type="dxa"/>
            <w:vAlign w:val="center"/>
          </w:tcPr>
          <w:p w:rsidR="001C2F9C" w:rsidRPr="00443482" w:rsidRDefault="001C2F9C" w:rsidP="00916310">
            <w:pPr>
              <w:jc w:val="center"/>
              <w:rPr>
                <w:sz w:val="20"/>
              </w:rPr>
            </w:pPr>
            <w:r w:rsidRPr="00443482">
              <w:rPr>
                <w:sz w:val="20"/>
              </w:rPr>
              <w:t>793</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HS/CP</w:t>
            </w:r>
          </w:p>
        </w:tc>
      </w:tr>
      <w:tr w:rsidR="001C2F9C" w:rsidRPr="00443482" w:rsidTr="00916310">
        <w:trPr>
          <w:cantSplit/>
          <w:trHeight w:val="648"/>
          <w:jc w:val="center"/>
        </w:trPr>
        <w:tc>
          <w:tcPr>
            <w:tcW w:w="1909" w:type="dxa"/>
            <w:vAlign w:val="center"/>
          </w:tcPr>
          <w:p w:rsidR="001C2F9C" w:rsidRPr="00443482" w:rsidRDefault="001C2F9C" w:rsidP="00916310">
            <w:pPr>
              <w:rPr>
                <w:sz w:val="20"/>
                <w:highlight w:val="yellow"/>
              </w:rPr>
            </w:pPr>
            <w:r w:rsidRPr="00443482">
              <w:rPr>
                <w:sz w:val="20"/>
              </w:rPr>
              <w:t>Malone (office)</w:t>
            </w:r>
          </w:p>
        </w:tc>
        <w:tc>
          <w:tcPr>
            <w:tcW w:w="920" w:type="dxa"/>
            <w:vAlign w:val="center"/>
          </w:tcPr>
          <w:p w:rsidR="001C2F9C" w:rsidRPr="00443482" w:rsidRDefault="001C2F9C" w:rsidP="00916310">
            <w:pPr>
              <w:jc w:val="center"/>
              <w:rPr>
                <w:sz w:val="20"/>
              </w:rPr>
            </w:pPr>
            <w:r w:rsidRPr="00443482">
              <w:rPr>
                <w:sz w:val="20"/>
              </w:rPr>
              <w:t>758</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DEM, fridge on carpet, DO</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Ligon</w:t>
            </w:r>
            <w:proofErr w:type="spellEnd"/>
            <w:r w:rsidRPr="00443482">
              <w:rPr>
                <w:sz w:val="20"/>
              </w:rPr>
              <w:t xml:space="preserve"> (cubes)</w:t>
            </w:r>
          </w:p>
        </w:tc>
        <w:tc>
          <w:tcPr>
            <w:tcW w:w="920" w:type="dxa"/>
            <w:vAlign w:val="center"/>
          </w:tcPr>
          <w:p w:rsidR="001C2F9C" w:rsidRPr="00443482" w:rsidRDefault="001C2F9C" w:rsidP="00916310">
            <w:pPr>
              <w:jc w:val="center"/>
              <w:rPr>
                <w:sz w:val="20"/>
              </w:rPr>
            </w:pPr>
            <w:r w:rsidRPr="00443482">
              <w:rPr>
                <w:sz w:val="20"/>
              </w:rPr>
              <w:t>715</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Plant</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105 vacant office</w:t>
            </w:r>
          </w:p>
        </w:tc>
        <w:tc>
          <w:tcPr>
            <w:tcW w:w="920" w:type="dxa"/>
            <w:vAlign w:val="center"/>
          </w:tcPr>
          <w:p w:rsidR="001C2F9C" w:rsidRPr="00443482" w:rsidRDefault="001C2F9C" w:rsidP="00916310">
            <w:pPr>
              <w:jc w:val="center"/>
              <w:rPr>
                <w:sz w:val="20"/>
              </w:rPr>
            </w:pPr>
            <w:r w:rsidRPr="00443482">
              <w:rPr>
                <w:sz w:val="20"/>
              </w:rPr>
              <w:t>576</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Sarah (office)</w:t>
            </w:r>
          </w:p>
        </w:tc>
        <w:tc>
          <w:tcPr>
            <w:tcW w:w="920" w:type="dxa"/>
            <w:vAlign w:val="center"/>
          </w:tcPr>
          <w:p w:rsidR="001C2F9C" w:rsidRPr="00443482" w:rsidRDefault="001C2F9C" w:rsidP="00916310">
            <w:pPr>
              <w:jc w:val="center"/>
              <w:rPr>
                <w:sz w:val="20"/>
              </w:rPr>
            </w:pPr>
            <w:r w:rsidRPr="00443482">
              <w:rPr>
                <w:sz w:val="20"/>
              </w:rPr>
              <w:t>748</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Food, PF</w:t>
            </w:r>
          </w:p>
        </w:tc>
      </w:tr>
      <w:tr w:rsidR="001C2F9C" w:rsidRPr="00443482" w:rsidTr="00916310">
        <w:trPr>
          <w:cantSplit/>
          <w:trHeight w:val="648"/>
          <w:jc w:val="center"/>
        </w:trPr>
        <w:tc>
          <w:tcPr>
            <w:tcW w:w="1909" w:type="dxa"/>
            <w:vAlign w:val="center"/>
          </w:tcPr>
          <w:p w:rsidR="001C2F9C" w:rsidRPr="00443482" w:rsidRDefault="001C2F9C" w:rsidP="00916310">
            <w:pPr>
              <w:rPr>
                <w:sz w:val="20"/>
                <w:highlight w:val="yellow"/>
              </w:rPr>
            </w:pPr>
            <w:r w:rsidRPr="00443482">
              <w:rPr>
                <w:sz w:val="20"/>
              </w:rPr>
              <w:t>Keefe (office)</w:t>
            </w:r>
          </w:p>
        </w:tc>
        <w:tc>
          <w:tcPr>
            <w:tcW w:w="920" w:type="dxa"/>
            <w:vAlign w:val="center"/>
          </w:tcPr>
          <w:p w:rsidR="001C2F9C" w:rsidRPr="00443482" w:rsidRDefault="001C2F9C" w:rsidP="00916310">
            <w:pPr>
              <w:jc w:val="center"/>
              <w:rPr>
                <w:sz w:val="20"/>
              </w:rPr>
            </w:pPr>
            <w:r w:rsidRPr="00443482">
              <w:rPr>
                <w:sz w:val="20"/>
              </w:rPr>
              <w:t>716</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DO, plant</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Snow-Branch (cubes)</w:t>
            </w:r>
          </w:p>
        </w:tc>
        <w:tc>
          <w:tcPr>
            <w:tcW w:w="920" w:type="dxa"/>
            <w:vAlign w:val="center"/>
          </w:tcPr>
          <w:p w:rsidR="001C2F9C" w:rsidRPr="00443482" w:rsidRDefault="001C2F9C" w:rsidP="00916310">
            <w:pPr>
              <w:jc w:val="center"/>
              <w:rPr>
                <w:sz w:val="20"/>
              </w:rPr>
            </w:pPr>
            <w:r w:rsidRPr="00443482">
              <w:rPr>
                <w:sz w:val="20"/>
              </w:rPr>
              <w:t>749</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Plant, food</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lastRenderedPageBreak/>
              <w:t>Coco (office)</w:t>
            </w:r>
          </w:p>
        </w:tc>
        <w:tc>
          <w:tcPr>
            <w:tcW w:w="920" w:type="dxa"/>
            <w:vAlign w:val="center"/>
          </w:tcPr>
          <w:p w:rsidR="001C2F9C" w:rsidRPr="00443482" w:rsidRDefault="001C2F9C" w:rsidP="00916310">
            <w:pPr>
              <w:jc w:val="center"/>
              <w:rPr>
                <w:sz w:val="20"/>
              </w:rPr>
            </w:pPr>
            <w:r w:rsidRPr="00443482">
              <w:rPr>
                <w:sz w:val="20"/>
              </w:rPr>
              <w:t>721</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DO, plant</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Legal files</w:t>
            </w:r>
          </w:p>
        </w:tc>
        <w:tc>
          <w:tcPr>
            <w:tcW w:w="920" w:type="dxa"/>
            <w:vAlign w:val="center"/>
          </w:tcPr>
          <w:p w:rsidR="001C2F9C" w:rsidRPr="00443482" w:rsidRDefault="001C2F9C" w:rsidP="00916310">
            <w:pPr>
              <w:jc w:val="center"/>
              <w:rPr>
                <w:sz w:val="20"/>
              </w:rPr>
            </w:pPr>
            <w:r w:rsidRPr="00443482">
              <w:rPr>
                <w:sz w:val="20"/>
              </w:rPr>
              <w:t>752</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33</w:t>
            </w:r>
          </w:p>
        </w:tc>
        <w:tc>
          <w:tcPr>
            <w:tcW w:w="954" w:type="dxa"/>
            <w:vAlign w:val="center"/>
          </w:tcPr>
          <w:p w:rsidR="001C2F9C" w:rsidRPr="00443482" w:rsidRDefault="001C2F9C" w:rsidP="00916310">
            <w:pPr>
              <w:jc w:val="center"/>
              <w:rPr>
                <w:sz w:val="20"/>
              </w:rPr>
            </w:pPr>
            <w:r w:rsidRPr="00443482">
              <w:rPr>
                <w:sz w:val="20"/>
              </w:rPr>
              <w:t>5</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Files and paper</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O’Leary (office)</w:t>
            </w:r>
          </w:p>
        </w:tc>
        <w:tc>
          <w:tcPr>
            <w:tcW w:w="920" w:type="dxa"/>
            <w:vAlign w:val="center"/>
          </w:tcPr>
          <w:p w:rsidR="001C2F9C" w:rsidRPr="00443482" w:rsidRDefault="001C2F9C" w:rsidP="00916310">
            <w:pPr>
              <w:jc w:val="center"/>
              <w:rPr>
                <w:sz w:val="20"/>
              </w:rPr>
            </w:pPr>
            <w:r w:rsidRPr="00443482">
              <w:rPr>
                <w:sz w:val="20"/>
              </w:rPr>
              <w:t>768</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DO</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Vacant office</w:t>
            </w:r>
          </w:p>
        </w:tc>
        <w:tc>
          <w:tcPr>
            <w:tcW w:w="920" w:type="dxa"/>
            <w:vAlign w:val="center"/>
          </w:tcPr>
          <w:p w:rsidR="001C2F9C" w:rsidRPr="00443482" w:rsidRDefault="001C2F9C" w:rsidP="00916310">
            <w:pPr>
              <w:jc w:val="center"/>
              <w:rPr>
                <w:sz w:val="20"/>
              </w:rPr>
            </w:pPr>
            <w:r w:rsidRPr="00443482">
              <w:rPr>
                <w:sz w:val="20"/>
              </w:rPr>
              <w:t>506</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5</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Fabino</w:t>
            </w:r>
            <w:proofErr w:type="spellEnd"/>
            <w:r w:rsidRPr="00443482">
              <w:rPr>
                <w:sz w:val="20"/>
              </w:rPr>
              <w:t xml:space="preserve"> (office)</w:t>
            </w:r>
          </w:p>
        </w:tc>
        <w:tc>
          <w:tcPr>
            <w:tcW w:w="920" w:type="dxa"/>
            <w:vAlign w:val="center"/>
          </w:tcPr>
          <w:p w:rsidR="001C2F9C" w:rsidRPr="00443482" w:rsidRDefault="001C2F9C" w:rsidP="00916310">
            <w:pPr>
              <w:jc w:val="center"/>
              <w:rPr>
                <w:sz w:val="20"/>
              </w:rPr>
            </w:pPr>
            <w:r w:rsidRPr="00443482">
              <w:rPr>
                <w:sz w:val="20"/>
              </w:rPr>
              <w:t>609</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5</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PF/heater, DEM</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Ford (cubes)</w:t>
            </w:r>
          </w:p>
        </w:tc>
        <w:tc>
          <w:tcPr>
            <w:tcW w:w="920" w:type="dxa"/>
            <w:vAlign w:val="center"/>
          </w:tcPr>
          <w:p w:rsidR="001C2F9C" w:rsidRPr="00443482" w:rsidRDefault="001C2F9C" w:rsidP="00916310">
            <w:pPr>
              <w:jc w:val="center"/>
              <w:rPr>
                <w:sz w:val="20"/>
              </w:rPr>
            </w:pPr>
            <w:r w:rsidRPr="00443482">
              <w:rPr>
                <w:sz w:val="20"/>
              </w:rPr>
              <w:t>700</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Office</w:t>
            </w:r>
          </w:p>
        </w:tc>
        <w:tc>
          <w:tcPr>
            <w:tcW w:w="920" w:type="dxa"/>
            <w:vAlign w:val="center"/>
          </w:tcPr>
          <w:p w:rsidR="001C2F9C" w:rsidRPr="00443482" w:rsidRDefault="001C2F9C" w:rsidP="00916310">
            <w:pPr>
              <w:jc w:val="center"/>
              <w:rPr>
                <w:sz w:val="20"/>
              </w:rPr>
            </w:pPr>
            <w:r w:rsidRPr="00443482">
              <w:rPr>
                <w:sz w:val="20"/>
              </w:rPr>
              <w:t>705</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36</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Rai (cubes)</w:t>
            </w:r>
          </w:p>
        </w:tc>
        <w:tc>
          <w:tcPr>
            <w:tcW w:w="920" w:type="dxa"/>
            <w:vAlign w:val="center"/>
          </w:tcPr>
          <w:p w:rsidR="001C2F9C" w:rsidRPr="00443482" w:rsidRDefault="001C2F9C" w:rsidP="00916310">
            <w:pPr>
              <w:jc w:val="center"/>
              <w:rPr>
                <w:sz w:val="20"/>
              </w:rPr>
            </w:pPr>
            <w:r w:rsidRPr="00443482">
              <w:rPr>
                <w:sz w:val="20"/>
              </w:rPr>
              <w:t>704</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DEM</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Vacant office</w:t>
            </w:r>
          </w:p>
        </w:tc>
        <w:tc>
          <w:tcPr>
            <w:tcW w:w="920" w:type="dxa"/>
            <w:vAlign w:val="center"/>
          </w:tcPr>
          <w:p w:rsidR="001C2F9C" w:rsidRPr="00443482" w:rsidRDefault="001C2F9C" w:rsidP="00916310">
            <w:pPr>
              <w:jc w:val="center"/>
              <w:rPr>
                <w:sz w:val="20"/>
              </w:rPr>
            </w:pPr>
            <w:r w:rsidRPr="00443482">
              <w:rPr>
                <w:sz w:val="20"/>
              </w:rPr>
              <w:t>709</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Nice storage area</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Wright</w:t>
            </w:r>
          </w:p>
        </w:tc>
        <w:tc>
          <w:tcPr>
            <w:tcW w:w="920" w:type="dxa"/>
            <w:vAlign w:val="center"/>
          </w:tcPr>
          <w:p w:rsidR="001C2F9C" w:rsidRPr="00443482" w:rsidRDefault="001C2F9C" w:rsidP="00916310">
            <w:pPr>
              <w:jc w:val="center"/>
              <w:rPr>
                <w:sz w:val="20"/>
              </w:rPr>
            </w:pPr>
            <w:r w:rsidRPr="00443482">
              <w:rPr>
                <w:sz w:val="20"/>
              </w:rPr>
              <w:t>662</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5</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lastRenderedPageBreak/>
              <w:t>IT storage</w:t>
            </w:r>
          </w:p>
        </w:tc>
        <w:tc>
          <w:tcPr>
            <w:tcW w:w="920" w:type="dxa"/>
            <w:vAlign w:val="center"/>
          </w:tcPr>
          <w:p w:rsidR="001C2F9C" w:rsidRPr="00443482" w:rsidRDefault="001C2F9C" w:rsidP="00916310">
            <w:pPr>
              <w:jc w:val="center"/>
              <w:rPr>
                <w:sz w:val="20"/>
              </w:rPr>
            </w:pPr>
            <w:r w:rsidRPr="00443482">
              <w:rPr>
                <w:sz w:val="20"/>
              </w:rPr>
              <w:t>593</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33</w:t>
            </w:r>
          </w:p>
        </w:tc>
        <w:tc>
          <w:tcPr>
            <w:tcW w:w="954" w:type="dxa"/>
            <w:vAlign w:val="center"/>
          </w:tcPr>
          <w:p w:rsidR="001C2F9C" w:rsidRPr="00443482" w:rsidRDefault="001C2F9C" w:rsidP="00916310">
            <w:pPr>
              <w:jc w:val="center"/>
              <w:rPr>
                <w:sz w:val="20"/>
              </w:rPr>
            </w:pPr>
            <w:r w:rsidRPr="00443482">
              <w:rPr>
                <w:sz w:val="20"/>
              </w:rPr>
              <w:t>5</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Reverse Osmosis room</w:t>
            </w:r>
          </w:p>
        </w:tc>
        <w:tc>
          <w:tcPr>
            <w:tcW w:w="920" w:type="dxa"/>
            <w:vAlign w:val="center"/>
          </w:tcPr>
          <w:p w:rsidR="001C2F9C" w:rsidRPr="00443482" w:rsidRDefault="001C2F9C" w:rsidP="00916310">
            <w:pPr>
              <w:jc w:val="center"/>
              <w:rPr>
                <w:sz w:val="20"/>
              </w:rPr>
            </w:pPr>
          </w:p>
        </w:tc>
        <w:tc>
          <w:tcPr>
            <w:tcW w:w="1136" w:type="dxa"/>
            <w:vAlign w:val="center"/>
          </w:tcPr>
          <w:p w:rsidR="001C2F9C" w:rsidRPr="00443482" w:rsidRDefault="001C2F9C" w:rsidP="00916310">
            <w:pPr>
              <w:jc w:val="center"/>
              <w:rPr>
                <w:sz w:val="20"/>
              </w:rPr>
            </w:pPr>
          </w:p>
        </w:tc>
        <w:tc>
          <w:tcPr>
            <w:tcW w:w="810" w:type="dxa"/>
            <w:vAlign w:val="center"/>
          </w:tcPr>
          <w:p w:rsidR="001C2F9C" w:rsidRPr="00443482" w:rsidRDefault="001C2F9C" w:rsidP="00916310">
            <w:pPr>
              <w:jc w:val="center"/>
              <w:rPr>
                <w:sz w:val="20"/>
              </w:rPr>
            </w:pPr>
          </w:p>
        </w:tc>
        <w:tc>
          <w:tcPr>
            <w:tcW w:w="1080" w:type="dxa"/>
            <w:vAlign w:val="center"/>
          </w:tcPr>
          <w:p w:rsidR="001C2F9C" w:rsidRPr="00443482" w:rsidRDefault="001C2F9C" w:rsidP="00916310">
            <w:pPr>
              <w:jc w:val="center"/>
              <w:rPr>
                <w:sz w:val="20"/>
              </w:rPr>
            </w:pPr>
          </w:p>
        </w:tc>
        <w:tc>
          <w:tcPr>
            <w:tcW w:w="954" w:type="dxa"/>
            <w:vAlign w:val="center"/>
          </w:tcPr>
          <w:p w:rsidR="001C2F9C" w:rsidRPr="00443482" w:rsidRDefault="001C2F9C" w:rsidP="00916310">
            <w:pPr>
              <w:jc w:val="center"/>
              <w:rPr>
                <w:sz w:val="20"/>
              </w:rPr>
            </w:pPr>
          </w:p>
        </w:tc>
        <w:tc>
          <w:tcPr>
            <w:tcW w:w="1116" w:type="dxa"/>
            <w:vAlign w:val="center"/>
          </w:tcPr>
          <w:p w:rsidR="001C2F9C" w:rsidRPr="00443482" w:rsidRDefault="001C2F9C" w:rsidP="00916310">
            <w:pPr>
              <w:jc w:val="center"/>
              <w:rPr>
                <w:sz w:val="20"/>
              </w:rPr>
            </w:pP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Reverse osmosis equipment including drain</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Scanning</w:t>
            </w:r>
          </w:p>
        </w:tc>
        <w:tc>
          <w:tcPr>
            <w:tcW w:w="920" w:type="dxa"/>
            <w:vAlign w:val="center"/>
          </w:tcPr>
          <w:p w:rsidR="001C2F9C" w:rsidRPr="00443482" w:rsidRDefault="001C2F9C" w:rsidP="00916310">
            <w:pPr>
              <w:jc w:val="center"/>
              <w:rPr>
                <w:sz w:val="20"/>
              </w:rPr>
            </w:pPr>
            <w:r w:rsidRPr="00443482">
              <w:rPr>
                <w:sz w:val="20"/>
              </w:rPr>
              <w:t>650</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Cullity</w:t>
            </w:r>
            <w:proofErr w:type="spellEnd"/>
            <w:r w:rsidRPr="00443482">
              <w:rPr>
                <w:sz w:val="20"/>
              </w:rPr>
              <w:t xml:space="preserve"> (office)</w:t>
            </w:r>
          </w:p>
        </w:tc>
        <w:tc>
          <w:tcPr>
            <w:tcW w:w="920" w:type="dxa"/>
            <w:vAlign w:val="center"/>
          </w:tcPr>
          <w:p w:rsidR="001C2F9C" w:rsidRPr="00443482" w:rsidRDefault="001C2F9C" w:rsidP="00916310">
            <w:pPr>
              <w:jc w:val="center"/>
              <w:rPr>
                <w:sz w:val="20"/>
              </w:rPr>
            </w:pPr>
            <w:r w:rsidRPr="00443482">
              <w:rPr>
                <w:sz w:val="20"/>
              </w:rPr>
              <w:t>659</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PF</w:t>
            </w:r>
          </w:p>
        </w:tc>
      </w:tr>
      <w:tr w:rsidR="001C2F9C" w:rsidRPr="00443482" w:rsidTr="00916310">
        <w:trPr>
          <w:cantSplit/>
          <w:trHeight w:val="637"/>
          <w:jc w:val="center"/>
        </w:trPr>
        <w:tc>
          <w:tcPr>
            <w:tcW w:w="1909" w:type="dxa"/>
            <w:vAlign w:val="center"/>
          </w:tcPr>
          <w:p w:rsidR="001C2F9C" w:rsidRPr="00443482" w:rsidRDefault="001C2F9C" w:rsidP="00916310">
            <w:pPr>
              <w:rPr>
                <w:sz w:val="20"/>
              </w:rPr>
            </w:pPr>
            <w:r w:rsidRPr="00443482">
              <w:rPr>
                <w:sz w:val="20"/>
              </w:rPr>
              <w:t>Mosley (office)</w:t>
            </w:r>
          </w:p>
        </w:tc>
        <w:tc>
          <w:tcPr>
            <w:tcW w:w="920" w:type="dxa"/>
            <w:vAlign w:val="center"/>
          </w:tcPr>
          <w:p w:rsidR="001C2F9C" w:rsidRPr="00443482" w:rsidRDefault="001C2F9C" w:rsidP="00916310">
            <w:pPr>
              <w:jc w:val="center"/>
              <w:rPr>
                <w:sz w:val="20"/>
              </w:rPr>
            </w:pPr>
            <w:r w:rsidRPr="00443482">
              <w:rPr>
                <w:sz w:val="20"/>
              </w:rPr>
              <w:t>659</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Tierney (cubes)</w:t>
            </w:r>
          </w:p>
        </w:tc>
        <w:tc>
          <w:tcPr>
            <w:tcW w:w="920" w:type="dxa"/>
            <w:vAlign w:val="center"/>
          </w:tcPr>
          <w:p w:rsidR="001C2F9C" w:rsidRPr="00443482" w:rsidRDefault="001C2F9C" w:rsidP="00916310">
            <w:pPr>
              <w:jc w:val="center"/>
              <w:rPr>
                <w:sz w:val="20"/>
              </w:rPr>
            </w:pPr>
            <w:r w:rsidRPr="00443482">
              <w:rPr>
                <w:sz w:val="20"/>
              </w:rPr>
              <w:t>674</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Lapriore</w:t>
            </w:r>
            <w:proofErr w:type="spellEnd"/>
          </w:p>
        </w:tc>
        <w:tc>
          <w:tcPr>
            <w:tcW w:w="920" w:type="dxa"/>
            <w:vAlign w:val="center"/>
          </w:tcPr>
          <w:p w:rsidR="001C2F9C" w:rsidRPr="00443482" w:rsidRDefault="001C2F9C" w:rsidP="00916310">
            <w:pPr>
              <w:jc w:val="center"/>
              <w:rPr>
                <w:sz w:val="20"/>
              </w:rPr>
            </w:pPr>
            <w:r w:rsidRPr="00443482">
              <w:rPr>
                <w:sz w:val="20"/>
              </w:rPr>
              <w:t>640</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Grzembski</w:t>
            </w:r>
            <w:proofErr w:type="spellEnd"/>
          </w:p>
        </w:tc>
        <w:tc>
          <w:tcPr>
            <w:tcW w:w="920" w:type="dxa"/>
            <w:vAlign w:val="center"/>
          </w:tcPr>
          <w:p w:rsidR="001C2F9C" w:rsidRPr="00443482" w:rsidRDefault="001C2F9C" w:rsidP="00916310">
            <w:pPr>
              <w:jc w:val="center"/>
              <w:rPr>
                <w:sz w:val="20"/>
              </w:rPr>
            </w:pPr>
            <w:r w:rsidRPr="00443482">
              <w:rPr>
                <w:sz w:val="20"/>
              </w:rPr>
              <w:t>683</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Ionell</w:t>
            </w:r>
            <w:proofErr w:type="spellEnd"/>
            <w:r w:rsidRPr="00443482">
              <w:rPr>
                <w:sz w:val="20"/>
              </w:rPr>
              <w:t xml:space="preserve"> (cubes)</w:t>
            </w:r>
          </w:p>
        </w:tc>
        <w:tc>
          <w:tcPr>
            <w:tcW w:w="920" w:type="dxa"/>
            <w:vAlign w:val="center"/>
          </w:tcPr>
          <w:p w:rsidR="001C2F9C" w:rsidRPr="00443482" w:rsidRDefault="001C2F9C" w:rsidP="00916310">
            <w:pPr>
              <w:jc w:val="center"/>
              <w:rPr>
                <w:sz w:val="20"/>
              </w:rPr>
            </w:pPr>
            <w:r w:rsidRPr="00443482">
              <w:rPr>
                <w:sz w:val="20"/>
              </w:rPr>
              <w:t>654</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5</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Plants, fridge, coffee</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Lavesque</w:t>
            </w:r>
            <w:proofErr w:type="spellEnd"/>
            <w:r w:rsidRPr="00443482">
              <w:rPr>
                <w:sz w:val="20"/>
              </w:rPr>
              <w:t xml:space="preserve"> (cubes)</w:t>
            </w:r>
          </w:p>
        </w:tc>
        <w:tc>
          <w:tcPr>
            <w:tcW w:w="920" w:type="dxa"/>
            <w:vAlign w:val="center"/>
          </w:tcPr>
          <w:p w:rsidR="001C2F9C" w:rsidRPr="00443482" w:rsidRDefault="001C2F9C" w:rsidP="00916310">
            <w:pPr>
              <w:jc w:val="center"/>
              <w:rPr>
                <w:sz w:val="20"/>
              </w:rPr>
            </w:pPr>
            <w:r w:rsidRPr="00443482">
              <w:rPr>
                <w:sz w:val="20"/>
              </w:rPr>
              <w:t>684</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3</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lastRenderedPageBreak/>
              <w:t>Percoc</w:t>
            </w:r>
            <w:proofErr w:type="spellEnd"/>
            <w:r w:rsidRPr="00443482">
              <w:rPr>
                <w:sz w:val="20"/>
              </w:rPr>
              <w:t xml:space="preserve"> (cubes)</w:t>
            </w:r>
          </w:p>
        </w:tc>
        <w:tc>
          <w:tcPr>
            <w:tcW w:w="920" w:type="dxa"/>
            <w:vAlign w:val="center"/>
          </w:tcPr>
          <w:p w:rsidR="001C2F9C" w:rsidRPr="00443482" w:rsidRDefault="001C2F9C" w:rsidP="00916310">
            <w:pPr>
              <w:jc w:val="center"/>
              <w:rPr>
                <w:sz w:val="20"/>
              </w:rPr>
            </w:pPr>
            <w:r w:rsidRPr="00443482">
              <w:rPr>
                <w:sz w:val="20"/>
              </w:rPr>
              <w:t>698</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4</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Willkins</w:t>
            </w:r>
            <w:proofErr w:type="spellEnd"/>
            <w:r w:rsidRPr="00443482">
              <w:rPr>
                <w:sz w:val="20"/>
              </w:rPr>
              <w:t xml:space="preserve"> (office)</w:t>
            </w:r>
          </w:p>
        </w:tc>
        <w:tc>
          <w:tcPr>
            <w:tcW w:w="920" w:type="dxa"/>
            <w:vAlign w:val="center"/>
          </w:tcPr>
          <w:p w:rsidR="001C2F9C" w:rsidRPr="00443482" w:rsidRDefault="001C2F9C" w:rsidP="00916310">
            <w:pPr>
              <w:jc w:val="center"/>
              <w:rPr>
                <w:sz w:val="20"/>
              </w:rPr>
            </w:pPr>
            <w:r w:rsidRPr="00443482">
              <w:rPr>
                <w:sz w:val="20"/>
              </w:rPr>
              <w:t>628</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33</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Fridge, bullet-blender</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Ferreira (cubes)</w:t>
            </w:r>
          </w:p>
        </w:tc>
        <w:tc>
          <w:tcPr>
            <w:tcW w:w="920" w:type="dxa"/>
            <w:vAlign w:val="center"/>
          </w:tcPr>
          <w:p w:rsidR="001C2F9C" w:rsidRPr="00443482" w:rsidRDefault="001C2F9C" w:rsidP="00916310">
            <w:pPr>
              <w:jc w:val="center"/>
              <w:rPr>
                <w:sz w:val="20"/>
              </w:rPr>
            </w:pPr>
            <w:r w:rsidRPr="00443482">
              <w:rPr>
                <w:sz w:val="20"/>
              </w:rPr>
              <w:t>541</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33</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Ria (cubes)</w:t>
            </w:r>
          </w:p>
        </w:tc>
        <w:tc>
          <w:tcPr>
            <w:tcW w:w="920" w:type="dxa"/>
            <w:vAlign w:val="center"/>
          </w:tcPr>
          <w:p w:rsidR="001C2F9C" w:rsidRPr="00443482" w:rsidRDefault="001C2F9C" w:rsidP="00916310">
            <w:pPr>
              <w:jc w:val="center"/>
              <w:rPr>
                <w:sz w:val="20"/>
              </w:rPr>
            </w:pPr>
            <w:r w:rsidRPr="00443482">
              <w:rPr>
                <w:sz w:val="20"/>
              </w:rPr>
              <w:t>591</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Coffee</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Osimo</w:t>
            </w:r>
            <w:proofErr w:type="spellEnd"/>
            <w:r w:rsidRPr="00443482">
              <w:rPr>
                <w:sz w:val="20"/>
              </w:rPr>
              <w:t xml:space="preserve"> (office)</w:t>
            </w:r>
          </w:p>
        </w:tc>
        <w:tc>
          <w:tcPr>
            <w:tcW w:w="920" w:type="dxa"/>
            <w:vAlign w:val="center"/>
          </w:tcPr>
          <w:p w:rsidR="001C2F9C" w:rsidRPr="00443482" w:rsidRDefault="001C2F9C" w:rsidP="00916310">
            <w:pPr>
              <w:jc w:val="center"/>
              <w:rPr>
                <w:sz w:val="20"/>
              </w:rPr>
            </w:pPr>
            <w:r w:rsidRPr="00443482">
              <w:rPr>
                <w:sz w:val="20"/>
              </w:rPr>
              <w:t>611</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Thiell</w:t>
            </w:r>
            <w:proofErr w:type="spellEnd"/>
            <w:r w:rsidRPr="00443482">
              <w:rPr>
                <w:sz w:val="20"/>
              </w:rPr>
              <w:t xml:space="preserve"> (office)</w:t>
            </w:r>
          </w:p>
        </w:tc>
        <w:tc>
          <w:tcPr>
            <w:tcW w:w="920" w:type="dxa"/>
            <w:vAlign w:val="center"/>
          </w:tcPr>
          <w:p w:rsidR="001C2F9C" w:rsidRPr="00443482" w:rsidRDefault="001C2F9C" w:rsidP="00916310">
            <w:pPr>
              <w:jc w:val="center"/>
              <w:rPr>
                <w:sz w:val="20"/>
              </w:rPr>
            </w:pPr>
            <w:r w:rsidRPr="00443482">
              <w:rPr>
                <w:sz w:val="20"/>
              </w:rPr>
              <w:t>597</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DEM, plants, HS</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Glaster</w:t>
            </w:r>
            <w:proofErr w:type="spellEnd"/>
            <w:r w:rsidRPr="00443482">
              <w:rPr>
                <w:sz w:val="20"/>
              </w:rPr>
              <w:t xml:space="preserve"> (office)</w:t>
            </w:r>
          </w:p>
        </w:tc>
        <w:tc>
          <w:tcPr>
            <w:tcW w:w="920" w:type="dxa"/>
            <w:vAlign w:val="center"/>
          </w:tcPr>
          <w:p w:rsidR="001C2F9C" w:rsidRPr="00443482" w:rsidRDefault="001C2F9C" w:rsidP="00916310">
            <w:pPr>
              <w:jc w:val="center"/>
              <w:rPr>
                <w:sz w:val="20"/>
              </w:rPr>
            </w:pPr>
            <w:r w:rsidRPr="00443482">
              <w:rPr>
                <w:sz w:val="20"/>
              </w:rPr>
              <w:t>590</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Petruziello</w:t>
            </w:r>
            <w:proofErr w:type="spellEnd"/>
            <w:r w:rsidRPr="00443482">
              <w:rPr>
                <w:sz w:val="20"/>
              </w:rPr>
              <w:t xml:space="preserve"> (cubes)</w:t>
            </w:r>
          </w:p>
        </w:tc>
        <w:tc>
          <w:tcPr>
            <w:tcW w:w="920" w:type="dxa"/>
            <w:vAlign w:val="center"/>
          </w:tcPr>
          <w:p w:rsidR="001C2F9C" w:rsidRPr="00443482" w:rsidRDefault="001C2F9C" w:rsidP="00916310">
            <w:pPr>
              <w:jc w:val="center"/>
              <w:rPr>
                <w:sz w:val="20"/>
              </w:rPr>
            </w:pPr>
            <w:r w:rsidRPr="00443482">
              <w:rPr>
                <w:sz w:val="20"/>
              </w:rPr>
              <w:t>594</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Lovett (cubes)</w:t>
            </w:r>
          </w:p>
        </w:tc>
        <w:tc>
          <w:tcPr>
            <w:tcW w:w="920" w:type="dxa"/>
            <w:vAlign w:val="center"/>
          </w:tcPr>
          <w:p w:rsidR="001C2F9C" w:rsidRPr="00443482" w:rsidRDefault="001C2F9C" w:rsidP="00916310">
            <w:pPr>
              <w:jc w:val="center"/>
              <w:rPr>
                <w:sz w:val="20"/>
              </w:rPr>
            </w:pPr>
            <w:r w:rsidRPr="00443482">
              <w:rPr>
                <w:sz w:val="20"/>
              </w:rPr>
              <w:t>576</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proofErr w:type="spellStart"/>
            <w:r w:rsidRPr="00443482">
              <w:rPr>
                <w:sz w:val="20"/>
              </w:rPr>
              <w:t>LaPine</w:t>
            </w:r>
            <w:proofErr w:type="spellEnd"/>
            <w:r w:rsidRPr="00443482">
              <w:rPr>
                <w:sz w:val="20"/>
              </w:rPr>
              <w:t xml:space="preserve"> (cubes)</w:t>
            </w:r>
          </w:p>
        </w:tc>
        <w:tc>
          <w:tcPr>
            <w:tcW w:w="920" w:type="dxa"/>
            <w:vAlign w:val="center"/>
          </w:tcPr>
          <w:p w:rsidR="001C2F9C" w:rsidRPr="00443482" w:rsidRDefault="001C2F9C" w:rsidP="00916310">
            <w:pPr>
              <w:jc w:val="center"/>
              <w:rPr>
                <w:sz w:val="20"/>
              </w:rPr>
            </w:pPr>
            <w:r w:rsidRPr="00443482">
              <w:rPr>
                <w:sz w:val="20"/>
              </w:rPr>
              <w:t>649</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3</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lastRenderedPageBreak/>
              <w:t>Office</w:t>
            </w:r>
          </w:p>
        </w:tc>
        <w:tc>
          <w:tcPr>
            <w:tcW w:w="920" w:type="dxa"/>
            <w:vAlign w:val="center"/>
          </w:tcPr>
          <w:p w:rsidR="001C2F9C" w:rsidRPr="00443482" w:rsidRDefault="001C2F9C" w:rsidP="00916310">
            <w:pPr>
              <w:jc w:val="center"/>
              <w:rPr>
                <w:sz w:val="20"/>
              </w:rPr>
            </w:pPr>
            <w:r w:rsidRPr="00443482">
              <w:rPr>
                <w:sz w:val="20"/>
              </w:rPr>
              <w:t>602</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1</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DEM, boxes</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Mail</w:t>
            </w:r>
          </w:p>
        </w:tc>
        <w:tc>
          <w:tcPr>
            <w:tcW w:w="920" w:type="dxa"/>
            <w:vAlign w:val="center"/>
          </w:tcPr>
          <w:p w:rsidR="001C2F9C" w:rsidRPr="00443482" w:rsidRDefault="001C2F9C" w:rsidP="00916310">
            <w:pPr>
              <w:jc w:val="center"/>
              <w:rPr>
                <w:sz w:val="20"/>
              </w:rPr>
            </w:pPr>
            <w:r w:rsidRPr="00443482">
              <w:rPr>
                <w:sz w:val="20"/>
              </w:rPr>
              <w:t>607</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74</w:t>
            </w:r>
          </w:p>
        </w:tc>
        <w:tc>
          <w:tcPr>
            <w:tcW w:w="1080" w:type="dxa"/>
            <w:vAlign w:val="center"/>
          </w:tcPr>
          <w:p w:rsidR="001C2F9C" w:rsidRPr="00443482" w:rsidRDefault="001C2F9C" w:rsidP="00916310">
            <w:pPr>
              <w:jc w:val="center"/>
              <w:rPr>
                <w:sz w:val="20"/>
              </w:rPr>
            </w:pPr>
            <w:r w:rsidRPr="00443482">
              <w:rPr>
                <w:sz w:val="20"/>
              </w:rPr>
              <w:t>34</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Mail items and machines</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Interview</w:t>
            </w:r>
          </w:p>
        </w:tc>
        <w:tc>
          <w:tcPr>
            <w:tcW w:w="920" w:type="dxa"/>
            <w:vAlign w:val="center"/>
          </w:tcPr>
          <w:p w:rsidR="001C2F9C" w:rsidRPr="00443482" w:rsidRDefault="001C2F9C" w:rsidP="00916310">
            <w:pPr>
              <w:jc w:val="center"/>
              <w:rPr>
                <w:sz w:val="20"/>
              </w:rPr>
            </w:pPr>
            <w:r w:rsidRPr="00443482">
              <w:rPr>
                <w:sz w:val="20"/>
              </w:rPr>
              <w:t>495</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32</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Plastic odor</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Interview</w:t>
            </w:r>
          </w:p>
        </w:tc>
        <w:tc>
          <w:tcPr>
            <w:tcW w:w="920" w:type="dxa"/>
            <w:vAlign w:val="center"/>
          </w:tcPr>
          <w:p w:rsidR="001C2F9C" w:rsidRPr="00443482" w:rsidRDefault="001C2F9C" w:rsidP="00916310">
            <w:pPr>
              <w:jc w:val="center"/>
              <w:rPr>
                <w:sz w:val="20"/>
              </w:rPr>
            </w:pPr>
            <w:r w:rsidRPr="00443482">
              <w:rPr>
                <w:sz w:val="20"/>
              </w:rPr>
              <w:t>473</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33</w:t>
            </w:r>
          </w:p>
        </w:tc>
        <w:tc>
          <w:tcPr>
            <w:tcW w:w="954" w:type="dxa"/>
            <w:vAlign w:val="center"/>
          </w:tcPr>
          <w:p w:rsidR="001C2F9C" w:rsidRPr="00443482" w:rsidRDefault="001C2F9C" w:rsidP="00916310">
            <w:pPr>
              <w:jc w:val="center"/>
              <w:rPr>
                <w:sz w:val="20"/>
              </w:rPr>
            </w:pPr>
            <w:r w:rsidRPr="00443482">
              <w:rPr>
                <w:sz w:val="20"/>
              </w:rPr>
              <w:t>6</w:t>
            </w:r>
          </w:p>
        </w:tc>
        <w:tc>
          <w:tcPr>
            <w:tcW w:w="1116" w:type="dxa"/>
            <w:vAlign w:val="center"/>
          </w:tcPr>
          <w:p w:rsidR="001C2F9C" w:rsidRPr="00443482" w:rsidRDefault="001C2F9C" w:rsidP="00916310">
            <w:pPr>
              <w:jc w:val="center"/>
              <w:rPr>
                <w:sz w:val="20"/>
              </w:rPr>
            </w:pPr>
            <w:r w:rsidRPr="00443482">
              <w:rPr>
                <w:sz w:val="20"/>
              </w:rPr>
              <w:t>0</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r w:rsidRPr="00443482">
              <w:rPr>
                <w:sz w:val="20"/>
              </w:rPr>
              <w:t>Plastic odor</w:t>
            </w:r>
          </w:p>
        </w:tc>
      </w:tr>
      <w:tr w:rsidR="001C2F9C" w:rsidRPr="00443482" w:rsidTr="00916310">
        <w:trPr>
          <w:cantSplit/>
          <w:trHeight w:val="648"/>
          <w:jc w:val="center"/>
        </w:trPr>
        <w:tc>
          <w:tcPr>
            <w:tcW w:w="1909" w:type="dxa"/>
            <w:vAlign w:val="center"/>
          </w:tcPr>
          <w:p w:rsidR="001C2F9C" w:rsidRPr="00443482" w:rsidRDefault="001C2F9C" w:rsidP="00916310">
            <w:pPr>
              <w:rPr>
                <w:sz w:val="20"/>
              </w:rPr>
            </w:pPr>
            <w:r w:rsidRPr="00443482">
              <w:rPr>
                <w:sz w:val="20"/>
              </w:rPr>
              <w:t>Waiting/reception</w:t>
            </w:r>
          </w:p>
        </w:tc>
        <w:tc>
          <w:tcPr>
            <w:tcW w:w="920" w:type="dxa"/>
            <w:vAlign w:val="center"/>
          </w:tcPr>
          <w:p w:rsidR="001C2F9C" w:rsidRPr="00443482" w:rsidRDefault="001C2F9C" w:rsidP="00916310">
            <w:pPr>
              <w:jc w:val="center"/>
              <w:rPr>
                <w:sz w:val="20"/>
              </w:rPr>
            </w:pPr>
            <w:r w:rsidRPr="00443482">
              <w:rPr>
                <w:sz w:val="20"/>
              </w:rPr>
              <w:t>603</w:t>
            </w:r>
          </w:p>
        </w:tc>
        <w:tc>
          <w:tcPr>
            <w:tcW w:w="1136" w:type="dxa"/>
            <w:vAlign w:val="center"/>
          </w:tcPr>
          <w:p w:rsidR="001C2F9C" w:rsidRPr="00443482" w:rsidRDefault="001C2F9C" w:rsidP="00916310">
            <w:pPr>
              <w:jc w:val="center"/>
              <w:rPr>
                <w:sz w:val="20"/>
              </w:rPr>
            </w:pPr>
            <w:r w:rsidRPr="00443482">
              <w:rPr>
                <w:sz w:val="20"/>
              </w:rPr>
              <w:t>ND</w:t>
            </w:r>
          </w:p>
        </w:tc>
        <w:tc>
          <w:tcPr>
            <w:tcW w:w="810" w:type="dxa"/>
            <w:vAlign w:val="center"/>
          </w:tcPr>
          <w:p w:rsidR="001C2F9C" w:rsidRPr="00443482" w:rsidRDefault="001C2F9C" w:rsidP="00916310">
            <w:pPr>
              <w:jc w:val="center"/>
              <w:rPr>
                <w:sz w:val="20"/>
              </w:rPr>
            </w:pPr>
            <w:r w:rsidRPr="00443482">
              <w:rPr>
                <w:sz w:val="20"/>
              </w:rPr>
              <w:t>73</w:t>
            </w:r>
          </w:p>
        </w:tc>
        <w:tc>
          <w:tcPr>
            <w:tcW w:w="1080" w:type="dxa"/>
            <w:vAlign w:val="center"/>
          </w:tcPr>
          <w:p w:rsidR="001C2F9C" w:rsidRPr="00443482" w:rsidRDefault="001C2F9C" w:rsidP="00916310">
            <w:pPr>
              <w:jc w:val="center"/>
              <w:rPr>
                <w:sz w:val="20"/>
              </w:rPr>
            </w:pPr>
            <w:r w:rsidRPr="00443482">
              <w:rPr>
                <w:sz w:val="20"/>
              </w:rPr>
              <w:t>35</w:t>
            </w:r>
          </w:p>
        </w:tc>
        <w:tc>
          <w:tcPr>
            <w:tcW w:w="954" w:type="dxa"/>
            <w:vAlign w:val="center"/>
          </w:tcPr>
          <w:p w:rsidR="001C2F9C" w:rsidRPr="00443482" w:rsidRDefault="001C2F9C" w:rsidP="00916310">
            <w:pPr>
              <w:jc w:val="center"/>
              <w:rPr>
                <w:sz w:val="20"/>
              </w:rPr>
            </w:pPr>
            <w:r w:rsidRPr="00443482">
              <w:rPr>
                <w:sz w:val="20"/>
              </w:rPr>
              <w:t>7</w:t>
            </w:r>
          </w:p>
        </w:tc>
        <w:tc>
          <w:tcPr>
            <w:tcW w:w="1116" w:type="dxa"/>
            <w:vAlign w:val="center"/>
          </w:tcPr>
          <w:p w:rsidR="001C2F9C" w:rsidRPr="00443482" w:rsidRDefault="001C2F9C" w:rsidP="00916310">
            <w:pPr>
              <w:jc w:val="center"/>
              <w:rPr>
                <w:sz w:val="20"/>
              </w:rPr>
            </w:pPr>
            <w:r w:rsidRPr="00443482">
              <w:rPr>
                <w:sz w:val="20"/>
              </w:rPr>
              <w:t>2</w:t>
            </w:r>
          </w:p>
        </w:tc>
        <w:tc>
          <w:tcPr>
            <w:tcW w:w="1260" w:type="dxa"/>
            <w:vAlign w:val="center"/>
          </w:tcPr>
          <w:p w:rsidR="001C2F9C" w:rsidRPr="00443482" w:rsidRDefault="001C2F9C" w:rsidP="00916310">
            <w:pPr>
              <w:jc w:val="center"/>
              <w:rPr>
                <w:sz w:val="20"/>
              </w:rPr>
            </w:pPr>
            <w:r w:rsidRPr="00443482">
              <w:rPr>
                <w:sz w:val="20"/>
              </w:rPr>
              <w:t>N</w:t>
            </w:r>
          </w:p>
        </w:tc>
        <w:tc>
          <w:tcPr>
            <w:tcW w:w="900" w:type="dxa"/>
            <w:vAlign w:val="center"/>
          </w:tcPr>
          <w:p w:rsidR="001C2F9C" w:rsidRPr="00443482" w:rsidRDefault="001C2F9C" w:rsidP="00916310">
            <w:pPr>
              <w:jc w:val="center"/>
              <w:rPr>
                <w:sz w:val="20"/>
              </w:rPr>
            </w:pPr>
            <w:r w:rsidRPr="00443482">
              <w:rPr>
                <w:sz w:val="20"/>
              </w:rPr>
              <w:t>Y</w:t>
            </w:r>
          </w:p>
        </w:tc>
        <w:tc>
          <w:tcPr>
            <w:tcW w:w="990" w:type="dxa"/>
            <w:vAlign w:val="center"/>
          </w:tcPr>
          <w:p w:rsidR="001C2F9C" w:rsidRPr="00443482" w:rsidRDefault="001C2F9C" w:rsidP="00916310">
            <w:pPr>
              <w:jc w:val="center"/>
              <w:rPr>
                <w:sz w:val="20"/>
              </w:rPr>
            </w:pPr>
            <w:r w:rsidRPr="00443482">
              <w:rPr>
                <w:sz w:val="20"/>
              </w:rPr>
              <w:t>Y</w:t>
            </w:r>
          </w:p>
        </w:tc>
        <w:tc>
          <w:tcPr>
            <w:tcW w:w="2615" w:type="dxa"/>
            <w:tcBorders>
              <w:left w:val="nil"/>
            </w:tcBorders>
            <w:vAlign w:val="center"/>
          </w:tcPr>
          <w:p w:rsidR="001C2F9C" w:rsidRPr="00443482" w:rsidRDefault="001C2F9C" w:rsidP="00916310">
            <w:pPr>
              <w:rPr>
                <w:sz w:val="20"/>
              </w:rPr>
            </w:pPr>
          </w:p>
        </w:tc>
      </w:tr>
    </w:tbl>
    <w:p w:rsidR="001C2F9C" w:rsidRPr="00443482" w:rsidRDefault="001C2F9C" w:rsidP="001C2F9C">
      <w:pPr>
        <w:rPr>
          <w:sz w:val="20"/>
        </w:rPr>
      </w:pPr>
    </w:p>
    <w:p w:rsidR="008A4F35" w:rsidRPr="001C2F9C" w:rsidRDefault="008A4F35" w:rsidP="001C2F9C">
      <w:pPr>
        <w:spacing w:after="200" w:line="276" w:lineRule="auto"/>
        <w:rPr>
          <w:rFonts w:eastAsia="Calibri"/>
          <w:b/>
          <w:szCs w:val="24"/>
        </w:rPr>
      </w:pPr>
    </w:p>
    <w:sectPr w:rsidR="008A4F35" w:rsidRPr="001C2F9C" w:rsidSect="001C2F9C">
      <w:headerReference w:type="default" r:id="rId28"/>
      <w:footerReference w:type="default" r:id="rId29"/>
      <w:headerReference w:type="first" r:id="rId30"/>
      <w:footerReference w:type="first" r:id="rId31"/>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B01" w:rsidRDefault="00B64B01">
      <w:r>
        <w:separator/>
      </w:r>
    </w:p>
  </w:endnote>
  <w:endnote w:type="continuationSeparator" w:id="0">
    <w:p w:rsidR="00B64B01" w:rsidRDefault="00B64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0A02">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2B9" w:rsidRDefault="00E322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F9C" w:rsidRDefault="001C2F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916310" w:rsidRPr="00F374D5" w:rsidTr="00916310">
      <w:trPr>
        <w:trHeight w:val="300"/>
        <w:jc w:val="center"/>
      </w:trPr>
      <w:tc>
        <w:tcPr>
          <w:tcW w:w="3407"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916310" w:rsidRDefault="00916310" w:rsidP="00916310">
          <w:pPr>
            <w:rPr>
              <w:rFonts w:ascii="Times" w:hAnsi="Times" w:cs="Times"/>
              <w:sz w:val="20"/>
            </w:rPr>
          </w:pPr>
          <w:r>
            <w:rPr>
              <w:rFonts w:ascii="Times" w:hAnsi="Times" w:cs="Times"/>
              <w:sz w:val="20"/>
            </w:rPr>
            <w:t>WC = water cooler</w:t>
          </w:r>
        </w:p>
      </w:tc>
    </w:tr>
    <w:tr w:rsidR="00916310" w:rsidRPr="00F374D5" w:rsidTr="00916310">
      <w:trPr>
        <w:trHeight w:val="300"/>
        <w:jc w:val="center"/>
      </w:trPr>
      <w:tc>
        <w:tcPr>
          <w:tcW w:w="3407"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PF = personal fan</w:t>
          </w:r>
        </w:p>
      </w:tc>
      <w:tc>
        <w:tcPr>
          <w:tcW w:w="2202" w:type="dxa"/>
          <w:tcBorders>
            <w:top w:val="nil"/>
            <w:left w:val="nil"/>
            <w:bottom w:val="nil"/>
            <w:right w:val="nil"/>
          </w:tcBorders>
          <w:vAlign w:val="center"/>
        </w:tcPr>
        <w:p w:rsidR="00916310" w:rsidRDefault="00916310" w:rsidP="00916310">
          <w:pPr>
            <w:rPr>
              <w:rFonts w:ascii="Times" w:hAnsi="Times" w:cs="Times"/>
              <w:sz w:val="20"/>
            </w:rPr>
          </w:pPr>
        </w:p>
      </w:tc>
    </w:tr>
  </w:tbl>
  <w:p w:rsidR="00916310" w:rsidRDefault="00916310" w:rsidP="00916310">
    <w:pPr>
      <w:tabs>
        <w:tab w:val="left" w:pos="9180"/>
      </w:tabs>
      <w:rPr>
        <w:b/>
        <w:sz w:val="20"/>
      </w:rPr>
    </w:pPr>
  </w:p>
  <w:p w:rsidR="00916310" w:rsidRPr="009804D7" w:rsidRDefault="00916310" w:rsidP="00916310">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16310" w:rsidTr="00916310">
      <w:tc>
        <w:tcPr>
          <w:tcW w:w="2718" w:type="dxa"/>
          <w:tcBorders>
            <w:top w:val="single" w:sz="18" w:space="0" w:color="auto"/>
          </w:tcBorders>
        </w:tcPr>
        <w:p w:rsidR="00916310" w:rsidRDefault="00916310" w:rsidP="0091631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16310" w:rsidRDefault="00916310" w:rsidP="00916310">
          <w:pPr>
            <w:rPr>
              <w:sz w:val="20"/>
            </w:rPr>
          </w:pPr>
          <w:r>
            <w:rPr>
              <w:sz w:val="20"/>
            </w:rPr>
            <w:t>&lt; 800 ppm = preferred</w:t>
          </w:r>
        </w:p>
      </w:tc>
      <w:tc>
        <w:tcPr>
          <w:tcW w:w="3600" w:type="dxa"/>
          <w:tcBorders>
            <w:top w:val="single" w:sz="18" w:space="0" w:color="auto"/>
          </w:tcBorders>
        </w:tcPr>
        <w:p w:rsidR="00916310" w:rsidRDefault="00916310" w:rsidP="00916310">
          <w:pPr>
            <w:jc w:val="right"/>
            <w:rPr>
              <w:sz w:val="20"/>
            </w:rPr>
          </w:pPr>
          <w:r>
            <w:rPr>
              <w:sz w:val="20"/>
            </w:rPr>
            <w:t>Temperature:</w:t>
          </w:r>
        </w:p>
      </w:tc>
      <w:tc>
        <w:tcPr>
          <w:tcW w:w="3420" w:type="dxa"/>
          <w:tcBorders>
            <w:top w:val="single" w:sz="18" w:space="0" w:color="auto"/>
          </w:tcBorders>
        </w:tcPr>
        <w:p w:rsidR="00916310" w:rsidRDefault="00916310" w:rsidP="00916310">
          <w:pPr>
            <w:rPr>
              <w:sz w:val="20"/>
            </w:rPr>
          </w:pPr>
          <w:r>
            <w:rPr>
              <w:sz w:val="20"/>
            </w:rPr>
            <w:t>70 - 78 °F</w:t>
          </w:r>
        </w:p>
      </w:tc>
    </w:tr>
    <w:tr w:rsidR="00916310" w:rsidTr="00916310">
      <w:tc>
        <w:tcPr>
          <w:tcW w:w="2718" w:type="dxa"/>
        </w:tcPr>
        <w:p w:rsidR="00916310" w:rsidRDefault="00916310" w:rsidP="00916310">
          <w:pPr>
            <w:jc w:val="right"/>
            <w:rPr>
              <w:sz w:val="20"/>
            </w:rPr>
          </w:pPr>
        </w:p>
      </w:tc>
      <w:tc>
        <w:tcPr>
          <w:tcW w:w="4860" w:type="dxa"/>
        </w:tcPr>
        <w:p w:rsidR="00916310" w:rsidRDefault="00916310" w:rsidP="00916310">
          <w:pPr>
            <w:rPr>
              <w:sz w:val="20"/>
            </w:rPr>
          </w:pPr>
          <w:r>
            <w:rPr>
              <w:sz w:val="20"/>
            </w:rPr>
            <w:t>&gt; 800 ppm = indicative of ventilation problems</w:t>
          </w:r>
        </w:p>
      </w:tc>
      <w:tc>
        <w:tcPr>
          <w:tcW w:w="3600" w:type="dxa"/>
        </w:tcPr>
        <w:p w:rsidR="00916310" w:rsidRDefault="00916310" w:rsidP="00916310">
          <w:pPr>
            <w:jc w:val="right"/>
            <w:rPr>
              <w:sz w:val="20"/>
            </w:rPr>
          </w:pPr>
          <w:r>
            <w:rPr>
              <w:sz w:val="20"/>
            </w:rPr>
            <w:t>Relative Humidity:</w:t>
          </w:r>
        </w:p>
      </w:tc>
      <w:tc>
        <w:tcPr>
          <w:tcW w:w="3420" w:type="dxa"/>
        </w:tcPr>
        <w:p w:rsidR="00916310" w:rsidRDefault="00916310" w:rsidP="00916310">
          <w:pPr>
            <w:rPr>
              <w:sz w:val="20"/>
            </w:rPr>
          </w:pPr>
          <w:r>
            <w:rPr>
              <w:sz w:val="20"/>
            </w:rPr>
            <w:t>40 - 60%</w:t>
          </w:r>
        </w:p>
      </w:tc>
    </w:tr>
  </w:tbl>
  <w:p w:rsidR="00916310" w:rsidRDefault="00916310" w:rsidP="00916310">
    <w:pPr>
      <w:pStyle w:val="Footer"/>
      <w:jc w:val="center"/>
    </w:pPr>
  </w:p>
  <w:p w:rsidR="00916310" w:rsidRPr="00FB37EB" w:rsidRDefault="00916310" w:rsidP="00916310">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790A02">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916310" w:rsidRPr="00F374D5" w:rsidTr="00916310">
      <w:trPr>
        <w:trHeight w:val="300"/>
        <w:jc w:val="center"/>
      </w:trPr>
      <w:tc>
        <w:tcPr>
          <w:tcW w:w="3407"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916310" w:rsidRDefault="00916310" w:rsidP="00916310">
          <w:pPr>
            <w:rPr>
              <w:rFonts w:ascii="Times" w:hAnsi="Times" w:cs="Times"/>
              <w:sz w:val="20"/>
            </w:rPr>
          </w:pPr>
          <w:r>
            <w:rPr>
              <w:rFonts w:ascii="Times" w:hAnsi="Times" w:cs="Times"/>
              <w:sz w:val="20"/>
            </w:rPr>
            <w:t>WC = water cooler</w:t>
          </w:r>
        </w:p>
      </w:tc>
    </w:tr>
    <w:tr w:rsidR="00916310" w:rsidRPr="00F374D5" w:rsidTr="00916310">
      <w:trPr>
        <w:trHeight w:val="300"/>
        <w:jc w:val="center"/>
      </w:trPr>
      <w:tc>
        <w:tcPr>
          <w:tcW w:w="3407"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916310" w:rsidRPr="00F374D5" w:rsidRDefault="00916310" w:rsidP="00916310">
          <w:pPr>
            <w:rPr>
              <w:rFonts w:ascii="Times" w:hAnsi="Times" w:cs="Times"/>
              <w:sz w:val="20"/>
            </w:rPr>
          </w:pPr>
          <w:r>
            <w:rPr>
              <w:rFonts w:ascii="Times" w:hAnsi="Times" w:cs="Times"/>
              <w:sz w:val="20"/>
            </w:rPr>
            <w:t>PF = personal fan</w:t>
          </w:r>
        </w:p>
      </w:tc>
      <w:tc>
        <w:tcPr>
          <w:tcW w:w="2202" w:type="dxa"/>
          <w:tcBorders>
            <w:top w:val="nil"/>
            <w:left w:val="nil"/>
            <w:bottom w:val="nil"/>
            <w:right w:val="nil"/>
          </w:tcBorders>
          <w:vAlign w:val="center"/>
        </w:tcPr>
        <w:p w:rsidR="00916310" w:rsidRDefault="00916310" w:rsidP="00916310">
          <w:pPr>
            <w:rPr>
              <w:rFonts w:ascii="Times" w:hAnsi="Times" w:cs="Times"/>
              <w:sz w:val="20"/>
            </w:rPr>
          </w:pPr>
        </w:p>
      </w:tc>
    </w:tr>
  </w:tbl>
  <w:p w:rsidR="00916310" w:rsidRDefault="00916310" w:rsidP="00916310">
    <w:pPr>
      <w:tabs>
        <w:tab w:val="left" w:pos="9180"/>
      </w:tabs>
      <w:rPr>
        <w:b/>
        <w:sz w:val="20"/>
      </w:rPr>
    </w:pPr>
  </w:p>
  <w:p w:rsidR="00916310" w:rsidRDefault="00916310" w:rsidP="0091631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16310" w:rsidTr="00916310">
      <w:tc>
        <w:tcPr>
          <w:tcW w:w="2718" w:type="dxa"/>
          <w:tcBorders>
            <w:top w:val="single" w:sz="18" w:space="0" w:color="auto"/>
          </w:tcBorders>
        </w:tcPr>
        <w:p w:rsidR="00916310" w:rsidRDefault="00916310" w:rsidP="0091631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16310" w:rsidRDefault="00916310" w:rsidP="00916310">
          <w:pPr>
            <w:rPr>
              <w:sz w:val="20"/>
            </w:rPr>
          </w:pPr>
          <w:r>
            <w:rPr>
              <w:sz w:val="20"/>
            </w:rPr>
            <w:t>&lt; 800 ppm = preferred</w:t>
          </w:r>
        </w:p>
      </w:tc>
      <w:tc>
        <w:tcPr>
          <w:tcW w:w="3600" w:type="dxa"/>
          <w:tcBorders>
            <w:top w:val="single" w:sz="18" w:space="0" w:color="auto"/>
          </w:tcBorders>
        </w:tcPr>
        <w:p w:rsidR="00916310" w:rsidRDefault="00916310" w:rsidP="00916310">
          <w:pPr>
            <w:jc w:val="right"/>
            <w:rPr>
              <w:sz w:val="20"/>
            </w:rPr>
          </w:pPr>
          <w:r>
            <w:rPr>
              <w:sz w:val="20"/>
            </w:rPr>
            <w:t>Temperature:</w:t>
          </w:r>
        </w:p>
      </w:tc>
      <w:tc>
        <w:tcPr>
          <w:tcW w:w="3420" w:type="dxa"/>
          <w:tcBorders>
            <w:top w:val="single" w:sz="18" w:space="0" w:color="auto"/>
          </w:tcBorders>
        </w:tcPr>
        <w:p w:rsidR="00916310" w:rsidRDefault="00916310" w:rsidP="00916310">
          <w:pPr>
            <w:rPr>
              <w:sz w:val="20"/>
            </w:rPr>
          </w:pPr>
          <w:r>
            <w:rPr>
              <w:sz w:val="20"/>
            </w:rPr>
            <w:t>70 - 78 °F</w:t>
          </w:r>
        </w:p>
      </w:tc>
    </w:tr>
    <w:tr w:rsidR="00916310" w:rsidTr="00916310">
      <w:tc>
        <w:tcPr>
          <w:tcW w:w="2718" w:type="dxa"/>
        </w:tcPr>
        <w:p w:rsidR="00916310" w:rsidRDefault="00916310" w:rsidP="00916310">
          <w:pPr>
            <w:jc w:val="right"/>
            <w:rPr>
              <w:sz w:val="20"/>
            </w:rPr>
          </w:pPr>
        </w:p>
      </w:tc>
      <w:tc>
        <w:tcPr>
          <w:tcW w:w="4860" w:type="dxa"/>
        </w:tcPr>
        <w:p w:rsidR="00916310" w:rsidRDefault="00916310" w:rsidP="00916310">
          <w:pPr>
            <w:rPr>
              <w:sz w:val="20"/>
            </w:rPr>
          </w:pPr>
          <w:r>
            <w:rPr>
              <w:sz w:val="20"/>
            </w:rPr>
            <w:t>&gt; 800 ppm = indicative of ventilation problems</w:t>
          </w:r>
        </w:p>
      </w:tc>
      <w:tc>
        <w:tcPr>
          <w:tcW w:w="3600" w:type="dxa"/>
        </w:tcPr>
        <w:p w:rsidR="00916310" w:rsidRDefault="00916310" w:rsidP="00916310">
          <w:pPr>
            <w:jc w:val="right"/>
            <w:rPr>
              <w:sz w:val="20"/>
            </w:rPr>
          </w:pPr>
          <w:r>
            <w:rPr>
              <w:sz w:val="20"/>
            </w:rPr>
            <w:t>Relative Humidity:</w:t>
          </w:r>
        </w:p>
      </w:tc>
      <w:tc>
        <w:tcPr>
          <w:tcW w:w="3420" w:type="dxa"/>
        </w:tcPr>
        <w:p w:rsidR="00916310" w:rsidRDefault="00916310" w:rsidP="00916310">
          <w:pPr>
            <w:rPr>
              <w:sz w:val="20"/>
            </w:rPr>
          </w:pPr>
          <w:r>
            <w:rPr>
              <w:sz w:val="20"/>
            </w:rPr>
            <w:t>40 - 60%</w:t>
          </w:r>
        </w:p>
      </w:tc>
    </w:tr>
  </w:tbl>
  <w:p w:rsidR="00916310" w:rsidRDefault="00916310" w:rsidP="00916310">
    <w:pPr>
      <w:pStyle w:val="Footer"/>
      <w:jc w:val="center"/>
    </w:pPr>
  </w:p>
  <w:p w:rsidR="00916310" w:rsidRDefault="00916310" w:rsidP="0091631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790A02">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B01" w:rsidRDefault="00B64B01">
      <w:r>
        <w:separator/>
      </w:r>
    </w:p>
  </w:footnote>
  <w:footnote w:type="continuationSeparator" w:id="0">
    <w:p w:rsidR="00B64B01" w:rsidRDefault="00B64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2B9" w:rsidRDefault="00E322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2B9" w:rsidRDefault="00E322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2B9" w:rsidRDefault="00E322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916310" w:rsidTr="00916310">
      <w:trPr>
        <w:cantSplit/>
      </w:trPr>
      <w:tc>
        <w:tcPr>
          <w:tcW w:w="12258" w:type="dxa"/>
          <w:gridSpan w:val="3"/>
        </w:tcPr>
        <w:p w:rsidR="00916310" w:rsidRPr="00677AC6" w:rsidRDefault="00916310" w:rsidP="00916310">
          <w:pPr>
            <w:pStyle w:val="Header"/>
            <w:spacing w:before="60" w:after="60"/>
            <w:rPr>
              <w:b/>
            </w:rPr>
          </w:pPr>
          <w:r>
            <w:rPr>
              <w:b/>
            </w:rPr>
            <w:t>Location: Mass State Teacher’s Retirement Board</w:t>
          </w:r>
        </w:p>
      </w:tc>
      <w:tc>
        <w:tcPr>
          <w:tcW w:w="2358" w:type="dxa"/>
        </w:tcPr>
        <w:p w:rsidR="00916310" w:rsidRDefault="00916310" w:rsidP="00916310">
          <w:pPr>
            <w:pStyle w:val="Header"/>
            <w:tabs>
              <w:tab w:val="clear" w:pos="4320"/>
              <w:tab w:val="clear" w:pos="8640"/>
            </w:tabs>
            <w:spacing w:before="60" w:after="60"/>
            <w:rPr>
              <w:b/>
            </w:rPr>
          </w:pPr>
          <w:r>
            <w:rPr>
              <w:b/>
            </w:rPr>
            <w:t>Indoor Air Results</w:t>
          </w:r>
        </w:p>
      </w:tc>
    </w:tr>
    <w:tr w:rsidR="00916310" w:rsidTr="00916310">
      <w:trPr>
        <w:cantSplit/>
      </w:trPr>
      <w:tc>
        <w:tcPr>
          <w:tcW w:w="6228" w:type="dxa"/>
        </w:tcPr>
        <w:p w:rsidR="00916310" w:rsidRDefault="00916310" w:rsidP="00916310">
          <w:pPr>
            <w:pStyle w:val="Header"/>
            <w:spacing w:before="60" w:after="60"/>
            <w:rPr>
              <w:b/>
            </w:rPr>
          </w:pPr>
          <w:r>
            <w:rPr>
              <w:b/>
            </w:rPr>
            <w:t>Address: 500 Rutherford Ave, Charlestown, MA</w:t>
          </w:r>
        </w:p>
      </w:tc>
      <w:tc>
        <w:tcPr>
          <w:tcW w:w="3516" w:type="dxa"/>
        </w:tcPr>
        <w:p w:rsidR="00916310" w:rsidRDefault="00916310" w:rsidP="00916310">
          <w:pPr>
            <w:pStyle w:val="Header"/>
            <w:tabs>
              <w:tab w:val="clear" w:pos="4320"/>
              <w:tab w:val="clear" w:pos="8640"/>
            </w:tabs>
            <w:spacing w:before="60" w:after="60"/>
            <w:jc w:val="center"/>
            <w:rPr>
              <w:b/>
              <w:sz w:val="28"/>
            </w:rPr>
          </w:pPr>
          <w:r>
            <w:rPr>
              <w:b/>
              <w:sz w:val="28"/>
            </w:rPr>
            <w:t>Table 1</w:t>
          </w:r>
        </w:p>
      </w:tc>
      <w:tc>
        <w:tcPr>
          <w:tcW w:w="2514" w:type="dxa"/>
        </w:tcPr>
        <w:p w:rsidR="00916310" w:rsidRDefault="00916310" w:rsidP="00916310">
          <w:pPr>
            <w:pStyle w:val="Header"/>
            <w:tabs>
              <w:tab w:val="clear" w:pos="4320"/>
              <w:tab w:val="clear" w:pos="8640"/>
            </w:tabs>
            <w:spacing w:before="60" w:after="60"/>
            <w:rPr>
              <w:b/>
            </w:rPr>
          </w:pPr>
        </w:p>
      </w:tc>
      <w:tc>
        <w:tcPr>
          <w:tcW w:w="2358" w:type="dxa"/>
        </w:tcPr>
        <w:p w:rsidR="00916310" w:rsidRDefault="00916310" w:rsidP="00916310">
          <w:pPr>
            <w:pStyle w:val="Header"/>
            <w:tabs>
              <w:tab w:val="clear" w:pos="4320"/>
              <w:tab w:val="clear" w:pos="8640"/>
            </w:tabs>
            <w:spacing w:before="60" w:after="60"/>
            <w:rPr>
              <w:b/>
            </w:rPr>
          </w:pPr>
          <w:r w:rsidRPr="00677AC6">
            <w:rPr>
              <w:b/>
            </w:rPr>
            <w:t>Date:</w:t>
          </w:r>
          <w:r>
            <w:rPr>
              <w:b/>
            </w:rPr>
            <w:t xml:space="preserve"> 11/17/2016</w:t>
          </w:r>
        </w:p>
      </w:tc>
    </w:tr>
  </w:tbl>
  <w:p w:rsidR="00916310" w:rsidRPr="00FB37EB" w:rsidRDefault="00916310" w:rsidP="009163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916310" w:rsidTr="00916310">
      <w:trPr>
        <w:cantSplit/>
      </w:trPr>
      <w:tc>
        <w:tcPr>
          <w:tcW w:w="12258" w:type="dxa"/>
          <w:gridSpan w:val="3"/>
        </w:tcPr>
        <w:p w:rsidR="00916310" w:rsidRPr="00677AC6" w:rsidRDefault="00916310" w:rsidP="00916310">
          <w:pPr>
            <w:pStyle w:val="Header"/>
            <w:spacing w:before="60" w:after="60"/>
            <w:rPr>
              <w:b/>
            </w:rPr>
          </w:pPr>
          <w:r>
            <w:rPr>
              <w:b/>
            </w:rPr>
            <w:t>Location: Mass State Teacher’s Retirement Board</w:t>
          </w:r>
        </w:p>
      </w:tc>
      <w:tc>
        <w:tcPr>
          <w:tcW w:w="2358" w:type="dxa"/>
        </w:tcPr>
        <w:p w:rsidR="00916310" w:rsidRDefault="00916310" w:rsidP="00916310">
          <w:pPr>
            <w:pStyle w:val="Header"/>
            <w:tabs>
              <w:tab w:val="clear" w:pos="4320"/>
              <w:tab w:val="clear" w:pos="8640"/>
            </w:tabs>
            <w:spacing w:before="60" w:after="60"/>
            <w:rPr>
              <w:b/>
            </w:rPr>
          </w:pPr>
          <w:r>
            <w:rPr>
              <w:b/>
            </w:rPr>
            <w:t>Indoor Air Results</w:t>
          </w:r>
        </w:p>
      </w:tc>
    </w:tr>
    <w:tr w:rsidR="00916310" w:rsidTr="00916310">
      <w:trPr>
        <w:cantSplit/>
      </w:trPr>
      <w:tc>
        <w:tcPr>
          <w:tcW w:w="6228" w:type="dxa"/>
        </w:tcPr>
        <w:p w:rsidR="00916310" w:rsidRDefault="00916310" w:rsidP="00916310">
          <w:pPr>
            <w:pStyle w:val="Header"/>
            <w:spacing w:before="60" w:after="60"/>
            <w:rPr>
              <w:b/>
            </w:rPr>
          </w:pPr>
          <w:r>
            <w:rPr>
              <w:b/>
            </w:rPr>
            <w:t>Address: 500 Rutherford Ave, Charlestown, MA</w:t>
          </w:r>
        </w:p>
      </w:tc>
      <w:tc>
        <w:tcPr>
          <w:tcW w:w="3516" w:type="dxa"/>
        </w:tcPr>
        <w:p w:rsidR="00916310" w:rsidRDefault="00916310" w:rsidP="00916310">
          <w:pPr>
            <w:pStyle w:val="Header"/>
            <w:tabs>
              <w:tab w:val="clear" w:pos="4320"/>
              <w:tab w:val="clear" w:pos="8640"/>
            </w:tabs>
            <w:spacing w:before="60" w:after="60"/>
            <w:jc w:val="center"/>
            <w:rPr>
              <w:b/>
              <w:sz w:val="28"/>
            </w:rPr>
          </w:pPr>
          <w:r>
            <w:rPr>
              <w:b/>
              <w:sz w:val="28"/>
            </w:rPr>
            <w:t>Table 1</w:t>
          </w:r>
        </w:p>
      </w:tc>
      <w:tc>
        <w:tcPr>
          <w:tcW w:w="2514" w:type="dxa"/>
        </w:tcPr>
        <w:p w:rsidR="00916310" w:rsidRDefault="00916310" w:rsidP="00916310">
          <w:pPr>
            <w:pStyle w:val="Header"/>
            <w:tabs>
              <w:tab w:val="clear" w:pos="4320"/>
              <w:tab w:val="clear" w:pos="8640"/>
            </w:tabs>
            <w:spacing w:before="60" w:after="60"/>
            <w:rPr>
              <w:b/>
            </w:rPr>
          </w:pPr>
        </w:p>
      </w:tc>
      <w:tc>
        <w:tcPr>
          <w:tcW w:w="2358" w:type="dxa"/>
        </w:tcPr>
        <w:p w:rsidR="00916310" w:rsidRDefault="00916310" w:rsidP="00916310">
          <w:pPr>
            <w:pStyle w:val="Header"/>
            <w:tabs>
              <w:tab w:val="clear" w:pos="4320"/>
              <w:tab w:val="clear" w:pos="8640"/>
            </w:tabs>
            <w:spacing w:before="60" w:after="60"/>
            <w:rPr>
              <w:b/>
            </w:rPr>
          </w:pPr>
          <w:r w:rsidRPr="00677AC6">
            <w:rPr>
              <w:b/>
            </w:rPr>
            <w:t>Date:</w:t>
          </w:r>
          <w:r>
            <w:rPr>
              <w:b/>
            </w:rPr>
            <w:t xml:space="preserve"> 11/17/2016</w:t>
          </w:r>
        </w:p>
      </w:tc>
    </w:tr>
  </w:tbl>
  <w:p w:rsidR="00916310" w:rsidRDefault="009163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CB4E28B8"/>
    <w:lvl w:ilvl="0">
      <w:start w:val="1"/>
      <w:numFmt w:val="decimal"/>
      <w:pStyle w:val="Heading1Left0"/>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1600B"/>
    <w:multiLevelType w:val="multilevel"/>
    <w:tmpl w:val="1762915E"/>
    <w:numStyleLink w:val="StyleBulletedSymbolsymbolBoldLeft0Hanging0251"/>
  </w:abstractNum>
  <w:abstractNum w:abstractNumId="5">
    <w:nsid w:val="1DF329A2"/>
    <w:multiLevelType w:val="multilevel"/>
    <w:tmpl w:val="1762915E"/>
    <w:numStyleLink w:val="StyleBulletedSymbolsymbolBoldLeft0Hanging0251"/>
  </w:abstractNum>
  <w:abstractNum w:abstractNumId="6">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29F00B2D"/>
    <w:multiLevelType w:val="hybridMultilevel"/>
    <w:tmpl w:val="72E4F0DE"/>
    <w:lvl w:ilvl="0" w:tplc="6C9C3EA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AD30EED"/>
    <w:multiLevelType w:val="multilevel"/>
    <w:tmpl w:val="1762915E"/>
    <w:numStyleLink w:val="StyleBulletedSymbolsymbolBoldLeft0Hanging0251"/>
  </w:abstractNum>
  <w:abstractNum w:abstractNumId="11">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DD64C6"/>
    <w:multiLevelType w:val="multilevel"/>
    <w:tmpl w:val="1762915E"/>
    <w:numStyleLink w:val="StyleBulletedSymbolsymbolBoldLeft0Hanging0251"/>
  </w:abstractNum>
  <w:abstractNum w:abstractNumId="1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4E67BEC"/>
    <w:multiLevelType w:val="multilevel"/>
    <w:tmpl w:val="71C4E34C"/>
    <w:numStyleLink w:val="StyleNumberedLeft0Hanging025"/>
  </w:abstractNum>
  <w:abstractNum w:abstractNumId="18">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4FC6D8A"/>
    <w:multiLevelType w:val="multilevel"/>
    <w:tmpl w:val="1762915E"/>
    <w:numStyleLink w:val="StyleBulletedSymbolsymbolBoldLeft0Hanging0251"/>
  </w:abstractNum>
  <w:abstractNum w:abstractNumId="23">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2"/>
  </w:num>
  <w:num w:numId="2">
    <w:abstractNumId w:val="0"/>
  </w:num>
  <w:num w:numId="3">
    <w:abstractNumId w:val="11"/>
  </w:num>
  <w:num w:numId="4">
    <w:abstractNumId w:val="13"/>
  </w:num>
  <w:num w:numId="5">
    <w:abstractNumId w:val="14"/>
  </w:num>
  <w:num w:numId="6">
    <w:abstractNumId w:val="24"/>
  </w:num>
  <w:num w:numId="7">
    <w:abstractNumId w:val="23"/>
  </w:num>
  <w:num w:numId="8">
    <w:abstractNumId w:val="7"/>
  </w:num>
  <w:num w:numId="9">
    <w:abstractNumId w:val="2"/>
  </w:num>
  <w:num w:numId="10">
    <w:abstractNumId w:val="8"/>
  </w:num>
  <w:num w:numId="11">
    <w:abstractNumId w:val="18"/>
  </w:num>
  <w:num w:numId="12">
    <w:abstractNumId w:val="6"/>
  </w:num>
  <w:num w:numId="13">
    <w:abstractNumId w:val="20"/>
  </w:num>
  <w:num w:numId="14">
    <w:abstractNumId w:val="16"/>
  </w:num>
  <w:num w:numId="15">
    <w:abstractNumId w:val="5"/>
  </w:num>
  <w:num w:numId="16">
    <w:abstractNumId w:val="15"/>
  </w:num>
  <w:num w:numId="17">
    <w:abstractNumId w:val="4"/>
  </w:num>
  <w:num w:numId="18">
    <w:abstractNumId w:val="10"/>
  </w:num>
  <w:num w:numId="19">
    <w:abstractNumId w:val="22"/>
  </w:num>
  <w:num w:numId="20">
    <w:abstractNumId w:val="21"/>
  </w:num>
  <w:num w:numId="21">
    <w:abstractNumId w:val="25"/>
  </w:num>
  <w:num w:numId="22">
    <w:abstractNumId w:val="17"/>
  </w:num>
  <w:num w:numId="23">
    <w:abstractNumId w:val="19"/>
  </w:num>
  <w:num w:numId="24">
    <w:abstractNumId w:val="3"/>
  </w:num>
  <w:num w:numId="25">
    <w:abstractNumId w:val="1"/>
  </w:num>
  <w:num w:numId="2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075C9"/>
    <w:rsid w:val="000105AD"/>
    <w:rsid w:val="00010835"/>
    <w:rsid w:val="000108ED"/>
    <w:rsid w:val="00011F77"/>
    <w:rsid w:val="00012827"/>
    <w:rsid w:val="00012980"/>
    <w:rsid w:val="00012B49"/>
    <w:rsid w:val="0001560D"/>
    <w:rsid w:val="0001614E"/>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A7F"/>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716"/>
    <w:rsid w:val="000858A8"/>
    <w:rsid w:val="00085C64"/>
    <w:rsid w:val="00085FDB"/>
    <w:rsid w:val="00085FFB"/>
    <w:rsid w:val="000862FB"/>
    <w:rsid w:val="000867DF"/>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3B66"/>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554"/>
    <w:rsid w:val="000D77C0"/>
    <w:rsid w:val="000E3262"/>
    <w:rsid w:val="000E3EA9"/>
    <w:rsid w:val="000E64AB"/>
    <w:rsid w:val="000F07EE"/>
    <w:rsid w:val="000F12EE"/>
    <w:rsid w:val="000F247D"/>
    <w:rsid w:val="000F2B46"/>
    <w:rsid w:val="000F2DD2"/>
    <w:rsid w:val="000F5F97"/>
    <w:rsid w:val="000F694B"/>
    <w:rsid w:val="000F731C"/>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1751D"/>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850"/>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2F9C"/>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65E4"/>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77822"/>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282C"/>
    <w:rsid w:val="002C304A"/>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06"/>
    <w:rsid w:val="00330F29"/>
    <w:rsid w:val="003341D9"/>
    <w:rsid w:val="003343D6"/>
    <w:rsid w:val="003351C0"/>
    <w:rsid w:val="00335919"/>
    <w:rsid w:val="0033672E"/>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39F6"/>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630C"/>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4C3C"/>
    <w:rsid w:val="003B5CF0"/>
    <w:rsid w:val="003B610C"/>
    <w:rsid w:val="003B6252"/>
    <w:rsid w:val="003B78B1"/>
    <w:rsid w:val="003C03E7"/>
    <w:rsid w:val="003C1744"/>
    <w:rsid w:val="003C25E4"/>
    <w:rsid w:val="003C567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878"/>
    <w:rsid w:val="00433F00"/>
    <w:rsid w:val="004340D7"/>
    <w:rsid w:val="00436E4C"/>
    <w:rsid w:val="00437F04"/>
    <w:rsid w:val="004409C4"/>
    <w:rsid w:val="004411D8"/>
    <w:rsid w:val="00441201"/>
    <w:rsid w:val="00441790"/>
    <w:rsid w:val="00442450"/>
    <w:rsid w:val="004424F9"/>
    <w:rsid w:val="00443023"/>
    <w:rsid w:val="0044477F"/>
    <w:rsid w:val="00445006"/>
    <w:rsid w:val="0044643A"/>
    <w:rsid w:val="00446F09"/>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5144"/>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370"/>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0755B"/>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19B"/>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23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30"/>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5E56"/>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972"/>
    <w:rsid w:val="00676A91"/>
    <w:rsid w:val="0067766C"/>
    <w:rsid w:val="00677F31"/>
    <w:rsid w:val="00680180"/>
    <w:rsid w:val="00682779"/>
    <w:rsid w:val="00682E02"/>
    <w:rsid w:val="00684E5D"/>
    <w:rsid w:val="0068520B"/>
    <w:rsid w:val="006859E5"/>
    <w:rsid w:val="00685C43"/>
    <w:rsid w:val="00687A3E"/>
    <w:rsid w:val="00687F30"/>
    <w:rsid w:val="00690032"/>
    <w:rsid w:val="006905B5"/>
    <w:rsid w:val="00691F29"/>
    <w:rsid w:val="00691F89"/>
    <w:rsid w:val="00692948"/>
    <w:rsid w:val="00692B06"/>
    <w:rsid w:val="006934DD"/>
    <w:rsid w:val="00693971"/>
    <w:rsid w:val="00694994"/>
    <w:rsid w:val="00694C99"/>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2C9"/>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ABD"/>
    <w:rsid w:val="00702F60"/>
    <w:rsid w:val="00703249"/>
    <w:rsid w:val="00703A75"/>
    <w:rsid w:val="007040C2"/>
    <w:rsid w:val="007046AA"/>
    <w:rsid w:val="007048D1"/>
    <w:rsid w:val="0070714C"/>
    <w:rsid w:val="00710C80"/>
    <w:rsid w:val="00711AA6"/>
    <w:rsid w:val="00712503"/>
    <w:rsid w:val="00712562"/>
    <w:rsid w:val="00712A07"/>
    <w:rsid w:val="007132D1"/>
    <w:rsid w:val="007135AB"/>
    <w:rsid w:val="00713970"/>
    <w:rsid w:val="00713C2F"/>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4CB"/>
    <w:rsid w:val="0077662B"/>
    <w:rsid w:val="00776C96"/>
    <w:rsid w:val="00777614"/>
    <w:rsid w:val="00780DBF"/>
    <w:rsid w:val="007817BA"/>
    <w:rsid w:val="00781C9C"/>
    <w:rsid w:val="00782E96"/>
    <w:rsid w:val="00784245"/>
    <w:rsid w:val="00784FD6"/>
    <w:rsid w:val="0078547A"/>
    <w:rsid w:val="00785CC7"/>
    <w:rsid w:val="00786E91"/>
    <w:rsid w:val="007902F0"/>
    <w:rsid w:val="00790A02"/>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0CE6"/>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355"/>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15D"/>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909"/>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310"/>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6678"/>
    <w:rsid w:val="00977F29"/>
    <w:rsid w:val="00977FD8"/>
    <w:rsid w:val="00980612"/>
    <w:rsid w:val="00980E92"/>
    <w:rsid w:val="009829C4"/>
    <w:rsid w:val="00982A82"/>
    <w:rsid w:val="0098366B"/>
    <w:rsid w:val="00985935"/>
    <w:rsid w:val="00985AA8"/>
    <w:rsid w:val="00986EA2"/>
    <w:rsid w:val="0099118D"/>
    <w:rsid w:val="00991847"/>
    <w:rsid w:val="00991D7C"/>
    <w:rsid w:val="00991FF4"/>
    <w:rsid w:val="00992DDA"/>
    <w:rsid w:val="009944F1"/>
    <w:rsid w:val="00994E6D"/>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454"/>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3CB"/>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BED"/>
    <w:rsid w:val="00B269A4"/>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4827"/>
    <w:rsid w:val="00B64B01"/>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70B"/>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A56"/>
    <w:rsid w:val="00BD3D98"/>
    <w:rsid w:val="00BD4226"/>
    <w:rsid w:val="00BD67F6"/>
    <w:rsid w:val="00BD6EB7"/>
    <w:rsid w:val="00BD767C"/>
    <w:rsid w:val="00BE07A3"/>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36E01"/>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550"/>
    <w:rsid w:val="00C76833"/>
    <w:rsid w:val="00C774E8"/>
    <w:rsid w:val="00C77EE8"/>
    <w:rsid w:val="00C801CC"/>
    <w:rsid w:val="00C804C5"/>
    <w:rsid w:val="00C8103F"/>
    <w:rsid w:val="00C8159F"/>
    <w:rsid w:val="00C81920"/>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6A32"/>
    <w:rsid w:val="00CB740C"/>
    <w:rsid w:val="00CB7787"/>
    <w:rsid w:val="00CB7824"/>
    <w:rsid w:val="00CB7E1A"/>
    <w:rsid w:val="00CC00EC"/>
    <w:rsid w:val="00CC0B4D"/>
    <w:rsid w:val="00CC1CFC"/>
    <w:rsid w:val="00CC2BE8"/>
    <w:rsid w:val="00CC5328"/>
    <w:rsid w:val="00CC7262"/>
    <w:rsid w:val="00CC7328"/>
    <w:rsid w:val="00CC7B11"/>
    <w:rsid w:val="00CD02B1"/>
    <w:rsid w:val="00CD09A2"/>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27DF"/>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237A"/>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4C3"/>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413"/>
    <w:rsid w:val="00DD3D9A"/>
    <w:rsid w:val="00DD42C3"/>
    <w:rsid w:val="00DD5249"/>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33C"/>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22B9"/>
    <w:rsid w:val="00E32985"/>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5206"/>
    <w:rsid w:val="00E6607A"/>
    <w:rsid w:val="00E66248"/>
    <w:rsid w:val="00E66BEA"/>
    <w:rsid w:val="00E66D0A"/>
    <w:rsid w:val="00E67EE4"/>
    <w:rsid w:val="00E703D1"/>
    <w:rsid w:val="00E70410"/>
    <w:rsid w:val="00E706A0"/>
    <w:rsid w:val="00E71851"/>
    <w:rsid w:val="00E72093"/>
    <w:rsid w:val="00E7277E"/>
    <w:rsid w:val="00E728B4"/>
    <w:rsid w:val="00E72FF5"/>
    <w:rsid w:val="00E74B8A"/>
    <w:rsid w:val="00E761FD"/>
    <w:rsid w:val="00E76D00"/>
    <w:rsid w:val="00E77116"/>
    <w:rsid w:val="00E77729"/>
    <w:rsid w:val="00E82B15"/>
    <w:rsid w:val="00E8444B"/>
    <w:rsid w:val="00E84CA2"/>
    <w:rsid w:val="00E85D88"/>
    <w:rsid w:val="00E85E26"/>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E7F91"/>
    <w:rsid w:val="00EF2FCF"/>
    <w:rsid w:val="00EF3B42"/>
    <w:rsid w:val="00EF3C45"/>
    <w:rsid w:val="00EF3FC8"/>
    <w:rsid w:val="00EF6658"/>
    <w:rsid w:val="00EF697F"/>
    <w:rsid w:val="00EF6CE0"/>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77D1E"/>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1BEF"/>
    <w:rsid w:val="00FC30CD"/>
    <w:rsid w:val="00FC475A"/>
    <w:rsid w:val="00FC49C1"/>
    <w:rsid w:val="00FC515C"/>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customStyle="1" w:styleId="BackgroundTable">
    <w:name w:val="Background Table"/>
    <w:basedOn w:val="Normal"/>
    <w:rsid w:val="00495144"/>
    <w:rPr>
      <w:b/>
      <w:bCs/>
    </w:rPr>
  </w:style>
  <w:style w:type="paragraph" w:customStyle="1" w:styleId="BackgroundInfo">
    <w:name w:val="Background Info"/>
    <w:basedOn w:val="BodyText"/>
    <w:rsid w:val="00495144"/>
    <w:pPr>
      <w:spacing w:line="240" w:lineRule="auto"/>
      <w:ind w:firstLine="0"/>
    </w:pPr>
  </w:style>
  <w:style w:type="paragraph" w:customStyle="1" w:styleId="StyleBodyTextLeft025">
    <w:name w:val="Style Body Text + Left:  0.25&quot;"/>
    <w:basedOn w:val="BodyText"/>
    <w:rsid w:val="00E85E26"/>
    <w:pPr>
      <w:spacing w:line="480" w:lineRule="auto"/>
    </w:pPr>
  </w:style>
  <w:style w:type="character" w:customStyle="1" w:styleId="HeaderChar">
    <w:name w:val="Header Char"/>
    <w:link w:val="Header"/>
    <w:rsid w:val="001C2F9C"/>
    <w:rPr>
      <w:sz w:val="24"/>
    </w:rPr>
  </w:style>
  <w:style w:type="character" w:customStyle="1" w:styleId="FooterChar">
    <w:name w:val="Footer Char"/>
    <w:link w:val="Footer"/>
    <w:uiPriority w:val="99"/>
    <w:rsid w:val="001C2F9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paragraph" w:customStyle="1" w:styleId="BackgroundTable">
    <w:name w:val="Background Table"/>
    <w:basedOn w:val="Normal"/>
    <w:rsid w:val="00495144"/>
    <w:rPr>
      <w:b/>
      <w:bCs/>
    </w:rPr>
  </w:style>
  <w:style w:type="paragraph" w:customStyle="1" w:styleId="BackgroundInfo">
    <w:name w:val="Background Info"/>
    <w:basedOn w:val="BodyText"/>
    <w:rsid w:val="00495144"/>
    <w:pPr>
      <w:spacing w:line="240" w:lineRule="auto"/>
      <w:ind w:firstLine="0"/>
    </w:pPr>
  </w:style>
  <w:style w:type="paragraph" w:customStyle="1" w:styleId="StyleBodyTextLeft025">
    <w:name w:val="Style Body Text + Left:  0.25&quot;"/>
    <w:basedOn w:val="BodyText"/>
    <w:rsid w:val="00E85E26"/>
    <w:pPr>
      <w:spacing w:line="480" w:lineRule="auto"/>
    </w:pPr>
  </w:style>
  <w:style w:type="character" w:customStyle="1" w:styleId="HeaderChar">
    <w:name w:val="Header Char"/>
    <w:link w:val="Header"/>
    <w:rsid w:val="001C2F9C"/>
    <w:rPr>
      <w:sz w:val="24"/>
    </w:rPr>
  </w:style>
  <w:style w:type="character" w:customStyle="1" w:styleId="FooterChar">
    <w:name w:val="Footer Char"/>
    <w:link w:val="Footer"/>
    <w:uiPriority w:val="99"/>
    <w:rsid w:val="001C2F9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www.mass.gov/eohhs/gov/departments/dph/programs/environmental-health/exposure-topics/iaq/iaq-manua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footer" Target="footer4.xml"/>
  <Relationship Id="rId28" Type="http://schemas.openxmlformats.org/officeDocument/2006/relationships/header" Target="header4.xml"/>
  <Relationship Id="rId29" Type="http://schemas.openxmlformats.org/officeDocument/2006/relationships/footer" Target="footer5.xml"/>
  <Relationship Id="rId3" Type="http://schemas.openxmlformats.org/officeDocument/2006/relationships/styles" Target="styles.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fontTable" Target="fontTable.xml"/>
  <Relationship Id="rId33"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8906E-DCC3-4C32-8984-1E3F943E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2219</Words>
  <Characters>11074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Indoor Air Quality Assessment - Mass Teacher's Retirement System, 500 Rutherford Ave Boston -  November 17, 2016</vt:lpstr>
    </vt:vector>
  </TitlesOfParts>
  <Company>MDPH</Company>
  <LinksUpToDate>false</LinksUpToDate>
  <CharactersWithSpaces>13267</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2017-01-04T16:11:00Z</dcterms:created>
  <dc:creator>MDPH - Indoor Air Quality Program</dc:creator>
  <keywords>Massachusetts Teachers’ Retirement System offices, 500 Rutherford Avenue, Charlestown</keywords>
  <lastModifiedBy>AutoBVT</lastModifiedBy>
  <lastPrinted>2016-11-25T16:50:00Z</lastPrinted>
  <dcterms:modified xsi:type="dcterms:W3CDTF">2017-01-04T16:11:00Z</dcterms:modified>
  <revision>2</revision>
  <dc:subject>On November 17, 2016, the MDPH - Indoor Air Quality Program conducted a post-occupancy indoor air quality assessment at the Massachusetts Teachers’ Retirement System offices, 500 Rutherford Avenue, Charlestown, MA.</dc:subject>
  <dc:title>Indoor Air Quality Assessment - Mass Teacher's Retirement System, 500 Rutherford Ave Boston - November 17, 2016</dc:title>
</coreProperties>
</file>