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80"/>
        <w:gridCol w:w="9357"/>
        <w:gridCol w:w="22"/>
      </w:tblGrid>
      <w:tr w:rsidR="007727F0" w14:paraId="5FE6D05E" w14:textId="77777777">
        <w:tc>
          <w:tcPr>
            <w:tcW w:w="180" w:type="dxa"/>
          </w:tcPr>
          <w:p w14:paraId="2002A34D" w14:textId="77777777" w:rsidR="007727F0" w:rsidRDefault="007727F0">
            <w:pPr>
              <w:pStyle w:val="EmptyCellLayoutStyle"/>
              <w:spacing w:after="0" w:line="240" w:lineRule="auto"/>
            </w:pPr>
          </w:p>
        </w:tc>
        <w:tc>
          <w:tcPr>
            <w:tcW w:w="9357"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80"/>
              <w:gridCol w:w="2011"/>
              <w:gridCol w:w="253"/>
              <w:gridCol w:w="6"/>
              <w:gridCol w:w="247"/>
              <w:gridCol w:w="179"/>
              <w:gridCol w:w="898"/>
              <w:gridCol w:w="1649"/>
              <w:gridCol w:w="1048"/>
              <w:gridCol w:w="110"/>
              <w:gridCol w:w="68"/>
              <w:gridCol w:w="216"/>
              <w:gridCol w:w="2118"/>
              <w:gridCol w:w="356"/>
            </w:tblGrid>
            <w:tr w:rsidR="007727F0" w14:paraId="3CA633D3" w14:textId="77777777">
              <w:trPr>
                <w:trHeight w:val="1080"/>
              </w:trPr>
              <w:tc>
                <w:tcPr>
                  <w:tcW w:w="180" w:type="dxa"/>
                  <w:tcBorders>
                    <w:top w:val="single" w:sz="7" w:space="0" w:color="000000"/>
                    <w:left w:val="single" w:sz="7" w:space="0" w:color="000000"/>
                  </w:tcBorders>
                </w:tcPr>
                <w:p w14:paraId="203F9665" w14:textId="77777777" w:rsidR="007727F0" w:rsidRDefault="007727F0">
                  <w:pPr>
                    <w:pStyle w:val="EmptyCellLayoutStyle"/>
                    <w:spacing w:after="0" w:line="240" w:lineRule="auto"/>
                  </w:pPr>
                </w:p>
              </w:tc>
              <w:tc>
                <w:tcPr>
                  <w:tcW w:w="2016" w:type="dxa"/>
                  <w:tcBorders>
                    <w:top w:val="single" w:sz="7" w:space="0" w:color="000000"/>
                  </w:tcBorders>
                </w:tcPr>
                <w:p w14:paraId="427956DD" w14:textId="77777777" w:rsidR="007727F0" w:rsidRDefault="007727F0">
                  <w:pPr>
                    <w:pStyle w:val="EmptyCellLayoutStyle"/>
                    <w:spacing w:after="0" w:line="240" w:lineRule="auto"/>
                  </w:pPr>
                </w:p>
              </w:tc>
              <w:tc>
                <w:tcPr>
                  <w:tcW w:w="254" w:type="dxa"/>
                  <w:tcBorders>
                    <w:top w:val="single" w:sz="7" w:space="0" w:color="000000"/>
                  </w:tcBorders>
                </w:tcPr>
                <w:p w14:paraId="440642A3" w14:textId="77777777" w:rsidR="007727F0" w:rsidRDefault="007727F0">
                  <w:pPr>
                    <w:pStyle w:val="EmptyCellLayoutStyle"/>
                    <w:spacing w:after="0" w:line="240" w:lineRule="auto"/>
                  </w:pPr>
                </w:p>
              </w:tc>
              <w:tc>
                <w:tcPr>
                  <w:tcW w:w="0" w:type="dxa"/>
                  <w:tcBorders>
                    <w:top w:val="single" w:sz="7" w:space="0" w:color="000000"/>
                  </w:tcBorders>
                </w:tcPr>
                <w:p w14:paraId="3F3745B3" w14:textId="77777777" w:rsidR="007727F0" w:rsidRDefault="007727F0">
                  <w:pPr>
                    <w:pStyle w:val="EmptyCellLayoutStyle"/>
                    <w:spacing w:after="0" w:line="240" w:lineRule="auto"/>
                  </w:pPr>
                </w:p>
              </w:tc>
              <w:tc>
                <w:tcPr>
                  <w:tcW w:w="248" w:type="dxa"/>
                  <w:tcBorders>
                    <w:top w:val="single" w:sz="7" w:space="0" w:color="000000"/>
                  </w:tcBorders>
                </w:tcPr>
                <w:p w14:paraId="4679BFBD" w14:textId="77777777" w:rsidR="007727F0" w:rsidRDefault="007727F0">
                  <w:pPr>
                    <w:pStyle w:val="EmptyCellLayoutStyle"/>
                    <w:spacing w:after="0" w:line="240" w:lineRule="auto"/>
                  </w:pPr>
                </w:p>
              </w:tc>
              <w:tc>
                <w:tcPr>
                  <w:tcW w:w="179" w:type="dxa"/>
                  <w:tcBorders>
                    <w:top w:val="single" w:sz="7" w:space="0" w:color="000000"/>
                  </w:tcBorders>
                </w:tcPr>
                <w:p w14:paraId="47BD9C16" w14:textId="77777777" w:rsidR="007727F0" w:rsidRDefault="007727F0">
                  <w:pPr>
                    <w:pStyle w:val="EmptyCellLayoutStyle"/>
                    <w:spacing w:after="0" w:line="240" w:lineRule="auto"/>
                  </w:pPr>
                </w:p>
              </w:tc>
              <w:tc>
                <w:tcPr>
                  <w:tcW w:w="900" w:type="dxa"/>
                  <w:tcBorders>
                    <w:top w:val="single" w:sz="7" w:space="0" w:color="000000"/>
                  </w:tcBorders>
                </w:tcPr>
                <w:p w14:paraId="5019DD72" w14:textId="77777777" w:rsidR="007727F0" w:rsidRDefault="007727F0">
                  <w:pPr>
                    <w:pStyle w:val="EmptyCellLayoutStyle"/>
                    <w:spacing w:after="0" w:line="240" w:lineRule="auto"/>
                  </w:pPr>
                </w:p>
              </w:tc>
              <w:tc>
                <w:tcPr>
                  <w:tcW w:w="1649" w:type="dxa"/>
                  <w:tcBorders>
                    <w:top w:val="single" w:sz="7" w:space="0" w:color="000000"/>
                  </w:tcBorders>
                </w:tcPr>
                <w:p w14:paraId="0B513602" w14:textId="77777777" w:rsidR="007727F0" w:rsidRDefault="007727F0">
                  <w:pPr>
                    <w:pStyle w:val="EmptyCellLayoutStyle"/>
                    <w:spacing w:after="0" w:line="240" w:lineRule="auto"/>
                  </w:pPr>
                </w:p>
              </w:tc>
              <w:tc>
                <w:tcPr>
                  <w:tcW w:w="1050" w:type="dxa"/>
                  <w:tcBorders>
                    <w:top w:val="single" w:sz="7" w:space="0" w:color="000000"/>
                  </w:tcBorders>
                </w:tcPr>
                <w:p w14:paraId="4591AB2A" w14:textId="77777777" w:rsidR="007727F0" w:rsidRDefault="007727F0">
                  <w:pPr>
                    <w:pStyle w:val="EmptyCellLayoutStyle"/>
                    <w:spacing w:after="0" w:line="240" w:lineRule="auto"/>
                  </w:pPr>
                </w:p>
              </w:tc>
              <w:tc>
                <w:tcPr>
                  <w:tcW w:w="110" w:type="dxa"/>
                  <w:tcBorders>
                    <w:top w:val="single" w:sz="7" w:space="0" w:color="000000"/>
                  </w:tcBorders>
                </w:tcPr>
                <w:p w14:paraId="00604C31" w14:textId="77777777" w:rsidR="007727F0" w:rsidRDefault="007727F0">
                  <w:pPr>
                    <w:pStyle w:val="EmptyCellLayoutStyle"/>
                    <w:spacing w:after="0" w:line="240" w:lineRule="auto"/>
                  </w:pPr>
                </w:p>
              </w:tc>
              <w:tc>
                <w:tcPr>
                  <w:tcW w:w="68" w:type="dxa"/>
                  <w:tcBorders>
                    <w:top w:val="single" w:sz="7" w:space="0" w:color="000000"/>
                  </w:tcBorders>
                </w:tcPr>
                <w:p w14:paraId="0957B6CA" w14:textId="77777777" w:rsidR="007727F0" w:rsidRDefault="007727F0">
                  <w:pPr>
                    <w:pStyle w:val="EmptyCellLayoutStyle"/>
                    <w:spacing w:after="0" w:line="240" w:lineRule="auto"/>
                  </w:pPr>
                </w:p>
              </w:tc>
              <w:tc>
                <w:tcPr>
                  <w:tcW w:w="216" w:type="dxa"/>
                  <w:tcBorders>
                    <w:top w:val="single" w:sz="7" w:space="0" w:color="000000"/>
                  </w:tcBorders>
                </w:tcPr>
                <w:p w14:paraId="050C25B3" w14:textId="77777777" w:rsidR="007727F0" w:rsidRDefault="007727F0">
                  <w:pPr>
                    <w:pStyle w:val="EmptyCellLayoutStyle"/>
                    <w:spacing w:after="0" w:line="240" w:lineRule="auto"/>
                  </w:pPr>
                </w:p>
              </w:tc>
              <w:tc>
                <w:tcPr>
                  <w:tcW w:w="2123" w:type="dxa"/>
                  <w:tcBorders>
                    <w:top w:val="single" w:sz="7" w:space="0" w:color="000000"/>
                  </w:tcBorders>
                </w:tcPr>
                <w:p w14:paraId="3E0EFC5D" w14:textId="77777777" w:rsidR="007727F0" w:rsidRDefault="007727F0">
                  <w:pPr>
                    <w:pStyle w:val="EmptyCellLayoutStyle"/>
                    <w:spacing w:after="0" w:line="240" w:lineRule="auto"/>
                  </w:pPr>
                </w:p>
              </w:tc>
              <w:tc>
                <w:tcPr>
                  <w:tcW w:w="357" w:type="dxa"/>
                  <w:tcBorders>
                    <w:top w:val="single" w:sz="7" w:space="0" w:color="000000"/>
                    <w:right w:val="single" w:sz="7" w:space="0" w:color="000000"/>
                  </w:tcBorders>
                </w:tcPr>
                <w:p w14:paraId="5FF45D25" w14:textId="77777777" w:rsidR="007727F0" w:rsidRDefault="007727F0">
                  <w:pPr>
                    <w:pStyle w:val="EmptyCellLayoutStyle"/>
                    <w:spacing w:after="0" w:line="240" w:lineRule="auto"/>
                  </w:pPr>
                </w:p>
              </w:tc>
            </w:tr>
            <w:tr w:rsidR="007727F0" w14:paraId="5E35F910" w14:textId="77777777">
              <w:trPr>
                <w:trHeight w:val="1755"/>
              </w:trPr>
              <w:tc>
                <w:tcPr>
                  <w:tcW w:w="180" w:type="dxa"/>
                  <w:tcBorders>
                    <w:left w:val="single" w:sz="7" w:space="0" w:color="000000"/>
                  </w:tcBorders>
                </w:tcPr>
                <w:p w14:paraId="4F1F0842" w14:textId="77777777" w:rsidR="007727F0" w:rsidRDefault="007727F0">
                  <w:pPr>
                    <w:pStyle w:val="EmptyCellLayoutStyle"/>
                    <w:spacing w:after="0" w:line="240" w:lineRule="auto"/>
                  </w:pPr>
                </w:p>
              </w:tc>
              <w:tc>
                <w:tcPr>
                  <w:tcW w:w="2016" w:type="dxa"/>
                </w:tcPr>
                <w:p w14:paraId="748CA750" w14:textId="77777777" w:rsidR="007727F0" w:rsidRDefault="007727F0">
                  <w:pPr>
                    <w:pStyle w:val="EmptyCellLayoutStyle"/>
                    <w:spacing w:after="0" w:line="240" w:lineRule="auto"/>
                  </w:pPr>
                </w:p>
              </w:tc>
              <w:tc>
                <w:tcPr>
                  <w:tcW w:w="254" w:type="dxa"/>
                </w:tcPr>
                <w:p w14:paraId="52FB9203" w14:textId="77777777" w:rsidR="007727F0" w:rsidRDefault="007727F0">
                  <w:pPr>
                    <w:pStyle w:val="EmptyCellLayoutStyle"/>
                    <w:spacing w:after="0" w:line="240" w:lineRule="auto"/>
                  </w:pPr>
                </w:p>
              </w:tc>
              <w:tc>
                <w:tcPr>
                  <w:tcW w:w="0" w:type="dxa"/>
                </w:tcPr>
                <w:p w14:paraId="181D50F0" w14:textId="77777777" w:rsidR="007727F0" w:rsidRDefault="007727F0">
                  <w:pPr>
                    <w:pStyle w:val="EmptyCellLayoutStyle"/>
                    <w:spacing w:after="0" w:line="240" w:lineRule="auto"/>
                  </w:pPr>
                </w:p>
              </w:tc>
              <w:tc>
                <w:tcPr>
                  <w:tcW w:w="248" w:type="dxa"/>
                </w:tcPr>
                <w:p w14:paraId="37B6C47B" w14:textId="77777777" w:rsidR="007727F0" w:rsidRDefault="007727F0">
                  <w:pPr>
                    <w:pStyle w:val="EmptyCellLayoutStyle"/>
                    <w:spacing w:after="0" w:line="240" w:lineRule="auto"/>
                  </w:pPr>
                </w:p>
              </w:tc>
              <w:tc>
                <w:tcPr>
                  <w:tcW w:w="179" w:type="dxa"/>
                </w:tcPr>
                <w:p w14:paraId="799C6C7C" w14:textId="77777777" w:rsidR="007727F0" w:rsidRDefault="007727F0">
                  <w:pPr>
                    <w:pStyle w:val="EmptyCellLayoutStyle"/>
                    <w:spacing w:after="0" w:line="240" w:lineRule="auto"/>
                  </w:pPr>
                </w:p>
              </w:tc>
              <w:tc>
                <w:tcPr>
                  <w:tcW w:w="900" w:type="dxa"/>
                </w:tcPr>
                <w:p w14:paraId="00FACE08" w14:textId="77777777" w:rsidR="007727F0" w:rsidRDefault="007727F0">
                  <w:pPr>
                    <w:pStyle w:val="EmptyCellLayoutStyle"/>
                    <w:spacing w:after="0" w:line="240" w:lineRule="auto"/>
                  </w:pPr>
                </w:p>
              </w:tc>
              <w:tc>
                <w:tcPr>
                  <w:tcW w:w="1649" w:type="dxa"/>
                </w:tcPr>
                <w:tbl>
                  <w:tblPr>
                    <w:tblW w:w="0" w:type="auto"/>
                    <w:tblCellMar>
                      <w:left w:w="0" w:type="dxa"/>
                      <w:right w:w="0" w:type="dxa"/>
                    </w:tblCellMar>
                    <w:tblLook w:val="04A0" w:firstRow="1" w:lastRow="0" w:firstColumn="1" w:lastColumn="0" w:noHBand="0" w:noVBand="1"/>
                  </w:tblPr>
                  <w:tblGrid>
                    <w:gridCol w:w="1649"/>
                  </w:tblGrid>
                  <w:tr w:rsidR="007727F0" w14:paraId="202B4ED4" w14:textId="77777777">
                    <w:trPr>
                      <w:trHeight w:val="1755"/>
                    </w:trPr>
                    <w:tc>
                      <w:tcPr>
                        <w:tcW w:w="56" w:type="dxa"/>
                        <w:tcBorders>
                          <w:top w:val="nil"/>
                          <w:left w:val="nil"/>
                          <w:bottom w:val="nil"/>
                          <w:right w:val="nil"/>
                        </w:tcBorders>
                        <w:tcMar>
                          <w:top w:w="0" w:type="dxa"/>
                          <w:left w:w="0" w:type="dxa"/>
                          <w:bottom w:w="0" w:type="dxa"/>
                          <w:right w:w="0" w:type="dxa"/>
                        </w:tcMar>
                      </w:tcPr>
                      <w:p w14:paraId="30BEBB7C" w14:textId="77777777" w:rsidR="007727F0" w:rsidRDefault="00EC41E7">
                        <w:pPr>
                          <w:spacing w:after="0" w:line="240" w:lineRule="auto"/>
                        </w:pPr>
                        <w:r>
                          <w:rPr>
                            <w:noProof/>
                          </w:rPr>
                          <w:drawing>
                            <wp:inline distT="0" distB="0" distL="0" distR="0" wp14:anchorId="6A4A59C3" wp14:editId="41626C53">
                              <wp:extent cx="1047749" cy="1114425"/>
                              <wp:effectExtent l="0" t="0" r="0" b="0"/>
                              <wp:docPr id="1" name="img3.gif"/>
                              <wp:cNvGraphicFramePr/>
                              <a:graphic xmlns:a="http://schemas.openxmlformats.org/drawingml/2006/main">
                                <a:graphicData uri="http://schemas.openxmlformats.org/drawingml/2006/picture">
                                  <pic:pic xmlns:pic="http://schemas.openxmlformats.org/drawingml/2006/picture">
                                    <pic:nvPicPr>
                                      <pic:cNvPr id="1" name="img3.gif"/>
                                      <pic:cNvPicPr/>
                                    </pic:nvPicPr>
                                    <pic:blipFill>
                                      <a:blip r:embed="rId7" cstate="print"/>
                                      <a:stretch>
                                        <a:fillRect/>
                                      </a:stretch>
                                    </pic:blipFill>
                                    <pic:spPr>
                                      <a:xfrm>
                                        <a:off x="0" y="0"/>
                                        <a:ext cx="1047749" cy="1114425"/>
                                      </a:xfrm>
                                      <a:prstGeom prst="rect">
                                        <a:avLst/>
                                      </a:prstGeom>
                                    </pic:spPr>
                                  </pic:pic>
                                </a:graphicData>
                              </a:graphic>
                            </wp:inline>
                          </w:drawing>
                        </w:r>
                      </w:p>
                    </w:tc>
                  </w:tr>
                </w:tbl>
                <w:p w14:paraId="387BE4A2" w14:textId="77777777" w:rsidR="007727F0" w:rsidRDefault="007727F0">
                  <w:pPr>
                    <w:spacing w:after="0" w:line="240" w:lineRule="auto"/>
                  </w:pPr>
                </w:p>
              </w:tc>
              <w:tc>
                <w:tcPr>
                  <w:tcW w:w="1050" w:type="dxa"/>
                </w:tcPr>
                <w:p w14:paraId="03FEF33C" w14:textId="77777777" w:rsidR="007727F0" w:rsidRDefault="007727F0">
                  <w:pPr>
                    <w:pStyle w:val="EmptyCellLayoutStyle"/>
                    <w:spacing w:after="0" w:line="240" w:lineRule="auto"/>
                  </w:pPr>
                </w:p>
              </w:tc>
              <w:tc>
                <w:tcPr>
                  <w:tcW w:w="110" w:type="dxa"/>
                </w:tcPr>
                <w:p w14:paraId="66C5EE74" w14:textId="77777777" w:rsidR="007727F0" w:rsidRDefault="007727F0">
                  <w:pPr>
                    <w:pStyle w:val="EmptyCellLayoutStyle"/>
                    <w:spacing w:after="0" w:line="240" w:lineRule="auto"/>
                  </w:pPr>
                </w:p>
              </w:tc>
              <w:tc>
                <w:tcPr>
                  <w:tcW w:w="68" w:type="dxa"/>
                </w:tcPr>
                <w:p w14:paraId="5259D80B" w14:textId="77777777" w:rsidR="007727F0" w:rsidRDefault="007727F0">
                  <w:pPr>
                    <w:pStyle w:val="EmptyCellLayoutStyle"/>
                    <w:spacing w:after="0" w:line="240" w:lineRule="auto"/>
                  </w:pPr>
                </w:p>
              </w:tc>
              <w:tc>
                <w:tcPr>
                  <w:tcW w:w="216" w:type="dxa"/>
                </w:tcPr>
                <w:p w14:paraId="5BC1FA28" w14:textId="77777777" w:rsidR="007727F0" w:rsidRDefault="007727F0">
                  <w:pPr>
                    <w:pStyle w:val="EmptyCellLayoutStyle"/>
                    <w:spacing w:after="0" w:line="240" w:lineRule="auto"/>
                  </w:pPr>
                </w:p>
              </w:tc>
              <w:tc>
                <w:tcPr>
                  <w:tcW w:w="2123" w:type="dxa"/>
                </w:tcPr>
                <w:p w14:paraId="3BA6BA68" w14:textId="77777777" w:rsidR="007727F0" w:rsidRDefault="007727F0">
                  <w:pPr>
                    <w:pStyle w:val="EmptyCellLayoutStyle"/>
                    <w:spacing w:after="0" w:line="240" w:lineRule="auto"/>
                  </w:pPr>
                </w:p>
              </w:tc>
              <w:tc>
                <w:tcPr>
                  <w:tcW w:w="357" w:type="dxa"/>
                  <w:tcBorders>
                    <w:right w:val="single" w:sz="7" w:space="0" w:color="000000"/>
                  </w:tcBorders>
                </w:tcPr>
                <w:p w14:paraId="0649F483" w14:textId="77777777" w:rsidR="007727F0" w:rsidRDefault="007727F0">
                  <w:pPr>
                    <w:pStyle w:val="EmptyCellLayoutStyle"/>
                    <w:spacing w:after="0" w:line="240" w:lineRule="auto"/>
                  </w:pPr>
                </w:p>
              </w:tc>
            </w:tr>
            <w:tr w:rsidR="007727F0" w14:paraId="66417D47" w14:textId="77777777">
              <w:trPr>
                <w:trHeight w:val="945"/>
              </w:trPr>
              <w:tc>
                <w:tcPr>
                  <w:tcW w:w="180" w:type="dxa"/>
                  <w:tcBorders>
                    <w:left w:val="single" w:sz="7" w:space="0" w:color="000000"/>
                  </w:tcBorders>
                </w:tcPr>
                <w:p w14:paraId="57A0D2D9" w14:textId="77777777" w:rsidR="007727F0" w:rsidRDefault="007727F0">
                  <w:pPr>
                    <w:pStyle w:val="EmptyCellLayoutStyle"/>
                    <w:spacing w:after="0" w:line="240" w:lineRule="auto"/>
                  </w:pPr>
                </w:p>
              </w:tc>
              <w:tc>
                <w:tcPr>
                  <w:tcW w:w="2016" w:type="dxa"/>
                </w:tcPr>
                <w:p w14:paraId="4FC5A839" w14:textId="77777777" w:rsidR="007727F0" w:rsidRDefault="007727F0">
                  <w:pPr>
                    <w:pStyle w:val="EmptyCellLayoutStyle"/>
                    <w:spacing w:after="0" w:line="240" w:lineRule="auto"/>
                  </w:pPr>
                </w:p>
              </w:tc>
              <w:tc>
                <w:tcPr>
                  <w:tcW w:w="254" w:type="dxa"/>
                </w:tcPr>
                <w:p w14:paraId="6CD360EE" w14:textId="77777777" w:rsidR="007727F0" w:rsidRDefault="007727F0">
                  <w:pPr>
                    <w:pStyle w:val="EmptyCellLayoutStyle"/>
                    <w:spacing w:after="0" w:line="240" w:lineRule="auto"/>
                  </w:pPr>
                </w:p>
              </w:tc>
              <w:tc>
                <w:tcPr>
                  <w:tcW w:w="0" w:type="dxa"/>
                </w:tcPr>
                <w:p w14:paraId="043A7C95" w14:textId="77777777" w:rsidR="007727F0" w:rsidRDefault="007727F0">
                  <w:pPr>
                    <w:pStyle w:val="EmptyCellLayoutStyle"/>
                    <w:spacing w:after="0" w:line="240" w:lineRule="auto"/>
                  </w:pPr>
                </w:p>
              </w:tc>
              <w:tc>
                <w:tcPr>
                  <w:tcW w:w="248" w:type="dxa"/>
                </w:tcPr>
                <w:p w14:paraId="52CA05D1" w14:textId="77777777" w:rsidR="007727F0" w:rsidRDefault="007727F0">
                  <w:pPr>
                    <w:pStyle w:val="EmptyCellLayoutStyle"/>
                    <w:spacing w:after="0" w:line="240" w:lineRule="auto"/>
                  </w:pPr>
                </w:p>
              </w:tc>
              <w:tc>
                <w:tcPr>
                  <w:tcW w:w="179" w:type="dxa"/>
                </w:tcPr>
                <w:p w14:paraId="2B4E0AC7" w14:textId="77777777" w:rsidR="007727F0" w:rsidRDefault="007727F0">
                  <w:pPr>
                    <w:pStyle w:val="EmptyCellLayoutStyle"/>
                    <w:spacing w:after="0" w:line="240" w:lineRule="auto"/>
                  </w:pPr>
                </w:p>
              </w:tc>
              <w:tc>
                <w:tcPr>
                  <w:tcW w:w="900" w:type="dxa"/>
                </w:tcPr>
                <w:p w14:paraId="6C0044B0" w14:textId="77777777" w:rsidR="007727F0" w:rsidRDefault="007727F0">
                  <w:pPr>
                    <w:pStyle w:val="EmptyCellLayoutStyle"/>
                    <w:spacing w:after="0" w:line="240" w:lineRule="auto"/>
                  </w:pPr>
                </w:p>
              </w:tc>
              <w:tc>
                <w:tcPr>
                  <w:tcW w:w="1649" w:type="dxa"/>
                </w:tcPr>
                <w:p w14:paraId="61581051" w14:textId="77777777" w:rsidR="007727F0" w:rsidRDefault="007727F0">
                  <w:pPr>
                    <w:pStyle w:val="EmptyCellLayoutStyle"/>
                    <w:spacing w:after="0" w:line="240" w:lineRule="auto"/>
                  </w:pPr>
                </w:p>
              </w:tc>
              <w:tc>
                <w:tcPr>
                  <w:tcW w:w="1050" w:type="dxa"/>
                </w:tcPr>
                <w:p w14:paraId="0A76E159" w14:textId="77777777" w:rsidR="007727F0" w:rsidRDefault="007727F0">
                  <w:pPr>
                    <w:pStyle w:val="EmptyCellLayoutStyle"/>
                    <w:spacing w:after="0" w:line="240" w:lineRule="auto"/>
                  </w:pPr>
                </w:p>
              </w:tc>
              <w:tc>
                <w:tcPr>
                  <w:tcW w:w="110" w:type="dxa"/>
                </w:tcPr>
                <w:p w14:paraId="0DAFD8B8" w14:textId="77777777" w:rsidR="007727F0" w:rsidRDefault="007727F0">
                  <w:pPr>
                    <w:pStyle w:val="EmptyCellLayoutStyle"/>
                    <w:spacing w:after="0" w:line="240" w:lineRule="auto"/>
                  </w:pPr>
                </w:p>
              </w:tc>
              <w:tc>
                <w:tcPr>
                  <w:tcW w:w="68" w:type="dxa"/>
                </w:tcPr>
                <w:p w14:paraId="2E19C5F7" w14:textId="77777777" w:rsidR="007727F0" w:rsidRDefault="007727F0">
                  <w:pPr>
                    <w:pStyle w:val="EmptyCellLayoutStyle"/>
                    <w:spacing w:after="0" w:line="240" w:lineRule="auto"/>
                  </w:pPr>
                </w:p>
              </w:tc>
              <w:tc>
                <w:tcPr>
                  <w:tcW w:w="216" w:type="dxa"/>
                </w:tcPr>
                <w:p w14:paraId="2DCC5445" w14:textId="77777777" w:rsidR="007727F0" w:rsidRDefault="007727F0">
                  <w:pPr>
                    <w:pStyle w:val="EmptyCellLayoutStyle"/>
                    <w:spacing w:after="0" w:line="240" w:lineRule="auto"/>
                  </w:pPr>
                </w:p>
              </w:tc>
              <w:tc>
                <w:tcPr>
                  <w:tcW w:w="2123" w:type="dxa"/>
                </w:tcPr>
                <w:p w14:paraId="12C9B61B" w14:textId="77777777" w:rsidR="007727F0" w:rsidRDefault="007727F0">
                  <w:pPr>
                    <w:pStyle w:val="EmptyCellLayoutStyle"/>
                    <w:spacing w:after="0" w:line="240" w:lineRule="auto"/>
                  </w:pPr>
                </w:p>
              </w:tc>
              <w:tc>
                <w:tcPr>
                  <w:tcW w:w="357" w:type="dxa"/>
                  <w:tcBorders>
                    <w:right w:val="single" w:sz="7" w:space="0" w:color="000000"/>
                  </w:tcBorders>
                </w:tcPr>
                <w:p w14:paraId="5F5BF7E2" w14:textId="77777777" w:rsidR="007727F0" w:rsidRDefault="007727F0">
                  <w:pPr>
                    <w:pStyle w:val="EmptyCellLayoutStyle"/>
                    <w:spacing w:after="0" w:line="240" w:lineRule="auto"/>
                  </w:pPr>
                </w:p>
              </w:tc>
            </w:tr>
            <w:tr w:rsidR="00902E61" w14:paraId="337AFC65" w14:textId="77777777" w:rsidTr="00902E61">
              <w:trPr>
                <w:trHeight w:val="719"/>
              </w:trPr>
              <w:tc>
                <w:tcPr>
                  <w:tcW w:w="180" w:type="dxa"/>
                  <w:tcBorders>
                    <w:left w:val="single" w:sz="7" w:space="0" w:color="000000"/>
                  </w:tcBorders>
                </w:tcPr>
                <w:p w14:paraId="7970075F" w14:textId="77777777" w:rsidR="007727F0" w:rsidRDefault="007727F0">
                  <w:pPr>
                    <w:pStyle w:val="EmptyCellLayoutStyle"/>
                    <w:spacing w:after="0" w:line="240" w:lineRule="auto"/>
                  </w:pPr>
                </w:p>
              </w:tc>
              <w:tc>
                <w:tcPr>
                  <w:tcW w:w="2016" w:type="dxa"/>
                </w:tcPr>
                <w:p w14:paraId="59D7CE02" w14:textId="77777777" w:rsidR="007727F0" w:rsidRDefault="007727F0">
                  <w:pPr>
                    <w:pStyle w:val="EmptyCellLayoutStyle"/>
                    <w:spacing w:after="0" w:line="240" w:lineRule="auto"/>
                  </w:pPr>
                </w:p>
              </w:tc>
              <w:tc>
                <w:tcPr>
                  <w:tcW w:w="254" w:type="dxa"/>
                </w:tcPr>
                <w:p w14:paraId="4706FE5D" w14:textId="77777777" w:rsidR="007727F0" w:rsidRDefault="007727F0">
                  <w:pPr>
                    <w:pStyle w:val="EmptyCellLayoutStyle"/>
                    <w:spacing w:after="0" w:line="240" w:lineRule="auto"/>
                  </w:pPr>
                </w:p>
              </w:tc>
              <w:tc>
                <w:tcPr>
                  <w:tcW w:w="0" w:type="dxa"/>
                </w:tcPr>
                <w:p w14:paraId="7259153E" w14:textId="77777777" w:rsidR="007727F0" w:rsidRDefault="007727F0">
                  <w:pPr>
                    <w:pStyle w:val="EmptyCellLayoutStyle"/>
                    <w:spacing w:after="0" w:line="240" w:lineRule="auto"/>
                  </w:pPr>
                </w:p>
              </w:tc>
              <w:tc>
                <w:tcPr>
                  <w:tcW w:w="248" w:type="dxa"/>
                </w:tcPr>
                <w:p w14:paraId="5E90D519" w14:textId="77777777" w:rsidR="007727F0" w:rsidRDefault="007727F0">
                  <w:pPr>
                    <w:pStyle w:val="EmptyCellLayoutStyle"/>
                    <w:spacing w:after="0" w:line="240" w:lineRule="auto"/>
                  </w:pPr>
                </w:p>
              </w:tc>
              <w:tc>
                <w:tcPr>
                  <w:tcW w:w="179" w:type="dxa"/>
                </w:tcPr>
                <w:p w14:paraId="754BF75F" w14:textId="77777777" w:rsidR="007727F0" w:rsidRDefault="007727F0">
                  <w:pPr>
                    <w:pStyle w:val="EmptyCellLayoutStyle"/>
                    <w:spacing w:after="0" w:line="240" w:lineRule="auto"/>
                  </w:pPr>
                </w:p>
              </w:tc>
              <w:tc>
                <w:tcPr>
                  <w:tcW w:w="900" w:type="dxa"/>
                  <w:gridSpan w:val="3"/>
                </w:tcPr>
                <w:tbl>
                  <w:tblPr>
                    <w:tblW w:w="0" w:type="auto"/>
                    <w:tblCellMar>
                      <w:left w:w="0" w:type="dxa"/>
                      <w:right w:w="0" w:type="dxa"/>
                    </w:tblCellMar>
                    <w:tblLook w:val="04A0" w:firstRow="1" w:lastRow="0" w:firstColumn="1" w:lastColumn="0" w:noHBand="0" w:noVBand="1"/>
                  </w:tblPr>
                  <w:tblGrid>
                    <w:gridCol w:w="3595"/>
                  </w:tblGrid>
                  <w:tr w:rsidR="007727F0" w14:paraId="73B8F2E3" w14:textId="77777777">
                    <w:trPr>
                      <w:trHeight w:val="642"/>
                    </w:trPr>
                    <w:tc>
                      <w:tcPr>
                        <w:tcW w:w="3600" w:type="dxa"/>
                        <w:tcBorders>
                          <w:top w:val="nil"/>
                          <w:left w:val="nil"/>
                          <w:bottom w:val="nil"/>
                          <w:right w:val="nil"/>
                        </w:tcBorders>
                        <w:tcMar>
                          <w:top w:w="39" w:type="dxa"/>
                          <w:left w:w="39" w:type="dxa"/>
                          <w:bottom w:w="39" w:type="dxa"/>
                          <w:right w:w="39" w:type="dxa"/>
                        </w:tcMar>
                      </w:tcPr>
                      <w:p w14:paraId="7E5DE8CD" w14:textId="77777777" w:rsidR="007727F0" w:rsidRDefault="00EC41E7">
                        <w:pPr>
                          <w:spacing w:after="0" w:line="240" w:lineRule="auto"/>
                          <w:jc w:val="center"/>
                        </w:pPr>
                        <w:r>
                          <w:rPr>
                            <w:rFonts w:ascii="Arial" w:eastAsia="Arial" w:hAnsi="Arial"/>
                            <w:b/>
                            <w:color w:val="000000"/>
                            <w:sz w:val="30"/>
                          </w:rPr>
                          <w:t>PROVIDER REPORT FOR</w:t>
                        </w:r>
                      </w:p>
                    </w:tc>
                  </w:tr>
                </w:tbl>
                <w:p w14:paraId="194AD665" w14:textId="77777777" w:rsidR="007727F0" w:rsidRDefault="007727F0">
                  <w:pPr>
                    <w:spacing w:after="0" w:line="240" w:lineRule="auto"/>
                  </w:pPr>
                </w:p>
              </w:tc>
              <w:tc>
                <w:tcPr>
                  <w:tcW w:w="110" w:type="dxa"/>
                </w:tcPr>
                <w:p w14:paraId="5BBB6522" w14:textId="77777777" w:rsidR="007727F0" w:rsidRDefault="007727F0">
                  <w:pPr>
                    <w:pStyle w:val="EmptyCellLayoutStyle"/>
                    <w:spacing w:after="0" w:line="240" w:lineRule="auto"/>
                  </w:pPr>
                </w:p>
              </w:tc>
              <w:tc>
                <w:tcPr>
                  <w:tcW w:w="68" w:type="dxa"/>
                </w:tcPr>
                <w:p w14:paraId="3F23B1F4" w14:textId="77777777" w:rsidR="007727F0" w:rsidRDefault="007727F0">
                  <w:pPr>
                    <w:pStyle w:val="EmptyCellLayoutStyle"/>
                    <w:spacing w:after="0" w:line="240" w:lineRule="auto"/>
                  </w:pPr>
                </w:p>
              </w:tc>
              <w:tc>
                <w:tcPr>
                  <w:tcW w:w="216" w:type="dxa"/>
                </w:tcPr>
                <w:p w14:paraId="576EA6FF" w14:textId="77777777" w:rsidR="007727F0" w:rsidRDefault="007727F0">
                  <w:pPr>
                    <w:pStyle w:val="EmptyCellLayoutStyle"/>
                    <w:spacing w:after="0" w:line="240" w:lineRule="auto"/>
                  </w:pPr>
                </w:p>
              </w:tc>
              <w:tc>
                <w:tcPr>
                  <w:tcW w:w="2123" w:type="dxa"/>
                </w:tcPr>
                <w:p w14:paraId="4B0957CF" w14:textId="77777777" w:rsidR="007727F0" w:rsidRDefault="007727F0">
                  <w:pPr>
                    <w:pStyle w:val="EmptyCellLayoutStyle"/>
                    <w:spacing w:after="0" w:line="240" w:lineRule="auto"/>
                  </w:pPr>
                </w:p>
              </w:tc>
              <w:tc>
                <w:tcPr>
                  <w:tcW w:w="357" w:type="dxa"/>
                  <w:tcBorders>
                    <w:right w:val="single" w:sz="7" w:space="0" w:color="000000"/>
                  </w:tcBorders>
                </w:tcPr>
                <w:p w14:paraId="407A6B81" w14:textId="77777777" w:rsidR="007727F0" w:rsidRDefault="007727F0">
                  <w:pPr>
                    <w:pStyle w:val="EmptyCellLayoutStyle"/>
                    <w:spacing w:after="0" w:line="240" w:lineRule="auto"/>
                  </w:pPr>
                </w:p>
              </w:tc>
            </w:tr>
            <w:tr w:rsidR="007727F0" w14:paraId="1827A42C" w14:textId="77777777">
              <w:trPr>
                <w:trHeight w:val="180"/>
              </w:trPr>
              <w:tc>
                <w:tcPr>
                  <w:tcW w:w="180" w:type="dxa"/>
                  <w:tcBorders>
                    <w:left w:val="single" w:sz="7" w:space="0" w:color="000000"/>
                  </w:tcBorders>
                </w:tcPr>
                <w:p w14:paraId="103181F1" w14:textId="77777777" w:rsidR="007727F0" w:rsidRDefault="007727F0">
                  <w:pPr>
                    <w:pStyle w:val="EmptyCellLayoutStyle"/>
                    <w:spacing w:after="0" w:line="240" w:lineRule="auto"/>
                  </w:pPr>
                </w:p>
              </w:tc>
              <w:tc>
                <w:tcPr>
                  <w:tcW w:w="2016" w:type="dxa"/>
                </w:tcPr>
                <w:p w14:paraId="5652A675" w14:textId="77777777" w:rsidR="007727F0" w:rsidRDefault="007727F0">
                  <w:pPr>
                    <w:pStyle w:val="EmptyCellLayoutStyle"/>
                    <w:spacing w:after="0" w:line="240" w:lineRule="auto"/>
                  </w:pPr>
                </w:p>
              </w:tc>
              <w:tc>
                <w:tcPr>
                  <w:tcW w:w="254" w:type="dxa"/>
                </w:tcPr>
                <w:p w14:paraId="3BC8C147" w14:textId="77777777" w:rsidR="007727F0" w:rsidRDefault="007727F0">
                  <w:pPr>
                    <w:pStyle w:val="EmptyCellLayoutStyle"/>
                    <w:spacing w:after="0" w:line="240" w:lineRule="auto"/>
                  </w:pPr>
                </w:p>
              </w:tc>
              <w:tc>
                <w:tcPr>
                  <w:tcW w:w="0" w:type="dxa"/>
                </w:tcPr>
                <w:p w14:paraId="1FAB946A" w14:textId="77777777" w:rsidR="007727F0" w:rsidRDefault="007727F0">
                  <w:pPr>
                    <w:pStyle w:val="EmptyCellLayoutStyle"/>
                    <w:spacing w:after="0" w:line="240" w:lineRule="auto"/>
                  </w:pPr>
                </w:p>
              </w:tc>
              <w:tc>
                <w:tcPr>
                  <w:tcW w:w="248" w:type="dxa"/>
                </w:tcPr>
                <w:p w14:paraId="14697543" w14:textId="77777777" w:rsidR="007727F0" w:rsidRDefault="007727F0">
                  <w:pPr>
                    <w:pStyle w:val="EmptyCellLayoutStyle"/>
                    <w:spacing w:after="0" w:line="240" w:lineRule="auto"/>
                  </w:pPr>
                </w:p>
              </w:tc>
              <w:tc>
                <w:tcPr>
                  <w:tcW w:w="179" w:type="dxa"/>
                </w:tcPr>
                <w:p w14:paraId="2CC43B25" w14:textId="77777777" w:rsidR="007727F0" w:rsidRDefault="007727F0">
                  <w:pPr>
                    <w:pStyle w:val="EmptyCellLayoutStyle"/>
                    <w:spacing w:after="0" w:line="240" w:lineRule="auto"/>
                  </w:pPr>
                </w:p>
              </w:tc>
              <w:tc>
                <w:tcPr>
                  <w:tcW w:w="900" w:type="dxa"/>
                </w:tcPr>
                <w:p w14:paraId="7F1DCFEE" w14:textId="77777777" w:rsidR="007727F0" w:rsidRDefault="007727F0">
                  <w:pPr>
                    <w:pStyle w:val="EmptyCellLayoutStyle"/>
                    <w:spacing w:after="0" w:line="240" w:lineRule="auto"/>
                  </w:pPr>
                </w:p>
              </w:tc>
              <w:tc>
                <w:tcPr>
                  <w:tcW w:w="1649" w:type="dxa"/>
                </w:tcPr>
                <w:p w14:paraId="35BEE754" w14:textId="77777777" w:rsidR="007727F0" w:rsidRDefault="007727F0">
                  <w:pPr>
                    <w:pStyle w:val="EmptyCellLayoutStyle"/>
                    <w:spacing w:after="0" w:line="240" w:lineRule="auto"/>
                  </w:pPr>
                </w:p>
              </w:tc>
              <w:tc>
                <w:tcPr>
                  <w:tcW w:w="1050" w:type="dxa"/>
                </w:tcPr>
                <w:p w14:paraId="77BD63BE" w14:textId="77777777" w:rsidR="007727F0" w:rsidRDefault="007727F0">
                  <w:pPr>
                    <w:pStyle w:val="EmptyCellLayoutStyle"/>
                    <w:spacing w:after="0" w:line="240" w:lineRule="auto"/>
                  </w:pPr>
                </w:p>
              </w:tc>
              <w:tc>
                <w:tcPr>
                  <w:tcW w:w="110" w:type="dxa"/>
                </w:tcPr>
                <w:p w14:paraId="37A8753F" w14:textId="77777777" w:rsidR="007727F0" w:rsidRDefault="007727F0">
                  <w:pPr>
                    <w:pStyle w:val="EmptyCellLayoutStyle"/>
                    <w:spacing w:after="0" w:line="240" w:lineRule="auto"/>
                  </w:pPr>
                </w:p>
              </w:tc>
              <w:tc>
                <w:tcPr>
                  <w:tcW w:w="68" w:type="dxa"/>
                </w:tcPr>
                <w:p w14:paraId="54A6CA3A" w14:textId="77777777" w:rsidR="007727F0" w:rsidRDefault="007727F0">
                  <w:pPr>
                    <w:pStyle w:val="EmptyCellLayoutStyle"/>
                    <w:spacing w:after="0" w:line="240" w:lineRule="auto"/>
                  </w:pPr>
                </w:p>
              </w:tc>
              <w:tc>
                <w:tcPr>
                  <w:tcW w:w="216" w:type="dxa"/>
                </w:tcPr>
                <w:p w14:paraId="1DA8F2D5" w14:textId="77777777" w:rsidR="007727F0" w:rsidRDefault="007727F0">
                  <w:pPr>
                    <w:pStyle w:val="EmptyCellLayoutStyle"/>
                    <w:spacing w:after="0" w:line="240" w:lineRule="auto"/>
                  </w:pPr>
                </w:p>
              </w:tc>
              <w:tc>
                <w:tcPr>
                  <w:tcW w:w="2123" w:type="dxa"/>
                </w:tcPr>
                <w:p w14:paraId="75788E19" w14:textId="77777777" w:rsidR="007727F0" w:rsidRDefault="007727F0">
                  <w:pPr>
                    <w:pStyle w:val="EmptyCellLayoutStyle"/>
                    <w:spacing w:after="0" w:line="240" w:lineRule="auto"/>
                  </w:pPr>
                </w:p>
              </w:tc>
              <w:tc>
                <w:tcPr>
                  <w:tcW w:w="357" w:type="dxa"/>
                  <w:tcBorders>
                    <w:right w:val="single" w:sz="7" w:space="0" w:color="000000"/>
                  </w:tcBorders>
                </w:tcPr>
                <w:p w14:paraId="2CF0422E" w14:textId="77777777" w:rsidR="007727F0" w:rsidRDefault="007727F0">
                  <w:pPr>
                    <w:pStyle w:val="EmptyCellLayoutStyle"/>
                    <w:spacing w:after="0" w:line="240" w:lineRule="auto"/>
                  </w:pPr>
                </w:p>
              </w:tc>
            </w:tr>
            <w:tr w:rsidR="00902E61" w14:paraId="3BF35A16" w14:textId="77777777" w:rsidTr="00902E61">
              <w:trPr>
                <w:trHeight w:val="2160"/>
              </w:trPr>
              <w:tc>
                <w:tcPr>
                  <w:tcW w:w="180" w:type="dxa"/>
                  <w:tcBorders>
                    <w:left w:val="single" w:sz="7" w:space="0" w:color="000000"/>
                  </w:tcBorders>
                </w:tcPr>
                <w:p w14:paraId="43D1EE12" w14:textId="77777777" w:rsidR="007727F0" w:rsidRDefault="007727F0">
                  <w:pPr>
                    <w:pStyle w:val="EmptyCellLayoutStyle"/>
                    <w:spacing w:after="0" w:line="240" w:lineRule="auto"/>
                  </w:pPr>
                </w:p>
              </w:tc>
              <w:tc>
                <w:tcPr>
                  <w:tcW w:w="2016" w:type="dxa"/>
                </w:tcPr>
                <w:p w14:paraId="67A70A52" w14:textId="77777777" w:rsidR="007727F0" w:rsidRDefault="007727F0">
                  <w:pPr>
                    <w:pStyle w:val="EmptyCellLayoutStyle"/>
                    <w:spacing w:after="0" w:line="240" w:lineRule="auto"/>
                  </w:pPr>
                </w:p>
              </w:tc>
              <w:tc>
                <w:tcPr>
                  <w:tcW w:w="254" w:type="dxa"/>
                </w:tcPr>
                <w:p w14:paraId="0E43C734" w14:textId="77777777" w:rsidR="007727F0" w:rsidRDefault="007727F0">
                  <w:pPr>
                    <w:pStyle w:val="EmptyCellLayoutStyle"/>
                    <w:spacing w:after="0" w:line="240" w:lineRule="auto"/>
                  </w:pPr>
                </w:p>
              </w:tc>
              <w:tc>
                <w:tcPr>
                  <w:tcW w:w="0" w:type="dxa"/>
                </w:tcPr>
                <w:p w14:paraId="593DE071" w14:textId="77777777" w:rsidR="007727F0" w:rsidRDefault="007727F0">
                  <w:pPr>
                    <w:pStyle w:val="EmptyCellLayoutStyle"/>
                    <w:spacing w:after="0" w:line="240" w:lineRule="auto"/>
                  </w:pPr>
                </w:p>
              </w:tc>
              <w:tc>
                <w:tcPr>
                  <w:tcW w:w="248" w:type="dxa"/>
                </w:tcPr>
                <w:p w14:paraId="35D844FD" w14:textId="77777777" w:rsidR="007727F0" w:rsidRDefault="007727F0">
                  <w:pPr>
                    <w:pStyle w:val="EmptyCellLayoutStyle"/>
                    <w:spacing w:after="0" w:line="240" w:lineRule="auto"/>
                  </w:pPr>
                </w:p>
              </w:tc>
              <w:tc>
                <w:tcPr>
                  <w:tcW w:w="179" w:type="dxa"/>
                  <w:gridSpan w:val="6"/>
                </w:tcPr>
                <w:tbl>
                  <w:tblPr>
                    <w:tblW w:w="0" w:type="auto"/>
                    <w:tblCellMar>
                      <w:left w:w="0" w:type="dxa"/>
                      <w:right w:w="0" w:type="dxa"/>
                    </w:tblCellMar>
                    <w:tblLook w:val="04A0" w:firstRow="1" w:lastRow="0" w:firstColumn="1" w:lastColumn="0" w:noHBand="0" w:noVBand="1"/>
                  </w:tblPr>
                  <w:tblGrid>
                    <w:gridCol w:w="3952"/>
                  </w:tblGrid>
                  <w:tr w:rsidR="007727F0" w14:paraId="31FE18E4" w14:textId="77777777">
                    <w:trPr>
                      <w:trHeight w:val="2082"/>
                    </w:trPr>
                    <w:tc>
                      <w:tcPr>
                        <w:tcW w:w="3960" w:type="dxa"/>
                        <w:tcBorders>
                          <w:top w:val="nil"/>
                          <w:left w:val="nil"/>
                          <w:bottom w:val="nil"/>
                          <w:right w:val="nil"/>
                        </w:tcBorders>
                        <w:tcMar>
                          <w:top w:w="39" w:type="dxa"/>
                          <w:left w:w="39" w:type="dxa"/>
                          <w:bottom w:w="39" w:type="dxa"/>
                          <w:right w:w="39" w:type="dxa"/>
                        </w:tcMar>
                      </w:tcPr>
                      <w:p w14:paraId="44DB7401" w14:textId="77777777" w:rsidR="007727F0" w:rsidRDefault="00EC41E7">
                        <w:pPr>
                          <w:spacing w:after="0" w:line="240" w:lineRule="auto"/>
                          <w:jc w:val="center"/>
                        </w:pPr>
                        <w:r>
                          <w:rPr>
                            <w:rFonts w:ascii="Arial" w:eastAsia="Arial" w:hAnsi="Arial"/>
                            <w:b/>
                            <w:color w:val="000000"/>
                            <w:sz w:val="28"/>
                          </w:rPr>
                          <w:t>MAB COMMUNITY SERVICES</w:t>
                        </w:r>
                        <w:r>
                          <w:rPr>
                            <w:rFonts w:ascii="Arial" w:eastAsia="Arial" w:hAnsi="Arial"/>
                            <w:b/>
                            <w:color w:val="000000"/>
                            <w:sz w:val="28"/>
                          </w:rPr>
                          <w:br/>
                          <w:t>200 Ivy St</w:t>
                        </w:r>
                        <w:r>
                          <w:rPr>
                            <w:rFonts w:ascii="Arial" w:eastAsia="Arial" w:hAnsi="Arial"/>
                            <w:b/>
                            <w:color w:val="000000"/>
                            <w:sz w:val="28"/>
                          </w:rPr>
                          <w:br/>
                          <w:t xml:space="preserve"> Brookline, MA 02446    </w:t>
                        </w:r>
                      </w:p>
                    </w:tc>
                  </w:tr>
                </w:tbl>
                <w:p w14:paraId="7C0DA416" w14:textId="77777777" w:rsidR="007727F0" w:rsidRDefault="007727F0">
                  <w:pPr>
                    <w:spacing w:after="0" w:line="240" w:lineRule="auto"/>
                  </w:pPr>
                </w:p>
              </w:tc>
              <w:tc>
                <w:tcPr>
                  <w:tcW w:w="216" w:type="dxa"/>
                </w:tcPr>
                <w:p w14:paraId="15F7E106" w14:textId="77777777" w:rsidR="007727F0" w:rsidRDefault="007727F0">
                  <w:pPr>
                    <w:pStyle w:val="EmptyCellLayoutStyle"/>
                    <w:spacing w:after="0" w:line="240" w:lineRule="auto"/>
                  </w:pPr>
                </w:p>
              </w:tc>
              <w:tc>
                <w:tcPr>
                  <w:tcW w:w="2123" w:type="dxa"/>
                </w:tcPr>
                <w:p w14:paraId="61806377" w14:textId="77777777" w:rsidR="007727F0" w:rsidRDefault="007727F0">
                  <w:pPr>
                    <w:pStyle w:val="EmptyCellLayoutStyle"/>
                    <w:spacing w:after="0" w:line="240" w:lineRule="auto"/>
                  </w:pPr>
                </w:p>
              </w:tc>
              <w:tc>
                <w:tcPr>
                  <w:tcW w:w="357" w:type="dxa"/>
                  <w:tcBorders>
                    <w:right w:val="single" w:sz="7" w:space="0" w:color="000000"/>
                  </w:tcBorders>
                </w:tcPr>
                <w:p w14:paraId="1574C697" w14:textId="77777777" w:rsidR="007727F0" w:rsidRDefault="007727F0">
                  <w:pPr>
                    <w:pStyle w:val="EmptyCellLayoutStyle"/>
                    <w:spacing w:after="0" w:line="240" w:lineRule="auto"/>
                  </w:pPr>
                </w:p>
              </w:tc>
            </w:tr>
            <w:tr w:rsidR="007727F0" w14:paraId="5EC24635" w14:textId="77777777">
              <w:trPr>
                <w:trHeight w:val="179"/>
              </w:trPr>
              <w:tc>
                <w:tcPr>
                  <w:tcW w:w="180" w:type="dxa"/>
                  <w:tcBorders>
                    <w:left w:val="single" w:sz="7" w:space="0" w:color="000000"/>
                  </w:tcBorders>
                </w:tcPr>
                <w:p w14:paraId="01D3BF8F" w14:textId="77777777" w:rsidR="007727F0" w:rsidRDefault="007727F0">
                  <w:pPr>
                    <w:pStyle w:val="EmptyCellLayoutStyle"/>
                    <w:spacing w:after="0" w:line="240" w:lineRule="auto"/>
                  </w:pPr>
                </w:p>
              </w:tc>
              <w:tc>
                <w:tcPr>
                  <w:tcW w:w="2016" w:type="dxa"/>
                </w:tcPr>
                <w:p w14:paraId="336881F4" w14:textId="77777777" w:rsidR="007727F0" w:rsidRDefault="007727F0">
                  <w:pPr>
                    <w:pStyle w:val="EmptyCellLayoutStyle"/>
                    <w:spacing w:after="0" w:line="240" w:lineRule="auto"/>
                  </w:pPr>
                </w:p>
              </w:tc>
              <w:tc>
                <w:tcPr>
                  <w:tcW w:w="254" w:type="dxa"/>
                </w:tcPr>
                <w:p w14:paraId="4B4E3F8A" w14:textId="77777777" w:rsidR="007727F0" w:rsidRDefault="007727F0">
                  <w:pPr>
                    <w:pStyle w:val="EmptyCellLayoutStyle"/>
                    <w:spacing w:after="0" w:line="240" w:lineRule="auto"/>
                  </w:pPr>
                </w:p>
              </w:tc>
              <w:tc>
                <w:tcPr>
                  <w:tcW w:w="0" w:type="dxa"/>
                </w:tcPr>
                <w:p w14:paraId="13E87012" w14:textId="77777777" w:rsidR="007727F0" w:rsidRDefault="007727F0">
                  <w:pPr>
                    <w:pStyle w:val="EmptyCellLayoutStyle"/>
                    <w:spacing w:after="0" w:line="240" w:lineRule="auto"/>
                  </w:pPr>
                </w:p>
              </w:tc>
              <w:tc>
                <w:tcPr>
                  <w:tcW w:w="248" w:type="dxa"/>
                </w:tcPr>
                <w:p w14:paraId="57201B55" w14:textId="77777777" w:rsidR="007727F0" w:rsidRDefault="007727F0">
                  <w:pPr>
                    <w:pStyle w:val="EmptyCellLayoutStyle"/>
                    <w:spacing w:after="0" w:line="240" w:lineRule="auto"/>
                  </w:pPr>
                </w:p>
              </w:tc>
              <w:tc>
                <w:tcPr>
                  <w:tcW w:w="179" w:type="dxa"/>
                </w:tcPr>
                <w:p w14:paraId="05C57FF2" w14:textId="77777777" w:rsidR="007727F0" w:rsidRDefault="007727F0">
                  <w:pPr>
                    <w:pStyle w:val="EmptyCellLayoutStyle"/>
                    <w:spacing w:after="0" w:line="240" w:lineRule="auto"/>
                  </w:pPr>
                </w:p>
              </w:tc>
              <w:tc>
                <w:tcPr>
                  <w:tcW w:w="900" w:type="dxa"/>
                </w:tcPr>
                <w:p w14:paraId="04CA2841" w14:textId="77777777" w:rsidR="007727F0" w:rsidRDefault="007727F0">
                  <w:pPr>
                    <w:pStyle w:val="EmptyCellLayoutStyle"/>
                    <w:spacing w:after="0" w:line="240" w:lineRule="auto"/>
                  </w:pPr>
                </w:p>
              </w:tc>
              <w:tc>
                <w:tcPr>
                  <w:tcW w:w="1649" w:type="dxa"/>
                </w:tcPr>
                <w:p w14:paraId="5A770813" w14:textId="77777777" w:rsidR="007727F0" w:rsidRDefault="007727F0">
                  <w:pPr>
                    <w:pStyle w:val="EmptyCellLayoutStyle"/>
                    <w:spacing w:after="0" w:line="240" w:lineRule="auto"/>
                  </w:pPr>
                </w:p>
              </w:tc>
              <w:tc>
                <w:tcPr>
                  <w:tcW w:w="1050" w:type="dxa"/>
                </w:tcPr>
                <w:p w14:paraId="237D9F2A" w14:textId="77777777" w:rsidR="007727F0" w:rsidRDefault="007727F0">
                  <w:pPr>
                    <w:pStyle w:val="EmptyCellLayoutStyle"/>
                    <w:spacing w:after="0" w:line="240" w:lineRule="auto"/>
                  </w:pPr>
                </w:p>
              </w:tc>
              <w:tc>
                <w:tcPr>
                  <w:tcW w:w="110" w:type="dxa"/>
                </w:tcPr>
                <w:p w14:paraId="254FD511" w14:textId="77777777" w:rsidR="007727F0" w:rsidRDefault="007727F0">
                  <w:pPr>
                    <w:pStyle w:val="EmptyCellLayoutStyle"/>
                    <w:spacing w:after="0" w:line="240" w:lineRule="auto"/>
                  </w:pPr>
                </w:p>
              </w:tc>
              <w:tc>
                <w:tcPr>
                  <w:tcW w:w="68" w:type="dxa"/>
                </w:tcPr>
                <w:p w14:paraId="02ADB99B" w14:textId="77777777" w:rsidR="007727F0" w:rsidRDefault="007727F0">
                  <w:pPr>
                    <w:pStyle w:val="EmptyCellLayoutStyle"/>
                    <w:spacing w:after="0" w:line="240" w:lineRule="auto"/>
                  </w:pPr>
                </w:p>
              </w:tc>
              <w:tc>
                <w:tcPr>
                  <w:tcW w:w="216" w:type="dxa"/>
                </w:tcPr>
                <w:p w14:paraId="5DB62D46" w14:textId="77777777" w:rsidR="007727F0" w:rsidRDefault="007727F0">
                  <w:pPr>
                    <w:pStyle w:val="EmptyCellLayoutStyle"/>
                    <w:spacing w:after="0" w:line="240" w:lineRule="auto"/>
                  </w:pPr>
                </w:p>
              </w:tc>
              <w:tc>
                <w:tcPr>
                  <w:tcW w:w="2123" w:type="dxa"/>
                </w:tcPr>
                <w:p w14:paraId="30F3B897" w14:textId="77777777" w:rsidR="007727F0" w:rsidRDefault="007727F0">
                  <w:pPr>
                    <w:pStyle w:val="EmptyCellLayoutStyle"/>
                    <w:spacing w:after="0" w:line="240" w:lineRule="auto"/>
                  </w:pPr>
                </w:p>
              </w:tc>
              <w:tc>
                <w:tcPr>
                  <w:tcW w:w="357" w:type="dxa"/>
                  <w:tcBorders>
                    <w:right w:val="single" w:sz="7" w:space="0" w:color="000000"/>
                  </w:tcBorders>
                </w:tcPr>
                <w:p w14:paraId="10FD4164" w14:textId="77777777" w:rsidR="007727F0" w:rsidRDefault="007727F0">
                  <w:pPr>
                    <w:pStyle w:val="EmptyCellLayoutStyle"/>
                    <w:spacing w:after="0" w:line="240" w:lineRule="auto"/>
                  </w:pPr>
                </w:p>
              </w:tc>
            </w:tr>
            <w:tr w:rsidR="00902E61" w14:paraId="5C7AEA2D" w14:textId="77777777" w:rsidTr="00902E61">
              <w:trPr>
                <w:trHeight w:val="360"/>
              </w:trPr>
              <w:tc>
                <w:tcPr>
                  <w:tcW w:w="180" w:type="dxa"/>
                  <w:tcBorders>
                    <w:left w:val="single" w:sz="7" w:space="0" w:color="000000"/>
                  </w:tcBorders>
                </w:tcPr>
                <w:p w14:paraId="5E0C57E3" w14:textId="77777777" w:rsidR="007727F0" w:rsidRDefault="007727F0">
                  <w:pPr>
                    <w:pStyle w:val="EmptyCellLayoutStyle"/>
                    <w:spacing w:after="0" w:line="240" w:lineRule="auto"/>
                  </w:pPr>
                </w:p>
              </w:tc>
              <w:tc>
                <w:tcPr>
                  <w:tcW w:w="2016" w:type="dxa"/>
                </w:tcPr>
                <w:p w14:paraId="1A948A3E" w14:textId="77777777" w:rsidR="007727F0" w:rsidRDefault="007727F0">
                  <w:pPr>
                    <w:pStyle w:val="EmptyCellLayoutStyle"/>
                    <w:spacing w:after="0" w:line="240" w:lineRule="auto"/>
                  </w:pPr>
                </w:p>
              </w:tc>
              <w:tc>
                <w:tcPr>
                  <w:tcW w:w="254" w:type="dxa"/>
                </w:tcPr>
                <w:p w14:paraId="4F8819C8" w14:textId="77777777" w:rsidR="007727F0" w:rsidRDefault="007727F0">
                  <w:pPr>
                    <w:pStyle w:val="EmptyCellLayoutStyle"/>
                    <w:spacing w:after="0" w:line="240" w:lineRule="auto"/>
                  </w:pPr>
                </w:p>
              </w:tc>
              <w:tc>
                <w:tcPr>
                  <w:tcW w:w="0" w:type="dxa"/>
                  <w:gridSpan w:val="7"/>
                </w:tcPr>
                <w:tbl>
                  <w:tblPr>
                    <w:tblW w:w="0" w:type="auto"/>
                    <w:tblCellMar>
                      <w:left w:w="0" w:type="dxa"/>
                      <w:right w:w="0" w:type="dxa"/>
                    </w:tblCellMar>
                    <w:tblLook w:val="04A0" w:firstRow="1" w:lastRow="0" w:firstColumn="1" w:lastColumn="0" w:noHBand="0" w:noVBand="1"/>
                  </w:tblPr>
                  <w:tblGrid>
                    <w:gridCol w:w="4137"/>
                  </w:tblGrid>
                  <w:tr w:rsidR="007727F0" w14:paraId="668157F2" w14:textId="77777777">
                    <w:trPr>
                      <w:trHeight w:val="282"/>
                    </w:trPr>
                    <w:tc>
                      <w:tcPr>
                        <w:tcW w:w="4140" w:type="dxa"/>
                        <w:tcBorders>
                          <w:top w:val="nil"/>
                          <w:left w:val="nil"/>
                          <w:bottom w:val="nil"/>
                          <w:right w:val="nil"/>
                        </w:tcBorders>
                        <w:tcMar>
                          <w:top w:w="39" w:type="dxa"/>
                          <w:left w:w="39" w:type="dxa"/>
                          <w:bottom w:w="39" w:type="dxa"/>
                          <w:right w:w="39" w:type="dxa"/>
                        </w:tcMar>
                      </w:tcPr>
                      <w:p w14:paraId="3351DC68" w14:textId="77777777" w:rsidR="007727F0" w:rsidRDefault="00EC41E7">
                        <w:pPr>
                          <w:spacing w:after="0" w:line="240" w:lineRule="auto"/>
                          <w:jc w:val="center"/>
                        </w:pPr>
                        <w:r>
                          <w:rPr>
                            <w:rFonts w:ascii="Arial" w:eastAsia="Arial" w:hAnsi="Arial"/>
                            <w:b/>
                            <w:color w:val="000000"/>
                            <w:sz w:val="28"/>
                          </w:rPr>
                          <w:t>August 27, 2021</w:t>
                        </w:r>
                      </w:p>
                    </w:tc>
                  </w:tr>
                </w:tbl>
                <w:p w14:paraId="0B17DAC6" w14:textId="77777777" w:rsidR="007727F0" w:rsidRDefault="007727F0">
                  <w:pPr>
                    <w:spacing w:after="0" w:line="240" w:lineRule="auto"/>
                  </w:pPr>
                </w:p>
              </w:tc>
              <w:tc>
                <w:tcPr>
                  <w:tcW w:w="68" w:type="dxa"/>
                </w:tcPr>
                <w:p w14:paraId="7C328F53" w14:textId="77777777" w:rsidR="007727F0" w:rsidRDefault="007727F0">
                  <w:pPr>
                    <w:pStyle w:val="EmptyCellLayoutStyle"/>
                    <w:spacing w:after="0" w:line="240" w:lineRule="auto"/>
                  </w:pPr>
                </w:p>
              </w:tc>
              <w:tc>
                <w:tcPr>
                  <w:tcW w:w="216" w:type="dxa"/>
                </w:tcPr>
                <w:p w14:paraId="3AB15605" w14:textId="77777777" w:rsidR="007727F0" w:rsidRDefault="007727F0">
                  <w:pPr>
                    <w:pStyle w:val="EmptyCellLayoutStyle"/>
                    <w:spacing w:after="0" w:line="240" w:lineRule="auto"/>
                  </w:pPr>
                </w:p>
              </w:tc>
              <w:tc>
                <w:tcPr>
                  <w:tcW w:w="2123" w:type="dxa"/>
                </w:tcPr>
                <w:p w14:paraId="403DC2D3" w14:textId="77777777" w:rsidR="007727F0" w:rsidRDefault="007727F0">
                  <w:pPr>
                    <w:pStyle w:val="EmptyCellLayoutStyle"/>
                    <w:spacing w:after="0" w:line="240" w:lineRule="auto"/>
                  </w:pPr>
                </w:p>
              </w:tc>
              <w:tc>
                <w:tcPr>
                  <w:tcW w:w="357" w:type="dxa"/>
                  <w:tcBorders>
                    <w:right w:val="single" w:sz="7" w:space="0" w:color="000000"/>
                  </w:tcBorders>
                </w:tcPr>
                <w:p w14:paraId="1C67FDA8" w14:textId="77777777" w:rsidR="007727F0" w:rsidRDefault="007727F0">
                  <w:pPr>
                    <w:pStyle w:val="EmptyCellLayoutStyle"/>
                    <w:spacing w:after="0" w:line="240" w:lineRule="auto"/>
                  </w:pPr>
                </w:p>
              </w:tc>
            </w:tr>
            <w:tr w:rsidR="007727F0" w14:paraId="0A93B469" w14:textId="77777777">
              <w:trPr>
                <w:trHeight w:val="180"/>
              </w:trPr>
              <w:tc>
                <w:tcPr>
                  <w:tcW w:w="180" w:type="dxa"/>
                  <w:tcBorders>
                    <w:left w:val="single" w:sz="7" w:space="0" w:color="000000"/>
                  </w:tcBorders>
                </w:tcPr>
                <w:p w14:paraId="72769982" w14:textId="77777777" w:rsidR="007727F0" w:rsidRDefault="007727F0">
                  <w:pPr>
                    <w:pStyle w:val="EmptyCellLayoutStyle"/>
                    <w:spacing w:after="0" w:line="240" w:lineRule="auto"/>
                  </w:pPr>
                </w:p>
              </w:tc>
              <w:tc>
                <w:tcPr>
                  <w:tcW w:w="2016" w:type="dxa"/>
                </w:tcPr>
                <w:p w14:paraId="4AEC1646" w14:textId="77777777" w:rsidR="007727F0" w:rsidRDefault="007727F0">
                  <w:pPr>
                    <w:pStyle w:val="EmptyCellLayoutStyle"/>
                    <w:spacing w:after="0" w:line="240" w:lineRule="auto"/>
                  </w:pPr>
                </w:p>
              </w:tc>
              <w:tc>
                <w:tcPr>
                  <w:tcW w:w="254" w:type="dxa"/>
                </w:tcPr>
                <w:p w14:paraId="5E1F539E" w14:textId="77777777" w:rsidR="007727F0" w:rsidRDefault="007727F0">
                  <w:pPr>
                    <w:pStyle w:val="EmptyCellLayoutStyle"/>
                    <w:spacing w:after="0" w:line="240" w:lineRule="auto"/>
                  </w:pPr>
                </w:p>
              </w:tc>
              <w:tc>
                <w:tcPr>
                  <w:tcW w:w="0" w:type="dxa"/>
                </w:tcPr>
                <w:p w14:paraId="72D7CC95" w14:textId="77777777" w:rsidR="007727F0" w:rsidRDefault="007727F0">
                  <w:pPr>
                    <w:pStyle w:val="EmptyCellLayoutStyle"/>
                    <w:spacing w:after="0" w:line="240" w:lineRule="auto"/>
                  </w:pPr>
                </w:p>
              </w:tc>
              <w:tc>
                <w:tcPr>
                  <w:tcW w:w="248" w:type="dxa"/>
                </w:tcPr>
                <w:p w14:paraId="5BD05774" w14:textId="77777777" w:rsidR="007727F0" w:rsidRDefault="007727F0">
                  <w:pPr>
                    <w:pStyle w:val="EmptyCellLayoutStyle"/>
                    <w:spacing w:after="0" w:line="240" w:lineRule="auto"/>
                  </w:pPr>
                </w:p>
              </w:tc>
              <w:tc>
                <w:tcPr>
                  <w:tcW w:w="179" w:type="dxa"/>
                </w:tcPr>
                <w:p w14:paraId="62B7E98F" w14:textId="77777777" w:rsidR="007727F0" w:rsidRDefault="007727F0">
                  <w:pPr>
                    <w:pStyle w:val="EmptyCellLayoutStyle"/>
                    <w:spacing w:after="0" w:line="240" w:lineRule="auto"/>
                  </w:pPr>
                </w:p>
              </w:tc>
              <w:tc>
                <w:tcPr>
                  <w:tcW w:w="900" w:type="dxa"/>
                </w:tcPr>
                <w:p w14:paraId="44880CC8" w14:textId="77777777" w:rsidR="007727F0" w:rsidRDefault="007727F0">
                  <w:pPr>
                    <w:pStyle w:val="EmptyCellLayoutStyle"/>
                    <w:spacing w:after="0" w:line="240" w:lineRule="auto"/>
                  </w:pPr>
                </w:p>
              </w:tc>
              <w:tc>
                <w:tcPr>
                  <w:tcW w:w="1649" w:type="dxa"/>
                </w:tcPr>
                <w:p w14:paraId="325F3BD5" w14:textId="77777777" w:rsidR="007727F0" w:rsidRDefault="007727F0">
                  <w:pPr>
                    <w:pStyle w:val="EmptyCellLayoutStyle"/>
                    <w:spacing w:after="0" w:line="240" w:lineRule="auto"/>
                  </w:pPr>
                </w:p>
              </w:tc>
              <w:tc>
                <w:tcPr>
                  <w:tcW w:w="1050" w:type="dxa"/>
                </w:tcPr>
                <w:p w14:paraId="0A8738CB" w14:textId="77777777" w:rsidR="007727F0" w:rsidRDefault="007727F0">
                  <w:pPr>
                    <w:pStyle w:val="EmptyCellLayoutStyle"/>
                    <w:spacing w:after="0" w:line="240" w:lineRule="auto"/>
                  </w:pPr>
                </w:p>
              </w:tc>
              <w:tc>
                <w:tcPr>
                  <w:tcW w:w="110" w:type="dxa"/>
                </w:tcPr>
                <w:p w14:paraId="009A7222" w14:textId="77777777" w:rsidR="007727F0" w:rsidRDefault="007727F0">
                  <w:pPr>
                    <w:pStyle w:val="EmptyCellLayoutStyle"/>
                    <w:spacing w:after="0" w:line="240" w:lineRule="auto"/>
                  </w:pPr>
                </w:p>
              </w:tc>
              <w:tc>
                <w:tcPr>
                  <w:tcW w:w="68" w:type="dxa"/>
                </w:tcPr>
                <w:p w14:paraId="4019202C" w14:textId="77777777" w:rsidR="007727F0" w:rsidRDefault="007727F0">
                  <w:pPr>
                    <w:pStyle w:val="EmptyCellLayoutStyle"/>
                    <w:spacing w:after="0" w:line="240" w:lineRule="auto"/>
                  </w:pPr>
                </w:p>
              </w:tc>
              <w:tc>
                <w:tcPr>
                  <w:tcW w:w="216" w:type="dxa"/>
                </w:tcPr>
                <w:p w14:paraId="1EF41D11" w14:textId="77777777" w:rsidR="007727F0" w:rsidRDefault="007727F0">
                  <w:pPr>
                    <w:pStyle w:val="EmptyCellLayoutStyle"/>
                    <w:spacing w:after="0" w:line="240" w:lineRule="auto"/>
                  </w:pPr>
                </w:p>
              </w:tc>
              <w:tc>
                <w:tcPr>
                  <w:tcW w:w="2123" w:type="dxa"/>
                </w:tcPr>
                <w:p w14:paraId="160BD564" w14:textId="77777777" w:rsidR="007727F0" w:rsidRDefault="007727F0">
                  <w:pPr>
                    <w:pStyle w:val="EmptyCellLayoutStyle"/>
                    <w:spacing w:after="0" w:line="240" w:lineRule="auto"/>
                  </w:pPr>
                </w:p>
              </w:tc>
              <w:tc>
                <w:tcPr>
                  <w:tcW w:w="357" w:type="dxa"/>
                  <w:tcBorders>
                    <w:right w:val="single" w:sz="7" w:space="0" w:color="000000"/>
                  </w:tcBorders>
                </w:tcPr>
                <w:p w14:paraId="5F062A5A" w14:textId="77777777" w:rsidR="007727F0" w:rsidRDefault="007727F0">
                  <w:pPr>
                    <w:pStyle w:val="EmptyCellLayoutStyle"/>
                    <w:spacing w:after="0" w:line="240" w:lineRule="auto"/>
                  </w:pPr>
                </w:p>
              </w:tc>
            </w:tr>
            <w:tr w:rsidR="00902E61" w14:paraId="18DF8611" w14:textId="77777777" w:rsidTr="00902E61">
              <w:trPr>
                <w:trHeight w:val="360"/>
              </w:trPr>
              <w:tc>
                <w:tcPr>
                  <w:tcW w:w="180" w:type="dxa"/>
                  <w:tcBorders>
                    <w:left w:val="single" w:sz="7" w:space="0" w:color="000000"/>
                  </w:tcBorders>
                </w:tcPr>
                <w:p w14:paraId="5F7CE155" w14:textId="77777777" w:rsidR="007727F0" w:rsidRDefault="007727F0">
                  <w:pPr>
                    <w:pStyle w:val="EmptyCellLayoutStyle"/>
                    <w:spacing w:after="0" w:line="240" w:lineRule="auto"/>
                  </w:pPr>
                </w:p>
              </w:tc>
              <w:tc>
                <w:tcPr>
                  <w:tcW w:w="2016" w:type="dxa"/>
                </w:tcPr>
                <w:p w14:paraId="54DD54C4" w14:textId="77777777" w:rsidR="007727F0" w:rsidRDefault="007727F0">
                  <w:pPr>
                    <w:pStyle w:val="EmptyCellLayoutStyle"/>
                    <w:spacing w:after="0" w:line="240" w:lineRule="auto"/>
                  </w:pPr>
                </w:p>
              </w:tc>
              <w:tc>
                <w:tcPr>
                  <w:tcW w:w="254" w:type="dxa"/>
                </w:tcPr>
                <w:p w14:paraId="4A09C9B4" w14:textId="77777777" w:rsidR="007727F0" w:rsidRDefault="007727F0">
                  <w:pPr>
                    <w:pStyle w:val="EmptyCellLayoutStyle"/>
                    <w:spacing w:after="0" w:line="240" w:lineRule="auto"/>
                  </w:pPr>
                </w:p>
              </w:tc>
              <w:tc>
                <w:tcPr>
                  <w:tcW w:w="0" w:type="dxa"/>
                </w:tcPr>
                <w:p w14:paraId="748BEACF" w14:textId="77777777" w:rsidR="007727F0" w:rsidRDefault="007727F0">
                  <w:pPr>
                    <w:pStyle w:val="EmptyCellLayoutStyle"/>
                    <w:spacing w:after="0" w:line="240" w:lineRule="auto"/>
                  </w:pPr>
                </w:p>
              </w:tc>
              <w:tc>
                <w:tcPr>
                  <w:tcW w:w="248" w:type="dxa"/>
                  <w:gridSpan w:val="6"/>
                </w:tcPr>
                <w:tbl>
                  <w:tblPr>
                    <w:tblW w:w="0" w:type="auto"/>
                    <w:tblCellMar>
                      <w:left w:w="0" w:type="dxa"/>
                      <w:right w:w="0" w:type="dxa"/>
                    </w:tblCellMar>
                    <w:tblLook w:val="04A0" w:firstRow="1" w:lastRow="0" w:firstColumn="1" w:lastColumn="0" w:noHBand="0" w:noVBand="1"/>
                  </w:tblPr>
                  <w:tblGrid>
                    <w:gridCol w:w="4131"/>
                  </w:tblGrid>
                  <w:tr w:rsidR="007727F0" w14:paraId="6580773B" w14:textId="77777777">
                    <w:trPr>
                      <w:trHeight w:val="282"/>
                    </w:trPr>
                    <w:tc>
                      <w:tcPr>
                        <w:tcW w:w="4140" w:type="dxa"/>
                        <w:tcBorders>
                          <w:top w:val="nil"/>
                          <w:left w:val="nil"/>
                          <w:bottom w:val="nil"/>
                          <w:right w:val="nil"/>
                        </w:tcBorders>
                        <w:tcMar>
                          <w:top w:w="39" w:type="dxa"/>
                          <w:left w:w="39" w:type="dxa"/>
                          <w:bottom w:w="39" w:type="dxa"/>
                          <w:right w:w="39" w:type="dxa"/>
                        </w:tcMar>
                      </w:tcPr>
                      <w:p w14:paraId="36BC0109" w14:textId="77777777" w:rsidR="007727F0" w:rsidRDefault="00EC41E7">
                        <w:pPr>
                          <w:spacing w:after="0" w:line="240" w:lineRule="auto"/>
                          <w:jc w:val="center"/>
                        </w:pPr>
                        <w:r>
                          <w:rPr>
                            <w:rFonts w:ascii="Arial" w:eastAsia="Arial" w:hAnsi="Arial"/>
                            <w:b/>
                            <w:color w:val="000000"/>
                            <w:sz w:val="28"/>
                          </w:rPr>
                          <w:t>Version</w:t>
                        </w:r>
                      </w:p>
                    </w:tc>
                  </w:tr>
                </w:tbl>
                <w:p w14:paraId="0C6AFEC9" w14:textId="77777777" w:rsidR="007727F0" w:rsidRDefault="007727F0">
                  <w:pPr>
                    <w:spacing w:after="0" w:line="240" w:lineRule="auto"/>
                  </w:pPr>
                </w:p>
              </w:tc>
              <w:tc>
                <w:tcPr>
                  <w:tcW w:w="68" w:type="dxa"/>
                </w:tcPr>
                <w:p w14:paraId="0BA0613C" w14:textId="77777777" w:rsidR="007727F0" w:rsidRDefault="007727F0">
                  <w:pPr>
                    <w:pStyle w:val="EmptyCellLayoutStyle"/>
                    <w:spacing w:after="0" w:line="240" w:lineRule="auto"/>
                  </w:pPr>
                </w:p>
              </w:tc>
              <w:tc>
                <w:tcPr>
                  <w:tcW w:w="216" w:type="dxa"/>
                </w:tcPr>
                <w:p w14:paraId="22BF0128" w14:textId="77777777" w:rsidR="007727F0" w:rsidRDefault="007727F0">
                  <w:pPr>
                    <w:pStyle w:val="EmptyCellLayoutStyle"/>
                    <w:spacing w:after="0" w:line="240" w:lineRule="auto"/>
                  </w:pPr>
                </w:p>
              </w:tc>
              <w:tc>
                <w:tcPr>
                  <w:tcW w:w="2123" w:type="dxa"/>
                </w:tcPr>
                <w:p w14:paraId="149C2484" w14:textId="77777777" w:rsidR="007727F0" w:rsidRDefault="007727F0">
                  <w:pPr>
                    <w:pStyle w:val="EmptyCellLayoutStyle"/>
                    <w:spacing w:after="0" w:line="240" w:lineRule="auto"/>
                  </w:pPr>
                </w:p>
              </w:tc>
              <w:tc>
                <w:tcPr>
                  <w:tcW w:w="357" w:type="dxa"/>
                  <w:tcBorders>
                    <w:right w:val="single" w:sz="7" w:space="0" w:color="000000"/>
                  </w:tcBorders>
                </w:tcPr>
                <w:p w14:paraId="45318C48" w14:textId="77777777" w:rsidR="007727F0" w:rsidRDefault="007727F0">
                  <w:pPr>
                    <w:pStyle w:val="EmptyCellLayoutStyle"/>
                    <w:spacing w:after="0" w:line="240" w:lineRule="auto"/>
                  </w:pPr>
                </w:p>
              </w:tc>
            </w:tr>
            <w:tr w:rsidR="007727F0" w14:paraId="315ABFC8" w14:textId="77777777">
              <w:trPr>
                <w:trHeight w:val="179"/>
              </w:trPr>
              <w:tc>
                <w:tcPr>
                  <w:tcW w:w="180" w:type="dxa"/>
                  <w:tcBorders>
                    <w:left w:val="single" w:sz="7" w:space="0" w:color="000000"/>
                  </w:tcBorders>
                </w:tcPr>
                <w:p w14:paraId="522700D5" w14:textId="77777777" w:rsidR="007727F0" w:rsidRDefault="007727F0">
                  <w:pPr>
                    <w:pStyle w:val="EmptyCellLayoutStyle"/>
                    <w:spacing w:after="0" w:line="240" w:lineRule="auto"/>
                  </w:pPr>
                </w:p>
              </w:tc>
              <w:tc>
                <w:tcPr>
                  <w:tcW w:w="2016" w:type="dxa"/>
                </w:tcPr>
                <w:p w14:paraId="3D57D03C" w14:textId="77777777" w:rsidR="007727F0" w:rsidRDefault="007727F0">
                  <w:pPr>
                    <w:pStyle w:val="EmptyCellLayoutStyle"/>
                    <w:spacing w:after="0" w:line="240" w:lineRule="auto"/>
                  </w:pPr>
                </w:p>
              </w:tc>
              <w:tc>
                <w:tcPr>
                  <w:tcW w:w="254" w:type="dxa"/>
                </w:tcPr>
                <w:p w14:paraId="6CDC5401" w14:textId="77777777" w:rsidR="007727F0" w:rsidRDefault="007727F0">
                  <w:pPr>
                    <w:pStyle w:val="EmptyCellLayoutStyle"/>
                    <w:spacing w:after="0" w:line="240" w:lineRule="auto"/>
                  </w:pPr>
                </w:p>
              </w:tc>
              <w:tc>
                <w:tcPr>
                  <w:tcW w:w="0" w:type="dxa"/>
                </w:tcPr>
                <w:p w14:paraId="5B8F8BC5" w14:textId="77777777" w:rsidR="007727F0" w:rsidRDefault="007727F0">
                  <w:pPr>
                    <w:pStyle w:val="EmptyCellLayoutStyle"/>
                    <w:spacing w:after="0" w:line="240" w:lineRule="auto"/>
                  </w:pPr>
                </w:p>
              </w:tc>
              <w:tc>
                <w:tcPr>
                  <w:tcW w:w="248" w:type="dxa"/>
                </w:tcPr>
                <w:p w14:paraId="2CF1E381" w14:textId="77777777" w:rsidR="007727F0" w:rsidRDefault="007727F0">
                  <w:pPr>
                    <w:pStyle w:val="EmptyCellLayoutStyle"/>
                    <w:spacing w:after="0" w:line="240" w:lineRule="auto"/>
                  </w:pPr>
                </w:p>
              </w:tc>
              <w:tc>
                <w:tcPr>
                  <w:tcW w:w="179" w:type="dxa"/>
                </w:tcPr>
                <w:p w14:paraId="56B184A8" w14:textId="77777777" w:rsidR="007727F0" w:rsidRDefault="007727F0">
                  <w:pPr>
                    <w:pStyle w:val="EmptyCellLayoutStyle"/>
                    <w:spacing w:after="0" w:line="240" w:lineRule="auto"/>
                  </w:pPr>
                </w:p>
              </w:tc>
              <w:tc>
                <w:tcPr>
                  <w:tcW w:w="900" w:type="dxa"/>
                </w:tcPr>
                <w:p w14:paraId="733B1518" w14:textId="77777777" w:rsidR="007727F0" w:rsidRDefault="007727F0">
                  <w:pPr>
                    <w:pStyle w:val="EmptyCellLayoutStyle"/>
                    <w:spacing w:after="0" w:line="240" w:lineRule="auto"/>
                  </w:pPr>
                </w:p>
              </w:tc>
              <w:tc>
                <w:tcPr>
                  <w:tcW w:w="1649" w:type="dxa"/>
                </w:tcPr>
                <w:p w14:paraId="3CA5216C" w14:textId="77777777" w:rsidR="007727F0" w:rsidRDefault="007727F0">
                  <w:pPr>
                    <w:pStyle w:val="EmptyCellLayoutStyle"/>
                    <w:spacing w:after="0" w:line="240" w:lineRule="auto"/>
                  </w:pPr>
                </w:p>
              </w:tc>
              <w:tc>
                <w:tcPr>
                  <w:tcW w:w="1050" w:type="dxa"/>
                </w:tcPr>
                <w:p w14:paraId="25FFEEB3" w14:textId="77777777" w:rsidR="007727F0" w:rsidRDefault="007727F0">
                  <w:pPr>
                    <w:pStyle w:val="EmptyCellLayoutStyle"/>
                    <w:spacing w:after="0" w:line="240" w:lineRule="auto"/>
                  </w:pPr>
                </w:p>
              </w:tc>
              <w:tc>
                <w:tcPr>
                  <w:tcW w:w="110" w:type="dxa"/>
                </w:tcPr>
                <w:p w14:paraId="667500EC" w14:textId="77777777" w:rsidR="007727F0" w:rsidRDefault="007727F0">
                  <w:pPr>
                    <w:pStyle w:val="EmptyCellLayoutStyle"/>
                    <w:spacing w:after="0" w:line="240" w:lineRule="auto"/>
                  </w:pPr>
                </w:p>
              </w:tc>
              <w:tc>
                <w:tcPr>
                  <w:tcW w:w="68" w:type="dxa"/>
                </w:tcPr>
                <w:p w14:paraId="31B14AE8" w14:textId="77777777" w:rsidR="007727F0" w:rsidRDefault="007727F0">
                  <w:pPr>
                    <w:pStyle w:val="EmptyCellLayoutStyle"/>
                    <w:spacing w:after="0" w:line="240" w:lineRule="auto"/>
                  </w:pPr>
                </w:p>
              </w:tc>
              <w:tc>
                <w:tcPr>
                  <w:tcW w:w="216" w:type="dxa"/>
                </w:tcPr>
                <w:p w14:paraId="799372B4" w14:textId="77777777" w:rsidR="007727F0" w:rsidRDefault="007727F0">
                  <w:pPr>
                    <w:pStyle w:val="EmptyCellLayoutStyle"/>
                    <w:spacing w:after="0" w:line="240" w:lineRule="auto"/>
                  </w:pPr>
                </w:p>
              </w:tc>
              <w:tc>
                <w:tcPr>
                  <w:tcW w:w="2123" w:type="dxa"/>
                </w:tcPr>
                <w:p w14:paraId="28A46E16" w14:textId="77777777" w:rsidR="007727F0" w:rsidRDefault="007727F0">
                  <w:pPr>
                    <w:pStyle w:val="EmptyCellLayoutStyle"/>
                    <w:spacing w:after="0" w:line="240" w:lineRule="auto"/>
                  </w:pPr>
                </w:p>
              </w:tc>
              <w:tc>
                <w:tcPr>
                  <w:tcW w:w="357" w:type="dxa"/>
                  <w:tcBorders>
                    <w:right w:val="single" w:sz="7" w:space="0" w:color="000000"/>
                  </w:tcBorders>
                </w:tcPr>
                <w:p w14:paraId="471FFDDC" w14:textId="77777777" w:rsidR="007727F0" w:rsidRDefault="007727F0">
                  <w:pPr>
                    <w:pStyle w:val="EmptyCellLayoutStyle"/>
                    <w:spacing w:after="0" w:line="240" w:lineRule="auto"/>
                  </w:pPr>
                </w:p>
              </w:tc>
            </w:tr>
            <w:tr w:rsidR="00902E61" w14:paraId="789FB7CE" w14:textId="77777777" w:rsidTr="00902E61">
              <w:trPr>
                <w:trHeight w:val="539"/>
              </w:trPr>
              <w:tc>
                <w:tcPr>
                  <w:tcW w:w="180" w:type="dxa"/>
                  <w:tcBorders>
                    <w:left w:val="single" w:sz="7" w:space="0" w:color="000000"/>
                  </w:tcBorders>
                </w:tcPr>
                <w:p w14:paraId="017C33DA" w14:textId="77777777" w:rsidR="007727F0" w:rsidRDefault="007727F0">
                  <w:pPr>
                    <w:pStyle w:val="EmptyCellLayoutStyle"/>
                    <w:spacing w:after="0" w:line="240" w:lineRule="auto"/>
                  </w:pPr>
                </w:p>
              </w:tc>
              <w:tc>
                <w:tcPr>
                  <w:tcW w:w="2016" w:type="dxa"/>
                </w:tcPr>
                <w:p w14:paraId="14DDDDA8" w14:textId="77777777" w:rsidR="007727F0" w:rsidRDefault="007727F0">
                  <w:pPr>
                    <w:pStyle w:val="EmptyCellLayoutStyle"/>
                    <w:spacing w:after="0" w:line="240" w:lineRule="auto"/>
                  </w:pPr>
                </w:p>
              </w:tc>
              <w:tc>
                <w:tcPr>
                  <w:tcW w:w="254" w:type="dxa"/>
                  <w:gridSpan w:val="10"/>
                </w:tcPr>
                <w:tbl>
                  <w:tblPr>
                    <w:tblW w:w="0" w:type="auto"/>
                    <w:tblCellMar>
                      <w:left w:w="0" w:type="dxa"/>
                      <w:right w:w="0" w:type="dxa"/>
                    </w:tblCellMar>
                    <w:tblLook w:val="04A0" w:firstRow="1" w:lastRow="0" w:firstColumn="1" w:lastColumn="0" w:noHBand="0" w:noVBand="1"/>
                  </w:tblPr>
                  <w:tblGrid>
                    <w:gridCol w:w="4674"/>
                  </w:tblGrid>
                  <w:tr w:rsidR="007727F0" w14:paraId="2A83A61F" w14:textId="77777777">
                    <w:trPr>
                      <w:trHeight w:val="462"/>
                    </w:trPr>
                    <w:tc>
                      <w:tcPr>
                        <w:tcW w:w="4680" w:type="dxa"/>
                        <w:tcBorders>
                          <w:top w:val="nil"/>
                          <w:left w:val="nil"/>
                          <w:bottom w:val="nil"/>
                          <w:right w:val="nil"/>
                        </w:tcBorders>
                        <w:tcMar>
                          <w:top w:w="39" w:type="dxa"/>
                          <w:left w:w="39" w:type="dxa"/>
                          <w:bottom w:w="39" w:type="dxa"/>
                          <w:right w:w="39" w:type="dxa"/>
                        </w:tcMar>
                      </w:tcPr>
                      <w:p w14:paraId="1E8D36FF" w14:textId="77777777" w:rsidR="007727F0" w:rsidRDefault="00EC41E7">
                        <w:pPr>
                          <w:spacing w:after="0" w:line="240" w:lineRule="auto"/>
                          <w:jc w:val="center"/>
                        </w:pPr>
                        <w:r>
                          <w:rPr>
                            <w:rFonts w:ascii="Arial" w:eastAsia="Arial" w:hAnsi="Arial"/>
                            <w:b/>
                            <w:color w:val="FF0000"/>
                            <w:sz w:val="30"/>
                          </w:rPr>
                          <w:t>Public Provider Report</w:t>
                        </w:r>
                      </w:p>
                    </w:tc>
                  </w:tr>
                </w:tbl>
                <w:p w14:paraId="1788CE6A" w14:textId="77777777" w:rsidR="007727F0" w:rsidRDefault="007727F0">
                  <w:pPr>
                    <w:spacing w:after="0" w:line="240" w:lineRule="auto"/>
                  </w:pPr>
                </w:p>
              </w:tc>
              <w:tc>
                <w:tcPr>
                  <w:tcW w:w="2123" w:type="dxa"/>
                </w:tcPr>
                <w:p w14:paraId="211A08DD" w14:textId="77777777" w:rsidR="007727F0" w:rsidRDefault="007727F0">
                  <w:pPr>
                    <w:pStyle w:val="EmptyCellLayoutStyle"/>
                    <w:spacing w:after="0" w:line="240" w:lineRule="auto"/>
                  </w:pPr>
                </w:p>
              </w:tc>
              <w:tc>
                <w:tcPr>
                  <w:tcW w:w="357" w:type="dxa"/>
                  <w:tcBorders>
                    <w:right w:val="single" w:sz="7" w:space="0" w:color="000000"/>
                  </w:tcBorders>
                </w:tcPr>
                <w:p w14:paraId="7ED2D0C3" w14:textId="77777777" w:rsidR="007727F0" w:rsidRDefault="007727F0">
                  <w:pPr>
                    <w:pStyle w:val="EmptyCellLayoutStyle"/>
                    <w:spacing w:after="0" w:line="240" w:lineRule="auto"/>
                  </w:pPr>
                </w:p>
              </w:tc>
            </w:tr>
            <w:tr w:rsidR="007727F0" w14:paraId="7EE11602" w14:textId="77777777">
              <w:trPr>
                <w:trHeight w:val="720"/>
              </w:trPr>
              <w:tc>
                <w:tcPr>
                  <w:tcW w:w="180" w:type="dxa"/>
                  <w:tcBorders>
                    <w:left w:val="single" w:sz="7" w:space="0" w:color="000000"/>
                  </w:tcBorders>
                </w:tcPr>
                <w:p w14:paraId="225B5A7D" w14:textId="77777777" w:rsidR="007727F0" w:rsidRDefault="007727F0">
                  <w:pPr>
                    <w:pStyle w:val="EmptyCellLayoutStyle"/>
                    <w:spacing w:after="0" w:line="240" w:lineRule="auto"/>
                  </w:pPr>
                </w:p>
              </w:tc>
              <w:tc>
                <w:tcPr>
                  <w:tcW w:w="2016" w:type="dxa"/>
                </w:tcPr>
                <w:p w14:paraId="25AB429B" w14:textId="77777777" w:rsidR="007727F0" w:rsidRDefault="007727F0">
                  <w:pPr>
                    <w:pStyle w:val="EmptyCellLayoutStyle"/>
                    <w:spacing w:after="0" w:line="240" w:lineRule="auto"/>
                  </w:pPr>
                </w:p>
              </w:tc>
              <w:tc>
                <w:tcPr>
                  <w:tcW w:w="254" w:type="dxa"/>
                </w:tcPr>
                <w:p w14:paraId="3626FBF1" w14:textId="77777777" w:rsidR="007727F0" w:rsidRDefault="007727F0">
                  <w:pPr>
                    <w:pStyle w:val="EmptyCellLayoutStyle"/>
                    <w:spacing w:after="0" w:line="240" w:lineRule="auto"/>
                  </w:pPr>
                </w:p>
              </w:tc>
              <w:tc>
                <w:tcPr>
                  <w:tcW w:w="0" w:type="dxa"/>
                </w:tcPr>
                <w:p w14:paraId="109C18E8" w14:textId="77777777" w:rsidR="007727F0" w:rsidRDefault="007727F0">
                  <w:pPr>
                    <w:pStyle w:val="EmptyCellLayoutStyle"/>
                    <w:spacing w:after="0" w:line="240" w:lineRule="auto"/>
                  </w:pPr>
                </w:p>
              </w:tc>
              <w:tc>
                <w:tcPr>
                  <w:tcW w:w="248" w:type="dxa"/>
                </w:tcPr>
                <w:p w14:paraId="4F743347" w14:textId="77777777" w:rsidR="007727F0" w:rsidRDefault="007727F0">
                  <w:pPr>
                    <w:pStyle w:val="EmptyCellLayoutStyle"/>
                    <w:spacing w:after="0" w:line="240" w:lineRule="auto"/>
                  </w:pPr>
                </w:p>
              </w:tc>
              <w:tc>
                <w:tcPr>
                  <w:tcW w:w="179" w:type="dxa"/>
                </w:tcPr>
                <w:p w14:paraId="37E01112" w14:textId="77777777" w:rsidR="007727F0" w:rsidRDefault="007727F0">
                  <w:pPr>
                    <w:pStyle w:val="EmptyCellLayoutStyle"/>
                    <w:spacing w:after="0" w:line="240" w:lineRule="auto"/>
                  </w:pPr>
                </w:p>
              </w:tc>
              <w:tc>
                <w:tcPr>
                  <w:tcW w:w="900" w:type="dxa"/>
                </w:tcPr>
                <w:p w14:paraId="29FBB70F" w14:textId="77777777" w:rsidR="007727F0" w:rsidRDefault="007727F0">
                  <w:pPr>
                    <w:pStyle w:val="EmptyCellLayoutStyle"/>
                    <w:spacing w:after="0" w:line="240" w:lineRule="auto"/>
                  </w:pPr>
                </w:p>
              </w:tc>
              <w:tc>
                <w:tcPr>
                  <w:tcW w:w="1649" w:type="dxa"/>
                </w:tcPr>
                <w:p w14:paraId="38AA73EC" w14:textId="77777777" w:rsidR="007727F0" w:rsidRDefault="007727F0">
                  <w:pPr>
                    <w:pStyle w:val="EmptyCellLayoutStyle"/>
                    <w:spacing w:after="0" w:line="240" w:lineRule="auto"/>
                  </w:pPr>
                </w:p>
              </w:tc>
              <w:tc>
                <w:tcPr>
                  <w:tcW w:w="1050" w:type="dxa"/>
                </w:tcPr>
                <w:p w14:paraId="7E2DE46C" w14:textId="77777777" w:rsidR="007727F0" w:rsidRDefault="007727F0">
                  <w:pPr>
                    <w:pStyle w:val="EmptyCellLayoutStyle"/>
                    <w:spacing w:after="0" w:line="240" w:lineRule="auto"/>
                  </w:pPr>
                </w:p>
              </w:tc>
              <w:tc>
                <w:tcPr>
                  <w:tcW w:w="110" w:type="dxa"/>
                </w:tcPr>
                <w:p w14:paraId="41A0EC36" w14:textId="77777777" w:rsidR="007727F0" w:rsidRDefault="007727F0">
                  <w:pPr>
                    <w:pStyle w:val="EmptyCellLayoutStyle"/>
                    <w:spacing w:after="0" w:line="240" w:lineRule="auto"/>
                  </w:pPr>
                </w:p>
              </w:tc>
              <w:tc>
                <w:tcPr>
                  <w:tcW w:w="68" w:type="dxa"/>
                </w:tcPr>
                <w:p w14:paraId="55929986" w14:textId="77777777" w:rsidR="007727F0" w:rsidRDefault="007727F0">
                  <w:pPr>
                    <w:pStyle w:val="EmptyCellLayoutStyle"/>
                    <w:spacing w:after="0" w:line="240" w:lineRule="auto"/>
                  </w:pPr>
                </w:p>
              </w:tc>
              <w:tc>
                <w:tcPr>
                  <w:tcW w:w="216" w:type="dxa"/>
                </w:tcPr>
                <w:p w14:paraId="74189593" w14:textId="77777777" w:rsidR="007727F0" w:rsidRDefault="007727F0">
                  <w:pPr>
                    <w:pStyle w:val="EmptyCellLayoutStyle"/>
                    <w:spacing w:after="0" w:line="240" w:lineRule="auto"/>
                  </w:pPr>
                </w:p>
              </w:tc>
              <w:tc>
                <w:tcPr>
                  <w:tcW w:w="2123" w:type="dxa"/>
                </w:tcPr>
                <w:p w14:paraId="6E2F17D1" w14:textId="77777777" w:rsidR="007727F0" w:rsidRDefault="007727F0">
                  <w:pPr>
                    <w:pStyle w:val="EmptyCellLayoutStyle"/>
                    <w:spacing w:after="0" w:line="240" w:lineRule="auto"/>
                  </w:pPr>
                </w:p>
              </w:tc>
              <w:tc>
                <w:tcPr>
                  <w:tcW w:w="357" w:type="dxa"/>
                  <w:tcBorders>
                    <w:right w:val="single" w:sz="7" w:space="0" w:color="000000"/>
                  </w:tcBorders>
                </w:tcPr>
                <w:p w14:paraId="1FB1B107" w14:textId="77777777" w:rsidR="007727F0" w:rsidRDefault="007727F0">
                  <w:pPr>
                    <w:pStyle w:val="EmptyCellLayoutStyle"/>
                    <w:spacing w:after="0" w:line="240" w:lineRule="auto"/>
                  </w:pPr>
                </w:p>
              </w:tc>
            </w:tr>
            <w:tr w:rsidR="00902E61" w14:paraId="4A80389B" w14:textId="77777777" w:rsidTr="00902E61">
              <w:trPr>
                <w:trHeight w:val="884"/>
              </w:trPr>
              <w:tc>
                <w:tcPr>
                  <w:tcW w:w="180" w:type="dxa"/>
                  <w:tcBorders>
                    <w:left w:val="single" w:sz="7" w:space="0" w:color="000000"/>
                  </w:tcBorders>
                </w:tcPr>
                <w:p w14:paraId="1C163AF9" w14:textId="77777777" w:rsidR="007727F0" w:rsidRDefault="007727F0">
                  <w:pPr>
                    <w:pStyle w:val="EmptyCellLayoutStyle"/>
                    <w:spacing w:after="0" w:line="240" w:lineRule="auto"/>
                  </w:pPr>
                </w:p>
              </w:tc>
              <w:tc>
                <w:tcPr>
                  <w:tcW w:w="2016" w:type="dxa"/>
                  <w:gridSpan w:val="12"/>
                </w:tcPr>
                <w:tbl>
                  <w:tblPr>
                    <w:tblW w:w="0" w:type="auto"/>
                    <w:tblCellMar>
                      <w:left w:w="0" w:type="dxa"/>
                      <w:right w:w="0" w:type="dxa"/>
                    </w:tblCellMar>
                    <w:tblLook w:val="04A0" w:firstRow="1" w:lastRow="0" w:firstColumn="1" w:lastColumn="0" w:noHBand="0" w:noVBand="1"/>
                  </w:tblPr>
                  <w:tblGrid>
                    <w:gridCol w:w="8803"/>
                  </w:tblGrid>
                  <w:tr w:rsidR="007727F0" w14:paraId="25A8BCC6" w14:textId="77777777">
                    <w:trPr>
                      <w:trHeight w:val="806"/>
                    </w:trPr>
                    <w:tc>
                      <w:tcPr>
                        <w:tcW w:w="8820" w:type="dxa"/>
                        <w:tcBorders>
                          <w:top w:val="nil"/>
                          <w:left w:val="nil"/>
                          <w:bottom w:val="nil"/>
                          <w:right w:val="nil"/>
                        </w:tcBorders>
                        <w:tcMar>
                          <w:top w:w="39" w:type="dxa"/>
                          <w:left w:w="39" w:type="dxa"/>
                          <w:bottom w:w="39" w:type="dxa"/>
                          <w:right w:w="39" w:type="dxa"/>
                        </w:tcMar>
                      </w:tcPr>
                      <w:p w14:paraId="1BE119D5" w14:textId="77777777" w:rsidR="007727F0" w:rsidRDefault="00EC41E7">
                        <w:pPr>
                          <w:spacing w:after="0" w:line="240" w:lineRule="auto"/>
                          <w:jc w:val="center"/>
                        </w:pPr>
                        <w:r>
                          <w:rPr>
                            <w:rFonts w:ascii="Arial" w:eastAsia="Arial" w:hAnsi="Arial"/>
                            <w:b/>
                            <w:color w:val="000000"/>
                            <w:sz w:val="28"/>
                          </w:rPr>
                          <w:t>Prepared by the Department of Developmental Services</w:t>
                        </w:r>
                        <w:r>
                          <w:rPr>
                            <w:rFonts w:ascii="Arial" w:eastAsia="Arial" w:hAnsi="Arial"/>
                            <w:b/>
                            <w:color w:val="000000"/>
                            <w:sz w:val="28"/>
                          </w:rPr>
                          <w:br/>
                          <w:t>OFFICE OF QUALITY ENHANCEMENT</w:t>
                        </w:r>
                        <w:r>
                          <w:rPr>
                            <w:rFonts w:ascii="Arial" w:eastAsia="Arial" w:hAnsi="Arial"/>
                            <w:b/>
                            <w:color w:val="000000"/>
                            <w:sz w:val="28"/>
                          </w:rPr>
                          <w:br/>
                        </w:r>
                        <w:r>
                          <w:rPr>
                            <w:rFonts w:ascii="Arial" w:eastAsia="Arial" w:hAnsi="Arial"/>
                            <w:b/>
                            <w:color w:val="000000"/>
                            <w:sz w:val="28"/>
                          </w:rPr>
                          <w:br/>
                        </w:r>
                        <w:r>
                          <w:rPr>
                            <w:rFonts w:ascii="Arial" w:eastAsia="Arial" w:hAnsi="Arial"/>
                            <w:b/>
                            <w:color w:val="000000"/>
                            <w:sz w:val="28"/>
                          </w:rPr>
                          <w:br/>
                        </w:r>
                      </w:p>
                    </w:tc>
                  </w:tr>
                </w:tbl>
                <w:p w14:paraId="555EBAD7" w14:textId="77777777" w:rsidR="007727F0" w:rsidRDefault="007727F0">
                  <w:pPr>
                    <w:spacing w:after="0" w:line="240" w:lineRule="auto"/>
                  </w:pPr>
                </w:p>
              </w:tc>
              <w:tc>
                <w:tcPr>
                  <w:tcW w:w="357" w:type="dxa"/>
                  <w:tcBorders>
                    <w:right w:val="single" w:sz="7" w:space="0" w:color="000000"/>
                  </w:tcBorders>
                </w:tcPr>
                <w:p w14:paraId="45DD011B" w14:textId="77777777" w:rsidR="007727F0" w:rsidRDefault="007727F0">
                  <w:pPr>
                    <w:pStyle w:val="EmptyCellLayoutStyle"/>
                    <w:spacing w:after="0" w:line="240" w:lineRule="auto"/>
                  </w:pPr>
                </w:p>
              </w:tc>
            </w:tr>
            <w:tr w:rsidR="007727F0" w14:paraId="4FC1F191" w14:textId="77777777">
              <w:trPr>
                <w:trHeight w:val="555"/>
              </w:trPr>
              <w:tc>
                <w:tcPr>
                  <w:tcW w:w="180" w:type="dxa"/>
                  <w:tcBorders>
                    <w:left w:val="single" w:sz="7" w:space="0" w:color="000000"/>
                    <w:bottom w:val="single" w:sz="7" w:space="0" w:color="000000"/>
                  </w:tcBorders>
                </w:tcPr>
                <w:p w14:paraId="34087D4F" w14:textId="77777777" w:rsidR="007727F0" w:rsidRDefault="007727F0">
                  <w:pPr>
                    <w:pStyle w:val="EmptyCellLayoutStyle"/>
                    <w:spacing w:after="0" w:line="240" w:lineRule="auto"/>
                  </w:pPr>
                </w:p>
              </w:tc>
              <w:tc>
                <w:tcPr>
                  <w:tcW w:w="2016" w:type="dxa"/>
                  <w:tcBorders>
                    <w:bottom w:val="single" w:sz="7" w:space="0" w:color="000000"/>
                  </w:tcBorders>
                </w:tcPr>
                <w:p w14:paraId="44BC01DC" w14:textId="77777777" w:rsidR="007727F0" w:rsidRDefault="007727F0">
                  <w:pPr>
                    <w:pStyle w:val="EmptyCellLayoutStyle"/>
                    <w:spacing w:after="0" w:line="240" w:lineRule="auto"/>
                  </w:pPr>
                </w:p>
              </w:tc>
              <w:tc>
                <w:tcPr>
                  <w:tcW w:w="254" w:type="dxa"/>
                  <w:tcBorders>
                    <w:bottom w:val="single" w:sz="7" w:space="0" w:color="000000"/>
                  </w:tcBorders>
                </w:tcPr>
                <w:p w14:paraId="7BA03DAB" w14:textId="77777777" w:rsidR="007727F0" w:rsidRDefault="007727F0">
                  <w:pPr>
                    <w:pStyle w:val="EmptyCellLayoutStyle"/>
                    <w:spacing w:after="0" w:line="240" w:lineRule="auto"/>
                  </w:pPr>
                </w:p>
              </w:tc>
              <w:tc>
                <w:tcPr>
                  <w:tcW w:w="0" w:type="dxa"/>
                  <w:tcBorders>
                    <w:bottom w:val="single" w:sz="7" w:space="0" w:color="000000"/>
                  </w:tcBorders>
                </w:tcPr>
                <w:p w14:paraId="4D6AC6C6" w14:textId="77777777" w:rsidR="007727F0" w:rsidRDefault="007727F0">
                  <w:pPr>
                    <w:pStyle w:val="EmptyCellLayoutStyle"/>
                    <w:spacing w:after="0" w:line="240" w:lineRule="auto"/>
                  </w:pPr>
                </w:p>
              </w:tc>
              <w:tc>
                <w:tcPr>
                  <w:tcW w:w="248" w:type="dxa"/>
                  <w:tcBorders>
                    <w:bottom w:val="single" w:sz="7" w:space="0" w:color="000000"/>
                  </w:tcBorders>
                </w:tcPr>
                <w:p w14:paraId="14588B4D" w14:textId="77777777" w:rsidR="007727F0" w:rsidRDefault="007727F0">
                  <w:pPr>
                    <w:pStyle w:val="EmptyCellLayoutStyle"/>
                    <w:spacing w:after="0" w:line="240" w:lineRule="auto"/>
                  </w:pPr>
                </w:p>
              </w:tc>
              <w:tc>
                <w:tcPr>
                  <w:tcW w:w="179" w:type="dxa"/>
                  <w:tcBorders>
                    <w:bottom w:val="single" w:sz="7" w:space="0" w:color="000000"/>
                  </w:tcBorders>
                </w:tcPr>
                <w:p w14:paraId="23E4B5A2" w14:textId="77777777" w:rsidR="007727F0" w:rsidRDefault="007727F0">
                  <w:pPr>
                    <w:pStyle w:val="EmptyCellLayoutStyle"/>
                    <w:spacing w:after="0" w:line="240" w:lineRule="auto"/>
                  </w:pPr>
                </w:p>
              </w:tc>
              <w:tc>
                <w:tcPr>
                  <w:tcW w:w="900" w:type="dxa"/>
                  <w:tcBorders>
                    <w:bottom w:val="single" w:sz="7" w:space="0" w:color="000000"/>
                  </w:tcBorders>
                </w:tcPr>
                <w:p w14:paraId="1818C538" w14:textId="77777777" w:rsidR="007727F0" w:rsidRDefault="007727F0">
                  <w:pPr>
                    <w:pStyle w:val="EmptyCellLayoutStyle"/>
                    <w:spacing w:after="0" w:line="240" w:lineRule="auto"/>
                  </w:pPr>
                </w:p>
              </w:tc>
              <w:tc>
                <w:tcPr>
                  <w:tcW w:w="1649" w:type="dxa"/>
                  <w:tcBorders>
                    <w:bottom w:val="single" w:sz="7" w:space="0" w:color="000000"/>
                  </w:tcBorders>
                </w:tcPr>
                <w:p w14:paraId="0952C61F" w14:textId="77777777" w:rsidR="007727F0" w:rsidRDefault="007727F0">
                  <w:pPr>
                    <w:pStyle w:val="EmptyCellLayoutStyle"/>
                    <w:spacing w:after="0" w:line="240" w:lineRule="auto"/>
                  </w:pPr>
                </w:p>
              </w:tc>
              <w:tc>
                <w:tcPr>
                  <w:tcW w:w="1050" w:type="dxa"/>
                  <w:tcBorders>
                    <w:bottom w:val="single" w:sz="7" w:space="0" w:color="000000"/>
                  </w:tcBorders>
                </w:tcPr>
                <w:p w14:paraId="47873F65" w14:textId="77777777" w:rsidR="007727F0" w:rsidRDefault="007727F0">
                  <w:pPr>
                    <w:pStyle w:val="EmptyCellLayoutStyle"/>
                    <w:spacing w:after="0" w:line="240" w:lineRule="auto"/>
                  </w:pPr>
                </w:p>
              </w:tc>
              <w:tc>
                <w:tcPr>
                  <w:tcW w:w="110" w:type="dxa"/>
                  <w:tcBorders>
                    <w:bottom w:val="single" w:sz="7" w:space="0" w:color="000000"/>
                  </w:tcBorders>
                </w:tcPr>
                <w:p w14:paraId="2A97DF02" w14:textId="77777777" w:rsidR="007727F0" w:rsidRDefault="007727F0">
                  <w:pPr>
                    <w:pStyle w:val="EmptyCellLayoutStyle"/>
                    <w:spacing w:after="0" w:line="240" w:lineRule="auto"/>
                  </w:pPr>
                </w:p>
              </w:tc>
              <w:tc>
                <w:tcPr>
                  <w:tcW w:w="68" w:type="dxa"/>
                  <w:tcBorders>
                    <w:bottom w:val="single" w:sz="7" w:space="0" w:color="000000"/>
                  </w:tcBorders>
                </w:tcPr>
                <w:p w14:paraId="1F5316FC" w14:textId="77777777" w:rsidR="007727F0" w:rsidRDefault="007727F0">
                  <w:pPr>
                    <w:pStyle w:val="EmptyCellLayoutStyle"/>
                    <w:spacing w:after="0" w:line="240" w:lineRule="auto"/>
                  </w:pPr>
                </w:p>
              </w:tc>
              <w:tc>
                <w:tcPr>
                  <w:tcW w:w="216" w:type="dxa"/>
                  <w:tcBorders>
                    <w:bottom w:val="single" w:sz="7" w:space="0" w:color="000000"/>
                  </w:tcBorders>
                </w:tcPr>
                <w:p w14:paraId="51A5916B" w14:textId="77777777" w:rsidR="007727F0" w:rsidRDefault="007727F0">
                  <w:pPr>
                    <w:pStyle w:val="EmptyCellLayoutStyle"/>
                    <w:spacing w:after="0" w:line="240" w:lineRule="auto"/>
                  </w:pPr>
                </w:p>
              </w:tc>
              <w:tc>
                <w:tcPr>
                  <w:tcW w:w="2123" w:type="dxa"/>
                  <w:tcBorders>
                    <w:bottom w:val="single" w:sz="7" w:space="0" w:color="000000"/>
                  </w:tcBorders>
                </w:tcPr>
                <w:p w14:paraId="57C8A7D6" w14:textId="77777777" w:rsidR="007727F0" w:rsidRDefault="007727F0">
                  <w:pPr>
                    <w:pStyle w:val="EmptyCellLayoutStyle"/>
                    <w:spacing w:after="0" w:line="240" w:lineRule="auto"/>
                  </w:pPr>
                </w:p>
              </w:tc>
              <w:tc>
                <w:tcPr>
                  <w:tcW w:w="357" w:type="dxa"/>
                  <w:tcBorders>
                    <w:bottom w:val="single" w:sz="7" w:space="0" w:color="000000"/>
                    <w:right w:val="single" w:sz="7" w:space="0" w:color="000000"/>
                  </w:tcBorders>
                </w:tcPr>
                <w:p w14:paraId="47DBA125" w14:textId="77777777" w:rsidR="007727F0" w:rsidRDefault="007727F0">
                  <w:pPr>
                    <w:pStyle w:val="EmptyCellLayoutStyle"/>
                    <w:spacing w:after="0" w:line="240" w:lineRule="auto"/>
                  </w:pPr>
                </w:p>
              </w:tc>
            </w:tr>
          </w:tbl>
          <w:p w14:paraId="5E5D1B72" w14:textId="77777777" w:rsidR="007727F0" w:rsidRDefault="007727F0">
            <w:pPr>
              <w:spacing w:after="0" w:line="240" w:lineRule="auto"/>
            </w:pPr>
          </w:p>
        </w:tc>
        <w:tc>
          <w:tcPr>
            <w:tcW w:w="22" w:type="dxa"/>
          </w:tcPr>
          <w:p w14:paraId="34F2C11A" w14:textId="77777777" w:rsidR="007727F0" w:rsidRDefault="007727F0">
            <w:pPr>
              <w:pStyle w:val="EmptyCellLayoutStyle"/>
              <w:spacing w:after="0" w:line="240" w:lineRule="auto"/>
            </w:pPr>
          </w:p>
        </w:tc>
      </w:tr>
    </w:tbl>
    <w:p w14:paraId="34D4A2C1" w14:textId="77777777" w:rsidR="007727F0" w:rsidRDefault="00EC41E7">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720"/>
        <w:gridCol w:w="6840"/>
        <w:gridCol w:w="1797"/>
        <w:gridCol w:w="22"/>
      </w:tblGrid>
      <w:tr w:rsidR="007727F0" w14:paraId="2E562BE9" w14:textId="77777777">
        <w:trPr>
          <w:trHeight w:val="180"/>
        </w:trPr>
        <w:tc>
          <w:tcPr>
            <w:tcW w:w="180" w:type="dxa"/>
          </w:tcPr>
          <w:p w14:paraId="5C74A293" w14:textId="77777777" w:rsidR="007727F0" w:rsidRDefault="007727F0">
            <w:pPr>
              <w:pStyle w:val="EmptyCellLayoutStyle"/>
              <w:spacing w:after="0" w:line="240" w:lineRule="auto"/>
            </w:pPr>
          </w:p>
        </w:tc>
        <w:tc>
          <w:tcPr>
            <w:tcW w:w="720" w:type="dxa"/>
          </w:tcPr>
          <w:p w14:paraId="018DC0CA" w14:textId="77777777" w:rsidR="007727F0" w:rsidRDefault="007727F0">
            <w:pPr>
              <w:pStyle w:val="EmptyCellLayoutStyle"/>
              <w:spacing w:after="0" w:line="240" w:lineRule="auto"/>
            </w:pPr>
          </w:p>
        </w:tc>
        <w:tc>
          <w:tcPr>
            <w:tcW w:w="6840" w:type="dxa"/>
          </w:tcPr>
          <w:p w14:paraId="3629C1A0" w14:textId="77777777" w:rsidR="007727F0" w:rsidRDefault="007727F0">
            <w:pPr>
              <w:pStyle w:val="EmptyCellLayoutStyle"/>
              <w:spacing w:after="0" w:line="240" w:lineRule="auto"/>
            </w:pPr>
          </w:p>
        </w:tc>
        <w:tc>
          <w:tcPr>
            <w:tcW w:w="1797" w:type="dxa"/>
          </w:tcPr>
          <w:p w14:paraId="7AF5F276" w14:textId="77777777" w:rsidR="007727F0" w:rsidRDefault="007727F0">
            <w:pPr>
              <w:pStyle w:val="EmptyCellLayoutStyle"/>
              <w:spacing w:after="0" w:line="240" w:lineRule="auto"/>
            </w:pPr>
          </w:p>
        </w:tc>
        <w:tc>
          <w:tcPr>
            <w:tcW w:w="22" w:type="dxa"/>
          </w:tcPr>
          <w:p w14:paraId="48638E48" w14:textId="77777777" w:rsidR="007727F0" w:rsidRDefault="007727F0">
            <w:pPr>
              <w:pStyle w:val="EmptyCellLayoutStyle"/>
              <w:spacing w:after="0" w:line="240" w:lineRule="auto"/>
            </w:pPr>
          </w:p>
        </w:tc>
      </w:tr>
      <w:tr w:rsidR="007727F0" w14:paraId="6B355DE5" w14:textId="77777777">
        <w:trPr>
          <w:trHeight w:val="540"/>
        </w:trPr>
        <w:tc>
          <w:tcPr>
            <w:tcW w:w="180" w:type="dxa"/>
          </w:tcPr>
          <w:p w14:paraId="3ADF559F" w14:textId="77777777" w:rsidR="007727F0" w:rsidRDefault="007727F0">
            <w:pPr>
              <w:pStyle w:val="EmptyCellLayoutStyle"/>
              <w:spacing w:after="0" w:line="240" w:lineRule="auto"/>
            </w:pPr>
          </w:p>
        </w:tc>
        <w:tc>
          <w:tcPr>
            <w:tcW w:w="720" w:type="dxa"/>
          </w:tcPr>
          <w:p w14:paraId="24E495A5" w14:textId="77777777" w:rsidR="007727F0" w:rsidRDefault="007727F0">
            <w:pPr>
              <w:pStyle w:val="EmptyCellLayoutStyle"/>
              <w:spacing w:after="0" w:line="240" w:lineRule="auto"/>
            </w:pPr>
          </w:p>
        </w:tc>
        <w:tc>
          <w:tcPr>
            <w:tcW w:w="6840" w:type="dxa"/>
          </w:tcPr>
          <w:tbl>
            <w:tblPr>
              <w:tblW w:w="0" w:type="auto"/>
              <w:tblCellMar>
                <w:left w:w="0" w:type="dxa"/>
                <w:right w:w="0" w:type="dxa"/>
              </w:tblCellMar>
              <w:tblLook w:val="04A0" w:firstRow="1" w:lastRow="0" w:firstColumn="1" w:lastColumn="0" w:noHBand="0" w:noVBand="1"/>
            </w:tblPr>
            <w:tblGrid>
              <w:gridCol w:w="6840"/>
            </w:tblGrid>
            <w:tr w:rsidR="007727F0" w14:paraId="6F511782" w14:textId="77777777">
              <w:trPr>
                <w:trHeight w:val="462"/>
              </w:trPr>
              <w:tc>
                <w:tcPr>
                  <w:tcW w:w="6840" w:type="dxa"/>
                  <w:tcBorders>
                    <w:top w:val="nil"/>
                    <w:left w:val="nil"/>
                    <w:bottom w:val="nil"/>
                    <w:right w:val="nil"/>
                  </w:tcBorders>
                  <w:tcMar>
                    <w:top w:w="39" w:type="dxa"/>
                    <w:left w:w="39" w:type="dxa"/>
                    <w:bottom w:w="39" w:type="dxa"/>
                    <w:right w:w="39" w:type="dxa"/>
                  </w:tcMar>
                </w:tcPr>
                <w:p w14:paraId="704DAF75" w14:textId="77777777" w:rsidR="007727F0" w:rsidRDefault="00EC41E7">
                  <w:pPr>
                    <w:spacing w:after="0" w:line="240" w:lineRule="auto"/>
                    <w:jc w:val="center"/>
                  </w:pPr>
                  <w:r>
                    <w:rPr>
                      <w:b/>
                      <w:color w:val="000000"/>
                      <w:sz w:val="36"/>
                      <w:u w:val="single"/>
                    </w:rPr>
                    <w:t>SUMMARY OF OVERALL FINDINGS</w:t>
                  </w:r>
                </w:p>
              </w:tc>
            </w:tr>
          </w:tbl>
          <w:p w14:paraId="14FFC7BF" w14:textId="77777777" w:rsidR="007727F0" w:rsidRDefault="007727F0">
            <w:pPr>
              <w:spacing w:after="0" w:line="240" w:lineRule="auto"/>
            </w:pPr>
          </w:p>
        </w:tc>
        <w:tc>
          <w:tcPr>
            <w:tcW w:w="1797" w:type="dxa"/>
          </w:tcPr>
          <w:p w14:paraId="339EA50F" w14:textId="77777777" w:rsidR="007727F0" w:rsidRDefault="007727F0">
            <w:pPr>
              <w:pStyle w:val="EmptyCellLayoutStyle"/>
              <w:spacing w:after="0" w:line="240" w:lineRule="auto"/>
            </w:pPr>
          </w:p>
        </w:tc>
        <w:tc>
          <w:tcPr>
            <w:tcW w:w="22" w:type="dxa"/>
          </w:tcPr>
          <w:p w14:paraId="682EEC8A" w14:textId="77777777" w:rsidR="007727F0" w:rsidRDefault="007727F0">
            <w:pPr>
              <w:pStyle w:val="EmptyCellLayoutStyle"/>
              <w:spacing w:after="0" w:line="240" w:lineRule="auto"/>
            </w:pPr>
          </w:p>
        </w:tc>
      </w:tr>
      <w:tr w:rsidR="007727F0" w14:paraId="733C6B18" w14:textId="77777777">
        <w:trPr>
          <w:trHeight w:val="180"/>
        </w:trPr>
        <w:tc>
          <w:tcPr>
            <w:tcW w:w="180" w:type="dxa"/>
          </w:tcPr>
          <w:p w14:paraId="79600C61" w14:textId="77777777" w:rsidR="007727F0" w:rsidRDefault="007727F0">
            <w:pPr>
              <w:pStyle w:val="EmptyCellLayoutStyle"/>
              <w:spacing w:after="0" w:line="240" w:lineRule="auto"/>
            </w:pPr>
          </w:p>
        </w:tc>
        <w:tc>
          <w:tcPr>
            <w:tcW w:w="720" w:type="dxa"/>
          </w:tcPr>
          <w:p w14:paraId="74C7DE8B" w14:textId="77777777" w:rsidR="007727F0" w:rsidRDefault="007727F0">
            <w:pPr>
              <w:pStyle w:val="EmptyCellLayoutStyle"/>
              <w:spacing w:after="0" w:line="240" w:lineRule="auto"/>
            </w:pPr>
          </w:p>
        </w:tc>
        <w:tc>
          <w:tcPr>
            <w:tcW w:w="6840" w:type="dxa"/>
          </w:tcPr>
          <w:p w14:paraId="32B17DB2" w14:textId="77777777" w:rsidR="007727F0" w:rsidRDefault="007727F0">
            <w:pPr>
              <w:pStyle w:val="EmptyCellLayoutStyle"/>
              <w:spacing w:after="0" w:line="240" w:lineRule="auto"/>
            </w:pPr>
          </w:p>
        </w:tc>
        <w:tc>
          <w:tcPr>
            <w:tcW w:w="1797" w:type="dxa"/>
          </w:tcPr>
          <w:p w14:paraId="5E2FF199" w14:textId="77777777" w:rsidR="007727F0" w:rsidRDefault="007727F0">
            <w:pPr>
              <w:pStyle w:val="EmptyCellLayoutStyle"/>
              <w:spacing w:after="0" w:line="240" w:lineRule="auto"/>
            </w:pPr>
          </w:p>
        </w:tc>
        <w:tc>
          <w:tcPr>
            <w:tcW w:w="22" w:type="dxa"/>
          </w:tcPr>
          <w:p w14:paraId="705475E9" w14:textId="77777777" w:rsidR="007727F0" w:rsidRDefault="007727F0">
            <w:pPr>
              <w:pStyle w:val="EmptyCellLayoutStyle"/>
              <w:spacing w:after="0" w:line="240" w:lineRule="auto"/>
            </w:pPr>
          </w:p>
        </w:tc>
      </w:tr>
      <w:tr w:rsidR="00902E61" w14:paraId="79B5D588" w14:textId="77777777" w:rsidTr="00902E61">
        <w:tc>
          <w:tcPr>
            <w:tcW w:w="180" w:type="dxa"/>
          </w:tcPr>
          <w:p w14:paraId="6FE576DF" w14:textId="77777777" w:rsidR="007727F0" w:rsidRDefault="007727F0">
            <w:pPr>
              <w:pStyle w:val="EmptyCellLayoutStyle"/>
              <w:spacing w:after="0" w:line="240" w:lineRule="auto"/>
            </w:pPr>
          </w:p>
        </w:tc>
        <w:tc>
          <w:tcPr>
            <w:tcW w:w="720"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58"/>
              <w:gridCol w:w="2338"/>
              <w:gridCol w:w="179"/>
              <w:gridCol w:w="4313"/>
              <w:gridCol w:w="1436"/>
              <w:gridCol w:w="715"/>
            </w:tblGrid>
            <w:tr w:rsidR="007727F0" w14:paraId="30ADAFBD" w14:textId="77777777">
              <w:trPr>
                <w:trHeight w:val="180"/>
              </w:trPr>
              <w:tc>
                <w:tcPr>
                  <w:tcW w:w="360" w:type="dxa"/>
                  <w:tcBorders>
                    <w:top w:val="single" w:sz="7" w:space="0" w:color="000000"/>
                    <w:left w:val="single" w:sz="7" w:space="0" w:color="000000"/>
                  </w:tcBorders>
                </w:tcPr>
                <w:p w14:paraId="510E2C4A" w14:textId="77777777" w:rsidR="007727F0" w:rsidRDefault="007727F0">
                  <w:pPr>
                    <w:pStyle w:val="EmptyCellLayoutStyle"/>
                    <w:spacing w:after="0" w:line="240" w:lineRule="auto"/>
                  </w:pPr>
                </w:p>
              </w:tc>
              <w:tc>
                <w:tcPr>
                  <w:tcW w:w="2340" w:type="dxa"/>
                  <w:tcBorders>
                    <w:top w:val="single" w:sz="7" w:space="0" w:color="000000"/>
                  </w:tcBorders>
                </w:tcPr>
                <w:p w14:paraId="27C606A6" w14:textId="77777777" w:rsidR="007727F0" w:rsidRDefault="007727F0">
                  <w:pPr>
                    <w:pStyle w:val="EmptyCellLayoutStyle"/>
                    <w:spacing w:after="0" w:line="240" w:lineRule="auto"/>
                  </w:pPr>
                </w:p>
              </w:tc>
              <w:tc>
                <w:tcPr>
                  <w:tcW w:w="179" w:type="dxa"/>
                  <w:tcBorders>
                    <w:top w:val="single" w:sz="7" w:space="0" w:color="000000"/>
                  </w:tcBorders>
                </w:tcPr>
                <w:p w14:paraId="72F9DA21" w14:textId="77777777" w:rsidR="007727F0" w:rsidRDefault="007727F0">
                  <w:pPr>
                    <w:pStyle w:val="EmptyCellLayoutStyle"/>
                    <w:spacing w:after="0" w:line="240" w:lineRule="auto"/>
                  </w:pPr>
                </w:p>
              </w:tc>
              <w:tc>
                <w:tcPr>
                  <w:tcW w:w="4320" w:type="dxa"/>
                  <w:tcBorders>
                    <w:top w:val="single" w:sz="7" w:space="0" w:color="000000"/>
                  </w:tcBorders>
                </w:tcPr>
                <w:p w14:paraId="76321D4B" w14:textId="77777777" w:rsidR="007727F0" w:rsidRDefault="007727F0">
                  <w:pPr>
                    <w:pStyle w:val="EmptyCellLayoutStyle"/>
                    <w:spacing w:after="0" w:line="240" w:lineRule="auto"/>
                  </w:pPr>
                </w:p>
              </w:tc>
              <w:tc>
                <w:tcPr>
                  <w:tcW w:w="1439" w:type="dxa"/>
                  <w:tcBorders>
                    <w:top w:val="single" w:sz="7" w:space="0" w:color="000000"/>
                  </w:tcBorders>
                </w:tcPr>
                <w:p w14:paraId="7B9AC971" w14:textId="77777777" w:rsidR="007727F0" w:rsidRDefault="007727F0">
                  <w:pPr>
                    <w:pStyle w:val="EmptyCellLayoutStyle"/>
                    <w:spacing w:after="0" w:line="240" w:lineRule="auto"/>
                  </w:pPr>
                </w:p>
              </w:tc>
              <w:tc>
                <w:tcPr>
                  <w:tcW w:w="717" w:type="dxa"/>
                  <w:tcBorders>
                    <w:top w:val="single" w:sz="7" w:space="0" w:color="000000"/>
                    <w:right w:val="single" w:sz="7" w:space="0" w:color="000000"/>
                  </w:tcBorders>
                </w:tcPr>
                <w:p w14:paraId="7C2EF659" w14:textId="77777777" w:rsidR="007727F0" w:rsidRDefault="007727F0">
                  <w:pPr>
                    <w:pStyle w:val="EmptyCellLayoutStyle"/>
                    <w:spacing w:after="0" w:line="240" w:lineRule="auto"/>
                  </w:pPr>
                </w:p>
              </w:tc>
            </w:tr>
            <w:tr w:rsidR="007727F0" w14:paraId="1EC48ADB" w14:textId="77777777">
              <w:trPr>
                <w:trHeight w:val="359"/>
              </w:trPr>
              <w:tc>
                <w:tcPr>
                  <w:tcW w:w="360" w:type="dxa"/>
                  <w:tcBorders>
                    <w:left w:val="single" w:sz="7" w:space="0" w:color="000000"/>
                  </w:tcBorders>
                </w:tcPr>
                <w:p w14:paraId="123BC5CC" w14:textId="77777777" w:rsidR="007727F0" w:rsidRDefault="007727F0">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7727F0" w14:paraId="52BA2730" w14:textId="77777777">
                    <w:trPr>
                      <w:trHeight w:val="282"/>
                    </w:trPr>
                    <w:tc>
                      <w:tcPr>
                        <w:tcW w:w="2340" w:type="dxa"/>
                        <w:tcBorders>
                          <w:top w:val="nil"/>
                          <w:left w:val="nil"/>
                          <w:bottom w:val="nil"/>
                          <w:right w:val="nil"/>
                        </w:tcBorders>
                        <w:tcMar>
                          <w:top w:w="39" w:type="dxa"/>
                          <w:left w:w="39" w:type="dxa"/>
                          <w:bottom w:w="39" w:type="dxa"/>
                          <w:right w:w="39" w:type="dxa"/>
                        </w:tcMar>
                      </w:tcPr>
                      <w:p w14:paraId="1A1FD850" w14:textId="77777777" w:rsidR="007727F0" w:rsidRDefault="00EC41E7">
                        <w:pPr>
                          <w:spacing w:after="0" w:line="240" w:lineRule="auto"/>
                        </w:pPr>
                        <w:r>
                          <w:rPr>
                            <w:rFonts w:ascii="Arial" w:eastAsia="Arial" w:hAnsi="Arial"/>
                            <w:b/>
                            <w:color w:val="000000"/>
                          </w:rPr>
                          <w:t>Provider</w:t>
                        </w:r>
                      </w:p>
                    </w:tc>
                  </w:tr>
                </w:tbl>
                <w:p w14:paraId="4A7E4A22" w14:textId="77777777" w:rsidR="007727F0" w:rsidRDefault="007727F0">
                  <w:pPr>
                    <w:spacing w:after="0" w:line="240" w:lineRule="auto"/>
                  </w:pPr>
                </w:p>
              </w:tc>
              <w:tc>
                <w:tcPr>
                  <w:tcW w:w="179" w:type="dxa"/>
                </w:tcPr>
                <w:p w14:paraId="69EED131" w14:textId="77777777" w:rsidR="007727F0" w:rsidRDefault="007727F0">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3"/>
                  </w:tblGrid>
                  <w:tr w:rsidR="007727F0" w14:paraId="5F8FC8B8" w14:textId="77777777">
                    <w:trPr>
                      <w:trHeight w:val="282"/>
                    </w:trPr>
                    <w:tc>
                      <w:tcPr>
                        <w:tcW w:w="4320" w:type="dxa"/>
                        <w:tcBorders>
                          <w:top w:val="nil"/>
                          <w:left w:val="nil"/>
                          <w:bottom w:val="nil"/>
                          <w:right w:val="nil"/>
                        </w:tcBorders>
                        <w:tcMar>
                          <w:top w:w="39" w:type="dxa"/>
                          <w:left w:w="39" w:type="dxa"/>
                          <w:bottom w:w="39" w:type="dxa"/>
                          <w:right w:w="39" w:type="dxa"/>
                        </w:tcMar>
                      </w:tcPr>
                      <w:p w14:paraId="09DC32A6" w14:textId="77777777" w:rsidR="007727F0" w:rsidRDefault="00EC41E7">
                        <w:pPr>
                          <w:spacing w:after="0" w:line="240" w:lineRule="auto"/>
                        </w:pPr>
                        <w:r>
                          <w:rPr>
                            <w:rFonts w:ascii="Arial" w:eastAsia="Arial" w:hAnsi="Arial"/>
                            <w:color w:val="000000"/>
                          </w:rPr>
                          <w:t>MAB COMMUNITY SERVICES</w:t>
                        </w:r>
                      </w:p>
                    </w:tc>
                  </w:tr>
                </w:tbl>
                <w:p w14:paraId="2A142073" w14:textId="77777777" w:rsidR="007727F0" w:rsidRDefault="007727F0">
                  <w:pPr>
                    <w:spacing w:after="0" w:line="240" w:lineRule="auto"/>
                  </w:pPr>
                </w:p>
              </w:tc>
              <w:tc>
                <w:tcPr>
                  <w:tcW w:w="1439" w:type="dxa"/>
                </w:tcPr>
                <w:p w14:paraId="612D9AF1" w14:textId="77777777" w:rsidR="007727F0" w:rsidRDefault="007727F0">
                  <w:pPr>
                    <w:pStyle w:val="EmptyCellLayoutStyle"/>
                    <w:spacing w:after="0" w:line="240" w:lineRule="auto"/>
                  </w:pPr>
                </w:p>
              </w:tc>
              <w:tc>
                <w:tcPr>
                  <w:tcW w:w="717" w:type="dxa"/>
                  <w:tcBorders>
                    <w:right w:val="single" w:sz="7" w:space="0" w:color="000000"/>
                  </w:tcBorders>
                </w:tcPr>
                <w:p w14:paraId="2D9DEE1D" w14:textId="77777777" w:rsidR="007727F0" w:rsidRDefault="007727F0">
                  <w:pPr>
                    <w:pStyle w:val="EmptyCellLayoutStyle"/>
                    <w:spacing w:after="0" w:line="240" w:lineRule="auto"/>
                  </w:pPr>
                </w:p>
              </w:tc>
            </w:tr>
            <w:tr w:rsidR="007727F0" w14:paraId="23D4A127" w14:textId="77777777">
              <w:trPr>
                <w:trHeight w:val="180"/>
              </w:trPr>
              <w:tc>
                <w:tcPr>
                  <w:tcW w:w="360" w:type="dxa"/>
                  <w:tcBorders>
                    <w:left w:val="single" w:sz="7" w:space="0" w:color="000000"/>
                  </w:tcBorders>
                </w:tcPr>
                <w:p w14:paraId="750FAF80" w14:textId="77777777" w:rsidR="007727F0" w:rsidRDefault="007727F0">
                  <w:pPr>
                    <w:pStyle w:val="EmptyCellLayoutStyle"/>
                    <w:spacing w:after="0" w:line="240" w:lineRule="auto"/>
                  </w:pPr>
                </w:p>
              </w:tc>
              <w:tc>
                <w:tcPr>
                  <w:tcW w:w="2340" w:type="dxa"/>
                </w:tcPr>
                <w:p w14:paraId="75CCA753" w14:textId="77777777" w:rsidR="007727F0" w:rsidRDefault="007727F0">
                  <w:pPr>
                    <w:pStyle w:val="EmptyCellLayoutStyle"/>
                    <w:spacing w:after="0" w:line="240" w:lineRule="auto"/>
                  </w:pPr>
                </w:p>
              </w:tc>
              <w:tc>
                <w:tcPr>
                  <w:tcW w:w="179" w:type="dxa"/>
                </w:tcPr>
                <w:p w14:paraId="473C15A9" w14:textId="77777777" w:rsidR="007727F0" w:rsidRDefault="007727F0">
                  <w:pPr>
                    <w:pStyle w:val="EmptyCellLayoutStyle"/>
                    <w:spacing w:after="0" w:line="240" w:lineRule="auto"/>
                  </w:pPr>
                </w:p>
              </w:tc>
              <w:tc>
                <w:tcPr>
                  <w:tcW w:w="4320" w:type="dxa"/>
                </w:tcPr>
                <w:p w14:paraId="6717CDA2" w14:textId="77777777" w:rsidR="007727F0" w:rsidRDefault="007727F0">
                  <w:pPr>
                    <w:pStyle w:val="EmptyCellLayoutStyle"/>
                    <w:spacing w:after="0" w:line="240" w:lineRule="auto"/>
                  </w:pPr>
                </w:p>
              </w:tc>
              <w:tc>
                <w:tcPr>
                  <w:tcW w:w="1439" w:type="dxa"/>
                </w:tcPr>
                <w:p w14:paraId="1738A682" w14:textId="77777777" w:rsidR="007727F0" w:rsidRDefault="007727F0">
                  <w:pPr>
                    <w:pStyle w:val="EmptyCellLayoutStyle"/>
                    <w:spacing w:after="0" w:line="240" w:lineRule="auto"/>
                  </w:pPr>
                </w:p>
              </w:tc>
              <w:tc>
                <w:tcPr>
                  <w:tcW w:w="717" w:type="dxa"/>
                  <w:tcBorders>
                    <w:right w:val="single" w:sz="7" w:space="0" w:color="000000"/>
                  </w:tcBorders>
                </w:tcPr>
                <w:p w14:paraId="735876DB" w14:textId="77777777" w:rsidR="007727F0" w:rsidRDefault="007727F0">
                  <w:pPr>
                    <w:pStyle w:val="EmptyCellLayoutStyle"/>
                    <w:spacing w:after="0" w:line="240" w:lineRule="auto"/>
                  </w:pPr>
                </w:p>
              </w:tc>
            </w:tr>
            <w:tr w:rsidR="007727F0" w14:paraId="21277F98" w14:textId="77777777">
              <w:trPr>
                <w:trHeight w:val="359"/>
              </w:trPr>
              <w:tc>
                <w:tcPr>
                  <w:tcW w:w="360" w:type="dxa"/>
                  <w:tcBorders>
                    <w:left w:val="single" w:sz="7" w:space="0" w:color="000000"/>
                  </w:tcBorders>
                </w:tcPr>
                <w:p w14:paraId="2F3716BB" w14:textId="77777777" w:rsidR="007727F0" w:rsidRDefault="007727F0">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7727F0" w14:paraId="313CEADF" w14:textId="77777777">
                    <w:trPr>
                      <w:trHeight w:val="282"/>
                    </w:trPr>
                    <w:tc>
                      <w:tcPr>
                        <w:tcW w:w="2340" w:type="dxa"/>
                        <w:tcBorders>
                          <w:top w:val="nil"/>
                          <w:left w:val="nil"/>
                          <w:bottom w:val="nil"/>
                          <w:right w:val="nil"/>
                        </w:tcBorders>
                        <w:tcMar>
                          <w:top w:w="39" w:type="dxa"/>
                          <w:left w:w="39" w:type="dxa"/>
                          <w:bottom w:w="39" w:type="dxa"/>
                          <w:right w:w="39" w:type="dxa"/>
                        </w:tcMar>
                      </w:tcPr>
                      <w:p w14:paraId="6F6FDB4C" w14:textId="77777777" w:rsidR="007727F0" w:rsidRDefault="00EC41E7">
                        <w:pPr>
                          <w:spacing w:after="0" w:line="240" w:lineRule="auto"/>
                        </w:pPr>
                        <w:r>
                          <w:rPr>
                            <w:rFonts w:ascii="Arial" w:eastAsia="Arial" w:hAnsi="Arial"/>
                            <w:b/>
                            <w:color w:val="000000"/>
                          </w:rPr>
                          <w:t>Review Dates</w:t>
                        </w:r>
                      </w:p>
                    </w:tc>
                  </w:tr>
                </w:tbl>
                <w:p w14:paraId="090B3506" w14:textId="77777777" w:rsidR="007727F0" w:rsidRDefault="007727F0">
                  <w:pPr>
                    <w:spacing w:after="0" w:line="240" w:lineRule="auto"/>
                  </w:pPr>
                </w:p>
              </w:tc>
              <w:tc>
                <w:tcPr>
                  <w:tcW w:w="179" w:type="dxa"/>
                </w:tcPr>
                <w:p w14:paraId="0DFDC9A6" w14:textId="77777777" w:rsidR="007727F0" w:rsidRDefault="007727F0">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3"/>
                  </w:tblGrid>
                  <w:tr w:rsidR="007727F0" w14:paraId="5F7B5D99" w14:textId="77777777">
                    <w:trPr>
                      <w:trHeight w:val="282"/>
                    </w:trPr>
                    <w:tc>
                      <w:tcPr>
                        <w:tcW w:w="4320" w:type="dxa"/>
                        <w:tcBorders>
                          <w:top w:val="nil"/>
                          <w:left w:val="nil"/>
                          <w:bottom w:val="nil"/>
                          <w:right w:val="nil"/>
                        </w:tcBorders>
                        <w:tcMar>
                          <w:top w:w="39" w:type="dxa"/>
                          <w:left w:w="39" w:type="dxa"/>
                          <w:bottom w:w="39" w:type="dxa"/>
                          <w:right w:w="39" w:type="dxa"/>
                        </w:tcMar>
                      </w:tcPr>
                      <w:p w14:paraId="5C2DAE0F" w14:textId="77777777" w:rsidR="007727F0" w:rsidRDefault="00EC41E7">
                        <w:pPr>
                          <w:spacing w:after="0" w:line="240" w:lineRule="auto"/>
                        </w:pPr>
                        <w:r>
                          <w:rPr>
                            <w:rFonts w:ascii="Arial" w:eastAsia="Arial" w:hAnsi="Arial"/>
                            <w:color w:val="000000"/>
                          </w:rPr>
                          <w:t>6/22/2021 - 6/28/2021</w:t>
                        </w:r>
                      </w:p>
                    </w:tc>
                  </w:tr>
                </w:tbl>
                <w:p w14:paraId="1AC2A2DB" w14:textId="77777777" w:rsidR="007727F0" w:rsidRDefault="007727F0">
                  <w:pPr>
                    <w:spacing w:after="0" w:line="240" w:lineRule="auto"/>
                  </w:pPr>
                </w:p>
              </w:tc>
              <w:tc>
                <w:tcPr>
                  <w:tcW w:w="1439" w:type="dxa"/>
                </w:tcPr>
                <w:p w14:paraId="37EE7118" w14:textId="77777777" w:rsidR="007727F0" w:rsidRDefault="007727F0">
                  <w:pPr>
                    <w:pStyle w:val="EmptyCellLayoutStyle"/>
                    <w:spacing w:after="0" w:line="240" w:lineRule="auto"/>
                  </w:pPr>
                </w:p>
              </w:tc>
              <w:tc>
                <w:tcPr>
                  <w:tcW w:w="717" w:type="dxa"/>
                  <w:tcBorders>
                    <w:right w:val="single" w:sz="7" w:space="0" w:color="000000"/>
                  </w:tcBorders>
                </w:tcPr>
                <w:p w14:paraId="51756EC6" w14:textId="77777777" w:rsidR="007727F0" w:rsidRDefault="007727F0">
                  <w:pPr>
                    <w:pStyle w:val="EmptyCellLayoutStyle"/>
                    <w:spacing w:after="0" w:line="240" w:lineRule="auto"/>
                  </w:pPr>
                </w:p>
              </w:tc>
            </w:tr>
            <w:tr w:rsidR="007727F0" w14:paraId="24FE92A5" w14:textId="77777777">
              <w:trPr>
                <w:trHeight w:val="180"/>
              </w:trPr>
              <w:tc>
                <w:tcPr>
                  <w:tcW w:w="360" w:type="dxa"/>
                  <w:tcBorders>
                    <w:left w:val="single" w:sz="7" w:space="0" w:color="000000"/>
                  </w:tcBorders>
                </w:tcPr>
                <w:p w14:paraId="03569FA6" w14:textId="77777777" w:rsidR="007727F0" w:rsidRDefault="007727F0">
                  <w:pPr>
                    <w:pStyle w:val="EmptyCellLayoutStyle"/>
                    <w:spacing w:after="0" w:line="240" w:lineRule="auto"/>
                  </w:pPr>
                </w:p>
              </w:tc>
              <w:tc>
                <w:tcPr>
                  <w:tcW w:w="2340" w:type="dxa"/>
                </w:tcPr>
                <w:p w14:paraId="2D3743FA" w14:textId="77777777" w:rsidR="007727F0" w:rsidRDefault="007727F0">
                  <w:pPr>
                    <w:pStyle w:val="EmptyCellLayoutStyle"/>
                    <w:spacing w:after="0" w:line="240" w:lineRule="auto"/>
                  </w:pPr>
                </w:p>
              </w:tc>
              <w:tc>
                <w:tcPr>
                  <w:tcW w:w="179" w:type="dxa"/>
                </w:tcPr>
                <w:p w14:paraId="3C3788CA" w14:textId="77777777" w:rsidR="007727F0" w:rsidRDefault="007727F0">
                  <w:pPr>
                    <w:pStyle w:val="EmptyCellLayoutStyle"/>
                    <w:spacing w:after="0" w:line="240" w:lineRule="auto"/>
                  </w:pPr>
                </w:p>
              </w:tc>
              <w:tc>
                <w:tcPr>
                  <w:tcW w:w="4320" w:type="dxa"/>
                </w:tcPr>
                <w:p w14:paraId="39878559" w14:textId="77777777" w:rsidR="007727F0" w:rsidRDefault="007727F0">
                  <w:pPr>
                    <w:pStyle w:val="EmptyCellLayoutStyle"/>
                    <w:spacing w:after="0" w:line="240" w:lineRule="auto"/>
                  </w:pPr>
                </w:p>
              </w:tc>
              <w:tc>
                <w:tcPr>
                  <w:tcW w:w="1439" w:type="dxa"/>
                </w:tcPr>
                <w:p w14:paraId="1F138A9D" w14:textId="77777777" w:rsidR="007727F0" w:rsidRDefault="007727F0">
                  <w:pPr>
                    <w:pStyle w:val="EmptyCellLayoutStyle"/>
                    <w:spacing w:after="0" w:line="240" w:lineRule="auto"/>
                  </w:pPr>
                </w:p>
              </w:tc>
              <w:tc>
                <w:tcPr>
                  <w:tcW w:w="717" w:type="dxa"/>
                  <w:tcBorders>
                    <w:right w:val="single" w:sz="7" w:space="0" w:color="000000"/>
                  </w:tcBorders>
                </w:tcPr>
                <w:p w14:paraId="4BB9765C" w14:textId="77777777" w:rsidR="007727F0" w:rsidRDefault="007727F0">
                  <w:pPr>
                    <w:pStyle w:val="EmptyCellLayoutStyle"/>
                    <w:spacing w:after="0" w:line="240" w:lineRule="auto"/>
                  </w:pPr>
                </w:p>
              </w:tc>
            </w:tr>
            <w:tr w:rsidR="007727F0" w14:paraId="15C9D403" w14:textId="77777777">
              <w:trPr>
                <w:trHeight w:val="360"/>
              </w:trPr>
              <w:tc>
                <w:tcPr>
                  <w:tcW w:w="360" w:type="dxa"/>
                  <w:tcBorders>
                    <w:left w:val="single" w:sz="7" w:space="0" w:color="000000"/>
                  </w:tcBorders>
                </w:tcPr>
                <w:p w14:paraId="554C9B02" w14:textId="77777777" w:rsidR="007727F0" w:rsidRDefault="007727F0">
                  <w:pPr>
                    <w:pStyle w:val="EmptyCellLayoutStyle"/>
                    <w:spacing w:after="0" w:line="240" w:lineRule="auto"/>
                  </w:pPr>
                </w:p>
              </w:tc>
              <w:tc>
                <w:tcPr>
                  <w:tcW w:w="2340" w:type="dxa"/>
                  <w:vMerge w:val="restart"/>
                </w:tcPr>
                <w:tbl>
                  <w:tblPr>
                    <w:tblW w:w="0" w:type="auto"/>
                    <w:tblCellMar>
                      <w:left w:w="0" w:type="dxa"/>
                      <w:right w:w="0" w:type="dxa"/>
                    </w:tblCellMar>
                    <w:tblLook w:val="04A0" w:firstRow="1" w:lastRow="0" w:firstColumn="1" w:lastColumn="0" w:noHBand="0" w:noVBand="1"/>
                  </w:tblPr>
                  <w:tblGrid>
                    <w:gridCol w:w="2338"/>
                  </w:tblGrid>
                  <w:tr w:rsidR="007727F0" w14:paraId="0F83C8F4" w14:textId="77777777">
                    <w:trPr>
                      <w:trHeight w:val="462"/>
                    </w:trPr>
                    <w:tc>
                      <w:tcPr>
                        <w:tcW w:w="2340" w:type="dxa"/>
                        <w:tcBorders>
                          <w:top w:val="nil"/>
                          <w:left w:val="nil"/>
                          <w:bottom w:val="nil"/>
                          <w:right w:val="nil"/>
                        </w:tcBorders>
                        <w:tcMar>
                          <w:top w:w="39" w:type="dxa"/>
                          <w:left w:w="39" w:type="dxa"/>
                          <w:bottom w:w="39" w:type="dxa"/>
                          <w:right w:w="39" w:type="dxa"/>
                        </w:tcMar>
                      </w:tcPr>
                      <w:p w14:paraId="76E3781C" w14:textId="77777777" w:rsidR="007727F0" w:rsidRDefault="00EC41E7">
                        <w:pPr>
                          <w:spacing w:after="0" w:line="240" w:lineRule="auto"/>
                        </w:pPr>
                        <w:r>
                          <w:rPr>
                            <w:rFonts w:ascii="Arial" w:eastAsia="Arial" w:hAnsi="Arial"/>
                            <w:b/>
                            <w:color w:val="000000"/>
                          </w:rPr>
                          <w:t xml:space="preserve">Service Enhancement </w:t>
                        </w:r>
                        <w:r>
                          <w:rPr>
                            <w:rFonts w:ascii="Arial" w:eastAsia="Arial" w:hAnsi="Arial"/>
                            <w:b/>
                            <w:color w:val="000000"/>
                          </w:rPr>
                          <w:br/>
                          <w:t>Meeting Date</w:t>
                        </w:r>
                      </w:p>
                    </w:tc>
                  </w:tr>
                </w:tbl>
                <w:p w14:paraId="4DC0F901" w14:textId="77777777" w:rsidR="007727F0" w:rsidRDefault="007727F0">
                  <w:pPr>
                    <w:spacing w:after="0" w:line="240" w:lineRule="auto"/>
                  </w:pPr>
                </w:p>
              </w:tc>
              <w:tc>
                <w:tcPr>
                  <w:tcW w:w="179" w:type="dxa"/>
                </w:tcPr>
                <w:p w14:paraId="7F1D7653" w14:textId="77777777" w:rsidR="007727F0" w:rsidRDefault="007727F0">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3"/>
                  </w:tblGrid>
                  <w:tr w:rsidR="007727F0" w14:paraId="4F692B23" w14:textId="77777777">
                    <w:trPr>
                      <w:trHeight w:val="282"/>
                    </w:trPr>
                    <w:tc>
                      <w:tcPr>
                        <w:tcW w:w="4320" w:type="dxa"/>
                        <w:tcBorders>
                          <w:top w:val="nil"/>
                          <w:left w:val="nil"/>
                          <w:bottom w:val="nil"/>
                          <w:right w:val="nil"/>
                        </w:tcBorders>
                        <w:tcMar>
                          <w:top w:w="39" w:type="dxa"/>
                          <w:left w:w="39" w:type="dxa"/>
                          <w:bottom w:w="39" w:type="dxa"/>
                          <w:right w:w="39" w:type="dxa"/>
                        </w:tcMar>
                      </w:tcPr>
                      <w:p w14:paraId="28513BA0" w14:textId="77777777" w:rsidR="007727F0" w:rsidRDefault="00EC41E7">
                        <w:pPr>
                          <w:spacing w:after="0" w:line="240" w:lineRule="auto"/>
                        </w:pPr>
                        <w:r>
                          <w:rPr>
                            <w:rFonts w:ascii="Arial" w:eastAsia="Arial" w:hAnsi="Arial"/>
                            <w:color w:val="000000"/>
                          </w:rPr>
                          <w:t>7/13/2021</w:t>
                        </w:r>
                      </w:p>
                    </w:tc>
                  </w:tr>
                </w:tbl>
                <w:p w14:paraId="10A8B888" w14:textId="77777777" w:rsidR="007727F0" w:rsidRDefault="007727F0">
                  <w:pPr>
                    <w:spacing w:after="0" w:line="240" w:lineRule="auto"/>
                  </w:pPr>
                </w:p>
              </w:tc>
              <w:tc>
                <w:tcPr>
                  <w:tcW w:w="1439" w:type="dxa"/>
                </w:tcPr>
                <w:p w14:paraId="33BBF294" w14:textId="77777777" w:rsidR="007727F0" w:rsidRDefault="007727F0">
                  <w:pPr>
                    <w:pStyle w:val="EmptyCellLayoutStyle"/>
                    <w:spacing w:after="0" w:line="240" w:lineRule="auto"/>
                  </w:pPr>
                </w:p>
              </w:tc>
              <w:tc>
                <w:tcPr>
                  <w:tcW w:w="717" w:type="dxa"/>
                  <w:tcBorders>
                    <w:right w:val="single" w:sz="7" w:space="0" w:color="000000"/>
                  </w:tcBorders>
                </w:tcPr>
                <w:p w14:paraId="4C55E1F2" w14:textId="77777777" w:rsidR="007727F0" w:rsidRDefault="007727F0">
                  <w:pPr>
                    <w:pStyle w:val="EmptyCellLayoutStyle"/>
                    <w:spacing w:after="0" w:line="240" w:lineRule="auto"/>
                  </w:pPr>
                </w:p>
              </w:tc>
            </w:tr>
            <w:tr w:rsidR="007727F0" w14:paraId="5A9EBA87" w14:textId="77777777">
              <w:trPr>
                <w:trHeight w:val="179"/>
              </w:trPr>
              <w:tc>
                <w:tcPr>
                  <w:tcW w:w="360" w:type="dxa"/>
                  <w:tcBorders>
                    <w:left w:val="single" w:sz="7" w:space="0" w:color="000000"/>
                  </w:tcBorders>
                </w:tcPr>
                <w:p w14:paraId="7AD73B6C" w14:textId="77777777" w:rsidR="007727F0" w:rsidRDefault="007727F0">
                  <w:pPr>
                    <w:pStyle w:val="EmptyCellLayoutStyle"/>
                    <w:spacing w:after="0" w:line="240" w:lineRule="auto"/>
                  </w:pPr>
                </w:p>
              </w:tc>
              <w:tc>
                <w:tcPr>
                  <w:tcW w:w="2340" w:type="dxa"/>
                  <w:vMerge/>
                </w:tcPr>
                <w:p w14:paraId="2E0F9140" w14:textId="77777777" w:rsidR="007727F0" w:rsidRDefault="007727F0">
                  <w:pPr>
                    <w:pStyle w:val="EmptyCellLayoutStyle"/>
                    <w:spacing w:after="0" w:line="240" w:lineRule="auto"/>
                  </w:pPr>
                </w:p>
              </w:tc>
              <w:tc>
                <w:tcPr>
                  <w:tcW w:w="179" w:type="dxa"/>
                </w:tcPr>
                <w:p w14:paraId="26441733" w14:textId="77777777" w:rsidR="007727F0" w:rsidRDefault="007727F0">
                  <w:pPr>
                    <w:pStyle w:val="EmptyCellLayoutStyle"/>
                    <w:spacing w:after="0" w:line="240" w:lineRule="auto"/>
                  </w:pPr>
                </w:p>
              </w:tc>
              <w:tc>
                <w:tcPr>
                  <w:tcW w:w="4320" w:type="dxa"/>
                </w:tcPr>
                <w:p w14:paraId="1D3AB5EE" w14:textId="77777777" w:rsidR="007727F0" w:rsidRDefault="007727F0">
                  <w:pPr>
                    <w:pStyle w:val="EmptyCellLayoutStyle"/>
                    <w:spacing w:after="0" w:line="240" w:lineRule="auto"/>
                  </w:pPr>
                </w:p>
              </w:tc>
              <w:tc>
                <w:tcPr>
                  <w:tcW w:w="1439" w:type="dxa"/>
                </w:tcPr>
                <w:p w14:paraId="706219FD" w14:textId="77777777" w:rsidR="007727F0" w:rsidRDefault="007727F0">
                  <w:pPr>
                    <w:pStyle w:val="EmptyCellLayoutStyle"/>
                    <w:spacing w:after="0" w:line="240" w:lineRule="auto"/>
                  </w:pPr>
                </w:p>
              </w:tc>
              <w:tc>
                <w:tcPr>
                  <w:tcW w:w="717" w:type="dxa"/>
                  <w:tcBorders>
                    <w:right w:val="single" w:sz="7" w:space="0" w:color="000000"/>
                  </w:tcBorders>
                </w:tcPr>
                <w:p w14:paraId="7E8BF764" w14:textId="77777777" w:rsidR="007727F0" w:rsidRDefault="007727F0">
                  <w:pPr>
                    <w:pStyle w:val="EmptyCellLayoutStyle"/>
                    <w:spacing w:after="0" w:line="240" w:lineRule="auto"/>
                  </w:pPr>
                </w:p>
              </w:tc>
            </w:tr>
            <w:tr w:rsidR="007727F0" w14:paraId="086C48EC" w14:textId="77777777">
              <w:trPr>
                <w:trHeight w:val="179"/>
              </w:trPr>
              <w:tc>
                <w:tcPr>
                  <w:tcW w:w="360" w:type="dxa"/>
                  <w:tcBorders>
                    <w:left w:val="single" w:sz="7" w:space="0" w:color="000000"/>
                  </w:tcBorders>
                </w:tcPr>
                <w:p w14:paraId="1666A8FC" w14:textId="77777777" w:rsidR="007727F0" w:rsidRDefault="007727F0">
                  <w:pPr>
                    <w:pStyle w:val="EmptyCellLayoutStyle"/>
                    <w:spacing w:after="0" w:line="240" w:lineRule="auto"/>
                  </w:pPr>
                </w:p>
              </w:tc>
              <w:tc>
                <w:tcPr>
                  <w:tcW w:w="2340" w:type="dxa"/>
                </w:tcPr>
                <w:p w14:paraId="7B6D7A26" w14:textId="77777777" w:rsidR="007727F0" w:rsidRDefault="007727F0">
                  <w:pPr>
                    <w:pStyle w:val="EmptyCellLayoutStyle"/>
                    <w:spacing w:after="0" w:line="240" w:lineRule="auto"/>
                  </w:pPr>
                </w:p>
              </w:tc>
              <w:tc>
                <w:tcPr>
                  <w:tcW w:w="179" w:type="dxa"/>
                </w:tcPr>
                <w:p w14:paraId="31F40342" w14:textId="77777777" w:rsidR="007727F0" w:rsidRDefault="007727F0">
                  <w:pPr>
                    <w:pStyle w:val="EmptyCellLayoutStyle"/>
                    <w:spacing w:after="0" w:line="240" w:lineRule="auto"/>
                  </w:pPr>
                </w:p>
              </w:tc>
              <w:tc>
                <w:tcPr>
                  <w:tcW w:w="4320" w:type="dxa"/>
                </w:tcPr>
                <w:p w14:paraId="792DD3C3" w14:textId="77777777" w:rsidR="007727F0" w:rsidRDefault="007727F0">
                  <w:pPr>
                    <w:pStyle w:val="EmptyCellLayoutStyle"/>
                    <w:spacing w:after="0" w:line="240" w:lineRule="auto"/>
                  </w:pPr>
                </w:p>
              </w:tc>
              <w:tc>
                <w:tcPr>
                  <w:tcW w:w="1439" w:type="dxa"/>
                </w:tcPr>
                <w:p w14:paraId="6E21E968" w14:textId="77777777" w:rsidR="007727F0" w:rsidRDefault="007727F0">
                  <w:pPr>
                    <w:pStyle w:val="EmptyCellLayoutStyle"/>
                    <w:spacing w:after="0" w:line="240" w:lineRule="auto"/>
                  </w:pPr>
                </w:p>
              </w:tc>
              <w:tc>
                <w:tcPr>
                  <w:tcW w:w="717" w:type="dxa"/>
                  <w:tcBorders>
                    <w:right w:val="single" w:sz="7" w:space="0" w:color="000000"/>
                  </w:tcBorders>
                </w:tcPr>
                <w:p w14:paraId="26042781" w14:textId="77777777" w:rsidR="007727F0" w:rsidRDefault="007727F0">
                  <w:pPr>
                    <w:pStyle w:val="EmptyCellLayoutStyle"/>
                    <w:spacing w:after="0" w:line="240" w:lineRule="auto"/>
                  </w:pPr>
                </w:p>
              </w:tc>
            </w:tr>
            <w:tr w:rsidR="00902E61" w14:paraId="05664DA3" w14:textId="77777777" w:rsidTr="00902E61">
              <w:trPr>
                <w:trHeight w:val="359"/>
              </w:trPr>
              <w:tc>
                <w:tcPr>
                  <w:tcW w:w="360" w:type="dxa"/>
                  <w:tcBorders>
                    <w:left w:val="single" w:sz="7" w:space="0" w:color="000000"/>
                  </w:tcBorders>
                </w:tcPr>
                <w:p w14:paraId="3D363D08" w14:textId="77777777" w:rsidR="007727F0" w:rsidRDefault="007727F0">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7727F0" w14:paraId="22F56EB3" w14:textId="77777777">
                    <w:trPr>
                      <w:trHeight w:val="282"/>
                    </w:trPr>
                    <w:tc>
                      <w:tcPr>
                        <w:tcW w:w="2340" w:type="dxa"/>
                        <w:tcBorders>
                          <w:top w:val="nil"/>
                          <w:left w:val="nil"/>
                          <w:bottom w:val="nil"/>
                          <w:right w:val="nil"/>
                        </w:tcBorders>
                        <w:tcMar>
                          <w:top w:w="39" w:type="dxa"/>
                          <w:left w:w="39" w:type="dxa"/>
                          <w:bottom w:w="39" w:type="dxa"/>
                          <w:right w:w="39" w:type="dxa"/>
                        </w:tcMar>
                      </w:tcPr>
                      <w:p w14:paraId="64D037B1" w14:textId="77777777" w:rsidR="007727F0" w:rsidRDefault="00EC41E7">
                        <w:pPr>
                          <w:spacing w:after="0" w:line="240" w:lineRule="auto"/>
                        </w:pPr>
                        <w:r>
                          <w:rPr>
                            <w:rFonts w:ascii="Arial" w:eastAsia="Arial" w:hAnsi="Arial"/>
                            <w:b/>
                            <w:color w:val="000000"/>
                          </w:rPr>
                          <w:t>Survey Team</w:t>
                        </w:r>
                      </w:p>
                    </w:tc>
                  </w:tr>
                </w:tbl>
                <w:p w14:paraId="3CA483FF" w14:textId="77777777" w:rsidR="007727F0" w:rsidRDefault="007727F0">
                  <w:pPr>
                    <w:spacing w:after="0" w:line="240" w:lineRule="auto"/>
                  </w:pPr>
                </w:p>
              </w:tc>
              <w:tc>
                <w:tcPr>
                  <w:tcW w:w="179" w:type="dxa"/>
                </w:tcPr>
                <w:p w14:paraId="0E68A59B" w14:textId="77777777" w:rsidR="007727F0" w:rsidRDefault="007727F0">
                  <w:pPr>
                    <w:pStyle w:val="EmptyCellLayoutStyle"/>
                    <w:spacing w:after="0" w:line="240" w:lineRule="auto"/>
                  </w:pPr>
                </w:p>
              </w:tc>
              <w:tc>
                <w:tcPr>
                  <w:tcW w:w="4320" w:type="dxa"/>
                  <w:gridSpan w:val="2"/>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749"/>
                  </w:tblGrid>
                  <w:tr w:rsidR="007727F0" w14:paraId="7ACAC665" w14:textId="77777777">
                    <w:trPr>
                      <w:trHeight w:val="282"/>
                    </w:trPr>
                    <w:tc>
                      <w:tcPr>
                        <w:tcW w:w="5760" w:type="dxa"/>
                        <w:tcBorders>
                          <w:top w:val="nil"/>
                          <w:left w:val="nil"/>
                          <w:bottom w:val="nil"/>
                          <w:right w:val="nil"/>
                        </w:tcBorders>
                        <w:tcMar>
                          <w:top w:w="39" w:type="dxa"/>
                          <w:left w:w="39" w:type="dxa"/>
                          <w:bottom w:w="39" w:type="dxa"/>
                          <w:right w:w="39" w:type="dxa"/>
                        </w:tcMar>
                      </w:tcPr>
                      <w:p w14:paraId="5FA5E839" w14:textId="77777777" w:rsidR="007727F0" w:rsidRDefault="00EC41E7">
                        <w:pPr>
                          <w:spacing w:after="0" w:line="240" w:lineRule="auto"/>
                        </w:pPr>
                        <w:r>
                          <w:rPr>
                            <w:rFonts w:ascii="Arial" w:eastAsia="Arial" w:hAnsi="Arial"/>
                            <w:color w:val="000000"/>
                          </w:rPr>
                          <w:t>Lisa MacPhail (TL)</w:t>
                        </w:r>
                      </w:p>
                    </w:tc>
                  </w:tr>
                  <w:tr w:rsidR="007727F0" w14:paraId="75B21725" w14:textId="77777777">
                    <w:trPr>
                      <w:trHeight w:val="282"/>
                    </w:trPr>
                    <w:tc>
                      <w:tcPr>
                        <w:tcW w:w="5760" w:type="dxa"/>
                        <w:tcBorders>
                          <w:top w:val="nil"/>
                          <w:left w:val="nil"/>
                          <w:bottom w:val="nil"/>
                          <w:right w:val="nil"/>
                        </w:tcBorders>
                        <w:tcMar>
                          <w:top w:w="39" w:type="dxa"/>
                          <w:left w:w="39" w:type="dxa"/>
                          <w:bottom w:w="39" w:type="dxa"/>
                          <w:right w:w="39" w:type="dxa"/>
                        </w:tcMar>
                      </w:tcPr>
                      <w:p w14:paraId="5029FBEA" w14:textId="77777777" w:rsidR="007727F0" w:rsidRDefault="00EC41E7">
                        <w:pPr>
                          <w:spacing w:after="0" w:line="240" w:lineRule="auto"/>
                        </w:pPr>
                        <w:r>
                          <w:rPr>
                            <w:rFonts w:ascii="Arial" w:eastAsia="Arial" w:hAnsi="Arial"/>
                            <w:color w:val="000000"/>
                          </w:rPr>
                          <w:t>Raymond Edi-Osagie</w:t>
                        </w:r>
                      </w:p>
                    </w:tc>
                  </w:tr>
                  <w:tr w:rsidR="007727F0" w14:paraId="3FC02957" w14:textId="77777777">
                    <w:trPr>
                      <w:trHeight w:val="282"/>
                    </w:trPr>
                    <w:tc>
                      <w:tcPr>
                        <w:tcW w:w="5760" w:type="dxa"/>
                        <w:tcBorders>
                          <w:top w:val="nil"/>
                          <w:left w:val="nil"/>
                          <w:bottom w:val="nil"/>
                          <w:right w:val="nil"/>
                        </w:tcBorders>
                        <w:tcMar>
                          <w:top w:w="39" w:type="dxa"/>
                          <w:left w:w="39" w:type="dxa"/>
                          <w:bottom w:w="39" w:type="dxa"/>
                          <w:right w:w="39" w:type="dxa"/>
                        </w:tcMar>
                      </w:tcPr>
                      <w:p w14:paraId="4C2EF029" w14:textId="77777777" w:rsidR="007727F0" w:rsidRDefault="00EC41E7">
                        <w:pPr>
                          <w:spacing w:after="0" w:line="240" w:lineRule="auto"/>
                        </w:pPr>
                        <w:r>
                          <w:rPr>
                            <w:rFonts w:ascii="Arial" w:eastAsia="Arial" w:hAnsi="Arial"/>
                            <w:color w:val="000000"/>
                          </w:rPr>
                          <w:t>Leslie Hayes</w:t>
                        </w:r>
                      </w:p>
                    </w:tc>
                  </w:tr>
                  <w:tr w:rsidR="007727F0" w14:paraId="4CB0425B" w14:textId="77777777">
                    <w:trPr>
                      <w:trHeight w:val="282"/>
                    </w:trPr>
                    <w:tc>
                      <w:tcPr>
                        <w:tcW w:w="5760" w:type="dxa"/>
                        <w:tcBorders>
                          <w:top w:val="nil"/>
                          <w:left w:val="nil"/>
                          <w:bottom w:val="nil"/>
                          <w:right w:val="nil"/>
                        </w:tcBorders>
                        <w:tcMar>
                          <w:top w:w="39" w:type="dxa"/>
                          <w:left w:w="39" w:type="dxa"/>
                          <w:bottom w:w="39" w:type="dxa"/>
                          <w:right w:w="39" w:type="dxa"/>
                        </w:tcMar>
                      </w:tcPr>
                      <w:p w14:paraId="49FEBD48" w14:textId="77777777" w:rsidR="007727F0" w:rsidRDefault="00EC41E7">
                        <w:pPr>
                          <w:spacing w:after="0" w:line="240" w:lineRule="auto"/>
                        </w:pPr>
                        <w:r>
                          <w:rPr>
                            <w:rFonts w:ascii="Arial" w:eastAsia="Arial" w:hAnsi="Arial"/>
                            <w:color w:val="000000"/>
                          </w:rPr>
                          <w:t>Cheryl Hampton</w:t>
                        </w:r>
                      </w:p>
                    </w:tc>
                  </w:tr>
                </w:tbl>
                <w:p w14:paraId="20EE76AD" w14:textId="77777777" w:rsidR="007727F0" w:rsidRDefault="007727F0">
                  <w:pPr>
                    <w:spacing w:after="0" w:line="240" w:lineRule="auto"/>
                  </w:pPr>
                </w:p>
              </w:tc>
              <w:tc>
                <w:tcPr>
                  <w:tcW w:w="717" w:type="dxa"/>
                  <w:tcBorders>
                    <w:right w:val="single" w:sz="7" w:space="0" w:color="000000"/>
                  </w:tcBorders>
                </w:tcPr>
                <w:p w14:paraId="279E77CA" w14:textId="77777777" w:rsidR="007727F0" w:rsidRDefault="007727F0">
                  <w:pPr>
                    <w:pStyle w:val="EmptyCellLayoutStyle"/>
                    <w:spacing w:after="0" w:line="240" w:lineRule="auto"/>
                  </w:pPr>
                </w:p>
              </w:tc>
            </w:tr>
            <w:tr w:rsidR="00902E61" w14:paraId="5C63B000" w14:textId="77777777" w:rsidTr="00902E61">
              <w:trPr>
                <w:trHeight w:val="1080"/>
              </w:trPr>
              <w:tc>
                <w:tcPr>
                  <w:tcW w:w="360" w:type="dxa"/>
                  <w:tcBorders>
                    <w:left w:val="single" w:sz="7" w:space="0" w:color="000000"/>
                  </w:tcBorders>
                </w:tcPr>
                <w:p w14:paraId="40BD241B" w14:textId="77777777" w:rsidR="007727F0" w:rsidRDefault="007727F0">
                  <w:pPr>
                    <w:pStyle w:val="EmptyCellLayoutStyle"/>
                    <w:spacing w:after="0" w:line="240" w:lineRule="auto"/>
                  </w:pPr>
                </w:p>
              </w:tc>
              <w:tc>
                <w:tcPr>
                  <w:tcW w:w="2340" w:type="dxa"/>
                </w:tcPr>
                <w:p w14:paraId="331EFAFF" w14:textId="77777777" w:rsidR="007727F0" w:rsidRDefault="007727F0">
                  <w:pPr>
                    <w:pStyle w:val="EmptyCellLayoutStyle"/>
                    <w:spacing w:after="0" w:line="240" w:lineRule="auto"/>
                  </w:pPr>
                </w:p>
              </w:tc>
              <w:tc>
                <w:tcPr>
                  <w:tcW w:w="179" w:type="dxa"/>
                </w:tcPr>
                <w:p w14:paraId="468FE4A6" w14:textId="77777777" w:rsidR="007727F0" w:rsidRDefault="007727F0">
                  <w:pPr>
                    <w:pStyle w:val="EmptyCellLayoutStyle"/>
                    <w:spacing w:after="0" w:line="240" w:lineRule="auto"/>
                  </w:pPr>
                </w:p>
              </w:tc>
              <w:tc>
                <w:tcPr>
                  <w:tcW w:w="4320" w:type="dxa"/>
                  <w:gridSpan w:val="2"/>
                  <w:vMerge/>
                </w:tcPr>
                <w:p w14:paraId="1943903F" w14:textId="77777777" w:rsidR="007727F0" w:rsidRDefault="007727F0">
                  <w:pPr>
                    <w:pStyle w:val="EmptyCellLayoutStyle"/>
                    <w:spacing w:after="0" w:line="240" w:lineRule="auto"/>
                  </w:pPr>
                </w:p>
              </w:tc>
              <w:tc>
                <w:tcPr>
                  <w:tcW w:w="717" w:type="dxa"/>
                  <w:tcBorders>
                    <w:right w:val="single" w:sz="7" w:space="0" w:color="000000"/>
                  </w:tcBorders>
                </w:tcPr>
                <w:p w14:paraId="621F0DDD" w14:textId="77777777" w:rsidR="007727F0" w:rsidRDefault="007727F0">
                  <w:pPr>
                    <w:pStyle w:val="EmptyCellLayoutStyle"/>
                    <w:spacing w:after="0" w:line="240" w:lineRule="auto"/>
                  </w:pPr>
                </w:p>
              </w:tc>
            </w:tr>
            <w:tr w:rsidR="007727F0" w14:paraId="092001CC" w14:textId="77777777">
              <w:trPr>
                <w:trHeight w:val="180"/>
              </w:trPr>
              <w:tc>
                <w:tcPr>
                  <w:tcW w:w="360" w:type="dxa"/>
                  <w:tcBorders>
                    <w:left w:val="single" w:sz="7" w:space="0" w:color="000000"/>
                  </w:tcBorders>
                </w:tcPr>
                <w:p w14:paraId="7763CC3C" w14:textId="77777777" w:rsidR="007727F0" w:rsidRDefault="007727F0">
                  <w:pPr>
                    <w:pStyle w:val="EmptyCellLayoutStyle"/>
                    <w:spacing w:after="0" w:line="240" w:lineRule="auto"/>
                  </w:pPr>
                </w:p>
              </w:tc>
              <w:tc>
                <w:tcPr>
                  <w:tcW w:w="2340" w:type="dxa"/>
                </w:tcPr>
                <w:p w14:paraId="4A9F0AA3" w14:textId="77777777" w:rsidR="007727F0" w:rsidRDefault="007727F0">
                  <w:pPr>
                    <w:pStyle w:val="EmptyCellLayoutStyle"/>
                    <w:spacing w:after="0" w:line="240" w:lineRule="auto"/>
                  </w:pPr>
                </w:p>
              </w:tc>
              <w:tc>
                <w:tcPr>
                  <w:tcW w:w="179" w:type="dxa"/>
                </w:tcPr>
                <w:p w14:paraId="5267FE55" w14:textId="77777777" w:rsidR="007727F0" w:rsidRDefault="007727F0">
                  <w:pPr>
                    <w:pStyle w:val="EmptyCellLayoutStyle"/>
                    <w:spacing w:after="0" w:line="240" w:lineRule="auto"/>
                  </w:pPr>
                </w:p>
              </w:tc>
              <w:tc>
                <w:tcPr>
                  <w:tcW w:w="4320" w:type="dxa"/>
                </w:tcPr>
                <w:p w14:paraId="7A94EB07" w14:textId="77777777" w:rsidR="007727F0" w:rsidRDefault="007727F0">
                  <w:pPr>
                    <w:pStyle w:val="EmptyCellLayoutStyle"/>
                    <w:spacing w:after="0" w:line="240" w:lineRule="auto"/>
                  </w:pPr>
                </w:p>
              </w:tc>
              <w:tc>
                <w:tcPr>
                  <w:tcW w:w="1439" w:type="dxa"/>
                </w:tcPr>
                <w:p w14:paraId="3E0957D1" w14:textId="77777777" w:rsidR="007727F0" w:rsidRDefault="007727F0">
                  <w:pPr>
                    <w:pStyle w:val="EmptyCellLayoutStyle"/>
                    <w:spacing w:after="0" w:line="240" w:lineRule="auto"/>
                  </w:pPr>
                </w:p>
              </w:tc>
              <w:tc>
                <w:tcPr>
                  <w:tcW w:w="717" w:type="dxa"/>
                  <w:tcBorders>
                    <w:right w:val="single" w:sz="7" w:space="0" w:color="000000"/>
                  </w:tcBorders>
                </w:tcPr>
                <w:p w14:paraId="077AB28A" w14:textId="77777777" w:rsidR="007727F0" w:rsidRDefault="007727F0">
                  <w:pPr>
                    <w:pStyle w:val="EmptyCellLayoutStyle"/>
                    <w:spacing w:after="0" w:line="240" w:lineRule="auto"/>
                  </w:pPr>
                </w:p>
              </w:tc>
            </w:tr>
            <w:tr w:rsidR="007727F0" w14:paraId="3165A542" w14:textId="77777777">
              <w:tc>
                <w:tcPr>
                  <w:tcW w:w="360" w:type="dxa"/>
                  <w:tcBorders>
                    <w:left w:val="single" w:sz="7" w:space="0" w:color="000000"/>
                    <w:bottom w:val="single" w:sz="7" w:space="0" w:color="000000"/>
                  </w:tcBorders>
                </w:tcPr>
                <w:p w14:paraId="2BF1A249" w14:textId="77777777" w:rsidR="007727F0" w:rsidRDefault="007727F0">
                  <w:pPr>
                    <w:pStyle w:val="EmptyCellLayoutStyle"/>
                    <w:spacing w:after="0" w:line="240" w:lineRule="auto"/>
                  </w:pPr>
                </w:p>
              </w:tc>
              <w:tc>
                <w:tcPr>
                  <w:tcW w:w="2340" w:type="dxa"/>
                  <w:tcBorders>
                    <w:bottom w:val="single" w:sz="7" w:space="0" w:color="000000"/>
                  </w:tcBorders>
                </w:tcPr>
                <w:tbl>
                  <w:tblPr>
                    <w:tblW w:w="0" w:type="auto"/>
                    <w:tblCellMar>
                      <w:left w:w="0" w:type="dxa"/>
                      <w:right w:w="0" w:type="dxa"/>
                    </w:tblCellMar>
                    <w:tblLook w:val="04A0" w:firstRow="1" w:lastRow="0" w:firstColumn="1" w:lastColumn="0" w:noHBand="0" w:noVBand="1"/>
                  </w:tblPr>
                  <w:tblGrid>
                    <w:gridCol w:w="2338"/>
                  </w:tblGrid>
                  <w:tr w:rsidR="007727F0" w14:paraId="3E664B16" w14:textId="77777777">
                    <w:trPr>
                      <w:trHeight w:val="282"/>
                    </w:trPr>
                    <w:tc>
                      <w:tcPr>
                        <w:tcW w:w="2340" w:type="dxa"/>
                        <w:tcBorders>
                          <w:top w:val="nil"/>
                          <w:left w:val="nil"/>
                          <w:bottom w:val="nil"/>
                          <w:right w:val="nil"/>
                        </w:tcBorders>
                        <w:tcMar>
                          <w:top w:w="39" w:type="dxa"/>
                          <w:left w:w="39" w:type="dxa"/>
                          <w:bottom w:w="39" w:type="dxa"/>
                          <w:right w:w="39" w:type="dxa"/>
                        </w:tcMar>
                      </w:tcPr>
                      <w:p w14:paraId="6FEBA6AE" w14:textId="77777777" w:rsidR="007727F0" w:rsidRDefault="00EC41E7">
                        <w:pPr>
                          <w:spacing w:after="0" w:line="240" w:lineRule="auto"/>
                        </w:pPr>
                        <w:r>
                          <w:rPr>
                            <w:rFonts w:ascii="Arial" w:eastAsia="Arial" w:hAnsi="Arial"/>
                            <w:b/>
                            <w:color w:val="000000"/>
                          </w:rPr>
                          <w:t>Citizen Volunteers</w:t>
                        </w:r>
                      </w:p>
                    </w:tc>
                  </w:tr>
                </w:tbl>
                <w:p w14:paraId="755B57CA" w14:textId="77777777" w:rsidR="007727F0" w:rsidRDefault="007727F0">
                  <w:pPr>
                    <w:spacing w:after="0" w:line="240" w:lineRule="auto"/>
                  </w:pPr>
                </w:p>
              </w:tc>
              <w:tc>
                <w:tcPr>
                  <w:tcW w:w="179" w:type="dxa"/>
                  <w:tcBorders>
                    <w:bottom w:val="single" w:sz="7" w:space="0" w:color="000000"/>
                  </w:tcBorders>
                </w:tcPr>
                <w:p w14:paraId="4C43E78E" w14:textId="77777777" w:rsidR="007727F0" w:rsidRDefault="007727F0">
                  <w:pPr>
                    <w:pStyle w:val="EmptyCellLayoutStyle"/>
                    <w:spacing w:after="0" w:line="240" w:lineRule="auto"/>
                  </w:pPr>
                </w:p>
              </w:tc>
              <w:tc>
                <w:tcPr>
                  <w:tcW w:w="4320" w:type="dxa"/>
                  <w:tcBorders>
                    <w:bottom w:val="single" w:sz="7" w:space="0" w:color="000000"/>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313"/>
                  </w:tblGrid>
                  <w:tr w:rsidR="007727F0" w14:paraId="616D187A" w14:textId="77777777">
                    <w:trPr>
                      <w:trHeight w:val="282"/>
                    </w:trPr>
                    <w:tc>
                      <w:tcPr>
                        <w:tcW w:w="4320" w:type="dxa"/>
                        <w:tcBorders>
                          <w:top w:val="nil"/>
                          <w:left w:val="nil"/>
                          <w:bottom w:val="nil"/>
                          <w:right w:val="nil"/>
                        </w:tcBorders>
                        <w:tcMar>
                          <w:top w:w="39" w:type="dxa"/>
                          <w:left w:w="39" w:type="dxa"/>
                          <w:bottom w:w="39" w:type="dxa"/>
                          <w:right w:w="39" w:type="dxa"/>
                        </w:tcMar>
                      </w:tcPr>
                      <w:p w14:paraId="64170023" w14:textId="77777777" w:rsidR="007727F0" w:rsidRDefault="007727F0">
                        <w:pPr>
                          <w:spacing w:after="0" w:line="240" w:lineRule="auto"/>
                          <w:rPr>
                            <w:sz w:val="0"/>
                          </w:rPr>
                        </w:pPr>
                      </w:p>
                    </w:tc>
                  </w:tr>
                </w:tbl>
                <w:p w14:paraId="3150F163" w14:textId="77777777" w:rsidR="007727F0" w:rsidRDefault="007727F0">
                  <w:pPr>
                    <w:spacing w:after="0" w:line="240" w:lineRule="auto"/>
                  </w:pPr>
                </w:p>
              </w:tc>
              <w:tc>
                <w:tcPr>
                  <w:tcW w:w="1439" w:type="dxa"/>
                  <w:tcBorders>
                    <w:bottom w:val="single" w:sz="7" w:space="0" w:color="000000"/>
                  </w:tcBorders>
                </w:tcPr>
                <w:p w14:paraId="0949407B" w14:textId="77777777" w:rsidR="007727F0" w:rsidRDefault="007727F0">
                  <w:pPr>
                    <w:pStyle w:val="EmptyCellLayoutStyle"/>
                    <w:spacing w:after="0" w:line="240" w:lineRule="auto"/>
                  </w:pPr>
                </w:p>
              </w:tc>
              <w:tc>
                <w:tcPr>
                  <w:tcW w:w="717" w:type="dxa"/>
                  <w:tcBorders>
                    <w:bottom w:val="single" w:sz="7" w:space="0" w:color="000000"/>
                    <w:right w:val="single" w:sz="7" w:space="0" w:color="000000"/>
                  </w:tcBorders>
                </w:tcPr>
                <w:p w14:paraId="5A3B562B" w14:textId="77777777" w:rsidR="007727F0" w:rsidRDefault="007727F0">
                  <w:pPr>
                    <w:pStyle w:val="EmptyCellLayoutStyle"/>
                    <w:spacing w:after="0" w:line="240" w:lineRule="auto"/>
                  </w:pPr>
                </w:p>
              </w:tc>
            </w:tr>
          </w:tbl>
          <w:p w14:paraId="2381B590" w14:textId="77777777" w:rsidR="007727F0" w:rsidRDefault="007727F0">
            <w:pPr>
              <w:spacing w:after="0" w:line="240" w:lineRule="auto"/>
            </w:pPr>
          </w:p>
        </w:tc>
        <w:tc>
          <w:tcPr>
            <w:tcW w:w="22" w:type="dxa"/>
          </w:tcPr>
          <w:p w14:paraId="63601FEE" w14:textId="77777777" w:rsidR="007727F0" w:rsidRDefault="007727F0">
            <w:pPr>
              <w:pStyle w:val="EmptyCellLayoutStyle"/>
              <w:spacing w:after="0" w:line="240" w:lineRule="auto"/>
            </w:pPr>
          </w:p>
        </w:tc>
      </w:tr>
    </w:tbl>
    <w:p w14:paraId="4FCDCE12" w14:textId="77777777" w:rsidR="007727F0" w:rsidRDefault="00EC41E7">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9537"/>
        <w:gridCol w:w="22"/>
      </w:tblGrid>
      <w:tr w:rsidR="007727F0" w14:paraId="546BD7AB" w14:textId="77777777">
        <w:trPr>
          <w:trHeight w:val="180"/>
        </w:trPr>
        <w:tc>
          <w:tcPr>
            <w:tcW w:w="9537" w:type="dxa"/>
          </w:tcPr>
          <w:p w14:paraId="2567788F" w14:textId="77777777" w:rsidR="007727F0" w:rsidRDefault="007727F0">
            <w:pPr>
              <w:pStyle w:val="EmptyCellLayoutStyle"/>
              <w:spacing w:after="0" w:line="240" w:lineRule="auto"/>
            </w:pPr>
          </w:p>
        </w:tc>
        <w:tc>
          <w:tcPr>
            <w:tcW w:w="22" w:type="dxa"/>
          </w:tcPr>
          <w:p w14:paraId="0D88CEA2" w14:textId="77777777" w:rsidR="007727F0" w:rsidRDefault="007727F0">
            <w:pPr>
              <w:pStyle w:val="EmptyCellLayoutStyle"/>
              <w:spacing w:after="0" w:line="240" w:lineRule="auto"/>
            </w:pPr>
          </w:p>
        </w:tc>
      </w:tr>
      <w:tr w:rsidR="007727F0" w14:paraId="24BF2A4C" w14:textId="77777777">
        <w:tc>
          <w:tcPr>
            <w:tcW w:w="95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0"/>
              <w:gridCol w:w="9432"/>
              <w:gridCol w:w="14"/>
            </w:tblGrid>
            <w:tr w:rsidR="007727F0" w14:paraId="0B3DA171" w14:textId="77777777">
              <w:trPr>
                <w:trHeight w:val="180"/>
              </w:trPr>
              <w:tc>
                <w:tcPr>
                  <w:tcW w:w="90" w:type="dxa"/>
                </w:tcPr>
                <w:p w14:paraId="483DAB83" w14:textId="77777777" w:rsidR="007727F0" w:rsidRDefault="007727F0">
                  <w:pPr>
                    <w:pStyle w:val="EmptyCellLayoutStyle"/>
                    <w:spacing w:after="0" w:line="240" w:lineRule="auto"/>
                  </w:pPr>
                </w:p>
              </w:tc>
              <w:tc>
                <w:tcPr>
                  <w:tcW w:w="9432" w:type="dxa"/>
                </w:tcPr>
                <w:p w14:paraId="00E9AC1E" w14:textId="77777777" w:rsidR="007727F0" w:rsidRDefault="007727F0">
                  <w:pPr>
                    <w:pStyle w:val="EmptyCellLayoutStyle"/>
                    <w:spacing w:after="0" w:line="240" w:lineRule="auto"/>
                  </w:pPr>
                </w:p>
              </w:tc>
              <w:tc>
                <w:tcPr>
                  <w:tcW w:w="14" w:type="dxa"/>
                </w:tcPr>
                <w:p w14:paraId="1F7CA11D" w14:textId="77777777" w:rsidR="007727F0" w:rsidRDefault="007727F0">
                  <w:pPr>
                    <w:pStyle w:val="EmptyCellLayoutStyle"/>
                    <w:spacing w:after="0" w:line="240" w:lineRule="auto"/>
                  </w:pPr>
                </w:p>
              </w:tc>
            </w:tr>
            <w:tr w:rsidR="007727F0" w14:paraId="697F3BCE" w14:textId="77777777">
              <w:tc>
                <w:tcPr>
                  <w:tcW w:w="90" w:type="dxa"/>
                </w:tcPr>
                <w:p w14:paraId="56672B1A" w14:textId="77777777" w:rsidR="007727F0" w:rsidRDefault="007727F0">
                  <w:pPr>
                    <w:pStyle w:val="EmptyCellLayoutStyle"/>
                    <w:spacing w:after="0" w:line="240" w:lineRule="auto"/>
                  </w:pPr>
                </w:p>
              </w:tc>
              <w:tc>
                <w:tcPr>
                  <w:tcW w:w="943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395"/>
                    <w:gridCol w:w="1321"/>
                    <w:gridCol w:w="1142"/>
                    <w:gridCol w:w="1390"/>
                    <w:gridCol w:w="1486"/>
                    <w:gridCol w:w="1680"/>
                  </w:tblGrid>
                  <w:tr w:rsidR="00902E61" w14:paraId="56C96A8D" w14:textId="77777777" w:rsidTr="00902E61">
                    <w:trPr>
                      <w:trHeight w:val="282"/>
                    </w:trPr>
                    <w:tc>
                      <w:tcPr>
                        <w:tcW w:w="2403"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EED6BBC" w14:textId="77777777" w:rsidR="007727F0" w:rsidRDefault="00EC41E7">
                        <w:pPr>
                          <w:spacing w:after="0" w:line="240" w:lineRule="auto"/>
                        </w:pPr>
                        <w:r>
                          <w:rPr>
                            <w:rFonts w:ascii="Arial" w:eastAsia="Arial" w:hAnsi="Arial"/>
                            <w:b/>
                            <w:color w:val="000000"/>
                            <w:u w:val="single"/>
                          </w:rPr>
                          <w:t>Survey scope and findings for Residential and Individual Home Supports</w:t>
                        </w:r>
                      </w:p>
                    </w:tc>
                  </w:tr>
                  <w:tr w:rsidR="007727F0" w14:paraId="7D58A631" w14:textId="77777777">
                    <w:trPr>
                      <w:trHeight w:val="282"/>
                    </w:trPr>
                    <w:tc>
                      <w:tcPr>
                        <w:tcW w:w="2403"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0809902C" w14:textId="77777777" w:rsidR="007727F0" w:rsidRDefault="00EC41E7">
                        <w:pPr>
                          <w:spacing w:after="0" w:line="240" w:lineRule="auto"/>
                        </w:pPr>
                        <w:r>
                          <w:rPr>
                            <w:rFonts w:ascii="Arial" w:eastAsia="Arial" w:hAnsi="Arial"/>
                            <w:b/>
                            <w:color w:val="000000"/>
                          </w:rPr>
                          <w:t>Service Group Type</w:t>
                        </w:r>
                      </w:p>
                    </w:tc>
                    <w:tc>
                      <w:tcPr>
                        <w:tcW w:w="1323"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71EC9F81" w14:textId="77777777" w:rsidR="007727F0" w:rsidRDefault="00EC41E7">
                        <w:pPr>
                          <w:spacing w:after="0" w:line="240" w:lineRule="auto"/>
                        </w:pPr>
                        <w:r>
                          <w:rPr>
                            <w:rFonts w:ascii="Arial" w:eastAsia="Arial" w:hAnsi="Arial"/>
                            <w:b/>
                            <w:color w:val="000000"/>
                          </w:rPr>
                          <w:t>Sample Size</w:t>
                        </w:r>
                      </w:p>
                    </w:tc>
                    <w:tc>
                      <w:tcPr>
                        <w:tcW w:w="1143"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1DB0088F" w14:textId="77777777" w:rsidR="007727F0" w:rsidRDefault="00EC41E7">
                        <w:pPr>
                          <w:spacing w:after="0" w:line="240" w:lineRule="auto"/>
                        </w:pPr>
                        <w:r>
                          <w:rPr>
                            <w:rFonts w:ascii="Arial" w:eastAsia="Arial" w:hAnsi="Arial"/>
                            <w:b/>
                            <w:color w:val="000000"/>
                          </w:rPr>
                          <w:t>Licensure Scope</w:t>
                        </w:r>
                      </w:p>
                    </w:tc>
                    <w:tc>
                      <w:tcPr>
                        <w:tcW w:w="1392"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0545109F" w14:textId="77777777" w:rsidR="007727F0" w:rsidRDefault="00EC41E7">
                        <w:pPr>
                          <w:spacing w:after="0" w:line="240" w:lineRule="auto"/>
                        </w:pPr>
                        <w:r>
                          <w:rPr>
                            <w:rFonts w:ascii="Arial" w:eastAsia="Arial" w:hAnsi="Arial"/>
                            <w:b/>
                            <w:color w:val="000000"/>
                          </w:rPr>
                          <w:t>Licensure Level</w:t>
                        </w:r>
                      </w:p>
                    </w:tc>
                    <w:tc>
                      <w:tcPr>
                        <w:tcW w:w="1488"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459B5FDB" w14:textId="77777777" w:rsidR="007727F0" w:rsidRDefault="00EC41E7">
                        <w:pPr>
                          <w:spacing w:after="0" w:line="240" w:lineRule="auto"/>
                        </w:pPr>
                        <w:r>
                          <w:rPr>
                            <w:rFonts w:ascii="Arial" w:eastAsia="Arial" w:hAnsi="Arial"/>
                            <w:b/>
                            <w:color w:val="000000"/>
                          </w:rPr>
                          <w:t>Certification Scope</w:t>
                        </w:r>
                      </w:p>
                    </w:tc>
                    <w:tc>
                      <w:tcPr>
                        <w:tcW w:w="1683"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74B921F5" w14:textId="77777777" w:rsidR="007727F0" w:rsidRDefault="00EC41E7">
                        <w:pPr>
                          <w:spacing w:after="0" w:line="240" w:lineRule="auto"/>
                        </w:pPr>
                        <w:r>
                          <w:rPr>
                            <w:rFonts w:ascii="Arial" w:eastAsia="Arial" w:hAnsi="Arial"/>
                            <w:b/>
                            <w:color w:val="000000"/>
                          </w:rPr>
                          <w:t>Certification Level</w:t>
                        </w:r>
                      </w:p>
                    </w:tc>
                  </w:tr>
                  <w:tr w:rsidR="007727F0" w14:paraId="0D46430B" w14:textId="77777777">
                    <w:trPr>
                      <w:trHeight w:val="282"/>
                    </w:trPr>
                    <w:tc>
                      <w:tcPr>
                        <w:tcW w:w="2403"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4CEC9F1C" w14:textId="77777777" w:rsidR="007727F0" w:rsidRDefault="00EC41E7">
                        <w:pPr>
                          <w:spacing w:after="0" w:line="240" w:lineRule="auto"/>
                        </w:pPr>
                        <w:r>
                          <w:rPr>
                            <w:rFonts w:ascii="Arial" w:eastAsia="Arial" w:hAnsi="Arial"/>
                            <w:b/>
                            <w:color w:val="000000"/>
                          </w:rPr>
                          <w:t>Residential and Individual Home Supports</w:t>
                        </w:r>
                      </w:p>
                    </w:tc>
                    <w:tc>
                      <w:tcPr>
                        <w:tcW w:w="1323"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2CA0D202" w14:textId="77777777" w:rsidR="007727F0" w:rsidRDefault="00EC41E7">
                        <w:pPr>
                          <w:spacing w:after="0" w:line="240" w:lineRule="auto"/>
                        </w:pPr>
                        <w:r>
                          <w:rPr>
                            <w:rFonts w:ascii="Arial" w:eastAsia="Arial" w:hAnsi="Arial"/>
                            <w:color w:val="000000"/>
                          </w:rPr>
                          <w:t xml:space="preserve">8 location(s) 14 audit (s) </w:t>
                        </w:r>
                      </w:p>
                    </w:tc>
                    <w:tc>
                      <w:tcPr>
                        <w:tcW w:w="1143"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30A57297" w14:textId="77777777" w:rsidR="007727F0" w:rsidRDefault="00EC41E7">
                        <w:pPr>
                          <w:spacing w:after="0" w:line="240" w:lineRule="auto"/>
                        </w:pPr>
                        <w:r>
                          <w:rPr>
                            <w:rFonts w:ascii="Arial" w:eastAsia="Arial" w:hAnsi="Arial"/>
                            <w:color w:val="000000"/>
                          </w:rPr>
                          <w:t>Targeted Review</w:t>
                        </w:r>
                      </w:p>
                    </w:tc>
                    <w:tc>
                      <w:tcPr>
                        <w:tcW w:w="1392"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5629D8DB" w14:textId="77777777" w:rsidR="007727F0" w:rsidRDefault="00EC41E7">
                        <w:pPr>
                          <w:spacing w:after="0" w:line="240" w:lineRule="auto"/>
                        </w:pPr>
                        <w:r>
                          <w:rPr>
                            <w:rFonts w:ascii="Arial" w:eastAsia="Arial" w:hAnsi="Arial"/>
                            <w:color w:val="000000"/>
                          </w:rPr>
                          <w:t>DDS 16/20</w:t>
                        </w:r>
                        <w:r>
                          <w:rPr>
                            <w:rFonts w:ascii="Arial" w:eastAsia="Arial" w:hAnsi="Arial"/>
                            <w:color w:val="000000"/>
                          </w:rPr>
                          <w:br/>
                          <w:t>Provider 61 / 64</w:t>
                        </w:r>
                        <w:r>
                          <w:rPr>
                            <w:rFonts w:ascii="Arial" w:eastAsia="Arial" w:hAnsi="Arial"/>
                            <w:color w:val="000000"/>
                          </w:rPr>
                          <w:br/>
                        </w:r>
                        <w:r>
                          <w:rPr>
                            <w:rFonts w:ascii="Arial" w:eastAsia="Arial" w:hAnsi="Arial"/>
                            <w:color w:val="000000"/>
                          </w:rPr>
                          <w:br/>
                        </w:r>
                        <w:r>
                          <w:rPr>
                            <w:rFonts w:ascii="Arial" w:eastAsia="Arial" w:hAnsi="Arial"/>
                            <w:color w:val="000000"/>
                          </w:rPr>
                          <w:br/>
                          <w:t>77 / 84 2 Year License 07/13/2021-  07/13/2023</w:t>
                        </w:r>
                      </w:p>
                    </w:tc>
                    <w:tc>
                      <w:tcPr>
                        <w:tcW w:w="1488"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1E7126C6" w14:textId="77777777" w:rsidR="007727F0" w:rsidRDefault="007727F0">
                        <w:pPr>
                          <w:spacing w:after="0" w:line="240" w:lineRule="auto"/>
                          <w:rPr>
                            <w:sz w:val="0"/>
                          </w:rPr>
                        </w:pPr>
                      </w:p>
                    </w:tc>
                    <w:tc>
                      <w:tcPr>
                        <w:tcW w:w="1683"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75E92BE7" w14:textId="77777777" w:rsidR="007727F0" w:rsidRDefault="00EC41E7">
                        <w:pPr>
                          <w:spacing w:after="0" w:line="240" w:lineRule="auto"/>
                        </w:pPr>
                        <w:r>
                          <w:rPr>
                            <w:rFonts w:ascii="Arial" w:eastAsia="Arial" w:hAnsi="Arial"/>
                            <w:color w:val="000000"/>
                          </w:rPr>
                          <w:t>DDS 6 / 7</w:t>
                        </w:r>
                        <w:r>
                          <w:rPr>
                            <w:rFonts w:ascii="Arial" w:eastAsia="Arial" w:hAnsi="Arial"/>
                            <w:color w:val="000000"/>
                          </w:rPr>
                          <w:br/>
                          <w:t>Provider 47 / 51</w:t>
                        </w:r>
                        <w:r>
                          <w:rPr>
                            <w:rFonts w:ascii="Arial" w:eastAsia="Arial" w:hAnsi="Arial"/>
                            <w:color w:val="000000"/>
                          </w:rPr>
                          <w:br/>
                        </w:r>
                        <w:r>
                          <w:rPr>
                            <w:rFonts w:ascii="Arial" w:eastAsia="Arial" w:hAnsi="Arial"/>
                            <w:color w:val="000000"/>
                          </w:rPr>
                          <w:br/>
                        </w:r>
                        <w:r>
                          <w:rPr>
                            <w:rFonts w:ascii="Arial" w:eastAsia="Arial" w:hAnsi="Arial"/>
                            <w:color w:val="000000"/>
                          </w:rPr>
                          <w:br/>
                          <w:t>53 / 58 Certified 07/13/2021 -  07/13/2023</w:t>
                        </w:r>
                      </w:p>
                    </w:tc>
                  </w:tr>
                  <w:tr w:rsidR="007727F0" w14:paraId="440F9F2F" w14:textId="77777777">
                    <w:trPr>
                      <w:trHeight w:val="282"/>
                    </w:trPr>
                    <w:tc>
                      <w:tcPr>
                        <w:tcW w:w="24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86B5DE" w14:textId="77777777" w:rsidR="007727F0" w:rsidRDefault="00EC41E7">
                        <w:pPr>
                          <w:spacing w:after="0" w:line="240" w:lineRule="auto"/>
                        </w:pPr>
                        <w:r>
                          <w:rPr>
                            <w:rFonts w:ascii="Arial" w:eastAsia="Arial" w:hAnsi="Arial"/>
                            <w:color w:val="000000"/>
                          </w:rPr>
                          <w:t>Residential Services</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FBDA51" w14:textId="77777777" w:rsidR="007727F0" w:rsidRDefault="00EC41E7">
                        <w:pPr>
                          <w:spacing w:after="0" w:line="240" w:lineRule="auto"/>
                        </w:pPr>
                        <w:r>
                          <w:rPr>
                            <w:rFonts w:ascii="Arial" w:eastAsia="Arial" w:hAnsi="Arial"/>
                            <w:color w:val="000000"/>
                          </w:rPr>
                          <w:t xml:space="preserve">4 location(s) 6 audit (s) </w:t>
                        </w:r>
                      </w:p>
                    </w:tc>
                    <w:tc>
                      <w:tcPr>
                        <w:tcW w:w="11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F33902" w14:textId="77777777" w:rsidR="007727F0" w:rsidRDefault="007727F0">
                        <w:pPr>
                          <w:spacing w:after="0" w:line="240" w:lineRule="auto"/>
                          <w:rPr>
                            <w:sz w:val="0"/>
                          </w:rPr>
                        </w:pPr>
                      </w:p>
                    </w:tc>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DEC490" w14:textId="77777777" w:rsidR="007727F0" w:rsidRDefault="007727F0">
                        <w:pPr>
                          <w:spacing w:after="0" w:line="240" w:lineRule="auto"/>
                          <w:rPr>
                            <w:sz w:val="0"/>
                          </w:rPr>
                        </w:pPr>
                      </w:p>
                    </w:tc>
                    <w:tc>
                      <w:tcPr>
                        <w:tcW w:w="14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27A30E" w14:textId="77777777" w:rsidR="007727F0" w:rsidRDefault="00EC41E7">
                        <w:pPr>
                          <w:spacing w:after="0" w:line="240" w:lineRule="auto"/>
                        </w:pPr>
                        <w:r>
                          <w:rPr>
                            <w:rFonts w:ascii="Arial" w:eastAsia="Arial" w:hAnsi="Arial"/>
                            <w:color w:val="000000"/>
                          </w:rPr>
                          <w:t>DDS Targeted Review</w:t>
                        </w:r>
                      </w:p>
                    </w:tc>
                    <w:tc>
                      <w:tcPr>
                        <w:tcW w:w="16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A7024B" w14:textId="77777777" w:rsidR="007727F0" w:rsidRDefault="00EC41E7">
                        <w:pPr>
                          <w:spacing w:after="0" w:line="240" w:lineRule="auto"/>
                        </w:pPr>
                        <w:r>
                          <w:rPr>
                            <w:rFonts w:ascii="Arial" w:eastAsia="Arial" w:hAnsi="Arial"/>
                            <w:color w:val="000000"/>
                          </w:rPr>
                          <w:t>17 / 18</w:t>
                        </w:r>
                      </w:p>
                    </w:tc>
                  </w:tr>
                  <w:tr w:rsidR="007727F0" w14:paraId="2192DFD5" w14:textId="77777777">
                    <w:trPr>
                      <w:trHeight w:val="282"/>
                    </w:trPr>
                    <w:tc>
                      <w:tcPr>
                        <w:tcW w:w="24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5AA0CC" w14:textId="77777777" w:rsidR="007727F0" w:rsidRDefault="00EC41E7">
                        <w:pPr>
                          <w:spacing w:after="0" w:line="240" w:lineRule="auto"/>
                        </w:pPr>
                        <w:r>
                          <w:rPr>
                            <w:rFonts w:ascii="Arial" w:eastAsia="Arial" w:hAnsi="Arial"/>
                            <w:color w:val="000000"/>
                          </w:rPr>
                          <w:t>ABI-MFP Residential Services</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D779F6" w14:textId="77777777" w:rsidR="007727F0" w:rsidRDefault="00EC41E7">
                        <w:pPr>
                          <w:spacing w:after="0" w:line="240" w:lineRule="auto"/>
                        </w:pPr>
                        <w:r>
                          <w:rPr>
                            <w:rFonts w:ascii="Arial" w:eastAsia="Arial" w:hAnsi="Arial"/>
                            <w:color w:val="000000"/>
                          </w:rPr>
                          <w:t xml:space="preserve">3 location(s) 7 audit (s) </w:t>
                        </w:r>
                      </w:p>
                    </w:tc>
                    <w:tc>
                      <w:tcPr>
                        <w:tcW w:w="11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6ED9FD" w14:textId="77777777" w:rsidR="007727F0" w:rsidRDefault="007727F0">
                        <w:pPr>
                          <w:spacing w:after="0" w:line="240" w:lineRule="auto"/>
                          <w:rPr>
                            <w:sz w:val="0"/>
                          </w:rPr>
                        </w:pPr>
                      </w:p>
                    </w:tc>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AD9010" w14:textId="77777777" w:rsidR="007727F0" w:rsidRDefault="007727F0">
                        <w:pPr>
                          <w:spacing w:after="0" w:line="240" w:lineRule="auto"/>
                          <w:rPr>
                            <w:sz w:val="0"/>
                          </w:rPr>
                        </w:pPr>
                      </w:p>
                    </w:tc>
                    <w:tc>
                      <w:tcPr>
                        <w:tcW w:w="14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7C5E6C" w14:textId="77777777" w:rsidR="007727F0" w:rsidRDefault="00EC41E7">
                        <w:pPr>
                          <w:spacing w:after="0" w:line="240" w:lineRule="auto"/>
                        </w:pPr>
                        <w:r>
                          <w:rPr>
                            <w:rFonts w:ascii="Arial" w:eastAsia="Arial" w:hAnsi="Arial"/>
                            <w:color w:val="000000"/>
                          </w:rPr>
                          <w:t>DDS Targeted Review</w:t>
                        </w:r>
                      </w:p>
                    </w:tc>
                    <w:tc>
                      <w:tcPr>
                        <w:tcW w:w="16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3F404E" w14:textId="77777777" w:rsidR="007727F0" w:rsidRDefault="00EC41E7">
                        <w:pPr>
                          <w:spacing w:after="0" w:line="240" w:lineRule="auto"/>
                        </w:pPr>
                        <w:r>
                          <w:rPr>
                            <w:rFonts w:ascii="Arial" w:eastAsia="Arial" w:hAnsi="Arial"/>
                            <w:color w:val="000000"/>
                          </w:rPr>
                          <w:t>16 / 18</w:t>
                        </w:r>
                      </w:p>
                    </w:tc>
                  </w:tr>
                  <w:tr w:rsidR="007727F0" w14:paraId="6F90DCDF" w14:textId="77777777">
                    <w:trPr>
                      <w:trHeight w:val="282"/>
                    </w:trPr>
                    <w:tc>
                      <w:tcPr>
                        <w:tcW w:w="24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A1ACA6" w14:textId="77777777" w:rsidR="007727F0" w:rsidRDefault="00EC41E7">
                        <w:pPr>
                          <w:spacing w:after="0" w:line="240" w:lineRule="auto"/>
                        </w:pPr>
                        <w:r>
                          <w:rPr>
                            <w:rFonts w:ascii="Arial" w:eastAsia="Arial" w:hAnsi="Arial"/>
                            <w:color w:val="000000"/>
                          </w:rPr>
                          <w:t>Individual Home Supports</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690D9B" w14:textId="77777777" w:rsidR="007727F0" w:rsidRDefault="00EC41E7">
                        <w:pPr>
                          <w:spacing w:after="0" w:line="240" w:lineRule="auto"/>
                        </w:pPr>
                        <w:r>
                          <w:rPr>
                            <w:rFonts w:ascii="Arial" w:eastAsia="Arial" w:hAnsi="Arial"/>
                            <w:color w:val="000000"/>
                          </w:rPr>
                          <w:t xml:space="preserve">1 location(s) 1 audit (s) </w:t>
                        </w:r>
                      </w:p>
                    </w:tc>
                    <w:tc>
                      <w:tcPr>
                        <w:tcW w:w="11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3BE115" w14:textId="77777777" w:rsidR="007727F0" w:rsidRDefault="007727F0">
                        <w:pPr>
                          <w:spacing w:after="0" w:line="240" w:lineRule="auto"/>
                          <w:rPr>
                            <w:sz w:val="0"/>
                          </w:rPr>
                        </w:pPr>
                      </w:p>
                    </w:tc>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369A14" w14:textId="77777777" w:rsidR="007727F0" w:rsidRDefault="007727F0">
                        <w:pPr>
                          <w:spacing w:after="0" w:line="240" w:lineRule="auto"/>
                          <w:rPr>
                            <w:sz w:val="0"/>
                          </w:rPr>
                        </w:pPr>
                      </w:p>
                    </w:tc>
                    <w:tc>
                      <w:tcPr>
                        <w:tcW w:w="14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C1B4A0" w14:textId="77777777" w:rsidR="007727F0" w:rsidRDefault="00EC41E7">
                        <w:pPr>
                          <w:spacing w:after="0" w:line="240" w:lineRule="auto"/>
                        </w:pPr>
                        <w:r>
                          <w:rPr>
                            <w:rFonts w:ascii="Arial" w:eastAsia="Arial" w:hAnsi="Arial"/>
                            <w:color w:val="000000"/>
                          </w:rPr>
                          <w:t>DDS Targeted Review</w:t>
                        </w:r>
                      </w:p>
                    </w:tc>
                    <w:tc>
                      <w:tcPr>
                        <w:tcW w:w="16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3B4348" w14:textId="77777777" w:rsidR="007727F0" w:rsidRDefault="00EC41E7">
                        <w:pPr>
                          <w:spacing w:after="0" w:line="240" w:lineRule="auto"/>
                        </w:pPr>
                        <w:r>
                          <w:rPr>
                            <w:rFonts w:ascii="Arial" w:eastAsia="Arial" w:hAnsi="Arial"/>
                            <w:color w:val="000000"/>
                          </w:rPr>
                          <w:t>14 / 16</w:t>
                        </w:r>
                      </w:p>
                    </w:tc>
                  </w:tr>
                  <w:tr w:rsidR="007727F0" w14:paraId="24725421" w14:textId="77777777">
                    <w:trPr>
                      <w:trHeight w:val="282"/>
                    </w:trPr>
                    <w:tc>
                      <w:tcPr>
                        <w:tcW w:w="24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764E4D" w14:textId="77777777" w:rsidR="007727F0" w:rsidRDefault="00EC41E7">
                        <w:pPr>
                          <w:spacing w:after="0" w:line="240" w:lineRule="auto"/>
                        </w:pPr>
                        <w:r>
                          <w:rPr>
                            <w:rFonts w:ascii="Arial" w:eastAsia="Arial" w:hAnsi="Arial"/>
                            <w:color w:val="000000"/>
                          </w:rPr>
                          <w:t>Planning and Quality Management (For all service groupings)</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A69A0C" w14:textId="77777777" w:rsidR="007727F0" w:rsidRDefault="00EC41E7">
                        <w:pPr>
                          <w:spacing w:after="0" w:line="240" w:lineRule="auto"/>
                        </w:pPr>
                        <w:r>
                          <w:rPr>
                            <w:rFonts w:ascii="Arial" w:eastAsia="Arial" w:hAnsi="Arial"/>
                            <w:color w:val="000000"/>
                          </w:rPr>
                          <w:t xml:space="preserve"> </w:t>
                        </w:r>
                      </w:p>
                    </w:tc>
                    <w:tc>
                      <w:tcPr>
                        <w:tcW w:w="11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706911" w14:textId="77777777" w:rsidR="007727F0" w:rsidRDefault="007727F0">
                        <w:pPr>
                          <w:spacing w:after="0" w:line="240" w:lineRule="auto"/>
                          <w:rPr>
                            <w:sz w:val="0"/>
                          </w:rPr>
                        </w:pPr>
                      </w:p>
                    </w:tc>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7B9F8B" w14:textId="77777777" w:rsidR="007727F0" w:rsidRDefault="007727F0">
                        <w:pPr>
                          <w:spacing w:after="0" w:line="240" w:lineRule="auto"/>
                          <w:rPr>
                            <w:sz w:val="0"/>
                          </w:rPr>
                        </w:pPr>
                      </w:p>
                    </w:tc>
                    <w:tc>
                      <w:tcPr>
                        <w:tcW w:w="14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A486C4" w14:textId="77777777" w:rsidR="007727F0" w:rsidRDefault="00EC41E7">
                        <w:pPr>
                          <w:spacing w:after="0" w:line="240" w:lineRule="auto"/>
                        </w:pPr>
                        <w:r>
                          <w:rPr>
                            <w:rFonts w:ascii="Arial" w:eastAsia="Arial" w:hAnsi="Arial"/>
                            <w:color w:val="000000"/>
                          </w:rPr>
                          <w:t>DDS Targeted Review</w:t>
                        </w:r>
                      </w:p>
                    </w:tc>
                    <w:tc>
                      <w:tcPr>
                        <w:tcW w:w="16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D2DCEE" w14:textId="77777777" w:rsidR="007727F0" w:rsidRDefault="00EC41E7">
                        <w:pPr>
                          <w:spacing w:after="0" w:line="240" w:lineRule="auto"/>
                        </w:pPr>
                        <w:r>
                          <w:rPr>
                            <w:rFonts w:ascii="Arial" w:eastAsia="Arial" w:hAnsi="Arial"/>
                            <w:color w:val="000000"/>
                          </w:rPr>
                          <w:t>6 / 6</w:t>
                        </w:r>
                      </w:p>
                    </w:tc>
                  </w:tr>
                  <w:tr w:rsidR="00902E61" w14:paraId="64752BA2" w14:textId="77777777" w:rsidTr="00902E61">
                    <w:trPr>
                      <w:trHeight w:val="282"/>
                    </w:trPr>
                    <w:tc>
                      <w:tcPr>
                        <w:tcW w:w="2403"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1123C45" w14:textId="77777777" w:rsidR="007727F0" w:rsidRDefault="00EC41E7">
                        <w:pPr>
                          <w:spacing w:after="0" w:line="240" w:lineRule="auto"/>
                        </w:pPr>
                        <w:r>
                          <w:rPr>
                            <w:rFonts w:ascii="Arial" w:eastAsia="Arial" w:hAnsi="Arial"/>
                            <w:b/>
                            <w:color w:val="000000"/>
                            <w:u w:val="single"/>
                          </w:rPr>
                          <w:t>Survey scope and findings for Employment and Day Supports</w:t>
                        </w:r>
                      </w:p>
                    </w:tc>
                  </w:tr>
                  <w:tr w:rsidR="007727F0" w14:paraId="06A9831D" w14:textId="77777777">
                    <w:trPr>
                      <w:trHeight w:val="282"/>
                    </w:trPr>
                    <w:tc>
                      <w:tcPr>
                        <w:tcW w:w="2403"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7E17D8DD" w14:textId="77777777" w:rsidR="007727F0" w:rsidRDefault="00EC41E7">
                        <w:pPr>
                          <w:spacing w:after="0" w:line="240" w:lineRule="auto"/>
                        </w:pPr>
                        <w:r>
                          <w:rPr>
                            <w:rFonts w:ascii="Arial" w:eastAsia="Arial" w:hAnsi="Arial"/>
                            <w:b/>
                            <w:color w:val="000000"/>
                          </w:rPr>
                          <w:t>Service Group Type</w:t>
                        </w:r>
                      </w:p>
                    </w:tc>
                    <w:tc>
                      <w:tcPr>
                        <w:tcW w:w="1323"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73E78F84" w14:textId="77777777" w:rsidR="007727F0" w:rsidRDefault="00EC41E7">
                        <w:pPr>
                          <w:spacing w:after="0" w:line="240" w:lineRule="auto"/>
                        </w:pPr>
                        <w:r>
                          <w:rPr>
                            <w:rFonts w:ascii="Arial" w:eastAsia="Arial" w:hAnsi="Arial"/>
                            <w:b/>
                            <w:color w:val="000000"/>
                          </w:rPr>
                          <w:t>Sample Size</w:t>
                        </w:r>
                      </w:p>
                    </w:tc>
                    <w:tc>
                      <w:tcPr>
                        <w:tcW w:w="1143"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1579B743" w14:textId="77777777" w:rsidR="007727F0" w:rsidRDefault="00EC41E7">
                        <w:pPr>
                          <w:spacing w:after="0" w:line="240" w:lineRule="auto"/>
                        </w:pPr>
                        <w:r>
                          <w:rPr>
                            <w:rFonts w:ascii="Arial" w:eastAsia="Arial" w:hAnsi="Arial"/>
                            <w:b/>
                            <w:color w:val="000000"/>
                          </w:rPr>
                          <w:t>Licensure Scope</w:t>
                        </w:r>
                      </w:p>
                    </w:tc>
                    <w:tc>
                      <w:tcPr>
                        <w:tcW w:w="1392"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79784600" w14:textId="77777777" w:rsidR="007727F0" w:rsidRDefault="00EC41E7">
                        <w:pPr>
                          <w:spacing w:after="0" w:line="240" w:lineRule="auto"/>
                        </w:pPr>
                        <w:r>
                          <w:rPr>
                            <w:rFonts w:ascii="Arial" w:eastAsia="Arial" w:hAnsi="Arial"/>
                            <w:b/>
                            <w:color w:val="000000"/>
                          </w:rPr>
                          <w:t>Licensure Level</w:t>
                        </w:r>
                      </w:p>
                    </w:tc>
                    <w:tc>
                      <w:tcPr>
                        <w:tcW w:w="1488"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162264D7" w14:textId="77777777" w:rsidR="007727F0" w:rsidRDefault="00EC41E7">
                        <w:pPr>
                          <w:spacing w:after="0" w:line="240" w:lineRule="auto"/>
                        </w:pPr>
                        <w:r>
                          <w:rPr>
                            <w:rFonts w:ascii="Arial" w:eastAsia="Arial" w:hAnsi="Arial"/>
                            <w:b/>
                            <w:color w:val="000000"/>
                          </w:rPr>
                          <w:t>Certification Scope</w:t>
                        </w:r>
                      </w:p>
                    </w:tc>
                    <w:tc>
                      <w:tcPr>
                        <w:tcW w:w="1683"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408342E1" w14:textId="77777777" w:rsidR="007727F0" w:rsidRDefault="00EC41E7">
                        <w:pPr>
                          <w:spacing w:after="0" w:line="240" w:lineRule="auto"/>
                        </w:pPr>
                        <w:r>
                          <w:rPr>
                            <w:rFonts w:ascii="Arial" w:eastAsia="Arial" w:hAnsi="Arial"/>
                            <w:b/>
                            <w:color w:val="000000"/>
                          </w:rPr>
                          <w:t>Certification Level</w:t>
                        </w:r>
                      </w:p>
                    </w:tc>
                  </w:tr>
                  <w:tr w:rsidR="007727F0" w14:paraId="708FABE3" w14:textId="77777777">
                    <w:trPr>
                      <w:trHeight w:val="282"/>
                    </w:trPr>
                    <w:tc>
                      <w:tcPr>
                        <w:tcW w:w="2403"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3017AD0D" w14:textId="77777777" w:rsidR="007727F0" w:rsidRDefault="00EC41E7">
                        <w:pPr>
                          <w:spacing w:after="0" w:line="240" w:lineRule="auto"/>
                        </w:pPr>
                        <w:r>
                          <w:rPr>
                            <w:rFonts w:ascii="Arial" w:eastAsia="Arial" w:hAnsi="Arial"/>
                            <w:b/>
                            <w:color w:val="000000"/>
                          </w:rPr>
                          <w:t>Employment and Day Supports</w:t>
                        </w:r>
                      </w:p>
                    </w:tc>
                    <w:tc>
                      <w:tcPr>
                        <w:tcW w:w="1323"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1756AA6F" w14:textId="77777777" w:rsidR="007727F0" w:rsidRDefault="00EC41E7">
                        <w:pPr>
                          <w:spacing w:after="0" w:line="240" w:lineRule="auto"/>
                        </w:pPr>
                        <w:r>
                          <w:rPr>
                            <w:rFonts w:ascii="Arial" w:eastAsia="Arial" w:hAnsi="Arial"/>
                            <w:color w:val="000000"/>
                          </w:rPr>
                          <w:t xml:space="preserve">2 location(s) 6 audit (s) </w:t>
                        </w:r>
                      </w:p>
                    </w:tc>
                    <w:tc>
                      <w:tcPr>
                        <w:tcW w:w="1143"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72D52E93" w14:textId="77777777" w:rsidR="007727F0" w:rsidRDefault="00EC41E7">
                        <w:pPr>
                          <w:spacing w:after="0" w:line="240" w:lineRule="auto"/>
                        </w:pPr>
                        <w:r>
                          <w:rPr>
                            <w:rFonts w:ascii="Arial" w:eastAsia="Arial" w:hAnsi="Arial"/>
                            <w:color w:val="000000"/>
                          </w:rPr>
                          <w:t>Targeted Review</w:t>
                        </w:r>
                      </w:p>
                    </w:tc>
                    <w:tc>
                      <w:tcPr>
                        <w:tcW w:w="1392"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7768BDD4" w14:textId="77777777" w:rsidR="007727F0" w:rsidRDefault="00EC41E7">
                        <w:pPr>
                          <w:spacing w:after="0" w:line="240" w:lineRule="auto"/>
                        </w:pPr>
                        <w:r>
                          <w:rPr>
                            <w:rFonts w:ascii="Arial" w:eastAsia="Arial" w:hAnsi="Arial"/>
                            <w:color w:val="000000"/>
                          </w:rPr>
                          <w:t>DDS 8/12</w:t>
                        </w:r>
                        <w:r>
                          <w:rPr>
                            <w:rFonts w:ascii="Arial" w:eastAsia="Arial" w:hAnsi="Arial"/>
                            <w:color w:val="000000"/>
                          </w:rPr>
                          <w:br/>
                          <w:t>Provider 46 / 47</w:t>
                        </w:r>
                        <w:r>
                          <w:rPr>
                            <w:rFonts w:ascii="Arial" w:eastAsia="Arial" w:hAnsi="Arial"/>
                            <w:color w:val="000000"/>
                          </w:rPr>
                          <w:br/>
                        </w:r>
                        <w:r>
                          <w:rPr>
                            <w:rFonts w:ascii="Arial" w:eastAsia="Arial" w:hAnsi="Arial"/>
                            <w:color w:val="000000"/>
                          </w:rPr>
                          <w:br/>
                        </w:r>
                        <w:r>
                          <w:rPr>
                            <w:rFonts w:ascii="Arial" w:eastAsia="Arial" w:hAnsi="Arial"/>
                            <w:color w:val="000000"/>
                          </w:rPr>
                          <w:br/>
                          <w:t>54 / 59 2 Year License 07/13/2021-  07/13/2023</w:t>
                        </w:r>
                      </w:p>
                    </w:tc>
                    <w:tc>
                      <w:tcPr>
                        <w:tcW w:w="1488"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084754BF" w14:textId="77777777" w:rsidR="007727F0" w:rsidRDefault="007727F0">
                        <w:pPr>
                          <w:spacing w:after="0" w:line="240" w:lineRule="auto"/>
                          <w:rPr>
                            <w:sz w:val="0"/>
                          </w:rPr>
                        </w:pPr>
                      </w:p>
                    </w:tc>
                    <w:tc>
                      <w:tcPr>
                        <w:tcW w:w="1683"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338AD810" w14:textId="77777777" w:rsidR="007727F0" w:rsidRDefault="00EC41E7">
                        <w:pPr>
                          <w:spacing w:after="0" w:line="240" w:lineRule="auto"/>
                        </w:pPr>
                        <w:r>
                          <w:rPr>
                            <w:rFonts w:ascii="Arial" w:eastAsia="Arial" w:hAnsi="Arial"/>
                            <w:color w:val="000000"/>
                          </w:rPr>
                          <w:t>DDS 1 / 1</w:t>
                        </w:r>
                        <w:r>
                          <w:rPr>
                            <w:rFonts w:ascii="Arial" w:eastAsia="Arial" w:hAnsi="Arial"/>
                            <w:color w:val="000000"/>
                          </w:rPr>
                          <w:br/>
                          <w:t>Provider 36 / 36</w:t>
                        </w:r>
                        <w:r>
                          <w:rPr>
                            <w:rFonts w:ascii="Arial" w:eastAsia="Arial" w:hAnsi="Arial"/>
                            <w:color w:val="000000"/>
                          </w:rPr>
                          <w:br/>
                        </w:r>
                        <w:r>
                          <w:rPr>
                            <w:rFonts w:ascii="Arial" w:eastAsia="Arial" w:hAnsi="Arial"/>
                            <w:color w:val="000000"/>
                          </w:rPr>
                          <w:br/>
                        </w:r>
                        <w:r>
                          <w:rPr>
                            <w:rFonts w:ascii="Arial" w:eastAsia="Arial" w:hAnsi="Arial"/>
                            <w:color w:val="000000"/>
                          </w:rPr>
                          <w:br/>
                        </w:r>
                        <w:r>
                          <w:rPr>
                            <w:rFonts w:ascii="Arial" w:eastAsia="Arial" w:hAnsi="Arial"/>
                            <w:color w:val="000000"/>
                          </w:rPr>
                          <w:t>37 / 37 Certified 07/13/2021 -  07/13/2023</w:t>
                        </w:r>
                      </w:p>
                    </w:tc>
                  </w:tr>
                  <w:tr w:rsidR="007727F0" w14:paraId="2FF66720" w14:textId="77777777">
                    <w:trPr>
                      <w:trHeight w:val="282"/>
                    </w:trPr>
                    <w:tc>
                      <w:tcPr>
                        <w:tcW w:w="24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C207A5" w14:textId="77777777" w:rsidR="007727F0" w:rsidRDefault="00EC41E7">
                        <w:pPr>
                          <w:spacing w:after="0" w:line="240" w:lineRule="auto"/>
                        </w:pPr>
                        <w:r>
                          <w:rPr>
                            <w:rFonts w:ascii="Arial" w:eastAsia="Arial" w:hAnsi="Arial"/>
                            <w:color w:val="000000"/>
                          </w:rPr>
                          <w:t>Community Based Day Services</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AC193C" w14:textId="77777777" w:rsidR="007727F0" w:rsidRDefault="00EC41E7">
                        <w:pPr>
                          <w:spacing w:after="0" w:line="240" w:lineRule="auto"/>
                        </w:pPr>
                        <w:r>
                          <w:rPr>
                            <w:rFonts w:ascii="Arial" w:eastAsia="Arial" w:hAnsi="Arial"/>
                            <w:color w:val="000000"/>
                          </w:rPr>
                          <w:t xml:space="preserve">1 location(s) 3 audit (s) </w:t>
                        </w:r>
                      </w:p>
                    </w:tc>
                    <w:tc>
                      <w:tcPr>
                        <w:tcW w:w="11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50F9E5" w14:textId="77777777" w:rsidR="007727F0" w:rsidRDefault="007727F0">
                        <w:pPr>
                          <w:spacing w:after="0" w:line="240" w:lineRule="auto"/>
                          <w:rPr>
                            <w:sz w:val="0"/>
                          </w:rPr>
                        </w:pPr>
                      </w:p>
                    </w:tc>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8FC3FF" w14:textId="77777777" w:rsidR="007727F0" w:rsidRDefault="007727F0">
                        <w:pPr>
                          <w:spacing w:after="0" w:line="240" w:lineRule="auto"/>
                          <w:rPr>
                            <w:sz w:val="0"/>
                          </w:rPr>
                        </w:pPr>
                      </w:p>
                    </w:tc>
                    <w:tc>
                      <w:tcPr>
                        <w:tcW w:w="14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5EE693" w14:textId="77777777" w:rsidR="007727F0" w:rsidRDefault="00EC41E7">
                        <w:pPr>
                          <w:spacing w:after="0" w:line="240" w:lineRule="auto"/>
                        </w:pPr>
                        <w:r>
                          <w:rPr>
                            <w:rFonts w:ascii="Arial" w:eastAsia="Arial" w:hAnsi="Arial"/>
                            <w:color w:val="000000"/>
                          </w:rPr>
                          <w:t>DDS Targeted Review</w:t>
                        </w:r>
                      </w:p>
                    </w:tc>
                    <w:tc>
                      <w:tcPr>
                        <w:tcW w:w="16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C0868A" w14:textId="77777777" w:rsidR="007727F0" w:rsidRDefault="00EC41E7">
                        <w:pPr>
                          <w:spacing w:after="0" w:line="240" w:lineRule="auto"/>
                        </w:pPr>
                        <w:r>
                          <w:rPr>
                            <w:rFonts w:ascii="Arial" w:eastAsia="Arial" w:hAnsi="Arial"/>
                            <w:color w:val="000000"/>
                          </w:rPr>
                          <w:t>9 / 9</w:t>
                        </w:r>
                      </w:p>
                    </w:tc>
                  </w:tr>
                  <w:tr w:rsidR="007727F0" w14:paraId="77D69FBE" w14:textId="77777777">
                    <w:trPr>
                      <w:trHeight w:val="282"/>
                    </w:trPr>
                    <w:tc>
                      <w:tcPr>
                        <w:tcW w:w="24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DF0E5E" w14:textId="77777777" w:rsidR="007727F0" w:rsidRDefault="00EC41E7">
                        <w:pPr>
                          <w:spacing w:after="0" w:line="240" w:lineRule="auto"/>
                        </w:pPr>
                        <w:r>
                          <w:rPr>
                            <w:rFonts w:ascii="Arial" w:eastAsia="Arial" w:hAnsi="Arial"/>
                            <w:color w:val="000000"/>
                          </w:rPr>
                          <w:t>Employment Support Services</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36FA85" w14:textId="77777777" w:rsidR="007727F0" w:rsidRDefault="00EC41E7">
                        <w:pPr>
                          <w:spacing w:after="0" w:line="240" w:lineRule="auto"/>
                        </w:pPr>
                        <w:r>
                          <w:rPr>
                            <w:rFonts w:ascii="Arial" w:eastAsia="Arial" w:hAnsi="Arial"/>
                            <w:color w:val="000000"/>
                          </w:rPr>
                          <w:t xml:space="preserve">1 location(s) 3 audit (s) </w:t>
                        </w:r>
                      </w:p>
                    </w:tc>
                    <w:tc>
                      <w:tcPr>
                        <w:tcW w:w="11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35C05F" w14:textId="77777777" w:rsidR="007727F0" w:rsidRDefault="007727F0">
                        <w:pPr>
                          <w:spacing w:after="0" w:line="240" w:lineRule="auto"/>
                          <w:rPr>
                            <w:sz w:val="0"/>
                          </w:rPr>
                        </w:pPr>
                      </w:p>
                    </w:tc>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21C052" w14:textId="77777777" w:rsidR="007727F0" w:rsidRDefault="007727F0">
                        <w:pPr>
                          <w:spacing w:after="0" w:line="240" w:lineRule="auto"/>
                          <w:rPr>
                            <w:sz w:val="0"/>
                          </w:rPr>
                        </w:pPr>
                      </w:p>
                    </w:tc>
                    <w:tc>
                      <w:tcPr>
                        <w:tcW w:w="14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DBF265" w14:textId="77777777" w:rsidR="007727F0" w:rsidRDefault="00EC41E7">
                        <w:pPr>
                          <w:spacing w:after="0" w:line="240" w:lineRule="auto"/>
                        </w:pPr>
                        <w:r>
                          <w:rPr>
                            <w:rFonts w:ascii="Arial" w:eastAsia="Arial" w:hAnsi="Arial"/>
                            <w:color w:val="000000"/>
                          </w:rPr>
                          <w:t>DDS Targeted Review</w:t>
                        </w:r>
                      </w:p>
                    </w:tc>
                    <w:tc>
                      <w:tcPr>
                        <w:tcW w:w="16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EEAFAE" w14:textId="77777777" w:rsidR="007727F0" w:rsidRDefault="00EC41E7">
                        <w:pPr>
                          <w:spacing w:after="0" w:line="240" w:lineRule="auto"/>
                        </w:pPr>
                        <w:r>
                          <w:rPr>
                            <w:rFonts w:ascii="Arial" w:eastAsia="Arial" w:hAnsi="Arial"/>
                            <w:color w:val="000000"/>
                          </w:rPr>
                          <w:t>22 / 22</w:t>
                        </w:r>
                      </w:p>
                    </w:tc>
                  </w:tr>
                  <w:tr w:rsidR="007727F0" w14:paraId="47A6E666" w14:textId="77777777">
                    <w:trPr>
                      <w:trHeight w:val="282"/>
                    </w:trPr>
                    <w:tc>
                      <w:tcPr>
                        <w:tcW w:w="24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BB2DD6" w14:textId="77777777" w:rsidR="007727F0" w:rsidRDefault="00EC41E7">
                        <w:pPr>
                          <w:spacing w:after="0" w:line="240" w:lineRule="auto"/>
                        </w:pPr>
                        <w:r>
                          <w:rPr>
                            <w:rFonts w:ascii="Arial" w:eastAsia="Arial" w:hAnsi="Arial"/>
                            <w:color w:val="000000"/>
                          </w:rPr>
                          <w:t>Planning and Quality Management (For all service groupings)</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DA67A6" w14:textId="77777777" w:rsidR="007727F0" w:rsidRDefault="00EC41E7">
                        <w:pPr>
                          <w:spacing w:after="0" w:line="240" w:lineRule="auto"/>
                        </w:pPr>
                        <w:r>
                          <w:rPr>
                            <w:rFonts w:ascii="Arial" w:eastAsia="Arial" w:hAnsi="Arial"/>
                            <w:color w:val="000000"/>
                          </w:rPr>
                          <w:t xml:space="preserve"> </w:t>
                        </w:r>
                      </w:p>
                    </w:tc>
                    <w:tc>
                      <w:tcPr>
                        <w:tcW w:w="11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C71D5A" w14:textId="77777777" w:rsidR="007727F0" w:rsidRDefault="007727F0">
                        <w:pPr>
                          <w:spacing w:after="0" w:line="240" w:lineRule="auto"/>
                          <w:rPr>
                            <w:sz w:val="0"/>
                          </w:rPr>
                        </w:pPr>
                      </w:p>
                    </w:tc>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BDDB90" w14:textId="77777777" w:rsidR="007727F0" w:rsidRDefault="007727F0">
                        <w:pPr>
                          <w:spacing w:after="0" w:line="240" w:lineRule="auto"/>
                          <w:rPr>
                            <w:sz w:val="0"/>
                          </w:rPr>
                        </w:pPr>
                      </w:p>
                    </w:tc>
                    <w:tc>
                      <w:tcPr>
                        <w:tcW w:w="14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9D034C" w14:textId="77777777" w:rsidR="007727F0" w:rsidRDefault="00EC41E7">
                        <w:pPr>
                          <w:spacing w:after="0" w:line="240" w:lineRule="auto"/>
                        </w:pPr>
                        <w:r>
                          <w:rPr>
                            <w:rFonts w:ascii="Arial" w:eastAsia="Arial" w:hAnsi="Arial"/>
                            <w:color w:val="000000"/>
                          </w:rPr>
                          <w:t>DDS Targeted Review</w:t>
                        </w:r>
                      </w:p>
                    </w:tc>
                    <w:tc>
                      <w:tcPr>
                        <w:tcW w:w="16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944850" w14:textId="77777777" w:rsidR="007727F0" w:rsidRDefault="00EC41E7">
                        <w:pPr>
                          <w:spacing w:after="0" w:line="240" w:lineRule="auto"/>
                        </w:pPr>
                        <w:r>
                          <w:rPr>
                            <w:rFonts w:ascii="Arial" w:eastAsia="Arial" w:hAnsi="Arial"/>
                            <w:color w:val="000000"/>
                          </w:rPr>
                          <w:t>6 / 6</w:t>
                        </w:r>
                      </w:p>
                    </w:tc>
                  </w:tr>
                </w:tbl>
                <w:p w14:paraId="68E1BFE1" w14:textId="77777777" w:rsidR="007727F0" w:rsidRDefault="007727F0">
                  <w:pPr>
                    <w:spacing w:after="0" w:line="240" w:lineRule="auto"/>
                  </w:pPr>
                </w:p>
              </w:tc>
              <w:tc>
                <w:tcPr>
                  <w:tcW w:w="14" w:type="dxa"/>
                </w:tcPr>
                <w:p w14:paraId="378AF900" w14:textId="77777777" w:rsidR="007727F0" w:rsidRDefault="007727F0">
                  <w:pPr>
                    <w:pStyle w:val="EmptyCellLayoutStyle"/>
                    <w:spacing w:after="0" w:line="240" w:lineRule="auto"/>
                  </w:pPr>
                </w:p>
              </w:tc>
            </w:tr>
          </w:tbl>
          <w:p w14:paraId="512640A0" w14:textId="77777777" w:rsidR="007727F0" w:rsidRDefault="007727F0">
            <w:pPr>
              <w:spacing w:after="0" w:line="240" w:lineRule="auto"/>
            </w:pPr>
          </w:p>
        </w:tc>
        <w:tc>
          <w:tcPr>
            <w:tcW w:w="22" w:type="dxa"/>
          </w:tcPr>
          <w:p w14:paraId="438A1E74" w14:textId="77777777" w:rsidR="007727F0" w:rsidRDefault="007727F0">
            <w:pPr>
              <w:pStyle w:val="EmptyCellLayoutStyle"/>
              <w:spacing w:after="0" w:line="240" w:lineRule="auto"/>
            </w:pPr>
          </w:p>
        </w:tc>
      </w:tr>
    </w:tbl>
    <w:p w14:paraId="54C67D80" w14:textId="77777777" w:rsidR="007727F0" w:rsidRDefault="00EC41E7">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9357"/>
        <w:gridCol w:w="22"/>
      </w:tblGrid>
      <w:tr w:rsidR="007727F0" w14:paraId="5892103B" w14:textId="77777777">
        <w:tc>
          <w:tcPr>
            <w:tcW w:w="180" w:type="dxa"/>
          </w:tcPr>
          <w:p w14:paraId="5DC973CF" w14:textId="77777777" w:rsidR="007727F0" w:rsidRDefault="007727F0">
            <w:pPr>
              <w:pStyle w:val="EmptyCellLayoutStyle"/>
              <w:spacing w:after="0" w:line="240" w:lineRule="auto"/>
            </w:pPr>
          </w:p>
        </w:tc>
        <w:tc>
          <w:tcPr>
            <w:tcW w:w="9357"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056"/>
              <w:gridCol w:w="6268"/>
              <w:gridCol w:w="15"/>
            </w:tblGrid>
            <w:tr w:rsidR="007727F0" w14:paraId="177F9AE8" w14:textId="77777777">
              <w:trPr>
                <w:trHeight w:val="180"/>
              </w:trPr>
              <w:tc>
                <w:tcPr>
                  <w:tcW w:w="3060" w:type="dxa"/>
                  <w:tcBorders>
                    <w:top w:val="single" w:sz="7" w:space="0" w:color="000000"/>
                    <w:left w:val="single" w:sz="7" w:space="0" w:color="000000"/>
                  </w:tcBorders>
                </w:tcPr>
                <w:p w14:paraId="146CC403" w14:textId="77777777" w:rsidR="007727F0" w:rsidRDefault="007727F0">
                  <w:pPr>
                    <w:pStyle w:val="EmptyCellLayoutStyle"/>
                    <w:spacing w:after="0" w:line="240" w:lineRule="auto"/>
                  </w:pPr>
                </w:p>
              </w:tc>
              <w:tc>
                <w:tcPr>
                  <w:tcW w:w="6282" w:type="dxa"/>
                  <w:tcBorders>
                    <w:top w:val="single" w:sz="7" w:space="0" w:color="000000"/>
                  </w:tcBorders>
                </w:tcPr>
                <w:p w14:paraId="2BA86B93" w14:textId="77777777" w:rsidR="007727F0" w:rsidRDefault="007727F0">
                  <w:pPr>
                    <w:pStyle w:val="EmptyCellLayoutStyle"/>
                    <w:spacing w:after="0" w:line="240" w:lineRule="auto"/>
                  </w:pPr>
                </w:p>
              </w:tc>
              <w:tc>
                <w:tcPr>
                  <w:tcW w:w="14" w:type="dxa"/>
                  <w:tcBorders>
                    <w:top w:val="single" w:sz="7" w:space="0" w:color="000000"/>
                    <w:right w:val="single" w:sz="7" w:space="0" w:color="000000"/>
                  </w:tcBorders>
                </w:tcPr>
                <w:p w14:paraId="7733C0FD" w14:textId="77777777" w:rsidR="007727F0" w:rsidRDefault="007727F0">
                  <w:pPr>
                    <w:pStyle w:val="EmptyCellLayoutStyle"/>
                    <w:spacing w:after="0" w:line="240" w:lineRule="auto"/>
                  </w:pPr>
                </w:p>
              </w:tc>
            </w:tr>
            <w:tr w:rsidR="007727F0" w14:paraId="151ED5CD" w14:textId="77777777">
              <w:trPr>
                <w:trHeight w:val="359"/>
              </w:trPr>
              <w:tc>
                <w:tcPr>
                  <w:tcW w:w="3060" w:type="dxa"/>
                  <w:tcBorders>
                    <w:left w:val="single" w:sz="7" w:space="0" w:color="000000"/>
                  </w:tcBorders>
                </w:tcPr>
                <w:tbl>
                  <w:tblPr>
                    <w:tblW w:w="0" w:type="auto"/>
                    <w:tblCellMar>
                      <w:left w:w="0" w:type="dxa"/>
                      <w:right w:w="0" w:type="dxa"/>
                    </w:tblCellMar>
                    <w:tblLook w:val="04A0" w:firstRow="1" w:lastRow="0" w:firstColumn="1" w:lastColumn="0" w:noHBand="0" w:noVBand="1"/>
                  </w:tblPr>
                  <w:tblGrid>
                    <w:gridCol w:w="3047"/>
                  </w:tblGrid>
                  <w:tr w:rsidR="007727F0" w14:paraId="14758ED7" w14:textId="77777777">
                    <w:trPr>
                      <w:trHeight w:val="282"/>
                    </w:trPr>
                    <w:tc>
                      <w:tcPr>
                        <w:tcW w:w="3060" w:type="dxa"/>
                        <w:tcBorders>
                          <w:top w:val="nil"/>
                          <w:left w:val="nil"/>
                          <w:bottom w:val="nil"/>
                          <w:right w:val="nil"/>
                        </w:tcBorders>
                        <w:tcMar>
                          <w:top w:w="39" w:type="dxa"/>
                          <w:left w:w="39" w:type="dxa"/>
                          <w:bottom w:w="39" w:type="dxa"/>
                          <w:right w:w="39" w:type="dxa"/>
                        </w:tcMar>
                      </w:tcPr>
                      <w:p w14:paraId="15666677" w14:textId="77777777" w:rsidR="007727F0" w:rsidRDefault="00EC41E7">
                        <w:pPr>
                          <w:spacing w:after="0" w:line="240" w:lineRule="auto"/>
                        </w:pPr>
                        <w:r>
                          <w:rPr>
                            <w:rFonts w:ascii="Arial" w:eastAsia="Arial" w:hAnsi="Arial"/>
                            <w:b/>
                            <w:color w:val="000000"/>
                            <w:sz w:val="24"/>
                            <w:u w:val="single"/>
                          </w:rPr>
                          <w:t>EXECUTIVE SUMMARY :</w:t>
                        </w:r>
                      </w:p>
                    </w:tc>
                  </w:tr>
                </w:tbl>
                <w:p w14:paraId="7CF59D00" w14:textId="77777777" w:rsidR="007727F0" w:rsidRDefault="007727F0">
                  <w:pPr>
                    <w:spacing w:after="0" w:line="240" w:lineRule="auto"/>
                  </w:pPr>
                </w:p>
              </w:tc>
              <w:tc>
                <w:tcPr>
                  <w:tcW w:w="6282" w:type="dxa"/>
                </w:tcPr>
                <w:p w14:paraId="75951377" w14:textId="77777777" w:rsidR="007727F0" w:rsidRDefault="007727F0">
                  <w:pPr>
                    <w:pStyle w:val="EmptyCellLayoutStyle"/>
                    <w:spacing w:after="0" w:line="240" w:lineRule="auto"/>
                  </w:pPr>
                </w:p>
              </w:tc>
              <w:tc>
                <w:tcPr>
                  <w:tcW w:w="14" w:type="dxa"/>
                  <w:tcBorders>
                    <w:right w:val="single" w:sz="7" w:space="0" w:color="000000"/>
                  </w:tcBorders>
                </w:tcPr>
                <w:p w14:paraId="7318AFD8" w14:textId="77777777" w:rsidR="007727F0" w:rsidRDefault="007727F0">
                  <w:pPr>
                    <w:pStyle w:val="EmptyCellLayoutStyle"/>
                    <w:spacing w:after="0" w:line="240" w:lineRule="auto"/>
                  </w:pPr>
                </w:p>
              </w:tc>
            </w:tr>
            <w:tr w:rsidR="007727F0" w14:paraId="5EE72B0E" w14:textId="77777777">
              <w:trPr>
                <w:trHeight w:val="180"/>
              </w:trPr>
              <w:tc>
                <w:tcPr>
                  <w:tcW w:w="3060" w:type="dxa"/>
                  <w:tcBorders>
                    <w:left w:val="single" w:sz="7" w:space="0" w:color="000000"/>
                  </w:tcBorders>
                </w:tcPr>
                <w:p w14:paraId="5AFCD557" w14:textId="77777777" w:rsidR="007727F0" w:rsidRDefault="007727F0">
                  <w:pPr>
                    <w:pStyle w:val="EmptyCellLayoutStyle"/>
                    <w:spacing w:after="0" w:line="240" w:lineRule="auto"/>
                  </w:pPr>
                </w:p>
              </w:tc>
              <w:tc>
                <w:tcPr>
                  <w:tcW w:w="6282" w:type="dxa"/>
                </w:tcPr>
                <w:p w14:paraId="30914977" w14:textId="77777777" w:rsidR="007727F0" w:rsidRDefault="007727F0">
                  <w:pPr>
                    <w:pStyle w:val="EmptyCellLayoutStyle"/>
                    <w:spacing w:after="0" w:line="240" w:lineRule="auto"/>
                  </w:pPr>
                </w:p>
              </w:tc>
              <w:tc>
                <w:tcPr>
                  <w:tcW w:w="14" w:type="dxa"/>
                  <w:tcBorders>
                    <w:right w:val="single" w:sz="7" w:space="0" w:color="000000"/>
                  </w:tcBorders>
                </w:tcPr>
                <w:p w14:paraId="50BC326C" w14:textId="77777777" w:rsidR="007727F0" w:rsidRDefault="007727F0">
                  <w:pPr>
                    <w:pStyle w:val="EmptyCellLayoutStyle"/>
                    <w:spacing w:after="0" w:line="240" w:lineRule="auto"/>
                  </w:pPr>
                </w:p>
              </w:tc>
            </w:tr>
            <w:tr w:rsidR="00902E61" w14:paraId="73626E55" w14:textId="77777777" w:rsidTr="00902E61">
              <w:trPr>
                <w:trHeight w:val="359"/>
              </w:trPr>
              <w:tc>
                <w:tcPr>
                  <w:tcW w:w="3060" w:type="dxa"/>
                  <w:gridSpan w:val="2"/>
                  <w:tcBorders>
                    <w:left w:val="single" w:sz="7" w:space="0" w:color="000000"/>
                    <w:bottom w:val="single" w:sz="7" w:space="0" w:color="000000"/>
                  </w:tcBorders>
                </w:tcPr>
                <w:tbl>
                  <w:tblPr>
                    <w:tblW w:w="0" w:type="auto"/>
                    <w:tblCellMar>
                      <w:left w:w="0" w:type="dxa"/>
                      <w:right w:w="0" w:type="dxa"/>
                    </w:tblCellMar>
                    <w:tblLook w:val="04A0" w:firstRow="1" w:lastRow="0" w:firstColumn="1" w:lastColumn="0" w:noHBand="0" w:noVBand="1"/>
                  </w:tblPr>
                  <w:tblGrid>
                    <w:gridCol w:w="9315"/>
                  </w:tblGrid>
                  <w:tr w:rsidR="007727F0" w14:paraId="6CCF6B7D" w14:textId="77777777">
                    <w:trPr>
                      <w:trHeight w:val="282"/>
                    </w:trPr>
                    <w:tc>
                      <w:tcPr>
                        <w:tcW w:w="9342" w:type="dxa"/>
                        <w:tcBorders>
                          <w:top w:val="nil"/>
                          <w:left w:val="nil"/>
                          <w:bottom w:val="nil"/>
                          <w:right w:val="nil"/>
                        </w:tcBorders>
                        <w:tcMar>
                          <w:top w:w="39" w:type="dxa"/>
                          <w:left w:w="39" w:type="dxa"/>
                          <w:bottom w:w="39" w:type="dxa"/>
                          <w:right w:w="39" w:type="dxa"/>
                        </w:tcMar>
                      </w:tcPr>
                      <w:p w14:paraId="656B9F69" w14:textId="77777777" w:rsidR="007727F0" w:rsidRDefault="00EC41E7">
                        <w:pPr>
                          <w:spacing w:after="0" w:line="240" w:lineRule="auto"/>
                        </w:pPr>
                        <w:r>
                          <w:rPr>
                            <w:rFonts w:ascii="Arial" w:eastAsia="Arial" w:hAnsi="Arial"/>
                            <w:color w:val="000000"/>
                          </w:rPr>
                          <w:t>MAB Community Services is a social services agency that provides supports to adults with Intellectual and Developmental Disabilities (ID/DD), Acquired Brain Injuries (ABI-MFP), as well as those living with compromised vision and mobility.  MAB operates 24/</w:t>
                        </w:r>
                        <w:r>
                          <w:rPr>
                            <w:rFonts w:ascii="Arial" w:eastAsia="Arial" w:hAnsi="Arial"/>
                            <w:color w:val="000000"/>
                          </w:rPr>
                          <w:t>7 Residential Homes which provide services to individuals with ID/DD and ABI diagnoses.  In addition, the agency provides Individual Home Supports (IHS) and day services including Community Based Day Services (CBDS), and Employment Supports.  In addition t</w:t>
                        </w:r>
                        <w:r>
                          <w:rPr>
                            <w:rFonts w:ascii="Arial" w:eastAsia="Arial" w:hAnsi="Arial"/>
                            <w:color w:val="000000"/>
                          </w:rPr>
                          <w:t xml:space="preserve">o DDS Services MAB Community Services operates the Ivy Street School which is a residential school for children aged 13-22 who have acquired brain injury, Autism Spectrum Disorder, and/or behavioral challenges.  The Massachusetts Association for the Blind </w:t>
                        </w:r>
                        <w:r>
                          <w:rPr>
                            <w:rFonts w:ascii="Arial" w:eastAsia="Arial" w:hAnsi="Arial"/>
                            <w:color w:val="000000"/>
                          </w:rPr>
                          <w:t xml:space="preserve">and Visually impaired is another component of services offered by the agency which provides vision support services to adults with visual impairments.  </w:t>
                        </w:r>
                        <w:r>
                          <w:rPr>
                            <w:rFonts w:ascii="Arial" w:eastAsia="Arial" w:hAnsi="Arial"/>
                            <w:color w:val="000000"/>
                          </w:rPr>
                          <w:br/>
                        </w:r>
                        <w:r>
                          <w:rPr>
                            <w:rFonts w:ascii="Arial" w:eastAsia="Arial" w:hAnsi="Arial"/>
                            <w:color w:val="000000"/>
                          </w:rPr>
                          <w:br/>
                          <w:t>For this 2021 Licensing and Certification review, the agency was offered and elected to perform a self</w:t>
                        </w:r>
                        <w:r>
                          <w:rPr>
                            <w:rFonts w:ascii="Arial" w:eastAsia="Arial" w:hAnsi="Arial"/>
                            <w:color w:val="000000"/>
                          </w:rPr>
                          <w:t>-assessment of both licensing and certification indicators.  A targeted review performed by DDS Office of Quality Enhancement encompassed all critical indicators as well as all the licensing and certification indicators that were found to be not met at the</w:t>
                        </w:r>
                        <w:r>
                          <w:rPr>
                            <w:rFonts w:ascii="Arial" w:eastAsia="Arial" w:hAnsi="Arial"/>
                            <w:color w:val="000000"/>
                          </w:rPr>
                          <w:t xml:space="preserve"> agency's last review.  As a result of the pandemic and in accordance with recent guidelines, the targeted review was conducted utilizing a virtual platform as well as electronic document sharing.  This survey report details the cumulative findings of both</w:t>
                        </w:r>
                        <w:r>
                          <w:rPr>
                            <w:rFonts w:ascii="Arial" w:eastAsia="Arial" w:hAnsi="Arial"/>
                            <w:color w:val="000000"/>
                          </w:rPr>
                          <w:t xml:space="preserve"> the agency's self-assessment process as well as the DDS targeted review.</w:t>
                        </w:r>
                        <w:r>
                          <w:rPr>
                            <w:rFonts w:ascii="Arial" w:eastAsia="Arial" w:hAnsi="Arial"/>
                            <w:color w:val="000000"/>
                          </w:rPr>
                          <w:br/>
                        </w:r>
                        <w:r>
                          <w:rPr>
                            <w:rFonts w:ascii="Arial" w:eastAsia="Arial" w:hAnsi="Arial"/>
                            <w:color w:val="000000"/>
                          </w:rPr>
                          <w:br/>
                          <w:t>The findings of the DDS review highlighted some agency strengths and efficient practices.  Administratively, allegations of abuse and neglect were reported as mandated, and individu</w:t>
                        </w:r>
                        <w:r>
                          <w:rPr>
                            <w:rFonts w:ascii="Arial" w:eastAsia="Arial" w:hAnsi="Arial"/>
                            <w:color w:val="000000"/>
                          </w:rPr>
                          <w:t xml:space="preserve">als and guardians were trained on Human Rights in both the residential and day services groupings.  In both 24-Hour ABI Residential Supports and Employment Supports services, individuals were given the opportunity to provide feedback on the performance of </w:t>
                        </w:r>
                        <w:r>
                          <w:rPr>
                            <w:rFonts w:ascii="Arial" w:eastAsia="Arial" w:hAnsi="Arial"/>
                            <w:color w:val="000000"/>
                          </w:rPr>
                          <w:t>staff that supported them. In the area of personal and environmental safety, homes and day service sites were clean, and had enhanced cleaning and disinfecting protocols in place in response to the Covid-19 Pandemic.  Required environmental inspections wer</w:t>
                        </w:r>
                        <w:r>
                          <w:rPr>
                            <w:rFonts w:ascii="Arial" w:eastAsia="Arial" w:hAnsi="Arial"/>
                            <w:color w:val="000000"/>
                          </w:rPr>
                          <w:t xml:space="preserve">e also completed as required. </w:t>
                        </w:r>
                        <w:r>
                          <w:rPr>
                            <w:rFonts w:ascii="Arial" w:eastAsia="Arial" w:hAnsi="Arial"/>
                            <w:color w:val="000000"/>
                          </w:rPr>
                          <w:br/>
                        </w:r>
                        <w:r>
                          <w:rPr>
                            <w:rFonts w:ascii="Arial" w:eastAsia="Arial" w:hAnsi="Arial"/>
                            <w:color w:val="000000"/>
                          </w:rPr>
                          <w:br/>
                          <w:t>Health care systems within MAB's 24 Hour Residential homes were robust.  In the area of health care, staff were knowledgeable of the health needs and requirements of the individuals living in the homes.  The review also show</w:t>
                        </w:r>
                        <w:r>
                          <w:rPr>
                            <w:rFonts w:ascii="Arial" w:eastAsia="Arial" w:hAnsi="Arial"/>
                            <w:color w:val="000000"/>
                          </w:rPr>
                          <w:t>ed that medication administration and documentation occurred in accordance with Physician's orders and protocols, and Medication Treatment Plans were well developed by MAB staff and contained all required components including consistent data collection.</w:t>
                        </w:r>
                        <w:r>
                          <w:rPr>
                            <w:rFonts w:ascii="Arial" w:eastAsia="Arial" w:hAnsi="Arial"/>
                            <w:color w:val="000000"/>
                          </w:rPr>
                          <w:br/>
                          <w:t xml:space="preserve"> </w:t>
                        </w:r>
                        <w:r>
                          <w:rPr>
                            <w:rFonts w:ascii="Arial" w:eastAsia="Arial" w:hAnsi="Arial"/>
                            <w:color w:val="000000"/>
                          </w:rPr>
                          <w:br/>
                        </w:r>
                        <w:r>
                          <w:rPr>
                            <w:rFonts w:ascii="Arial" w:eastAsia="Arial" w:hAnsi="Arial"/>
                            <w:color w:val="000000"/>
                          </w:rPr>
                          <w:t>In addition to the positive findings, the results of this Targeted Review revealed some areas that require further attention.  In the area of reporting, across service groupings, the agency needs to adhere to submission timelines for restraint reporting, i</w:t>
                        </w:r>
                        <w:r>
                          <w:rPr>
                            <w:rFonts w:ascii="Arial" w:eastAsia="Arial" w:hAnsi="Arial"/>
                            <w:color w:val="000000"/>
                          </w:rPr>
                          <w:t>ncident reporting, and the submission of support strategies.  Additionally, support Strategies set forth in the provider support documents submitted for the ISP meeting should be adhered to and closely monitored to assist individuals in meeting their ident</w:t>
                        </w:r>
                        <w:r>
                          <w:rPr>
                            <w:rFonts w:ascii="Arial" w:eastAsia="Arial" w:hAnsi="Arial"/>
                            <w:color w:val="000000"/>
                          </w:rPr>
                          <w:t>ified goals and objectives.  Finally, the agency should fully assess the individuals served to determine whether there is a need for any assistive technology to enhance independence.  Assessments should be administered keeping in the forefront an individua</w:t>
                        </w:r>
                        <w:r>
                          <w:rPr>
                            <w:rFonts w:ascii="Arial" w:eastAsia="Arial" w:hAnsi="Arial"/>
                            <w:color w:val="000000"/>
                          </w:rPr>
                          <w:t>l's unique needs, learning, and communication styles.</w:t>
                        </w:r>
                        <w:r>
                          <w:rPr>
                            <w:rFonts w:ascii="Arial" w:eastAsia="Arial" w:hAnsi="Arial"/>
                            <w:color w:val="000000"/>
                          </w:rPr>
                          <w:br/>
                          <w:t xml:space="preserve">  </w:t>
                        </w:r>
                        <w:r>
                          <w:rPr>
                            <w:rFonts w:ascii="Arial" w:eastAsia="Arial" w:hAnsi="Arial"/>
                            <w:color w:val="000000"/>
                          </w:rPr>
                          <w:br/>
                          <w:t>MAB Community Services will receive a Two-Year License for its Residential Services Grouping with 92% if licensing indicators met.  It will also receive a Two-Year License for its Employment/Day Serv</w:t>
                        </w:r>
                        <w:r>
                          <w:rPr>
                            <w:rFonts w:ascii="Arial" w:eastAsia="Arial" w:hAnsi="Arial"/>
                            <w:color w:val="000000"/>
                          </w:rPr>
                          <w:t>ices Grouping with 92% of licensing indicators met.  Consequently, the agency will conduct its own follow-up of licensing indicators that were not met during the survey and submit the result to the DDS Office of Quality Enhancement within 60 days of the Se</w:t>
                        </w:r>
                        <w:r>
                          <w:rPr>
                            <w:rFonts w:ascii="Arial" w:eastAsia="Arial" w:hAnsi="Arial"/>
                            <w:color w:val="000000"/>
                          </w:rPr>
                          <w:t>rvice Enhancement Meeting.  The agency scored 91% in its Residential Services Grouping for Certification, and 100% in its Employment and Day Supports Grouping and is Certified for both.</w:t>
                        </w:r>
                        <w:r>
                          <w:rPr>
                            <w:rFonts w:ascii="Arial" w:eastAsia="Arial" w:hAnsi="Arial"/>
                            <w:color w:val="000000"/>
                          </w:rPr>
                          <w:br/>
                        </w:r>
                        <w:r>
                          <w:rPr>
                            <w:rFonts w:ascii="Arial" w:eastAsia="Arial" w:hAnsi="Arial"/>
                            <w:color w:val="000000"/>
                          </w:rPr>
                          <w:br/>
                        </w:r>
                        <w:r>
                          <w:rPr>
                            <w:rFonts w:ascii="Arial" w:eastAsia="Arial" w:hAnsi="Arial"/>
                            <w:color w:val="000000"/>
                          </w:rPr>
                          <w:lastRenderedPageBreak/>
                          <w:t>The Provider's self-assessment is outlined below.</w:t>
                        </w:r>
                      </w:p>
                    </w:tc>
                  </w:tr>
                </w:tbl>
                <w:p w14:paraId="6C5B8D46" w14:textId="77777777" w:rsidR="007727F0" w:rsidRDefault="007727F0">
                  <w:pPr>
                    <w:spacing w:after="0" w:line="240" w:lineRule="auto"/>
                  </w:pPr>
                </w:p>
              </w:tc>
              <w:tc>
                <w:tcPr>
                  <w:tcW w:w="14" w:type="dxa"/>
                  <w:tcBorders>
                    <w:bottom w:val="single" w:sz="7" w:space="0" w:color="000000"/>
                    <w:right w:val="single" w:sz="7" w:space="0" w:color="000000"/>
                  </w:tcBorders>
                </w:tcPr>
                <w:p w14:paraId="4A171A8D" w14:textId="77777777" w:rsidR="007727F0" w:rsidRDefault="007727F0">
                  <w:pPr>
                    <w:pStyle w:val="EmptyCellLayoutStyle"/>
                    <w:spacing w:after="0" w:line="240" w:lineRule="auto"/>
                  </w:pPr>
                </w:p>
              </w:tc>
            </w:tr>
          </w:tbl>
          <w:p w14:paraId="222FAE4A" w14:textId="77777777" w:rsidR="007727F0" w:rsidRDefault="007727F0">
            <w:pPr>
              <w:spacing w:after="0" w:line="240" w:lineRule="auto"/>
            </w:pPr>
          </w:p>
        </w:tc>
        <w:tc>
          <w:tcPr>
            <w:tcW w:w="22" w:type="dxa"/>
          </w:tcPr>
          <w:p w14:paraId="1A3E06A8" w14:textId="77777777" w:rsidR="007727F0" w:rsidRDefault="007727F0">
            <w:pPr>
              <w:pStyle w:val="EmptyCellLayoutStyle"/>
              <w:spacing w:after="0" w:line="240" w:lineRule="auto"/>
            </w:pPr>
          </w:p>
        </w:tc>
      </w:tr>
    </w:tbl>
    <w:p w14:paraId="76857FEC" w14:textId="77777777" w:rsidR="007727F0" w:rsidRDefault="00EC41E7">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9357"/>
        <w:gridCol w:w="22"/>
      </w:tblGrid>
      <w:tr w:rsidR="007727F0" w14:paraId="3A1A3D8E" w14:textId="77777777">
        <w:tc>
          <w:tcPr>
            <w:tcW w:w="180" w:type="dxa"/>
          </w:tcPr>
          <w:p w14:paraId="7A896E6D" w14:textId="77777777" w:rsidR="007727F0" w:rsidRDefault="007727F0">
            <w:pPr>
              <w:pStyle w:val="EmptyCellLayoutStyle"/>
              <w:spacing w:after="0" w:line="240" w:lineRule="auto"/>
            </w:pPr>
          </w:p>
        </w:tc>
        <w:tc>
          <w:tcPr>
            <w:tcW w:w="9357" w:type="dxa"/>
          </w:tcPr>
          <w:tbl>
            <w:tblPr>
              <w:tblW w:w="0" w:type="auto"/>
              <w:tblInd w:w="4" w:type="dxa"/>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
              <w:gridCol w:w="5747"/>
              <w:gridCol w:w="3587"/>
            </w:tblGrid>
            <w:tr w:rsidR="007727F0" w14:paraId="7EC9BE12" w14:textId="77777777">
              <w:trPr>
                <w:trHeight w:val="90"/>
              </w:trPr>
              <w:tc>
                <w:tcPr>
                  <w:tcW w:w="5760" w:type="dxa"/>
                  <w:gridSpan w:val="2"/>
                  <w:tcBorders>
                    <w:top w:val="single" w:sz="7" w:space="0" w:color="000000"/>
                    <w:left w:val="single" w:sz="7" w:space="0" w:color="000000"/>
                  </w:tcBorders>
                </w:tcPr>
                <w:p w14:paraId="055E48CF" w14:textId="77777777" w:rsidR="007727F0" w:rsidRDefault="007727F0">
                  <w:pPr>
                    <w:pStyle w:val="EmptyCellLayoutStyle"/>
                    <w:spacing w:after="0" w:line="240" w:lineRule="auto"/>
                  </w:pPr>
                </w:p>
              </w:tc>
              <w:tc>
                <w:tcPr>
                  <w:tcW w:w="3597" w:type="dxa"/>
                  <w:tcBorders>
                    <w:top w:val="single" w:sz="7" w:space="0" w:color="000000"/>
                    <w:right w:val="single" w:sz="7" w:space="0" w:color="000000"/>
                  </w:tcBorders>
                </w:tcPr>
                <w:p w14:paraId="0D1BCE65" w14:textId="77777777" w:rsidR="007727F0" w:rsidRDefault="007727F0">
                  <w:pPr>
                    <w:pStyle w:val="EmptyCellLayoutStyle"/>
                    <w:spacing w:after="0" w:line="240" w:lineRule="auto"/>
                  </w:pPr>
                </w:p>
              </w:tc>
            </w:tr>
            <w:tr w:rsidR="007727F0" w14:paraId="637EB3A7" w14:textId="77777777">
              <w:trPr>
                <w:trHeight w:val="360"/>
              </w:trPr>
              <w:tc>
                <w:tcPr>
                  <w:tcW w:w="5760" w:type="dxa"/>
                  <w:gridSpan w:val="2"/>
                  <w:tcBorders>
                    <w:left w:val="single" w:sz="7" w:space="0" w:color="000000"/>
                  </w:tcBorders>
                </w:tcPr>
                <w:tbl>
                  <w:tblPr>
                    <w:tblW w:w="0" w:type="auto"/>
                    <w:tblCellMar>
                      <w:left w:w="0" w:type="dxa"/>
                      <w:right w:w="0" w:type="dxa"/>
                    </w:tblCellMar>
                    <w:tblLook w:val="04A0" w:firstRow="1" w:lastRow="0" w:firstColumn="1" w:lastColumn="0" w:noHBand="0" w:noVBand="1"/>
                  </w:tblPr>
                  <w:tblGrid>
                    <w:gridCol w:w="5739"/>
                  </w:tblGrid>
                  <w:tr w:rsidR="007727F0" w14:paraId="051A5595" w14:textId="77777777">
                    <w:trPr>
                      <w:trHeight w:val="282"/>
                    </w:trPr>
                    <w:tc>
                      <w:tcPr>
                        <w:tcW w:w="5760" w:type="dxa"/>
                        <w:tcBorders>
                          <w:top w:val="nil"/>
                          <w:left w:val="nil"/>
                          <w:bottom w:val="nil"/>
                          <w:right w:val="nil"/>
                        </w:tcBorders>
                        <w:tcMar>
                          <w:top w:w="39" w:type="dxa"/>
                          <w:left w:w="39" w:type="dxa"/>
                          <w:bottom w:w="39" w:type="dxa"/>
                          <w:right w:w="39" w:type="dxa"/>
                        </w:tcMar>
                      </w:tcPr>
                      <w:p w14:paraId="1C8DC063" w14:textId="77777777" w:rsidR="007727F0" w:rsidRDefault="00EC41E7">
                        <w:pPr>
                          <w:spacing w:after="0" w:line="240" w:lineRule="auto"/>
                        </w:pPr>
                        <w:r>
                          <w:rPr>
                            <w:rFonts w:ascii="Arial" w:eastAsia="Arial" w:hAnsi="Arial"/>
                            <w:b/>
                            <w:color w:val="000000"/>
                            <w:sz w:val="24"/>
                            <w:u w:val="single"/>
                          </w:rPr>
                          <w:t>Description of Self Assessment Process:</w:t>
                        </w:r>
                      </w:p>
                    </w:tc>
                  </w:tr>
                </w:tbl>
                <w:p w14:paraId="5E51F0C5" w14:textId="77777777" w:rsidR="007727F0" w:rsidRDefault="007727F0">
                  <w:pPr>
                    <w:spacing w:after="0" w:line="240" w:lineRule="auto"/>
                  </w:pPr>
                </w:p>
              </w:tc>
              <w:tc>
                <w:tcPr>
                  <w:tcW w:w="3597" w:type="dxa"/>
                  <w:tcBorders>
                    <w:right w:val="single" w:sz="7" w:space="0" w:color="000000"/>
                  </w:tcBorders>
                </w:tcPr>
                <w:p w14:paraId="088EA5E3" w14:textId="77777777" w:rsidR="007727F0" w:rsidRDefault="007727F0">
                  <w:pPr>
                    <w:pStyle w:val="EmptyCellLayoutStyle"/>
                    <w:spacing w:after="0" w:line="240" w:lineRule="auto"/>
                  </w:pPr>
                </w:p>
              </w:tc>
            </w:tr>
            <w:tr w:rsidR="007727F0" w14:paraId="1DE69D4E" w14:textId="77777777">
              <w:trPr>
                <w:trHeight w:val="180"/>
              </w:trPr>
              <w:tc>
                <w:tcPr>
                  <w:tcW w:w="5760" w:type="dxa"/>
                  <w:gridSpan w:val="2"/>
                  <w:tcBorders>
                    <w:left w:val="single" w:sz="7" w:space="0" w:color="000000"/>
                  </w:tcBorders>
                </w:tcPr>
                <w:p w14:paraId="0EBF04BB" w14:textId="77777777" w:rsidR="007727F0" w:rsidRDefault="007727F0">
                  <w:pPr>
                    <w:pStyle w:val="EmptyCellLayoutStyle"/>
                    <w:spacing w:after="0" w:line="240" w:lineRule="auto"/>
                  </w:pPr>
                </w:p>
              </w:tc>
              <w:tc>
                <w:tcPr>
                  <w:tcW w:w="3597" w:type="dxa"/>
                  <w:tcBorders>
                    <w:right w:val="single" w:sz="7" w:space="0" w:color="000000"/>
                  </w:tcBorders>
                </w:tcPr>
                <w:p w14:paraId="51254576" w14:textId="77777777" w:rsidR="007727F0" w:rsidRDefault="007727F0">
                  <w:pPr>
                    <w:pStyle w:val="EmptyCellLayoutStyle"/>
                    <w:spacing w:after="0" w:line="240" w:lineRule="auto"/>
                  </w:pPr>
                </w:p>
              </w:tc>
            </w:tr>
            <w:tr w:rsidR="007727F0" w14:paraId="65EBB914" w14:textId="77777777">
              <w:trPr>
                <w:trHeight w:val="359"/>
              </w:trPr>
              <w:tc>
                <w:tcPr>
                  <w:tcW w:w="5760" w:type="dxa"/>
                  <w:hMerge w:val="restart"/>
                  <w:tcBorders>
                    <w:left w:val="single" w:sz="7" w:space="0" w:color="000000"/>
                    <w:bottom w:val="single" w:sz="7" w:space="0" w:color="000000"/>
                    <w:right w:val="single" w:sz="7" w:space="0" w:color="000000"/>
                  </w:tcBorders>
                </w:tcPr>
                <w:tbl>
                  <w:tblPr>
                    <w:tblW w:w="0" w:type="auto"/>
                    <w:tblCellMar>
                      <w:left w:w="0" w:type="dxa"/>
                      <w:right w:w="0" w:type="dxa"/>
                    </w:tblCellMar>
                    <w:tblLook w:val="04A0" w:firstRow="1" w:lastRow="0" w:firstColumn="1" w:lastColumn="0" w:noHBand="0" w:noVBand="1"/>
                  </w:tblPr>
                  <w:tblGrid>
                    <w:gridCol w:w="9318"/>
                  </w:tblGrid>
                  <w:tr w:rsidR="007727F0" w14:paraId="739CB7BC" w14:textId="77777777">
                    <w:trPr>
                      <w:trHeight w:val="282"/>
                    </w:trPr>
                    <w:tc>
                      <w:tcPr>
                        <w:tcW w:w="9357" w:type="dxa"/>
                        <w:tcBorders>
                          <w:top w:val="nil"/>
                          <w:left w:val="nil"/>
                          <w:bottom w:val="nil"/>
                          <w:right w:val="nil"/>
                        </w:tcBorders>
                        <w:tcMar>
                          <w:top w:w="39" w:type="dxa"/>
                          <w:left w:w="39" w:type="dxa"/>
                          <w:bottom w:w="39" w:type="dxa"/>
                          <w:right w:w="39" w:type="dxa"/>
                        </w:tcMar>
                      </w:tcPr>
                      <w:p w14:paraId="332D8038" w14:textId="77777777" w:rsidR="007727F0" w:rsidRDefault="00EC41E7">
                        <w:pPr>
                          <w:spacing w:after="0" w:line="240" w:lineRule="auto"/>
                        </w:pPr>
                        <w:r>
                          <w:rPr>
                            <w:rFonts w:ascii="Arial" w:eastAsia="Arial" w:hAnsi="Arial"/>
                            <w:color w:val="000000"/>
                          </w:rPr>
                          <w:t xml:space="preserve">MAB's Adult Disability Services Division (ADS) has multiple systems in place to ensure quality indicator and standards are consistently being met across its residential, day, and individual supports programs. ADS Quality Management systems are coordinated </w:t>
                        </w:r>
                        <w:r>
                          <w:rPr>
                            <w:rFonts w:ascii="Arial" w:eastAsia="Arial" w:hAnsi="Arial"/>
                            <w:color w:val="000000"/>
                          </w:rPr>
                          <w:t xml:space="preserve">by the Director of Day Services and Quality Management in collaboration with Admin, Clinical, Nursing, and Management Team Leads. </w:t>
                        </w:r>
                        <w:r>
                          <w:rPr>
                            <w:rFonts w:ascii="Arial" w:eastAsia="Arial" w:hAnsi="Arial"/>
                            <w:color w:val="000000"/>
                          </w:rPr>
                          <w:br/>
                          <w:t>Monthly and Quarterly Program Audits.</w:t>
                        </w:r>
                        <w:r>
                          <w:rPr>
                            <w:rFonts w:ascii="Arial" w:eastAsia="Arial" w:hAnsi="Arial"/>
                            <w:color w:val="000000"/>
                          </w:rPr>
                          <w:br/>
                        </w:r>
                        <w:r>
                          <w:rPr>
                            <w:rFonts w:ascii="Arial" w:eastAsia="Arial" w:hAnsi="Arial"/>
                            <w:color w:val="000000"/>
                          </w:rPr>
                          <w:br/>
                          <w:t>Quarterly Program Audits are conducted by Program Directors, nurse managers, human res</w:t>
                        </w:r>
                        <w:r>
                          <w:rPr>
                            <w:rFonts w:ascii="Arial" w:eastAsia="Arial" w:hAnsi="Arial"/>
                            <w:color w:val="000000"/>
                          </w:rPr>
                          <w:t>ources, and management staff. The audit outcomes are shared with the Quality Management and ADS Administration. Follow up items are documented with timelines for completion. In addition, Program Managers conduct monthly self-audits in MAP Systems, mandator</w:t>
                        </w:r>
                        <w:r>
                          <w:rPr>
                            <w:rFonts w:ascii="Arial" w:eastAsia="Arial" w:hAnsi="Arial"/>
                            <w:color w:val="000000"/>
                          </w:rPr>
                          <w:t>y training and a monthly site safety checklist.  Results of the monthly audits are shared with the admin team, human resources, administration, and maintenance. All completed monthly and quarterly audit forms are filed on ADS a shared Quality Management Fi</w:t>
                        </w:r>
                        <w:r>
                          <w:rPr>
                            <w:rFonts w:ascii="Arial" w:eastAsia="Arial" w:hAnsi="Arial"/>
                            <w:color w:val="000000"/>
                          </w:rPr>
                          <w:t xml:space="preserve">le drive. </w:t>
                        </w:r>
                        <w:r>
                          <w:rPr>
                            <w:rFonts w:ascii="Arial" w:eastAsia="Arial" w:hAnsi="Arial"/>
                            <w:color w:val="000000"/>
                          </w:rPr>
                          <w:br/>
                          <w:t>Quarterly Property Management Audits.</w:t>
                        </w:r>
                        <w:r>
                          <w:rPr>
                            <w:rFonts w:ascii="Arial" w:eastAsia="Arial" w:hAnsi="Arial"/>
                            <w:color w:val="000000"/>
                          </w:rPr>
                          <w:br/>
                        </w:r>
                        <w:r>
                          <w:rPr>
                            <w:rFonts w:ascii="Arial" w:eastAsia="Arial" w:hAnsi="Arial"/>
                            <w:color w:val="000000"/>
                          </w:rPr>
                          <w:br/>
                          <w:t>Residential staff complete monthly maintenance walk-throughs of each property, which are focused on meeting health and safety standards. On a quarterly basis, additional walk-throughs are completed by MAB m</w:t>
                        </w:r>
                        <w:r>
                          <w:rPr>
                            <w:rFonts w:ascii="Arial" w:eastAsia="Arial" w:hAnsi="Arial"/>
                            <w:color w:val="000000"/>
                          </w:rPr>
                          <w:t>aintenance staff. The quarterly walk-throughs completed by maintenance also focus on basic health and safety requirements in addition to seasonal maintenance tasks. All ongoing maintenance tasks, such as routine inspections (pest, furnace etc.), are comple</w:t>
                        </w:r>
                        <w:r>
                          <w:rPr>
                            <w:rFonts w:ascii="Arial" w:eastAsia="Arial" w:hAnsi="Arial"/>
                            <w:color w:val="000000"/>
                          </w:rPr>
                          <w:t>ted by long-standing vendors on either a monthly, quarterly, or annual basis. Emergency maintenance requests are submitted on SharePoint by residential staff and addressed by maintenance as received and in order of priority. Monthly reports are compiled to</w:t>
                        </w:r>
                        <w:r>
                          <w:rPr>
                            <w:rFonts w:ascii="Arial" w:eastAsia="Arial" w:hAnsi="Arial"/>
                            <w:color w:val="000000"/>
                          </w:rPr>
                          <w:t xml:space="preserve"> assess maintenance timeliness and response to maintenance requests related to health and safety.</w:t>
                        </w:r>
                        <w:r>
                          <w:rPr>
                            <w:rFonts w:ascii="Arial" w:eastAsia="Arial" w:hAnsi="Arial"/>
                            <w:color w:val="000000"/>
                          </w:rPr>
                          <w:br/>
                          <w:t>Nurse Management Audits</w:t>
                        </w:r>
                        <w:r>
                          <w:rPr>
                            <w:rFonts w:ascii="Arial" w:eastAsia="Arial" w:hAnsi="Arial"/>
                            <w:color w:val="000000"/>
                          </w:rPr>
                          <w:br/>
                        </w:r>
                        <w:r>
                          <w:rPr>
                            <w:rFonts w:ascii="Arial" w:eastAsia="Arial" w:hAnsi="Arial"/>
                            <w:color w:val="000000"/>
                          </w:rPr>
                          <w:br/>
                          <w:t>MAP and healthcare audits are completed by both program and nursing staff. Each week, all programs complete a Weekly MAP review (RC&amp;A</w:t>
                        </w:r>
                        <w:r>
                          <w:rPr>
                            <w:rFonts w:ascii="Arial" w:eastAsia="Arial" w:hAnsi="Arial"/>
                            <w:color w:val="000000"/>
                          </w:rPr>
                          <w:t xml:space="preserve">RC) which is also reviewed by the overseeing PSD and the assigned program nurse. In addition, program staff along with the PSD complete quarterly audits including an audit of medications and medical appointments. Program audits results requiring follow-up </w:t>
                        </w:r>
                        <w:r>
                          <w:rPr>
                            <w:rFonts w:ascii="Arial" w:eastAsia="Arial" w:hAnsi="Arial"/>
                            <w:color w:val="000000"/>
                          </w:rPr>
                          <w:t>are reviewed within a 3-week period post-audit by the PSD to ensure all corrections are completed. The assigned program nurses also complete regular MAP and healthcare audits, independent of the program audits, using the DDS Tech Tool. The audits completed</w:t>
                        </w:r>
                        <w:r>
                          <w:rPr>
                            <w:rFonts w:ascii="Arial" w:eastAsia="Arial" w:hAnsi="Arial"/>
                            <w:color w:val="000000"/>
                          </w:rPr>
                          <w:t xml:space="preserve"> by nurses are documented on an app located on SharePoint and include all items requiring follow-up. The nursing team has also identified critical items, such as potential MORs, that require immediate follow-up within 48 hours. Once follow-up items are ide</w:t>
                        </w:r>
                        <w:r>
                          <w:rPr>
                            <w:rFonts w:ascii="Arial" w:eastAsia="Arial" w:hAnsi="Arial"/>
                            <w:color w:val="000000"/>
                          </w:rPr>
                          <w:t>ntified, the nursing team admin support staff communicates and tracks all required follow-up identified throughout the audit process using the SP app. A formal follow-up is also completed by Ann and the assigned program nurse within 3 weeks post-audit to e</w:t>
                        </w:r>
                        <w:r>
                          <w:rPr>
                            <w:rFonts w:ascii="Arial" w:eastAsia="Arial" w:hAnsi="Arial"/>
                            <w:color w:val="000000"/>
                          </w:rPr>
                          <w:t>nsure all tasks are completed.</w:t>
                        </w:r>
                        <w:r>
                          <w:rPr>
                            <w:rFonts w:ascii="Arial" w:eastAsia="Arial" w:hAnsi="Arial"/>
                            <w:color w:val="000000"/>
                          </w:rPr>
                          <w:br/>
                          <w:t xml:space="preserve"> </w:t>
                        </w:r>
                        <w:r>
                          <w:rPr>
                            <w:rFonts w:ascii="Arial" w:eastAsia="Arial" w:hAnsi="Arial"/>
                            <w:color w:val="000000"/>
                          </w:rPr>
                          <w:br/>
                          <w:t>Human Resources</w:t>
                        </w:r>
                        <w:r>
                          <w:rPr>
                            <w:rFonts w:ascii="Arial" w:eastAsia="Arial" w:hAnsi="Arial"/>
                            <w:color w:val="000000"/>
                          </w:rPr>
                          <w:br/>
                          <w:t>The following outlines Human Resource's systems for ensuring participant feedback in hiring decisions and staff evaluations, verifying credentials for professional level staff, and our new Learning Managemen</w:t>
                        </w:r>
                        <w:r>
                          <w:rPr>
                            <w:rFonts w:ascii="Arial" w:eastAsia="Arial" w:hAnsi="Arial"/>
                            <w:color w:val="000000"/>
                          </w:rPr>
                          <w:t>t System for training delivery and tracking:</w:t>
                        </w:r>
                        <w:r>
                          <w:rPr>
                            <w:rFonts w:ascii="Arial" w:eastAsia="Arial" w:hAnsi="Arial"/>
                            <w:color w:val="000000"/>
                          </w:rPr>
                          <w:br/>
                          <w:t xml:space="preserve"> </w:t>
                        </w:r>
                        <w:r>
                          <w:rPr>
                            <w:rFonts w:ascii="Arial" w:eastAsia="Arial" w:hAnsi="Arial"/>
                            <w:color w:val="000000"/>
                          </w:rPr>
                          <w:br/>
                          <w:t>Participant Feedback at Hire and Annual Evaluations</w:t>
                        </w:r>
                        <w:r>
                          <w:rPr>
                            <w:rFonts w:ascii="Arial" w:eastAsia="Arial" w:hAnsi="Arial"/>
                            <w:color w:val="000000"/>
                          </w:rPr>
                          <w:br/>
                          <w:t xml:space="preserve"> For all hires that work directly with program participants, we require managers to obtain client input on the specific hire from their participants and retu</w:t>
                        </w:r>
                        <w:r>
                          <w:rPr>
                            <w:rFonts w:ascii="Arial" w:eastAsia="Arial" w:hAnsi="Arial"/>
                            <w:color w:val="000000"/>
                          </w:rPr>
                          <w:t>rn the feedback form to HR</w:t>
                        </w:r>
                        <w:r>
                          <w:rPr>
                            <w:rFonts w:ascii="Arial" w:eastAsia="Arial" w:hAnsi="Arial"/>
                            <w:color w:val="000000"/>
                          </w:rPr>
                          <w:br/>
                          <w:t xml:space="preserve"> The meeting between participants and new staff was historically an in-person meeting and is now being conducted virtually via video conferencing until in-person meetings can resume</w:t>
                        </w:r>
                        <w:r>
                          <w:rPr>
                            <w:rFonts w:ascii="Arial" w:eastAsia="Arial" w:hAnsi="Arial"/>
                            <w:color w:val="000000"/>
                          </w:rPr>
                          <w:br/>
                          <w:t xml:space="preserve"> Our feedback form requires managers to write d</w:t>
                        </w:r>
                        <w:r>
                          <w:rPr>
                            <w:rFonts w:ascii="Arial" w:eastAsia="Arial" w:hAnsi="Arial"/>
                            <w:color w:val="000000"/>
                          </w:rPr>
                          <w:t>own the questions that were asked by the participants and the staff responses.  The form offers the participants to ask open-ended questions that are important to them as it relates to those that work with them, as opposed to a prescribed list of questions</w:t>
                        </w:r>
                        <w:r>
                          <w:rPr>
                            <w:rFonts w:ascii="Arial" w:eastAsia="Arial" w:hAnsi="Arial"/>
                            <w:color w:val="000000"/>
                          </w:rPr>
                          <w:t>.</w:t>
                        </w:r>
                        <w:r>
                          <w:rPr>
                            <w:rFonts w:ascii="Arial" w:eastAsia="Arial" w:hAnsi="Arial"/>
                            <w:color w:val="000000"/>
                          </w:rPr>
                          <w:br/>
                          <w:t xml:space="preserve"> Documentation of participant feedback must be returned to HR in order to generate and send an offer letter to a candidate.</w:t>
                        </w:r>
                        <w:r>
                          <w:rPr>
                            <w:rFonts w:ascii="Arial" w:eastAsia="Arial" w:hAnsi="Arial"/>
                            <w:color w:val="000000"/>
                          </w:rPr>
                          <w:br/>
                          <w:t xml:space="preserve"> For annual evaluations, Program Managers interview participants using a basic set of questions. Participants also have the opport</w:t>
                        </w:r>
                        <w:r>
                          <w:rPr>
                            <w:rFonts w:ascii="Arial" w:eastAsia="Arial" w:hAnsi="Arial"/>
                            <w:color w:val="000000"/>
                          </w:rPr>
                          <w:t>unity to provide additional feedback beyond the basic answers about the staff who work with them regularly.</w:t>
                        </w:r>
                        <w:r>
                          <w:rPr>
                            <w:rFonts w:ascii="Arial" w:eastAsia="Arial" w:hAnsi="Arial"/>
                            <w:color w:val="000000"/>
                          </w:rPr>
                          <w:br/>
                          <w:t xml:space="preserve"> Each staff member is required to have feedback from at least 1 participant, but feedback from more is expected.</w:t>
                        </w:r>
                        <w:r>
                          <w:rPr>
                            <w:rFonts w:ascii="Arial" w:eastAsia="Arial" w:hAnsi="Arial"/>
                            <w:color w:val="000000"/>
                          </w:rPr>
                          <w:br/>
                          <w:t xml:space="preserve"> The feedback is reviewed with staf</w:t>
                        </w:r>
                        <w:r>
                          <w:rPr>
                            <w:rFonts w:ascii="Arial" w:eastAsia="Arial" w:hAnsi="Arial"/>
                            <w:color w:val="000000"/>
                          </w:rPr>
                          <w:t>f when the supervisor reviews the evaluation with them and staff evaluations are not deemed "complete" until both evaluation and feedback are completed</w:t>
                        </w:r>
                        <w:r>
                          <w:rPr>
                            <w:rFonts w:ascii="Arial" w:eastAsia="Arial" w:hAnsi="Arial"/>
                            <w:color w:val="000000"/>
                          </w:rPr>
                          <w:br/>
                          <w:t xml:space="preserve"> </w:t>
                        </w:r>
                        <w:r>
                          <w:rPr>
                            <w:rFonts w:ascii="Arial" w:eastAsia="Arial" w:hAnsi="Arial"/>
                            <w:color w:val="000000"/>
                          </w:rPr>
                          <w:br/>
                          <w:t>Credentials matching job description</w:t>
                        </w:r>
                        <w:r>
                          <w:rPr>
                            <w:rFonts w:ascii="Arial" w:eastAsia="Arial" w:hAnsi="Arial"/>
                            <w:color w:val="000000"/>
                          </w:rPr>
                          <w:br/>
                          <w:t xml:space="preserve"> For Professional-level staff, we include requirements as part of</w:t>
                        </w:r>
                        <w:r>
                          <w:rPr>
                            <w:rFonts w:ascii="Arial" w:eastAsia="Arial" w:hAnsi="Arial"/>
                            <w:color w:val="000000"/>
                          </w:rPr>
                          <w:t xml:space="preserve"> our job postings so that recruiters can easily compare the job requirements to staff resumes.  Furthermore, for positions that require a specific licensure or education level, we request a copy of such prior to making the offer to ensure they meet that qu</w:t>
                        </w:r>
                        <w:r>
                          <w:rPr>
                            <w:rFonts w:ascii="Arial" w:eastAsia="Arial" w:hAnsi="Arial"/>
                            <w:color w:val="000000"/>
                          </w:rPr>
                          <w:t>alification for the required licensure.</w:t>
                        </w:r>
                        <w:r>
                          <w:rPr>
                            <w:rFonts w:ascii="Arial" w:eastAsia="Arial" w:hAnsi="Arial"/>
                            <w:color w:val="000000"/>
                          </w:rPr>
                          <w:br/>
                          <w:t xml:space="preserve"> </w:t>
                        </w:r>
                        <w:r>
                          <w:rPr>
                            <w:rFonts w:ascii="Arial" w:eastAsia="Arial" w:hAnsi="Arial"/>
                            <w:color w:val="000000"/>
                          </w:rPr>
                          <w:br/>
                          <w:t xml:space="preserve">Learning Management System </w:t>
                        </w:r>
                        <w:r>
                          <w:rPr>
                            <w:rFonts w:ascii="Arial" w:eastAsia="Arial" w:hAnsi="Arial"/>
                            <w:color w:val="000000"/>
                          </w:rPr>
                          <w:br/>
                          <w:t xml:space="preserve">In the fall of 2020, MAB implemented an online Learning Management System, TalentLMS, which is used to administer, create, document, track, report and deliver trainings. Given the COVID </w:t>
                        </w:r>
                        <w:r>
                          <w:rPr>
                            <w:rFonts w:ascii="Arial" w:eastAsia="Arial" w:hAnsi="Arial"/>
                            <w:color w:val="000000"/>
                          </w:rPr>
                          <w:t>pandemic and our inability to train new and incumbent staff in person, the LMS has been an essential tool in delivering mandatory trainings for new hires as well as incumbent employees to ensure compliance is met. These courses are automatically assigned b</w:t>
                        </w:r>
                        <w:r>
                          <w:rPr>
                            <w:rFonts w:ascii="Arial" w:eastAsia="Arial" w:hAnsi="Arial"/>
                            <w:color w:val="000000"/>
                          </w:rPr>
                          <w:t>y job role and reports are generated on a regular basis to reflect completion status. The system auto generates reminders for annual trainings as well as reminders when certifications are set to expire at 90, 60 and 30 day increments. The LMS also has prof</w:t>
                        </w:r>
                        <w:r>
                          <w:rPr>
                            <w:rFonts w:ascii="Arial" w:eastAsia="Arial" w:hAnsi="Arial"/>
                            <w:color w:val="000000"/>
                          </w:rPr>
                          <w:t>essional development trainings, which can be assigned as well as selected by an employee to learn new skills. Currently in development is exploring system functionality to offer external training to family/guardians and other types of interactive training.</w:t>
                        </w:r>
                        <w:r>
                          <w:rPr>
                            <w:rFonts w:ascii="Arial" w:eastAsia="Arial" w:hAnsi="Arial"/>
                            <w:color w:val="000000"/>
                          </w:rPr>
                          <w:br/>
                          <w:t xml:space="preserve"> </w:t>
                        </w:r>
                        <w:r>
                          <w:rPr>
                            <w:rFonts w:ascii="Arial" w:eastAsia="Arial" w:hAnsi="Arial"/>
                            <w:color w:val="000000"/>
                          </w:rPr>
                          <w:br/>
                          <w:t>The HR and ADS Management teams meet on a regular basis to provide oversight and guidance for staff trainings, staff development, and role-based training needs.</w:t>
                        </w:r>
                      </w:p>
                    </w:tc>
                  </w:tr>
                </w:tbl>
                <w:p w14:paraId="5E41ADDE" w14:textId="77777777" w:rsidR="007727F0" w:rsidRDefault="007727F0">
                  <w:pPr>
                    <w:spacing w:after="0" w:line="240" w:lineRule="auto"/>
                  </w:pPr>
                </w:p>
              </w:tc>
              <w:tc>
                <w:tcPr>
                  <w:tcW w:w="3597" w:type="dxa"/>
                  <w:gridSpan w:val="2"/>
                  <w:hMerge/>
                  <w:tcBorders>
                    <w:bottom w:val="single" w:sz="7" w:space="0" w:color="000000"/>
                    <w:right w:val="single" w:sz="7" w:space="0" w:color="000000"/>
                  </w:tcBorders>
                </w:tcPr>
                <w:p w14:paraId="18B8002F" w14:textId="77777777" w:rsidR="007727F0" w:rsidRDefault="007727F0">
                  <w:pPr>
                    <w:pStyle w:val="EmptyCellLayoutStyle"/>
                    <w:spacing w:after="0" w:line="240" w:lineRule="auto"/>
                  </w:pPr>
                </w:p>
              </w:tc>
            </w:tr>
          </w:tbl>
          <w:p w14:paraId="1F282256" w14:textId="77777777" w:rsidR="007727F0" w:rsidRDefault="007727F0">
            <w:pPr>
              <w:spacing w:after="0" w:line="240" w:lineRule="auto"/>
            </w:pPr>
          </w:p>
        </w:tc>
        <w:tc>
          <w:tcPr>
            <w:tcW w:w="22" w:type="dxa"/>
          </w:tcPr>
          <w:p w14:paraId="61BA1090" w14:textId="77777777" w:rsidR="007727F0" w:rsidRDefault="007727F0">
            <w:pPr>
              <w:pStyle w:val="EmptyCellLayoutStyle"/>
              <w:spacing w:after="0" w:line="240" w:lineRule="auto"/>
            </w:pPr>
          </w:p>
        </w:tc>
      </w:tr>
    </w:tbl>
    <w:p w14:paraId="1BB830E1" w14:textId="77777777" w:rsidR="007727F0" w:rsidRDefault="00EC41E7">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9537"/>
        <w:gridCol w:w="22"/>
      </w:tblGrid>
      <w:tr w:rsidR="007727F0" w14:paraId="6A1C0295" w14:textId="77777777">
        <w:trPr>
          <w:trHeight w:val="29"/>
        </w:trPr>
        <w:tc>
          <w:tcPr>
            <w:tcW w:w="9537" w:type="dxa"/>
          </w:tcPr>
          <w:p w14:paraId="0437D560" w14:textId="77777777" w:rsidR="007727F0" w:rsidRDefault="007727F0">
            <w:pPr>
              <w:pStyle w:val="EmptyCellLayoutStyle"/>
              <w:spacing w:after="0" w:line="240" w:lineRule="auto"/>
            </w:pPr>
          </w:p>
        </w:tc>
        <w:tc>
          <w:tcPr>
            <w:tcW w:w="22" w:type="dxa"/>
          </w:tcPr>
          <w:p w14:paraId="6D0168BD" w14:textId="77777777" w:rsidR="007727F0" w:rsidRDefault="007727F0">
            <w:pPr>
              <w:pStyle w:val="EmptyCellLayoutStyle"/>
              <w:spacing w:after="0" w:line="240" w:lineRule="auto"/>
            </w:pPr>
          </w:p>
        </w:tc>
      </w:tr>
      <w:tr w:rsidR="007727F0" w14:paraId="5A310D7D" w14:textId="77777777">
        <w:tc>
          <w:tcPr>
            <w:tcW w:w="95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
              <w:gridCol w:w="1"/>
              <w:gridCol w:w="1"/>
              <w:gridCol w:w="3957"/>
              <w:gridCol w:w="418"/>
              <w:gridCol w:w="372"/>
              <w:gridCol w:w="4592"/>
              <w:gridCol w:w="14"/>
            </w:tblGrid>
            <w:tr w:rsidR="007727F0" w14:paraId="67F5524E" w14:textId="77777777">
              <w:trPr>
                <w:trHeight w:val="360"/>
              </w:trPr>
              <w:tc>
                <w:tcPr>
                  <w:tcW w:w="180" w:type="dxa"/>
                </w:tcPr>
                <w:p w14:paraId="4F9C0BEF" w14:textId="77777777" w:rsidR="007727F0" w:rsidRDefault="007727F0">
                  <w:pPr>
                    <w:pStyle w:val="EmptyCellLayoutStyle"/>
                    <w:spacing w:after="0" w:line="240" w:lineRule="auto"/>
                  </w:pPr>
                </w:p>
              </w:tc>
              <w:tc>
                <w:tcPr>
                  <w:tcW w:w="3960" w:type="dxa"/>
                  <w:gridSpan w:val="4"/>
                </w:tcPr>
                <w:tbl>
                  <w:tblPr>
                    <w:tblW w:w="0" w:type="auto"/>
                    <w:tblCellMar>
                      <w:left w:w="0" w:type="dxa"/>
                      <w:right w:w="0" w:type="dxa"/>
                    </w:tblCellMar>
                    <w:tblLook w:val="04A0" w:firstRow="1" w:lastRow="0" w:firstColumn="1" w:lastColumn="0" w:noHBand="0" w:noVBand="1"/>
                  </w:tblPr>
                  <w:tblGrid>
                    <w:gridCol w:w="3960"/>
                  </w:tblGrid>
                  <w:tr w:rsidR="007727F0" w14:paraId="1F8E521D" w14:textId="77777777">
                    <w:trPr>
                      <w:trHeight w:val="282"/>
                    </w:trPr>
                    <w:tc>
                      <w:tcPr>
                        <w:tcW w:w="3960" w:type="dxa"/>
                        <w:tcBorders>
                          <w:top w:val="nil"/>
                          <w:left w:val="nil"/>
                          <w:bottom w:val="nil"/>
                          <w:right w:val="nil"/>
                        </w:tcBorders>
                        <w:tcMar>
                          <w:top w:w="39" w:type="dxa"/>
                          <w:left w:w="39" w:type="dxa"/>
                          <w:bottom w:w="39" w:type="dxa"/>
                          <w:right w:w="39" w:type="dxa"/>
                        </w:tcMar>
                      </w:tcPr>
                      <w:p w14:paraId="3082A8B1" w14:textId="77777777" w:rsidR="007727F0" w:rsidRDefault="00EC41E7">
                        <w:pPr>
                          <w:spacing w:after="0" w:line="240" w:lineRule="auto"/>
                        </w:pPr>
                        <w:r>
                          <w:rPr>
                            <w:rFonts w:ascii="Arial" w:eastAsia="Arial" w:hAnsi="Arial"/>
                            <w:b/>
                            <w:color w:val="000000"/>
                            <w:sz w:val="24"/>
                            <w:u w:val="single"/>
                          </w:rPr>
                          <w:t>LICENSURE FINDINGS</w:t>
                        </w:r>
                      </w:p>
                    </w:tc>
                  </w:tr>
                </w:tbl>
                <w:p w14:paraId="31F0E4C6" w14:textId="77777777" w:rsidR="007727F0" w:rsidRDefault="007727F0">
                  <w:pPr>
                    <w:spacing w:after="0" w:line="240" w:lineRule="auto"/>
                  </w:pPr>
                </w:p>
              </w:tc>
              <w:tc>
                <w:tcPr>
                  <w:tcW w:w="418" w:type="dxa"/>
                </w:tcPr>
                <w:p w14:paraId="0185494A" w14:textId="77777777" w:rsidR="007727F0" w:rsidRDefault="007727F0">
                  <w:pPr>
                    <w:pStyle w:val="EmptyCellLayoutStyle"/>
                    <w:spacing w:after="0" w:line="240" w:lineRule="auto"/>
                  </w:pPr>
                </w:p>
              </w:tc>
              <w:tc>
                <w:tcPr>
                  <w:tcW w:w="372" w:type="dxa"/>
                </w:tcPr>
                <w:p w14:paraId="715948B0" w14:textId="77777777" w:rsidR="007727F0" w:rsidRDefault="007727F0">
                  <w:pPr>
                    <w:pStyle w:val="EmptyCellLayoutStyle"/>
                    <w:spacing w:after="0" w:line="240" w:lineRule="auto"/>
                  </w:pPr>
                </w:p>
              </w:tc>
              <w:tc>
                <w:tcPr>
                  <w:tcW w:w="4592" w:type="dxa"/>
                </w:tcPr>
                <w:p w14:paraId="0946799C" w14:textId="77777777" w:rsidR="007727F0" w:rsidRDefault="007727F0">
                  <w:pPr>
                    <w:pStyle w:val="EmptyCellLayoutStyle"/>
                    <w:spacing w:after="0" w:line="240" w:lineRule="auto"/>
                  </w:pPr>
                </w:p>
              </w:tc>
              <w:tc>
                <w:tcPr>
                  <w:tcW w:w="14" w:type="dxa"/>
                </w:tcPr>
                <w:p w14:paraId="6FB40373" w14:textId="77777777" w:rsidR="007727F0" w:rsidRDefault="007727F0">
                  <w:pPr>
                    <w:pStyle w:val="EmptyCellLayoutStyle"/>
                    <w:spacing w:after="0" w:line="240" w:lineRule="auto"/>
                  </w:pPr>
                </w:p>
              </w:tc>
            </w:tr>
            <w:tr w:rsidR="007727F0" w14:paraId="18C7DD00" w14:textId="77777777">
              <w:trPr>
                <w:trHeight w:val="240"/>
              </w:trPr>
              <w:tc>
                <w:tcPr>
                  <w:tcW w:w="180" w:type="dxa"/>
                </w:tcPr>
                <w:p w14:paraId="49635A2B" w14:textId="77777777" w:rsidR="007727F0" w:rsidRDefault="007727F0">
                  <w:pPr>
                    <w:pStyle w:val="EmptyCellLayoutStyle"/>
                    <w:spacing w:after="0" w:line="240" w:lineRule="auto"/>
                  </w:pPr>
                </w:p>
              </w:tc>
              <w:tc>
                <w:tcPr>
                  <w:tcW w:w="3960" w:type="dxa"/>
                  <w:gridSpan w:val="4"/>
                </w:tcPr>
                <w:p w14:paraId="038709AD" w14:textId="77777777" w:rsidR="007727F0" w:rsidRDefault="007727F0">
                  <w:pPr>
                    <w:pStyle w:val="EmptyCellLayoutStyle"/>
                    <w:spacing w:after="0" w:line="240" w:lineRule="auto"/>
                  </w:pPr>
                </w:p>
              </w:tc>
              <w:tc>
                <w:tcPr>
                  <w:tcW w:w="418" w:type="dxa"/>
                </w:tcPr>
                <w:p w14:paraId="6E8AF475" w14:textId="77777777" w:rsidR="007727F0" w:rsidRDefault="007727F0">
                  <w:pPr>
                    <w:pStyle w:val="EmptyCellLayoutStyle"/>
                    <w:spacing w:after="0" w:line="240" w:lineRule="auto"/>
                  </w:pPr>
                </w:p>
              </w:tc>
              <w:tc>
                <w:tcPr>
                  <w:tcW w:w="372" w:type="dxa"/>
                </w:tcPr>
                <w:p w14:paraId="63D118B3" w14:textId="77777777" w:rsidR="007727F0" w:rsidRDefault="007727F0">
                  <w:pPr>
                    <w:pStyle w:val="EmptyCellLayoutStyle"/>
                    <w:spacing w:after="0" w:line="240" w:lineRule="auto"/>
                  </w:pPr>
                </w:p>
              </w:tc>
              <w:tc>
                <w:tcPr>
                  <w:tcW w:w="4592" w:type="dxa"/>
                </w:tcPr>
                <w:p w14:paraId="67AD6FF4" w14:textId="77777777" w:rsidR="007727F0" w:rsidRDefault="007727F0">
                  <w:pPr>
                    <w:pStyle w:val="EmptyCellLayoutStyle"/>
                    <w:spacing w:after="0" w:line="240" w:lineRule="auto"/>
                  </w:pPr>
                </w:p>
              </w:tc>
              <w:tc>
                <w:tcPr>
                  <w:tcW w:w="14" w:type="dxa"/>
                </w:tcPr>
                <w:p w14:paraId="03ACD72F" w14:textId="77777777" w:rsidR="007727F0" w:rsidRDefault="007727F0">
                  <w:pPr>
                    <w:pStyle w:val="EmptyCellLayoutStyle"/>
                    <w:spacing w:after="0" w:line="240" w:lineRule="auto"/>
                  </w:pPr>
                </w:p>
              </w:tc>
            </w:tr>
            <w:tr w:rsidR="007727F0" w14:paraId="5FE5AB09" w14:textId="77777777">
              <w:tc>
                <w:tcPr>
                  <w:tcW w:w="180" w:type="dxa"/>
                </w:tcPr>
                <w:p w14:paraId="467601F2" w14:textId="77777777" w:rsidR="007727F0" w:rsidRDefault="007727F0">
                  <w:pPr>
                    <w:pStyle w:val="EmptyCellLayoutStyle"/>
                    <w:spacing w:after="0" w:line="240" w:lineRule="auto"/>
                  </w:pPr>
                </w:p>
              </w:tc>
              <w:tc>
                <w:tcPr>
                  <w:tcW w:w="3960" w:type="dxa"/>
                  <w:hMerge w:val="restart"/>
                </w:tcPr>
                <w:tbl>
                  <w:tblPr>
                    <w:tblW w:w="0" w:type="auto"/>
                    <w:tblInd w:w="4" w:type="dxa"/>
                    <w:tblBorders>
                      <w:top w:val="nil"/>
                      <w:left w:val="nil"/>
                      <w:bottom w:val="nil"/>
                      <w:right w:val="nil"/>
                    </w:tblBorders>
                    <w:tblCellMar>
                      <w:left w:w="0" w:type="dxa"/>
                      <w:right w:w="0" w:type="dxa"/>
                    </w:tblCellMar>
                    <w:tblLook w:val="04A0" w:firstRow="1" w:lastRow="0" w:firstColumn="1" w:lastColumn="0" w:noHBand="0" w:noVBand="1"/>
                  </w:tblPr>
                  <w:tblGrid>
                    <w:gridCol w:w="2139"/>
                    <w:gridCol w:w="740"/>
                    <w:gridCol w:w="740"/>
                    <w:gridCol w:w="737"/>
                  </w:tblGrid>
                  <w:tr w:rsidR="007727F0" w14:paraId="78183DFD" w14:textId="77777777">
                    <w:trPr>
                      <w:trHeight w:val="282"/>
                    </w:trPr>
                    <w:tc>
                      <w:tcPr>
                        <w:tcW w:w="21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357C8D" w14:textId="77777777" w:rsidR="007727F0" w:rsidRDefault="007727F0">
                        <w:pPr>
                          <w:spacing w:after="0" w:line="240" w:lineRule="auto"/>
                          <w:rPr>
                            <w:sz w:val="0"/>
                          </w:rPr>
                        </w:pP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F80CAE" w14:textId="77777777" w:rsidR="007727F0" w:rsidRDefault="00EC41E7">
                        <w:pPr>
                          <w:spacing w:after="0" w:line="240" w:lineRule="auto"/>
                        </w:pPr>
                        <w:r>
                          <w:rPr>
                            <w:rFonts w:ascii="Arial" w:eastAsia="Arial" w:hAnsi="Arial"/>
                            <w:b/>
                            <w:color w:val="000000"/>
                          </w:rPr>
                          <w:t>Met / Rated</w:t>
                        </w: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0B58C9" w14:textId="77777777" w:rsidR="007727F0" w:rsidRDefault="00EC41E7">
                        <w:pPr>
                          <w:spacing w:after="0" w:line="240" w:lineRule="auto"/>
                        </w:pPr>
                        <w:r>
                          <w:rPr>
                            <w:rFonts w:ascii="Arial" w:eastAsia="Arial" w:hAnsi="Arial"/>
                            <w:b/>
                            <w:color w:val="000000"/>
                          </w:rPr>
                          <w:t>Not Met / Rated</w:t>
                        </w: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59EE50" w14:textId="77777777" w:rsidR="007727F0" w:rsidRDefault="00EC41E7">
                        <w:pPr>
                          <w:spacing w:after="0" w:line="240" w:lineRule="auto"/>
                        </w:pPr>
                        <w:r>
                          <w:rPr>
                            <w:rFonts w:ascii="Arial" w:eastAsia="Arial" w:hAnsi="Arial"/>
                            <w:b/>
                            <w:color w:val="000000"/>
                          </w:rPr>
                          <w:t>% Met</w:t>
                        </w:r>
                      </w:p>
                    </w:tc>
                  </w:tr>
                  <w:tr w:rsidR="007727F0" w14:paraId="0C2518AF" w14:textId="77777777">
                    <w:trPr>
                      <w:trHeight w:val="282"/>
                    </w:trPr>
                    <w:tc>
                      <w:tcPr>
                        <w:tcW w:w="21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0F0553" w14:textId="77777777" w:rsidR="007727F0" w:rsidRDefault="00EC41E7">
                        <w:pPr>
                          <w:spacing w:after="0" w:line="240" w:lineRule="auto"/>
                        </w:pPr>
                        <w:r>
                          <w:rPr>
                            <w:rFonts w:ascii="Arial" w:eastAsia="Arial" w:hAnsi="Arial"/>
                            <w:b/>
                            <w:color w:val="000000"/>
                          </w:rPr>
                          <w:t>Organizational</w:t>
                        </w: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4C2914" w14:textId="77777777" w:rsidR="007727F0" w:rsidRDefault="00EC41E7">
                        <w:pPr>
                          <w:spacing w:after="0" w:line="240" w:lineRule="auto"/>
                        </w:pPr>
                        <w:r>
                          <w:rPr>
                            <w:rFonts w:ascii="Arial" w:eastAsia="Arial" w:hAnsi="Arial"/>
                            <w:b/>
                            <w:color w:val="000000"/>
                          </w:rPr>
                          <w:t>9/10</w:t>
                        </w: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D0BBA2" w14:textId="77777777" w:rsidR="007727F0" w:rsidRDefault="00EC41E7">
                        <w:pPr>
                          <w:spacing w:after="0" w:line="240" w:lineRule="auto"/>
                        </w:pPr>
                        <w:r>
                          <w:rPr>
                            <w:rFonts w:ascii="Arial" w:eastAsia="Arial" w:hAnsi="Arial"/>
                            <w:b/>
                            <w:color w:val="000000"/>
                          </w:rPr>
                          <w:t>1/10</w:t>
                        </w: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BB07BF" w14:textId="77777777" w:rsidR="007727F0" w:rsidRDefault="007727F0">
                        <w:pPr>
                          <w:spacing w:after="0" w:line="240" w:lineRule="auto"/>
                          <w:rPr>
                            <w:sz w:val="0"/>
                          </w:rPr>
                        </w:pPr>
                      </w:p>
                    </w:tc>
                  </w:tr>
                  <w:tr w:rsidR="007727F0" w14:paraId="1934D029" w14:textId="77777777">
                    <w:trPr>
                      <w:trHeight w:val="282"/>
                    </w:trPr>
                    <w:tc>
                      <w:tcPr>
                        <w:tcW w:w="21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30B371" w14:textId="77777777" w:rsidR="007727F0" w:rsidRDefault="00EC41E7">
                        <w:pPr>
                          <w:spacing w:after="0" w:line="240" w:lineRule="auto"/>
                        </w:pPr>
                        <w:r>
                          <w:rPr>
                            <w:rFonts w:ascii="Arial" w:eastAsia="Arial" w:hAnsi="Arial"/>
                            <w:b/>
                            <w:color w:val="000000"/>
                          </w:rPr>
                          <w:t>Residential and Individual Home Supports</w:t>
                        </w: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609C91" w14:textId="77777777" w:rsidR="007727F0" w:rsidRDefault="00EC41E7">
                        <w:pPr>
                          <w:spacing w:after="0" w:line="240" w:lineRule="auto"/>
                        </w:pPr>
                        <w:r>
                          <w:rPr>
                            <w:rFonts w:ascii="Arial" w:eastAsia="Arial" w:hAnsi="Arial"/>
                            <w:b/>
                            <w:color w:val="000000"/>
                          </w:rPr>
                          <w:t>68/74</w:t>
                        </w: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632817" w14:textId="77777777" w:rsidR="007727F0" w:rsidRDefault="00EC41E7">
                        <w:pPr>
                          <w:spacing w:after="0" w:line="240" w:lineRule="auto"/>
                        </w:pPr>
                        <w:r>
                          <w:rPr>
                            <w:rFonts w:ascii="Arial" w:eastAsia="Arial" w:hAnsi="Arial"/>
                            <w:b/>
                            <w:color w:val="000000"/>
                          </w:rPr>
                          <w:t>6/74</w:t>
                        </w: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05C3CA" w14:textId="77777777" w:rsidR="007727F0" w:rsidRDefault="007727F0">
                        <w:pPr>
                          <w:spacing w:after="0" w:line="240" w:lineRule="auto"/>
                          <w:rPr>
                            <w:sz w:val="0"/>
                          </w:rPr>
                        </w:pPr>
                      </w:p>
                    </w:tc>
                  </w:tr>
                  <w:tr w:rsidR="007727F0" w14:paraId="4106FF4D" w14:textId="77777777">
                    <w:trPr>
                      <w:trHeight w:val="282"/>
                    </w:trPr>
                    <w:tc>
                      <w:tcPr>
                        <w:tcW w:w="21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227C14" w14:textId="77777777" w:rsidR="007727F0" w:rsidRDefault="00EC41E7">
                        <w:pPr>
                          <w:spacing w:after="0" w:line="240" w:lineRule="auto"/>
                        </w:pPr>
                        <w:r>
                          <w:rPr>
                            <w:rFonts w:ascii="Arial" w:eastAsia="Arial" w:hAnsi="Arial"/>
                            <w:color w:val="000000"/>
                          </w:rPr>
                          <w:t xml:space="preserve">    Residential Services</w:t>
                        </w:r>
                        <w:r>
                          <w:rPr>
                            <w:rFonts w:ascii="Arial" w:eastAsia="Arial" w:hAnsi="Arial"/>
                            <w:color w:val="000000"/>
                          </w:rPr>
                          <w:br/>
                          <w:t xml:space="preserve">    ABI-MFP Residential Services</w:t>
                        </w:r>
                        <w:r>
                          <w:rPr>
                            <w:rFonts w:ascii="Arial" w:eastAsia="Arial" w:hAnsi="Arial"/>
                            <w:color w:val="000000"/>
                          </w:rPr>
                          <w:br/>
                          <w:t xml:space="preserve">    Individual Home Supports</w:t>
                        </w:r>
                        <w:r>
                          <w:rPr>
                            <w:rFonts w:ascii="Arial" w:eastAsia="Arial" w:hAnsi="Arial"/>
                            <w:color w:val="000000"/>
                          </w:rPr>
                          <w:br/>
                        </w: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FED42C" w14:textId="77777777" w:rsidR="007727F0" w:rsidRDefault="007727F0">
                        <w:pPr>
                          <w:spacing w:after="0" w:line="240" w:lineRule="auto"/>
                          <w:rPr>
                            <w:sz w:val="0"/>
                          </w:rPr>
                        </w:pP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1E6BB5" w14:textId="77777777" w:rsidR="007727F0" w:rsidRDefault="007727F0">
                        <w:pPr>
                          <w:spacing w:after="0" w:line="240" w:lineRule="auto"/>
                          <w:rPr>
                            <w:sz w:val="0"/>
                          </w:rPr>
                        </w:pP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16E2C9" w14:textId="77777777" w:rsidR="007727F0" w:rsidRDefault="007727F0">
                        <w:pPr>
                          <w:spacing w:after="0" w:line="240" w:lineRule="auto"/>
                          <w:rPr>
                            <w:sz w:val="0"/>
                          </w:rPr>
                        </w:pPr>
                      </w:p>
                    </w:tc>
                  </w:tr>
                  <w:tr w:rsidR="007727F0" w14:paraId="2007C419" w14:textId="77777777">
                    <w:trPr>
                      <w:trHeight w:val="282"/>
                    </w:trPr>
                    <w:tc>
                      <w:tcPr>
                        <w:tcW w:w="21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7D1559" w14:textId="77777777" w:rsidR="007727F0" w:rsidRDefault="00EC41E7">
                        <w:pPr>
                          <w:spacing w:after="0" w:line="240" w:lineRule="auto"/>
                        </w:pPr>
                        <w:r>
                          <w:rPr>
                            <w:rFonts w:ascii="Arial" w:eastAsia="Arial" w:hAnsi="Arial"/>
                            <w:b/>
                            <w:color w:val="000000"/>
                          </w:rPr>
                          <w:t>Critical Indicators</w:t>
                        </w: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A8D226" w14:textId="77777777" w:rsidR="007727F0" w:rsidRDefault="00EC41E7">
                        <w:pPr>
                          <w:spacing w:after="0" w:line="240" w:lineRule="auto"/>
                        </w:pPr>
                        <w:r>
                          <w:rPr>
                            <w:rFonts w:ascii="Arial" w:eastAsia="Arial" w:hAnsi="Arial"/>
                            <w:b/>
                            <w:color w:val="000000"/>
                          </w:rPr>
                          <w:t>8/8</w:t>
                        </w: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92B4FA" w14:textId="77777777" w:rsidR="007727F0" w:rsidRDefault="00EC41E7">
                        <w:pPr>
                          <w:spacing w:after="0" w:line="240" w:lineRule="auto"/>
                        </w:pPr>
                        <w:r>
                          <w:rPr>
                            <w:rFonts w:ascii="Arial" w:eastAsia="Arial" w:hAnsi="Arial"/>
                            <w:b/>
                            <w:color w:val="000000"/>
                          </w:rPr>
                          <w:t>0/8</w:t>
                        </w: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35A500" w14:textId="77777777" w:rsidR="007727F0" w:rsidRDefault="007727F0">
                        <w:pPr>
                          <w:spacing w:after="0" w:line="240" w:lineRule="auto"/>
                          <w:rPr>
                            <w:sz w:val="0"/>
                          </w:rPr>
                        </w:pPr>
                      </w:p>
                    </w:tc>
                  </w:tr>
                  <w:tr w:rsidR="007727F0" w14:paraId="3EB727F8" w14:textId="77777777">
                    <w:trPr>
                      <w:trHeight w:val="282"/>
                    </w:trPr>
                    <w:tc>
                      <w:tcPr>
                        <w:tcW w:w="21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FAB76A" w14:textId="77777777" w:rsidR="007727F0" w:rsidRDefault="00EC41E7">
                        <w:pPr>
                          <w:spacing w:after="0" w:line="240" w:lineRule="auto"/>
                        </w:pPr>
                        <w:r>
                          <w:rPr>
                            <w:rFonts w:ascii="Arial" w:eastAsia="Arial" w:hAnsi="Arial"/>
                            <w:b/>
                            <w:color w:val="000000"/>
                          </w:rPr>
                          <w:t>Total</w:t>
                        </w: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5B5087" w14:textId="77777777" w:rsidR="007727F0" w:rsidRDefault="00EC41E7">
                        <w:pPr>
                          <w:spacing w:after="0" w:line="240" w:lineRule="auto"/>
                        </w:pPr>
                        <w:r>
                          <w:rPr>
                            <w:rFonts w:ascii="Arial" w:eastAsia="Arial" w:hAnsi="Arial"/>
                            <w:b/>
                            <w:color w:val="000000"/>
                          </w:rPr>
                          <w:t>77/84</w:t>
                        </w: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2CF78D" w14:textId="77777777" w:rsidR="007727F0" w:rsidRDefault="00EC41E7">
                        <w:pPr>
                          <w:spacing w:after="0" w:line="240" w:lineRule="auto"/>
                        </w:pPr>
                        <w:r>
                          <w:rPr>
                            <w:rFonts w:ascii="Arial" w:eastAsia="Arial" w:hAnsi="Arial"/>
                            <w:b/>
                            <w:color w:val="000000"/>
                          </w:rPr>
                          <w:t>7/84</w:t>
                        </w: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21B205" w14:textId="77777777" w:rsidR="007727F0" w:rsidRDefault="00EC41E7">
                        <w:pPr>
                          <w:spacing w:after="0" w:line="240" w:lineRule="auto"/>
                        </w:pPr>
                        <w:r>
                          <w:rPr>
                            <w:rFonts w:ascii="Arial" w:eastAsia="Arial" w:hAnsi="Arial"/>
                            <w:b/>
                            <w:color w:val="000000"/>
                          </w:rPr>
                          <w:t>92%</w:t>
                        </w:r>
                      </w:p>
                    </w:tc>
                  </w:tr>
                  <w:tr w:rsidR="007727F0" w14:paraId="5A2C4BA0" w14:textId="77777777">
                    <w:trPr>
                      <w:trHeight w:val="282"/>
                    </w:trPr>
                    <w:tc>
                      <w:tcPr>
                        <w:tcW w:w="21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85357F" w14:textId="77777777" w:rsidR="007727F0" w:rsidRDefault="00EC41E7">
                        <w:pPr>
                          <w:spacing w:after="0" w:line="240" w:lineRule="auto"/>
                        </w:pPr>
                        <w:r>
                          <w:rPr>
                            <w:rFonts w:ascii="Arial" w:eastAsia="Arial" w:hAnsi="Arial"/>
                            <w:b/>
                            <w:color w:val="000000"/>
                          </w:rPr>
                          <w:t>2 Year License</w:t>
                        </w: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61F424" w14:textId="77777777" w:rsidR="007727F0" w:rsidRDefault="007727F0">
                        <w:pPr>
                          <w:spacing w:after="0" w:line="240" w:lineRule="auto"/>
                          <w:rPr>
                            <w:sz w:val="0"/>
                          </w:rPr>
                        </w:pP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E01352" w14:textId="77777777" w:rsidR="007727F0" w:rsidRDefault="007727F0">
                        <w:pPr>
                          <w:spacing w:after="0" w:line="240" w:lineRule="auto"/>
                          <w:rPr>
                            <w:sz w:val="0"/>
                          </w:rPr>
                        </w:pP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520F94" w14:textId="77777777" w:rsidR="007727F0" w:rsidRDefault="007727F0">
                        <w:pPr>
                          <w:spacing w:after="0" w:line="240" w:lineRule="auto"/>
                          <w:rPr>
                            <w:sz w:val="0"/>
                          </w:rPr>
                        </w:pPr>
                      </w:p>
                    </w:tc>
                  </w:tr>
                  <w:tr w:rsidR="007727F0" w14:paraId="3D043FF2" w14:textId="77777777">
                    <w:trPr>
                      <w:trHeight w:val="282"/>
                    </w:trPr>
                    <w:tc>
                      <w:tcPr>
                        <w:tcW w:w="21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5E0F11" w14:textId="77777777" w:rsidR="007727F0" w:rsidRDefault="00EC41E7">
                        <w:pPr>
                          <w:spacing w:after="0" w:line="240" w:lineRule="auto"/>
                        </w:pPr>
                        <w:r>
                          <w:rPr>
                            <w:rFonts w:ascii="Arial" w:eastAsia="Arial" w:hAnsi="Arial"/>
                            <w:b/>
                            <w:color w:val="000000"/>
                          </w:rPr>
                          <w:t># indicators for 60 Day Follow-up</w:t>
                        </w: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74E620" w14:textId="77777777" w:rsidR="007727F0" w:rsidRDefault="007727F0">
                        <w:pPr>
                          <w:spacing w:after="0" w:line="240" w:lineRule="auto"/>
                          <w:rPr>
                            <w:sz w:val="0"/>
                          </w:rPr>
                        </w:pP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AD49A5" w14:textId="77777777" w:rsidR="007727F0" w:rsidRDefault="00EC41E7">
                        <w:pPr>
                          <w:spacing w:after="0" w:line="240" w:lineRule="auto"/>
                        </w:pPr>
                        <w:r>
                          <w:rPr>
                            <w:rFonts w:ascii="Arial" w:eastAsia="Arial" w:hAnsi="Arial"/>
                            <w:b/>
                            <w:color w:val="000000"/>
                          </w:rPr>
                          <w:t>7</w:t>
                        </w: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EF07A0" w14:textId="77777777" w:rsidR="007727F0" w:rsidRDefault="007727F0">
                        <w:pPr>
                          <w:spacing w:after="0" w:line="240" w:lineRule="auto"/>
                          <w:rPr>
                            <w:sz w:val="0"/>
                          </w:rPr>
                        </w:pPr>
                      </w:p>
                    </w:tc>
                  </w:tr>
                </w:tbl>
                <w:p w14:paraId="6715F0F1" w14:textId="77777777" w:rsidR="007727F0" w:rsidRDefault="007727F0">
                  <w:pPr>
                    <w:spacing w:after="0" w:line="240" w:lineRule="auto"/>
                  </w:pPr>
                </w:p>
              </w:tc>
              <w:tc>
                <w:tcPr>
                  <w:tcW w:w="418" w:type="dxa"/>
                  <w:gridSpan w:val="4"/>
                  <w:hMerge/>
                </w:tcPr>
                <w:p w14:paraId="4FC93912" w14:textId="77777777" w:rsidR="007727F0" w:rsidRDefault="007727F0">
                  <w:pPr>
                    <w:pStyle w:val="EmptyCellLayoutStyle"/>
                    <w:spacing w:after="0" w:line="240" w:lineRule="auto"/>
                  </w:pPr>
                </w:p>
              </w:tc>
              <w:tc>
                <w:tcPr>
                  <w:tcW w:w="372" w:type="dxa"/>
                </w:tcPr>
                <w:p w14:paraId="759F5A7A" w14:textId="77777777" w:rsidR="007727F0" w:rsidRDefault="007727F0">
                  <w:pPr>
                    <w:pStyle w:val="EmptyCellLayoutStyle"/>
                    <w:spacing w:after="0" w:line="240" w:lineRule="auto"/>
                  </w:pPr>
                </w:p>
              </w:tc>
              <w:tc>
                <w:tcPr>
                  <w:tcW w:w="4592" w:type="dxa"/>
                </w:tcPr>
                <w:tbl>
                  <w:tblPr>
                    <w:tblW w:w="0" w:type="auto"/>
                    <w:tblInd w:w="4" w:type="dxa"/>
                    <w:tblBorders>
                      <w:top w:val="nil"/>
                      <w:left w:val="nil"/>
                      <w:bottom w:val="nil"/>
                      <w:right w:val="nil"/>
                    </w:tblBorders>
                    <w:tblCellMar>
                      <w:left w:w="0" w:type="dxa"/>
                      <w:right w:w="0" w:type="dxa"/>
                    </w:tblCellMar>
                    <w:tblLook w:val="04A0" w:firstRow="1" w:lastRow="0" w:firstColumn="1" w:lastColumn="0" w:noHBand="0" w:noVBand="1"/>
                  </w:tblPr>
                  <w:tblGrid>
                    <w:gridCol w:w="2163"/>
                    <w:gridCol w:w="803"/>
                    <w:gridCol w:w="803"/>
                    <w:gridCol w:w="801"/>
                  </w:tblGrid>
                  <w:tr w:rsidR="007727F0" w14:paraId="7620FF8E" w14:textId="77777777">
                    <w:trPr>
                      <w:trHeight w:val="282"/>
                    </w:trPr>
                    <w:tc>
                      <w:tcPr>
                        <w:tcW w:w="217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5EEC95" w14:textId="77777777" w:rsidR="007727F0" w:rsidRDefault="007727F0">
                        <w:pPr>
                          <w:spacing w:after="0" w:line="240" w:lineRule="auto"/>
                          <w:rPr>
                            <w:sz w:val="0"/>
                          </w:rPr>
                        </w:pP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A7107B" w14:textId="77777777" w:rsidR="007727F0" w:rsidRDefault="00EC41E7">
                        <w:pPr>
                          <w:spacing w:after="0" w:line="240" w:lineRule="auto"/>
                        </w:pPr>
                        <w:r>
                          <w:rPr>
                            <w:rFonts w:ascii="Arial" w:eastAsia="Arial" w:hAnsi="Arial"/>
                            <w:b/>
                            <w:color w:val="000000"/>
                          </w:rPr>
                          <w:t>Met / Rated</w:t>
                        </w: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301E5E" w14:textId="77777777" w:rsidR="007727F0" w:rsidRDefault="00EC41E7">
                        <w:pPr>
                          <w:spacing w:after="0" w:line="240" w:lineRule="auto"/>
                        </w:pPr>
                        <w:r>
                          <w:rPr>
                            <w:rFonts w:ascii="Arial" w:eastAsia="Arial" w:hAnsi="Arial"/>
                            <w:b/>
                            <w:color w:val="000000"/>
                          </w:rPr>
                          <w:t>Not Met / Rated</w:t>
                        </w: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9D444" w14:textId="77777777" w:rsidR="007727F0" w:rsidRDefault="00EC41E7">
                        <w:pPr>
                          <w:spacing w:after="0" w:line="240" w:lineRule="auto"/>
                        </w:pPr>
                        <w:r>
                          <w:rPr>
                            <w:rFonts w:ascii="Arial" w:eastAsia="Arial" w:hAnsi="Arial"/>
                            <w:b/>
                            <w:color w:val="000000"/>
                          </w:rPr>
                          <w:t>% Met</w:t>
                        </w:r>
                      </w:p>
                    </w:tc>
                  </w:tr>
                  <w:tr w:rsidR="007727F0" w14:paraId="131944B3" w14:textId="77777777">
                    <w:trPr>
                      <w:trHeight w:val="282"/>
                    </w:trPr>
                    <w:tc>
                      <w:tcPr>
                        <w:tcW w:w="217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F8D608" w14:textId="77777777" w:rsidR="007727F0" w:rsidRDefault="00EC41E7">
                        <w:pPr>
                          <w:spacing w:after="0" w:line="240" w:lineRule="auto"/>
                        </w:pPr>
                        <w:r>
                          <w:rPr>
                            <w:rFonts w:ascii="Arial" w:eastAsia="Arial" w:hAnsi="Arial"/>
                            <w:b/>
                            <w:color w:val="000000"/>
                          </w:rPr>
                          <w:t>Organizational</w:t>
                        </w: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37DD07" w14:textId="77777777" w:rsidR="007727F0" w:rsidRDefault="00EC41E7">
                        <w:pPr>
                          <w:spacing w:after="0" w:line="240" w:lineRule="auto"/>
                        </w:pPr>
                        <w:r>
                          <w:rPr>
                            <w:rFonts w:ascii="Arial" w:eastAsia="Arial" w:hAnsi="Arial"/>
                            <w:b/>
                            <w:color w:val="000000"/>
                          </w:rPr>
                          <w:t>9/10</w:t>
                        </w: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273393" w14:textId="77777777" w:rsidR="007727F0" w:rsidRDefault="00EC41E7">
                        <w:pPr>
                          <w:spacing w:after="0" w:line="240" w:lineRule="auto"/>
                        </w:pPr>
                        <w:r>
                          <w:rPr>
                            <w:rFonts w:ascii="Arial" w:eastAsia="Arial" w:hAnsi="Arial"/>
                            <w:b/>
                            <w:color w:val="000000"/>
                          </w:rPr>
                          <w:t>1/10</w:t>
                        </w: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F28D08" w14:textId="77777777" w:rsidR="007727F0" w:rsidRDefault="007727F0">
                        <w:pPr>
                          <w:spacing w:after="0" w:line="240" w:lineRule="auto"/>
                          <w:rPr>
                            <w:sz w:val="0"/>
                          </w:rPr>
                        </w:pPr>
                      </w:p>
                    </w:tc>
                  </w:tr>
                  <w:tr w:rsidR="007727F0" w14:paraId="0C342224" w14:textId="77777777">
                    <w:trPr>
                      <w:trHeight w:val="282"/>
                    </w:trPr>
                    <w:tc>
                      <w:tcPr>
                        <w:tcW w:w="2174" w:type="dxa"/>
                        <w:tcBorders>
                          <w:top w:val="single" w:sz="7" w:space="0" w:color="000000"/>
                          <w:left w:val="single" w:sz="7" w:space="0" w:color="000000"/>
                          <w:bottom w:val="single" w:sz="7" w:space="0" w:color="FFFFFF"/>
                          <w:right w:val="single" w:sz="7" w:space="0" w:color="000000"/>
                        </w:tcBorders>
                        <w:tcMar>
                          <w:top w:w="39" w:type="dxa"/>
                          <w:left w:w="39" w:type="dxa"/>
                          <w:bottom w:w="39" w:type="dxa"/>
                          <w:right w:w="39" w:type="dxa"/>
                        </w:tcMar>
                      </w:tcPr>
                      <w:p w14:paraId="4B6D43DE" w14:textId="77777777" w:rsidR="007727F0" w:rsidRDefault="00EC41E7">
                        <w:pPr>
                          <w:spacing w:after="0" w:line="240" w:lineRule="auto"/>
                        </w:pPr>
                        <w:r>
                          <w:rPr>
                            <w:rFonts w:ascii="Arial" w:eastAsia="Arial" w:hAnsi="Arial"/>
                            <w:b/>
                            <w:color w:val="000000"/>
                          </w:rPr>
                          <w:t>Employment and Day Supports</w:t>
                        </w:r>
                      </w:p>
                    </w:tc>
                    <w:tc>
                      <w:tcPr>
                        <w:tcW w:w="806" w:type="dxa"/>
                        <w:tcBorders>
                          <w:top w:val="single" w:sz="7" w:space="0" w:color="000000"/>
                          <w:left w:val="single" w:sz="7" w:space="0" w:color="000000"/>
                          <w:bottom w:val="single" w:sz="7" w:space="0" w:color="FFFFFF"/>
                          <w:right w:val="single" w:sz="7" w:space="0" w:color="000000"/>
                        </w:tcBorders>
                        <w:tcMar>
                          <w:top w:w="39" w:type="dxa"/>
                          <w:left w:w="39" w:type="dxa"/>
                          <w:bottom w:w="39" w:type="dxa"/>
                          <w:right w:w="39" w:type="dxa"/>
                        </w:tcMar>
                      </w:tcPr>
                      <w:p w14:paraId="39D1885F" w14:textId="77777777" w:rsidR="007727F0" w:rsidRDefault="00EC41E7">
                        <w:pPr>
                          <w:spacing w:after="0" w:line="240" w:lineRule="auto"/>
                        </w:pPr>
                        <w:r>
                          <w:rPr>
                            <w:rFonts w:ascii="Arial" w:eastAsia="Arial" w:hAnsi="Arial"/>
                            <w:b/>
                            <w:color w:val="000000"/>
                          </w:rPr>
                          <w:t>45/49</w:t>
                        </w:r>
                      </w:p>
                    </w:tc>
                    <w:tc>
                      <w:tcPr>
                        <w:tcW w:w="806" w:type="dxa"/>
                        <w:tcBorders>
                          <w:top w:val="single" w:sz="7" w:space="0" w:color="000000"/>
                          <w:left w:val="single" w:sz="7" w:space="0" w:color="000000"/>
                          <w:bottom w:val="single" w:sz="7" w:space="0" w:color="FFFFFF"/>
                          <w:right w:val="single" w:sz="7" w:space="0" w:color="000000"/>
                        </w:tcBorders>
                        <w:tcMar>
                          <w:top w:w="39" w:type="dxa"/>
                          <w:left w:w="39" w:type="dxa"/>
                          <w:bottom w:w="39" w:type="dxa"/>
                          <w:right w:w="39" w:type="dxa"/>
                        </w:tcMar>
                      </w:tcPr>
                      <w:p w14:paraId="36696D7E" w14:textId="77777777" w:rsidR="007727F0" w:rsidRDefault="00EC41E7">
                        <w:pPr>
                          <w:spacing w:after="0" w:line="240" w:lineRule="auto"/>
                        </w:pPr>
                        <w:r>
                          <w:rPr>
                            <w:rFonts w:ascii="Arial" w:eastAsia="Arial" w:hAnsi="Arial"/>
                            <w:b/>
                            <w:color w:val="000000"/>
                          </w:rPr>
                          <w:t>4/49</w:t>
                        </w:r>
                      </w:p>
                    </w:tc>
                    <w:tc>
                      <w:tcPr>
                        <w:tcW w:w="806" w:type="dxa"/>
                        <w:tcBorders>
                          <w:top w:val="single" w:sz="7" w:space="0" w:color="000000"/>
                          <w:left w:val="single" w:sz="7" w:space="0" w:color="000000"/>
                          <w:bottom w:val="single" w:sz="7" w:space="0" w:color="FFFFFF"/>
                          <w:right w:val="single" w:sz="7" w:space="0" w:color="000000"/>
                        </w:tcBorders>
                        <w:tcMar>
                          <w:top w:w="39" w:type="dxa"/>
                          <w:left w:w="39" w:type="dxa"/>
                          <w:bottom w:w="39" w:type="dxa"/>
                          <w:right w:w="39" w:type="dxa"/>
                        </w:tcMar>
                      </w:tcPr>
                      <w:p w14:paraId="059A5178" w14:textId="77777777" w:rsidR="007727F0" w:rsidRDefault="007727F0">
                        <w:pPr>
                          <w:spacing w:after="0" w:line="240" w:lineRule="auto"/>
                          <w:rPr>
                            <w:sz w:val="0"/>
                          </w:rPr>
                        </w:pPr>
                      </w:p>
                    </w:tc>
                  </w:tr>
                  <w:tr w:rsidR="007727F0" w14:paraId="7CCE5516" w14:textId="77777777">
                    <w:trPr>
                      <w:trHeight w:val="282"/>
                    </w:trPr>
                    <w:tc>
                      <w:tcPr>
                        <w:tcW w:w="217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0E85BC" w14:textId="77777777" w:rsidR="007727F0" w:rsidRDefault="00EC41E7">
                        <w:pPr>
                          <w:spacing w:after="0" w:line="240" w:lineRule="auto"/>
                        </w:pPr>
                        <w:r>
                          <w:rPr>
                            <w:rFonts w:ascii="Arial" w:eastAsia="Arial" w:hAnsi="Arial"/>
                            <w:color w:val="000000"/>
                          </w:rPr>
                          <w:t xml:space="preserve">    Community Based Day Services</w:t>
                        </w:r>
                        <w:r>
                          <w:rPr>
                            <w:rFonts w:ascii="Arial" w:eastAsia="Arial" w:hAnsi="Arial"/>
                            <w:color w:val="000000"/>
                          </w:rPr>
                          <w:br/>
                          <w:t xml:space="preserve">    Employment Support Services</w:t>
                        </w:r>
                        <w:r>
                          <w:rPr>
                            <w:rFonts w:ascii="Arial" w:eastAsia="Arial" w:hAnsi="Arial"/>
                            <w:color w:val="000000"/>
                          </w:rPr>
                          <w:br/>
                        </w: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2D6227" w14:textId="77777777" w:rsidR="007727F0" w:rsidRDefault="007727F0">
                        <w:pPr>
                          <w:spacing w:after="0" w:line="240" w:lineRule="auto"/>
                          <w:rPr>
                            <w:sz w:val="0"/>
                          </w:rPr>
                        </w:pP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1B3860" w14:textId="77777777" w:rsidR="007727F0" w:rsidRDefault="007727F0">
                        <w:pPr>
                          <w:spacing w:after="0" w:line="240" w:lineRule="auto"/>
                          <w:rPr>
                            <w:sz w:val="0"/>
                          </w:rPr>
                        </w:pP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4E9C48" w14:textId="77777777" w:rsidR="007727F0" w:rsidRDefault="007727F0">
                        <w:pPr>
                          <w:spacing w:after="0" w:line="240" w:lineRule="auto"/>
                          <w:rPr>
                            <w:sz w:val="0"/>
                          </w:rPr>
                        </w:pPr>
                      </w:p>
                    </w:tc>
                  </w:tr>
                  <w:tr w:rsidR="007727F0" w14:paraId="4B2FAE1F" w14:textId="77777777">
                    <w:trPr>
                      <w:trHeight w:val="282"/>
                    </w:trPr>
                    <w:tc>
                      <w:tcPr>
                        <w:tcW w:w="217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A33284" w14:textId="77777777" w:rsidR="007727F0" w:rsidRDefault="00EC41E7">
                        <w:pPr>
                          <w:spacing w:after="0" w:line="240" w:lineRule="auto"/>
                        </w:pPr>
                        <w:r>
                          <w:rPr>
                            <w:rFonts w:ascii="Arial" w:eastAsia="Arial" w:hAnsi="Arial"/>
                            <w:b/>
                            <w:color w:val="000000"/>
                          </w:rPr>
                          <w:t>Critical Indicators</w:t>
                        </w: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D5BFCE" w14:textId="77777777" w:rsidR="007727F0" w:rsidRDefault="00EC41E7">
                        <w:pPr>
                          <w:spacing w:after="0" w:line="240" w:lineRule="auto"/>
                        </w:pPr>
                        <w:r>
                          <w:rPr>
                            <w:rFonts w:ascii="Arial" w:eastAsia="Arial" w:hAnsi="Arial"/>
                            <w:b/>
                            <w:color w:val="000000"/>
                          </w:rPr>
                          <w:t>8/8</w:t>
                        </w: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2C111C" w14:textId="77777777" w:rsidR="007727F0" w:rsidRDefault="00EC41E7">
                        <w:pPr>
                          <w:spacing w:after="0" w:line="240" w:lineRule="auto"/>
                        </w:pPr>
                        <w:r>
                          <w:rPr>
                            <w:rFonts w:ascii="Arial" w:eastAsia="Arial" w:hAnsi="Arial"/>
                            <w:b/>
                            <w:color w:val="000000"/>
                          </w:rPr>
                          <w:t>0/8</w:t>
                        </w: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993FC2" w14:textId="77777777" w:rsidR="007727F0" w:rsidRDefault="007727F0">
                        <w:pPr>
                          <w:spacing w:after="0" w:line="240" w:lineRule="auto"/>
                          <w:rPr>
                            <w:sz w:val="0"/>
                          </w:rPr>
                        </w:pPr>
                      </w:p>
                    </w:tc>
                  </w:tr>
                  <w:tr w:rsidR="007727F0" w14:paraId="22836B39" w14:textId="77777777">
                    <w:trPr>
                      <w:trHeight w:val="282"/>
                    </w:trPr>
                    <w:tc>
                      <w:tcPr>
                        <w:tcW w:w="217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37C163" w14:textId="77777777" w:rsidR="007727F0" w:rsidRDefault="00EC41E7">
                        <w:pPr>
                          <w:spacing w:after="0" w:line="240" w:lineRule="auto"/>
                        </w:pPr>
                        <w:r>
                          <w:rPr>
                            <w:rFonts w:ascii="Arial" w:eastAsia="Arial" w:hAnsi="Arial"/>
                            <w:b/>
                            <w:color w:val="000000"/>
                          </w:rPr>
                          <w:t>Total</w:t>
                        </w: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02E2E9" w14:textId="77777777" w:rsidR="007727F0" w:rsidRDefault="00EC41E7">
                        <w:pPr>
                          <w:spacing w:after="0" w:line="240" w:lineRule="auto"/>
                        </w:pPr>
                        <w:r>
                          <w:rPr>
                            <w:rFonts w:ascii="Arial" w:eastAsia="Arial" w:hAnsi="Arial"/>
                            <w:b/>
                            <w:color w:val="000000"/>
                          </w:rPr>
                          <w:t>54/59</w:t>
                        </w: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C7C682" w14:textId="77777777" w:rsidR="007727F0" w:rsidRDefault="00EC41E7">
                        <w:pPr>
                          <w:spacing w:after="0" w:line="240" w:lineRule="auto"/>
                        </w:pPr>
                        <w:r>
                          <w:rPr>
                            <w:rFonts w:ascii="Arial" w:eastAsia="Arial" w:hAnsi="Arial"/>
                            <w:b/>
                            <w:color w:val="000000"/>
                          </w:rPr>
                          <w:t>5/59</w:t>
                        </w: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17361A" w14:textId="77777777" w:rsidR="007727F0" w:rsidRDefault="00EC41E7">
                        <w:pPr>
                          <w:spacing w:after="0" w:line="240" w:lineRule="auto"/>
                        </w:pPr>
                        <w:r>
                          <w:rPr>
                            <w:rFonts w:ascii="Arial" w:eastAsia="Arial" w:hAnsi="Arial"/>
                            <w:b/>
                            <w:color w:val="000000"/>
                          </w:rPr>
                          <w:t>92%</w:t>
                        </w:r>
                      </w:p>
                    </w:tc>
                  </w:tr>
                  <w:tr w:rsidR="007727F0" w14:paraId="5B06618D" w14:textId="77777777">
                    <w:trPr>
                      <w:trHeight w:val="282"/>
                    </w:trPr>
                    <w:tc>
                      <w:tcPr>
                        <w:tcW w:w="217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B53337" w14:textId="77777777" w:rsidR="007727F0" w:rsidRDefault="00EC41E7">
                        <w:pPr>
                          <w:spacing w:after="0" w:line="240" w:lineRule="auto"/>
                        </w:pPr>
                        <w:r>
                          <w:rPr>
                            <w:rFonts w:ascii="Arial" w:eastAsia="Arial" w:hAnsi="Arial"/>
                            <w:b/>
                            <w:color w:val="000000"/>
                          </w:rPr>
                          <w:t>2 Year License</w:t>
                        </w: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7A7FBA" w14:textId="77777777" w:rsidR="007727F0" w:rsidRDefault="007727F0">
                        <w:pPr>
                          <w:spacing w:after="0" w:line="240" w:lineRule="auto"/>
                          <w:rPr>
                            <w:sz w:val="0"/>
                          </w:rPr>
                        </w:pP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82C5A2" w14:textId="77777777" w:rsidR="007727F0" w:rsidRDefault="007727F0">
                        <w:pPr>
                          <w:spacing w:after="0" w:line="240" w:lineRule="auto"/>
                          <w:rPr>
                            <w:sz w:val="0"/>
                          </w:rPr>
                        </w:pP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E4A122" w14:textId="77777777" w:rsidR="007727F0" w:rsidRDefault="007727F0">
                        <w:pPr>
                          <w:spacing w:after="0" w:line="240" w:lineRule="auto"/>
                          <w:rPr>
                            <w:sz w:val="0"/>
                          </w:rPr>
                        </w:pPr>
                      </w:p>
                    </w:tc>
                  </w:tr>
                  <w:tr w:rsidR="007727F0" w14:paraId="67935065" w14:textId="77777777">
                    <w:trPr>
                      <w:trHeight w:val="282"/>
                    </w:trPr>
                    <w:tc>
                      <w:tcPr>
                        <w:tcW w:w="217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D95403" w14:textId="77777777" w:rsidR="007727F0" w:rsidRDefault="00EC41E7">
                        <w:pPr>
                          <w:spacing w:after="0" w:line="240" w:lineRule="auto"/>
                        </w:pPr>
                        <w:r>
                          <w:rPr>
                            <w:rFonts w:ascii="Arial" w:eastAsia="Arial" w:hAnsi="Arial"/>
                            <w:b/>
                            <w:color w:val="000000"/>
                          </w:rPr>
                          <w:t># indicators for 60 Day Follow-up</w:t>
                        </w: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78BF40" w14:textId="77777777" w:rsidR="007727F0" w:rsidRDefault="007727F0">
                        <w:pPr>
                          <w:spacing w:after="0" w:line="240" w:lineRule="auto"/>
                          <w:rPr>
                            <w:sz w:val="0"/>
                          </w:rPr>
                        </w:pP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4DAAA7" w14:textId="77777777" w:rsidR="007727F0" w:rsidRDefault="00EC41E7">
                        <w:pPr>
                          <w:spacing w:after="0" w:line="240" w:lineRule="auto"/>
                        </w:pPr>
                        <w:r>
                          <w:rPr>
                            <w:rFonts w:ascii="Arial" w:eastAsia="Arial" w:hAnsi="Arial"/>
                            <w:b/>
                            <w:color w:val="000000"/>
                          </w:rPr>
                          <w:t>5</w:t>
                        </w: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98AF8B" w14:textId="77777777" w:rsidR="007727F0" w:rsidRDefault="007727F0">
                        <w:pPr>
                          <w:spacing w:after="0" w:line="240" w:lineRule="auto"/>
                          <w:rPr>
                            <w:sz w:val="0"/>
                          </w:rPr>
                        </w:pPr>
                      </w:p>
                    </w:tc>
                  </w:tr>
                </w:tbl>
                <w:p w14:paraId="198017EC" w14:textId="77777777" w:rsidR="007727F0" w:rsidRDefault="007727F0">
                  <w:pPr>
                    <w:spacing w:after="0" w:line="240" w:lineRule="auto"/>
                  </w:pPr>
                </w:p>
              </w:tc>
              <w:tc>
                <w:tcPr>
                  <w:tcW w:w="14" w:type="dxa"/>
                </w:tcPr>
                <w:p w14:paraId="62227B6B" w14:textId="77777777" w:rsidR="007727F0" w:rsidRDefault="007727F0">
                  <w:pPr>
                    <w:pStyle w:val="EmptyCellLayoutStyle"/>
                    <w:spacing w:after="0" w:line="240" w:lineRule="auto"/>
                  </w:pPr>
                </w:p>
              </w:tc>
            </w:tr>
            <w:tr w:rsidR="007727F0" w14:paraId="32073BC0" w14:textId="77777777">
              <w:trPr>
                <w:trHeight w:val="299"/>
              </w:trPr>
              <w:tc>
                <w:tcPr>
                  <w:tcW w:w="180" w:type="dxa"/>
                </w:tcPr>
                <w:p w14:paraId="08DF5915" w14:textId="77777777" w:rsidR="007727F0" w:rsidRDefault="007727F0">
                  <w:pPr>
                    <w:pStyle w:val="EmptyCellLayoutStyle"/>
                    <w:spacing w:after="0" w:line="240" w:lineRule="auto"/>
                  </w:pPr>
                </w:p>
              </w:tc>
              <w:tc>
                <w:tcPr>
                  <w:tcW w:w="3960" w:type="dxa"/>
                  <w:gridSpan w:val="4"/>
                </w:tcPr>
                <w:p w14:paraId="7B6921D0" w14:textId="77777777" w:rsidR="007727F0" w:rsidRDefault="007727F0">
                  <w:pPr>
                    <w:pStyle w:val="EmptyCellLayoutStyle"/>
                    <w:spacing w:after="0" w:line="240" w:lineRule="auto"/>
                  </w:pPr>
                </w:p>
              </w:tc>
              <w:tc>
                <w:tcPr>
                  <w:tcW w:w="418" w:type="dxa"/>
                </w:tcPr>
                <w:p w14:paraId="0B4328B2" w14:textId="77777777" w:rsidR="007727F0" w:rsidRDefault="007727F0">
                  <w:pPr>
                    <w:pStyle w:val="EmptyCellLayoutStyle"/>
                    <w:spacing w:after="0" w:line="240" w:lineRule="auto"/>
                  </w:pPr>
                </w:p>
              </w:tc>
              <w:tc>
                <w:tcPr>
                  <w:tcW w:w="372" w:type="dxa"/>
                </w:tcPr>
                <w:p w14:paraId="2A7CD928" w14:textId="77777777" w:rsidR="007727F0" w:rsidRDefault="007727F0">
                  <w:pPr>
                    <w:pStyle w:val="EmptyCellLayoutStyle"/>
                    <w:spacing w:after="0" w:line="240" w:lineRule="auto"/>
                  </w:pPr>
                </w:p>
              </w:tc>
              <w:tc>
                <w:tcPr>
                  <w:tcW w:w="4592" w:type="dxa"/>
                </w:tcPr>
                <w:p w14:paraId="12A3989E" w14:textId="77777777" w:rsidR="007727F0" w:rsidRDefault="007727F0">
                  <w:pPr>
                    <w:pStyle w:val="EmptyCellLayoutStyle"/>
                    <w:spacing w:after="0" w:line="240" w:lineRule="auto"/>
                  </w:pPr>
                </w:p>
              </w:tc>
              <w:tc>
                <w:tcPr>
                  <w:tcW w:w="14" w:type="dxa"/>
                </w:tcPr>
                <w:p w14:paraId="2922AB02" w14:textId="77777777" w:rsidR="007727F0" w:rsidRDefault="007727F0">
                  <w:pPr>
                    <w:pStyle w:val="EmptyCellLayoutStyle"/>
                    <w:spacing w:after="0" w:line="240" w:lineRule="auto"/>
                  </w:pPr>
                </w:p>
              </w:tc>
            </w:tr>
            <w:tr w:rsidR="007727F0" w14:paraId="38A2211C" w14:textId="77777777">
              <w:tc>
                <w:tcPr>
                  <w:tcW w:w="180" w:type="dxa"/>
                </w:tcPr>
                <w:p w14:paraId="5A8C0E4A" w14:textId="77777777" w:rsidR="007727F0" w:rsidRDefault="007727F0">
                  <w:pPr>
                    <w:pStyle w:val="EmptyCellLayoutStyle"/>
                    <w:spacing w:after="0" w:line="240" w:lineRule="auto"/>
                  </w:pPr>
                </w:p>
              </w:tc>
              <w:tc>
                <w:tcPr>
                  <w:tcW w:w="396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24"/>
                    <w:gridCol w:w="1"/>
                    <w:gridCol w:w="1"/>
                    <w:gridCol w:w="1256"/>
                    <w:gridCol w:w="2650"/>
                    <w:gridCol w:w="5109"/>
                  </w:tblGrid>
                  <w:tr w:rsidR="007727F0" w14:paraId="2BC54F2C" w14:textId="77777777">
                    <w:trPr>
                      <w:trHeight w:val="102"/>
                    </w:trPr>
                    <w:tc>
                      <w:tcPr>
                        <w:tcW w:w="324" w:type="dxa"/>
                        <w:tcBorders>
                          <w:top w:val="nil"/>
                          <w:left w:val="nil"/>
                          <w:bottom w:val="nil"/>
                          <w:right w:val="nil"/>
                        </w:tcBorders>
                        <w:tcMar>
                          <w:top w:w="39" w:type="dxa"/>
                          <w:left w:w="39" w:type="dxa"/>
                          <w:bottom w:w="39" w:type="dxa"/>
                          <w:right w:w="39" w:type="dxa"/>
                        </w:tcMar>
                      </w:tcPr>
                      <w:p w14:paraId="4A0D090B" w14:textId="77777777" w:rsidR="007727F0" w:rsidRDefault="007727F0">
                        <w:pPr>
                          <w:spacing w:after="0" w:line="240" w:lineRule="auto"/>
                          <w:rPr>
                            <w:sz w:val="0"/>
                          </w:rPr>
                        </w:pPr>
                      </w:p>
                    </w:tc>
                    <w:tc>
                      <w:tcPr>
                        <w:tcW w:w="1258" w:type="dxa"/>
                        <w:gridSpan w:val="3"/>
                        <w:tcBorders>
                          <w:top w:val="nil"/>
                          <w:left w:val="nil"/>
                          <w:bottom w:val="nil"/>
                          <w:right w:val="nil"/>
                        </w:tcBorders>
                        <w:tcMar>
                          <w:top w:w="39" w:type="dxa"/>
                          <w:left w:w="39" w:type="dxa"/>
                          <w:bottom w:w="39" w:type="dxa"/>
                          <w:right w:w="39" w:type="dxa"/>
                        </w:tcMar>
                      </w:tcPr>
                      <w:p w14:paraId="7120D4DE" w14:textId="77777777" w:rsidR="007727F0" w:rsidRDefault="007727F0">
                        <w:pPr>
                          <w:spacing w:after="0" w:line="240" w:lineRule="auto"/>
                          <w:rPr>
                            <w:sz w:val="0"/>
                          </w:rPr>
                        </w:pPr>
                      </w:p>
                    </w:tc>
                    <w:tc>
                      <w:tcPr>
                        <w:tcW w:w="2650" w:type="dxa"/>
                        <w:tcBorders>
                          <w:top w:val="nil"/>
                          <w:left w:val="nil"/>
                          <w:bottom w:val="nil"/>
                          <w:right w:val="nil"/>
                        </w:tcBorders>
                        <w:tcMar>
                          <w:top w:w="39" w:type="dxa"/>
                          <w:left w:w="39" w:type="dxa"/>
                          <w:bottom w:w="39" w:type="dxa"/>
                          <w:right w:w="39" w:type="dxa"/>
                        </w:tcMar>
                      </w:tcPr>
                      <w:p w14:paraId="13933BBE" w14:textId="77777777" w:rsidR="007727F0" w:rsidRDefault="007727F0">
                        <w:pPr>
                          <w:spacing w:after="0" w:line="240" w:lineRule="auto"/>
                          <w:rPr>
                            <w:sz w:val="0"/>
                          </w:rPr>
                        </w:pPr>
                      </w:p>
                    </w:tc>
                    <w:tc>
                      <w:tcPr>
                        <w:tcW w:w="5109" w:type="dxa"/>
                        <w:tcBorders>
                          <w:top w:val="nil"/>
                          <w:left w:val="nil"/>
                          <w:bottom w:val="nil"/>
                          <w:right w:val="nil"/>
                        </w:tcBorders>
                        <w:tcMar>
                          <w:top w:w="39" w:type="dxa"/>
                          <w:left w:w="39" w:type="dxa"/>
                          <w:bottom w:w="39" w:type="dxa"/>
                          <w:right w:w="39" w:type="dxa"/>
                        </w:tcMar>
                      </w:tcPr>
                      <w:p w14:paraId="12679B81" w14:textId="77777777" w:rsidR="007727F0" w:rsidRDefault="007727F0">
                        <w:pPr>
                          <w:spacing w:after="0" w:line="240" w:lineRule="auto"/>
                          <w:rPr>
                            <w:sz w:val="0"/>
                          </w:rPr>
                        </w:pPr>
                      </w:p>
                    </w:tc>
                  </w:tr>
                  <w:tr w:rsidR="007727F0" w14:paraId="6FC937BE" w14:textId="77777777">
                    <w:trPr>
                      <w:trHeight w:val="282"/>
                    </w:trPr>
                    <w:tc>
                      <w:tcPr>
                        <w:tcW w:w="324" w:type="dxa"/>
                        <w:tcBorders>
                          <w:top w:val="nil"/>
                          <w:left w:val="nil"/>
                          <w:bottom w:val="single" w:sz="7" w:space="0" w:color="000000"/>
                          <w:right w:val="nil"/>
                        </w:tcBorders>
                        <w:tcMar>
                          <w:top w:w="39" w:type="dxa"/>
                          <w:left w:w="39" w:type="dxa"/>
                          <w:bottom w:w="39" w:type="dxa"/>
                          <w:right w:w="39" w:type="dxa"/>
                        </w:tcMar>
                      </w:tcPr>
                      <w:p w14:paraId="4B7B2460" w14:textId="77777777" w:rsidR="007727F0" w:rsidRDefault="007727F0">
                        <w:pPr>
                          <w:spacing w:after="0" w:line="240" w:lineRule="auto"/>
                          <w:rPr>
                            <w:sz w:val="0"/>
                          </w:rPr>
                        </w:pPr>
                      </w:p>
                    </w:tc>
                    <w:tc>
                      <w:tcPr>
                        <w:tcW w:w="1258" w:type="dxa"/>
                        <w:hMerge w:val="restart"/>
                        <w:tcBorders>
                          <w:top w:val="nil"/>
                          <w:left w:val="nil"/>
                          <w:bottom w:val="nil"/>
                          <w:right w:val="nil"/>
                        </w:tcBorders>
                        <w:tcMar>
                          <w:top w:w="39" w:type="dxa"/>
                          <w:left w:w="39" w:type="dxa"/>
                          <w:bottom w:w="39" w:type="dxa"/>
                          <w:right w:w="39" w:type="dxa"/>
                        </w:tcMar>
                      </w:tcPr>
                      <w:p w14:paraId="4E2F4519" w14:textId="77777777" w:rsidR="007727F0" w:rsidRDefault="00EC41E7">
                        <w:pPr>
                          <w:spacing w:after="0" w:line="240" w:lineRule="auto"/>
                        </w:pPr>
                        <w:r>
                          <w:rPr>
                            <w:rFonts w:ascii="Arial" w:eastAsia="Arial" w:hAnsi="Arial"/>
                            <w:b/>
                            <w:color w:val="000000"/>
                          </w:rPr>
                          <w:t>Organizational Areas Needing Improvement on Standards not met/Follow-up to occur:</w:t>
                        </w:r>
                        <w:r>
                          <w:rPr>
                            <w:rFonts w:ascii="Arial" w:eastAsia="Arial" w:hAnsi="Arial"/>
                            <w:b/>
                            <w:color w:val="000000"/>
                          </w:rPr>
                          <w:br/>
                          <w:t>From DDS review:</w:t>
                        </w:r>
                      </w:p>
                    </w:tc>
                    <w:tc>
                      <w:tcPr>
                        <w:tcW w:w="2650" w:type="dxa"/>
                        <w:hMerge/>
                        <w:tcBorders>
                          <w:top w:val="nil"/>
                          <w:left w:val="nil"/>
                          <w:bottom w:val="nil"/>
                          <w:right w:val="nil"/>
                        </w:tcBorders>
                        <w:tcMar>
                          <w:top w:w="39" w:type="dxa"/>
                          <w:left w:w="39" w:type="dxa"/>
                          <w:bottom w:w="39" w:type="dxa"/>
                          <w:right w:w="39" w:type="dxa"/>
                        </w:tcMar>
                      </w:tcPr>
                      <w:p w14:paraId="067AC234" w14:textId="77777777" w:rsidR="007727F0" w:rsidRDefault="007727F0">
                        <w:pPr>
                          <w:spacing w:after="0" w:line="240" w:lineRule="auto"/>
                        </w:pPr>
                      </w:p>
                    </w:tc>
                    <w:tc>
                      <w:tcPr>
                        <w:tcW w:w="5109" w:type="dxa"/>
                        <w:gridSpan w:val="3"/>
                        <w:hMerge/>
                        <w:tcBorders>
                          <w:top w:val="nil"/>
                          <w:left w:val="nil"/>
                          <w:bottom w:val="nil"/>
                          <w:right w:val="nil"/>
                        </w:tcBorders>
                        <w:tcMar>
                          <w:top w:w="39" w:type="dxa"/>
                          <w:left w:w="39" w:type="dxa"/>
                          <w:bottom w:w="39" w:type="dxa"/>
                          <w:right w:w="39" w:type="dxa"/>
                        </w:tcMar>
                      </w:tcPr>
                      <w:p w14:paraId="2E78EA82" w14:textId="77777777" w:rsidR="007727F0" w:rsidRDefault="007727F0">
                        <w:pPr>
                          <w:spacing w:after="0" w:line="240" w:lineRule="auto"/>
                        </w:pPr>
                      </w:p>
                    </w:tc>
                  </w:tr>
                  <w:tr w:rsidR="007727F0" w14:paraId="7E4C8CAA" w14:textId="77777777">
                    <w:trPr>
                      <w:trHeight w:val="282"/>
                    </w:trPr>
                    <w:tc>
                      <w:tcPr>
                        <w:tcW w:w="324" w:type="dxa"/>
                        <w:tcBorders>
                          <w:top w:val="nil"/>
                          <w:left w:val="single" w:sz="7" w:space="0" w:color="000000"/>
                          <w:bottom w:val="single" w:sz="7" w:space="0" w:color="000000"/>
                          <w:right w:val="nil"/>
                        </w:tcBorders>
                        <w:tcMar>
                          <w:top w:w="39" w:type="dxa"/>
                          <w:left w:w="39" w:type="dxa"/>
                          <w:bottom w:w="39" w:type="dxa"/>
                          <w:right w:w="39" w:type="dxa"/>
                        </w:tcMar>
                      </w:tcPr>
                      <w:p w14:paraId="156C6EE9" w14:textId="77777777" w:rsidR="007727F0" w:rsidRDefault="007727F0">
                        <w:pPr>
                          <w:spacing w:after="0" w:line="240" w:lineRule="auto"/>
                          <w:rPr>
                            <w:sz w:val="0"/>
                          </w:rPr>
                        </w:pPr>
                      </w:p>
                    </w:tc>
                    <w:tc>
                      <w:tcPr>
                        <w:tcW w:w="1258" w:type="dxa"/>
                        <w:gridSpan w:val="3"/>
                        <w:tcBorders>
                          <w:top w:val="single" w:sz="7" w:space="0" w:color="000000"/>
                          <w:left w:val="nil"/>
                          <w:bottom w:val="single" w:sz="7" w:space="0" w:color="000000"/>
                          <w:right w:val="nil"/>
                        </w:tcBorders>
                        <w:tcMar>
                          <w:top w:w="39" w:type="dxa"/>
                          <w:left w:w="39" w:type="dxa"/>
                          <w:bottom w:w="39" w:type="dxa"/>
                          <w:right w:w="39" w:type="dxa"/>
                        </w:tcMar>
                      </w:tcPr>
                      <w:p w14:paraId="7BE78FEC" w14:textId="77777777" w:rsidR="007727F0" w:rsidRDefault="00EC41E7">
                        <w:pPr>
                          <w:spacing w:after="0" w:line="240" w:lineRule="auto"/>
                          <w:jc w:val="center"/>
                        </w:pPr>
                        <w:r>
                          <w:rPr>
                            <w:rFonts w:ascii="Arial" w:eastAsia="Arial" w:hAnsi="Arial"/>
                            <w:b/>
                            <w:color w:val="000000"/>
                          </w:rPr>
                          <w:t>Indicator #</w:t>
                        </w:r>
                      </w:p>
                    </w:tc>
                    <w:tc>
                      <w:tcPr>
                        <w:tcW w:w="26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89422C" w14:textId="77777777" w:rsidR="007727F0" w:rsidRDefault="00EC41E7">
                        <w:pPr>
                          <w:spacing w:after="0" w:line="240" w:lineRule="auto"/>
                          <w:jc w:val="center"/>
                        </w:pPr>
                        <w:r>
                          <w:rPr>
                            <w:rFonts w:ascii="Arial" w:eastAsia="Arial" w:hAnsi="Arial"/>
                            <w:b/>
                            <w:color w:val="000000"/>
                          </w:rPr>
                          <w:t>Indicator</w:t>
                        </w:r>
                      </w:p>
                    </w:tc>
                    <w:tc>
                      <w:tcPr>
                        <w:tcW w:w="51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BC927D" w14:textId="77777777" w:rsidR="007727F0" w:rsidRDefault="00EC41E7">
                        <w:pPr>
                          <w:spacing w:after="0" w:line="240" w:lineRule="auto"/>
                          <w:jc w:val="center"/>
                        </w:pPr>
                        <w:r>
                          <w:rPr>
                            <w:rFonts w:ascii="Arial" w:eastAsia="Arial" w:hAnsi="Arial"/>
                            <w:b/>
                            <w:color w:val="000000"/>
                          </w:rPr>
                          <w:t>Area Needing Improvement</w:t>
                        </w:r>
                      </w:p>
                    </w:tc>
                  </w:tr>
                  <w:tr w:rsidR="007727F0" w14:paraId="704632DC" w14:textId="77777777">
                    <w:trPr>
                      <w:trHeight w:val="282"/>
                    </w:trPr>
                    <w:tc>
                      <w:tcPr>
                        <w:tcW w:w="324"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9BD4BFE" w14:textId="77777777" w:rsidR="007727F0" w:rsidRDefault="007727F0">
                        <w:pPr>
                          <w:spacing w:after="0" w:line="240" w:lineRule="auto"/>
                          <w:rPr>
                            <w:sz w:val="0"/>
                          </w:rPr>
                        </w:pPr>
                      </w:p>
                    </w:tc>
                    <w:tc>
                      <w:tcPr>
                        <w:tcW w:w="1258"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E194164" w14:textId="77777777" w:rsidR="007727F0" w:rsidRDefault="00EC41E7">
                        <w:pPr>
                          <w:spacing w:after="0" w:line="240" w:lineRule="auto"/>
                        </w:pPr>
                        <w:r>
                          <w:rPr>
                            <w:rFonts w:ascii="Arial" w:eastAsia="Arial" w:hAnsi="Arial"/>
                            <w:color w:val="000000"/>
                          </w:rPr>
                          <w:t xml:space="preserve"> L65</w:t>
                        </w:r>
                      </w:p>
                    </w:tc>
                    <w:tc>
                      <w:tcPr>
                        <w:tcW w:w="26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EE654E" w14:textId="77777777" w:rsidR="007727F0" w:rsidRDefault="00EC41E7">
                        <w:pPr>
                          <w:spacing w:after="0" w:line="240" w:lineRule="auto"/>
                        </w:pPr>
                        <w:r>
                          <w:rPr>
                            <w:rFonts w:ascii="Arial" w:eastAsia="Arial" w:hAnsi="Arial"/>
                            <w:color w:val="000000"/>
                          </w:rPr>
                          <w:t>Restraint reports are submitted within required timelines.</w:t>
                        </w:r>
                      </w:p>
                    </w:tc>
                    <w:tc>
                      <w:tcPr>
                        <w:tcW w:w="51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B14239" w14:textId="77777777" w:rsidR="007727F0" w:rsidRDefault="00EC41E7">
                        <w:pPr>
                          <w:spacing w:after="0" w:line="240" w:lineRule="auto"/>
                        </w:pPr>
                        <w:r>
                          <w:rPr>
                            <w:rFonts w:ascii="Arial" w:eastAsia="Arial" w:hAnsi="Arial"/>
                            <w:color w:val="000000"/>
                          </w:rPr>
                          <w:t>The agency had one restraint which was not reported within the required timeline.  The agency needs to ensure that it submits/completes restraint reports within the required timelines.</w:t>
                        </w:r>
                      </w:p>
                    </w:tc>
                  </w:tr>
                </w:tbl>
                <w:p w14:paraId="501A1DED" w14:textId="77777777" w:rsidR="007727F0" w:rsidRDefault="007727F0">
                  <w:pPr>
                    <w:spacing w:after="0" w:line="240" w:lineRule="auto"/>
                  </w:pPr>
                </w:p>
              </w:tc>
              <w:tc>
                <w:tcPr>
                  <w:tcW w:w="418" w:type="dxa"/>
                  <w:hMerge/>
                </w:tcPr>
                <w:p w14:paraId="14FAFE9E" w14:textId="77777777" w:rsidR="007727F0" w:rsidRDefault="007727F0">
                  <w:pPr>
                    <w:pStyle w:val="EmptyCellLayoutStyle"/>
                    <w:spacing w:after="0" w:line="240" w:lineRule="auto"/>
                  </w:pPr>
                </w:p>
              </w:tc>
              <w:tc>
                <w:tcPr>
                  <w:tcW w:w="372" w:type="dxa"/>
                  <w:hMerge/>
                </w:tcPr>
                <w:p w14:paraId="7C06ADFD" w14:textId="77777777" w:rsidR="007727F0" w:rsidRDefault="007727F0">
                  <w:pPr>
                    <w:pStyle w:val="EmptyCellLayoutStyle"/>
                    <w:spacing w:after="0" w:line="240" w:lineRule="auto"/>
                  </w:pPr>
                </w:p>
              </w:tc>
              <w:tc>
                <w:tcPr>
                  <w:tcW w:w="4592" w:type="dxa"/>
                  <w:gridSpan w:val="4"/>
                  <w:hMerge/>
                </w:tcPr>
                <w:p w14:paraId="274DC4C3" w14:textId="77777777" w:rsidR="007727F0" w:rsidRDefault="007727F0">
                  <w:pPr>
                    <w:pStyle w:val="EmptyCellLayoutStyle"/>
                    <w:spacing w:after="0" w:line="240" w:lineRule="auto"/>
                  </w:pPr>
                </w:p>
              </w:tc>
              <w:tc>
                <w:tcPr>
                  <w:tcW w:w="14" w:type="dxa"/>
                </w:tcPr>
                <w:p w14:paraId="6D823E6F" w14:textId="77777777" w:rsidR="007727F0" w:rsidRDefault="007727F0">
                  <w:pPr>
                    <w:pStyle w:val="EmptyCellLayoutStyle"/>
                    <w:spacing w:after="0" w:line="240" w:lineRule="auto"/>
                  </w:pPr>
                </w:p>
              </w:tc>
            </w:tr>
            <w:tr w:rsidR="007727F0" w14:paraId="652F4A17" w14:textId="77777777">
              <w:trPr>
                <w:trHeight w:val="359"/>
              </w:trPr>
              <w:tc>
                <w:tcPr>
                  <w:tcW w:w="180" w:type="dxa"/>
                </w:tcPr>
                <w:p w14:paraId="3EDD0185" w14:textId="77777777" w:rsidR="007727F0" w:rsidRDefault="007727F0">
                  <w:pPr>
                    <w:pStyle w:val="EmptyCellLayoutStyle"/>
                    <w:spacing w:after="0" w:line="240" w:lineRule="auto"/>
                  </w:pPr>
                </w:p>
              </w:tc>
              <w:tc>
                <w:tcPr>
                  <w:tcW w:w="3960" w:type="dxa"/>
                  <w:gridSpan w:val="4"/>
                </w:tcPr>
                <w:p w14:paraId="3F9016B2" w14:textId="77777777" w:rsidR="007727F0" w:rsidRDefault="007727F0">
                  <w:pPr>
                    <w:pStyle w:val="EmptyCellLayoutStyle"/>
                    <w:spacing w:after="0" w:line="240" w:lineRule="auto"/>
                  </w:pPr>
                </w:p>
              </w:tc>
              <w:tc>
                <w:tcPr>
                  <w:tcW w:w="418" w:type="dxa"/>
                </w:tcPr>
                <w:p w14:paraId="15C37A2A" w14:textId="77777777" w:rsidR="007727F0" w:rsidRDefault="007727F0">
                  <w:pPr>
                    <w:pStyle w:val="EmptyCellLayoutStyle"/>
                    <w:spacing w:after="0" w:line="240" w:lineRule="auto"/>
                  </w:pPr>
                </w:p>
              </w:tc>
              <w:tc>
                <w:tcPr>
                  <w:tcW w:w="372" w:type="dxa"/>
                </w:tcPr>
                <w:p w14:paraId="07326C63" w14:textId="77777777" w:rsidR="007727F0" w:rsidRDefault="007727F0">
                  <w:pPr>
                    <w:pStyle w:val="EmptyCellLayoutStyle"/>
                    <w:spacing w:after="0" w:line="240" w:lineRule="auto"/>
                  </w:pPr>
                </w:p>
              </w:tc>
              <w:tc>
                <w:tcPr>
                  <w:tcW w:w="4592" w:type="dxa"/>
                </w:tcPr>
                <w:p w14:paraId="3474BE40" w14:textId="77777777" w:rsidR="007727F0" w:rsidRDefault="007727F0">
                  <w:pPr>
                    <w:pStyle w:val="EmptyCellLayoutStyle"/>
                    <w:spacing w:after="0" w:line="240" w:lineRule="auto"/>
                  </w:pPr>
                </w:p>
              </w:tc>
              <w:tc>
                <w:tcPr>
                  <w:tcW w:w="14" w:type="dxa"/>
                </w:tcPr>
                <w:p w14:paraId="7DB35E22" w14:textId="77777777" w:rsidR="007727F0" w:rsidRDefault="007727F0">
                  <w:pPr>
                    <w:pStyle w:val="EmptyCellLayoutStyle"/>
                    <w:spacing w:after="0" w:line="240" w:lineRule="auto"/>
                  </w:pPr>
                </w:p>
              </w:tc>
            </w:tr>
          </w:tbl>
          <w:p w14:paraId="623A4B6A" w14:textId="77777777" w:rsidR="007727F0" w:rsidRDefault="007727F0">
            <w:pPr>
              <w:spacing w:after="0" w:line="240" w:lineRule="auto"/>
            </w:pPr>
          </w:p>
        </w:tc>
        <w:tc>
          <w:tcPr>
            <w:tcW w:w="22" w:type="dxa"/>
          </w:tcPr>
          <w:p w14:paraId="716C1365" w14:textId="77777777" w:rsidR="007727F0" w:rsidRDefault="007727F0">
            <w:pPr>
              <w:pStyle w:val="EmptyCellLayoutStyle"/>
              <w:spacing w:after="0" w:line="240" w:lineRule="auto"/>
            </w:pPr>
          </w:p>
        </w:tc>
      </w:tr>
      <w:tr w:rsidR="007727F0" w14:paraId="5931C8B2" w14:textId="77777777">
        <w:trPr>
          <w:trHeight w:val="420"/>
        </w:trPr>
        <w:tc>
          <w:tcPr>
            <w:tcW w:w="9537" w:type="dxa"/>
          </w:tcPr>
          <w:p w14:paraId="26DF61BB" w14:textId="77777777" w:rsidR="007727F0" w:rsidRDefault="007727F0">
            <w:pPr>
              <w:pStyle w:val="EmptyCellLayoutStyle"/>
              <w:spacing w:after="0" w:line="240" w:lineRule="auto"/>
            </w:pPr>
          </w:p>
        </w:tc>
        <w:tc>
          <w:tcPr>
            <w:tcW w:w="22" w:type="dxa"/>
          </w:tcPr>
          <w:p w14:paraId="62B51D4C" w14:textId="77777777" w:rsidR="007727F0" w:rsidRDefault="007727F0">
            <w:pPr>
              <w:pStyle w:val="EmptyCellLayoutStyle"/>
              <w:spacing w:after="0" w:line="240" w:lineRule="auto"/>
            </w:pPr>
          </w:p>
        </w:tc>
      </w:tr>
      <w:tr w:rsidR="007727F0" w14:paraId="1740DE1B" w14:textId="77777777">
        <w:tc>
          <w:tcPr>
            <w:tcW w:w="95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
              <w:gridCol w:w="5"/>
              <w:gridCol w:w="9337"/>
              <w:gridCol w:w="14"/>
            </w:tblGrid>
            <w:tr w:rsidR="007727F0" w14:paraId="0F52F8AA" w14:textId="77777777">
              <w:trPr>
                <w:trHeight w:val="180"/>
              </w:trPr>
              <w:tc>
                <w:tcPr>
                  <w:tcW w:w="180" w:type="dxa"/>
                </w:tcPr>
                <w:p w14:paraId="65ED3791" w14:textId="77777777" w:rsidR="007727F0" w:rsidRDefault="007727F0">
                  <w:pPr>
                    <w:pStyle w:val="EmptyCellLayoutStyle"/>
                    <w:spacing w:after="0" w:line="240" w:lineRule="auto"/>
                  </w:pPr>
                </w:p>
              </w:tc>
              <w:tc>
                <w:tcPr>
                  <w:tcW w:w="1" w:type="dxa"/>
                  <w:gridSpan w:val="2"/>
                </w:tcPr>
                <w:p w14:paraId="5879ACE3" w14:textId="77777777" w:rsidR="007727F0" w:rsidRDefault="007727F0">
                  <w:pPr>
                    <w:pStyle w:val="EmptyCellLayoutStyle"/>
                    <w:spacing w:after="0" w:line="240" w:lineRule="auto"/>
                  </w:pPr>
                </w:p>
              </w:tc>
              <w:tc>
                <w:tcPr>
                  <w:tcW w:w="9341" w:type="dxa"/>
                </w:tcPr>
                <w:p w14:paraId="4EEA59EE" w14:textId="77777777" w:rsidR="007727F0" w:rsidRDefault="007727F0">
                  <w:pPr>
                    <w:pStyle w:val="EmptyCellLayoutStyle"/>
                    <w:spacing w:after="0" w:line="240" w:lineRule="auto"/>
                  </w:pPr>
                </w:p>
              </w:tc>
              <w:tc>
                <w:tcPr>
                  <w:tcW w:w="14" w:type="dxa"/>
                </w:tcPr>
                <w:p w14:paraId="0F88D4A8" w14:textId="77777777" w:rsidR="007727F0" w:rsidRDefault="007727F0">
                  <w:pPr>
                    <w:pStyle w:val="EmptyCellLayoutStyle"/>
                    <w:spacing w:after="0" w:line="240" w:lineRule="auto"/>
                  </w:pPr>
                </w:p>
              </w:tc>
            </w:tr>
            <w:tr w:rsidR="007727F0" w14:paraId="7AEB6368" w14:textId="77777777">
              <w:tc>
                <w:tcPr>
                  <w:tcW w:w="180" w:type="dxa"/>
                </w:tcPr>
                <w:p w14:paraId="7D1A5E1B" w14:textId="77777777" w:rsidR="007727F0" w:rsidRDefault="007727F0">
                  <w:pPr>
                    <w:pStyle w:val="EmptyCellLayoutStyle"/>
                    <w:spacing w:after="0" w:line="240" w:lineRule="auto"/>
                  </w:pPr>
                </w:p>
              </w:tc>
              <w:tc>
                <w:tcPr>
                  <w:tcW w:w="1"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3"/>
                    <w:gridCol w:w="1"/>
                    <w:gridCol w:w="1"/>
                    <w:gridCol w:w="1228"/>
                    <w:gridCol w:w="2673"/>
                    <w:gridCol w:w="5104"/>
                  </w:tblGrid>
                  <w:tr w:rsidR="007727F0" w14:paraId="1DCBECF0" w14:textId="77777777">
                    <w:trPr>
                      <w:trHeight w:val="102"/>
                    </w:trPr>
                    <w:tc>
                      <w:tcPr>
                        <w:tcW w:w="333" w:type="dxa"/>
                        <w:tcBorders>
                          <w:top w:val="nil"/>
                          <w:left w:val="nil"/>
                          <w:bottom w:val="nil"/>
                          <w:right w:val="nil"/>
                        </w:tcBorders>
                        <w:tcMar>
                          <w:top w:w="39" w:type="dxa"/>
                          <w:left w:w="39" w:type="dxa"/>
                          <w:bottom w:w="39" w:type="dxa"/>
                          <w:right w:w="39" w:type="dxa"/>
                        </w:tcMar>
                      </w:tcPr>
                      <w:p w14:paraId="77993588" w14:textId="77777777" w:rsidR="007727F0" w:rsidRDefault="007727F0">
                        <w:pPr>
                          <w:spacing w:after="0" w:line="240" w:lineRule="auto"/>
                          <w:rPr>
                            <w:sz w:val="0"/>
                          </w:rPr>
                        </w:pPr>
                      </w:p>
                    </w:tc>
                    <w:tc>
                      <w:tcPr>
                        <w:tcW w:w="1230" w:type="dxa"/>
                        <w:hMerge w:val="restart"/>
                        <w:tcBorders>
                          <w:top w:val="nil"/>
                          <w:left w:val="nil"/>
                          <w:bottom w:val="nil"/>
                          <w:right w:val="nil"/>
                        </w:tcBorders>
                        <w:tcMar>
                          <w:top w:w="39" w:type="dxa"/>
                          <w:left w:w="39" w:type="dxa"/>
                          <w:bottom w:w="39" w:type="dxa"/>
                          <w:right w:w="39" w:type="dxa"/>
                        </w:tcMar>
                      </w:tcPr>
                      <w:p w14:paraId="4BA788D5" w14:textId="77777777" w:rsidR="007727F0" w:rsidRDefault="007727F0">
                        <w:pPr>
                          <w:spacing w:after="0" w:line="240" w:lineRule="auto"/>
                          <w:rPr>
                            <w:sz w:val="0"/>
                          </w:rPr>
                        </w:pPr>
                      </w:p>
                    </w:tc>
                    <w:tc>
                      <w:tcPr>
                        <w:tcW w:w="2673" w:type="dxa"/>
                        <w:gridSpan w:val="3"/>
                        <w:hMerge/>
                        <w:tcBorders>
                          <w:top w:val="nil"/>
                          <w:left w:val="nil"/>
                          <w:bottom w:val="nil"/>
                          <w:right w:val="nil"/>
                        </w:tcBorders>
                        <w:tcMar>
                          <w:top w:w="39" w:type="dxa"/>
                          <w:left w:w="39" w:type="dxa"/>
                          <w:bottom w:w="39" w:type="dxa"/>
                          <w:right w:w="39" w:type="dxa"/>
                        </w:tcMar>
                      </w:tcPr>
                      <w:p w14:paraId="753938E7" w14:textId="77777777" w:rsidR="007727F0" w:rsidRDefault="007727F0">
                        <w:pPr>
                          <w:spacing w:after="0" w:line="240" w:lineRule="auto"/>
                        </w:pPr>
                      </w:p>
                    </w:tc>
                    <w:tc>
                      <w:tcPr>
                        <w:tcW w:w="5104" w:type="dxa"/>
                        <w:tcBorders>
                          <w:top w:val="nil"/>
                          <w:left w:val="nil"/>
                          <w:bottom w:val="nil"/>
                          <w:right w:val="nil"/>
                        </w:tcBorders>
                        <w:tcMar>
                          <w:top w:w="39" w:type="dxa"/>
                          <w:left w:w="39" w:type="dxa"/>
                          <w:bottom w:w="39" w:type="dxa"/>
                          <w:right w:w="39" w:type="dxa"/>
                        </w:tcMar>
                      </w:tcPr>
                      <w:p w14:paraId="2F48FAD8" w14:textId="77777777" w:rsidR="007727F0" w:rsidRDefault="007727F0">
                        <w:pPr>
                          <w:spacing w:after="0" w:line="240" w:lineRule="auto"/>
                          <w:rPr>
                            <w:sz w:val="0"/>
                          </w:rPr>
                        </w:pPr>
                      </w:p>
                    </w:tc>
                  </w:tr>
                  <w:tr w:rsidR="007727F0" w14:paraId="7EEF10E3" w14:textId="77777777">
                    <w:trPr>
                      <w:trHeight w:val="282"/>
                    </w:trPr>
                    <w:tc>
                      <w:tcPr>
                        <w:tcW w:w="333" w:type="dxa"/>
                        <w:tcBorders>
                          <w:top w:val="nil"/>
                          <w:left w:val="nil"/>
                          <w:bottom w:val="single" w:sz="7" w:space="0" w:color="000000"/>
                          <w:right w:val="nil"/>
                        </w:tcBorders>
                        <w:tcMar>
                          <w:top w:w="39" w:type="dxa"/>
                          <w:left w:w="39" w:type="dxa"/>
                          <w:bottom w:w="39" w:type="dxa"/>
                          <w:right w:w="39" w:type="dxa"/>
                        </w:tcMar>
                      </w:tcPr>
                      <w:p w14:paraId="334D7D11" w14:textId="77777777" w:rsidR="007727F0" w:rsidRDefault="007727F0">
                        <w:pPr>
                          <w:spacing w:after="0" w:line="240" w:lineRule="auto"/>
                          <w:rPr>
                            <w:sz w:val="0"/>
                          </w:rPr>
                        </w:pPr>
                      </w:p>
                    </w:tc>
                    <w:tc>
                      <w:tcPr>
                        <w:tcW w:w="1230" w:type="dxa"/>
                        <w:hMerge w:val="restart"/>
                        <w:tcBorders>
                          <w:top w:val="nil"/>
                          <w:left w:val="nil"/>
                          <w:bottom w:val="nil"/>
                          <w:right w:val="nil"/>
                        </w:tcBorders>
                        <w:tcMar>
                          <w:top w:w="39" w:type="dxa"/>
                          <w:left w:w="39" w:type="dxa"/>
                          <w:bottom w:w="39" w:type="dxa"/>
                          <w:right w:w="39" w:type="dxa"/>
                        </w:tcMar>
                      </w:tcPr>
                      <w:p w14:paraId="3EC3D2C3" w14:textId="77777777" w:rsidR="007727F0" w:rsidRDefault="00EC41E7">
                        <w:pPr>
                          <w:spacing w:after="0" w:line="240" w:lineRule="auto"/>
                        </w:pPr>
                        <w:r>
                          <w:rPr>
                            <w:rFonts w:ascii="Arial" w:eastAsia="Arial" w:hAnsi="Arial"/>
                            <w:b/>
                            <w:color w:val="000000"/>
                          </w:rPr>
                          <w:t>Residential Areas Needing Improvement on Standards not met/Follow-up to occur:</w:t>
                        </w:r>
                        <w:r>
                          <w:rPr>
                            <w:rFonts w:ascii="Arial" w:eastAsia="Arial" w:hAnsi="Arial"/>
                            <w:b/>
                            <w:color w:val="000000"/>
                          </w:rPr>
                          <w:br/>
                          <w:t>From DDS review:</w:t>
                        </w:r>
                      </w:p>
                    </w:tc>
                    <w:tc>
                      <w:tcPr>
                        <w:tcW w:w="2673" w:type="dxa"/>
                        <w:hMerge/>
                        <w:tcBorders>
                          <w:top w:val="nil"/>
                          <w:left w:val="nil"/>
                          <w:bottom w:val="nil"/>
                          <w:right w:val="nil"/>
                        </w:tcBorders>
                        <w:tcMar>
                          <w:top w:w="39" w:type="dxa"/>
                          <w:left w:w="39" w:type="dxa"/>
                          <w:bottom w:w="39" w:type="dxa"/>
                          <w:right w:w="39" w:type="dxa"/>
                        </w:tcMar>
                      </w:tcPr>
                      <w:p w14:paraId="797957A8" w14:textId="77777777" w:rsidR="007727F0" w:rsidRDefault="007727F0">
                        <w:pPr>
                          <w:spacing w:after="0" w:line="240" w:lineRule="auto"/>
                        </w:pPr>
                      </w:p>
                    </w:tc>
                    <w:tc>
                      <w:tcPr>
                        <w:tcW w:w="5104" w:type="dxa"/>
                        <w:gridSpan w:val="3"/>
                        <w:hMerge/>
                        <w:tcBorders>
                          <w:top w:val="nil"/>
                          <w:left w:val="nil"/>
                          <w:bottom w:val="nil"/>
                          <w:right w:val="nil"/>
                        </w:tcBorders>
                        <w:tcMar>
                          <w:top w:w="39" w:type="dxa"/>
                          <w:left w:w="39" w:type="dxa"/>
                          <w:bottom w:w="39" w:type="dxa"/>
                          <w:right w:w="39" w:type="dxa"/>
                        </w:tcMar>
                      </w:tcPr>
                      <w:p w14:paraId="3F24B98C" w14:textId="77777777" w:rsidR="007727F0" w:rsidRDefault="007727F0">
                        <w:pPr>
                          <w:spacing w:after="0" w:line="240" w:lineRule="auto"/>
                        </w:pPr>
                      </w:p>
                    </w:tc>
                  </w:tr>
                  <w:tr w:rsidR="007727F0" w14:paraId="23631B25" w14:textId="77777777">
                    <w:trPr>
                      <w:trHeight w:val="282"/>
                    </w:trPr>
                    <w:tc>
                      <w:tcPr>
                        <w:tcW w:w="333" w:type="dxa"/>
                        <w:tcBorders>
                          <w:top w:val="nil"/>
                          <w:left w:val="single" w:sz="7" w:space="0" w:color="000000"/>
                          <w:bottom w:val="single" w:sz="7" w:space="0" w:color="000000"/>
                          <w:right w:val="nil"/>
                        </w:tcBorders>
                        <w:tcMar>
                          <w:top w:w="39" w:type="dxa"/>
                          <w:left w:w="39" w:type="dxa"/>
                          <w:bottom w:w="39" w:type="dxa"/>
                          <w:right w:w="39" w:type="dxa"/>
                        </w:tcMar>
                      </w:tcPr>
                      <w:p w14:paraId="3467DD49" w14:textId="77777777" w:rsidR="007727F0" w:rsidRDefault="007727F0">
                        <w:pPr>
                          <w:spacing w:after="0" w:line="240" w:lineRule="auto"/>
                          <w:rPr>
                            <w:sz w:val="0"/>
                          </w:rPr>
                        </w:pPr>
                      </w:p>
                    </w:tc>
                    <w:tc>
                      <w:tcPr>
                        <w:tcW w:w="1230" w:type="dxa"/>
                        <w:gridSpan w:val="3"/>
                        <w:tcBorders>
                          <w:top w:val="single" w:sz="7" w:space="0" w:color="000000"/>
                          <w:left w:val="nil"/>
                          <w:bottom w:val="single" w:sz="7" w:space="0" w:color="000000"/>
                          <w:right w:val="nil"/>
                        </w:tcBorders>
                        <w:tcMar>
                          <w:top w:w="39" w:type="dxa"/>
                          <w:left w:w="39" w:type="dxa"/>
                          <w:bottom w:w="39" w:type="dxa"/>
                          <w:right w:w="39" w:type="dxa"/>
                        </w:tcMar>
                      </w:tcPr>
                      <w:p w14:paraId="0FA10713" w14:textId="77777777" w:rsidR="007727F0" w:rsidRDefault="00EC41E7">
                        <w:pPr>
                          <w:spacing w:after="0" w:line="240" w:lineRule="auto"/>
                          <w:jc w:val="center"/>
                        </w:pPr>
                        <w:r>
                          <w:rPr>
                            <w:rFonts w:ascii="Arial" w:eastAsia="Arial" w:hAnsi="Arial"/>
                            <w:b/>
                            <w:color w:val="000000"/>
                          </w:rPr>
                          <w:t>Indicator #</w:t>
                        </w:r>
                      </w:p>
                    </w:tc>
                    <w:tc>
                      <w:tcPr>
                        <w:tcW w:w="26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99174E" w14:textId="77777777" w:rsidR="007727F0" w:rsidRDefault="00EC41E7">
                        <w:pPr>
                          <w:spacing w:after="0" w:line="240" w:lineRule="auto"/>
                          <w:jc w:val="center"/>
                        </w:pPr>
                        <w:r>
                          <w:rPr>
                            <w:rFonts w:ascii="Arial" w:eastAsia="Arial" w:hAnsi="Arial"/>
                            <w:b/>
                            <w:color w:val="000000"/>
                          </w:rPr>
                          <w:t>Indicator</w:t>
                        </w:r>
                      </w:p>
                    </w:tc>
                    <w:tc>
                      <w:tcPr>
                        <w:tcW w:w="51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1FD60B" w14:textId="77777777" w:rsidR="007727F0" w:rsidRDefault="00EC41E7">
                        <w:pPr>
                          <w:spacing w:after="0" w:line="240" w:lineRule="auto"/>
                          <w:jc w:val="center"/>
                        </w:pPr>
                        <w:r>
                          <w:rPr>
                            <w:rFonts w:ascii="Arial" w:eastAsia="Arial" w:hAnsi="Arial"/>
                            <w:b/>
                            <w:color w:val="000000"/>
                          </w:rPr>
                          <w:t>Area Needing Improvement</w:t>
                        </w:r>
                      </w:p>
                    </w:tc>
                  </w:tr>
                  <w:tr w:rsidR="007727F0" w14:paraId="6E265A70" w14:textId="77777777">
                    <w:trPr>
                      <w:trHeight w:val="282"/>
                    </w:trPr>
                    <w:tc>
                      <w:tcPr>
                        <w:tcW w:w="33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C15284B" w14:textId="77777777" w:rsidR="007727F0" w:rsidRDefault="007727F0">
                        <w:pPr>
                          <w:spacing w:after="0" w:line="240" w:lineRule="auto"/>
                          <w:rPr>
                            <w:sz w:val="0"/>
                          </w:rPr>
                        </w:pPr>
                      </w:p>
                    </w:tc>
                    <w:tc>
                      <w:tcPr>
                        <w:tcW w:w="123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2B79485" w14:textId="77777777" w:rsidR="007727F0" w:rsidRDefault="00EC41E7">
                        <w:pPr>
                          <w:spacing w:after="0" w:line="240" w:lineRule="auto"/>
                        </w:pPr>
                        <w:r>
                          <w:rPr>
                            <w:rFonts w:ascii="Arial" w:eastAsia="Arial" w:hAnsi="Arial"/>
                            <w:color w:val="000000"/>
                          </w:rPr>
                          <w:t xml:space="preserve"> L87</w:t>
                        </w:r>
                      </w:p>
                    </w:tc>
                    <w:tc>
                      <w:tcPr>
                        <w:tcW w:w="26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C992E7" w14:textId="77777777" w:rsidR="007727F0" w:rsidRDefault="00EC41E7">
                        <w:pPr>
                          <w:spacing w:after="0" w:line="240" w:lineRule="auto"/>
                        </w:pPr>
                        <w:r>
                          <w:rPr>
                            <w:rFonts w:ascii="Arial" w:eastAsia="Arial" w:hAnsi="Arial"/>
                            <w:color w:val="000000"/>
                          </w:rPr>
                          <w:t>Support strategies necessary to assist an individual to meet their goals and objectives are completed and submitted as part of the ISP.</w:t>
                        </w:r>
                      </w:p>
                    </w:tc>
                    <w:tc>
                      <w:tcPr>
                        <w:tcW w:w="51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156091" w14:textId="77777777" w:rsidR="007727F0" w:rsidRDefault="00EC41E7">
                        <w:pPr>
                          <w:spacing w:after="0" w:line="240" w:lineRule="auto"/>
                        </w:pPr>
                        <w:r>
                          <w:rPr>
                            <w:rFonts w:ascii="Arial" w:eastAsia="Arial" w:hAnsi="Arial"/>
                            <w:color w:val="000000"/>
                          </w:rPr>
                          <w:t xml:space="preserve">Six of the eight individual's ISP support strategies were not submitted within the required timelines. </w:t>
                        </w:r>
                        <w:r>
                          <w:rPr>
                            <w:rFonts w:ascii="Arial" w:eastAsia="Arial" w:hAnsi="Arial"/>
                            <w:color w:val="000000"/>
                          </w:rPr>
                          <w:br/>
                          <w:t>The agency needs</w:t>
                        </w:r>
                        <w:r>
                          <w:rPr>
                            <w:rFonts w:ascii="Arial" w:eastAsia="Arial" w:hAnsi="Arial"/>
                            <w:color w:val="000000"/>
                          </w:rPr>
                          <w:t xml:space="preserve"> to ensure that support strategies are completed/submitted within the required timelines.</w:t>
                        </w:r>
                      </w:p>
                    </w:tc>
                  </w:tr>
                  <w:tr w:rsidR="007727F0" w14:paraId="65D4702C" w14:textId="77777777">
                    <w:trPr>
                      <w:trHeight w:val="282"/>
                    </w:trPr>
                    <w:tc>
                      <w:tcPr>
                        <w:tcW w:w="33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0686AA1" w14:textId="77777777" w:rsidR="007727F0" w:rsidRDefault="007727F0">
                        <w:pPr>
                          <w:spacing w:after="0" w:line="240" w:lineRule="auto"/>
                          <w:rPr>
                            <w:sz w:val="0"/>
                          </w:rPr>
                        </w:pPr>
                      </w:p>
                    </w:tc>
                    <w:tc>
                      <w:tcPr>
                        <w:tcW w:w="123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0CF8AB6" w14:textId="77777777" w:rsidR="007727F0" w:rsidRDefault="00EC41E7">
                        <w:pPr>
                          <w:spacing w:after="0" w:line="240" w:lineRule="auto"/>
                        </w:pPr>
                        <w:r>
                          <w:rPr>
                            <w:rFonts w:ascii="Arial" w:eastAsia="Arial" w:hAnsi="Arial"/>
                            <w:color w:val="000000"/>
                          </w:rPr>
                          <w:t xml:space="preserve"> L88</w:t>
                        </w:r>
                      </w:p>
                    </w:tc>
                    <w:tc>
                      <w:tcPr>
                        <w:tcW w:w="26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095B5B" w14:textId="77777777" w:rsidR="007727F0" w:rsidRDefault="00EC41E7">
                        <w:pPr>
                          <w:spacing w:after="0" w:line="240" w:lineRule="auto"/>
                        </w:pPr>
                        <w:r>
                          <w:rPr>
                            <w:rFonts w:ascii="Arial" w:eastAsia="Arial" w:hAnsi="Arial"/>
                            <w:color w:val="000000"/>
                          </w:rPr>
                          <w:t>Services and support strategies identified and agreed upon in the ISP for which the provider has designated responsibility are being implemented.</w:t>
                        </w:r>
                      </w:p>
                    </w:tc>
                    <w:tc>
                      <w:tcPr>
                        <w:tcW w:w="51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0299D6" w14:textId="77777777" w:rsidR="007727F0" w:rsidRDefault="00EC41E7">
                        <w:pPr>
                          <w:spacing w:after="0" w:line="240" w:lineRule="auto"/>
                        </w:pPr>
                        <w:r>
                          <w:rPr>
                            <w:rFonts w:ascii="Arial" w:eastAsia="Arial" w:hAnsi="Arial"/>
                            <w:color w:val="000000"/>
                          </w:rPr>
                          <w:t>For five of twelve individuals, ISP objectives were not being implemented as written in the provider support s</w:t>
                        </w:r>
                        <w:r>
                          <w:rPr>
                            <w:rFonts w:ascii="Arial" w:eastAsia="Arial" w:hAnsi="Arial"/>
                            <w:color w:val="000000"/>
                          </w:rPr>
                          <w:t xml:space="preserve">trategies.  </w:t>
                        </w:r>
                        <w:r>
                          <w:rPr>
                            <w:rFonts w:ascii="Arial" w:eastAsia="Arial" w:hAnsi="Arial"/>
                            <w:color w:val="000000"/>
                          </w:rPr>
                          <w:br/>
                          <w:t>The agency must adhere to ISP support strategies and effectively monitor progress or lack thereof toward meeting goals.  Alternatively, if goals or strategies need to change, the agency needs to seek to modify them.</w:t>
                        </w:r>
                      </w:p>
                    </w:tc>
                  </w:tr>
                  <w:tr w:rsidR="007727F0" w14:paraId="7C4F2E6F" w14:textId="77777777">
                    <w:trPr>
                      <w:trHeight w:val="282"/>
                    </w:trPr>
                    <w:tc>
                      <w:tcPr>
                        <w:tcW w:w="33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1E02220" w14:textId="77777777" w:rsidR="007727F0" w:rsidRDefault="007727F0">
                        <w:pPr>
                          <w:spacing w:after="0" w:line="240" w:lineRule="auto"/>
                          <w:rPr>
                            <w:sz w:val="0"/>
                          </w:rPr>
                        </w:pPr>
                      </w:p>
                    </w:tc>
                    <w:tc>
                      <w:tcPr>
                        <w:tcW w:w="123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E89ECCF" w14:textId="77777777" w:rsidR="007727F0" w:rsidRDefault="00EC41E7">
                        <w:pPr>
                          <w:spacing w:after="0" w:line="240" w:lineRule="auto"/>
                        </w:pPr>
                        <w:r>
                          <w:rPr>
                            <w:rFonts w:ascii="Arial" w:eastAsia="Arial" w:hAnsi="Arial"/>
                            <w:color w:val="000000"/>
                          </w:rPr>
                          <w:t xml:space="preserve"> L91</w:t>
                        </w:r>
                      </w:p>
                    </w:tc>
                    <w:tc>
                      <w:tcPr>
                        <w:tcW w:w="26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4E8A1A" w14:textId="77777777" w:rsidR="007727F0" w:rsidRDefault="00EC41E7">
                        <w:pPr>
                          <w:spacing w:after="0" w:line="240" w:lineRule="auto"/>
                        </w:pPr>
                        <w:r>
                          <w:rPr>
                            <w:rFonts w:ascii="Arial" w:eastAsia="Arial" w:hAnsi="Arial"/>
                            <w:color w:val="000000"/>
                          </w:rPr>
                          <w:t>Incidents are report</w:t>
                        </w:r>
                        <w:r>
                          <w:rPr>
                            <w:rFonts w:ascii="Arial" w:eastAsia="Arial" w:hAnsi="Arial"/>
                            <w:color w:val="000000"/>
                          </w:rPr>
                          <w:t>ed and reviewed as mandated by regulation.</w:t>
                        </w:r>
                      </w:p>
                    </w:tc>
                    <w:tc>
                      <w:tcPr>
                        <w:tcW w:w="51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14FD88" w14:textId="77777777" w:rsidR="007727F0" w:rsidRDefault="00EC41E7">
                        <w:pPr>
                          <w:spacing w:after="0" w:line="240" w:lineRule="auto"/>
                        </w:pPr>
                        <w:r>
                          <w:rPr>
                            <w:rFonts w:ascii="Arial" w:eastAsia="Arial" w:hAnsi="Arial"/>
                            <w:color w:val="000000"/>
                          </w:rPr>
                          <w:t xml:space="preserve">At six of eight sites, incidents were reported and/or finalized outside of the required timelines.  </w:t>
                        </w:r>
                        <w:r>
                          <w:rPr>
                            <w:rFonts w:ascii="Arial" w:eastAsia="Arial" w:hAnsi="Arial"/>
                            <w:color w:val="000000"/>
                          </w:rPr>
                          <w:br/>
                          <w:t>The agency must adhere to the HCSIS timelines for incident reporting and finalization.</w:t>
                        </w:r>
                      </w:p>
                    </w:tc>
                  </w:tr>
                </w:tbl>
                <w:p w14:paraId="04B5450D" w14:textId="77777777" w:rsidR="007727F0" w:rsidRDefault="007727F0">
                  <w:pPr>
                    <w:spacing w:after="0" w:line="240" w:lineRule="auto"/>
                  </w:pPr>
                </w:p>
              </w:tc>
              <w:tc>
                <w:tcPr>
                  <w:tcW w:w="9341" w:type="dxa"/>
                  <w:gridSpan w:val="2"/>
                  <w:hMerge/>
                </w:tcPr>
                <w:p w14:paraId="3926A66A" w14:textId="77777777" w:rsidR="007727F0" w:rsidRDefault="007727F0">
                  <w:pPr>
                    <w:pStyle w:val="EmptyCellLayoutStyle"/>
                    <w:spacing w:after="0" w:line="240" w:lineRule="auto"/>
                  </w:pPr>
                </w:p>
              </w:tc>
              <w:tc>
                <w:tcPr>
                  <w:tcW w:w="14" w:type="dxa"/>
                </w:tcPr>
                <w:p w14:paraId="1ACB0E2C" w14:textId="77777777" w:rsidR="007727F0" w:rsidRDefault="007727F0">
                  <w:pPr>
                    <w:pStyle w:val="EmptyCellLayoutStyle"/>
                    <w:spacing w:after="0" w:line="240" w:lineRule="auto"/>
                  </w:pPr>
                </w:p>
              </w:tc>
            </w:tr>
            <w:tr w:rsidR="007727F0" w14:paraId="136EA2D1" w14:textId="77777777">
              <w:trPr>
                <w:trHeight w:val="180"/>
              </w:trPr>
              <w:tc>
                <w:tcPr>
                  <w:tcW w:w="180" w:type="dxa"/>
                </w:tcPr>
                <w:p w14:paraId="33517A2D" w14:textId="77777777" w:rsidR="007727F0" w:rsidRDefault="007727F0">
                  <w:pPr>
                    <w:pStyle w:val="EmptyCellLayoutStyle"/>
                    <w:spacing w:after="0" w:line="240" w:lineRule="auto"/>
                  </w:pPr>
                </w:p>
              </w:tc>
              <w:tc>
                <w:tcPr>
                  <w:tcW w:w="1" w:type="dxa"/>
                  <w:gridSpan w:val="2"/>
                </w:tcPr>
                <w:p w14:paraId="57C8F1AE" w14:textId="77777777" w:rsidR="007727F0" w:rsidRDefault="007727F0">
                  <w:pPr>
                    <w:pStyle w:val="EmptyCellLayoutStyle"/>
                    <w:spacing w:after="0" w:line="240" w:lineRule="auto"/>
                  </w:pPr>
                </w:p>
              </w:tc>
              <w:tc>
                <w:tcPr>
                  <w:tcW w:w="9341" w:type="dxa"/>
                </w:tcPr>
                <w:p w14:paraId="52EC782D" w14:textId="77777777" w:rsidR="007727F0" w:rsidRDefault="007727F0">
                  <w:pPr>
                    <w:pStyle w:val="EmptyCellLayoutStyle"/>
                    <w:spacing w:after="0" w:line="240" w:lineRule="auto"/>
                  </w:pPr>
                </w:p>
              </w:tc>
              <w:tc>
                <w:tcPr>
                  <w:tcW w:w="14" w:type="dxa"/>
                </w:tcPr>
                <w:p w14:paraId="54CB39A0" w14:textId="77777777" w:rsidR="007727F0" w:rsidRDefault="007727F0">
                  <w:pPr>
                    <w:pStyle w:val="EmptyCellLayoutStyle"/>
                    <w:spacing w:after="0" w:line="240" w:lineRule="auto"/>
                  </w:pPr>
                </w:p>
              </w:tc>
            </w:tr>
            <w:tr w:rsidR="007727F0" w14:paraId="5FECF5BD" w14:textId="77777777">
              <w:tc>
                <w:tcPr>
                  <w:tcW w:w="180" w:type="dxa"/>
                </w:tcPr>
                <w:p w14:paraId="1668F0CA" w14:textId="77777777" w:rsidR="007727F0" w:rsidRDefault="007727F0">
                  <w:pPr>
                    <w:pStyle w:val="EmptyCellLayoutStyle"/>
                    <w:spacing w:after="0" w:line="240" w:lineRule="auto"/>
                  </w:pPr>
                </w:p>
              </w:tc>
              <w:tc>
                <w:tcPr>
                  <w:tcW w:w="1" w:type="dxa"/>
                  <w:gridSpan w:val="2"/>
                </w:tcPr>
                <w:p w14:paraId="52EA2616" w14:textId="77777777" w:rsidR="007727F0" w:rsidRDefault="007727F0">
                  <w:pPr>
                    <w:pStyle w:val="EmptyCellLayoutStyle"/>
                    <w:spacing w:after="0" w:line="240" w:lineRule="auto"/>
                  </w:pPr>
                </w:p>
              </w:tc>
              <w:tc>
                <w:tcPr>
                  <w:tcW w:w="934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41"/>
                    <w:gridCol w:w="1"/>
                    <w:gridCol w:w="1"/>
                    <w:gridCol w:w="1"/>
                    <w:gridCol w:w="1221"/>
                    <w:gridCol w:w="1709"/>
                    <w:gridCol w:w="3306"/>
                    <w:gridCol w:w="2857"/>
                  </w:tblGrid>
                  <w:tr w:rsidR="007727F0" w14:paraId="46300004" w14:textId="77777777">
                    <w:trPr>
                      <w:trHeight w:val="102"/>
                    </w:trPr>
                    <w:tc>
                      <w:tcPr>
                        <w:tcW w:w="241" w:type="dxa"/>
                        <w:tcBorders>
                          <w:top w:val="nil"/>
                          <w:left w:val="nil"/>
                          <w:bottom w:val="nil"/>
                          <w:right w:val="nil"/>
                        </w:tcBorders>
                        <w:tcMar>
                          <w:top w:w="39" w:type="dxa"/>
                          <w:left w:w="39" w:type="dxa"/>
                          <w:bottom w:w="39" w:type="dxa"/>
                          <w:right w:w="39" w:type="dxa"/>
                        </w:tcMar>
                      </w:tcPr>
                      <w:p w14:paraId="7BC3F660" w14:textId="77777777" w:rsidR="007727F0" w:rsidRDefault="007727F0">
                        <w:pPr>
                          <w:spacing w:after="0" w:line="240" w:lineRule="auto"/>
                          <w:rPr>
                            <w:sz w:val="0"/>
                          </w:rPr>
                        </w:pPr>
                      </w:p>
                    </w:tc>
                    <w:tc>
                      <w:tcPr>
                        <w:tcW w:w="1224" w:type="dxa"/>
                        <w:hMerge w:val="restart"/>
                        <w:tcBorders>
                          <w:top w:val="nil"/>
                          <w:left w:val="nil"/>
                          <w:bottom w:val="nil"/>
                          <w:right w:val="nil"/>
                        </w:tcBorders>
                        <w:tcMar>
                          <w:top w:w="39" w:type="dxa"/>
                          <w:left w:w="39" w:type="dxa"/>
                          <w:bottom w:w="39" w:type="dxa"/>
                          <w:right w:w="39" w:type="dxa"/>
                        </w:tcMar>
                      </w:tcPr>
                      <w:p w14:paraId="27CFBFA8" w14:textId="77777777" w:rsidR="007727F0" w:rsidRDefault="007727F0">
                        <w:pPr>
                          <w:spacing w:after="0" w:line="240" w:lineRule="auto"/>
                          <w:rPr>
                            <w:sz w:val="0"/>
                          </w:rPr>
                        </w:pPr>
                      </w:p>
                    </w:tc>
                    <w:tc>
                      <w:tcPr>
                        <w:tcW w:w="1709" w:type="dxa"/>
                        <w:gridSpan w:val="4"/>
                        <w:hMerge/>
                        <w:tcBorders>
                          <w:top w:val="nil"/>
                          <w:left w:val="nil"/>
                          <w:bottom w:val="nil"/>
                          <w:right w:val="nil"/>
                        </w:tcBorders>
                        <w:tcMar>
                          <w:top w:w="39" w:type="dxa"/>
                          <w:left w:w="39" w:type="dxa"/>
                          <w:bottom w:w="39" w:type="dxa"/>
                          <w:right w:w="39" w:type="dxa"/>
                        </w:tcMar>
                      </w:tcPr>
                      <w:p w14:paraId="67F85064" w14:textId="77777777" w:rsidR="007727F0" w:rsidRDefault="007727F0">
                        <w:pPr>
                          <w:spacing w:after="0" w:line="240" w:lineRule="auto"/>
                        </w:pPr>
                      </w:p>
                    </w:tc>
                    <w:tc>
                      <w:tcPr>
                        <w:tcW w:w="3307" w:type="dxa"/>
                        <w:tcBorders>
                          <w:top w:val="nil"/>
                          <w:left w:val="nil"/>
                          <w:bottom w:val="nil"/>
                          <w:right w:val="nil"/>
                        </w:tcBorders>
                        <w:tcMar>
                          <w:top w:w="39" w:type="dxa"/>
                          <w:left w:w="39" w:type="dxa"/>
                          <w:bottom w:w="39" w:type="dxa"/>
                          <w:right w:w="39" w:type="dxa"/>
                        </w:tcMar>
                      </w:tcPr>
                      <w:p w14:paraId="3C310DA8" w14:textId="77777777" w:rsidR="007727F0" w:rsidRDefault="007727F0">
                        <w:pPr>
                          <w:spacing w:after="0" w:line="240" w:lineRule="auto"/>
                          <w:rPr>
                            <w:sz w:val="0"/>
                          </w:rPr>
                        </w:pPr>
                      </w:p>
                    </w:tc>
                    <w:tc>
                      <w:tcPr>
                        <w:tcW w:w="2858" w:type="dxa"/>
                        <w:tcBorders>
                          <w:top w:val="nil"/>
                          <w:left w:val="nil"/>
                          <w:bottom w:val="nil"/>
                          <w:right w:val="nil"/>
                        </w:tcBorders>
                        <w:tcMar>
                          <w:top w:w="39" w:type="dxa"/>
                          <w:left w:w="39" w:type="dxa"/>
                          <w:bottom w:w="39" w:type="dxa"/>
                          <w:right w:w="39" w:type="dxa"/>
                        </w:tcMar>
                      </w:tcPr>
                      <w:p w14:paraId="40E5AD23" w14:textId="77777777" w:rsidR="007727F0" w:rsidRDefault="007727F0">
                        <w:pPr>
                          <w:spacing w:after="0" w:line="240" w:lineRule="auto"/>
                          <w:rPr>
                            <w:sz w:val="0"/>
                          </w:rPr>
                        </w:pPr>
                      </w:p>
                    </w:tc>
                  </w:tr>
                  <w:tr w:rsidR="007727F0" w14:paraId="5A7646D0" w14:textId="77777777">
                    <w:trPr>
                      <w:trHeight w:val="282"/>
                    </w:trPr>
                    <w:tc>
                      <w:tcPr>
                        <w:tcW w:w="241" w:type="dxa"/>
                        <w:tcBorders>
                          <w:top w:val="nil"/>
                          <w:left w:val="nil"/>
                          <w:bottom w:val="single" w:sz="7" w:space="0" w:color="000000"/>
                          <w:right w:val="nil"/>
                        </w:tcBorders>
                        <w:tcMar>
                          <w:top w:w="39" w:type="dxa"/>
                          <w:left w:w="39" w:type="dxa"/>
                          <w:bottom w:w="39" w:type="dxa"/>
                          <w:right w:w="39" w:type="dxa"/>
                        </w:tcMar>
                      </w:tcPr>
                      <w:p w14:paraId="3A7D6D4C" w14:textId="77777777" w:rsidR="007727F0" w:rsidRDefault="007727F0">
                        <w:pPr>
                          <w:spacing w:after="0" w:line="240" w:lineRule="auto"/>
                          <w:rPr>
                            <w:sz w:val="0"/>
                          </w:rPr>
                        </w:pPr>
                      </w:p>
                    </w:tc>
                    <w:tc>
                      <w:tcPr>
                        <w:tcW w:w="1224" w:type="dxa"/>
                        <w:hMerge w:val="restart"/>
                        <w:tcBorders>
                          <w:top w:val="nil"/>
                          <w:left w:val="nil"/>
                          <w:bottom w:val="nil"/>
                          <w:right w:val="nil"/>
                        </w:tcBorders>
                        <w:tcMar>
                          <w:top w:w="39" w:type="dxa"/>
                          <w:left w:w="39" w:type="dxa"/>
                          <w:bottom w:w="39" w:type="dxa"/>
                          <w:right w:w="39" w:type="dxa"/>
                        </w:tcMar>
                      </w:tcPr>
                      <w:p w14:paraId="78D6E043" w14:textId="77777777" w:rsidR="007727F0" w:rsidRDefault="00EC41E7">
                        <w:pPr>
                          <w:spacing w:after="0" w:line="240" w:lineRule="auto"/>
                        </w:pPr>
                        <w:r>
                          <w:rPr>
                            <w:rFonts w:ascii="Arial" w:eastAsia="Arial" w:hAnsi="Arial"/>
                            <w:b/>
                            <w:color w:val="000000"/>
                          </w:rPr>
                          <w:t>Residential Areas Needing Improvement on Standards not met/Follow-up to occur:</w:t>
                        </w:r>
                        <w:r>
                          <w:rPr>
                            <w:rFonts w:ascii="Arial" w:eastAsia="Arial" w:hAnsi="Arial"/>
                            <w:b/>
                            <w:color w:val="000000"/>
                          </w:rPr>
                          <w:br/>
                          <w:t>From Provider review:</w:t>
                        </w:r>
                      </w:p>
                    </w:tc>
                    <w:tc>
                      <w:tcPr>
                        <w:tcW w:w="1709" w:type="dxa"/>
                        <w:hMerge/>
                        <w:tcBorders>
                          <w:top w:val="nil"/>
                          <w:left w:val="nil"/>
                          <w:bottom w:val="nil"/>
                          <w:right w:val="nil"/>
                        </w:tcBorders>
                        <w:tcMar>
                          <w:top w:w="39" w:type="dxa"/>
                          <w:left w:w="39" w:type="dxa"/>
                          <w:bottom w:w="39" w:type="dxa"/>
                          <w:right w:w="39" w:type="dxa"/>
                        </w:tcMar>
                      </w:tcPr>
                      <w:p w14:paraId="66665A81" w14:textId="77777777" w:rsidR="007727F0" w:rsidRDefault="007727F0">
                        <w:pPr>
                          <w:spacing w:after="0" w:line="240" w:lineRule="auto"/>
                        </w:pPr>
                      </w:p>
                    </w:tc>
                    <w:tc>
                      <w:tcPr>
                        <w:tcW w:w="3307" w:type="dxa"/>
                        <w:hMerge/>
                        <w:tcBorders>
                          <w:top w:val="nil"/>
                          <w:left w:val="nil"/>
                          <w:bottom w:val="nil"/>
                          <w:right w:val="nil"/>
                        </w:tcBorders>
                        <w:tcMar>
                          <w:top w:w="39" w:type="dxa"/>
                          <w:left w:w="39" w:type="dxa"/>
                          <w:bottom w:w="39" w:type="dxa"/>
                          <w:right w:w="39" w:type="dxa"/>
                        </w:tcMar>
                      </w:tcPr>
                      <w:p w14:paraId="7FAB03EA" w14:textId="77777777" w:rsidR="007727F0" w:rsidRDefault="007727F0">
                        <w:pPr>
                          <w:spacing w:after="0" w:line="240" w:lineRule="auto"/>
                        </w:pPr>
                      </w:p>
                    </w:tc>
                    <w:tc>
                      <w:tcPr>
                        <w:tcW w:w="2858" w:type="dxa"/>
                        <w:gridSpan w:val="4"/>
                        <w:hMerge/>
                        <w:tcBorders>
                          <w:top w:val="nil"/>
                          <w:left w:val="nil"/>
                          <w:bottom w:val="nil"/>
                          <w:right w:val="nil"/>
                        </w:tcBorders>
                        <w:tcMar>
                          <w:top w:w="39" w:type="dxa"/>
                          <w:left w:w="39" w:type="dxa"/>
                          <w:bottom w:w="39" w:type="dxa"/>
                          <w:right w:w="39" w:type="dxa"/>
                        </w:tcMar>
                      </w:tcPr>
                      <w:p w14:paraId="5EC22E47" w14:textId="77777777" w:rsidR="007727F0" w:rsidRDefault="007727F0">
                        <w:pPr>
                          <w:spacing w:after="0" w:line="240" w:lineRule="auto"/>
                        </w:pPr>
                      </w:p>
                    </w:tc>
                  </w:tr>
                  <w:tr w:rsidR="007727F0" w14:paraId="0B3BDA9C" w14:textId="77777777">
                    <w:trPr>
                      <w:trHeight w:val="282"/>
                    </w:trPr>
                    <w:tc>
                      <w:tcPr>
                        <w:tcW w:w="241" w:type="dxa"/>
                        <w:tcBorders>
                          <w:top w:val="nil"/>
                          <w:left w:val="single" w:sz="7" w:space="0" w:color="000000"/>
                          <w:bottom w:val="single" w:sz="7" w:space="0" w:color="000000"/>
                          <w:right w:val="nil"/>
                        </w:tcBorders>
                        <w:tcMar>
                          <w:top w:w="39" w:type="dxa"/>
                          <w:left w:w="39" w:type="dxa"/>
                          <w:bottom w:w="39" w:type="dxa"/>
                          <w:right w:w="39" w:type="dxa"/>
                        </w:tcMar>
                      </w:tcPr>
                      <w:p w14:paraId="06877E6B" w14:textId="77777777" w:rsidR="007727F0" w:rsidRDefault="007727F0">
                        <w:pPr>
                          <w:spacing w:after="0" w:line="240" w:lineRule="auto"/>
                          <w:rPr>
                            <w:sz w:val="0"/>
                          </w:rPr>
                        </w:pPr>
                      </w:p>
                    </w:tc>
                    <w:tc>
                      <w:tcPr>
                        <w:tcW w:w="1224" w:type="dxa"/>
                        <w:gridSpan w:val="4"/>
                        <w:tcBorders>
                          <w:top w:val="single" w:sz="7" w:space="0" w:color="000000"/>
                          <w:left w:val="nil"/>
                          <w:bottom w:val="single" w:sz="7" w:space="0" w:color="000000"/>
                          <w:right w:val="nil"/>
                        </w:tcBorders>
                        <w:tcMar>
                          <w:top w:w="39" w:type="dxa"/>
                          <w:left w:w="39" w:type="dxa"/>
                          <w:bottom w:w="39" w:type="dxa"/>
                          <w:right w:w="39" w:type="dxa"/>
                        </w:tcMar>
                      </w:tcPr>
                      <w:p w14:paraId="17099515" w14:textId="77777777" w:rsidR="007727F0" w:rsidRDefault="00EC41E7">
                        <w:pPr>
                          <w:spacing w:after="0" w:line="240" w:lineRule="auto"/>
                          <w:jc w:val="center"/>
                        </w:pPr>
                        <w:r>
                          <w:rPr>
                            <w:rFonts w:ascii="Arial" w:eastAsia="Arial" w:hAnsi="Arial"/>
                            <w:b/>
                            <w:color w:val="000000"/>
                          </w:rPr>
                          <w:t>Indicator #</w:t>
                        </w:r>
                      </w:p>
                    </w:tc>
                    <w:tc>
                      <w:tcPr>
                        <w:tcW w:w="1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A901AC" w14:textId="77777777" w:rsidR="007727F0" w:rsidRDefault="00EC41E7">
                        <w:pPr>
                          <w:spacing w:after="0" w:line="240" w:lineRule="auto"/>
                          <w:jc w:val="center"/>
                        </w:pPr>
                        <w:r>
                          <w:rPr>
                            <w:rFonts w:ascii="Arial" w:eastAsia="Arial" w:hAnsi="Arial"/>
                            <w:b/>
                            <w:color w:val="000000"/>
                          </w:rPr>
                          <w:t>Indicator</w:t>
                        </w:r>
                      </w:p>
                    </w:tc>
                    <w:tc>
                      <w:tcPr>
                        <w:tcW w:w="33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B2026C" w14:textId="77777777" w:rsidR="007727F0" w:rsidRDefault="00EC41E7">
                        <w:pPr>
                          <w:spacing w:after="0" w:line="240" w:lineRule="auto"/>
                          <w:jc w:val="center"/>
                        </w:pPr>
                        <w:r>
                          <w:rPr>
                            <w:rFonts w:ascii="Arial" w:eastAsia="Arial" w:hAnsi="Arial"/>
                            <w:b/>
                            <w:color w:val="000000"/>
                          </w:rPr>
                          <w:t>Issue identified</w:t>
                        </w:r>
                      </w:p>
                    </w:tc>
                    <w:tc>
                      <w:tcPr>
                        <w:tcW w:w="2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13A209" w14:textId="77777777" w:rsidR="007727F0" w:rsidRDefault="00EC41E7">
                        <w:pPr>
                          <w:spacing w:after="0" w:line="240" w:lineRule="auto"/>
                          <w:jc w:val="center"/>
                        </w:pPr>
                        <w:r>
                          <w:rPr>
                            <w:rFonts w:ascii="Arial" w:eastAsia="Arial" w:hAnsi="Arial"/>
                            <w:b/>
                            <w:color w:val="000000"/>
                          </w:rPr>
                          <w:t>Action planned to address</w:t>
                        </w:r>
                      </w:p>
                    </w:tc>
                  </w:tr>
                  <w:tr w:rsidR="007727F0" w14:paraId="7ECDFBA7" w14:textId="77777777">
                    <w:trPr>
                      <w:trHeight w:val="282"/>
                    </w:trPr>
                    <w:tc>
                      <w:tcPr>
                        <w:tcW w:w="241"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23E5403" w14:textId="77777777" w:rsidR="007727F0" w:rsidRDefault="007727F0">
                        <w:pPr>
                          <w:spacing w:after="0" w:line="240" w:lineRule="auto"/>
                          <w:rPr>
                            <w:sz w:val="0"/>
                          </w:rPr>
                        </w:pPr>
                      </w:p>
                    </w:tc>
                    <w:tc>
                      <w:tcPr>
                        <w:tcW w:w="1224" w:type="dxa"/>
                        <w:gridSpan w:val="4"/>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C29B98C" w14:textId="77777777" w:rsidR="007727F0" w:rsidRDefault="00EC41E7">
                        <w:pPr>
                          <w:spacing w:after="0" w:line="240" w:lineRule="auto"/>
                        </w:pPr>
                        <w:r>
                          <w:rPr>
                            <w:rFonts w:ascii="Arial" w:eastAsia="Arial" w:hAnsi="Arial"/>
                            <w:color w:val="000000"/>
                          </w:rPr>
                          <w:t xml:space="preserve"> L35</w:t>
                        </w:r>
                      </w:p>
                    </w:tc>
                    <w:tc>
                      <w:tcPr>
                        <w:tcW w:w="1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C0347B" w14:textId="77777777" w:rsidR="007727F0" w:rsidRDefault="00EC41E7">
                        <w:pPr>
                          <w:spacing w:after="0" w:line="240" w:lineRule="auto"/>
                        </w:pPr>
                        <w:r>
                          <w:rPr>
                            <w:rFonts w:ascii="Arial" w:eastAsia="Arial" w:hAnsi="Arial"/>
                            <w:color w:val="000000"/>
                          </w:rPr>
                          <w:t xml:space="preserve">Individuals receive routine preventive screenings. </w:t>
                        </w:r>
                      </w:p>
                    </w:tc>
                    <w:tc>
                      <w:tcPr>
                        <w:tcW w:w="33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AA4001" w14:textId="77777777" w:rsidR="007727F0" w:rsidRDefault="00EC41E7">
                        <w:pPr>
                          <w:spacing w:after="0" w:line="240" w:lineRule="auto"/>
                        </w:pPr>
                        <w:r>
                          <w:rPr>
                            <w:rFonts w:ascii="Arial" w:eastAsia="Arial" w:hAnsi="Arial"/>
                            <w:color w:val="000000"/>
                          </w:rPr>
                          <w:t>Residents did not receive prompt preventative screenings</w:t>
                        </w:r>
                      </w:p>
                    </w:tc>
                    <w:tc>
                      <w:tcPr>
                        <w:tcW w:w="2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6640BA" w14:textId="77777777" w:rsidR="007727F0" w:rsidRDefault="00EC41E7">
                        <w:pPr>
                          <w:spacing w:after="0" w:line="240" w:lineRule="auto"/>
                        </w:pPr>
                        <w:r>
                          <w:rPr>
                            <w:rFonts w:ascii="Arial" w:eastAsia="Arial" w:hAnsi="Arial"/>
                            <w:color w:val="000000"/>
                          </w:rPr>
                          <w:t xml:space="preserve">Residential program coordinators will submit quarterly visit logs to their Program Support Directors to be reviewed for promptness and completion. </w:t>
                        </w:r>
                        <w:r>
                          <w:rPr>
                            <w:rFonts w:ascii="Arial" w:eastAsia="Arial" w:hAnsi="Arial"/>
                            <w:color w:val="000000"/>
                          </w:rPr>
                          <w:t>For participants transitioning into our residential programs coordinators will schedule both initial visits with the primary care as well as annual physicals.</w:t>
                        </w:r>
                      </w:p>
                    </w:tc>
                  </w:tr>
                  <w:tr w:rsidR="007727F0" w14:paraId="14913823" w14:textId="77777777">
                    <w:trPr>
                      <w:trHeight w:val="282"/>
                    </w:trPr>
                    <w:tc>
                      <w:tcPr>
                        <w:tcW w:w="241"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F3C3EF0" w14:textId="77777777" w:rsidR="007727F0" w:rsidRDefault="007727F0">
                        <w:pPr>
                          <w:spacing w:after="0" w:line="240" w:lineRule="auto"/>
                          <w:rPr>
                            <w:sz w:val="0"/>
                          </w:rPr>
                        </w:pPr>
                      </w:p>
                    </w:tc>
                    <w:tc>
                      <w:tcPr>
                        <w:tcW w:w="1224" w:type="dxa"/>
                        <w:gridSpan w:val="4"/>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5474E0A" w14:textId="77777777" w:rsidR="007727F0" w:rsidRDefault="00EC41E7">
                        <w:pPr>
                          <w:spacing w:after="0" w:line="240" w:lineRule="auto"/>
                        </w:pPr>
                        <w:r>
                          <w:rPr>
                            <w:rFonts w:ascii="Arial" w:eastAsia="Arial" w:hAnsi="Arial"/>
                            <w:color w:val="000000"/>
                          </w:rPr>
                          <w:t xml:space="preserve"> L79</w:t>
                        </w:r>
                      </w:p>
                    </w:tc>
                    <w:tc>
                      <w:tcPr>
                        <w:tcW w:w="1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8988BD" w14:textId="77777777" w:rsidR="007727F0" w:rsidRDefault="00EC41E7">
                        <w:pPr>
                          <w:spacing w:after="0" w:line="240" w:lineRule="auto"/>
                        </w:pPr>
                        <w:r>
                          <w:rPr>
                            <w:rFonts w:ascii="Arial" w:eastAsia="Arial" w:hAnsi="Arial"/>
                            <w:color w:val="000000"/>
                          </w:rPr>
                          <w:t>Staff are trained in safe and correct administration of restraint.</w:t>
                        </w:r>
                      </w:p>
                    </w:tc>
                    <w:tc>
                      <w:tcPr>
                        <w:tcW w:w="33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4F697F" w14:textId="77777777" w:rsidR="007727F0" w:rsidRDefault="00EC41E7">
                        <w:pPr>
                          <w:spacing w:after="0" w:line="240" w:lineRule="auto"/>
                        </w:pPr>
                        <w:r>
                          <w:rPr>
                            <w:rFonts w:ascii="Arial" w:eastAsia="Arial" w:hAnsi="Arial"/>
                            <w:color w:val="000000"/>
                          </w:rPr>
                          <w:t>Less than 100% of Direct Support staff have current CPI training.</w:t>
                        </w:r>
                      </w:p>
                    </w:tc>
                    <w:tc>
                      <w:tcPr>
                        <w:tcW w:w="2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8ECE68" w14:textId="77777777" w:rsidR="007727F0" w:rsidRDefault="00EC41E7">
                        <w:pPr>
                          <w:spacing w:after="0" w:line="240" w:lineRule="auto"/>
                        </w:pPr>
                        <w:r>
                          <w:rPr>
                            <w:rFonts w:ascii="Arial" w:eastAsia="Arial" w:hAnsi="Arial"/>
                            <w:color w:val="000000"/>
                          </w:rPr>
                          <w:t>Bi Weekly CPI trainings have been held since March of 2021 to get 100% of our staff trained or re-certified. The goal is to</w:t>
                        </w:r>
                        <w:r>
                          <w:rPr>
                            <w:rFonts w:ascii="Arial" w:eastAsia="Arial" w:hAnsi="Arial"/>
                            <w:color w:val="000000"/>
                          </w:rPr>
                          <w:t xml:space="preserve"> add an additional CPI trainer to have a total of three trainers by 6/18/21. Three CPI certification trainings will be offered per month going forward and it will be required during new employee on-boarding.</w:t>
                        </w:r>
                      </w:p>
                    </w:tc>
                  </w:tr>
                  <w:tr w:rsidR="007727F0" w14:paraId="0B97E8F9" w14:textId="77777777">
                    <w:trPr>
                      <w:trHeight w:val="282"/>
                    </w:trPr>
                    <w:tc>
                      <w:tcPr>
                        <w:tcW w:w="241"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2234DB7" w14:textId="77777777" w:rsidR="007727F0" w:rsidRDefault="007727F0">
                        <w:pPr>
                          <w:spacing w:after="0" w:line="240" w:lineRule="auto"/>
                          <w:rPr>
                            <w:sz w:val="0"/>
                          </w:rPr>
                        </w:pPr>
                      </w:p>
                    </w:tc>
                    <w:tc>
                      <w:tcPr>
                        <w:tcW w:w="1224" w:type="dxa"/>
                        <w:gridSpan w:val="4"/>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F692565" w14:textId="77777777" w:rsidR="007727F0" w:rsidRDefault="00EC41E7">
                        <w:pPr>
                          <w:spacing w:after="0" w:line="240" w:lineRule="auto"/>
                        </w:pPr>
                        <w:r>
                          <w:rPr>
                            <w:rFonts w:ascii="Arial" w:eastAsia="Arial" w:hAnsi="Arial"/>
                            <w:color w:val="000000"/>
                          </w:rPr>
                          <w:t xml:space="preserve"> L86</w:t>
                        </w:r>
                      </w:p>
                    </w:tc>
                    <w:tc>
                      <w:tcPr>
                        <w:tcW w:w="1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CC6B35" w14:textId="77777777" w:rsidR="007727F0" w:rsidRDefault="00EC41E7">
                        <w:pPr>
                          <w:spacing w:after="0" w:line="240" w:lineRule="auto"/>
                        </w:pPr>
                        <w:r>
                          <w:rPr>
                            <w:rFonts w:ascii="Arial" w:eastAsia="Arial" w:hAnsi="Arial"/>
                            <w:color w:val="000000"/>
                          </w:rPr>
                          <w:t>Required assessments concerning individua</w:t>
                        </w:r>
                        <w:r>
                          <w:rPr>
                            <w:rFonts w:ascii="Arial" w:eastAsia="Arial" w:hAnsi="Arial"/>
                            <w:color w:val="000000"/>
                          </w:rPr>
                          <w:t>l needs and abilities are completed in preparation for the ISP.</w:t>
                        </w:r>
                      </w:p>
                    </w:tc>
                    <w:tc>
                      <w:tcPr>
                        <w:tcW w:w="33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39B017" w14:textId="77777777" w:rsidR="007727F0" w:rsidRDefault="00EC41E7">
                        <w:pPr>
                          <w:spacing w:after="0" w:line="240" w:lineRule="auto"/>
                        </w:pPr>
                        <w:r>
                          <w:rPr>
                            <w:rFonts w:ascii="Arial" w:eastAsia="Arial" w:hAnsi="Arial"/>
                            <w:color w:val="000000"/>
                          </w:rPr>
                          <w:t>Across locations audited in Residential, IS, and Mabworks, ISP assessments were submitted outside established time frames.</w:t>
                        </w:r>
                      </w:p>
                    </w:tc>
                    <w:tc>
                      <w:tcPr>
                        <w:tcW w:w="2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25220B" w14:textId="77777777" w:rsidR="007727F0" w:rsidRDefault="00EC41E7">
                        <w:pPr>
                          <w:spacing w:after="0" w:line="240" w:lineRule="auto"/>
                        </w:pPr>
                        <w:r>
                          <w:rPr>
                            <w:rFonts w:ascii="Arial" w:eastAsia="Arial" w:hAnsi="Arial"/>
                            <w:color w:val="000000"/>
                          </w:rPr>
                          <w:t>The ISP timeline tracker fell out of use during the pandemic. It has been re-instated, and will updated as a shared calendar that will release trigger reminders to the appropriate parties.</w:t>
                        </w:r>
                      </w:p>
                    </w:tc>
                  </w:tr>
                </w:tbl>
                <w:p w14:paraId="5DD15E4A" w14:textId="77777777" w:rsidR="007727F0" w:rsidRDefault="007727F0">
                  <w:pPr>
                    <w:spacing w:after="0" w:line="240" w:lineRule="auto"/>
                  </w:pPr>
                </w:p>
              </w:tc>
              <w:tc>
                <w:tcPr>
                  <w:tcW w:w="14" w:type="dxa"/>
                </w:tcPr>
                <w:p w14:paraId="441B21D0" w14:textId="77777777" w:rsidR="007727F0" w:rsidRDefault="007727F0">
                  <w:pPr>
                    <w:pStyle w:val="EmptyCellLayoutStyle"/>
                    <w:spacing w:after="0" w:line="240" w:lineRule="auto"/>
                  </w:pPr>
                </w:p>
              </w:tc>
            </w:tr>
            <w:tr w:rsidR="007727F0" w14:paraId="370AA72C" w14:textId="77777777">
              <w:trPr>
                <w:trHeight w:val="360"/>
              </w:trPr>
              <w:tc>
                <w:tcPr>
                  <w:tcW w:w="180" w:type="dxa"/>
                </w:tcPr>
                <w:p w14:paraId="209C30F3" w14:textId="77777777" w:rsidR="007727F0" w:rsidRDefault="007727F0">
                  <w:pPr>
                    <w:pStyle w:val="EmptyCellLayoutStyle"/>
                    <w:spacing w:after="0" w:line="240" w:lineRule="auto"/>
                  </w:pPr>
                </w:p>
              </w:tc>
              <w:tc>
                <w:tcPr>
                  <w:tcW w:w="1" w:type="dxa"/>
                  <w:gridSpan w:val="2"/>
                </w:tcPr>
                <w:p w14:paraId="230E933A" w14:textId="77777777" w:rsidR="007727F0" w:rsidRDefault="007727F0">
                  <w:pPr>
                    <w:pStyle w:val="EmptyCellLayoutStyle"/>
                    <w:spacing w:after="0" w:line="240" w:lineRule="auto"/>
                  </w:pPr>
                </w:p>
              </w:tc>
              <w:tc>
                <w:tcPr>
                  <w:tcW w:w="9341" w:type="dxa"/>
                </w:tcPr>
                <w:p w14:paraId="0132CD59" w14:textId="77777777" w:rsidR="007727F0" w:rsidRDefault="007727F0">
                  <w:pPr>
                    <w:pStyle w:val="EmptyCellLayoutStyle"/>
                    <w:spacing w:after="0" w:line="240" w:lineRule="auto"/>
                  </w:pPr>
                </w:p>
              </w:tc>
              <w:tc>
                <w:tcPr>
                  <w:tcW w:w="14" w:type="dxa"/>
                </w:tcPr>
                <w:p w14:paraId="14FC886E" w14:textId="77777777" w:rsidR="007727F0" w:rsidRDefault="007727F0">
                  <w:pPr>
                    <w:pStyle w:val="EmptyCellLayoutStyle"/>
                    <w:spacing w:after="0" w:line="240" w:lineRule="auto"/>
                  </w:pPr>
                </w:p>
              </w:tc>
            </w:tr>
            <w:tr w:rsidR="007727F0" w14:paraId="2A7C304C" w14:textId="77777777">
              <w:tc>
                <w:tcPr>
                  <w:tcW w:w="180" w:type="dxa"/>
                </w:tcPr>
                <w:p w14:paraId="2EBC25B4" w14:textId="77777777" w:rsidR="007727F0" w:rsidRDefault="007727F0">
                  <w:pPr>
                    <w:pStyle w:val="EmptyCellLayoutStyle"/>
                    <w:spacing w:after="0" w:line="240" w:lineRule="auto"/>
                  </w:pPr>
                </w:p>
              </w:tc>
              <w:tc>
                <w:tcPr>
                  <w:tcW w:w="1"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3"/>
                    <w:gridCol w:w="1"/>
                    <w:gridCol w:w="1"/>
                    <w:gridCol w:w="1231"/>
                    <w:gridCol w:w="2673"/>
                    <w:gridCol w:w="5103"/>
                  </w:tblGrid>
                  <w:tr w:rsidR="007727F0" w14:paraId="748F9D84" w14:textId="77777777">
                    <w:trPr>
                      <w:trHeight w:val="102"/>
                    </w:trPr>
                    <w:tc>
                      <w:tcPr>
                        <w:tcW w:w="333" w:type="dxa"/>
                        <w:tcBorders>
                          <w:top w:val="nil"/>
                          <w:left w:val="nil"/>
                          <w:bottom w:val="nil"/>
                          <w:right w:val="nil"/>
                        </w:tcBorders>
                        <w:tcMar>
                          <w:top w:w="39" w:type="dxa"/>
                          <w:left w:w="39" w:type="dxa"/>
                          <w:bottom w:w="39" w:type="dxa"/>
                          <w:right w:w="39" w:type="dxa"/>
                        </w:tcMar>
                      </w:tcPr>
                      <w:p w14:paraId="02FF3CF7" w14:textId="77777777" w:rsidR="007727F0" w:rsidRDefault="007727F0">
                        <w:pPr>
                          <w:spacing w:after="0" w:line="240" w:lineRule="auto"/>
                          <w:rPr>
                            <w:sz w:val="0"/>
                          </w:rPr>
                        </w:pPr>
                      </w:p>
                    </w:tc>
                    <w:tc>
                      <w:tcPr>
                        <w:tcW w:w="1233" w:type="dxa"/>
                        <w:hMerge w:val="restart"/>
                        <w:tcBorders>
                          <w:top w:val="nil"/>
                          <w:left w:val="nil"/>
                          <w:bottom w:val="nil"/>
                          <w:right w:val="nil"/>
                        </w:tcBorders>
                        <w:tcMar>
                          <w:top w:w="39" w:type="dxa"/>
                          <w:left w:w="39" w:type="dxa"/>
                          <w:bottom w:w="39" w:type="dxa"/>
                          <w:right w:w="39" w:type="dxa"/>
                        </w:tcMar>
                      </w:tcPr>
                      <w:p w14:paraId="14D289A7" w14:textId="77777777" w:rsidR="007727F0" w:rsidRDefault="007727F0">
                        <w:pPr>
                          <w:spacing w:after="0" w:line="240" w:lineRule="auto"/>
                          <w:rPr>
                            <w:sz w:val="0"/>
                          </w:rPr>
                        </w:pPr>
                      </w:p>
                    </w:tc>
                    <w:tc>
                      <w:tcPr>
                        <w:tcW w:w="2673" w:type="dxa"/>
                        <w:gridSpan w:val="3"/>
                        <w:hMerge/>
                        <w:tcBorders>
                          <w:top w:val="nil"/>
                          <w:left w:val="nil"/>
                          <w:bottom w:val="nil"/>
                          <w:right w:val="nil"/>
                        </w:tcBorders>
                        <w:tcMar>
                          <w:top w:w="39" w:type="dxa"/>
                          <w:left w:w="39" w:type="dxa"/>
                          <w:bottom w:w="39" w:type="dxa"/>
                          <w:right w:w="39" w:type="dxa"/>
                        </w:tcMar>
                      </w:tcPr>
                      <w:p w14:paraId="6BF78ECE" w14:textId="77777777" w:rsidR="007727F0" w:rsidRDefault="007727F0">
                        <w:pPr>
                          <w:spacing w:after="0" w:line="240" w:lineRule="auto"/>
                        </w:pPr>
                      </w:p>
                    </w:tc>
                    <w:tc>
                      <w:tcPr>
                        <w:tcW w:w="5103" w:type="dxa"/>
                        <w:tcBorders>
                          <w:top w:val="nil"/>
                          <w:left w:val="nil"/>
                          <w:bottom w:val="nil"/>
                          <w:right w:val="nil"/>
                        </w:tcBorders>
                        <w:tcMar>
                          <w:top w:w="39" w:type="dxa"/>
                          <w:left w:w="39" w:type="dxa"/>
                          <w:bottom w:w="39" w:type="dxa"/>
                          <w:right w:w="39" w:type="dxa"/>
                        </w:tcMar>
                      </w:tcPr>
                      <w:p w14:paraId="132E5C17" w14:textId="77777777" w:rsidR="007727F0" w:rsidRDefault="007727F0">
                        <w:pPr>
                          <w:spacing w:after="0" w:line="240" w:lineRule="auto"/>
                          <w:rPr>
                            <w:sz w:val="0"/>
                          </w:rPr>
                        </w:pPr>
                      </w:p>
                    </w:tc>
                  </w:tr>
                  <w:tr w:rsidR="007727F0" w14:paraId="0E0DE003" w14:textId="77777777">
                    <w:trPr>
                      <w:trHeight w:val="282"/>
                    </w:trPr>
                    <w:tc>
                      <w:tcPr>
                        <w:tcW w:w="333" w:type="dxa"/>
                        <w:tcBorders>
                          <w:top w:val="nil"/>
                          <w:left w:val="nil"/>
                          <w:bottom w:val="single" w:sz="7" w:space="0" w:color="000000"/>
                          <w:right w:val="nil"/>
                        </w:tcBorders>
                        <w:tcMar>
                          <w:top w:w="39" w:type="dxa"/>
                          <w:left w:w="39" w:type="dxa"/>
                          <w:bottom w:w="39" w:type="dxa"/>
                          <w:right w:w="39" w:type="dxa"/>
                        </w:tcMar>
                      </w:tcPr>
                      <w:p w14:paraId="449AD5E0" w14:textId="77777777" w:rsidR="007727F0" w:rsidRDefault="007727F0">
                        <w:pPr>
                          <w:spacing w:after="0" w:line="240" w:lineRule="auto"/>
                          <w:rPr>
                            <w:sz w:val="0"/>
                          </w:rPr>
                        </w:pPr>
                      </w:p>
                    </w:tc>
                    <w:tc>
                      <w:tcPr>
                        <w:tcW w:w="1233" w:type="dxa"/>
                        <w:hMerge w:val="restart"/>
                        <w:tcBorders>
                          <w:top w:val="nil"/>
                          <w:left w:val="nil"/>
                          <w:bottom w:val="nil"/>
                          <w:right w:val="nil"/>
                        </w:tcBorders>
                        <w:tcMar>
                          <w:top w:w="39" w:type="dxa"/>
                          <w:left w:w="39" w:type="dxa"/>
                          <w:bottom w:w="39" w:type="dxa"/>
                          <w:right w:w="39" w:type="dxa"/>
                        </w:tcMar>
                      </w:tcPr>
                      <w:p w14:paraId="030BD536" w14:textId="77777777" w:rsidR="007727F0" w:rsidRDefault="00EC41E7">
                        <w:pPr>
                          <w:spacing w:after="0" w:line="240" w:lineRule="auto"/>
                        </w:pPr>
                        <w:r>
                          <w:rPr>
                            <w:rFonts w:ascii="Arial" w:eastAsia="Arial" w:hAnsi="Arial"/>
                            <w:b/>
                            <w:color w:val="000000"/>
                          </w:rPr>
                          <w:t>Employment/Day Areas Needing Improvement on Standards not met/Follow-up to occur:</w:t>
                        </w:r>
                        <w:r>
                          <w:rPr>
                            <w:rFonts w:ascii="Arial" w:eastAsia="Arial" w:hAnsi="Arial"/>
                            <w:b/>
                            <w:color w:val="000000"/>
                          </w:rPr>
                          <w:br/>
                          <w:t>From DDS review:</w:t>
                        </w:r>
                      </w:p>
                    </w:tc>
                    <w:tc>
                      <w:tcPr>
                        <w:tcW w:w="2673" w:type="dxa"/>
                        <w:hMerge/>
                        <w:tcBorders>
                          <w:top w:val="nil"/>
                          <w:left w:val="nil"/>
                          <w:bottom w:val="nil"/>
                          <w:right w:val="nil"/>
                        </w:tcBorders>
                        <w:tcMar>
                          <w:top w:w="39" w:type="dxa"/>
                          <w:left w:w="39" w:type="dxa"/>
                          <w:bottom w:w="39" w:type="dxa"/>
                          <w:right w:w="39" w:type="dxa"/>
                        </w:tcMar>
                      </w:tcPr>
                      <w:p w14:paraId="77FF1C21" w14:textId="77777777" w:rsidR="007727F0" w:rsidRDefault="007727F0">
                        <w:pPr>
                          <w:spacing w:after="0" w:line="240" w:lineRule="auto"/>
                        </w:pPr>
                      </w:p>
                    </w:tc>
                    <w:tc>
                      <w:tcPr>
                        <w:tcW w:w="5103" w:type="dxa"/>
                        <w:gridSpan w:val="3"/>
                        <w:hMerge/>
                        <w:tcBorders>
                          <w:top w:val="nil"/>
                          <w:left w:val="nil"/>
                          <w:bottom w:val="nil"/>
                          <w:right w:val="nil"/>
                        </w:tcBorders>
                        <w:tcMar>
                          <w:top w:w="39" w:type="dxa"/>
                          <w:left w:w="39" w:type="dxa"/>
                          <w:bottom w:w="39" w:type="dxa"/>
                          <w:right w:w="39" w:type="dxa"/>
                        </w:tcMar>
                      </w:tcPr>
                      <w:p w14:paraId="10E721F1" w14:textId="77777777" w:rsidR="007727F0" w:rsidRDefault="007727F0">
                        <w:pPr>
                          <w:spacing w:after="0" w:line="240" w:lineRule="auto"/>
                        </w:pPr>
                      </w:p>
                    </w:tc>
                  </w:tr>
                  <w:tr w:rsidR="007727F0" w14:paraId="33118F08" w14:textId="77777777">
                    <w:trPr>
                      <w:trHeight w:val="282"/>
                    </w:trPr>
                    <w:tc>
                      <w:tcPr>
                        <w:tcW w:w="33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557952D" w14:textId="77777777" w:rsidR="007727F0" w:rsidRDefault="007727F0">
                        <w:pPr>
                          <w:spacing w:after="0" w:line="240" w:lineRule="auto"/>
                          <w:rPr>
                            <w:sz w:val="0"/>
                          </w:rPr>
                        </w:pPr>
                      </w:p>
                    </w:tc>
                    <w:tc>
                      <w:tcPr>
                        <w:tcW w:w="1233"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C02C121" w14:textId="77777777" w:rsidR="007727F0" w:rsidRDefault="00EC41E7">
                        <w:pPr>
                          <w:spacing w:after="0" w:line="240" w:lineRule="auto"/>
                          <w:jc w:val="center"/>
                        </w:pPr>
                        <w:r>
                          <w:rPr>
                            <w:rFonts w:ascii="Arial" w:eastAsia="Arial" w:hAnsi="Arial"/>
                            <w:b/>
                            <w:color w:val="000000"/>
                          </w:rPr>
                          <w:t>Indicator #</w:t>
                        </w:r>
                      </w:p>
                    </w:tc>
                    <w:tc>
                      <w:tcPr>
                        <w:tcW w:w="26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B7EA67" w14:textId="77777777" w:rsidR="007727F0" w:rsidRDefault="00EC41E7">
                        <w:pPr>
                          <w:spacing w:after="0" w:line="240" w:lineRule="auto"/>
                          <w:jc w:val="center"/>
                        </w:pPr>
                        <w:r>
                          <w:rPr>
                            <w:rFonts w:ascii="Arial" w:eastAsia="Arial" w:hAnsi="Arial"/>
                            <w:b/>
                            <w:color w:val="000000"/>
                          </w:rPr>
                          <w:t>Indicator</w:t>
                        </w:r>
                      </w:p>
                    </w:tc>
                    <w:tc>
                      <w:tcPr>
                        <w:tcW w:w="51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A83BF9" w14:textId="77777777" w:rsidR="007727F0" w:rsidRDefault="00EC41E7">
                        <w:pPr>
                          <w:spacing w:after="0" w:line="240" w:lineRule="auto"/>
                          <w:jc w:val="center"/>
                        </w:pPr>
                        <w:r>
                          <w:rPr>
                            <w:rFonts w:ascii="Arial" w:eastAsia="Arial" w:hAnsi="Arial"/>
                            <w:b/>
                            <w:color w:val="000000"/>
                          </w:rPr>
                          <w:t>Area Needing Improvement</w:t>
                        </w:r>
                      </w:p>
                    </w:tc>
                  </w:tr>
                  <w:tr w:rsidR="007727F0" w14:paraId="5028E22E" w14:textId="77777777">
                    <w:trPr>
                      <w:trHeight w:val="282"/>
                    </w:trPr>
                    <w:tc>
                      <w:tcPr>
                        <w:tcW w:w="33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3A8FC00" w14:textId="77777777" w:rsidR="007727F0" w:rsidRDefault="007727F0">
                        <w:pPr>
                          <w:spacing w:after="0" w:line="240" w:lineRule="auto"/>
                          <w:rPr>
                            <w:sz w:val="0"/>
                          </w:rPr>
                        </w:pPr>
                      </w:p>
                    </w:tc>
                    <w:tc>
                      <w:tcPr>
                        <w:tcW w:w="1233"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4D85A86" w14:textId="77777777" w:rsidR="007727F0" w:rsidRDefault="00EC41E7">
                        <w:pPr>
                          <w:spacing w:after="0" w:line="240" w:lineRule="auto"/>
                        </w:pPr>
                        <w:r>
                          <w:rPr>
                            <w:rFonts w:ascii="Arial" w:eastAsia="Arial" w:hAnsi="Arial"/>
                            <w:color w:val="000000"/>
                          </w:rPr>
                          <w:t xml:space="preserve"> L87</w:t>
                        </w:r>
                      </w:p>
                    </w:tc>
                    <w:tc>
                      <w:tcPr>
                        <w:tcW w:w="26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15AE4E" w14:textId="77777777" w:rsidR="007727F0" w:rsidRDefault="00EC41E7">
                        <w:pPr>
                          <w:spacing w:after="0" w:line="240" w:lineRule="auto"/>
                        </w:pPr>
                        <w:r>
                          <w:rPr>
                            <w:rFonts w:ascii="Arial" w:eastAsia="Arial" w:hAnsi="Arial"/>
                            <w:color w:val="000000"/>
                          </w:rPr>
                          <w:t>Support strategies necessary to assist an individual to meet their goals and objectives are completed and submitted as part of the ISP.</w:t>
                        </w:r>
                      </w:p>
                    </w:tc>
                    <w:tc>
                      <w:tcPr>
                        <w:tcW w:w="51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CCC831" w14:textId="77777777" w:rsidR="007727F0" w:rsidRDefault="00EC41E7">
                        <w:pPr>
                          <w:spacing w:after="0" w:line="240" w:lineRule="auto"/>
                        </w:pPr>
                        <w:r>
                          <w:rPr>
                            <w:rFonts w:ascii="Arial" w:eastAsia="Arial" w:hAnsi="Arial"/>
                            <w:color w:val="000000"/>
                          </w:rPr>
                          <w:t xml:space="preserve">Six individual's ISP support strategies were not submitted within the required timelines. </w:t>
                        </w:r>
                        <w:r>
                          <w:rPr>
                            <w:rFonts w:ascii="Arial" w:eastAsia="Arial" w:hAnsi="Arial"/>
                            <w:color w:val="000000"/>
                          </w:rPr>
                          <w:br/>
                          <w:t>The agency needs to ensure th</w:t>
                        </w:r>
                        <w:r>
                          <w:rPr>
                            <w:rFonts w:ascii="Arial" w:eastAsia="Arial" w:hAnsi="Arial"/>
                            <w:color w:val="000000"/>
                          </w:rPr>
                          <w:t>at support strategies are completed/submitted within the required timelines.</w:t>
                        </w:r>
                      </w:p>
                    </w:tc>
                  </w:tr>
                  <w:tr w:rsidR="007727F0" w14:paraId="6203AD2A" w14:textId="77777777">
                    <w:trPr>
                      <w:trHeight w:val="282"/>
                    </w:trPr>
                    <w:tc>
                      <w:tcPr>
                        <w:tcW w:w="33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B79EB82" w14:textId="77777777" w:rsidR="007727F0" w:rsidRDefault="007727F0">
                        <w:pPr>
                          <w:spacing w:after="0" w:line="240" w:lineRule="auto"/>
                          <w:rPr>
                            <w:sz w:val="0"/>
                          </w:rPr>
                        </w:pPr>
                      </w:p>
                    </w:tc>
                    <w:tc>
                      <w:tcPr>
                        <w:tcW w:w="1233"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F4CAA2D" w14:textId="77777777" w:rsidR="007727F0" w:rsidRDefault="00EC41E7">
                        <w:pPr>
                          <w:spacing w:after="0" w:line="240" w:lineRule="auto"/>
                        </w:pPr>
                        <w:r>
                          <w:rPr>
                            <w:rFonts w:ascii="Arial" w:eastAsia="Arial" w:hAnsi="Arial"/>
                            <w:color w:val="000000"/>
                          </w:rPr>
                          <w:t xml:space="preserve"> L88</w:t>
                        </w:r>
                      </w:p>
                    </w:tc>
                    <w:tc>
                      <w:tcPr>
                        <w:tcW w:w="26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2952EB" w14:textId="77777777" w:rsidR="007727F0" w:rsidRDefault="00EC41E7">
                        <w:pPr>
                          <w:spacing w:after="0" w:line="240" w:lineRule="auto"/>
                        </w:pPr>
                        <w:r>
                          <w:rPr>
                            <w:rFonts w:ascii="Arial" w:eastAsia="Arial" w:hAnsi="Arial"/>
                            <w:color w:val="000000"/>
                          </w:rPr>
                          <w:t>Services and support strategies identified and agreed upon in the ISP for which the provider has designated responsibility are being implemented.</w:t>
                        </w:r>
                      </w:p>
                    </w:tc>
                    <w:tc>
                      <w:tcPr>
                        <w:tcW w:w="51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5EE1A7" w14:textId="77777777" w:rsidR="007727F0" w:rsidRDefault="00EC41E7">
                        <w:pPr>
                          <w:spacing w:after="0" w:line="240" w:lineRule="auto"/>
                        </w:pPr>
                        <w:r>
                          <w:rPr>
                            <w:rFonts w:ascii="Arial" w:eastAsia="Arial" w:hAnsi="Arial"/>
                            <w:color w:val="000000"/>
                          </w:rPr>
                          <w:t>For three of six individua</w:t>
                        </w:r>
                        <w:r>
                          <w:rPr>
                            <w:rFonts w:ascii="Arial" w:eastAsia="Arial" w:hAnsi="Arial"/>
                            <w:color w:val="000000"/>
                          </w:rPr>
                          <w:t xml:space="preserve">ls, ISP objectives were not being implemented as written in the provider support strategies.  </w:t>
                        </w:r>
                        <w:r>
                          <w:rPr>
                            <w:rFonts w:ascii="Arial" w:eastAsia="Arial" w:hAnsi="Arial"/>
                            <w:color w:val="000000"/>
                          </w:rPr>
                          <w:br/>
                          <w:t>The agency must adhere to ISP support strategies and effectively monitor progress or lack thereof toward meeting goals.  Alternatively, if goals or strategies ne</w:t>
                        </w:r>
                        <w:r>
                          <w:rPr>
                            <w:rFonts w:ascii="Arial" w:eastAsia="Arial" w:hAnsi="Arial"/>
                            <w:color w:val="000000"/>
                          </w:rPr>
                          <w:t>ed to change, the agency needs to seek to modify them.</w:t>
                        </w:r>
                      </w:p>
                    </w:tc>
                  </w:tr>
                  <w:tr w:rsidR="007727F0" w14:paraId="6E38DDCD" w14:textId="77777777">
                    <w:trPr>
                      <w:trHeight w:val="282"/>
                    </w:trPr>
                    <w:tc>
                      <w:tcPr>
                        <w:tcW w:w="33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2171ADF" w14:textId="77777777" w:rsidR="007727F0" w:rsidRDefault="007727F0">
                        <w:pPr>
                          <w:spacing w:after="0" w:line="240" w:lineRule="auto"/>
                          <w:rPr>
                            <w:sz w:val="0"/>
                          </w:rPr>
                        </w:pPr>
                      </w:p>
                    </w:tc>
                    <w:tc>
                      <w:tcPr>
                        <w:tcW w:w="1233"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B6EA519" w14:textId="77777777" w:rsidR="007727F0" w:rsidRDefault="00EC41E7">
                        <w:pPr>
                          <w:spacing w:after="0" w:line="240" w:lineRule="auto"/>
                        </w:pPr>
                        <w:r>
                          <w:rPr>
                            <w:rFonts w:ascii="Arial" w:eastAsia="Arial" w:hAnsi="Arial"/>
                            <w:color w:val="000000"/>
                          </w:rPr>
                          <w:t xml:space="preserve"> L91</w:t>
                        </w:r>
                      </w:p>
                    </w:tc>
                    <w:tc>
                      <w:tcPr>
                        <w:tcW w:w="26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C05985" w14:textId="77777777" w:rsidR="007727F0" w:rsidRDefault="00EC41E7">
                        <w:pPr>
                          <w:spacing w:after="0" w:line="240" w:lineRule="auto"/>
                        </w:pPr>
                        <w:r>
                          <w:rPr>
                            <w:rFonts w:ascii="Arial" w:eastAsia="Arial" w:hAnsi="Arial"/>
                            <w:color w:val="000000"/>
                          </w:rPr>
                          <w:t>Incidents are reported and reviewed as mandated by regulation.</w:t>
                        </w:r>
                      </w:p>
                    </w:tc>
                    <w:tc>
                      <w:tcPr>
                        <w:tcW w:w="51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3707F4" w14:textId="77777777" w:rsidR="007727F0" w:rsidRDefault="00EC41E7">
                        <w:pPr>
                          <w:spacing w:after="0" w:line="240" w:lineRule="auto"/>
                        </w:pPr>
                        <w:r>
                          <w:rPr>
                            <w:rFonts w:ascii="Arial" w:eastAsia="Arial" w:hAnsi="Arial"/>
                            <w:color w:val="000000"/>
                          </w:rPr>
                          <w:t xml:space="preserve">At one of two sites, incidents were reported and/or finalized outside of the required timelines.  </w:t>
                        </w:r>
                        <w:r>
                          <w:rPr>
                            <w:rFonts w:ascii="Arial" w:eastAsia="Arial" w:hAnsi="Arial"/>
                            <w:color w:val="000000"/>
                          </w:rPr>
                          <w:br/>
                          <w:t>The agency must adhere to the HCSIS timelines for incident reporting and finalization.</w:t>
                        </w:r>
                      </w:p>
                    </w:tc>
                  </w:tr>
                </w:tbl>
                <w:p w14:paraId="16A1EA3A" w14:textId="77777777" w:rsidR="007727F0" w:rsidRDefault="007727F0">
                  <w:pPr>
                    <w:spacing w:after="0" w:line="240" w:lineRule="auto"/>
                  </w:pPr>
                </w:p>
              </w:tc>
              <w:tc>
                <w:tcPr>
                  <w:tcW w:w="9341" w:type="dxa"/>
                  <w:gridSpan w:val="2"/>
                  <w:hMerge/>
                </w:tcPr>
                <w:p w14:paraId="5CA36426" w14:textId="77777777" w:rsidR="007727F0" w:rsidRDefault="007727F0">
                  <w:pPr>
                    <w:pStyle w:val="EmptyCellLayoutStyle"/>
                    <w:spacing w:after="0" w:line="240" w:lineRule="auto"/>
                  </w:pPr>
                </w:p>
              </w:tc>
              <w:tc>
                <w:tcPr>
                  <w:tcW w:w="14" w:type="dxa"/>
                </w:tcPr>
                <w:p w14:paraId="0345DEAC" w14:textId="77777777" w:rsidR="007727F0" w:rsidRDefault="007727F0">
                  <w:pPr>
                    <w:pStyle w:val="EmptyCellLayoutStyle"/>
                    <w:spacing w:after="0" w:line="240" w:lineRule="auto"/>
                  </w:pPr>
                </w:p>
              </w:tc>
            </w:tr>
            <w:tr w:rsidR="007727F0" w14:paraId="01182F63" w14:textId="77777777">
              <w:trPr>
                <w:trHeight w:val="179"/>
              </w:trPr>
              <w:tc>
                <w:tcPr>
                  <w:tcW w:w="180" w:type="dxa"/>
                </w:tcPr>
                <w:p w14:paraId="795595D8" w14:textId="77777777" w:rsidR="007727F0" w:rsidRDefault="007727F0">
                  <w:pPr>
                    <w:pStyle w:val="EmptyCellLayoutStyle"/>
                    <w:spacing w:after="0" w:line="240" w:lineRule="auto"/>
                  </w:pPr>
                </w:p>
              </w:tc>
              <w:tc>
                <w:tcPr>
                  <w:tcW w:w="1" w:type="dxa"/>
                  <w:gridSpan w:val="2"/>
                </w:tcPr>
                <w:p w14:paraId="63628630" w14:textId="77777777" w:rsidR="007727F0" w:rsidRDefault="007727F0">
                  <w:pPr>
                    <w:pStyle w:val="EmptyCellLayoutStyle"/>
                    <w:spacing w:after="0" w:line="240" w:lineRule="auto"/>
                  </w:pPr>
                </w:p>
              </w:tc>
              <w:tc>
                <w:tcPr>
                  <w:tcW w:w="9341" w:type="dxa"/>
                </w:tcPr>
                <w:p w14:paraId="55C2D00E" w14:textId="77777777" w:rsidR="007727F0" w:rsidRDefault="007727F0">
                  <w:pPr>
                    <w:pStyle w:val="EmptyCellLayoutStyle"/>
                    <w:spacing w:after="0" w:line="240" w:lineRule="auto"/>
                  </w:pPr>
                </w:p>
              </w:tc>
              <w:tc>
                <w:tcPr>
                  <w:tcW w:w="14" w:type="dxa"/>
                </w:tcPr>
                <w:p w14:paraId="2DB48327" w14:textId="77777777" w:rsidR="007727F0" w:rsidRDefault="007727F0">
                  <w:pPr>
                    <w:pStyle w:val="EmptyCellLayoutStyle"/>
                    <w:spacing w:after="0" w:line="240" w:lineRule="auto"/>
                  </w:pPr>
                </w:p>
              </w:tc>
            </w:tr>
            <w:tr w:rsidR="007727F0" w14:paraId="25E6251C" w14:textId="77777777">
              <w:tc>
                <w:tcPr>
                  <w:tcW w:w="180" w:type="dxa"/>
                </w:tcPr>
                <w:p w14:paraId="17DE8FA1" w14:textId="77777777" w:rsidR="007727F0" w:rsidRDefault="007727F0">
                  <w:pPr>
                    <w:pStyle w:val="EmptyCellLayoutStyle"/>
                    <w:spacing w:after="0" w:line="240" w:lineRule="auto"/>
                  </w:pPr>
                </w:p>
              </w:tc>
              <w:tc>
                <w:tcPr>
                  <w:tcW w:w="1"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41"/>
                    <w:gridCol w:w="1"/>
                    <w:gridCol w:w="1"/>
                    <w:gridCol w:w="1"/>
                    <w:gridCol w:w="1221"/>
                    <w:gridCol w:w="1709"/>
                    <w:gridCol w:w="3308"/>
                    <w:gridCol w:w="2859"/>
                  </w:tblGrid>
                  <w:tr w:rsidR="007727F0" w14:paraId="334FBFE9" w14:textId="77777777">
                    <w:trPr>
                      <w:trHeight w:val="102"/>
                    </w:trPr>
                    <w:tc>
                      <w:tcPr>
                        <w:tcW w:w="241" w:type="dxa"/>
                        <w:tcBorders>
                          <w:top w:val="nil"/>
                          <w:left w:val="nil"/>
                          <w:bottom w:val="nil"/>
                          <w:right w:val="nil"/>
                        </w:tcBorders>
                        <w:tcMar>
                          <w:top w:w="39" w:type="dxa"/>
                          <w:left w:w="39" w:type="dxa"/>
                          <w:bottom w:w="39" w:type="dxa"/>
                          <w:right w:w="39" w:type="dxa"/>
                        </w:tcMar>
                      </w:tcPr>
                      <w:p w14:paraId="5038E2D6" w14:textId="77777777" w:rsidR="007727F0" w:rsidRDefault="007727F0">
                        <w:pPr>
                          <w:spacing w:after="0" w:line="240" w:lineRule="auto"/>
                          <w:rPr>
                            <w:sz w:val="0"/>
                          </w:rPr>
                        </w:pPr>
                      </w:p>
                    </w:tc>
                    <w:tc>
                      <w:tcPr>
                        <w:tcW w:w="1224" w:type="dxa"/>
                        <w:hMerge w:val="restart"/>
                        <w:tcBorders>
                          <w:top w:val="nil"/>
                          <w:left w:val="nil"/>
                          <w:bottom w:val="nil"/>
                          <w:right w:val="nil"/>
                        </w:tcBorders>
                        <w:tcMar>
                          <w:top w:w="39" w:type="dxa"/>
                          <w:left w:w="39" w:type="dxa"/>
                          <w:bottom w:w="39" w:type="dxa"/>
                          <w:right w:w="39" w:type="dxa"/>
                        </w:tcMar>
                      </w:tcPr>
                      <w:p w14:paraId="31631ECC" w14:textId="77777777" w:rsidR="007727F0" w:rsidRDefault="007727F0">
                        <w:pPr>
                          <w:spacing w:after="0" w:line="240" w:lineRule="auto"/>
                          <w:rPr>
                            <w:sz w:val="0"/>
                          </w:rPr>
                        </w:pPr>
                      </w:p>
                    </w:tc>
                    <w:tc>
                      <w:tcPr>
                        <w:tcW w:w="1709" w:type="dxa"/>
                        <w:gridSpan w:val="4"/>
                        <w:hMerge/>
                        <w:tcBorders>
                          <w:top w:val="nil"/>
                          <w:left w:val="nil"/>
                          <w:bottom w:val="nil"/>
                          <w:right w:val="nil"/>
                        </w:tcBorders>
                        <w:tcMar>
                          <w:top w:w="39" w:type="dxa"/>
                          <w:left w:w="39" w:type="dxa"/>
                          <w:bottom w:w="39" w:type="dxa"/>
                          <w:right w:w="39" w:type="dxa"/>
                        </w:tcMar>
                      </w:tcPr>
                      <w:p w14:paraId="42A13B3F" w14:textId="77777777" w:rsidR="007727F0" w:rsidRDefault="007727F0">
                        <w:pPr>
                          <w:spacing w:after="0" w:line="240" w:lineRule="auto"/>
                        </w:pPr>
                      </w:p>
                    </w:tc>
                    <w:tc>
                      <w:tcPr>
                        <w:tcW w:w="3308" w:type="dxa"/>
                        <w:tcBorders>
                          <w:top w:val="nil"/>
                          <w:left w:val="nil"/>
                          <w:bottom w:val="nil"/>
                          <w:right w:val="nil"/>
                        </w:tcBorders>
                        <w:tcMar>
                          <w:top w:w="39" w:type="dxa"/>
                          <w:left w:w="39" w:type="dxa"/>
                          <w:bottom w:w="39" w:type="dxa"/>
                          <w:right w:w="39" w:type="dxa"/>
                        </w:tcMar>
                      </w:tcPr>
                      <w:p w14:paraId="3E6AB023" w14:textId="77777777" w:rsidR="007727F0" w:rsidRDefault="007727F0">
                        <w:pPr>
                          <w:spacing w:after="0" w:line="240" w:lineRule="auto"/>
                          <w:rPr>
                            <w:sz w:val="0"/>
                          </w:rPr>
                        </w:pPr>
                      </w:p>
                    </w:tc>
                    <w:tc>
                      <w:tcPr>
                        <w:tcW w:w="2859" w:type="dxa"/>
                        <w:tcBorders>
                          <w:top w:val="nil"/>
                          <w:left w:val="nil"/>
                          <w:bottom w:val="nil"/>
                          <w:right w:val="nil"/>
                        </w:tcBorders>
                        <w:tcMar>
                          <w:top w:w="39" w:type="dxa"/>
                          <w:left w:w="39" w:type="dxa"/>
                          <w:bottom w:w="39" w:type="dxa"/>
                          <w:right w:w="39" w:type="dxa"/>
                        </w:tcMar>
                      </w:tcPr>
                      <w:p w14:paraId="1DF3F6CC" w14:textId="77777777" w:rsidR="007727F0" w:rsidRDefault="007727F0">
                        <w:pPr>
                          <w:spacing w:after="0" w:line="240" w:lineRule="auto"/>
                          <w:rPr>
                            <w:sz w:val="0"/>
                          </w:rPr>
                        </w:pPr>
                      </w:p>
                    </w:tc>
                  </w:tr>
                  <w:tr w:rsidR="007727F0" w14:paraId="25159C48" w14:textId="77777777">
                    <w:trPr>
                      <w:trHeight w:val="282"/>
                    </w:trPr>
                    <w:tc>
                      <w:tcPr>
                        <w:tcW w:w="241" w:type="dxa"/>
                        <w:tcBorders>
                          <w:top w:val="nil"/>
                          <w:left w:val="nil"/>
                          <w:bottom w:val="single" w:sz="7" w:space="0" w:color="000000"/>
                          <w:right w:val="nil"/>
                        </w:tcBorders>
                        <w:tcMar>
                          <w:top w:w="39" w:type="dxa"/>
                          <w:left w:w="39" w:type="dxa"/>
                          <w:bottom w:w="39" w:type="dxa"/>
                          <w:right w:w="39" w:type="dxa"/>
                        </w:tcMar>
                      </w:tcPr>
                      <w:p w14:paraId="15821248" w14:textId="77777777" w:rsidR="007727F0" w:rsidRDefault="007727F0">
                        <w:pPr>
                          <w:spacing w:after="0" w:line="240" w:lineRule="auto"/>
                          <w:rPr>
                            <w:sz w:val="0"/>
                          </w:rPr>
                        </w:pPr>
                      </w:p>
                    </w:tc>
                    <w:tc>
                      <w:tcPr>
                        <w:tcW w:w="1224" w:type="dxa"/>
                        <w:hMerge w:val="restart"/>
                        <w:tcBorders>
                          <w:top w:val="nil"/>
                          <w:left w:val="nil"/>
                          <w:bottom w:val="nil"/>
                          <w:right w:val="nil"/>
                        </w:tcBorders>
                        <w:tcMar>
                          <w:top w:w="39" w:type="dxa"/>
                          <w:left w:w="39" w:type="dxa"/>
                          <w:bottom w:w="39" w:type="dxa"/>
                          <w:right w:w="39" w:type="dxa"/>
                        </w:tcMar>
                      </w:tcPr>
                      <w:p w14:paraId="3A041652" w14:textId="77777777" w:rsidR="007727F0" w:rsidRDefault="00EC41E7">
                        <w:pPr>
                          <w:spacing w:after="0" w:line="240" w:lineRule="auto"/>
                        </w:pPr>
                        <w:r>
                          <w:rPr>
                            <w:rFonts w:ascii="Arial" w:eastAsia="Arial" w:hAnsi="Arial"/>
                            <w:b/>
                            <w:color w:val="000000"/>
                          </w:rPr>
                          <w:t>Employment/Day Areas Needing Improvement on Standards not met/Follow-up to occur:</w:t>
                        </w:r>
                        <w:r>
                          <w:rPr>
                            <w:rFonts w:ascii="Arial" w:eastAsia="Arial" w:hAnsi="Arial"/>
                            <w:b/>
                            <w:color w:val="000000"/>
                          </w:rPr>
                          <w:br/>
                          <w:t>From Provider review:</w:t>
                        </w:r>
                      </w:p>
                    </w:tc>
                    <w:tc>
                      <w:tcPr>
                        <w:tcW w:w="1709" w:type="dxa"/>
                        <w:hMerge/>
                        <w:tcBorders>
                          <w:top w:val="nil"/>
                          <w:left w:val="nil"/>
                          <w:bottom w:val="nil"/>
                          <w:right w:val="nil"/>
                        </w:tcBorders>
                        <w:tcMar>
                          <w:top w:w="39" w:type="dxa"/>
                          <w:left w:w="39" w:type="dxa"/>
                          <w:bottom w:w="39" w:type="dxa"/>
                          <w:right w:w="39" w:type="dxa"/>
                        </w:tcMar>
                      </w:tcPr>
                      <w:p w14:paraId="49D90A2D" w14:textId="77777777" w:rsidR="007727F0" w:rsidRDefault="007727F0">
                        <w:pPr>
                          <w:spacing w:after="0" w:line="240" w:lineRule="auto"/>
                        </w:pPr>
                      </w:p>
                    </w:tc>
                    <w:tc>
                      <w:tcPr>
                        <w:tcW w:w="3308" w:type="dxa"/>
                        <w:hMerge/>
                        <w:tcBorders>
                          <w:top w:val="nil"/>
                          <w:left w:val="nil"/>
                          <w:bottom w:val="nil"/>
                          <w:right w:val="nil"/>
                        </w:tcBorders>
                        <w:tcMar>
                          <w:top w:w="39" w:type="dxa"/>
                          <w:left w:w="39" w:type="dxa"/>
                          <w:bottom w:w="39" w:type="dxa"/>
                          <w:right w:w="39" w:type="dxa"/>
                        </w:tcMar>
                      </w:tcPr>
                      <w:p w14:paraId="266837A4" w14:textId="77777777" w:rsidR="007727F0" w:rsidRDefault="007727F0">
                        <w:pPr>
                          <w:spacing w:after="0" w:line="240" w:lineRule="auto"/>
                        </w:pPr>
                      </w:p>
                    </w:tc>
                    <w:tc>
                      <w:tcPr>
                        <w:tcW w:w="2859" w:type="dxa"/>
                        <w:gridSpan w:val="4"/>
                        <w:hMerge/>
                        <w:tcBorders>
                          <w:top w:val="nil"/>
                          <w:left w:val="nil"/>
                          <w:bottom w:val="nil"/>
                          <w:right w:val="nil"/>
                        </w:tcBorders>
                        <w:tcMar>
                          <w:top w:w="39" w:type="dxa"/>
                          <w:left w:w="39" w:type="dxa"/>
                          <w:bottom w:w="39" w:type="dxa"/>
                          <w:right w:w="39" w:type="dxa"/>
                        </w:tcMar>
                      </w:tcPr>
                      <w:p w14:paraId="072B5983" w14:textId="77777777" w:rsidR="007727F0" w:rsidRDefault="007727F0">
                        <w:pPr>
                          <w:spacing w:after="0" w:line="240" w:lineRule="auto"/>
                        </w:pPr>
                      </w:p>
                    </w:tc>
                  </w:tr>
                  <w:tr w:rsidR="007727F0" w14:paraId="5509577C" w14:textId="77777777">
                    <w:trPr>
                      <w:trHeight w:val="282"/>
                    </w:trPr>
                    <w:tc>
                      <w:tcPr>
                        <w:tcW w:w="241"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91937A5" w14:textId="77777777" w:rsidR="007727F0" w:rsidRDefault="007727F0">
                        <w:pPr>
                          <w:spacing w:after="0" w:line="240" w:lineRule="auto"/>
                          <w:rPr>
                            <w:sz w:val="0"/>
                          </w:rPr>
                        </w:pPr>
                      </w:p>
                    </w:tc>
                    <w:tc>
                      <w:tcPr>
                        <w:tcW w:w="1224" w:type="dxa"/>
                        <w:gridSpan w:val="4"/>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7788556" w14:textId="77777777" w:rsidR="007727F0" w:rsidRDefault="00EC41E7">
                        <w:pPr>
                          <w:spacing w:after="0" w:line="240" w:lineRule="auto"/>
                          <w:jc w:val="center"/>
                        </w:pPr>
                        <w:r>
                          <w:rPr>
                            <w:rFonts w:ascii="Arial" w:eastAsia="Arial" w:hAnsi="Arial"/>
                            <w:b/>
                            <w:color w:val="000000"/>
                          </w:rPr>
                          <w:t>Indicator #</w:t>
                        </w:r>
                      </w:p>
                    </w:tc>
                    <w:tc>
                      <w:tcPr>
                        <w:tcW w:w="1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A030A0" w14:textId="77777777" w:rsidR="007727F0" w:rsidRDefault="00EC41E7">
                        <w:pPr>
                          <w:spacing w:after="0" w:line="240" w:lineRule="auto"/>
                          <w:jc w:val="center"/>
                        </w:pPr>
                        <w:r>
                          <w:rPr>
                            <w:rFonts w:ascii="Arial" w:eastAsia="Arial" w:hAnsi="Arial"/>
                            <w:b/>
                            <w:color w:val="000000"/>
                          </w:rPr>
                          <w:t>Indicator</w:t>
                        </w:r>
                      </w:p>
                    </w:tc>
                    <w:tc>
                      <w:tcPr>
                        <w:tcW w:w="33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7631AF" w14:textId="77777777" w:rsidR="007727F0" w:rsidRDefault="00EC41E7">
                        <w:pPr>
                          <w:spacing w:after="0" w:line="240" w:lineRule="auto"/>
                          <w:jc w:val="center"/>
                        </w:pPr>
                        <w:r>
                          <w:rPr>
                            <w:rFonts w:ascii="Arial" w:eastAsia="Arial" w:hAnsi="Arial"/>
                            <w:b/>
                            <w:color w:val="000000"/>
                          </w:rPr>
                          <w:t>Issue identified</w:t>
                        </w:r>
                      </w:p>
                    </w:tc>
                    <w:tc>
                      <w:tcPr>
                        <w:tcW w:w="28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5CCBF4" w14:textId="77777777" w:rsidR="007727F0" w:rsidRDefault="00EC41E7">
                        <w:pPr>
                          <w:spacing w:after="0" w:line="240" w:lineRule="auto"/>
                          <w:jc w:val="center"/>
                        </w:pPr>
                        <w:r>
                          <w:rPr>
                            <w:rFonts w:ascii="Arial" w:eastAsia="Arial" w:hAnsi="Arial"/>
                            <w:b/>
                            <w:color w:val="000000"/>
                          </w:rPr>
                          <w:t>Action planned to address</w:t>
                        </w:r>
                      </w:p>
                    </w:tc>
                  </w:tr>
                  <w:tr w:rsidR="007727F0" w14:paraId="7883E6BD" w14:textId="77777777">
                    <w:trPr>
                      <w:trHeight w:val="282"/>
                    </w:trPr>
                    <w:tc>
                      <w:tcPr>
                        <w:tcW w:w="241"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26E1606" w14:textId="77777777" w:rsidR="007727F0" w:rsidRDefault="007727F0">
                        <w:pPr>
                          <w:spacing w:after="0" w:line="240" w:lineRule="auto"/>
                          <w:rPr>
                            <w:sz w:val="0"/>
                          </w:rPr>
                        </w:pPr>
                      </w:p>
                    </w:tc>
                    <w:tc>
                      <w:tcPr>
                        <w:tcW w:w="1224" w:type="dxa"/>
                        <w:gridSpan w:val="4"/>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44FC630" w14:textId="77777777" w:rsidR="007727F0" w:rsidRDefault="00EC41E7">
                        <w:pPr>
                          <w:spacing w:after="0" w:line="240" w:lineRule="auto"/>
                        </w:pPr>
                        <w:r>
                          <w:rPr>
                            <w:rFonts w:ascii="Arial" w:eastAsia="Arial" w:hAnsi="Arial"/>
                            <w:color w:val="000000"/>
                          </w:rPr>
                          <w:t xml:space="preserve"> L86</w:t>
                        </w:r>
                      </w:p>
                    </w:tc>
                    <w:tc>
                      <w:tcPr>
                        <w:tcW w:w="1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72E964" w14:textId="77777777" w:rsidR="007727F0" w:rsidRDefault="00EC41E7">
                        <w:pPr>
                          <w:spacing w:after="0" w:line="240" w:lineRule="auto"/>
                        </w:pPr>
                        <w:r>
                          <w:rPr>
                            <w:rFonts w:ascii="Arial" w:eastAsia="Arial" w:hAnsi="Arial"/>
                            <w:color w:val="000000"/>
                          </w:rPr>
                          <w:t>Required assessments concerning individual needs and abilities are completed in preparation for the ISP.</w:t>
                        </w:r>
                      </w:p>
                    </w:tc>
                    <w:tc>
                      <w:tcPr>
                        <w:tcW w:w="33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7085E2" w14:textId="77777777" w:rsidR="007727F0" w:rsidRDefault="00EC41E7">
                        <w:pPr>
                          <w:spacing w:after="0" w:line="240" w:lineRule="auto"/>
                        </w:pPr>
                        <w:r>
                          <w:rPr>
                            <w:rFonts w:ascii="Arial" w:eastAsia="Arial" w:hAnsi="Arial"/>
                            <w:color w:val="000000"/>
                          </w:rPr>
                          <w:t>Across locations audited in Residential, IS, and Mabworks, ISP assessments were submitted outside established time frames.</w:t>
                        </w:r>
                      </w:p>
                    </w:tc>
                    <w:tc>
                      <w:tcPr>
                        <w:tcW w:w="28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CCFFF2" w14:textId="77777777" w:rsidR="007727F0" w:rsidRDefault="00EC41E7">
                        <w:pPr>
                          <w:spacing w:after="0" w:line="240" w:lineRule="auto"/>
                        </w:pPr>
                        <w:r>
                          <w:rPr>
                            <w:rFonts w:ascii="Arial" w:eastAsia="Arial" w:hAnsi="Arial"/>
                            <w:color w:val="000000"/>
                          </w:rPr>
                          <w:t>The ISP timeline tracker fel</w:t>
                        </w:r>
                        <w:r>
                          <w:rPr>
                            <w:rFonts w:ascii="Arial" w:eastAsia="Arial" w:hAnsi="Arial"/>
                            <w:color w:val="000000"/>
                          </w:rPr>
                          <w:t>l out of use during the pandemic. It has been re-instated, and will updated as a shared calendar that will release trigger reminders to the appropriate parties.</w:t>
                        </w:r>
                      </w:p>
                    </w:tc>
                  </w:tr>
                </w:tbl>
                <w:p w14:paraId="7737DC37" w14:textId="77777777" w:rsidR="007727F0" w:rsidRDefault="007727F0">
                  <w:pPr>
                    <w:spacing w:after="0" w:line="240" w:lineRule="auto"/>
                  </w:pPr>
                </w:p>
              </w:tc>
              <w:tc>
                <w:tcPr>
                  <w:tcW w:w="9341" w:type="dxa"/>
                  <w:gridSpan w:val="2"/>
                  <w:hMerge/>
                </w:tcPr>
                <w:p w14:paraId="3508180D" w14:textId="77777777" w:rsidR="007727F0" w:rsidRDefault="007727F0">
                  <w:pPr>
                    <w:pStyle w:val="EmptyCellLayoutStyle"/>
                    <w:spacing w:after="0" w:line="240" w:lineRule="auto"/>
                  </w:pPr>
                </w:p>
              </w:tc>
              <w:tc>
                <w:tcPr>
                  <w:tcW w:w="14" w:type="dxa"/>
                </w:tcPr>
                <w:p w14:paraId="128F7E1F" w14:textId="77777777" w:rsidR="007727F0" w:rsidRDefault="007727F0">
                  <w:pPr>
                    <w:pStyle w:val="EmptyCellLayoutStyle"/>
                    <w:spacing w:after="0" w:line="240" w:lineRule="auto"/>
                  </w:pPr>
                </w:p>
              </w:tc>
            </w:tr>
            <w:tr w:rsidR="007727F0" w14:paraId="5D636D06" w14:textId="77777777">
              <w:trPr>
                <w:trHeight w:val="180"/>
              </w:trPr>
              <w:tc>
                <w:tcPr>
                  <w:tcW w:w="180" w:type="dxa"/>
                </w:tcPr>
                <w:p w14:paraId="092A5F58" w14:textId="77777777" w:rsidR="007727F0" w:rsidRDefault="007727F0">
                  <w:pPr>
                    <w:pStyle w:val="EmptyCellLayoutStyle"/>
                    <w:spacing w:after="0" w:line="240" w:lineRule="auto"/>
                  </w:pPr>
                </w:p>
              </w:tc>
              <w:tc>
                <w:tcPr>
                  <w:tcW w:w="1" w:type="dxa"/>
                  <w:gridSpan w:val="2"/>
                </w:tcPr>
                <w:p w14:paraId="399860FA" w14:textId="77777777" w:rsidR="007727F0" w:rsidRDefault="007727F0">
                  <w:pPr>
                    <w:pStyle w:val="EmptyCellLayoutStyle"/>
                    <w:spacing w:after="0" w:line="240" w:lineRule="auto"/>
                  </w:pPr>
                </w:p>
              </w:tc>
              <w:tc>
                <w:tcPr>
                  <w:tcW w:w="9341" w:type="dxa"/>
                </w:tcPr>
                <w:p w14:paraId="25CD1E87" w14:textId="77777777" w:rsidR="007727F0" w:rsidRDefault="007727F0">
                  <w:pPr>
                    <w:pStyle w:val="EmptyCellLayoutStyle"/>
                    <w:spacing w:after="0" w:line="240" w:lineRule="auto"/>
                  </w:pPr>
                </w:p>
              </w:tc>
              <w:tc>
                <w:tcPr>
                  <w:tcW w:w="14" w:type="dxa"/>
                </w:tcPr>
                <w:p w14:paraId="4918F45D" w14:textId="77777777" w:rsidR="007727F0" w:rsidRDefault="007727F0">
                  <w:pPr>
                    <w:pStyle w:val="EmptyCellLayoutStyle"/>
                    <w:spacing w:after="0" w:line="240" w:lineRule="auto"/>
                  </w:pPr>
                </w:p>
              </w:tc>
            </w:tr>
          </w:tbl>
          <w:p w14:paraId="4A5A65D5" w14:textId="77777777" w:rsidR="007727F0" w:rsidRDefault="007727F0">
            <w:pPr>
              <w:spacing w:after="0" w:line="240" w:lineRule="auto"/>
            </w:pPr>
          </w:p>
        </w:tc>
        <w:tc>
          <w:tcPr>
            <w:tcW w:w="22" w:type="dxa"/>
          </w:tcPr>
          <w:p w14:paraId="09017061" w14:textId="77777777" w:rsidR="007727F0" w:rsidRDefault="007727F0">
            <w:pPr>
              <w:pStyle w:val="EmptyCellLayoutStyle"/>
              <w:spacing w:after="0" w:line="240" w:lineRule="auto"/>
            </w:pPr>
          </w:p>
        </w:tc>
      </w:tr>
    </w:tbl>
    <w:p w14:paraId="2E95735F" w14:textId="77777777" w:rsidR="007727F0" w:rsidRDefault="00EC41E7">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9560"/>
      </w:tblGrid>
      <w:tr w:rsidR="007727F0" w14:paraId="2F14BBA3" w14:textId="77777777">
        <w:trPr>
          <w:trHeight w:val="29"/>
        </w:trPr>
        <w:tc>
          <w:tcPr>
            <w:tcW w:w="9560" w:type="dxa"/>
          </w:tcPr>
          <w:p w14:paraId="3677DAE1" w14:textId="77777777" w:rsidR="007727F0" w:rsidRDefault="007727F0">
            <w:pPr>
              <w:pStyle w:val="EmptyCellLayoutStyle"/>
              <w:spacing w:after="0" w:line="240" w:lineRule="auto"/>
            </w:pPr>
          </w:p>
        </w:tc>
      </w:tr>
      <w:tr w:rsidR="007727F0" w14:paraId="29E14FF5" w14:textId="77777777">
        <w:tc>
          <w:tcPr>
            <w:tcW w:w="956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
              <w:gridCol w:w="1"/>
              <w:gridCol w:w="142"/>
              <w:gridCol w:w="9357"/>
              <w:gridCol w:w="22"/>
            </w:tblGrid>
            <w:tr w:rsidR="007727F0" w14:paraId="3B7600F0" w14:textId="77777777">
              <w:trPr>
                <w:trHeight w:val="180"/>
              </w:trPr>
              <w:tc>
                <w:tcPr>
                  <w:tcW w:w="36" w:type="dxa"/>
                </w:tcPr>
                <w:p w14:paraId="496F2425" w14:textId="77777777" w:rsidR="007727F0" w:rsidRDefault="007727F0">
                  <w:pPr>
                    <w:pStyle w:val="EmptyCellLayoutStyle"/>
                    <w:spacing w:after="0" w:line="240" w:lineRule="auto"/>
                  </w:pPr>
                </w:p>
              </w:tc>
              <w:tc>
                <w:tcPr>
                  <w:tcW w:w="143" w:type="dxa"/>
                  <w:gridSpan w:val="2"/>
                </w:tcPr>
                <w:p w14:paraId="47CA87AB" w14:textId="77777777" w:rsidR="007727F0" w:rsidRDefault="007727F0">
                  <w:pPr>
                    <w:pStyle w:val="EmptyCellLayoutStyle"/>
                    <w:spacing w:after="0" w:line="240" w:lineRule="auto"/>
                  </w:pPr>
                </w:p>
              </w:tc>
              <w:tc>
                <w:tcPr>
                  <w:tcW w:w="9357" w:type="dxa"/>
                </w:tcPr>
                <w:p w14:paraId="3FC377FF" w14:textId="77777777" w:rsidR="007727F0" w:rsidRDefault="007727F0">
                  <w:pPr>
                    <w:pStyle w:val="EmptyCellLayoutStyle"/>
                    <w:spacing w:after="0" w:line="240" w:lineRule="auto"/>
                  </w:pPr>
                </w:p>
              </w:tc>
              <w:tc>
                <w:tcPr>
                  <w:tcW w:w="22" w:type="dxa"/>
                </w:tcPr>
                <w:p w14:paraId="48DF596A" w14:textId="77777777" w:rsidR="007727F0" w:rsidRDefault="007727F0">
                  <w:pPr>
                    <w:pStyle w:val="EmptyCellLayoutStyle"/>
                    <w:spacing w:after="0" w:line="240" w:lineRule="auto"/>
                  </w:pPr>
                </w:p>
              </w:tc>
            </w:tr>
            <w:tr w:rsidR="007727F0" w14:paraId="60F85517" w14:textId="77777777">
              <w:tc>
                <w:tcPr>
                  <w:tcW w:w="36" w:type="dxa"/>
                </w:tcPr>
                <w:p w14:paraId="390ED154" w14:textId="77777777" w:rsidR="007727F0" w:rsidRDefault="007727F0">
                  <w:pPr>
                    <w:pStyle w:val="EmptyCellLayoutStyle"/>
                    <w:spacing w:after="0" w:line="240" w:lineRule="auto"/>
                  </w:pPr>
                </w:p>
              </w:tc>
              <w:tc>
                <w:tcPr>
                  <w:tcW w:w="143"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
                    <w:gridCol w:w="4499"/>
                    <w:gridCol w:w="63"/>
                    <w:gridCol w:w="233"/>
                    <w:gridCol w:w="4510"/>
                    <w:gridCol w:w="14"/>
                  </w:tblGrid>
                  <w:tr w:rsidR="007727F0" w14:paraId="3572BEFF" w14:textId="77777777">
                    <w:trPr>
                      <w:trHeight w:val="360"/>
                    </w:trPr>
                    <w:tc>
                      <w:tcPr>
                        <w:tcW w:w="180" w:type="dxa"/>
                      </w:tcPr>
                      <w:p w14:paraId="08814AB4" w14:textId="77777777" w:rsidR="007727F0" w:rsidRDefault="007727F0">
                        <w:pPr>
                          <w:pStyle w:val="EmptyCellLayoutStyle"/>
                          <w:spacing w:after="0" w:line="240" w:lineRule="auto"/>
                        </w:pPr>
                      </w:p>
                    </w:tc>
                    <w:tc>
                      <w:tcPr>
                        <w:tcW w:w="4500" w:type="dxa"/>
                        <w:gridSpan w:val="2"/>
                      </w:tcPr>
                      <w:tbl>
                        <w:tblPr>
                          <w:tblW w:w="0" w:type="auto"/>
                          <w:tblCellMar>
                            <w:left w:w="0" w:type="dxa"/>
                            <w:right w:w="0" w:type="dxa"/>
                          </w:tblCellMar>
                          <w:tblLook w:val="04A0" w:firstRow="1" w:lastRow="0" w:firstColumn="1" w:lastColumn="0" w:noHBand="0" w:noVBand="1"/>
                        </w:tblPr>
                        <w:tblGrid>
                          <w:gridCol w:w="4500"/>
                        </w:tblGrid>
                        <w:tr w:rsidR="007727F0" w14:paraId="30BB098D" w14:textId="77777777">
                          <w:trPr>
                            <w:trHeight w:val="282"/>
                          </w:trPr>
                          <w:tc>
                            <w:tcPr>
                              <w:tcW w:w="4500" w:type="dxa"/>
                              <w:tcBorders>
                                <w:top w:val="nil"/>
                                <w:left w:val="nil"/>
                                <w:bottom w:val="nil"/>
                                <w:right w:val="nil"/>
                              </w:tcBorders>
                              <w:tcMar>
                                <w:top w:w="39" w:type="dxa"/>
                                <w:left w:w="39" w:type="dxa"/>
                                <w:bottom w:w="39" w:type="dxa"/>
                                <w:right w:w="39" w:type="dxa"/>
                              </w:tcMar>
                            </w:tcPr>
                            <w:p w14:paraId="631B7DEE" w14:textId="77777777" w:rsidR="007727F0" w:rsidRDefault="00EC41E7">
                              <w:pPr>
                                <w:spacing w:after="0" w:line="240" w:lineRule="auto"/>
                              </w:pPr>
                              <w:r>
                                <w:rPr>
                                  <w:rFonts w:ascii="Arial" w:eastAsia="Arial" w:hAnsi="Arial"/>
                                  <w:b/>
                                  <w:color w:val="000000"/>
                                  <w:sz w:val="24"/>
                                  <w:u w:val="single"/>
                                </w:rPr>
                                <w:t>CERTIFICATION FINDINGS</w:t>
                              </w:r>
                            </w:p>
                          </w:tc>
                        </w:tr>
                      </w:tbl>
                      <w:p w14:paraId="126A23E4" w14:textId="77777777" w:rsidR="007727F0" w:rsidRDefault="007727F0">
                        <w:pPr>
                          <w:spacing w:after="0" w:line="240" w:lineRule="auto"/>
                        </w:pPr>
                      </w:p>
                    </w:tc>
                    <w:tc>
                      <w:tcPr>
                        <w:tcW w:w="63" w:type="dxa"/>
                      </w:tcPr>
                      <w:p w14:paraId="0CEFA81D" w14:textId="77777777" w:rsidR="007727F0" w:rsidRDefault="007727F0">
                        <w:pPr>
                          <w:pStyle w:val="EmptyCellLayoutStyle"/>
                          <w:spacing w:after="0" w:line="240" w:lineRule="auto"/>
                        </w:pPr>
                      </w:p>
                    </w:tc>
                    <w:tc>
                      <w:tcPr>
                        <w:tcW w:w="233" w:type="dxa"/>
                      </w:tcPr>
                      <w:p w14:paraId="6111228C" w14:textId="77777777" w:rsidR="007727F0" w:rsidRDefault="007727F0">
                        <w:pPr>
                          <w:pStyle w:val="EmptyCellLayoutStyle"/>
                          <w:spacing w:after="0" w:line="240" w:lineRule="auto"/>
                        </w:pPr>
                      </w:p>
                    </w:tc>
                    <w:tc>
                      <w:tcPr>
                        <w:tcW w:w="4510" w:type="dxa"/>
                      </w:tcPr>
                      <w:p w14:paraId="69672FAC" w14:textId="77777777" w:rsidR="007727F0" w:rsidRDefault="007727F0">
                        <w:pPr>
                          <w:pStyle w:val="EmptyCellLayoutStyle"/>
                          <w:spacing w:after="0" w:line="240" w:lineRule="auto"/>
                        </w:pPr>
                      </w:p>
                    </w:tc>
                    <w:tc>
                      <w:tcPr>
                        <w:tcW w:w="14" w:type="dxa"/>
                      </w:tcPr>
                      <w:p w14:paraId="369CB905" w14:textId="77777777" w:rsidR="007727F0" w:rsidRDefault="007727F0">
                        <w:pPr>
                          <w:pStyle w:val="EmptyCellLayoutStyle"/>
                          <w:spacing w:after="0" w:line="240" w:lineRule="auto"/>
                        </w:pPr>
                      </w:p>
                    </w:tc>
                  </w:tr>
                  <w:tr w:rsidR="007727F0" w14:paraId="21A6DC34" w14:textId="77777777">
                    <w:trPr>
                      <w:trHeight w:val="540"/>
                    </w:trPr>
                    <w:tc>
                      <w:tcPr>
                        <w:tcW w:w="180" w:type="dxa"/>
                      </w:tcPr>
                      <w:p w14:paraId="0E160FBC" w14:textId="77777777" w:rsidR="007727F0" w:rsidRDefault="007727F0">
                        <w:pPr>
                          <w:pStyle w:val="EmptyCellLayoutStyle"/>
                          <w:spacing w:after="0" w:line="240" w:lineRule="auto"/>
                        </w:pPr>
                      </w:p>
                    </w:tc>
                    <w:tc>
                      <w:tcPr>
                        <w:tcW w:w="4500" w:type="dxa"/>
                        <w:gridSpan w:val="2"/>
                      </w:tcPr>
                      <w:p w14:paraId="7F6663A1" w14:textId="77777777" w:rsidR="007727F0" w:rsidRDefault="007727F0">
                        <w:pPr>
                          <w:pStyle w:val="EmptyCellLayoutStyle"/>
                          <w:spacing w:after="0" w:line="240" w:lineRule="auto"/>
                        </w:pPr>
                      </w:p>
                    </w:tc>
                    <w:tc>
                      <w:tcPr>
                        <w:tcW w:w="63" w:type="dxa"/>
                      </w:tcPr>
                      <w:p w14:paraId="16090A82" w14:textId="77777777" w:rsidR="007727F0" w:rsidRDefault="007727F0">
                        <w:pPr>
                          <w:pStyle w:val="EmptyCellLayoutStyle"/>
                          <w:spacing w:after="0" w:line="240" w:lineRule="auto"/>
                        </w:pPr>
                      </w:p>
                    </w:tc>
                    <w:tc>
                      <w:tcPr>
                        <w:tcW w:w="233" w:type="dxa"/>
                      </w:tcPr>
                      <w:p w14:paraId="73E4C9CE" w14:textId="77777777" w:rsidR="007727F0" w:rsidRDefault="007727F0">
                        <w:pPr>
                          <w:pStyle w:val="EmptyCellLayoutStyle"/>
                          <w:spacing w:after="0" w:line="240" w:lineRule="auto"/>
                        </w:pPr>
                      </w:p>
                    </w:tc>
                    <w:tc>
                      <w:tcPr>
                        <w:tcW w:w="4510" w:type="dxa"/>
                      </w:tcPr>
                      <w:p w14:paraId="2B1EE6F6" w14:textId="77777777" w:rsidR="007727F0" w:rsidRDefault="007727F0">
                        <w:pPr>
                          <w:pStyle w:val="EmptyCellLayoutStyle"/>
                          <w:spacing w:after="0" w:line="240" w:lineRule="auto"/>
                        </w:pPr>
                      </w:p>
                    </w:tc>
                    <w:tc>
                      <w:tcPr>
                        <w:tcW w:w="14" w:type="dxa"/>
                      </w:tcPr>
                      <w:p w14:paraId="5B8F4069" w14:textId="77777777" w:rsidR="007727F0" w:rsidRDefault="007727F0">
                        <w:pPr>
                          <w:pStyle w:val="EmptyCellLayoutStyle"/>
                          <w:spacing w:after="0" w:line="240" w:lineRule="auto"/>
                        </w:pPr>
                      </w:p>
                    </w:tc>
                  </w:tr>
                  <w:tr w:rsidR="007727F0" w14:paraId="6F66E933" w14:textId="77777777">
                    <w:tc>
                      <w:tcPr>
                        <w:tcW w:w="180" w:type="dxa"/>
                      </w:tcPr>
                      <w:p w14:paraId="195A8B7D" w14:textId="77777777" w:rsidR="007727F0" w:rsidRDefault="007727F0">
                        <w:pPr>
                          <w:pStyle w:val="EmptyCellLayoutStyle"/>
                          <w:spacing w:after="0" w:line="240" w:lineRule="auto"/>
                        </w:pPr>
                      </w:p>
                    </w:tc>
                    <w:tc>
                      <w:tcPr>
                        <w:tcW w:w="4500" w:type="dxa"/>
                        <w:hMerge w:val="restart"/>
                        <w:vMerge w:val="restart"/>
                      </w:tcPr>
                      <w:tbl>
                        <w:tblPr>
                          <w:tblW w:w="0" w:type="auto"/>
                          <w:tblInd w:w="4" w:type="dxa"/>
                          <w:tblBorders>
                            <w:top w:val="nil"/>
                            <w:left w:val="nil"/>
                            <w:bottom w:val="nil"/>
                            <w:right w:val="nil"/>
                          </w:tblBorders>
                          <w:tblCellMar>
                            <w:left w:w="0" w:type="dxa"/>
                            <w:right w:w="0" w:type="dxa"/>
                          </w:tblCellMar>
                          <w:tblLook w:val="04A0" w:firstRow="1" w:lastRow="0" w:firstColumn="1" w:lastColumn="0" w:noHBand="0" w:noVBand="1"/>
                        </w:tblPr>
                        <w:tblGrid>
                          <w:gridCol w:w="1495"/>
                          <w:gridCol w:w="1001"/>
                          <w:gridCol w:w="647"/>
                          <w:gridCol w:w="647"/>
                          <w:gridCol w:w="751"/>
                        </w:tblGrid>
                        <w:tr w:rsidR="007727F0" w14:paraId="48BD8FB2" w14:textId="77777777">
                          <w:trPr>
                            <w:trHeight w:val="282"/>
                          </w:trPr>
                          <w:tc>
                            <w:tcPr>
                              <w:tcW w:w="15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A5F0A9" w14:textId="77777777" w:rsidR="007727F0" w:rsidRDefault="007727F0">
                              <w:pPr>
                                <w:spacing w:after="0" w:line="240" w:lineRule="auto"/>
                                <w:rPr>
                                  <w:sz w:val="0"/>
                                </w:rPr>
                              </w:pP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0E4A5B" w14:textId="77777777" w:rsidR="007727F0" w:rsidRDefault="00EC41E7">
                              <w:pPr>
                                <w:spacing w:after="0" w:line="240" w:lineRule="auto"/>
                              </w:pPr>
                              <w:r>
                                <w:rPr>
                                  <w:rFonts w:ascii="Arial" w:eastAsia="Arial" w:hAnsi="Arial"/>
                                  <w:b/>
                                  <w:color w:val="000000"/>
                                </w:rPr>
                                <w:t>Reviewed by</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47390F" w14:textId="77777777" w:rsidR="007727F0" w:rsidRDefault="00EC41E7">
                              <w:pPr>
                                <w:spacing w:after="0" w:line="240" w:lineRule="auto"/>
                              </w:pPr>
                              <w:r>
                                <w:rPr>
                                  <w:rFonts w:ascii="Arial" w:eastAsia="Arial" w:hAnsi="Arial"/>
                                  <w:b/>
                                  <w:color w:val="000000"/>
                                </w:rPr>
                                <w:t>Met / Rated</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64D089" w14:textId="77777777" w:rsidR="007727F0" w:rsidRDefault="00EC41E7">
                              <w:pPr>
                                <w:spacing w:after="0" w:line="240" w:lineRule="auto"/>
                              </w:pPr>
                              <w:r>
                                <w:rPr>
                                  <w:rFonts w:ascii="Arial" w:eastAsia="Arial" w:hAnsi="Arial"/>
                                  <w:b/>
                                  <w:color w:val="000000"/>
                                </w:rPr>
                                <w:t>Not Met / Rated</w:t>
                              </w:r>
                            </w:p>
                          </w:tc>
                          <w:tc>
                            <w:tcPr>
                              <w:tcW w:w="7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A0FAAC" w14:textId="77777777" w:rsidR="007727F0" w:rsidRDefault="00EC41E7">
                              <w:pPr>
                                <w:spacing w:after="0" w:line="240" w:lineRule="auto"/>
                              </w:pPr>
                              <w:r>
                                <w:rPr>
                                  <w:rFonts w:ascii="Arial" w:eastAsia="Arial" w:hAnsi="Arial"/>
                                  <w:b/>
                                  <w:color w:val="000000"/>
                                </w:rPr>
                                <w:t>% Met</w:t>
                              </w:r>
                            </w:p>
                          </w:tc>
                        </w:tr>
                        <w:tr w:rsidR="007727F0" w14:paraId="341EBEC5" w14:textId="77777777">
                          <w:trPr>
                            <w:trHeight w:val="282"/>
                          </w:trPr>
                          <w:tc>
                            <w:tcPr>
                              <w:tcW w:w="15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3E7921" w14:textId="77777777" w:rsidR="007727F0" w:rsidRDefault="00EC41E7">
                              <w:pPr>
                                <w:spacing w:after="0" w:line="240" w:lineRule="auto"/>
                              </w:pPr>
                              <w:r>
                                <w:rPr>
                                  <w:rFonts w:ascii="Arial" w:eastAsia="Arial" w:hAnsi="Arial"/>
                                  <w:b/>
                                  <w:color w:val="000000"/>
                                </w:rPr>
                                <w:t>Certification - Planning and Quality Management</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B9BC2F" w14:textId="77777777" w:rsidR="007727F0" w:rsidRDefault="00EC41E7">
                              <w:pPr>
                                <w:spacing w:after="0" w:line="240" w:lineRule="auto"/>
                              </w:pPr>
                              <w:r>
                                <w:rPr>
                                  <w:rFonts w:ascii="Arial" w:eastAsia="Arial" w:hAnsi="Arial"/>
                                  <w:b/>
                                  <w:color w:val="000000"/>
                                </w:rPr>
                                <w:t>DDS 0/0</w:t>
                              </w:r>
                              <w:r>
                                <w:rPr>
                                  <w:rFonts w:ascii="Arial" w:eastAsia="Arial" w:hAnsi="Arial"/>
                                  <w:b/>
                                  <w:color w:val="000000"/>
                                </w:rPr>
                                <w:br/>
                                <w:t>Provider 6/6</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751EB4" w14:textId="77777777" w:rsidR="007727F0" w:rsidRDefault="00EC41E7">
                              <w:pPr>
                                <w:spacing w:after="0" w:line="240" w:lineRule="auto"/>
                              </w:pPr>
                              <w:r>
                                <w:rPr>
                                  <w:rFonts w:ascii="Arial" w:eastAsia="Arial" w:hAnsi="Arial"/>
                                  <w:b/>
                                  <w:color w:val="000000"/>
                                </w:rPr>
                                <w:t>6/6</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27D21C" w14:textId="77777777" w:rsidR="007727F0" w:rsidRDefault="00EC41E7">
                              <w:pPr>
                                <w:spacing w:after="0" w:line="240" w:lineRule="auto"/>
                              </w:pPr>
                              <w:r>
                                <w:rPr>
                                  <w:rFonts w:ascii="Arial" w:eastAsia="Arial" w:hAnsi="Arial"/>
                                  <w:b/>
                                  <w:color w:val="000000"/>
                                </w:rPr>
                                <w:t>0/6</w:t>
                              </w:r>
                            </w:p>
                          </w:tc>
                          <w:tc>
                            <w:tcPr>
                              <w:tcW w:w="7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B4333E" w14:textId="77777777" w:rsidR="007727F0" w:rsidRDefault="007727F0">
                              <w:pPr>
                                <w:spacing w:after="0" w:line="240" w:lineRule="auto"/>
                                <w:rPr>
                                  <w:sz w:val="0"/>
                                </w:rPr>
                              </w:pPr>
                            </w:p>
                          </w:tc>
                        </w:tr>
                        <w:tr w:rsidR="007727F0" w14:paraId="68294225" w14:textId="77777777">
                          <w:trPr>
                            <w:trHeight w:val="282"/>
                          </w:trPr>
                          <w:tc>
                            <w:tcPr>
                              <w:tcW w:w="15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895F1D" w14:textId="77777777" w:rsidR="007727F0" w:rsidRDefault="00EC41E7">
                              <w:pPr>
                                <w:spacing w:after="0" w:line="240" w:lineRule="auto"/>
                              </w:pPr>
                              <w:r>
                                <w:rPr>
                                  <w:rFonts w:ascii="Arial" w:eastAsia="Arial" w:hAnsi="Arial"/>
                                  <w:b/>
                                  <w:color w:val="000000"/>
                                </w:rPr>
                                <w:t>Residential and Individual Home Supports</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12A352" w14:textId="77777777" w:rsidR="007727F0" w:rsidRDefault="00EC41E7">
                              <w:pPr>
                                <w:spacing w:after="0" w:line="240" w:lineRule="auto"/>
                              </w:pPr>
                              <w:r>
                                <w:rPr>
                                  <w:rFonts w:ascii="Arial" w:eastAsia="Arial" w:hAnsi="Arial"/>
                                  <w:b/>
                                  <w:color w:val="000000"/>
                                </w:rPr>
                                <w:t>DDS 6/7</w:t>
                              </w:r>
                              <w:r>
                                <w:rPr>
                                  <w:rFonts w:ascii="Arial" w:eastAsia="Arial" w:hAnsi="Arial"/>
                                  <w:b/>
                                  <w:color w:val="000000"/>
                                </w:rPr>
                                <w:br/>
                                <w:t>Provider 41/45</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1034B8" w14:textId="77777777" w:rsidR="007727F0" w:rsidRDefault="00EC41E7">
                              <w:pPr>
                                <w:spacing w:after="0" w:line="240" w:lineRule="auto"/>
                              </w:pPr>
                              <w:r>
                                <w:rPr>
                                  <w:rFonts w:ascii="Arial" w:eastAsia="Arial" w:hAnsi="Arial"/>
                                  <w:b/>
                                  <w:color w:val="000000"/>
                                </w:rPr>
                                <w:t>47/52</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C3259A" w14:textId="77777777" w:rsidR="007727F0" w:rsidRDefault="00EC41E7">
                              <w:pPr>
                                <w:spacing w:after="0" w:line="240" w:lineRule="auto"/>
                              </w:pPr>
                              <w:r>
                                <w:rPr>
                                  <w:rFonts w:ascii="Arial" w:eastAsia="Arial" w:hAnsi="Arial"/>
                                  <w:b/>
                                  <w:color w:val="000000"/>
                                </w:rPr>
                                <w:t>5/52</w:t>
                              </w:r>
                            </w:p>
                          </w:tc>
                          <w:tc>
                            <w:tcPr>
                              <w:tcW w:w="7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86459D" w14:textId="77777777" w:rsidR="007727F0" w:rsidRDefault="007727F0">
                              <w:pPr>
                                <w:spacing w:after="0" w:line="240" w:lineRule="auto"/>
                                <w:rPr>
                                  <w:sz w:val="0"/>
                                </w:rPr>
                              </w:pPr>
                            </w:p>
                          </w:tc>
                        </w:tr>
                        <w:tr w:rsidR="007727F0" w14:paraId="6B2304BB" w14:textId="77777777">
                          <w:trPr>
                            <w:trHeight w:val="282"/>
                          </w:trPr>
                          <w:tc>
                            <w:tcPr>
                              <w:tcW w:w="15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DB626E" w14:textId="77777777" w:rsidR="007727F0" w:rsidRDefault="00EC41E7">
                              <w:pPr>
                                <w:spacing w:after="0" w:line="240" w:lineRule="auto"/>
                              </w:pPr>
                              <w:r>
                                <w:rPr>
                                  <w:rFonts w:ascii="Arial" w:eastAsia="Arial" w:hAnsi="Arial"/>
                                  <w:color w:val="000000"/>
                                </w:rPr>
                                <w:t>ABI-MFP Residential Services</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5BD966" w14:textId="77777777" w:rsidR="007727F0" w:rsidRDefault="00EC41E7">
                              <w:pPr>
                                <w:spacing w:after="0" w:line="240" w:lineRule="auto"/>
                              </w:pPr>
                              <w:r>
                                <w:rPr>
                                  <w:rFonts w:ascii="Arial" w:eastAsia="Arial" w:hAnsi="Arial"/>
                                  <w:color w:val="000000"/>
                                </w:rPr>
                                <w:t>DDS 2/2</w:t>
                              </w:r>
                              <w:r>
                                <w:rPr>
                                  <w:rFonts w:ascii="Arial" w:eastAsia="Arial" w:hAnsi="Arial"/>
                                  <w:color w:val="000000"/>
                                </w:rPr>
                                <w:br/>
                                <w:t>Provider 14/16</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AFE3D0" w14:textId="77777777" w:rsidR="007727F0" w:rsidRDefault="00EC41E7">
                              <w:pPr>
                                <w:spacing w:after="0" w:line="240" w:lineRule="auto"/>
                              </w:pPr>
                              <w:r>
                                <w:rPr>
                                  <w:rFonts w:ascii="Arial" w:eastAsia="Arial" w:hAnsi="Arial"/>
                                  <w:color w:val="000000"/>
                                </w:rPr>
                                <w:t>16/18</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C38087" w14:textId="77777777" w:rsidR="007727F0" w:rsidRDefault="00EC41E7">
                              <w:pPr>
                                <w:spacing w:after="0" w:line="240" w:lineRule="auto"/>
                              </w:pPr>
                              <w:r>
                                <w:rPr>
                                  <w:rFonts w:ascii="Arial" w:eastAsia="Arial" w:hAnsi="Arial"/>
                                  <w:color w:val="000000"/>
                                </w:rPr>
                                <w:t>2/18</w:t>
                              </w:r>
                            </w:p>
                          </w:tc>
                          <w:tc>
                            <w:tcPr>
                              <w:tcW w:w="7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2665FA" w14:textId="77777777" w:rsidR="007727F0" w:rsidRDefault="007727F0">
                              <w:pPr>
                                <w:spacing w:after="0" w:line="240" w:lineRule="auto"/>
                                <w:rPr>
                                  <w:sz w:val="0"/>
                                </w:rPr>
                              </w:pPr>
                            </w:p>
                          </w:tc>
                        </w:tr>
                        <w:tr w:rsidR="007727F0" w14:paraId="35E4F33C" w14:textId="77777777">
                          <w:trPr>
                            <w:trHeight w:val="282"/>
                          </w:trPr>
                          <w:tc>
                            <w:tcPr>
                              <w:tcW w:w="15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795CC4" w14:textId="77777777" w:rsidR="007727F0" w:rsidRDefault="00EC41E7">
                              <w:pPr>
                                <w:spacing w:after="0" w:line="240" w:lineRule="auto"/>
                              </w:pPr>
                              <w:r>
                                <w:rPr>
                                  <w:rFonts w:ascii="Arial" w:eastAsia="Arial" w:hAnsi="Arial"/>
                                  <w:color w:val="000000"/>
                                </w:rPr>
                                <w:t>Individual Home Supports</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E89527" w14:textId="77777777" w:rsidR="007727F0" w:rsidRDefault="00EC41E7">
                              <w:pPr>
                                <w:spacing w:after="0" w:line="240" w:lineRule="auto"/>
                              </w:pPr>
                              <w:r>
                                <w:rPr>
                                  <w:rFonts w:ascii="Arial" w:eastAsia="Arial" w:hAnsi="Arial"/>
                                  <w:color w:val="000000"/>
                                </w:rPr>
                                <w:t>DDS 1/1</w:t>
                              </w:r>
                              <w:r>
                                <w:rPr>
                                  <w:rFonts w:ascii="Arial" w:eastAsia="Arial" w:hAnsi="Arial"/>
                                  <w:color w:val="000000"/>
                                </w:rPr>
                                <w:br/>
                                <w:t>Provider 13/15</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AF0416" w14:textId="77777777" w:rsidR="007727F0" w:rsidRDefault="00EC41E7">
                              <w:pPr>
                                <w:spacing w:after="0" w:line="240" w:lineRule="auto"/>
                              </w:pPr>
                              <w:r>
                                <w:rPr>
                                  <w:rFonts w:ascii="Arial" w:eastAsia="Arial" w:hAnsi="Arial"/>
                                  <w:color w:val="000000"/>
                                </w:rPr>
                                <w:t>14/16</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3C90D8" w14:textId="77777777" w:rsidR="007727F0" w:rsidRDefault="00EC41E7">
                              <w:pPr>
                                <w:spacing w:after="0" w:line="240" w:lineRule="auto"/>
                              </w:pPr>
                              <w:r>
                                <w:rPr>
                                  <w:rFonts w:ascii="Arial" w:eastAsia="Arial" w:hAnsi="Arial"/>
                                  <w:color w:val="000000"/>
                                </w:rPr>
                                <w:t>2/16</w:t>
                              </w:r>
                            </w:p>
                          </w:tc>
                          <w:tc>
                            <w:tcPr>
                              <w:tcW w:w="7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8D6191" w14:textId="77777777" w:rsidR="007727F0" w:rsidRDefault="007727F0">
                              <w:pPr>
                                <w:spacing w:after="0" w:line="240" w:lineRule="auto"/>
                                <w:rPr>
                                  <w:sz w:val="0"/>
                                </w:rPr>
                              </w:pPr>
                            </w:p>
                          </w:tc>
                        </w:tr>
                        <w:tr w:rsidR="007727F0" w14:paraId="3D7483A4" w14:textId="77777777">
                          <w:trPr>
                            <w:trHeight w:val="282"/>
                          </w:trPr>
                          <w:tc>
                            <w:tcPr>
                              <w:tcW w:w="15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540C6E" w14:textId="77777777" w:rsidR="007727F0" w:rsidRDefault="00EC41E7">
                              <w:pPr>
                                <w:spacing w:after="0" w:line="240" w:lineRule="auto"/>
                              </w:pPr>
                              <w:r>
                                <w:rPr>
                                  <w:rFonts w:ascii="Arial" w:eastAsia="Arial" w:hAnsi="Arial"/>
                                  <w:color w:val="000000"/>
                                </w:rPr>
                                <w:t>Residential Services</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6DA450" w14:textId="77777777" w:rsidR="007727F0" w:rsidRDefault="00EC41E7">
                              <w:pPr>
                                <w:spacing w:after="0" w:line="240" w:lineRule="auto"/>
                              </w:pPr>
                              <w:r>
                                <w:rPr>
                                  <w:rFonts w:ascii="Arial" w:eastAsia="Arial" w:hAnsi="Arial"/>
                                  <w:color w:val="000000"/>
                                </w:rPr>
                                <w:t>DDS 3/4</w:t>
                              </w:r>
                              <w:r>
                                <w:rPr>
                                  <w:rFonts w:ascii="Arial" w:eastAsia="Arial" w:hAnsi="Arial"/>
                                  <w:color w:val="000000"/>
                                </w:rPr>
                                <w:br/>
                                <w:t>Provider 14/14</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456E6C" w14:textId="77777777" w:rsidR="007727F0" w:rsidRDefault="00EC41E7">
                              <w:pPr>
                                <w:spacing w:after="0" w:line="240" w:lineRule="auto"/>
                              </w:pPr>
                              <w:r>
                                <w:rPr>
                                  <w:rFonts w:ascii="Arial" w:eastAsia="Arial" w:hAnsi="Arial"/>
                                  <w:color w:val="000000"/>
                                </w:rPr>
                                <w:t>17/18</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AA0B83" w14:textId="77777777" w:rsidR="007727F0" w:rsidRDefault="00EC41E7">
                              <w:pPr>
                                <w:spacing w:after="0" w:line="240" w:lineRule="auto"/>
                              </w:pPr>
                              <w:r>
                                <w:rPr>
                                  <w:rFonts w:ascii="Arial" w:eastAsia="Arial" w:hAnsi="Arial"/>
                                  <w:color w:val="000000"/>
                                </w:rPr>
                                <w:t>1/18</w:t>
                              </w:r>
                            </w:p>
                          </w:tc>
                          <w:tc>
                            <w:tcPr>
                              <w:tcW w:w="7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88781A" w14:textId="77777777" w:rsidR="007727F0" w:rsidRDefault="007727F0">
                              <w:pPr>
                                <w:spacing w:after="0" w:line="240" w:lineRule="auto"/>
                                <w:rPr>
                                  <w:sz w:val="0"/>
                                </w:rPr>
                              </w:pPr>
                            </w:p>
                          </w:tc>
                        </w:tr>
                        <w:tr w:rsidR="007727F0" w14:paraId="206A7CB9" w14:textId="77777777">
                          <w:trPr>
                            <w:trHeight w:val="282"/>
                          </w:trPr>
                          <w:tc>
                            <w:tcPr>
                              <w:tcW w:w="15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EB10B5" w14:textId="77777777" w:rsidR="007727F0" w:rsidRDefault="00EC41E7">
                              <w:pPr>
                                <w:spacing w:after="0" w:line="240" w:lineRule="auto"/>
                              </w:pPr>
                              <w:r>
                                <w:rPr>
                                  <w:rFonts w:ascii="Arial" w:eastAsia="Arial" w:hAnsi="Arial"/>
                                  <w:b/>
                                  <w:color w:val="000000"/>
                                </w:rPr>
                                <w:t>Total</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ECB956" w14:textId="77777777" w:rsidR="007727F0" w:rsidRDefault="007727F0">
                              <w:pPr>
                                <w:spacing w:after="0" w:line="240" w:lineRule="auto"/>
                                <w:rPr>
                                  <w:sz w:val="0"/>
                                </w:rPr>
                              </w:pP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8ED9F4" w14:textId="77777777" w:rsidR="007727F0" w:rsidRDefault="00EC41E7">
                              <w:pPr>
                                <w:spacing w:after="0" w:line="240" w:lineRule="auto"/>
                              </w:pPr>
                              <w:r>
                                <w:rPr>
                                  <w:rFonts w:ascii="Arial" w:eastAsia="Arial" w:hAnsi="Arial"/>
                                  <w:b/>
                                  <w:color w:val="000000"/>
                                </w:rPr>
                                <w:t>53/58</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4C4AF1" w14:textId="77777777" w:rsidR="007727F0" w:rsidRDefault="00EC41E7">
                              <w:pPr>
                                <w:spacing w:after="0" w:line="240" w:lineRule="auto"/>
                              </w:pPr>
                              <w:r>
                                <w:rPr>
                                  <w:rFonts w:ascii="Arial" w:eastAsia="Arial" w:hAnsi="Arial"/>
                                  <w:b/>
                                  <w:color w:val="000000"/>
                                </w:rPr>
                                <w:t>5/58</w:t>
                              </w:r>
                            </w:p>
                          </w:tc>
                          <w:tc>
                            <w:tcPr>
                              <w:tcW w:w="7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E3EF93" w14:textId="77777777" w:rsidR="007727F0" w:rsidRDefault="00EC41E7">
                              <w:pPr>
                                <w:spacing w:after="0" w:line="240" w:lineRule="auto"/>
                              </w:pPr>
                              <w:r>
                                <w:rPr>
                                  <w:rFonts w:ascii="Arial" w:eastAsia="Arial" w:hAnsi="Arial"/>
                                  <w:b/>
                                  <w:color w:val="000000"/>
                                </w:rPr>
                                <w:t>91%</w:t>
                              </w:r>
                            </w:p>
                          </w:tc>
                        </w:tr>
                        <w:tr w:rsidR="007727F0" w14:paraId="44B91621" w14:textId="77777777">
                          <w:trPr>
                            <w:trHeight w:val="282"/>
                          </w:trPr>
                          <w:tc>
                            <w:tcPr>
                              <w:tcW w:w="15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3F8008" w14:textId="77777777" w:rsidR="007727F0" w:rsidRDefault="00EC41E7">
                              <w:pPr>
                                <w:spacing w:after="0" w:line="240" w:lineRule="auto"/>
                              </w:pPr>
                              <w:r>
                                <w:rPr>
                                  <w:rFonts w:ascii="Arial" w:eastAsia="Arial" w:hAnsi="Arial"/>
                                  <w:b/>
                                  <w:color w:val="000000"/>
                                </w:rPr>
                                <w:t>Certified</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1F6D94" w14:textId="77777777" w:rsidR="007727F0" w:rsidRDefault="007727F0">
                              <w:pPr>
                                <w:spacing w:after="0" w:line="240" w:lineRule="auto"/>
                                <w:rPr>
                                  <w:sz w:val="0"/>
                                </w:rPr>
                              </w:pP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BB82DC" w14:textId="77777777" w:rsidR="007727F0" w:rsidRDefault="007727F0">
                              <w:pPr>
                                <w:spacing w:after="0" w:line="240" w:lineRule="auto"/>
                                <w:rPr>
                                  <w:sz w:val="0"/>
                                </w:rPr>
                              </w:pP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97FF54" w14:textId="77777777" w:rsidR="007727F0" w:rsidRDefault="007727F0">
                              <w:pPr>
                                <w:spacing w:after="0" w:line="240" w:lineRule="auto"/>
                                <w:rPr>
                                  <w:sz w:val="0"/>
                                </w:rPr>
                              </w:pPr>
                            </w:p>
                          </w:tc>
                          <w:tc>
                            <w:tcPr>
                              <w:tcW w:w="7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2ADEFA" w14:textId="77777777" w:rsidR="007727F0" w:rsidRDefault="007727F0">
                              <w:pPr>
                                <w:spacing w:after="0" w:line="240" w:lineRule="auto"/>
                                <w:rPr>
                                  <w:sz w:val="0"/>
                                </w:rPr>
                              </w:pPr>
                            </w:p>
                          </w:tc>
                        </w:tr>
                      </w:tbl>
                      <w:p w14:paraId="0B92CCC1" w14:textId="77777777" w:rsidR="007727F0" w:rsidRDefault="007727F0">
                        <w:pPr>
                          <w:spacing w:after="0" w:line="240" w:lineRule="auto"/>
                        </w:pPr>
                      </w:p>
                    </w:tc>
                    <w:tc>
                      <w:tcPr>
                        <w:tcW w:w="63" w:type="dxa"/>
                        <w:gridSpan w:val="2"/>
                        <w:hMerge/>
                        <w:vMerge w:val="restart"/>
                      </w:tcPr>
                      <w:p w14:paraId="19C5B6A5" w14:textId="77777777" w:rsidR="007727F0" w:rsidRDefault="007727F0">
                        <w:pPr>
                          <w:pStyle w:val="EmptyCellLayoutStyle"/>
                          <w:spacing w:after="0" w:line="240" w:lineRule="auto"/>
                        </w:pPr>
                      </w:p>
                    </w:tc>
                    <w:tc>
                      <w:tcPr>
                        <w:tcW w:w="233" w:type="dxa"/>
                      </w:tcPr>
                      <w:p w14:paraId="50FCAA10" w14:textId="77777777" w:rsidR="007727F0" w:rsidRDefault="007727F0">
                        <w:pPr>
                          <w:pStyle w:val="EmptyCellLayoutStyle"/>
                          <w:spacing w:after="0" w:line="240" w:lineRule="auto"/>
                        </w:pPr>
                      </w:p>
                    </w:tc>
                    <w:tc>
                      <w:tcPr>
                        <w:tcW w:w="4510" w:type="dxa"/>
                      </w:tcPr>
                      <w:tbl>
                        <w:tblPr>
                          <w:tblW w:w="0" w:type="auto"/>
                          <w:tblInd w:w="4" w:type="dxa"/>
                          <w:tblBorders>
                            <w:top w:val="nil"/>
                            <w:left w:val="nil"/>
                            <w:bottom w:val="nil"/>
                            <w:right w:val="nil"/>
                          </w:tblBorders>
                          <w:tblCellMar>
                            <w:left w:w="0" w:type="dxa"/>
                            <w:right w:w="0" w:type="dxa"/>
                          </w:tblCellMar>
                          <w:tblLook w:val="04A0" w:firstRow="1" w:lastRow="0" w:firstColumn="1" w:lastColumn="0" w:noHBand="0" w:noVBand="1"/>
                        </w:tblPr>
                        <w:tblGrid>
                          <w:gridCol w:w="1368"/>
                          <w:gridCol w:w="1001"/>
                          <w:gridCol w:w="689"/>
                          <w:gridCol w:w="729"/>
                          <w:gridCol w:w="701"/>
                        </w:tblGrid>
                        <w:tr w:rsidR="007727F0" w14:paraId="1C8194DF" w14:textId="77777777">
                          <w:trPr>
                            <w:trHeight w:val="282"/>
                          </w:trPr>
                          <w:tc>
                            <w:tcPr>
                              <w:tcW w:w="14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1504A7" w14:textId="77777777" w:rsidR="007727F0" w:rsidRDefault="007727F0">
                              <w:pPr>
                                <w:spacing w:after="0" w:line="240" w:lineRule="auto"/>
                                <w:rPr>
                                  <w:sz w:val="0"/>
                                </w:rPr>
                              </w:pPr>
                            </w:p>
                          </w:tc>
                          <w:tc>
                            <w:tcPr>
                              <w:tcW w:w="8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60302B" w14:textId="77777777" w:rsidR="007727F0" w:rsidRDefault="00EC41E7">
                              <w:pPr>
                                <w:spacing w:after="0" w:line="240" w:lineRule="auto"/>
                              </w:pPr>
                              <w:r>
                                <w:rPr>
                                  <w:rFonts w:ascii="Arial" w:eastAsia="Arial" w:hAnsi="Arial"/>
                                  <w:b/>
                                  <w:color w:val="000000"/>
                                </w:rPr>
                                <w:t>Reviewed By</w:t>
                              </w:r>
                            </w:p>
                          </w:tc>
                          <w:tc>
                            <w:tcPr>
                              <w:tcW w:w="7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24AF9F" w14:textId="77777777" w:rsidR="007727F0" w:rsidRDefault="00EC41E7">
                              <w:pPr>
                                <w:spacing w:after="0" w:line="240" w:lineRule="auto"/>
                              </w:pPr>
                              <w:r>
                                <w:rPr>
                                  <w:rFonts w:ascii="Arial" w:eastAsia="Arial" w:hAnsi="Arial"/>
                                  <w:b/>
                                  <w:color w:val="000000"/>
                                </w:rPr>
                                <w:t>Met / Rated</w:t>
                              </w:r>
                            </w:p>
                          </w:tc>
                          <w:tc>
                            <w:tcPr>
                              <w:tcW w:w="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7243FA" w14:textId="77777777" w:rsidR="007727F0" w:rsidRDefault="00EC41E7">
                              <w:pPr>
                                <w:spacing w:after="0" w:line="240" w:lineRule="auto"/>
                              </w:pPr>
                              <w:r>
                                <w:rPr>
                                  <w:rFonts w:ascii="Arial" w:eastAsia="Arial" w:hAnsi="Arial"/>
                                  <w:b/>
                                  <w:color w:val="000000"/>
                                </w:rPr>
                                <w:t>Not Met / Rated</w:t>
                              </w:r>
                            </w:p>
                          </w:tc>
                          <w:tc>
                            <w:tcPr>
                              <w:tcW w:w="7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A67FCC" w14:textId="77777777" w:rsidR="007727F0" w:rsidRDefault="00EC41E7">
                              <w:pPr>
                                <w:spacing w:after="0" w:line="240" w:lineRule="auto"/>
                              </w:pPr>
                              <w:r>
                                <w:rPr>
                                  <w:rFonts w:ascii="Arial" w:eastAsia="Arial" w:hAnsi="Arial"/>
                                  <w:b/>
                                  <w:color w:val="000000"/>
                                </w:rPr>
                                <w:t>% Met</w:t>
                              </w:r>
                            </w:p>
                          </w:tc>
                        </w:tr>
                        <w:tr w:rsidR="007727F0" w14:paraId="1C45BA2E" w14:textId="77777777">
                          <w:trPr>
                            <w:trHeight w:val="282"/>
                          </w:trPr>
                          <w:tc>
                            <w:tcPr>
                              <w:tcW w:w="14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38E7BC" w14:textId="77777777" w:rsidR="007727F0" w:rsidRDefault="00EC41E7">
                              <w:pPr>
                                <w:spacing w:after="0" w:line="240" w:lineRule="auto"/>
                              </w:pPr>
                              <w:r>
                                <w:rPr>
                                  <w:rFonts w:ascii="Arial" w:eastAsia="Arial" w:hAnsi="Arial"/>
                                  <w:b/>
                                  <w:color w:val="000000"/>
                                </w:rPr>
                                <w:t>Certification - Planning and Quality Management</w:t>
                              </w:r>
                            </w:p>
                          </w:tc>
                          <w:tc>
                            <w:tcPr>
                              <w:tcW w:w="8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1EDE07" w14:textId="77777777" w:rsidR="007727F0" w:rsidRDefault="00EC41E7">
                              <w:pPr>
                                <w:spacing w:after="0" w:line="240" w:lineRule="auto"/>
                              </w:pPr>
                              <w:r>
                                <w:rPr>
                                  <w:rFonts w:ascii="Arial" w:eastAsia="Arial" w:hAnsi="Arial"/>
                                  <w:b/>
                                  <w:color w:val="000000"/>
                                </w:rPr>
                                <w:t>DDS 0/0</w:t>
                              </w:r>
                              <w:r>
                                <w:rPr>
                                  <w:rFonts w:ascii="Arial" w:eastAsia="Arial" w:hAnsi="Arial"/>
                                  <w:b/>
                                  <w:color w:val="000000"/>
                                </w:rPr>
                                <w:br/>
                                <w:t>Provider 6/6</w:t>
                              </w:r>
                            </w:p>
                          </w:tc>
                          <w:tc>
                            <w:tcPr>
                              <w:tcW w:w="7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389E5D" w14:textId="77777777" w:rsidR="007727F0" w:rsidRDefault="00EC41E7">
                              <w:pPr>
                                <w:spacing w:after="0" w:line="240" w:lineRule="auto"/>
                              </w:pPr>
                              <w:r>
                                <w:rPr>
                                  <w:rFonts w:ascii="Arial" w:eastAsia="Arial" w:hAnsi="Arial"/>
                                  <w:b/>
                                  <w:color w:val="000000"/>
                                </w:rPr>
                                <w:t>6/6</w:t>
                              </w:r>
                            </w:p>
                          </w:tc>
                          <w:tc>
                            <w:tcPr>
                              <w:tcW w:w="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203E3D" w14:textId="77777777" w:rsidR="007727F0" w:rsidRDefault="00EC41E7">
                              <w:pPr>
                                <w:spacing w:after="0" w:line="240" w:lineRule="auto"/>
                              </w:pPr>
                              <w:r>
                                <w:rPr>
                                  <w:rFonts w:ascii="Arial" w:eastAsia="Arial" w:hAnsi="Arial"/>
                                  <w:b/>
                                  <w:color w:val="000000"/>
                                </w:rPr>
                                <w:t>0/6</w:t>
                              </w:r>
                            </w:p>
                          </w:tc>
                          <w:tc>
                            <w:tcPr>
                              <w:tcW w:w="7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006595" w14:textId="77777777" w:rsidR="007727F0" w:rsidRDefault="007727F0">
                              <w:pPr>
                                <w:spacing w:after="0" w:line="240" w:lineRule="auto"/>
                                <w:rPr>
                                  <w:sz w:val="0"/>
                                </w:rPr>
                              </w:pPr>
                            </w:p>
                          </w:tc>
                        </w:tr>
                        <w:tr w:rsidR="007727F0" w14:paraId="19DAC2A1" w14:textId="77777777">
                          <w:trPr>
                            <w:trHeight w:val="282"/>
                          </w:trPr>
                          <w:tc>
                            <w:tcPr>
                              <w:tcW w:w="14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044144" w14:textId="77777777" w:rsidR="007727F0" w:rsidRDefault="00EC41E7">
                              <w:pPr>
                                <w:spacing w:after="0" w:line="240" w:lineRule="auto"/>
                              </w:pPr>
                              <w:r>
                                <w:rPr>
                                  <w:rFonts w:ascii="Arial" w:eastAsia="Arial" w:hAnsi="Arial"/>
                                  <w:b/>
                                  <w:color w:val="000000"/>
                                </w:rPr>
                                <w:t>Employment and Day Supports</w:t>
                              </w:r>
                            </w:p>
                          </w:tc>
                          <w:tc>
                            <w:tcPr>
                              <w:tcW w:w="8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489D47" w14:textId="77777777" w:rsidR="007727F0" w:rsidRDefault="00EC41E7">
                              <w:pPr>
                                <w:spacing w:after="0" w:line="240" w:lineRule="auto"/>
                              </w:pPr>
                              <w:r>
                                <w:rPr>
                                  <w:rFonts w:ascii="Arial" w:eastAsia="Arial" w:hAnsi="Arial"/>
                                  <w:b/>
                                  <w:color w:val="000000"/>
                                </w:rPr>
                                <w:t>DDS 1/1</w:t>
                              </w:r>
                              <w:r>
                                <w:rPr>
                                  <w:rFonts w:ascii="Arial" w:eastAsia="Arial" w:hAnsi="Arial"/>
                                  <w:b/>
                                  <w:color w:val="000000"/>
                                </w:rPr>
                                <w:br/>
                                <w:t>Provider 30/30</w:t>
                              </w:r>
                            </w:p>
                          </w:tc>
                          <w:tc>
                            <w:tcPr>
                              <w:tcW w:w="7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C682E4" w14:textId="77777777" w:rsidR="007727F0" w:rsidRDefault="00EC41E7">
                              <w:pPr>
                                <w:spacing w:after="0" w:line="240" w:lineRule="auto"/>
                              </w:pPr>
                              <w:r>
                                <w:rPr>
                                  <w:rFonts w:ascii="Arial" w:eastAsia="Arial" w:hAnsi="Arial"/>
                                  <w:b/>
                                  <w:color w:val="000000"/>
                                </w:rPr>
                                <w:t>31/31</w:t>
                              </w:r>
                            </w:p>
                          </w:tc>
                          <w:tc>
                            <w:tcPr>
                              <w:tcW w:w="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980CFE" w14:textId="77777777" w:rsidR="007727F0" w:rsidRDefault="00EC41E7">
                              <w:pPr>
                                <w:spacing w:after="0" w:line="240" w:lineRule="auto"/>
                              </w:pPr>
                              <w:r>
                                <w:rPr>
                                  <w:rFonts w:ascii="Arial" w:eastAsia="Arial" w:hAnsi="Arial"/>
                                  <w:b/>
                                  <w:color w:val="000000"/>
                                </w:rPr>
                                <w:t>0/31</w:t>
                              </w:r>
                            </w:p>
                          </w:tc>
                          <w:tc>
                            <w:tcPr>
                              <w:tcW w:w="7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372D8A" w14:textId="77777777" w:rsidR="007727F0" w:rsidRDefault="007727F0">
                              <w:pPr>
                                <w:spacing w:after="0" w:line="240" w:lineRule="auto"/>
                                <w:rPr>
                                  <w:sz w:val="0"/>
                                </w:rPr>
                              </w:pPr>
                            </w:p>
                          </w:tc>
                        </w:tr>
                        <w:tr w:rsidR="007727F0" w14:paraId="02FB5263" w14:textId="77777777">
                          <w:trPr>
                            <w:trHeight w:val="282"/>
                          </w:trPr>
                          <w:tc>
                            <w:tcPr>
                              <w:tcW w:w="14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695681" w14:textId="77777777" w:rsidR="007727F0" w:rsidRDefault="00EC41E7">
                              <w:pPr>
                                <w:spacing w:after="0" w:line="240" w:lineRule="auto"/>
                              </w:pPr>
                              <w:r>
                                <w:rPr>
                                  <w:rFonts w:ascii="Arial" w:eastAsia="Arial" w:hAnsi="Arial"/>
                                  <w:color w:val="000000"/>
                                </w:rPr>
                                <w:t>Community Based Day Services</w:t>
                              </w:r>
                            </w:p>
                          </w:tc>
                          <w:tc>
                            <w:tcPr>
                              <w:tcW w:w="8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2896A9" w14:textId="77777777" w:rsidR="007727F0" w:rsidRDefault="00EC41E7">
                              <w:pPr>
                                <w:spacing w:after="0" w:line="240" w:lineRule="auto"/>
                              </w:pPr>
                              <w:r>
                                <w:rPr>
                                  <w:rFonts w:ascii="Arial" w:eastAsia="Arial" w:hAnsi="Arial"/>
                                  <w:color w:val="000000"/>
                                </w:rPr>
                                <w:t>DDS 0/0</w:t>
                              </w:r>
                              <w:r>
                                <w:rPr>
                                  <w:rFonts w:ascii="Arial" w:eastAsia="Arial" w:hAnsi="Arial"/>
                                  <w:color w:val="000000"/>
                                </w:rPr>
                                <w:br/>
                                <w:t>Provider 9/9</w:t>
                              </w:r>
                            </w:p>
                          </w:tc>
                          <w:tc>
                            <w:tcPr>
                              <w:tcW w:w="7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28BEB7" w14:textId="77777777" w:rsidR="007727F0" w:rsidRDefault="00EC41E7">
                              <w:pPr>
                                <w:spacing w:after="0" w:line="240" w:lineRule="auto"/>
                              </w:pPr>
                              <w:r>
                                <w:rPr>
                                  <w:rFonts w:ascii="Arial" w:eastAsia="Arial" w:hAnsi="Arial"/>
                                  <w:color w:val="000000"/>
                                </w:rPr>
                                <w:t>9/9</w:t>
                              </w:r>
                            </w:p>
                          </w:tc>
                          <w:tc>
                            <w:tcPr>
                              <w:tcW w:w="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294CEC" w14:textId="77777777" w:rsidR="007727F0" w:rsidRDefault="00EC41E7">
                              <w:pPr>
                                <w:spacing w:after="0" w:line="240" w:lineRule="auto"/>
                              </w:pPr>
                              <w:r>
                                <w:rPr>
                                  <w:rFonts w:ascii="Arial" w:eastAsia="Arial" w:hAnsi="Arial"/>
                                  <w:color w:val="000000"/>
                                </w:rPr>
                                <w:t>0/9</w:t>
                              </w:r>
                            </w:p>
                          </w:tc>
                          <w:tc>
                            <w:tcPr>
                              <w:tcW w:w="7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78B66E" w14:textId="77777777" w:rsidR="007727F0" w:rsidRDefault="007727F0">
                              <w:pPr>
                                <w:spacing w:after="0" w:line="240" w:lineRule="auto"/>
                                <w:rPr>
                                  <w:sz w:val="0"/>
                                </w:rPr>
                              </w:pPr>
                            </w:p>
                          </w:tc>
                        </w:tr>
                        <w:tr w:rsidR="007727F0" w14:paraId="4A554EA4" w14:textId="77777777">
                          <w:trPr>
                            <w:trHeight w:val="282"/>
                          </w:trPr>
                          <w:tc>
                            <w:tcPr>
                              <w:tcW w:w="14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9461D0" w14:textId="77777777" w:rsidR="007727F0" w:rsidRDefault="00EC41E7">
                              <w:pPr>
                                <w:spacing w:after="0" w:line="240" w:lineRule="auto"/>
                              </w:pPr>
                              <w:r>
                                <w:rPr>
                                  <w:rFonts w:ascii="Arial" w:eastAsia="Arial" w:hAnsi="Arial"/>
                                  <w:color w:val="000000"/>
                                </w:rPr>
                                <w:t>Employment Support Services</w:t>
                              </w:r>
                            </w:p>
                          </w:tc>
                          <w:tc>
                            <w:tcPr>
                              <w:tcW w:w="8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7972EA" w14:textId="77777777" w:rsidR="007727F0" w:rsidRDefault="00EC41E7">
                              <w:pPr>
                                <w:spacing w:after="0" w:line="240" w:lineRule="auto"/>
                              </w:pPr>
                              <w:r>
                                <w:rPr>
                                  <w:rFonts w:ascii="Arial" w:eastAsia="Arial" w:hAnsi="Arial"/>
                                  <w:color w:val="000000"/>
                                </w:rPr>
                                <w:t>DDS 1/1</w:t>
                              </w:r>
                              <w:r>
                                <w:rPr>
                                  <w:rFonts w:ascii="Arial" w:eastAsia="Arial" w:hAnsi="Arial"/>
                                  <w:color w:val="000000"/>
                                </w:rPr>
                                <w:br/>
                                <w:t>Provider 21/21</w:t>
                              </w:r>
                            </w:p>
                          </w:tc>
                          <w:tc>
                            <w:tcPr>
                              <w:tcW w:w="7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3A3261" w14:textId="77777777" w:rsidR="007727F0" w:rsidRDefault="00EC41E7">
                              <w:pPr>
                                <w:spacing w:after="0" w:line="240" w:lineRule="auto"/>
                              </w:pPr>
                              <w:r>
                                <w:rPr>
                                  <w:rFonts w:ascii="Arial" w:eastAsia="Arial" w:hAnsi="Arial"/>
                                  <w:color w:val="000000"/>
                                </w:rPr>
                                <w:t>22/22</w:t>
                              </w:r>
                            </w:p>
                          </w:tc>
                          <w:tc>
                            <w:tcPr>
                              <w:tcW w:w="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AB95FE" w14:textId="77777777" w:rsidR="007727F0" w:rsidRDefault="00EC41E7">
                              <w:pPr>
                                <w:spacing w:after="0" w:line="240" w:lineRule="auto"/>
                              </w:pPr>
                              <w:r>
                                <w:rPr>
                                  <w:rFonts w:ascii="Arial" w:eastAsia="Arial" w:hAnsi="Arial"/>
                                  <w:color w:val="000000"/>
                                </w:rPr>
                                <w:t>0/22</w:t>
                              </w:r>
                            </w:p>
                          </w:tc>
                          <w:tc>
                            <w:tcPr>
                              <w:tcW w:w="7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A61A8C" w14:textId="77777777" w:rsidR="007727F0" w:rsidRDefault="007727F0">
                              <w:pPr>
                                <w:spacing w:after="0" w:line="240" w:lineRule="auto"/>
                                <w:rPr>
                                  <w:sz w:val="0"/>
                                </w:rPr>
                              </w:pPr>
                            </w:p>
                          </w:tc>
                        </w:tr>
                        <w:tr w:rsidR="007727F0" w14:paraId="0D31CFF9" w14:textId="77777777">
                          <w:trPr>
                            <w:trHeight w:val="282"/>
                          </w:trPr>
                          <w:tc>
                            <w:tcPr>
                              <w:tcW w:w="14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B6C4FE" w14:textId="77777777" w:rsidR="007727F0" w:rsidRDefault="00EC41E7">
                              <w:pPr>
                                <w:spacing w:after="0" w:line="240" w:lineRule="auto"/>
                              </w:pPr>
                              <w:r>
                                <w:rPr>
                                  <w:rFonts w:ascii="Arial" w:eastAsia="Arial" w:hAnsi="Arial"/>
                                  <w:b/>
                                  <w:color w:val="000000"/>
                                </w:rPr>
                                <w:t>Total</w:t>
                              </w:r>
                            </w:p>
                          </w:tc>
                          <w:tc>
                            <w:tcPr>
                              <w:tcW w:w="8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B00ED5" w14:textId="77777777" w:rsidR="007727F0" w:rsidRDefault="007727F0">
                              <w:pPr>
                                <w:spacing w:after="0" w:line="240" w:lineRule="auto"/>
                                <w:rPr>
                                  <w:sz w:val="0"/>
                                </w:rPr>
                              </w:pPr>
                            </w:p>
                          </w:tc>
                          <w:tc>
                            <w:tcPr>
                              <w:tcW w:w="7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35AA96" w14:textId="77777777" w:rsidR="007727F0" w:rsidRDefault="00EC41E7">
                              <w:pPr>
                                <w:spacing w:after="0" w:line="240" w:lineRule="auto"/>
                              </w:pPr>
                              <w:r>
                                <w:rPr>
                                  <w:rFonts w:ascii="Arial" w:eastAsia="Arial" w:hAnsi="Arial"/>
                                  <w:b/>
                                  <w:color w:val="000000"/>
                                </w:rPr>
                                <w:t>37/37</w:t>
                              </w:r>
                            </w:p>
                          </w:tc>
                          <w:tc>
                            <w:tcPr>
                              <w:tcW w:w="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DE38F2" w14:textId="77777777" w:rsidR="007727F0" w:rsidRDefault="00EC41E7">
                              <w:pPr>
                                <w:spacing w:after="0" w:line="240" w:lineRule="auto"/>
                              </w:pPr>
                              <w:r>
                                <w:rPr>
                                  <w:rFonts w:ascii="Arial" w:eastAsia="Arial" w:hAnsi="Arial"/>
                                  <w:b/>
                                  <w:color w:val="000000"/>
                                </w:rPr>
                                <w:t>0/37</w:t>
                              </w:r>
                            </w:p>
                          </w:tc>
                          <w:tc>
                            <w:tcPr>
                              <w:tcW w:w="7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3B90E0" w14:textId="77777777" w:rsidR="007727F0" w:rsidRDefault="00EC41E7">
                              <w:pPr>
                                <w:spacing w:after="0" w:line="240" w:lineRule="auto"/>
                              </w:pPr>
                              <w:r>
                                <w:rPr>
                                  <w:rFonts w:ascii="Arial" w:eastAsia="Arial" w:hAnsi="Arial"/>
                                  <w:b/>
                                  <w:color w:val="000000"/>
                                </w:rPr>
                                <w:t>100%</w:t>
                              </w:r>
                            </w:p>
                          </w:tc>
                        </w:tr>
                        <w:tr w:rsidR="007727F0" w14:paraId="1118554C" w14:textId="77777777">
                          <w:trPr>
                            <w:trHeight w:val="282"/>
                          </w:trPr>
                          <w:tc>
                            <w:tcPr>
                              <w:tcW w:w="14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043AD4" w14:textId="77777777" w:rsidR="007727F0" w:rsidRDefault="00EC41E7">
                              <w:pPr>
                                <w:spacing w:after="0" w:line="240" w:lineRule="auto"/>
                              </w:pPr>
                              <w:r>
                                <w:rPr>
                                  <w:rFonts w:ascii="Arial" w:eastAsia="Arial" w:hAnsi="Arial"/>
                                  <w:b/>
                                  <w:color w:val="000000"/>
                                </w:rPr>
                                <w:t>Certified</w:t>
                              </w:r>
                            </w:p>
                          </w:tc>
                          <w:tc>
                            <w:tcPr>
                              <w:tcW w:w="8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51B9C5" w14:textId="77777777" w:rsidR="007727F0" w:rsidRDefault="007727F0">
                              <w:pPr>
                                <w:spacing w:after="0" w:line="240" w:lineRule="auto"/>
                                <w:rPr>
                                  <w:sz w:val="0"/>
                                </w:rPr>
                              </w:pPr>
                            </w:p>
                          </w:tc>
                          <w:tc>
                            <w:tcPr>
                              <w:tcW w:w="7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50A3D7" w14:textId="77777777" w:rsidR="007727F0" w:rsidRDefault="007727F0">
                              <w:pPr>
                                <w:spacing w:after="0" w:line="240" w:lineRule="auto"/>
                                <w:rPr>
                                  <w:sz w:val="0"/>
                                </w:rPr>
                              </w:pPr>
                            </w:p>
                          </w:tc>
                          <w:tc>
                            <w:tcPr>
                              <w:tcW w:w="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AA50E3" w14:textId="77777777" w:rsidR="007727F0" w:rsidRDefault="007727F0">
                              <w:pPr>
                                <w:spacing w:after="0" w:line="240" w:lineRule="auto"/>
                                <w:rPr>
                                  <w:sz w:val="0"/>
                                </w:rPr>
                              </w:pPr>
                            </w:p>
                          </w:tc>
                          <w:tc>
                            <w:tcPr>
                              <w:tcW w:w="7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EDEFE1" w14:textId="77777777" w:rsidR="007727F0" w:rsidRDefault="007727F0">
                              <w:pPr>
                                <w:spacing w:after="0" w:line="240" w:lineRule="auto"/>
                                <w:rPr>
                                  <w:sz w:val="0"/>
                                </w:rPr>
                              </w:pPr>
                            </w:p>
                          </w:tc>
                        </w:tr>
                      </w:tbl>
                      <w:p w14:paraId="6D8CEDD1" w14:textId="77777777" w:rsidR="007727F0" w:rsidRDefault="007727F0">
                        <w:pPr>
                          <w:spacing w:after="0" w:line="240" w:lineRule="auto"/>
                        </w:pPr>
                      </w:p>
                    </w:tc>
                    <w:tc>
                      <w:tcPr>
                        <w:tcW w:w="14" w:type="dxa"/>
                      </w:tcPr>
                      <w:p w14:paraId="528C6762" w14:textId="77777777" w:rsidR="007727F0" w:rsidRDefault="007727F0">
                        <w:pPr>
                          <w:pStyle w:val="EmptyCellLayoutStyle"/>
                          <w:spacing w:after="0" w:line="240" w:lineRule="auto"/>
                        </w:pPr>
                      </w:p>
                    </w:tc>
                  </w:tr>
                  <w:tr w:rsidR="007727F0" w14:paraId="1921C736" w14:textId="77777777">
                    <w:trPr>
                      <w:trHeight w:val="360"/>
                    </w:trPr>
                    <w:tc>
                      <w:tcPr>
                        <w:tcW w:w="180" w:type="dxa"/>
                      </w:tcPr>
                      <w:p w14:paraId="5A0D381F" w14:textId="77777777" w:rsidR="007727F0" w:rsidRDefault="007727F0">
                        <w:pPr>
                          <w:pStyle w:val="EmptyCellLayoutStyle"/>
                          <w:spacing w:after="0" w:line="240" w:lineRule="auto"/>
                        </w:pPr>
                      </w:p>
                    </w:tc>
                    <w:tc>
                      <w:tcPr>
                        <w:tcW w:w="4500" w:type="dxa"/>
                        <w:hMerge w:val="restart"/>
                        <w:vMerge/>
                      </w:tcPr>
                      <w:p w14:paraId="482EDAFF" w14:textId="77777777" w:rsidR="007727F0" w:rsidRDefault="007727F0">
                        <w:pPr>
                          <w:pStyle w:val="EmptyCellLayoutStyle"/>
                          <w:spacing w:after="0" w:line="240" w:lineRule="auto"/>
                        </w:pPr>
                      </w:p>
                    </w:tc>
                    <w:tc>
                      <w:tcPr>
                        <w:tcW w:w="63" w:type="dxa"/>
                        <w:gridSpan w:val="2"/>
                        <w:hMerge/>
                        <w:vMerge/>
                      </w:tcPr>
                      <w:p w14:paraId="48944B64" w14:textId="77777777" w:rsidR="007727F0" w:rsidRDefault="007727F0">
                        <w:pPr>
                          <w:pStyle w:val="EmptyCellLayoutStyle"/>
                          <w:spacing w:after="0" w:line="240" w:lineRule="auto"/>
                        </w:pPr>
                      </w:p>
                    </w:tc>
                    <w:tc>
                      <w:tcPr>
                        <w:tcW w:w="233" w:type="dxa"/>
                      </w:tcPr>
                      <w:p w14:paraId="7C1D2499" w14:textId="77777777" w:rsidR="007727F0" w:rsidRDefault="007727F0">
                        <w:pPr>
                          <w:pStyle w:val="EmptyCellLayoutStyle"/>
                          <w:spacing w:after="0" w:line="240" w:lineRule="auto"/>
                        </w:pPr>
                      </w:p>
                    </w:tc>
                    <w:tc>
                      <w:tcPr>
                        <w:tcW w:w="4510" w:type="dxa"/>
                      </w:tcPr>
                      <w:p w14:paraId="051209A8" w14:textId="77777777" w:rsidR="007727F0" w:rsidRDefault="007727F0">
                        <w:pPr>
                          <w:pStyle w:val="EmptyCellLayoutStyle"/>
                          <w:spacing w:after="0" w:line="240" w:lineRule="auto"/>
                        </w:pPr>
                      </w:p>
                    </w:tc>
                    <w:tc>
                      <w:tcPr>
                        <w:tcW w:w="14" w:type="dxa"/>
                      </w:tcPr>
                      <w:p w14:paraId="2009201D" w14:textId="77777777" w:rsidR="007727F0" w:rsidRDefault="007727F0">
                        <w:pPr>
                          <w:pStyle w:val="EmptyCellLayoutStyle"/>
                          <w:spacing w:after="0" w:line="240" w:lineRule="auto"/>
                        </w:pPr>
                      </w:p>
                    </w:tc>
                  </w:tr>
                </w:tbl>
                <w:p w14:paraId="3FE431D1" w14:textId="77777777" w:rsidR="007727F0" w:rsidRDefault="007727F0">
                  <w:pPr>
                    <w:spacing w:after="0" w:line="240" w:lineRule="auto"/>
                  </w:pPr>
                </w:p>
              </w:tc>
              <w:tc>
                <w:tcPr>
                  <w:tcW w:w="9357" w:type="dxa"/>
                  <w:gridSpan w:val="2"/>
                  <w:hMerge/>
                </w:tcPr>
                <w:p w14:paraId="3057F88B" w14:textId="77777777" w:rsidR="007727F0" w:rsidRDefault="007727F0">
                  <w:pPr>
                    <w:pStyle w:val="EmptyCellLayoutStyle"/>
                    <w:spacing w:after="0" w:line="240" w:lineRule="auto"/>
                  </w:pPr>
                </w:p>
              </w:tc>
              <w:tc>
                <w:tcPr>
                  <w:tcW w:w="22" w:type="dxa"/>
                </w:tcPr>
                <w:p w14:paraId="39E6A943" w14:textId="77777777" w:rsidR="007727F0" w:rsidRDefault="007727F0">
                  <w:pPr>
                    <w:pStyle w:val="EmptyCellLayoutStyle"/>
                    <w:spacing w:after="0" w:line="240" w:lineRule="auto"/>
                  </w:pPr>
                </w:p>
              </w:tc>
            </w:tr>
            <w:tr w:rsidR="007727F0" w14:paraId="5BBD0AB7" w14:textId="77777777">
              <w:trPr>
                <w:trHeight w:val="1260"/>
              </w:trPr>
              <w:tc>
                <w:tcPr>
                  <w:tcW w:w="36" w:type="dxa"/>
                </w:tcPr>
                <w:p w14:paraId="31E546D2" w14:textId="77777777" w:rsidR="007727F0" w:rsidRDefault="007727F0">
                  <w:pPr>
                    <w:pStyle w:val="EmptyCellLayoutStyle"/>
                    <w:spacing w:after="0" w:line="240" w:lineRule="auto"/>
                  </w:pPr>
                </w:p>
              </w:tc>
              <w:tc>
                <w:tcPr>
                  <w:tcW w:w="143" w:type="dxa"/>
                  <w:gridSpan w:val="2"/>
                </w:tcPr>
                <w:p w14:paraId="43DABC9B" w14:textId="77777777" w:rsidR="007727F0" w:rsidRDefault="007727F0">
                  <w:pPr>
                    <w:pStyle w:val="EmptyCellLayoutStyle"/>
                    <w:spacing w:after="0" w:line="240" w:lineRule="auto"/>
                  </w:pPr>
                </w:p>
              </w:tc>
              <w:tc>
                <w:tcPr>
                  <w:tcW w:w="9357" w:type="dxa"/>
                </w:tcPr>
                <w:p w14:paraId="398269BD" w14:textId="77777777" w:rsidR="007727F0" w:rsidRDefault="007727F0">
                  <w:pPr>
                    <w:pStyle w:val="EmptyCellLayoutStyle"/>
                    <w:spacing w:after="0" w:line="240" w:lineRule="auto"/>
                  </w:pPr>
                </w:p>
              </w:tc>
              <w:tc>
                <w:tcPr>
                  <w:tcW w:w="22" w:type="dxa"/>
                </w:tcPr>
                <w:p w14:paraId="5B1F52EC" w14:textId="77777777" w:rsidR="007727F0" w:rsidRDefault="007727F0">
                  <w:pPr>
                    <w:pStyle w:val="EmptyCellLayoutStyle"/>
                    <w:spacing w:after="0" w:line="240" w:lineRule="auto"/>
                  </w:pPr>
                </w:p>
              </w:tc>
            </w:tr>
            <w:tr w:rsidR="007727F0" w14:paraId="0E2C700F" w14:textId="77777777">
              <w:tc>
                <w:tcPr>
                  <w:tcW w:w="36" w:type="dxa"/>
                </w:tcPr>
                <w:p w14:paraId="7E50E64B" w14:textId="77777777" w:rsidR="007727F0" w:rsidRDefault="007727F0">
                  <w:pPr>
                    <w:pStyle w:val="EmptyCellLayoutStyle"/>
                    <w:spacing w:after="0" w:line="240" w:lineRule="auto"/>
                  </w:pPr>
                </w:p>
              </w:tc>
              <w:tc>
                <w:tcPr>
                  <w:tcW w:w="143" w:type="dxa"/>
                  <w:gridSpan w:val="2"/>
                </w:tcPr>
                <w:p w14:paraId="009FC6F5" w14:textId="77777777" w:rsidR="007727F0" w:rsidRDefault="007727F0">
                  <w:pPr>
                    <w:pStyle w:val="EmptyCellLayoutStyle"/>
                    <w:spacing w:after="0" w:line="240" w:lineRule="auto"/>
                  </w:pPr>
                </w:p>
              </w:tc>
              <w:tc>
                <w:tcPr>
                  <w:tcW w:w="935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49"/>
                    <w:gridCol w:w="1"/>
                    <w:gridCol w:w="1"/>
                    <w:gridCol w:w="1"/>
                    <w:gridCol w:w="1221"/>
                    <w:gridCol w:w="2612"/>
                    <w:gridCol w:w="2650"/>
                    <w:gridCol w:w="2620"/>
                  </w:tblGrid>
                  <w:tr w:rsidR="007727F0" w14:paraId="36B225F2" w14:textId="77777777">
                    <w:trPr>
                      <w:trHeight w:val="282"/>
                    </w:trPr>
                    <w:tc>
                      <w:tcPr>
                        <w:tcW w:w="249" w:type="dxa"/>
                        <w:tcBorders>
                          <w:top w:val="nil"/>
                          <w:left w:val="nil"/>
                          <w:bottom w:val="single" w:sz="7" w:space="0" w:color="000000"/>
                          <w:right w:val="nil"/>
                        </w:tcBorders>
                        <w:tcMar>
                          <w:top w:w="39" w:type="dxa"/>
                          <w:left w:w="39" w:type="dxa"/>
                          <w:bottom w:w="39" w:type="dxa"/>
                          <w:right w:w="39" w:type="dxa"/>
                        </w:tcMar>
                      </w:tcPr>
                      <w:p w14:paraId="0CA0544A" w14:textId="77777777" w:rsidR="007727F0" w:rsidRDefault="007727F0">
                        <w:pPr>
                          <w:spacing w:after="0" w:line="240" w:lineRule="auto"/>
                          <w:rPr>
                            <w:sz w:val="0"/>
                          </w:rPr>
                        </w:pPr>
                      </w:p>
                    </w:tc>
                    <w:tc>
                      <w:tcPr>
                        <w:tcW w:w="1224" w:type="dxa"/>
                        <w:hMerge w:val="restart"/>
                        <w:tcBorders>
                          <w:top w:val="nil"/>
                          <w:left w:val="nil"/>
                          <w:bottom w:val="nil"/>
                          <w:right w:val="nil"/>
                        </w:tcBorders>
                        <w:tcMar>
                          <w:top w:w="39" w:type="dxa"/>
                          <w:left w:w="39" w:type="dxa"/>
                          <w:bottom w:w="39" w:type="dxa"/>
                          <w:right w:w="39" w:type="dxa"/>
                        </w:tcMar>
                      </w:tcPr>
                      <w:p w14:paraId="7DCE3F98" w14:textId="77777777" w:rsidR="007727F0" w:rsidRDefault="00EC41E7">
                        <w:pPr>
                          <w:spacing w:after="0" w:line="240" w:lineRule="auto"/>
                        </w:pPr>
                        <w:r>
                          <w:rPr>
                            <w:rFonts w:ascii="Arial" w:eastAsia="Arial" w:hAnsi="Arial"/>
                            <w:b/>
                            <w:color w:val="000000"/>
                          </w:rPr>
                          <w:t>ABI-MFP Residential Services- Areas Needing Improvement on Standards not met From Provider review:</w:t>
                        </w:r>
                      </w:p>
                    </w:tc>
                    <w:tc>
                      <w:tcPr>
                        <w:tcW w:w="2612" w:type="dxa"/>
                        <w:hMerge/>
                        <w:tcBorders>
                          <w:top w:val="nil"/>
                          <w:left w:val="nil"/>
                          <w:bottom w:val="nil"/>
                          <w:right w:val="nil"/>
                        </w:tcBorders>
                        <w:tcMar>
                          <w:top w:w="39" w:type="dxa"/>
                          <w:left w:w="39" w:type="dxa"/>
                          <w:bottom w:w="39" w:type="dxa"/>
                          <w:right w:w="39" w:type="dxa"/>
                        </w:tcMar>
                      </w:tcPr>
                      <w:p w14:paraId="6C6AB612" w14:textId="77777777" w:rsidR="007727F0" w:rsidRDefault="007727F0">
                        <w:pPr>
                          <w:spacing w:after="0" w:line="240" w:lineRule="auto"/>
                        </w:pPr>
                      </w:p>
                    </w:tc>
                    <w:tc>
                      <w:tcPr>
                        <w:tcW w:w="2650" w:type="dxa"/>
                        <w:hMerge/>
                        <w:tcBorders>
                          <w:top w:val="nil"/>
                          <w:left w:val="nil"/>
                          <w:bottom w:val="nil"/>
                          <w:right w:val="nil"/>
                        </w:tcBorders>
                        <w:tcMar>
                          <w:top w:w="39" w:type="dxa"/>
                          <w:left w:w="39" w:type="dxa"/>
                          <w:bottom w:w="39" w:type="dxa"/>
                          <w:right w:w="39" w:type="dxa"/>
                        </w:tcMar>
                      </w:tcPr>
                      <w:p w14:paraId="54D7BEE8" w14:textId="77777777" w:rsidR="007727F0" w:rsidRDefault="007727F0">
                        <w:pPr>
                          <w:spacing w:after="0" w:line="240" w:lineRule="auto"/>
                        </w:pPr>
                      </w:p>
                    </w:tc>
                    <w:tc>
                      <w:tcPr>
                        <w:tcW w:w="2620" w:type="dxa"/>
                        <w:gridSpan w:val="4"/>
                        <w:hMerge/>
                        <w:tcBorders>
                          <w:top w:val="nil"/>
                          <w:left w:val="nil"/>
                          <w:bottom w:val="nil"/>
                          <w:right w:val="nil"/>
                        </w:tcBorders>
                        <w:tcMar>
                          <w:top w:w="39" w:type="dxa"/>
                          <w:left w:w="39" w:type="dxa"/>
                          <w:bottom w:w="39" w:type="dxa"/>
                          <w:right w:w="39" w:type="dxa"/>
                        </w:tcMar>
                      </w:tcPr>
                      <w:p w14:paraId="73C3B98C" w14:textId="77777777" w:rsidR="007727F0" w:rsidRDefault="007727F0">
                        <w:pPr>
                          <w:spacing w:after="0" w:line="240" w:lineRule="auto"/>
                        </w:pPr>
                      </w:p>
                    </w:tc>
                  </w:tr>
                  <w:tr w:rsidR="007727F0" w14:paraId="213E055D" w14:textId="77777777">
                    <w:trPr>
                      <w:trHeight w:val="282"/>
                    </w:trPr>
                    <w:tc>
                      <w:tcPr>
                        <w:tcW w:w="24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B6698F1" w14:textId="77777777" w:rsidR="007727F0" w:rsidRDefault="007727F0">
                        <w:pPr>
                          <w:spacing w:after="0" w:line="240" w:lineRule="auto"/>
                          <w:rPr>
                            <w:sz w:val="0"/>
                          </w:rPr>
                        </w:pPr>
                      </w:p>
                    </w:tc>
                    <w:tc>
                      <w:tcPr>
                        <w:tcW w:w="1224" w:type="dxa"/>
                        <w:gridSpan w:val="4"/>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A064232" w14:textId="77777777" w:rsidR="007727F0" w:rsidRDefault="00EC41E7">
                        <w:pPr>
                          <w:spacing w:after="0" w:line="240" w:lineRule="auto"/>
                          <w:jc w:val="center"/>
                        </w:pPr>
                        <w:r>
                          <w:rPr>
                            <w:rFonts w:ascii="Arial" w:eastAsia="Arial" w:hAnsi="Arial"/>
                            <w:b/>
                            <w:color w:val="000000"/>
                          </w:rPr>
                          <w:t>Indicator #</w:t>
                        </w:r>
                      </w:p>
                    </w:tc>
                    <w:tc>
                      <w:tcPr>
                        <w:tcW w:w="26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2660B1" w14:textId="77777777" w:rsidR="007727F0" w:rsidRDefault="00EC41E7">
                        <w:pPr>
                          <w:spacing w:after="0" w:line="240" w:lineRule="auto"/>
                          <w:jc w:val="center"/>
                        </w:pPr>
                        <w:r>
                          <w:rPr>
                            <w:rFonts w:ascii="Arial" w:eastAsia="Arial" w:hAnsi="Arial"/>
                            <w:b/>
                            <w:color w:val="000000"/>
                          </w:rPr>
                          <w:t>Indicator</w:t>
                        </w:r>
                      </w:p>
                    </w:tc>
                    <w:tc>
                      <w:tcPr>
                        <w:tcW w:w="26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5828B1" w14:textId="77777777" w:rsidR="007727F0" w:rsidRDefault="00EC41E7">
                        <w:pPr>
                          <w:spacing w:after="0" w:line="240" w:lineRule="auto"/>
                          <w:jc w:val="center"/>
                        </w:pPr>
                        <w:r>
                          <w:rPr>
                            <w:rFonts w:ascii="Arial" w:eastAsia="Arial" w:hAnsi="Arial"/>
                            <w:b/>
                            <w:color w:val="000000"/>
                          </w:rPr>
                          <w:t>Issues identified</w:t>
                        </w:r>
                      </w:p>
                    </w:tc>
                    <w:tc>
                      <w:tcPr>
                        <w:tcW w:w="26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1DBF3B" w14:textId="77777777" w:rsidR="007727F0" w:rsidRDefault="00EC41E7">
                        <w:pPr>
                          <w:spacing w:after="0" w:line="240" w:lineRule="auto"/>
                          <w:jc w:val="center"/>
                        </w:pPr>
                        <w:r>
                          <w:rPr>
                            <w:rFonts w:ascii="Arial" w:eastAsia="Arial" w:hAnsi="Arial"/>
                            <w:b/>
                            <w:color w:val="000000"/>
                          </w:rPr>
                          <w:t>Action planned to address</w:t>
                        </w:r>
                      </w:p>
                    </w:tc>
                  </w:tr>
                  <w:tr w:rsidR="007727F0" w14:paraId="7E988457" w14:textId="77777777">
                    <w:trPr>
                      <w:trHeight w:val="282"/>
                    </w:trPr>
                    <w:tc>
                      <w:tcPr>
                        <w:tcW w:w="24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3608CD6" w14:textId="77777777" w:rsidR="007727F0" w:rsidRDefault="007727F0">
                        <w:pPr>
                          <w:spacing w:after="0" w:line="240" w:lineRule="auto"/>
                          <w:rPr>
                            <w:sz w:val="0"/>
                          </w:rPr>
                        </w:pPr>
                      </w:p>
                    </w:tc>
                    <w:tc>
                      <w:tcPr>
                        <w:tcW w:w="1224" w:type="dxa"/>
                        <w:gridSpan w:val="4"/>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A07D599" w14:textId="77777777" w:rsidR="007727F0" w:rsidRDefault="00EC41E7">
                        <w:pPr>
                          <w:spacing w:after="0" w:line="240" w:lineRule="auto"/>
                        </w:pPr>
                        <w:r>
                          <w:rPr>
                            <w:rFonts w:ascii="Arial" w:eastAsia="Arial" w:hAnsi="Arial"/>
                            <w:color w:val="000000"/>
                          </w:rPr>
                          <w:t xml:space="preserve"> C12</w:t>
                        </w:r>
                      </w:p>
                    </w:tc>
                    <w:tc>
                      <w:tcPr>
                        <w:tcW w:w="26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99F89D" w14:textId="77777777" w:rsidR="007727F0" w:rsidRDefault="00EC41E7">
                        <w:pPr>
                          <w:spacing w:after="0" w:line="240" w:lineRule="auto"/>
                        </w:pPr>
                        <w:r>
                          <w:rPr>
                            <w:rFonts w:ascii="Arial" w:eastAsia="Arial" w:hAnsi="Arial"/>
                            <w:color w:val="000000"/>
                          </w:rPr>
                          <w:t>Individuals are supported to explore, define, and express their need for intimacy and companionship.</w:t>
                        </w:r>
                      </w:p>
                    </w:tc>
                    <w:tc>
                      <w:tcPr>
                        <w:tcW w:w="26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E39B6A" w14:textId="77777777" w:rsidR="007727F0" w:rsidRDefault="00EC41E7">
                        <w:pPr>
                          <w:spacing w:after="0" w:line="240" w:lineRule="auto"/>
                        </w:pPr>
                        <w:r>
                          <w:rPr>
                            <w:rFonts w:ascii="Arial" w:eastAsia="Arial" w:hAnsi="Arial"/>
                            <w:color w:val="000000"/>
                          </w:rPr>
                          <w:t>All assessments have been completed, and all managers/staff have received overall training, and the attending individual curriculum for participants is sti</w:t>
                        </w:r>
                        <w:r>
                          <w:rPr>
                            <w:rFonts w:ascii="Arial" w:eastAsia="Arial" w:hAnsi="Arial"/>
                            <w:color w:val="000000"/>
                          </w:rPr>
                          <w:t>ll in development.</w:t>
                        </w:r>
                      </w:p>
                    </w:tc>
                    <w:tc>
                      <w:tcPr>
                        <w:tcW w:w="26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CE1F6F" w14:textId="77777777" w:rsidR="007727F0" w:rsidRDefault="00EC41E7">
                        <w:pPr>
                          <w:spacing w:after="0" w:line="240" w:lineRule="auto"/>
                        </w:pPr>
                        <w:r>
                          <w:rPr>
                            <w:rFonts w:ascii="Arial" w:eastAsia="Arial" w:hAnsi="Arial"/>
                            <w:color w:val="000000"/>
                          </w:rPr>
                          <w:t>The clinical and management teams will meet to meet to plan for implementation of the individualized intimacy goals. Timeframe for completion 9/1/21.</w:t>
                        </w:r>
                      </w:p>
                    </w:tc>
                  </w:tr>
                  <w:tr w:rsidR="007727F0" w14:paraId="05A3004C" w14:textId="77777777">
                    <w:trPr>
                      <w:trHeight w:val="282"/>
                    </w:trPr>
                    <w:tc>
                      <w:tcPr>
                        <w:tcW w:w="24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C1A0574" w14:textId="77777777" w:rsidR="007727F0" w:rsidRDefault="007727F0">
                        <w:pPr>
                          <w:spacing w:after="0" w:line="240" w:lineRule="auto"/>
                          <w:rPr>
                            <w:sz w:val="0"/>
                          </w:rPr>
                        </w:pPr>
                      </w:p>
                    </w:tc>
                    <w:tc>
                      <w:tcPr>
                        <w:tcW w:w="1224" w:type="dxa"/>
                        <w:gridSpan w:val="4"/>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D4FFE4B" w14:textId="77777777" w:rsidR="007727F0" w:rsidRDefault="00EC41E7">
                        <w:pPr>
                          <w:spacing w:after="0" w:line="240" w:lineRule="auto"/>
                        </w:pPr>
                        <w:r>
                          <w:rPr>
                            <w:rFonts w:ascii="Arial" w:eastAsia="Arial" w:hAnsi="Arial"/>
                            <w:color w:val="000000"/>
                          </w:rPr>
                          <w:t xml:space="preserve"> C54</w:t>
                        </w:r>
                      </w:p>
                    </w:tc>
                    <w:tc>
                      <w:tcPr>
                        <w:tcW w:w="26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DB6435" w14:textId="77777777" w:rsidR="007727F0" w:rsidRDefault="00EC41E7">
                        <w:pPr>
                          <w:spacing w:after="0" w:line="240" w:lineRule="auto"/>
                        </w:pPr>
                        <w:r>
                          <w:rPr>
                            <w:rFonts w:ascii="Arial" w:eastAsia="Arial" w:hAnsi="Arial"/>
                            <w:color w:val="000000"/>
                          </w:rPr>
                          <w:t xml:space="preserve">Individuals have the assistive technology and/or modifications to maximize independence. </w:t>
                        </w:r>
                      </w:p>
                    </w:tc>
                    <w:tc>
                      <w:tcPr>
                        <w:tcW w:w="26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9FFA61" w14:textId="77777777" w:rsidR="007727F0" w:rsidRDefault="00EC41E7">
                        <w:pPr>
                          <w:spacing w:after="0" w:line="240" w:lineRule="auto"/>
                        </w:pPr>
                        <w:r>
                          <w:rPr>
                            <w:rFonts w:ascii="Arial" w:eastAsia="Arial" w:hAnsi="Arial"/>
                            <w:color w:val="000000"/>
                          </w:rPr>
                          <w:t>Several participants reviewed did not have completed AT assessments and support plans created.</w:t>
                        </w:r>
                      </w:p>
                    </w:tc>
                    <w:tc>
                      <w:tcPr>
                        <w:tcW w:w="26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552CC2" w14:textId="77777777" w:rsidR="007727F0" w:rsidRDefault="00EC41E7">
                        <w:pPr>
                          <w:spacing w:after="0" w:line="240" w:lineRule="auto"/>
                        </w:pPr>
                        <w:r>
                          <w:rPr>
                            <w:rFonts w:ascii="Arial" w:eastAsia="Arial" w:hAnsi="Arial"/>
                            <w:color w:val="000000"/>
                          </w:rPr>
                          <w:t>By 9/1/21, all plans will be created and implemented. Implementation an</w:t>
                        </w:r>
                        <w:r>
                          <w:rPr>
                            <w:rFonts w:ascii="Arial" w:eastAsia="Arial" w:hAnsi="Arial"/>
                            <w:color w:val="000000"/>
                          </w:rPr>
                          <w:t>d need for modification will be reviewed during quarterly audits.</w:t>
                        </w:r>
                      </w:p>
                    </w:tc>
                  </w:tr>
                  <w:tr w:rsidR="007727F0" w14:paraId="2D82B995" w14:textId="77777777">
                    <w:trPr>
                      <w:trHeight w:val="282"/>
                    </w:trPr>
                    <w:tc>
                      <w:tcPr>
                        <w:tcW w:w="249" w:type="dxa"/>
                        <w:tcBorders>
                          <w:top w:val="single" w:sz="7" w:space="0" w:color="000000"/>
                          <w:left w:val="nil"/>
                          <w:bottom w:val="nil"/>
                          <w:right w:val="nil"/>
                        </w:tcBorders>
                        <w:tcMar>
                          <w:top w:w="39" w:type="dxa"/>
                          <w:left w:w="39" w:type="dxa"/>
                          <w:bottom w:w="39" w:type="dxa"/>
                          <w:right w:w="39" w:type="dxa"/>
                        </w:tcMar>
                      </w:tcPr>
                      <w:p w14:paraId="594F13B6" w14:textId="77777777" w:rsidR="007727F0" w:rsidRDefault="007727F0">
                        <w:pPr>
                          <w:spacing w:after="0" w:line="240" w:lineRule="auto"/>
                          <w:rPr>
                            <w:sz w:val="0"/>
                          </w:rPr>
                        </w:pPr>
                      </w:p>
                    </w:tc>
                    <w:tc>
                      <w:tcPr>
                        <w:tcW w:w="1224" w:type="dxa"/>
                        <w:gridSpan w:val="4"/>
                        <w:tcBorders>
                          <w:top w:val="single" w:sz="7" w:space="0" w:color="000000"/>
                          <w:left w:val="nil"/>
                          <w:bottom w:val="nil"/>
                          <w:right w:val="nil"/>
                        </w:tcBorders>
                        <w:tcMar>
                          <w:top w:w="39" w:type="dxa"/>
                          <w:left w:w="39" w:type="dxa"/>
                          <w:bottom w:w="39" w:type="dxa"/>
                          <w:right w:w="39" w:type="dxa"/>
                        </w:tcMar>
                      </w:tcPr>
                      <w:p w14:paraId="49B41E7C" w14:textId="77777777" w:rsidR="007727F0" w:rsidRDefault="007727F0">
                        <w:pPr>
                          <w:spacing w:after="0" w:line="240" w:lineRule="auto"/>
                          <w:rPr>
                            <w:sz w:val="0"/>
                          </w:rPr>
                        </w:pPr>
                      </w:p>
                    </w:tc>
                    <w:tc>
                      <w:tcPr>
                        <w:tcW w:w="2612" w:type="dxa"/>
                        <w:tcBorders>
                          <w:top w:val="single" w:sz="7" w:space="0" w:color="000000"/>
                          <w:left w:val="nil"/>
                          <w:bottom w:val="nil"/>
                          <w:right w:val="nil"/>
                        </w:tcBorders>
                        <w:tcMar>
                          <w:top w:w="39" w:type="dxa"/>
                          <w:left w:w="39" w:type="dxa"/>
                          <w:bottom w:w="39" w:type="dxa"/>
                          <w:right w:w="39" w:type="dxa"/>
                        </w:tcMar>
                      </w:tcPr>
                      <w:p w14:paraId="1E024E12" w14:textId="77777777" w:rsidR="007727F0" w:rsidRDefault="007727F0">
                        <w:pPr>
                          <w:spacing w:after="0" w:line="240" w:lineRule="auto"/>
                          <w:rPr>
                            <w:sz w:val="0"/>
                          </w:rPr>
                        </w:pPr>
                      </w:p>
                    </w:tc>
                    <w:tc>
                      <w:tcPr>
                        <w:tcW w:w="2650" w:type="dxa"/>
                        <w:tcBorders>
                          <w:top w:val="nil"/>
                          <w:left w:val="nil"/>
                          <w:bottom w:val="nil"/>
                          <w:right w:val="nil"/>
                        </w:tcBorders>
                        <w:tcMar>
                          <w:top w:w="39" w:type="dxa"/>
                          <w:left w:w="39" w:type="dxa"/>
                          <w:bottom w:w="39" w:type="dxa"/>
                          <w:right w:w="39" w:type="dxa"/>
                        </w:tcMar>
                      </w:tcPr>
                      <w:p w14:paraId="5979C5E7" w14:textId="77777777" w:rsidR="007727F0" w:rsidRDefault="007727F0">
                        <w:pPr>
                          <w:spacing w:after="0" w:line="240" w:lineRule="auto"/>
                          <w:rPr>
                            <w:sz w:val="0"/>
                          </w:rPr>
                        </w:pPr>
                      </w:p>
                    </w:tc>
                    <w:tc>
                      <w:tcPr>
                        <w:tcW w:w="2620" w:type="dxa"/>
                        <w:tcBorders>
                          <w:top w:val="nil"/>
                          <w:left w:val="nil"/>
                          <w:bottom w:val="nil"/>
                          <w:right w:val="nil"/>
                        </w:tcBorders>
                        <w:tcMar>
                          <w:top w:w="39" w:type="dxa"/>
                          <w:left w:w="39" w:type="dxa"/>
                          <w:bottom w:w="39" w:type="dxa"/>
                          <w:right w:w="39" w:type="dxa"/>
                        </w:tcMar>
                      </w:tcPr>
                      <w:p w14:paraId="2FAA260E" w14:textId="77777777" w:rsidR="007727F0" w:rsidRDefault="007727F0">
                        <w:pPr>
                          <w:spacing w:after="0" w:line="240" w:lineRule="auto"/>
                          <w:rPr>
                            <w:sz w:val="0"/>
                          </w:rPr>
                        </w:pPr>
                      </w:p>
                    </w:tc>
                  </w:tr>
                  <w:tr w:rsidR="007727F0" w14:paraId="3014B409" w14:textId="77777777">
                    <w:trPr>
                      <w:trHeight w:val="282"/>
                    </w:trPr>
                    <w:tc>
                      <w:tcPr>
                        <w:tcW w:w="249" w:type="dxa"/>
                        <w:tcBorders>
                          <w:top w:val="nil"/>
                          <w:left w:val="nil"/>
                          <w:bottom w:val="single" w:sz="7" w:space="0" w:color="000000"/>
                          <w:right w:val="nil"/>
                        </w:tcBorders>
                        <w:tcMar>
                          <w:top w:w="39" w:type="dxa"/>
                          <w:left w:w="39" w:type="dxa"/>
                          <w:bottom w:w="39" w:type="dxa"/>
                          <w:right w:w="39" w:type="dxa"/>
                        </w:tcMar>
                      </w:tcPr>
                      <w:p w14:paraId="0B166272" w14:textId="77777777" w:rsidR="007727F0" w:rsidRDefault="007727F0">
                        <w:pPr>
                          <w:spacing w:after="0" w:line="240" w:lineRule="auto"/>
                          <w:rPr>
                            <w:sz w:val="0"/>
                          </w:rPr>
                        </w:pPr>
                      </w:p>
                    </w:tc>
                    <w:tc>
                      <w:tcPr>
                        <w:tcW w:w="1224" w:type="dxa"/>
                        <w:hMerge w:val="restart"/>
                        <w:tcBorders>
                          <w:top w:val="nil"/>
                          <w:left w:val="nil"/>
                          <w:bottom w:val="nil"/>
                          <w:right w:val="nil"/>
                        </w:tcBorders>
                        <w:tcMar>
                          <w:top w:w="39" w:type="dxa"/>
                          <w:left w:w="39" w:type="dxa"/>
                          <w:bottom w:w="39" w:type="dxa"/>
                          <w:right w:w="39" w:type="dxa"/>
                        </w:tcMar>
                      </w:tcPr>
                      <w:p w14:paraId="74CB76AB" w14:textId="77777777" w:rsidR="007727F0" w:rsidRDefault="00EC41E7">
                        <w:pPr>
                          <w:spacing w:after="0" w:line="240" w:lineRule="auto"/>
                        </w:pPr>
                        <w:r>
                          <w:rPr>
                            <w:rFonts w:ascii="Arial" w:eastAsia="Arial" w:hAnsi="Arial"/>
                            <w:b/>
                            <w:color w:val="000000"/>
                          </w:rPr>
                          <w:t>Individual Home Supports- Areas Needing Improvement on Standards not met From Provider review:</w:t>
                        </w:r>
                      </w:p>
                    </w:tc>
                    <w:tc>
                      <w:tcPr>
                        <w:tcW w:w="2612" w:type="dxa"/>
                        <w:hMerge/>
                        <w:tcBorders>
                          <w:top w:val="nil"/>
                          <w:left w:val="nil"/>
                          <w:bottom w:val="nil"/>
                          <w:right w:val="nil"/>
                        </w:tcBorders>
                        <w:tcMar>
                          <w:top w:w="39" w:type="dxa"/>
                          <w:left w:w="39" w:type="dxa"/>
                          <w:bottom w:w="39" w:type="dxa"/>
                          <w:right w:w="39" w:type="dxa"/>
                        </w:tcMar>
                      </w:tcPr>
                      <w:p w14:paraId="3C94745C" w14:textId="77777777" w:rsidR="007727F0" w:rsidRDefault="007727F0">
                        <w:pPr>
                          <w:spacing w:after="0" w:line="240" w:lineRule="auto"/>
                        </w:pPr>
                      </w:p>
                    </w:tc>
                    <w:tc>
                      <w:tcPr>
                        <w:tcW w:w="2650" w:type="dxa"/>
                        <w:hMerge/>
                        <w:tcBorders>
                          <w:top w:val="nil"/>
                          <w:left w:val="nil"/>
                          <w:bottom w:val="nil"/>
                          <w:right w:val="nil"/>
                        </w:tcBorders>
                        <w:tcMar>
                          <w:top w:w="39" w:type="dxa"/>
                          <w:left w:w="39" w:type="dxa"/>
                          <w:bottom w:w="39" w:type="dxa"/>
                          <w:right w:w="39" w:type="dxa"/>
                        </w:tcMar>
                      </w:tcPr>
                      <w:p w14:paraId="2640B92D" w14:textId="77777777" w:rsidR="007727F0" w:rsidRDefault="007727F0">
                        <w:pPr>
                          <w:spacing w:after="0" w:line="240" w:lineRule="auto"/>
                        </w:pPr>
                      </w:p>
                    </w:tc>
                    <w:tc>
                      <w:tcPr>
                        <w:tcW w:w="2620" w:type="dxa"/>
                        <w:gridSpan w:val="4"/>
                        <w:hMerge/>
                        <w:tcBorders>
                          <w:top w:val="nil"/>
                          <w:left w:val="nil"/>
                          <w:bottom w:val="nil"/>
                          <w:right w:val="nil"/>
                        </w:tcBorders>
                        <w:tcMar>
                          <w:top w:w="39" w:type="dxa"/>
                          <w:left w:w="39" w:type="dxa"/>
                          <w:bottom w:w="39" w:type="dxa"/>
                          <w:right w:w="39" w:type="dxa"/>
                        </w:tcMar>
                      </w:tcPr>
                      <w:p w14:paraId="1C0CBF54" w14:textId="77777777" w:rsidR="007727F0" w:rsidRDefault="007727F0">
                        <w:pPr>
                          <w:spacing w:after="0" w:line="240" w:lineRule="auto"/>
                        </w:pPr>
                      </w:p>
                    </w:tc>
                  </w:tr>
                  <w:tr w:rsidR="007727F0" w14:paraId="23FADB92" w14:textId="77777777">
                    <w:trPr>
                      <w:trHeight w:val="282"/>
                    </w:trPr>
                    <w:tc>
                      <w:tcPr>
                        <w:tcW w:w="24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54B91CA" w14:textId="77777777" w:rsidR="007727F0" w:rsidRDefault="007727F0">
                        <w:pPr>
                          <w:spacing w:after="0" w:line="240" w:lineRule="auto"/>
                          <w:rPr>
                            <w:sz w:val="0"/>
                          </w:rPr>
                        </w:pPr>
                      </w:p>
                    </w:tc>
                    <w:tc>
                      <w:tcPr>
                        <w:tcW w:w="1224" w:type="dxa"/>
                        <w:gridSpan w:val="4"/>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F24C806" w14:textId="77777777" w:rsidR="007727F0" w:rsidRDefault="00EC41E7">
                        <w:pPr>
                          <w:spacing w:after="0" w:line="240" w:lineRule="auto"/>
                          <w:jc w:val="center"/>
                        </w:pPr>
                        <w:r>
                          <w:rPr>
                            <w:rFonts w:ascii="Arial" w:eastAsia="Arial" w:hAnsi="Arial"/>
                            <w:b/>
                            <w:color w:val="000000"/>
                          </w:rPr>
                          <w:t>Indicator #</w:t>
                        </w:r>
                      </w:p>
                    </w:tc>
                    <w:tc>
                      <w:tcPr>
                        <w:tcW w:w="26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1A7FA0" w14:textId="77777777" w:rsidR="007727F0" w:rsidRDefault="00EC41E7">
                        <w:pPr>
                          <w:spacing w:after="0" w:line="240" w:lineRule="auto"/>
                          <w:jc w:val="center"/>
                        </w:pPr>
                        <w:r>
                          <w:rPr>
                            <w:rFonts w:ascii="Arial" w:eastAsia="Arial" w:hAnsi="Arial"/>
                            <w:b/>
                            <w:color w:val="000000"/>
                          </w:rPr>
                          <w:t>Indicator</w:t>
                        </w:r>
                      </w:p>
                    </w:tc>
                    <w:tc>
                      <w:tcPr>
                        <w:tcW w:w="26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9ED0C1" w14:textId="77777777" w:rsidR="007727F0" w:rsidRDefault="00EC41E7">
                        <w:pPr>
                          <w:spacing w:after="0" w:line="240" w:lineRule="auto"/>
                          <w:jc w:val="center"/>
                        </w:pPr>
                        <w:r>
                          <w:rPr>
                            <w:rFonts w:ascii="Arial" w:eastAsia="Arial" w:hAnsi="Arial"/>
                            <w:b/>
                            <w:color w:val="000000"/>
                          </w:rPr>
                          <w:t>Issues identified</w:t>
                        </w:r>
                      </w:p>
                    </w:tc>
                    <w:tc>
                      <w:tcPr>
                        <w:tcW w:w="26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BB355C" w14:textId="77777777" w:rsidR="007727F0" w:rsidRDefault="00EC41E7">
                        <w:pPr>
                          <w:spacing w:after="0" w:line="240" w:lineRule="auto"/>
                          <w:jc w:val="center"/>
                        </w:pPr>
                        <w:r>
                          <w:rPr>
                            <w:rFonts w:ascii="Arial" w:eastAsia="Arial" w:hAnsi="Arial"/>
                            <w:b/>
                            <w:color w:val="000000"/>
                          </w:rPr>
                          <w:t>Action planned to address</w:t>
                        </w:r>
                      </w:p>
                    </w:tc>
                  </w:tr>
                  <w:tr w:rsidR="007727F0" w14:paraId="3E31B0DF" w14:textId="77777777">
                    <w:trPr>
                      <w:trHeight w:val="282"/>
                    </w:trPr>
                    <w:tc>
                      <w:tcPr>
                        <w:tcW w:w="24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9C63F03" w14:textId="77777777" w:rsidR="007727F0" w:rsidRDefault="007727F0">
                        <w:pPr>
                          <w:spacing w:after="0" w:line="240" w:lineRule="auto"/>
                          <w:rPr>
                            <w:sz w:val="0"/>
                          </w:rPr>
                        </w:pPr>
                      </w:p>
                    </w:tc>
                    <w:tc>
                      <w:tcPr>
                        <w:tcW w:w="1224" w:type="dxa"/>
                        <w:gridSpan w:val="4"/>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56C4129" w14:textId="77777777" w:rsidR="007727F0" w:rsidRDefault="00EC41E7">
                        <w:pPr>
                          <w:spacing w:after="0" w:line="240" w:lineRule="auto"/>
                        </w:pPr>
                        <w:r>
                          <w:rPr>
                            <w:rFonts w:ascii="Arial" w:eastAsia="Arial" w:hAnsi="Arial"/>
                            <w:color w:val="000000"/>
                          </w:rPr>
                          <w:t xml:space="preserve"> C12</w:t>
                        </w:r>
                      </w:p>
                    </w:tc>
                    <w:tc>
                      <w:tcPr>
                        <w:tcW w:w="26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0CB163" w14:textId="77777777" w:rsidR="007727F0" w:rsidRDefault="00EC41E7">
                        <w:pPr>
                          <w:spacing w:after="0" w:line="240" w:lineRule="auto"/>
                        </w:pPr>
                        <w:r>
                          <w:rPr>
                            <w:rFonts w:ascii="Arial" w:eastAsia="Arial" w:hAnsi="Arial"/>
                            <w:color w:val="000000"/>
                          </w:rPr>
                          <w:t>Individuals are supported to explore, define, and express their need for intimacy and companionship.</w:t>
                        </w:r>
                      </w:p>
                    </w:tc>
                    <w:tc>
                      <w:tcPr>
                        <w:tcW w:w="26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FE0797" w14:textId="77777777" w:rsidR="007727F0" w:rsidRDefault="00EC41E7">
                        <w:pPr>
                          <w:spacing w:after="0" w:line="240" w:lineRule="auto"/>
                        </w:pPr>
                        <w:r>
                          <w:rPr>
                            <w:rFonts w:ascii="Arial" w:eastAsia="Arial" w:hAnsi="Arial"/>
                            <w:color w:val="000000"/>
                          </w:rPr>
                          <w:t>All assessments have been completed, and all managers/staff have received overall training, and the attending individual curriculum for participants is sti</w:t>
                        </w:r>
                        <w:r>
                          <w:rPr>
                            <w:rFonts w:ascii="Arial" w:eastAsia="Arial" w:hAnsi="Arial"/>
                            <w:color w:val="000000"/>
                          </w:rPr>
                          <w:t>ll in development.</w:t>
                        </w:r>
                      </w:p>
                    </w:tc>
                    <w:tc>
                      <w:tcPr>
                        <w:tcW w:w="26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7629E3" w14:textId="77777777" w:rsidR="007727F0" w:rsidRDefault="00EC41E7">
                        <w:pPr>
                          <w:spacing w:after="0" w:line="240" w:lineRule="auto"/>
                        </w:pPr>
                        <w:r>
                          <w:rPr>
                            <w:rFonts w:ascii="Arial" w:eastAsia="Arial" w:hAnsi="Arial"/>
                            <w:color w:val="000000"/>
                          </w:rPr>
                          <w:t>The clinical and management teams will meet to meet to plan for implementation of the individualized intimacy goals. Timeframe for completion 9/1/21.</w:t>
                        </w:r>
                      </w:p>
                    </w:tc>
                  </w:tr>
                  <w:tr w:rsidR="007727F0" w14:paraId="06F3D4DF" w14:textId="77777777">
                    <w:trPr>
                      <w:trHeight w:val="282"/>
                    </w:trPr>
                    <w:tc>
                      <w:tcPr>
                        <w:tcW w:w="24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35B38D3" w14:textId="77777777" w:rsidR="007727F0" w:rsidRDefault="007727F0">
                        <w:pPr>
                          <w:spacing w:after="0" w:line="240" w:lineRule="auto"/>
                          <w:rPr>
                            <w:sz w:val="0"/>
                          </w:rPr>
                        </w:pPr>
                      </w:p>
                    </w:tc>
                    <w:tc>
                      <w:tcPr>
                        <w:tcW w:w="1224" w:type="dxa"/>
                        <w:gridSpan w:val="4"/>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D9FBA04" w14:textId="77777777" w:rsidR="007727F0" w:rsidRDefault="00EC41E7">
                        <w:pPr>
                          <w:spacing w:after="0" w:line="240" w:lineRule="auto"/>
                        </w:pPr>
                        <w:r>
                          <w:rPr>
                            <w:rFonts w:ascii="Arial" w:eastAsia="Arial" w:hAnsi="Arial"/>
                            <w:color w:val="000000"/>
                          </w:rPr>
                          <w:t xml:space="preserve"> C54</w:t>
                        </w:r>
                      </w:p>
                    </w:tc>
                    <w:tc>
                      <w:tcPr>
                        <w:tcW w:w="26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AFEA3E" w14:textId="77777777" w:rsidR="007727F0" w:rsidRDefault="00EC41E7">
                        <w:pPr>
                          <w:spacing w:after="0" w:line="240" w:lineRule="auto"/>
                        </w:pPr>
                        <w:r>
                          <w:rPr>
                            <w:rFonts w:ascii="Arial" w:eastAsia="Arial" w:hAnsi="Arial"/>
                            <w:color w:val="000000"/>
                          </w:rPr>
                          <w:t>Individuals have the assistive technology and/or modifications to maximize indep</w:t>
                        </w:r>
                        <w:r>
                          <w:rPr>
                            <w:rFonts w:ascii="Arial" w:eastAsia="Arial" w:hAnsi="Arial"/>
                            <w:color w:val="000000"/>
                          </w:rPr>
                          <w:t xml:space="preserve">endence. </w:t>
                        </w:r>
                      </w:p>
                    </w:tc>
                    <w:tc>
                      <w:tcPr>
                        <w:tcW w:w="26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BA2E9A" w14:textId="77777777" w:rsidR="007727F0" w:rsidRDefault="00EC41E7">
                        <w:pPr>
                          <w:spacing w:after="0" w:line="240" w:lineRule="auto"/>
                        </w:pPr>
                        <w:r>
                          <w:rPr>
                            <w:rFonts w:ascii="Arial" w:eastAsia="Arial" w:hAnsi="Arial"/>
                            <w:color w:val="000000"/>
                          </w:rPr>
                          <w:t>Several participants reviewed did not have completed AT assessments and support plans created.</w:t>
                        </w:r>
                      </w:p>
                    </w:tc>
                    <w:tc>
                      <w:tcPr>
                        <w:tcW w:w="26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9AC13A" w14:textId="77777777" w:rsidR="007727F0" w:rsidRDefault="00EC41E7">
                        <w:pPr>
                          <w:spacing w:after="0" w:line="240" w:lineRule="auto"/>
                        </w:pPr>
                        <w:r>
                          <w:rPr>
                            <w:rFonts w:ascii="Arial" w:eastAsia="Arial" w:hAnsi="Arial"/>
                            <w:color w:val="000000"/>
                          </w:rPr>
                          <w:t>By 9/1/21, all plans will be created and implemented. Implementation and need for modification will be reviewed during quarterly audits.</w:t>
                        </w:r>
                      </w:p>
                    </w:tc>
                  </w:tr>
                  <w:tr w:rsidR="007727F0" w14:paraId="6967C778" w14:textId="77777777">
                    <w:trPr>
                      <w:trHeight w:val="282"/>
                    </w:trPr>
                    <w:tc>
                      <w:tcPr>
                        <w:tcW w:w="249" w:type="dxa"/>
                        <w:tcBorders>
                          <w:top w:val="single" w:sz="7" w:space="0" w:color="000000"/>
                          <w:left w:val="nil"/>
                          <w:bottom w:val="nil"/>
                          <w:right w:val="nil"/>
                        </w:tcBorders>
                        <w:tcMar>
                          <w:top w:w="39" w:type="dxa"/>
                          <w:left w:w="39" w:type="dxa"/>
                          <w:bottom w:w="39" w:type="dxa"/>
                          <w:right w:w="39" w:type="dxa"/>
                        </w:tcMar>
                      </w:tcPr>
                      <w:p w14:paraId="533A19CC" w14:textId="77777777" w:rsidR="007727F0" w:rsidRDefault="007727F0">
                        <w:pPr>
                          <w:spacing w:after="0" w:line="240" w:lineRule="auto"/>
                          <w:rPr>
                            <w:sz w:val="0"/>
                          </w:rPr>
                        </w:pPr>
                      </w:p>
                    </w:tc>
                    <w:tc>
                      <w:tcPr>
                        <w:tcW w:w="1224" w:type="dxa"/>
                        <w:gridSpan w:val="4"/>
                        <w:tcBorders>
                          <w:top w:val="single" w:sz="7" w:space="0" w:color="000000"/>
                          <w:left w:val="nil"/>
                          <w:bottom w:val="nil"/>
                          <w:right w:val="nil"/>
                        </w:tcBorders>
                        <w:tcMar>
                          <w:top w:w="39" w:type="dxa"/>
                          <w:left w:w="39" w:type="dxa"/>
                          <w:bottom w:w="39" w:type="dxa"/>
                          <w:right w:w="39" w:type="dxa"/>
                        </w:tcMar>
                      </w:tcPr>
                      <w:p w14:paraId="76FC7615" w14:textId="77777777" w:rsidR="007727F0" w:rsidRDefault="007727F0">
                        <w:pPr>
                          <w:spacing w:after="0" w:line="240" w:lineRule="auto"/>
                          <w:rPr>
                            <w:sz w:val="0"/>
                          </w:rPr>
                        </w:pPr>
                      </w:p>
                    </w:tc>
                    <w:tc>
                      <w:tcPr>
                        <w:tcW w:w="2612" w:type="dxa"/>
                        <w:tcBorders>
                          <w:top w:val="single" w:sz="7" w:space="0" w:color="000000"/>
                          <w:left w:val="nil"/>
                          <w:bottom w:val="nil"/>
                          <w:right w:val="nil"/>
                        </w:tcBorders>
                        <w:tcMar>
                          <w:top w:w="39" w:type="dxa"/>
                          <w:left w:w="39" w:type="dxa"/>
                          <w:bottom w:w="39" w:type="dxa"/>
                          <w:right w:w="39" w:type="dxa"/>
                        </w:tcMar>
                      </w:tcPr>
                      <w:p w14:paraId="4E4AEEB3" w14:textId="77777777" w:rsidR="007727F0" w:rsidRDefault="007727F0">
                        <w:pPr>
                          <w:spacing w:after="0" w:line="240" w:lineRule="auto"/>
                          <w:rPr>
                            <w:sz w:val="0"/>
                          </w:rPr>
                        </w:pPr>
                      </w:p>
                    </w:tc>
                    <w:tc>
                      <w:tcPr>
                        <w:tcW w:w="2650" w:type="dxa"/>
                        <w:tcBorders>
                          <w:top w:val="nil"/>
                          <w:left w:val="nil"/>
                          <w:bottom w:val="nil"/>
                          <w:right w:val="nil"/>
                        </w:tcBorders>
                        <w:tcMar>
                          <w:top w:w="39" w:type="dxa"/>
                          <w:left w:w="39" w:type="dxa"/>
                          <w:bottom w:w="39" w:type="dxa"/>
                          <w:right w:w="39" w:type="dxa"/>
                        </w:tcMar>
                      </w:tcPr>
                      <w:p w14:paraId="2BB43899" w14:textId="77777777" w:rsidR="007727F0" w:rsidRDefault="007727F0">
                        <w:pPr>
                          <w:spacing w:after="0" w:line="240" w:lineRule="auto"/>
                          <w:rPr>
                            <w:sz w:val="0"/>
                          </w:rPr>
                        </w:pPr>
                      </w:p>
                    </w:tc>
                    <w:tc>
                      <w:tcPr>
                        <w:tcW w:w="2620" w:type="dxa"/>
                        <w:tcBorders>
                          <w:top w:val="nil"/>
                          <w:left w:val="nil"/>
                          <w:bottom w:val="nil"/>
                          <w:right w:val="nil"/>
                        </w:tcBorders>
                        <w:tcMar>
                          <w:top w:w="39" w:type="dxa"/>
                          <w:left w:w="39" w:type="dxa"/>
                          <w:bottom w:w="39" w:type="dxa"/>
                          <w:right w:w="39" w:type="dxa"/>
                        </w:tcMar>
                      </w:tcPr>
                      <w:p w14:paraId="3BEC0AD1" w14:textId="77777777" w:rsidR="007727F0" w:rsidRDefault="007727F0">
                        <w:pPr>
                          <w:spacing w:after="0" w:line="240" w:lineRule="auto"/>
                          <w:rPr>
                            <w:sz w:val="0"/>
                          </w:rPr>
                        </w:pPr>
                      </w:p>
                    </w:tc>
                  </w:tr>
                  <w:tr w:rsidR="007727F0" w14:paraId="022A536A" w14:textId="77777777">
                    <w:trPr>
                      <w:trHeight w:val="282"/>
                    </w:trPr>
                    <w:tc>
                      <w:tcPr>
                        <w:tcW w:w="249" w:type="dxa"/>
                        <w:tcBorders>
                          <w:top w:val="nil"/>
                          <w:left w:val="nil"/>
                          <w:bottom w:val="single" w:sz="7" w:space="0" w:color="000000"/>
                          <w:right w:val="nil"/>
                        </w:tcBorders>
                        <w:tcMar>
                          <w:top w:w="39" w:type="dxa"/>
                          <w:left w:w="39" w:type="dxa"/>
                          <w:bottom w:w="39" w:type="dxa"/>
                          <w:right w:w="39" w:type="dxa"/>
                        </w:tcMar>
                      </w:tcPr>
                      <w:p w14:paraId="4D5C34BD" w14:textId="77777777" w:rsidR="007727F0" w:rsidRDefault="007727F0">
                        <w:pPr>
                          <w:spacing w:after="0" w:line="240" w:lineRule="auto"/>
                          <w:rPr>
                            <w:sz w:val="0"/>
                          </w:rPr>
                        </w:pPr>
                      </w:p>
                    </w:tc>
                    <w:tc>
                      <w:tcPr>
                        <w:tcW w:w="1224" w:type="dxa"/>
                        <w:hMerge w:val="restart"/>
                        <w:tcBorders>
                          <w:top w:val="nil"/>
                          <w:left w:val="nil"/>
                          <w:bottom w:val="nil"/>
                          <w:right w:val="nil"/>
                        </w:tcBorders>
                        <w:tcMar>
                          <w:top w:w="39" w:type="dxa"/>
                          <w:left w:w="39" w:type="dxa"/>
                          <w:bottom w:w="39" w:type="dxa"/>
                          <w:right w:w="39" w:type="dxa"/>
                        </w:tcMar>
                      </w:tcPr>
                      <w:p w14:paraId="656010F2" w14:textId="77777777" w:rsidR="007727F0" w:rsidRDefault="00EC41E7">
                        <w:pPr>
                          <w:spacing w:after="0" w:line="240" w:lineRule="auto"/>
                        </w:pPr>
                        <w:r>
                          <w:rPr>
                            <w:rFonts w:ascii="Arial" w:eastAsia="Arial" w:hAnsi="Arial"/>
                            <w:b/>
                            <w:color w:val="000000"/>
                          </w:rPr>
                          <w:t>Residential Services- Areas Needing Improvement on Standards not met From DDS Review:</w:t>
                        </w:r>
                      </w:p>
                    </w:tc>
                    <w:tc>
                      <w:tcPr>
                        <w:tcW w:w="2612" w:type="dxa"/>
                        <w:hMerge/>
                        <w:tcBorders>
                          <w:top w:val="nil"/>
                          <w:left w:val="nil"/>
                          <w:bottom w:val="nil"/>
                          <w:right w:val="nil"/>
                        </w:tcBorders>
                        <w:tcMar>
                          <w:top w:w="39" w:type="dxa"/>
                          <w:left w:w="39" w:type="dxa"/>
                          <w:bottom w:w="39" w:type="dxa"/>
                          <w:right w:w="39" w:type="dxa"/>
                        </w:tcMar>
                      </w:tcPr>
                      <w:p w14:paraId="31770F66" w14:textId="77777777" w:rsidR="007727F0" w:rsidRDefault="007727F0">
                        <w:pPr>
                          <w:spacing w:after="0" w:line="240" w:lineRule="auto"/>
                        </w:pPr>
                      </w:p>
                    </w:tc>
                    <w:tc>
                      <w:tcPr>
                        <w:tcW w:w="2650" w:type="dxa"/>
                        <w:hMerge/>
                        <w:tcBorders>
                          <w:top w:val="nil"/>
                          <w:left w:val="nil"/>
                          <w:bottom w:val="nil"/>
                          <w:right w:val="nil"/>
                        </w:tcBorders>
                        <w:tcMar>
                          <w:top w:w="39" w:type="dxa"/>
                          <w:left w:w="39" w:type="dxa"/>
                          <w:bottom w:w="39" w:type="dxa"/>
                          <w:right w:w="39" w:type="dxa"/>
                        </w:tcMar>
                      </w:tcPr>
                      <w:p w14:paraId="3F967CB8" w14:textId="77777777" w:rsidR="007727F0" w:rsidRDefault="007727F0">
                        <w:pPr>
                          <w:spacing w:after="0" w:line="240" w:lineRule="auto"/>
                        </w:pPr>
                      </w:p>
                    </w:tc>
                    <w:tc>
                      <w:tcPr>
                        <w:tcW w:w="2620" w:type="dxa"/>
                        <w:gridSpan w:val="4"/>
                        <w:hMerge/>
                        <w:tcBorders>
                          <w:top w:val="nil"/>
                          <w:left w:val="nil"/>
                          <w:bottom w:val="nil"/>
                          <w:right w:val="nil"/>
                        </w:tcBorders>
                        <w:tcMar>
                          <w:top w:w="39" w:type="dxa"/>
                          <w:left w:w="39" w:type="dxa"/>
                          <w:bottom w:w="39" w:type="dxa"/>
                          <w:right w:w="39" w:type="dxa"/>
                        </w:tcMar>
                      </w:tcPr>
                      <w:p w14:paraId="0B3B6F52" w14:textId="77777777" w:rsidR="007727F0" w:rsidRDefault="007727F0">
                        <w:pPr>
                          <w:spacing w:after="0" w:line="240" w:lineRule="auto"/>
                        </w:pPr>
                      </w:p>
                    </w:tc>
                  </w:tr>
                  <w:tr w:rsidR="007727F0" w14:paraId="4C6BD39F" w14:textId="77777777">
                    <w:trPr>
                      <w:trHeight w:val="282"/>
                    </w:trPr>
                    <w:tc>
                      <w:tcPr>
                        <w:tcW w:w="24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CCECCF2" w14:textId="77777777" w:rsidR="007727F0" w:rsidRDefault="007727F0">
                        <w:pPr>
                          <w:spacing w:after="0" w:line="240" w:lineRule="auto"/>
                          <w:rPr>
                            <w:sz w:val="0"/>
                          </w:rPr>
                        </w:pPr>
                      </w:p>
                    </w:tc>
                    <w:tc>
                      <w:tcPr>
                        <w:tcW w:w="1224" w:type="dxa"/>
                        <w:gridSpan w:val="4"/>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49925AD" w14:textId="77777777" w:rsidR="007727F0" w:rsidRDefault="00EC41E7">
                        <w:pPr>
                          <w:spacing w:after="0" w:line="240" w:lineRule="auto"/>
                          <w:jc w:val="center"/>
                        </w:pPr>
                        <w:r>
                          <w:rPr>
                            <w:rFonts w:ascii="Arial" w:eastAsia="Arial" w:hAnsi="Arial"/>
                            <w:b/>
                            <w:color w:val="000000"/>
                          </w:rPr>
                          <w:t>Indicator #</w:t>
                        </w:r>
                      </w:p>
                    </w:tc>
                    <w:tc>
                      <w:tcPr>
                        <w:tcW w:w="26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472C72" w14:textId="77777777" w:rsidR="007727F0" w:rsidRDefault="00EC41E7">
                        <w:pPr>
                          <w:spacing w:after="0" w:line="240" w:lineRule="auto"/>
                          <w:jc w:val="center"/>
                        </w:pPr>
                        <w:r>
                          <w:rPr>
                            <w:rFonts w:ascii="Arial" w:eastAsia="Arial" w:hAnsi="Arial"/>
                            <w:b/>
                            <w:color w:val="000000"/>
                          </w:rPr>
                          <w:t>Indicator</w:t>
                        </w:r>
                      </w:p>
                    </w:tc>
                    <w:tc>
                      <w:tcPr>
                        <w:tcW w:w="265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F810003" w14:textId="77777777" w:rsidR="007727F0" w:rsidRDefault="00EC41E7">
                        <w:pPr>
                          <w:spacing w:after="0" w:line="240" w:lineRule="auto"/>
                          <w:jc w:val="center"/>
                        </w:pPr>
                        <w:r>
                          <w:rPr>
                            <w:rFonts w:ascii="Arial" w:eastAsia="Arial" w:hAnsi="Arial"/>
                            <w:b/>
                            <w:color w:val="000000"/>
                          </w:rPr>
                          <w:t>Area Needing Improvement</w:t>
                        </w:r>
                      </w:p>
                    </w:tc>
                    <w:tc>
                      <w:tcPr>
                        <w:tcW w:w="262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2EA2A76" w14:textId="77777777" w:rsidR="007727F0" w:rsidRDefault="007727F0">
                        <w:pPr>
                          <w:spacing w:after="0" w:line="240" w:lineRule="auto"/>
                          <w:rPr>
                            <w:sz w:val="0"/>
                          </w:rPr>
                        </w:pPr>
                      </w:p>
                    </w:tc>
                  </w:tr>
                  <w:tr w:rsidR="007727F0" w14:paraId="6801A031" w14:textId="77777777">
                    <w:trPr>
                      <w:trHeight w:val="282"/>
                    </w:trPr>
                    <w:tc>
                      <w:tcPr>
                        <w:tcW w:w="24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FA26409" w14:textId="77777777" w:rsidR="007727F0" w:rsidRDefault="007727F0">
                        <w:pPr>
                          <w:spacing w:after="0" w:line="240" w:lineRule="auto"/>
                          <w:rPr>
                            <w:sz w:val="0"/>
                          </w:rPr>
                        </w:pPr>
                      </w:p>
                    </w:tc>
                    <w:tc>
                      <w:tcPr>
                        <w:tcW w:w="1224" w:type="dxa"/>
                        <w:gridSpan w:val="4"/>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3E48EF9" w14:textId="77777777" w:rsidR="007727F0" w:rsidRDefault="00EC41E7">
                        <w:pPr>
                          <w:spacing w:after="0" w:line="240" w:lineRule="auto"/>
                        </w:pPr>
                        <w:r>
                          <w:rPr>
                            <w:rFonts w:ascii="Arial" w:eastAsia="Arial" w:hAnsi="Arial"/>
                            <w:color w:val="000000"/>
                          </w:rPr>
                          <w:t xml:space="preserve"> C54</w:t>
                        </w:r>
                      </w:p>
                    </w:tc>
                    <w:tc>
                      <w:tcPr>
                        <w:tcW w:w="26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4DE144" w14:textId="77777777" w:rsidR="007727F0" w:rsidRDefault="00EC41E7">
                        <w:pPr>
                          <w:spacing w:after="0" w:line="240" w:lineRule="auto"/>
                        </w:pPr>
                        <w:r>
                          <w:rPr>
                            <w:rFonts w:ascii="Arial" w:eastAsia="Arial" w:hAnsi="Arial"/>
                            <w:color w:val="000000"/>
                          </w:rPr>
                          <w:t xml:space="preserve">Individuals have the assistive technology and/or modifications to maximize independence. </w:t>
                        </w:r>
                      </w:p>
                    </w:tc>
                    <w:tc>
                      <w:tcPr>
                        <w:tcW w:w="265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0C7BC74" w14:textId="77777777" w:rsidR="007727F0" w:rsidRDefault="00EC41E7">
                        <w:pPr>
                          <w:spacing w:after="0" w:line="240" w:lineRule="auto"/>
                        </w:pPr>
                        <w:r>
                          <w:rPr>
                            <w:rFonts w:ascii="Arial" w:eastAsia="Arial" w:hAnsi="Arial"/>
                            <w:color w:val="000000"/>
                          </w:rPr>
                          <w:t xml:space="preserve">Four of six individuals did not receive comprehensive assistive technology assessments. </w:t>
                        </w:r>
                        <w:r>
                          <w:rPr>
                            <w:rFonts w:ascii="Arial" w:eastAsia="Arial" w:hAnsi="Arial"/>
                            <w:color w:val="000000"/>
                          </w:rPr>
                          <w:br/>
                          <w:t>The agency needs to ensure that individuals are assessed for their individual</w:t>
                        </w:r>
                        <w:r>
                          <w:rPr>
                            <w:rFonts w:ascii="Arial" w:eastAsia="Arial" w:hAnsi="Arial"/>
                            <w:color w:val="000000"/>
                          </w:rPr>
                          <w:t xml:space="preserve"> needs for assistive technology and/or modification to maximize independence.</w:t>
                        </w:r>
                      </w:p>
                    </w:tc>
                    <w:tc>
                      <w:tcPr>
                        <w:tcW w:w="262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995844F" w14:textId="77777777" w:rsidR="007727F0" w:rsidRDefault="007727F0">
                        <w:pPr>
                          <w:spacing w:after="0" w:line="240" w:lineRule="auto"/>
                          <w:rPr>
                            <w:sz w:val="0"/>
                          </w:rPr>
                        </w:pPr>
                      </w:p>
                    </w:tc>
                  </w:tr>
                  <w:tr w:rsidR="007727F0" w14:paraId="3AAD90B6" w14:textId="77777777">
                    <w:trPr>
                      <w:trHeight w:val="282"/>
                    </w:trPr>
                    <w:tc>
                      <w:tcPr>
                        <w:tcW w:w="249" w:type="dxa"/>
                        <w:tcBorders>
                          <w:top w:val="single" w:sz="7" w:space="0" w:color="000000"/>
                          <w:left w:val="nil"/>
                          <w:bottom w:val="nil"/>
                          <w:right w:val="nil"/>
                        </w:tcBorders>
                        <w:tcMar>
                          <w:top w:w="39" w:type="dxa"/>
                          <w:left w:w="39" w:type="dxa"/>
                          <w:bottom w:w="39" w:type="dxa"/>
                          <w:right w:w="39" w:type="dxa"/>
                        </w:tcMar>
                      </w:tcPr>
                      <w:p w14:paraId="216B5B4F" w14:textId="77777777" w:rsidR="007727F0" w:rsidRDefault="007727F0">
                        <w:pPr>
                          <w:spacing w:after="0" w:line="240" w:lineRule="auto"/>
                          <w:rPr>
                            <w:sz w:val="0"/>
                          </w:rPr>
                        </w:pPr>
                      </w:p>
                    </w:tc>
                    <w:tc>
                      <w:tcPr>
                        <w:tcW w:w="1224" w:type="dxa"/>
                        <w:gridSpan w:val="4"/>
                        <w:tcBorders>
                          <w:top w:val="single" w:sz="7" w:space="0" w:color="000000"/>
                          <w:left w:val="nil"/>
                          <w:bottom w:val="nil"/>
                          <w:right w:val="nil"/>
                        </w:tcBorders>
                        <w:tcMar>
                          <w:top w:w="39" w:type="dxa"/>
                          <w:left w:w="39" w:type="dxa"/>
                          <w:bottom w:w="39" w:type="dxa"/>
                          <w:right w:w="39" w:type="dxa"/>
                        </w:tcMar>
                      </w:tcPr>
                      <w:p w14:paraId="2E9AA191" w14:textId="77777777" w:rsidR="007727F0" w:rsidRDefault="007727F0">
                        <w:pPr>
                          <w:spacing w:after="0" w:line="240" w:lineRule="auto"/>
                          <w:rPr>
                            <w:sz w:val="0"/>
                          </w:rPr>
                        </w:pPr>
                      </w:p>
                    </w:tc>
                    <w:tc>
                      <w:tcPr>
                        <w:tcW w:w="2612" w:type="dxa"/>
                        <w:tcBorders>
                          <w:top w:val="single" w:sz="7" w:space="0" w:color="000000"/>
                          <w:left w:val="nil"/>
                          <w:bottom w:val="nil"/>
                          <w:right w:val="nil"/>
                        </w:tcBorders>
                        <w:tcMar>
                          <w:top w:w="39" w:type="dxa"/>
                          <w:left w:w="39" w:type="dxa"/>
                          <w:bottom w:w="39" w:type="dxa"/>
                          <w:right w:w="39" w:type="dxa"/>
                        </w:tcMar>
                      </w:tcPr>
                      <w:p w14:paraId="7D351688" w14:textId="77777777" w:rsidR="007727F0" w:rsidRDefault="007727F0">
                        <w:pPr>
                          <w:spacing w:after="0" w:line="240" w:lineRule="auto"/>
                          <w:rPr>
                            <w:sz w:val="0"/>
                          </w:rPr>
                        </w:pPr>
                      </w:p>
                    </w:tc>
                    <w:tc>
                      <w:tcPr>
                        <w:tcW w:w="2650" w:type="dxa"/>
                        <w:tcBorders>
                          <w:top w:val="nil"/>
                          <w:left w:val="nil"/>
                          <w:bottom w:val="nil"/>
                          <w:right w:val="nil"/>
                        </w:tcBorders>
                        <w:tcMar>
                          <w:top w:w="39" w:type="dxa"/>
                          <w:left w:w="39" w:type="dxa"/>
                          <w:bottom w:w="39" w:type="dxa"/>
                          <w:right w:w="39" w:type="dxa"/>
                        </w:tcMar>
                      </w:tcPr>
                      <w:p w14:paraId="78AE5DF5" w14:textId="77777777" w:rsidR="007727F0" w:rsidRDefault="007727F0">
                        <w:pPr>
                          <w:spacing w:after="0" w:line="240" w:lineRule="auto"/>
                          <w:rPr>
                            <w:sz w:val="0"/>
                          </w:rPr>
                        </w:pPr>
                      </w:p>
                    </w:tc>
                    <w:tc>
                      <w:tcPr>
                        <w:tcW w:w="2620" w:type="dxa"/>
                        <w:tcBorders>
                          <w:top w:val="nil"/>
                          <w:left w:val="nil"/>
                          <w:bottom w:val="nil"/>
                          <w:right w:val="nil"/>
                        </w:tcBorders>
                        <w:tcMar>
                          <w:top w:w="39" w:type="dxa"/>
                          <w:left w:w="39" w:type="dxa"/>
                          <w:bottom w:w="39" w:type="dxa"/>
                          <w:right w:w="39" w:type="dxa"/>
                        </w:tcMar>
                      </w:tcPr>
                      <w:p w14:paraId="54577843" w14:textId="77777777" w:rsidR="007727F0" w:rsidRDefault="007727F0">
                        <w:pPr>
                          <w:spacing w:after="0" w:line="240" w:lineRule="auto"/>
                          <w:rPr>
                            <w:sz w:val="0"/>
                          </w:rPr>
                        </w:pPr>
                      </w:p>
                    </w:tc>
                  </w:tr>
                </w:tbl>
                <w:p w14:paraId="2F955EF3" w14:textId="77777777" w:rsidR="007727F0" w:rsidRDefault="007727F0">
                  <w:pPr>
                    <w:spacing w:after="0" w:line="240" w:lineRule="auto"/>
                  </w:pPr>
                </w:p>
              </w:tc>
              <w:tc>
                <w:tcPr>
                  <w:tcW w:w="22" w:type="dxa"/>
                </w:tcPr>
                <w:p w14:paraId="10685909" w14:textId="77777777" w:rsidR="007727F0" w:rsidRDefault="007727F0">
                  <w:pPr>
                    <w:pStyle w:val="EmptyCellLayoutStyle"/>
                    <w:spacing w:after="0" w:line="240" w:lineRule="auto"/>
                  </w:pPr>
                </w:p>
              </w:tc>
            </w:tr>
          </w:tbl>
          <w:p w14:paraId="59D3B55B" w14:textId="77777777" w:rsidR="007727F0" w:rsidRDefault="007727F0">
            <w:pPr>
              <w:spacing w:after="0" w:line="240" w:lineRule="auto"/>
            </w:pPr>
          </w:p>
        </w:tc>
      </w:tr>
    </w:tbl>
    <w:p w14:paraId="43C5330F" w14:textId="77777777" w:rsidR="007727F0" w:rsidRDefault="00EC41E7">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
        <w:gridCol w:w="1"/>
        <w:gridCol w:w="1"/>
        <w:gridCol w:w="1"/>
        <w:gridCol w:w="1"/>
        <w:gridCol w:w="1"/>
        <w:gridCol w:w="1"/>
        <w:gridCol w:w="1"/>
        <w:gridCol w:w="1"/>
        <w:gridCol w:w="1"/>
        <w:gridCol w:w="1"/>
        <w:gridCol w:w="6524"/>
        <w:gridCol w:w="542"/>
        <w:gridCol w:w="410"/>
        <w:gridCol w:w="1969"/>
        <w:gridCol w:w="247"/>
        <w:gridCol w:w="77"/>
        <w:gridCol w:w="6"/>
        <w:gridCol w:w="6"/>
      </w:tblGrid>
      <w:tr w:rsidR="007727F0" w14:paraId="389CE1FC" w14:textId="77777777">
        <w:tc>
          <w:tcPr>
            <w:tcW w:w="180" w:type="dxa"/>
            <w:hMerge w:val="restart"/>
          </w:tcPr>
          <w:tbl>
            <w:tblPr>
              <w:tblW w:w="0" w:type="auto"/>
              <w:tblCellMar>
                <w:left w:w="0" w:type="dxa"/>
                <w:right w:w="0" w:type="dxa"/>
              </w:tblCellMar>
              <w:tblLook w:val="04A0" w:firstRow="1" w:lastRow="0" w:firstColumn="1" w:lastColumn="0" w:noHBand="0" w:noVBand="1"/>
            </w:tblPr>
            <w:tblGrid>
              <w:gridCol w:w="9560"/>
            </w:tblGrid>
            <w:tr w:rsidR="007727F0" w14:paraId="0758A1F6" w14:textId="77777777">
              <w:trPr>
                <w:trHeight w:val="60"/>
              </w:trPr>
              <w:tc>
                <w:tcPr>
                  <w:tcW w:w="9560" w:type="dxa"/>
                  <w:tcMar>
                    <w:top w:w="0" w:type="dxa"/>
                    <w:left w:w="0" w:type="dxa"/>
                    <w:bottom w:w="0" w:type="dxa"/>
                    <w:right w:w="0" w:type="dxa"/>
                  </w:tcMar>
                </w:tcPr>
                <w:p w14:paraId="7F44A41B" w14:textId="77777777" w:rsidR="007727F0" w:rsidRDefault="007727F0">
                  <w:pPr>
                    <w:pStyle w:val="EmptyCellLayoutStyle"/>
                    <w:spacing w:after="0" w:line="240" w:lineRule="auto"/>
                  </w:pPr>
                </w:p>
              </w:tc>
            </w:tr>
          </w:tbl>
          <w:p w14:paraId="6E4A2179" w14:textId="77777777" w:rsidR="007727F0" w:rsidRDefault="007727F0">
            <w:pPr>
              <w:spacing w:after="0" w:line="240" w:lineRule="auto"/>
            </w:pPr>
          </w:p>
        </w:tc>
        <w:tc>
          <w:tcPr>
            <w:tcW w:w="5580" w:type="dxa"/>
            <w:hMerge/>
          </w:tcPr>
          <w:p w14:paraId="2CF30742" w14:textId="77777777" w:rsidR="007727F0" w:rsidRDefault="007727F0">
            <w:pPr>
              <w:pStyle w:val="EmptyCellLayoutStyle"/>
              <w:spacing w:after="0" w:line="240" w:lineRule="auto"/>
            </w:pPr>
          </w:p>
        </w:tc>
        <w:tc>
          <w:tcPr>
            <w:tcW w:w="539" w:type="dxa"/>
            <w:hMerge/>
          </w:tcPr>
          <w:p w14:paraId="026A42D3" w14:textId="77777777" w:rsidR="007727F0" w:rsidRDefault="007727F0">
            <w:pPr>
              <w:pStyle w:val="EmptyCellLayoutStyle"/>
              <w:spacing w:after="0" w:line="240" w:lineRule="auto"/>
            </w:pPr>
          </w:p>
        </w:tc>
        <w:tc>
          <w:tcPr>
            <w:tcW w:w="360" w:type="dxa"/>
            <w:hMerge/>
          </w:tcPr>
          <w:p w14:paraId="419255F2" w14:textId="77777777" w:rsidR="007727F0" w:rsidRDefault="007727F0">
            <w:pPr>
              <w:pStyle w:val="EmptyCellLayoutStyle"/>
              <w:spacing w:after="0" w:line="240" w:lineRule="auto"/>
            </w:pPr>
          </w:p>
        </w:tc>
        <w:tc>
          <w:tcPr>
            <w:tcW w:w="2550" w:type="dxa"/>
            <w:hMerge/>
          </w:tcPr>
          <w:p w14:paraId="25F7EEB9" w14:textId="77777777" w:rsidR="007727F0" w:rsidRDefault="007727F0">
            <w:pPr>
              <w:pStyle w:val="EmptyCellLayoutStyle"/>
              <w:spacing w:after="0" w:line="240" w:lineRule="auto"/>
            </w:pPr>
          </w:p>
        </w:tc>
        <w:tc>
          <w:tcPr>
            <w:tcW w:w="195" w:type="dxa"/>
            <w:hMerge/>
          </w:tcPr>
          <w:p w14:paraId="338DF677" w14:textId="77777777" w:rsidR="007727F0" w:rsidRDefault="007727F0">
            <w:pPr>
              <w:pStyle w:val="EmptyCellLayoutStyle"/>
              <w:spacing w:after="0" w:line="240" w:lineRule="auto"/>
            </w:pPr>
          </w:p>
        </w:tc>
        <w:tc>
          <w:tcPr>
            <w:tcW w:w="116" w:type="dxa"/>
            <w:hMerge/>
          </w:tcPr>
          <w:p w14:paraId="6835031A" w14:textId="77777777" w:rsidR="007727F0" w:rsidRDefault="007727F0">
            <w:pPr>
              <w:pStyle w:val="EmptyCellLayoutStyle"/>
              <w:spacing w:after="0" w:line="240" w:lineRule="auto"/>
            </w:pPr>
          </w:p>
        </w:tc>
        <w:tc>
          <w:tcPr>
            <w:tcW w:w="14" w:type="dxa"/>
            <w:hMerge/>
          </w:tcPr>
          <w:p w14:paraId="54C4EE69" w14:textId="77777777" w:rsidR="007727F0" w:rsidRDefault="007727F0">
            <w:pPr>
              <w:pStyle w:val="EmptyCellLayoutStyle"/>
              <w:spacing w:after="0" w:line="240" w:lineRule="auto"/>
            </w:pPr>
          </w:p>
        </w:tc>
        <w:tc>
          <w:tcPr>
            <w:tcW w:w="22" w:type="dxa"/>
            <w:gridSpan w:val="11"/>
            <w:hMerge/>
          </w:tcPr>
          <w:p w14:paraId="21FB168D" w14:textId="77777777" w:rsidR="007727F0" w:rsidRDefault="007727F0">
            <w:pPr>
              <w:pStyle w:val="EmptyCellLayoutStyle"/>
              <w:spacing w:after="0" w:line="240" w:lineRule="auto"/>
            </w:pPr>
          </w:p>
        </w:tc>
      </w:tr>
      <w:tr w:rsidR="007727F0" w14:paraId="08383982" w14:textId="77777777">
        <w:trPr>
          <w:trHeight w:val="90"/>
        </w:trPr>
        <w:tc>
          <w:tcPr>
            <w:tcW w:w="180" w:type="dxa"/>
            <w:gridSpan w:val="5"/>
          </w:tcPr>
          <w:p w14:paraId="75965450" w14:textId="77777777" w:rsidR="007727F0" w:rsidRDefault="007727F0">
            <w:pPr>
              <w:pStyle w:val="EmptyCellLayoutStyle"/>
              <w:spacing w:after="0" w:line="240" w:lineRule="auto"/>
            </w:pPr>
          </w:p>
        </w:tc>
        <w:tc>
          <w:tcPr>
            <w:tcW w:w="5580" w:type="dxa"/>
            <w:gridSpan w:val="7"/>
          </w:tcPr>
          <w:p w14:paraId="232D841D" w14:textId="77777777" w:rsidR="007727F0" w:rsidRDefault="007727F0">
            <w:pPr>
              <w:pStyle w:val="EmptyCellLayoutStyle"/>
              <w:spacing w:after="0" w:line="240" w:lineRule="auto"/>
            </w:pPr>
          </w:p>
        </w:tc>
        <w:tc>
          <w:tcPr>
            <w:tcW w:w="539" w:type="dxa"/>
          </w:tcPr>
          <w:p w14:paraId="24321A8A" w14:textId="77777777" w:rsidR="007727F0" w:rsidRDefault="007727F0">
            <w:pPr>
              <w:pStyle w:val="EmptyCellLayoutStyle"/>
              <w:spacing w:after="0" w:line="240" w:lineRule="auto"/>
            </w:pPr>
          </w:p>
        </w:tc>
        <w:tc>
          <w:tcPr>
            <w:tcW w:w="360" w:type="dxa"/>
          </w:tcPr>
          <w:p w14:paraId="3130D6FB" w14:textId="77777777" w:rsidR="007727F0" w:rsidRDefault="007727F0">
            <w:pPr>
              <w:pStyle w:val="EmptyCellLayoutStyle"/>
              <w:spacing w:after="0" w:line="240" w:lineRule="auto"/>
            </w:pPr>
          </w:p>
        </w:tc>
        <w:tc>
          <w:tcPr>
            <w:tcW w:w="2550" w:type="dxa"/>
          </w:tcPr>
          <w:p w14:paraId="39B43386" w14:textId="77777777" w:rsidR="007727F0" w:rsidRDefault="007727F0">
            <w:pPr>
              <w:pStyle w:val="EmptyCellLayoutStyle"/>
              <w:spacing w:after="0" w:line="240" w:lineRule="auto"/>
            </w:pPr>
          </w:p>
        </w:tc>
        <w:tc>
          <w:tcPr>
            <w:tcW w:w="195" w:type="dxa"/>
          </w:tcPr>
          <w:p w14:paraId="51297B70" w14:textId="77777777" w:rsidR="007727F0" w:rsidRDefault="007727F0">
            <w:pPr>
              <w:pStyle w:val="EmptyCellLayoutStyle"/>
              <w:spacing w:after="0" w:line="240" w:lineRule="auto"/>
            </w:pPr>
          </w:p>
        </w:tc>
        <w:tc>
          <w:tcPr>
            <w:tcW w:w="116" w:type="dxa"/>
          </w:tcPr>
          <w:p w14:paraId="3F7156C6" w14:textId="77777777" w:rsidR="007727F0" w:rsidRDefault="007727F0">
            <w:pPr>
              <w:pStyle w:val="EmptyCellLayoutStyle"/>
              <w:spacing w:after="0" w:line="240" w:lineRule="auto"/>
            </w:pPr>
          </w:p>
        </w:tc>
        <w:tc>
          <w:tcPr>
            <w:tcW w:w="14" w:type="dxa"/>
          </w:tcPr>
          <w:p w14:paraId="7A1AB0A9" w14:textId="77777777" w:rsidR="007727F0" w:rsidRDefault="007727F0">
            <w:pPr>
              <w:pStyle w:val="EmptyCellLayoutStyle"/>
              <w:spacing w:after="0" w:line="240" w:lineRule="auto"/>
            </w:pPr>
          </w:p>
        </w:tc>
        <w:tc>
          <w:tcPr>
            <w:tcW w:w="22" w:type="dxa"/>
          </w:tcPr>
          <w:p w14:paraId="6CF82F37" w14:textId="77777777" w:rsidR="007727F0" w:rsidRDefault="007727F0">
            <w:pPr>
              <w:pStyle w:val="EmptyCellLayoutStyle"/>
              <w:spacing w:after="0" w:line="240" w:lineRule="auto"/>
            </w:pPr>
          </w:p>
        </w:tc>
      </w:tr>
      <w:tr w:rsidR="007727F0" w14:paraId="722455C0" w14:textId="77777777">
        <w:trPr>
          <w:trHeight w:val="360"/>
        </w:trPr>
        <w:tc>
          <w:tcPr>
            <w:tcW w:w="180" w:type="dxa"/>
            <w:gridSpan w:val="5"/>
          </w:tcPr>
          <w:p w14:paraId="7002F2AF" w14:textId="77777777" w:rsidR="007727F0" w:rsidRDefault="007727F0">
            <w:pPr>
              <w:pStyle w:val="EmptyCellLayoutStyle"/>
              <w:spacing w:after="0" w:line="240" w:lineRule="auto"/>
            </w:pPr>
          </w:p>
        </w:tc>
        <w:tc>
          <w:tcPr>
            <w:tcW w:w="5580" w:type="dxa"/>
            <w:hMerge w:val="restart"/>
          </w:tcPr>
          <w:tbl>
            <w:tblPr>
              <w:tblW w:w="0" w:type="auto"/>
              <w:tblCellMar>
                <w:left w:w="0" w:type="dxa"/>
                <w:right w:w="0" w:type="dxa"/>
              </w:tblCellMar>
              <w:tblLook w:val="04A0" w:firstRow="1" w:lastRow="0" w:firstColumn="1" w:lastColumn="0" w:noHBand="0" w:noVBand="1"/>
            </w:tblPr>
            <w:tblGrid>
              <w:gridCol w:w="6120"/>
            </w:tblGrid>
            <w:tr w:rsidR="007727F0" w14:paraId="7883F37B" w14:textId="77777777">
              <w:trPr>
                <w:trHeight w:val="282"/>
              </w:trPr>
              <w:tc>
                <w:tcPr>
                  <w:tcW w:w="6120" w:type="dxa"/>
                  <w:tcBorders>
                    <w:top w:val="nil"/>
                    <w:left w:val="nil"/>
                    <w:bottom w:val="nil"/>
                    <w:right w:val="nil"/>
                  </w:tcBorders>
                  <w:tcMar>
                    <w:top w:w="39" w:type="dxa"/>
                    <w:left w:w="39" w:type="dxa"/>
                    <w:bottom w:w="39" w:type="dxa"/>
                    <w:right w:w="39" w:type="dxa"/>
                  </w:tcMar>
                </w:tcPr>
                <w:p w14:paraId="3C252833" w14:textId="77777777" w:rsidR="007727F0" w:rsidRDefault="00EC41E7">
                  <w:pPr>
                    <w:spacing w:after="0" w:line="240" w:lineRule="auto"/>
                  </w:pPr>
                  <w:r>
                    <w:rPr>
                      <w:rFonts w:ascii="Arial" w:eastAsia="Arial" w:hAnsi="Arial"/>
                      <w:b/>
                      <w:color w:val="000000"/>
                    </w:rPr>
                    <w:t>MASTER SCORE SHEET LICENSURE</w:t>
                  </w:r>
                </w:p>
              </w:tc>
            </w:tr>
          </w:tbl>
          <w:p w14:paraId="7920B668" w14:textId="77777777" w:rsidR="007727F0" w:rsidRDefault="007727F0">
            <w:pPr>
              <w:spacing w:after="0" w:line="240" w:lineRule="auto"/>
            </w:pPr>
          </w:p>
        </w:tc>
        <w:tc>
          <w:tcPr>
            <w:tcW w:w="539" w:type="dxa"/>
            <w:gridSpan w:val="7"/>
            <w:hMerge/>
          </w:tcPr>
          <w:p w14:paraId="7702B661" w14:textId="77777777" w:rsidR="007727F0" w:rsidRDefault="007727F0">
            <w:pPr>
              <w:pStyle w:val="EmptyCellLayoutStyle"/>
              <w:spacing w:after="0" w:line="240" w:lineRule="auto"/>
            </w:pPr>
          </w:p>
        </w:tc>
        <w:tc>
          <w:tcPr>
            <w:tcW w:w="360" w:type="dxa"/>
          </w:tcPr>
          <w:p w14:paraId="3E1B9828" w14:textId="77777777" w:rsidR="007727F0" w:rsidRDefault="007727F0">
            <w:pPr>
              <w:pStyle w:val="EmptyCellLayoutStyle"/>
              <w:spacing w:after="0" w:line="240" w:lineRule="auto"/>
            </w:pPr>
          </w:p>
        </w:tc>
        <w:tc>
          <w:tcPr>
            <w:tcW w:w="2550" w:type="dxa"/>
          </w:tcPr>
          <w:p w14:paraId="43A9062E" w14:textId="77777777" w:rsidR="007727F0" w:rsidRDefault="007727F0">
            <w:pPr>
              <w:pStyle w:val="EmptyCellLayoutStyle"/>
              <w:spacing w:after="0" w:line="240" w:lineRule="auto"/>
            </w:pPr>
          </w:p>
        </w:tc>
        <w:tc>
          <w:tcPr>
            <w:tcW w:w="195" w:type="dxa"/>
          </w:tcPr>
          <w:p w14:paraId="465EEFC6" w14:textId="77777777" w:rsidR="007727F0" w:rsidRDefault="007727F0">
            <w:pPr>
              <w:pStyle w:val="EmptyCellLayoutStyle"/>
              <w:spacing w:after="0" w:line="240" w:lineRule="auto"/>
            </w:pPr>
          </w:p>
        </w:tc>
        <w:tc>
          <w:tcPr>
            <w:tcW w:w="116" w:type="dxa"/>
          </w:tcPr>
          <w:p w14:paraId="43214955" w14:textId="77777777" w:rsidR="007727F0" w:rsidRDefault="007727F0">
            <w:pPr>
              <w:pStyle w:val="EmptyCellLayoutStyle"/>
              <w:spacing w:after="0" w:line="240" w:lineRule="auto"/>
            </w:pPr>
          </w:p>
        </w:tc>
        <w:tc>
          <w:tcPr>
            <w:tcW w:w="14" w:type="dxa"/>
          </w:tcPr>
          <w:p w14:paraId="6F0729E0" w14:textId="77777777" w:rsidR="007727F0" w:rsidRDefault="007727F0">
            <w:pPr>
              <w:pStyle w:val="EmptyCellLayoutStyle"/>
              <w:spacing w:after="0" w:line="240" w:lineRule="auto"/>
            </w:pPr>
          </w:p>
        </w:tc>
        <w:tc>
          <w:tcPr>
            <w:tcW w:w="22" w:type="dxa"/>
          </w:tcPr>
          <w:p w14:paraId="00DE7B14" w14:textId="77777777" w:rsidR="007727F0" w:rsidRDefault="007727F0">
            <w:pPr>
              <w:pStyle w:val="EmptyCellLayoutStyle"/>
              <w:spacing w:after="0" w:line="240" w:lineRule="auto"/>
            </w:pPr>
          </w:p>
        </w:tc>
      </w:tr>
      <w:tr w:rsidR="007727F0" w14:paraId="040104A7" w14:textId="77777777">
        <w:trPr>
          <w:trHeight w:val="179"/>
        </w:trPr>
        <w:tc>
          <w:tcPr>
            <w:tcW w:w="180" w:type="dxa"/>
            <w:gridSpan w:val="5"/>
          </w:tcPr>
          <w:p w14:paraId="76FA9C63" w14:textId="77777777" w:rsidR="007727F0" w:rsidRDefault="007727F0">
            <w:pPr>
              <w:pStyle w:val="EmptyCellLayoutStyle"/>
              <w:spacing w:after="0" w:line="240" w:lineRule="auto"/>
            </w:pPr>
          </w:p>
        </w:tc>
        <w:tc>
          <w:tcPr>
            <w:tcW w:w="5580" w:type="dxa"/>
            <w:gridSpan w:val="7"/>
          </w:tcPr>
          <w:p w14:paraId="074E6E17" w14:textId="77777777" w:rsidR="007727F0" w:rsidRDefault="007727F0">
            <w:pPr>
              <w:pStyle w:val="EmptyCellLayoutStyle"/>
              <w:spacing w:after="0" w:line="240" w:lineRule="auto"/>
            </w:pPr>
          </w:p>
        </w:tc>
        <w:tc>
          <w:tcPr>
            <w:tcW w:w="539" w:type="dxa"/>
          </w:tcPr>
          <w:p w14:paraId="66E22006" w14:textId="77777777" w:rsidR="007727F0" w:rsidRDefault="007727F0">
            <w:pPr>
              <w:pStyle w:val="EmptyCellLayoutStyle"/>
              <w:spacing w:after="0" w:line="240" w:lineRule="auto"/>
            </w:pPr>
          </w:p>
        </w:tc>
        <w:tc>
          <w:tcPr>
            <w:tcW w:w="360" w:type="dxa"/>
          </w:tcPr>
          <w:p w14:paraId="0BF384D0" w14:textId="77777777" w:rsidR="007727F0" w:rsidRDefault="007727F0">
            <w:pPr>
              <w:pStyle w:val="EmptyCellLayoutStyle"/>
              <w:spacing w:after="0" w:line="240" w:lineRule="auto"/>
            </w:pPr>
          </w:p>
        </w:tc>
        <w:tc>
          <w:tcPr>
            <w:tcW w:w="2550" w:type="dxa"/>
          </w:tcPr>
          <w:p w14:paraId="183AD1FE" w14:textId="77777777" w:rsidR="007727F0" w:rsidRDefault="007727F0">
            <w:pPr>
              <w:pStyle w:val="EmptyCellLayoutStyle"/>
              <w:spacing w:after="0" w:line="240" w:lineRule="auto"/>
            </w:pPr>
          </w:p>
        </w:tc>
        <w:tc>
          <w:tcPr>
            <w:tcW w:w="195" w:type="dxa"/>
          </w:tcPr>
          <w:p w14:paraId="2396BA1E" w14:textId="77777777" w:rsidR="007727F0" w:rsidRDefault="007727F0">
            <w:pPr>
              <w:pStyle w:val="EmptyCellLayoutStyle"/>
              <w:spacing w:after="0" w:line="240" w:lineRule="auto"/>
            </w:pPr>
          </w:p>
        </w:tc>
        <w:tc>
          <w:tcPr>
            <w:tcW w:w="116" w:type="dxa"/>
          </w:tcPr>
          <w:p w14:paraId="686ED741" w14:textId="77777777" w:rsidR="007727F0" w:rsidRDefault="007727F0">
            <w:pPr>
              <w:pStyle w:val="EmptyCellLayoutStyle"/>
              <w:spacing w:after="0" w:line="240" w:lineRule="auto"/>
            </w:pPr>
          </w:p>
        </w:tc>
        <w:tc>
          <w:tcPr>
            <w:tcW w:w="14" w:type="dxa"/>
          </w:tcPr>
          <w:p w14:paraId="7F44C7F4" w14:textId="77777777" w:rsidR="007727F0" w:rsidRDefault="007727F0">
            <w:pPr>
              <w:pStyle w:val="EmptyCellLayoutStyle"/>
              <w:spacing w:after="0" w:line="240" w:lineRule="auto"/>
            </w:pPr>
          </w:p>
        </w:tc>
        <w:tc>
          <w:tcPr>
            <w:tcW w:w="22" w:type="dxa"/>
          </w:tcPr>
          <w:p w14:paraId="0CB7D8B3" w14:textId="77777777" w:rsidR="007727F0" w:rsidRDefault="007727F0">
            <w:pPr>
              <w:pStyle w:val="EmptyCellLayoutStyle"/>
              <w:spacing w:after="0" w:line="240" w:lineRule="auto"/>
            </w:pPr>
          </w:p>
        </w:tc>
      </w:tr>
      <w:tr w:rsidR="007727F0" w14:paraId="0CC482C9" w14:textId="77777777">
        <w:trPr>
          <w:trHeight w:val="360"/>
        </w:trPr>
        <w:tc>
          <w:tcPr>
            <w:tcW w:w="180" w:type="dxa"/>
            <w:gridSpan w:val="5"/>
          </w:tcPr>
          <w:p w14:paraId="361C21EE" w14:textId="77777777" w:rsidR="007727F0" w:rsidRDefault="007727F0">
            <w:pPr>
              <w:pStyle w:val="EmptyCellLayoutStyle"/>
              <w:spacing w:after="0" w:line="240" w:lineRule="auto"/>
            </w:pPr>
          </w:p>
        </w:tc>
        <w:tc>
          <w:tcPr>
            <w:tcW w:w="5580" w:type="dxa"/>
            <w:hMerge w:val="restart"/>
          </w:tcPr>
          <w:tbl>
            <w:tblPr>
              <w:tblW w:w="0" w:type="auto"/>
              <w:tblCellMar>
                <w:left w:w="0" w:type="dxa"/>
                <w:right w:w="0" w:type="dxa"/>
              </w:tblCellMar>
              <w:tblLook w:val="04A0" w:firstRow="1" w:lastRow="0" w:firstColumn="1" w:lastColumn="0" w:noHBand="0" w:noVBand="1"/>
            </w:tblPr>
            <w:tblGrid>
              <w:gridCol w:w="6480"/>
            </w:tblGrid>
            <w:tr w:rsidR="007727F0" w14:paraId="0FCBACC0" w14:textId="77777777">
              <w:trPr>
                <w:trHeight w:val="282"/>
              </w:trPr>
              <w:tc>
                <w:tcPr>
                  <w:tcW w:w="6480" w:type="dxa"/>
                  <w:tcBorders>
                    <w:top w:val="nil"/>
                    <w:left w:val="nil"/>
                    <w:bottom w:val="nil"/>
                    <w:right w:val="nil"/>
                  </w:tcBorders>
                  <w:tcMar>
                    <w:top w:w="39" w:type="dxa"/>
                    <w:left w:w="39" w:type="dxa"/>
                    <w:bottom w:w="39" w:type="dxa"/>
                    <w:right w:w="39" w:type="dxa"/>
                  </w:tcMar>
                </w:tcPr>
                <w:p w14:paraId="704E8831" w14:textId="77777777" w:rsidR="007727F0" w:rsidRDefault="00EC41E7">
                  <w:pPr>
                    <w:spacing w:after="0" w:line="240" w:lineRule="auto"/>
                  </w:pPr>
                  <w:r>
                    <w:rPr>
                      <w:rFonts w:ascii="Arial" w:eastAsia="Arial" w:hAnsi="Arial"/>
                      <w:b/>
                      <w:color w:val="000000"/>
                    </w:rPr>
                    <w:t>Organizational: MAB COMMUNITY SERVICES</w:t>
                  </w:r>
                </w:p>
              </w:tc>
            </w:tr>
          </w:tbl>
          <w:p w14:paraId="13AEF96D" w14:textId="77777777" w:rsidR="007727F0" w:rsidRDefault="007727F0">
            <w:pPr>
              <w:spacing w:after="0" w:line="240" w:lineRule="auto"/>
            </w:pPr>
          </w:p>
        </w:tc>
        <w:tc>
          <w:tcPr>
            <w:tcW w:w="539" w:type="dxa"/>
            <w:hMerge/>
          </w:tcPr>
          <w:p w14:paraId="3AA37C80" w14:textId="77777777" w:rsidR="007727F0" w:rsidRDefault="007727F0">
            <w:pPr>
              <w:pStyle w:val="EmptyCellLayoutStyle"/>
              <w:spacing w:after="0" w:line="240" w:lineRule="auto"/>
            </w:pPr>
          </w:p>
        </w:tc>
        <w:tc>
          <w:tcPr>
            <w:tcW w:w="360" w:type="dxa"/>
            <w:gridSpan w:val="7"/>
            <w:hMerge/>
          </w:tcPr>
          <w:p w14:paraId="2CEC134B" w14:textId="77777777" w:rsidR="007727F0" w:rsidRDefault="007727F0">
            <w:pPr>
              <w:pStyle w:val="EmptyCellLayoutStyle"/>
              <w:spacing w:after="0" w:line="240" w:lineRule="auto"/>
            </w:pPr>
          </w:p>
        </w:tc>
        <w:tc>
          <w:tcPr>
            <w:tcW w:w="2550" w:type="dxa"/>
          </w:tcPr>
          <w:p w14:paraId="77ACE116" w14:textId="77777777" w:rsidR="007727F0" w:rsidRDefault="007727F0">
            <w:pPr>
              <w:pStyle w:val="EmptyCellLayoutStyle"/>
              <w:spacing w:after="0" w:line="240" w:lineRule="auto"/>
            </w:pPr>
          </w:p>
        </w:tc>
        <w:tc>
          <w:tcPr>
            <w:tcW w:w="195" w:type="dxa"/>
          </w:tcPr>
          <w:p w14:paraId="3E43F5B7" w14:textId="77777777" w:rsidR="007727F0" w:rsidRDefault="007727F0">
            <w:pPr>
              <w:pStyle w:val="EmptyCellLayoutStyle"/>
              <w:spacing w:after="0" w:line="240" w:lineRule="auto"/>
            </w:pPr>
          </w:p>
        </w:tc>
        <w:tc>
          <w:tcPr>
            <w:tcW w:w="116" w:type="dxa"/>
          </w:tcPr>
          <w:p w14:paraId="50363689" w14:textId="77777777" w:rsidR="007727F0" w:rsidRDefault="007727F0">
            <w:pPr>
              <w:pStyle w:val="EmptyCellLayoutStyle"/>
              <w:spacing w:after="0" w:line="240" w:lineRule="auto"/>
            </w:pPr>
          </w:p>
        </w:tc>
        <w:tc>
          <w:tcPr>
            <w:tcW w:w="14" w:type="dxa"/>
          </w:tcPr>
          <w:p w14:paraId="4AD7036E" w14:textId="77777777" w:rsidR="007727F0" w:rsidRDefault="007727F0">
            <w:pPr>
              <w:pStyle w:val="EmptyCellLayoutStyle"/>
              <w:spacing w:after="0" w:line="240" w:lineRule="auto"/>
            </w:pPr>
          </w:p>
        </w:tc>
        <w:tc>
          <w:tcPr>
            <w:tcW w:w="22" w:type="dxa"/>
          </w:tcPr>
          <w:p w14:paraId="35AB6EC0" w14:textId="77777777" w:rsidR="007727F0" w:rsidRDefault="007727F0">
            <w:pPr>
              <w:pStyle w:val="EmptyCellLayoutStyle"/>
              <w:spacing w:after="0" w:line="240" w:lineRule="auto"/>
            </w:pPr>
          </w:p>
        </w:tc>
      </w:tr>
      <w:tr w:rsidR="007727F0" w14:paraId="5E372A09" w14:textId="77777777">
        <w:trPr>
          <w:trHeight w:val="179"/>
        </w:trPr>
        <w:tc>
          <w:tcPr>
            <w:tcW w:w="180" w:type="dxa"/>
            <w:gridSpan w:val="5"/>
          </w:tcPr>
          <w:p w14:paraId="69DA13FC" w14:textId="77777777" w:rsidR="007727F0" w:rsidRDefault="007727F0">
            <w:pPr>
              <w:pStyle w:val="EmptyCellLayoutStyle"/>
              <w:spacing w:after="0" w:line="240" w:lineRule="auto"/>
            </w:pPr>
          </w:p>
        </w:tc>
        <w:tc>
          <w:tcPr>
            <w:tcW w:w="5580" w:type="dxa"/>
            <w:gridSpan w:val="7"/>
          </w:tcPr>
          <w:p w14:paraId="6E3DA8E0" w14:textId="77777777" w:rsidR="007727F0" w:rsidRDefault="007727F0">
            <w:pPr>
              <w:pStyle w:val="EmptyCellLayoutStyle"/>
              <w:spacing w:after="0" w:line="240" w:lineRule="auto"/>
            </w:pPr>
          </w:p>
        </w:tc>
        <w:tc>
          <w:tcPr>
            <w:tcW w:w="539" w:type="dxa"/>
          </w:tcPr>
          <w:p w14:paraId="4E847CA8" w14:textId="77777777" w:rsidR="007727F0" w:rsidRDefault="007727F0">
            <w:pPr>
              <w:pStyle w:val="EmptyCellLayoutStyle"/>
              <w:spacing w:after="0" w:line="240" w:lineRule="auto"/>
            </w:pPr>
          </w:p>
        </w:tc>
        <w:tc>
          <w:tcPr>
            <w:tcW w:w="360" w:type="dxa"/>
          </w:tcPr>
          <w:p w14:paraId="4BAF066F" w14:textId="77777777" w:rsidR="007727F0" w:rsidRDefault="007727F0">
            <w:pPr>
              <w:pStyle w:val="EmptyCellLayoutStyle"/>
              <w:spacing w:after="0" w:line="240" w:lineRule="auto"/>
            </w:pPr>
          </w:p>
        </w:tc>
        <w:tc>
          <w:tcPr>
            <w:tcW w:w="2550" w:type="dxa"/>
          </w:tcPr>
          <w:p w14:paraId="14969C28" w14:textId="77777777" w:rsidR="007727F0" w:rsidRDefault="007727F0">
            <w:pPr>
              <w:pStyle w:val="EmptyCellLayoutStyle"/>
              <w:spacing w:after="0" w:line="240" w:lineRule="auto"/>
            </w:pPr>
          </w:p>
        </w:tc>
        <w:tc>
          <w:tcPr>
            <w:tcW w:w="195" w:type="dxa"/>
          </w:tcPr>
          <w:p w14:paraId="70F1571C" w14:textId="77777777" w:rsidR="007727F0" w:rsidRDefault="007727F0">
            <w:pPr>
              <w:pStyle w:val="EmptyCellLayoutStyle"/>
              <w:spacing w:after="0" w:line="240" w:lineRule="auto"/>
            </w:pPr>
          </w:p>
        </w:tc>
        <w:tc>
          <w:tcPr>
            <w:tcW w:w="116" w:type="dxa"/>
          </w:tcPr>
          <w:p w14:paraId="75A7D04B" w14:textId="77777777" w:rsidR="007727F0" w:rsidRDefault="007727F0">
            <w:pPr>
              <w:pStyle w:val="EmptyCellLayoutStyle"/>
              <w:spacing w:after="0" w:line="240" w:lineRule="auto"/>
            </w:pPr>
          </w:p>
        </w:tc>
        <w:tc>
          <w:tcPr>
            <w:tcW w:w="14" w:type="dxa"/>
          </w:tcPr>
          <w:p w14:paraId="41EEC8A7" w14:textId="77777777" w:rsidR="007727F0" w:rsidRDefault="007727F0">
            <w:pPr>
              <w:pStyle w:val="EmptyCellLayoutStyle"/>
              <w:spacing w:after="0" w:line="240" w:lineRule="auto"/>
            </w:pPr>
          </w:p>
        </w:tc>
        <w:tc>
          <w:tcPr>
            <w:tcW w:w="22" w:type="dxa"/>
          </w:tcPr>
          <w:p w14:paraId="00948ECE" w14:textId="77777777" w:rsidR="007727F0" w:rsidRDefault="007727F0">
            <w:pPr>
              <w:pStyle w:val="EmptyCellLayoutStyle"/>
              <w:spacing w:after="0" w:line="240" w:lineRule="auto"/>
            </w:pPr>
          </w:p>
        </w:tc>
      </w:tr>
      <w:tr w:rsidR="007727F0" w14:paraId="044D2B8F" w14:textId="77777777">
        <w:tc>
          <w:tcPr>
            <w:tcW w:w="180" w:type="dxa"/>
            <w:gridSpan w:val="5"/>
          </w:tcPr>
          <w:p w14:paraId="055473C4" w14:textId="77777777" w:rsidR="007727F0" w:rsidRDefault="007727F0">
            <w:pPr>
              <w:pStyle w:val="EmptyCellLayoutStyle"/>
              <w:spacing w:after="0" w:line="240" w:lineRule="auto"/>
            </w:pPr>
          </w:p>
        </w:tc>
        <w:tc>
          <w:tcPr>
            <w:tcW w:w="5580" w:type="dxa"/>
            <w:hMerge w:val="restart"/>
          </w:tcPr>
          <w:tbl>
            <w:tblPr>
              <w:tblW w:w="0" w:type="auto"/>
              <w:tblInd w:w="4" w:type="dxa"/>
              <w:tblBorders>
                <w:top w:val="nil"/>
                <w:left w:val="nil"/>
                <w:bottom w:val="nil"/>
                <w:right w:val="nil"/>
              </w:tblBorders>
              <w:tblCellMar>
                <w:left w:w="0" w:type="dxa"/>
                <w:right w:w="0" w:type="dxa"/>
              </w:tblCellMar>
              <w:tblLook w:val="04A0" w:firstRow="1" w:lastRow="0" w:firstColumn="1" w:lastColumn="0" w:noHBand="0" w:noVBand="1"/>
            </w:tblPr>
            <w:tblGrid>
              <w:gridCol w:w="255"/>
              <w:gridCol w:w="1356"/>
              <w:gridCol w:w="2757"/>
              <w:gridCol w:w="1540"/>
              <w:gridCol w:w="1409"/>
              <w:gridCol w:w="1907"/>
            </w:tblGrid>
            <w:tr w:rsidR="007727F0" w14:paraId="08DAEF81"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3E9D2A3" w14:textId="77777777" w:rsidR="007727F0" w:rsidRDefault="007727F0">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C42860B" w14:textId="77777777" w:rsidR="007727F0" w:rsidRDefault="00EC41E7">
                  <w:pPr>
                    <w:spacing w:after="0" w:line="240" w:lineRule="auto"/>
                    <w:jc w:val="center"/>
                  </w:pPr>
                  <w:r>
                    <w:rPr>
                      <w:rFonts w:ascii="Arial" w:eastAsia="Arial" w:hAnsi="Arial"/>
                      <w:b/>
                      <w:color w:val="000000"/>
                    </w:rPr>
                    <w:t>Indicator #</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1D0AC4" w14:textId="77777777" w:rsidR="007727F0" w:rsidRDefault="00EC41E7">
                  <w:pPr>
                    <w:spacing w:after="0" w:line="240" w:lineRule="auto"/>
                  </w:pPr>
                  <w:r>
                    <w:rPr>
                      <w:rFonts w:ascii="Arial" w:eastAsia="Arial" w:hAnsi="Arial"/>
                      <w:b/>
                      <w:color w:val="000000"/>
                    </w:rPr>
                    <w:t>Indicator</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32F8F0" w14:textId="77777777" w:rsidR="007727F0" w:rsidRDefault="00EC41E7">
                  <w:pPr>
                    <w:spacing w:after="0" w:line="240" w:lineRule="auto"/>
                    <w:jc w:val="center"/>
                  </w:pPr>
                  <w:r>
                    <w:rPr>
                      <w:rFonts w:ascii="Arial" w:eastAsia="Arial" w:hAnsi="Arial"/>
                      <w:b/>
                      <w:color w:val="000000"/>
                    </w:rPr>
                    <w:t>Reviewed by</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84F337" w14:textId="77777777" w:rsidR="007727F0" w:rsidRDefault="00EC41E7">
                  <w:pPr>
                    <w:spacing w:after="0" w:line="240" w:lineRule="auto"/>
                    <w:jc w:val="center"/>
                  </w:pPr>
                  <w:r>
                    <w:rPr>
                      <w:rFonts w:ascii="Arial" w:eastAsia="Arial" w:hAnsi="Arial"/>
                      <w:b/>
                      <w:color w:val="000000"/>
                    </w:rPr>
                    <w:t>Met/Rated</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7371A1" w14:textId="77777777" w:rsidR="007727F0" w:rsidRDefault="00EC41E7">
                  <w:pPr>
                    <w:spacing w:after="0" w:line="240" w:lineRule="auto"/>
                    <w:jc w:val="center"/>
                  </w:pPr>
                  <w:r>
                    <w:rPr>
                      <w:rFonts w:ascii="Arial" w:eastAsia="Arial" w:hAnsi="Arial"/>
                      <w:b/>
                      <w:color w:val="000000"/>
                    </w:rPr>
                    <w:t>Rating(Met,Not Met,NotRated)</w:t>
                  </w:r>
                </w:p>
              </w:tc>
            </w:tr>
            <w:tr w:rsidR="007727F0" w14:paraId="0D6B21F0"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222DC50" w14:textId="77777777" w:rsidR="007727F0" w:rsidRDefault="00EC41E7">
                  <w:pPr>
                    <w:spacing w:after="0" w:line="240" w:lineRule="auto"/>
                  </w:pPr>
                  <w:r>
                    <w:rPr>
                      <w:rFonts w:ascii="Wingdings" w:eastAsia="Wingdings" w:hAnsi="Wingdings"/>
                      <w:color w:val="000000"/>
                      <w:sz w:val="16"/>
                    </w:rPr>
                    <w:t>O</w:t>
                  </w: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E6AC899" w14:textId="77777777" w:rsidR="007727F0" w:rsidRDefault="00EC41E7">
                  <w:pPr>
                    <w:spacing w:after="0" w:line="240" w:lineRule="auto"/>
                  </w:pPr>
                  <w:r>
                    <w:rPr>
                      <w:rFonts w:ascii="Arial" w:eastAsia="Arial" w:hAnsi="Arial"/>
                      <w:color w:val="000000"/>
                    </w:rPr>
                    <w:t xml:space="preserve"> L2</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9E5FC4" w14:textId="77777777" w:rsidR="007727F0" w:rsidRDefault="00EC41E7">
                  <w:pPr>
                    <w:spacing w:after="0" w:line="240" w:lineRule="auto"/>
                  </w:pPr>
                  <w:r>
                    <w:rPr>
                      <w:rFonts w:ascii="Arial" w:eastAsia="Arial" w:hAnsi="Arial"/>
                      <w:color w:val="000000"/>
                    </w:rPr>
                    <w:t>Abuse/neglect reporting</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CC8EF0" w14:textId="77777777" w:rsidR="007727F0" w:rsidRDefault="00EC41E7">
                  <w:pPr>
                    <w:spacing w:after="0" w:line="240" w:lineRule="auto"/>
                    <w:jc w:val="center"/>
                  </w:pPr>
                  <w:r>
                    <w:rPr>
                      <w:rFonts w:ascii="Arial" w:eastAsia="Arial" w:hAnsi="Arial"/>
                      <w:b/>
                      <w:color w:val="000000"/>
                    </w:rPr>
                    <w:t>DDS</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945186" w14:textId="77777777" w:rsidR="007727F0" w:rsidRDefault="00EC41E7">
                  <w:pPr>
                    <w:spacing w:after="0" w:line="240" w:lineRule="auto"/>
                    <w:jc w:val="center"/>
                  </w:pPr>
                  <w:r>
                    <w:rPr>
                      <w:rFonts w:ascii="Arial" w:eastAsia="Arial" w:hAnsi="Arial"/>
                      <w:b/>
                      <w:color w:val="000000"/>
                    </w:rPr>
                    <w:t>10/10</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0859D5" w14:textId="77777777" w:rsidR="007727F0" w:rsidRDefault="00EC41E7">
                  <w:pPr>
                    <w:spacing w:after="0" w:line="240" w:lineRule="auto"/>
                    <w:jc w:val="center"/>
                  </w:pPr>
                  <w:r>
                    <w:rPr>
                      <w:rFonts w:ascii="Arial" w:eastAsia="Arial" w:hAnsi="Arial"/>
                      <w:b/>
                      <w:color w:val="000000"/>
                    </w:rPr>
                    <w:t>Met</w:t>
                  </w:r>
                </w:p>
              </w:tc>
            </w:tr>
            <w:tr w:rsidR="007727F0" w14:paraId="4B713F06"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201BAB1" w14:textId="77777777" w:rsidR="007727F0" w:rsidRDefault="007727F0">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7641594" w14:textId="77777777" w:rsidR="007727F0" w:rsidRDefault="00EC41E7">
                  <w:pPr>
                    <w:spacing w:after="0" w:line="240" w:lineRule="auto"/>
                  </w:pPr>
                  <w:r>
                    <w:rPr>
                      <w:rFonts w:ascii="Arial" w:eastAsia="Arial" w:hAnsi="Arial"/>
                      <w:color w:val="000000"/>
                    </w:rPr>
                    <w:t xml:space="preserve"> L3</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9CC394" w14:textId="77777777" w:rsidR="007727F0" w:rsidRDefault="00EC41E7">
                  <w:pPr>
                    <w:spacing w:after="0" w:line="240" w:lineRule="auto"/>
                  </w:pPr>
                  <w:r>
                    <w:rPr>
                      <w:rFonts w:ascii="Arial" w:eastAsia="Arial" w:hAnsi="Arial"/>
                      <w:color w:val="000000"/>
                    </w:rPr>
                    <w:t>Immediate Action</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07E57F" w14:textId="77777777" w:rsidR="007727F0" w:rsidRDefault="00EC41E7">
                  <w:pPr>
                    <w:spacing w:after="0" w:line="240" w:lineRule="auto"/>
                    <w:jc w:val="center"/>
                  </w:pPr>
                  <w:r>
                    <w:rPr>
                      <w:rFonts w:ascii="Arial" w:eastAsia="Arial" w:hAnsi="Arial"/>
                      <w:b/>
                      <w:color w:val="000000"/>
                    </w:rPr>
                    <w:t>Provider</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FC2616" w14:textId="77777777" w:rsidR="007727F0" w:rsidRDefault="00EC41E7">
                  <w:pPr>
                    <w:spacing w:after="0" w:line="240" w:lineRule="auto"/>
                    <w:jc w:val="center"/>
                  </w:pPr>
                  <w:r>
                    <w:rPr>
                      <w:rFonts w:ascii="Arial" w:eastAsia="Arial" w:hAnsi="Arial"/>
                      <w:b/>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4DD1AA" w14:textId="77777777" w:rsidR="007727F0" w:rsidRDefault="00EC41E7">
                  <w:pPr>
                    <w:spacing w:after="0" w:line="240" w:lineRule="auto"/>
                    <w:jc w:val="center"/>
                  </w:pPr>
                  <w:r>
                    <w:rPr>
                      <w:rFonts w:ascii="Arial" w:eastAsia="Arial" w:hAnsi="Arial"/>
                      <w:b/>
                      <w:color w:val="000000"/>
                    </w:rPr>
                    <w:t>Met</w:t>
                  </w:r>
                </w:p>
              </w:tc>
            </w:tr>
            <w:tr w:rsidR="007727F0" w14:paraId="7EF03538"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28BA1F8" w14:textId="77777777" w:rsidR="007727F0" w:rsidRDefault="007727F0">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1D18A4C" w14:textId="77777777" w:rsidR="007727F0" w:rsidRDefault="00EC41E7">
                  <w:pPr>
                    <w:spacing w:after="0" w:line="240" w:lineRule="auto"/>
                  </w:pPr>
                  <w:r>
                    <w:rPr>
                      <w:rFonts w:ascii="Arial" w:eastAsia="Arial" w:hAnsi="Arial"/>
                      <w:color w:val="000000"/>
                    </w:rPr>
                    <w:t xml:space="preserve"> L4</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B37254" w14:textId="77777777" w:rsidR="007727F0" w:rsidRDefault="00EC41E7">
                  <w:pPr>
                    <w:spacing w:after="0" w:line="240" w:lineRule="auto"/>
                  </w:pPr>
                  <w:r>
                    <w:rPr>
                      <w:rFonts w:ascii="Arial" w:eastAsia="Arial" w:hAnsi="Arial"/>
                      <w:color w:val="000000"/>
                    </w:rPr>
                    <w:t>Action taken</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35EFDB" w14:textId="77777777" w:rsidR="007727F0" w:rsidRDefault="00EC41E7">
                  <w:pPr>
                    <w:spacing w:after="0" w:line="240" w:lineRule="auto"/>
                    <w:jc w:val="center"/>
                  </w:pPr>
                  <w:r>
                    <w:rPr>
                      <w:rFonts w:ascii="Arial" w:eastAsia="Arial" w:hAnsi="Arial"/>
                      <w:b/>
                      <w:color w:val="000000"/>
                    </w:rPr>
                    <w:t>Provider</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3FA1C4" w14:textId="77777777" w:rsidR="007727F0" w:rsidRDefault="00EC41E7">
                  <w:pPr>
                    <w:spacing w:after="0" w:line="240" w:lineRule="auto"/>
                    <w:jc w:val="center"/>
                  </w:pPr>
                  <w:r>
                    <w:rPr>
                      <w:rFonts w:ascii="Arial" w:eastAsia="Arial" w:hAnsi="Arial"/>
                      <w:b/>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2DA3C2" w14:textId="77777777" w:rsidR="007727F0" w:rsidRDefault="00EC41E7">
                  <w:pPr>
                    <w:spacing w:after="0" w:line="240" w:lineRule="auto"/>
                    <w:jc w:val="center"/>
                  </w:pPr>
                  <w:r>
                    <w:rPr>
                      <w:rFonts w:ascii="Arial" w:eastAsia="Arial" w:hAnsi="Arial"/>
                      <w:b/>
                      <w:color w:val="000000"/>
                    </w:rPr>
                    <w:t>Met</w:t>
                  </w:r>
                </w:p>
              </w:tc>
            </w:tr>
            <w:tr w:rsidR="007727F0" w14:paraId="523B45F6"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036AD56" w14:textId="77777777" w:rsidR="007727F0" w:rsidRDefault="007727F0">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CA4B028" w14:textId="77777777" w:rsidR="007727F0" w:rsidRDefault="00EC41E7">
                  <w:pPr>
                    <w:spacing w:after="0" w:line="240" w:lineRule="auto"/>
                  </w:pPr>
                  <w:r>
                    <w:rPr>
                      <w:rFonts w:ascii="Arial" w:eastAsia="Arial" w:hAnsi="Arial"/>
                      <w:color w:val="000000"/>
                    </w:rPr>
                    <w:t xml:space="preserve"> L48</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06C84C" w14:textId="77777777" w:rsidR="007727F0" w:rsidRDefault="00EC41E7">
                  <w:pPr>
                    <w:spacing w:after="0" w:line="240" w:lineRule="auto"/>
                  </w:pPr>
                  <w:r>
                    <w:rPr>
                      <w:rFonts w:ascii="Arial" w:eastAsia="Arial" w:hAnsi="Arial"/>
                      <w:color w:val="000000"/>
                    </w:rPr>
                    <w:t>HRC</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3ED650" w14:textId="77777777" w:rsidR="007727F0" w:rsidRDefault="00EC41E7">
                  <w:pPr>
                    <w:spacing w:after="0" w:line="240" w:lineRule="auto"/>
                    <w:jc w:val="center"/>
                  </w:pPr>
                  <w:r>
                    <w:rPr>
                      <w:rFonts w:ascii="Arial" w:eastAsia="Arial" w:hAnsi="Arial"/>
                      <w:b/>
                      <w:color w:val="000000"/>
                    </w:rPr>
                    <w:t>Provider</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B09892" w14:textId="77777777" w:rsidR="007727F0" w:rsidRDefault="00EC41E7">
                  <w:pPr>
                    <w:spacing w:after="0" w:line="240" w:lineRule="auto"/>
                    <w:jc w:val="center"/>
                  </w:pPr>
                  <w:r>
                    <w:rPr>
                      <w:rFonts w:ascii="Arial" w:eastAsia="Arial" w:hAnsi="Arial"/>
                      <w:b/>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DA0D42" w14:textId="77777777" w:rsidR="007727F0" w:rsidRDefault="00EC41E7">
                  <w:pPr>
                    <w:spacing w:after="0" w:line="240" w:lineRule="auto"/>
                    <w:jc w:val="center"/>
                  </w:pPr>
                  <w:r>
                    <w:rPr>
                      <w:rFonts w:ascii="Arial" w:eastAsia="Arial" w:hAnsi="Arial"/>
                      <w:b/>
                      <w:color w:val="000000"/>
                    </w:rPr>
                    <w:t>Met</w:t>
                  </w:r>
                </w:p>
              </w:tc>
            </w:tr>
            <w:tr w:rsidR="007727F0" w14:paraId="280F01B0"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6F7D5EB" w14:textId="77777777" w:rsidR="007727F0" w:rsidRDefault="007727F0">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CD67343" w14:textId="77777777" w:rsidR="007727F0" w:rsidRDefault="00EC41E7">
                  <w:pPr>
                    <w:spacing w:after="0" w:line="240" w:lineRule="auto"/>
                  </w:pPr>
                  <w:r>
                    <w:rPr>
                      <w:rFonts w:ascii="Arial" w:eastAsia="Arial" w:hAnsi="Arial"/>
                      <w:color w:val="000000"/>
                    </w:rPr>
                    <w:t xml:space="preserve"> L65</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10917B" w14:textId="77777777" w:rsidR="007727F0" w:rsidRDefault="00EC41E7">
                  <w:pPr>
                    <w:spacing w:after="0" w:line="240" w:lineRule="auto"/>
                  </w:pPr>
                  <w:r>
                    <w:rPr>
                      <w:rFonts w:ascii="Arial" w:eastAsia="Arial" w:hAnsi="Arial"/>
                      <w:color w:val="000000"/>
                    </w:rPr>
                    <w:t>Restraint report submit</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A9E1BE" w14:textId="77777777" w:rsidR="007727F0" w:rsidRDefault="00EC41E7">
                  <w:pPr>
                    <w:spacing w:after="0" w:line="240" w:lineRule="auto"/>
                    <w:jc w:val="center"/>
                  </w:pPr>
                  <w:r>
                    <w:rPr>
                      <w:rFonts w:ascii="Arial" w:eastAsia="Arial" w:hAnsi="Arial"/>
                      <w:b/>
                      <w:color w:val="000000"/>
                    </w:rPr>
                    <w:t>DDS</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46097F" w14:textId="77777777" w:rsidR="007727F0" w:rsidRDefault="00EC41E7">
                  <w:pPr>
                    <w:spacing w:after="0" w:line="240" w:lineRule="auto"/>
                    <w:jc w:val="center"/>
                  </w:pPr>
                  <w:r>
                    <w:rPr>
                      <w:rFonts w:ascii="Arial" w:eastAsia="Arial" w:hAnsi="Arial"/>
                      <w:b/>
                      <w:color w:val="000000"/>
                    </w:rPr>
                    <w:t>0/1</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E70DF3" w14:textId="77777777" w:rsidR="007727F0" w:rsidRDefault="00EC41E7">
                  <w:pPr>
                    <w:spacing w:after="0" w:line="240" w:lineRule="auto"/>
                    <w:jc w:val="center"/>
                  </w:pPr>
                  <w:r>
                    <w:rPr>
                      <w:rFonts w:ascii="Arial" w:eastAsia="Arial" w:hAnsi="Arial"/>
                      <w:b/>
                      <w:color w:val="000000"/>
                    </w:rPr>
                    <w:t>Not Met(0 % )</w:t>
                  </w:r>
                </w:p>
              </w:tc>
            </w:tr>
            <w:tr w:rsidR="007727F0" w14:paraId="0306470D"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2C091AE" w14:textId="77777777" w:rsidR="007727F0" w:rsidRDefault="007727F0">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0A1AAC3" w14:textId="77777777" w:rsidR="007727F0" w:rsidRDefault="00EC41E7">
                  <w:pPr>
                    <w:spacing w:after="0" w:line="240" w:lineRule="auto"/>
                  </w:pPr>
                  <w:r>
                    <w:rPr>
                      <w:rFonts w:ascii="Arial" w:eastAsia="Arial" w:hAnsi="Arial"/>
                      <w:color w:val="000000"/>
                    </w:rPr>
                    <w:t xml:space="preserve"> L66</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20B98F" w14:textId="77777777" w:rsidR="007727F0" w:rsidRDefault="00EC41E7">
                  <w:pPr>
                    <w:spacing w:after="0" w:line="240" w:lineRule="auto"/>
                  </w:pPr>
                  <w:r>
                    <w:rPr>
                      <w:rFonts w:ascii="Arial" w:eastAsia="Arial" w:hAnsi="Arial"/>
                      <w:color w:val="000000"/>
                    </w:rPr>
                    <w:t>HRC restraint review</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7B57B2" w14:textId="77777777" w:rsidR="007727F0" w:rsidRDefault="00EC41E7">
                  <w:pPr>
                    <w:spacing w:after="0" w:line="240" w:lineRule="auto"/>
                    <w:jc w:val="center"/>
                  </w:pPr>
                  <w:r>
                    <w:rPr>
                      <w:rFonts w:ascii="Arial" w:eastAsia="Arial" w:hAnsi="Arial"/>
                      <w:b/>
                      <w:color w:val="000000"/>
                    </w:rPr>
                    <w:t>Provider</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E04312" w14:textId="77777777" w:rsidR="007727F0" w:rsidRDefault="00EC41E7">
                  <w:pPr>
                    <w:spacing w:after="0" w:line="240" w:lineRule="auto"/>
                    <w:jc w:val="center"/>
                  </w:pPr>
                  <w:r>
                    <w:rPr>
                      <w:rFonts w:ascii="Arial" w:eastAsia="Arial" w:hAnsi="Arial"/>
                      <w:b/>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79E9AB" w14:textId="77777777" w:rsidR="007727F0" w:rsidRDefault="00EC41E7">
                  <w:pPr>
                    <w:spacing w:after="0" w:line="240" w:lineRule="auto"/>
                    <w:jc w:val="center"/>
                  </w:pPr>
                  <w:r>
                    <w:rPr>
                      <w:rFonts w:ascii="Arial" w:eastAsia="Arial" w:hAnsi="Arial"/>
                      <w:b/>
                      <w:color w:val="000000"/>
                    </w:rPr>
                    <w:t>Met</w:t>
                  </w:r>
                </w:p>
              </w:tc>
            </w:tr>
            <w:tr w:rsidR="007727F0" w14:paraId="131333EE"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2E07000" w14:textId="77777777" w:rsidR="007727F0" w:rsidRDefault="007727F0">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7358546" w14:textId="77777777" w:rsidR="007727F0" w:rsidRDefault="00EC41E7">
                  <w:pPr>
                    <w:spacing w:after="0" w:line="240" w:lineRule="auto"/>
                  </w:pPr>
                  <w:r>
                    <w:rPr>
                      <w:rFonts w:ascii="Arial" w:eastAsia="Arial" w:hAnsi="Arial"/>
                      <w:color w:val="000000"/>
                    </w:rPr>
                    <w:t xml:space="preserve"> L74</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468DAA" w14:textId="77777777" w:rsidR="007727F0" w:rsidRDefault="00EC41E7">
                  <w:pPr>
                    <w:spacing w:after="0" w:line="240" w:lineRule="auto"/>
                  </w:pPr>
                  <w:r>
                    <w:rPr>
                      <w:rFonts w:ascii="Arial" w:eastAsia="Arial" w:hAnsi="Arial"/>
                      <w:color w:val="000000"/>
                    </w:rPr>
                    <w:t>Screen employees</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B5BEA6" w14:textId="77777777" w:rsidR="007727F0" w:rsidRDefault="00EC41E7">
                  <w:pPr>
                    <w:spacing w:after="0" w:line="240" w:lineRule="auto"/>
                    <w:jc w:val="center"/>
                  </w:pPr>
                  <w:r>
                    <w:rPr>
                      <w:rFonts w:ascii="Arial" w:eastAsia="Arial" w:hAnsi="Arial"/>
                      <w:b/>
                      <w:color w:val="000000"/>
                    </w:rPr>
                    <w:t>Provider</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5FC4F0" w14:textId="77777777" w:rsidR="007727F0" w:rsidRDefault="00EC41E7">
                  <w:pPr>
                    <w:spacing w:after="0" w:line="240" w:lineRule="auto"/>
                    <w:jc w:val="center"/>
                  </w:pPr>
                  <w:r>
                    <w:rPr>
                      <w:rFonts w:ascii="Arial" w:eastAsia="Arial" w:hAnsi="Arial"/>
                      <w:b/>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1314D6" w14:textId="77777777" w:rsidR="007727F0" w:rsidRDefault="00EC41E7">
                  <w:pPr>
                    <w:spacing w:after="0" w:line="240" w:lineRule="auto"/>
                    <w:jc w:val="center"/>
                  </w:pPr>
                  <w:r>
                    <w:rPr>
                      <w:rFonts w:ascii="Arial" w:eastAsia="Arial" w:hAnsi="Arial"/>
                      <w:b/>
                      <w:color w:val="000000"/>
                    </w:rPr>
                    <w:t>Met</w:t>
                  </w:r>
                </w:p>
              </w:tc>
            </w:tr>
            <w:tr w:rsidR="007727F0" w14:paraId="7F3F3D2A"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2BBF14C" w14:textId="77777777" w:rsidR="007727F0" w:rsidRDefault="007727F0">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F24E785" w14:textId="77777777" w:rsidR="007727F0" w:rsidRDefault="00EC41E7">
                  <w:pPr>
                    <w:spacing w:after="0" w:line="240" w:lineRule="auto"/>
                  </w:pPr>
                  <w:r>
                    <w:rPr>
                      <w:rFonts w:ascii="Arial" w:eastAsia="Arial" w:hAnsi="Arial"/>
                      <w:color w:val="000000"/>
                    </w:rPr>
                    <w:t xml:space="preserve"> L75</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D2BD46" w14:textId="77777777" w:rsidR="007727F0" w:rsidRDefault="00EC41E7">
                  <w:pPr>
                    <w:spacing w:after="0" w:line="240" w:lineRule="auto"/>
                  </w:pPr>
                  <w:r>
                    <w:rPr>
                      <w:rFonts w:ascii="Arial" w:eastAsia="Arial" w:hAnsi="Arial"/>
                      <w:color w:val="000000"/>
                    </w:rPr>
                    <w:t>Qualified staff</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B3E5BF" w14:textId="77777777" w:rsidR="007727F0" w:rsidRDefault="00EC41E7">
                  <w:pPr>
                    <w:spacing w:after="0" w:line="240" w:lineRule="auto"/>
                    <w:jc w:val="center"/>
                  </w:pPr>
                  <w:r>
                    <w:rPr>
                      <w:rFonts w:ascii="Arial" w:eastAsia="Arial" w:hAnsi="Arial"/>
                      <w:b/>
                      <w:color w:val="000000"/>
                    </w:rPr>
                    <w:t>Provider</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819685" w14:textId="77777777" w:rsidR="007727F0" w:rsidRDefault="00EC41E7">
                  <w:pPr>
                    <w:spacing w:after="0" w:line="240" w:lineRule="auto"/>
                    <w:jc w:val="center"/>
                  </w:pPr>
                  <w:r>
                    <w:rPr>
                      <w:rFonts w:ascii="Arial" w:eastAsia="Arial" w:hAnsi="Arial"/>
                      <w:b/>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7846C0" w14:textId="77777777" w:rsidR="007727F0" w:rsidRDefault="00EC41E7">
                  <w:pPr>
                    <w:spacing w:after="0" w:line="240" w:lineRule="auto"/>
                    <w:jc w:val="center"/>
                  </w:pPr>
                  <w:r>
                    <w:rPr>
                      <w:rFonts w:ascii="Arial" w:eastAsia="Arial" w:hAnsi="Arial"/>
                      <w:b/>
                      <w:color w:val="000000"/>
                    </w:rPr>
                    <w:t>Met</w:t>
                  </w:r>
                </w:p>
              </w:tc>
            </w:tr>
            <w:tr w:rsidR="007727F0" w14:paraId="283F952E"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81A798E" w14:textId="77777777" w:rsidR="007727F0" w:rsidRDefault="007727F0">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AB61BD1" w14:textId="77777777" w:rsidR="007727F0" w:rsidRDefault="00EC41E7">
                  <w:pPr>
                    <w:spacing w:after="0" w:line="240" w:lineRule="auto"/>
                  </w:pPr>
                  <w:r>
                    <w:rPr>
                      <w:rFonts w:ascii="Arial" w:eastAsia="Arial" w:hAnsi="Arial"/>
                      <w:color w:val="000000"/>
                    </w:rPr>
                    <w:t xml:space="preserve"> L76</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561BF5" w14:textId="77777777" w:rsidR="007727F0" w:rsidRDefault="00EC41E7">
                  <w:pPr>
                    <w:spacing w:after="0" w:line="240" w:lineRule="auto"/>
                  </w:pPr>
                  <w:r>
                    <w:rPr>
                      <w:rFonts w:ascii="Arial" w:eastAsia="Arial" w:hAnsi="Arial"/>
                      <w:color w:val="000000"/>
                    </w:rPr>
                    <w:t>Track trainings</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7B6995" w14:textId="77777777" w:rsidR="007727F0" w:rsidRDefault="00EC41E7">
                  <w:pPr>
                    <w:spacing w:after="0" w:line="240" w:lineRule="auto"/>
                    <w:jc w:val="center"/>
                  </w:pPr>
                  <w:r>
                    <w:rPr>
                      <w:rFonts w:ascii="Arial" w:eastAsia="Arial" w:hAnsi="Arial"/>
                      <w:b/>
                      <w:color w:val="000000"/>
                    </w:rPr>
                    <w:t>Provider</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8E6254" w14:textId="77777777" w:rsidR="007727F0" w:rsidRDefault="00EC41E7">
                  <w:pPr>
                    <w:spacing w:after="0" w:line="240" w:lineRule="auto"/>
                    <w:jc w:val="center"/>
                  </w:pPr>
                  <w:r>
                    <w:rPr>
                      <w:rFonts w:ascii="Arial" w:eastAsia="Arial" w:hAnsi="Arial"/>
                      <w:b/>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5F0B42" w14:textId="77777777" w:rsidR="007727F0" w:rsidRDefault="00EC41E7">
                  <w:pPr>
                    <w:spacing w:after="0" w:line="240" w:lineRule="auto"/>
                    <w:jc w:val="center"/>
                  </w:pPr>
                  <w:r>
                    <w:rPr>
                      <w:rFonts w:ascii="Arial" w:eastAsia="Arial" w:hAnsi="Arial"/>
                      <w:b/>
                      <w:color w:val="000000"/>
                    </w:rPr>
                    <w:t>Met</w:t>
                  </w:r>
                </w:p>
              </w:tc>
            </w:tr>
            <w:tr w:rsidR="007727F0" w14:paraId="188AD53B"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A4AD403" w14:textId="77777777" w:rsidR="007727F0" w:rsidRDefault="007727F0">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3B449D0" w14:textId="77777777" w:rsidR="007727F0" w:rsidRDefault="00EC41E7">
                  <w:pPr>
                    <w:spacing w:after="0" w:line="240" w:lineRule="auto"/>
                  </w:pPr>
                  <w:r>
                    <w:rPr>
                      <w:rFonts w:ascii="Arial" w:eastAsia="Arial" w:hAnsi="Arial"/>
                      <w:color w:val="000000"/>
                    </w:rPr>
                    <w:t xml:space="preserve"> L83</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80786C" w14:textId="77777777" w:rsidR="007727F0" w:rsidRDefault="00EC41E7">
                  <w:pPr>
                    <w:spacing w:after="0" w:line="240" w:lineRule="auto"/>
                  </w:pPr>
                  <w:r>
                    <w:rPr>
                      <w:rFonts w:ascii="Arial" w:eastAsia="Arial" w:hAnsi="Arial"/>
                      <w:color w:val="000000"/>
                    </w:rPr>
                    <w:t>HR training</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988222" w14:textId="77777777" w:rsidR="007727F0" w:rsidRDefault="00EC41E7">
                  <w:pPr>
                    <w:spacing w:after="0" w:line="240" w:lineRule="auto"/>
                    <w:jc w:val="center"/>
                  </w:pPr>
                  <w:r>
                    <w:rPr>
                      <w:rFonts w:ascii="Arial" w:eastAsia="Arial" w:hAnsi="Arial"/>
                      <w:b/>
                      <w:color w:val="000000"/>
                    </w:rPr>
                    <w:t>Provider</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C4FCFD" w14:textId="77777777" w:rsidR="007727F0" w:rsidRDefault="00EC41E7">
                  <w:pPr>
                    <w:spacing w:after="0" w:line="240" w:lineRule="auto"/>
                    <w:jc w:val="center"/>
                  </w:pPr>
                  <w:r>
                    <w:rPr>
                      <w:rFonts w:ascii="Arial" w:eastAsia="Arial" w:hAnsi="Arial"/>
                      <w:b/>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2A36F3" w14:textId="77777777" w:rsidR="007727F0" w:rsidRDefault="00EC41E7">
                  <w:pPr>
                    <w:spacing w:after="0" w:line="240" w:lineRule="auto"/>
                    <w:jc w:val="center"/>
                  </w:pPr>
                  <w:r>
                    <w:rPr>
                      <w:rFonts w:ascii="Arial" w:eastAsia="Arial" w:hAnsi="Arial"/>
                      <w:b/>
                      <w:color w:val="000000"/>
                    </w:rPr>
                    <w:t>Met</w:t>
                  </w:r>
                </w:p>
              </w:tc>
            </w:tr>
          </w:tbl>
          <w:p w14:paraId="212300D1" w14:textId="77777777" w:rsidR="007727F0" w:rsidRDefault="007727F0">
            <w:pPr>
              <w:spacing w:after="0" w:line="240" w:lineRule="auto"/>
            </w:pPr>
          </w:p>
        </w:tc>
        <w:tc>
          <w:tcPr>
            <w:tcW w:w="539" w:type="dxa"/>
            <w:hMerge/>
          </w:tcPr>
          <w:p w14:paraId="56E3173C" w14:textId="77777777" w:rsidR="007727F0" w:rsidRDefault="007727F0">
            <w:pPr>
              <w:pStyle w:val="EmptyCellLayoutStyle"/>
              <w:spacing w:after="0" w:line="240" w:lineRule="auto"/>
            </w:pPr>
          </w:p>
        </w:tc>
        <w:tc>
          <w:tcPr>
            <w:tcW w:w="360" w:type="dxa"/>
            <w:hMerge/>
          </w:tcPr>
          <w:p w14:paraId="60FF334F" w14:textId="77777777" w:rsidR="007727F0" w:rsidRDefault="007727F0">
            <w:pPr>
              <w:pStyle w:val="EmptyCellLayoutStyle"/>
              <w:spacing w:after="0" w:line="240" w:lineRule="auto"/>
            </w:pPr>
          </w:p>
        </w:tc>
        <w:tc>
          <w:tcPr>
            <w:tcW w:w="2550" w:type="dxa"/>
            <w:hMerge/>
          </w:tcPr>
          <w:p w14:paraId="396047B9" w14:textId="77777777" w:rsidR="007727F0" w:rsidRDefault="007727F0">
            <w:pPr>
              <w:pStyle w:val="EmptyCellLayoutStyle"/>
              <w:spacing w:after="0" w:line="240" w:lineRule="auto"/>
            </w:pPr>
          </w:p>
        </w:tc>
        <w:tc>
          <w:tcPr>
            <w:tcW w:w="195" w:type="dxa"/>
            <w:gridSpan w:val="7"/>
            <w:hMerge/>
          </w:tcPr>
          <w:p w14:paraId="3DAC5EDF" w14:textId="77777777" w:rsidR="007727F0" w:rsidRDefault="007727F0">
            <w:pPr>
              <w:pStyle w:val="EmptyCellLayoutStyle"/>
              <w:spacing w:after="0" w:line="240" w:lineRule="auto"/>
            </w:pPr>
          </w:p>
        </w:tc>
        <w:tc>
          <w:tcPr>
            <w:tcW w:w="116" w:type="dxa"/>
          </w:tcPr>
          <w:p w14:paraId="18C0629D" w14:textId="77777777" w:rsidR="007727F0" w:rsidRDefault="007727F0">
            <w:pPr>
              <w:pStyle w:val="EmptyCellLayoutStyle"/>
              <w:spacing w:after="0" w:line="240" w:lineRule="auto"/>
            </w:pPr>
          </w:p>
        </w:tc>
        <w:tc>
          <w:tcPr>
            <w:tcW w:w="14" w:type="dxa"/>
          </w:tcPr>
          <w:p w14:paraId="2793CD18" w14:textId="77777777" w:rsidR="007727F0" w:rsidRDefault="007727F0">
            <w:pPr>
              <w:pStyle w:val="EmptyCellLayoutStyle"/>
              <w:spacing w:after="0" w:line="240" w:lineRule="auto"/>
            </w:pPr>
          </w:p>
        </w:tc>
        <w:tc>
          <w:tcPr>
            <w:tcW w:w="22" w:type="dxa"/>
          </w:tcPr>
          <w:p w14:paraId="6C2FE410" w14:textId="77777777" w:rsidR="007727F0" w:rsidRDefault="007727F0">
            <w:pPr>
              <w:pStyle w:val="EmptyCellLayoutStyle"/>
              <w:spacing w:after="0" w:line="240" w:lineRule="auto"/>
            </w:pPr>
          </w:p>
        </w:tc>
      </w:tr>
      <w:tr w:rsidR="007727F0" w14:paraId="75247199" w14:textId="77777777">
        <w:trPr>
          <w:trHeight w:val="180"/>
        </w:trPr>
        <w:tc>
          <w:tcPr>
            <w:tcW w:w="180" w:type="dxa"/>
            <w:gridSpan w:val="5"/>
          </w:tcPr>
          <w:p w14:paraId="1F8CB63D" w14:textId="77777777" w:rsidR="007727F0" w:rsidRDefault="007727F0">
            <w:pPr>
              <w:pStyle w:val="EmptyCellLayoutStyle"/>
              <w:spacing w:after="0" w:line="240" w:lineRule="auto"/>
            </w:pPr>
          </w:p>
        </w:tc>
        <w:tc>
          <w:tcPr>
            <w:tcW w:w="5580" w:type="dxa"/>
            <w:gridSpan w:val="7"/>
          </w:tcPr>
          <w:p w14:paraId="7437F8DB" w14:textId="77777777" w:rsidR="007727F0" w:rsidRDefault="007727F0">
            <w:pPr>
              <w:pStyle w:val="EmptyCellLayoutStyle"/>
              <w:spacing w:after="0" w:line="240" w:lineRule="auto"/>
            </w:pPr>
          </w:p>
        </w:tc>
        <w:tc>
          <w:tcPr>
            <w:tcW w:w="539" w:type="dxa"/>
          </w:tcPr>
          <w:p w14:paraId="2252DA54" w14:textId="77777777" w:rsidR="007727F0" w:rsidRDefault="007727F0">
            <w:pPr>
              <w:pStyle w:val="EmptyCellLayoutStyle"/>
              <w:spacing w:after="0" w:line="240" w:lineRule="auto"/>
            </w:pPr>
          </w:p>
        </w:tc>
        <w:tc>
          <w:tcPr>
            <w:tcW w:w="360" w:type="dxa"/>
          </w:tcPr>
          <w:p w14:paraId="5F8E8A3A" w14:textId="77777777" w:rsidR="007727F0" w:rsidRDefault="007727F0">
            <w:pPr>
              <w:pStyle w:val="EmptyCellLayoutStyle"/>
              <w:spacing w:after="0" w:line="240" w:lineRule="auto"/>
            </w:pPr>
          </w:p>
        </w:tc>
        <w:tc>
          <w:tcPr>
            <w:tcW w:w="2550" w:type="dxa"/>
          </w:tcPr>
          <w:p w14:paraId="7A59B85F" w14:textId="77777777" w:rsidR="007727F0" w:rsidRDefault="007727F0">
            <w:pPr>
              <w:pStyle w:val="EmptyCellLayoutStyle"/>
              <w:spacing w:after="0" w:line="240" w:lineRule="auto"/>
            </w:pPr>
          </w:p>
        </w:tc>
        <w:tc>
          <w:tcPr>
            <w:tcW w:w="195" w:type="dxa"/>
          </w:tcPr>
          <w:p w14:paraId="5F030487" w14:textId="77777777" w:rsidR="007727F0" w:rsidRDefault="007727F0">
            <w:pPr>
              <w:pStyle w:val="EmptyCellLayoutStyle"/>
              <w:spacing w:after="0" w:line="240" w:lineRule="auto"/>
            </w:pPr>
          </w:p>
        </w:tc>
        <w:tc>
          <w:tcPr>
            <w:tcW w:w="116" w:type="dxa"/>
          </w:tcPr>
          <w:p w14:paraId="11D19E2A" w14:textId="77777777" w:rsidR="007727F0" w:rsidRDefault="007727F0">
            <w:pPr>
              <w:pStyle w:val="EmptyCellLayoutStyle"/>
              <w:spacing w:after="0" w:line="240" w:lineRule="auto"/>
            </w:pPr>
          </w:p>
        </w:tc>
        <w:tc>
          <w:tcPr>
            <w:tcW w:w="14" w:type="dxa"/>
          </w:tcPr>
          <w:p w14:paraId="31AD730C" w14:textId="77777777" w:rsidR="007727F0" w:rsidRDefault="007727F0">
            <w:pPr>
              <w:pStyle w:val="EmptyCellLayoutStyle"/>
              <w:spacing w:after="0" w:line="240" w:lineRule="auto"/>
            </w:pPr>
          </w:p>
        </w:tc>
        <w:tc>
          <w:tcPr>
            <w:tcW w:w="22" w:type="dxa"/>
          </w:tcPr>
          <w:p w14:paraId="66235944" w14:textId="77777777" w:rsidR="007727F0" w:rsidRDefault="007727F0">
            <w:pPr>
              <w:pStyle w:val="EmptyCellLayoutStyle"/>
              <w:spacing w:after="0" w:line="240" w:lineRule="auto"/>
            </w:pPr>
          </w:p>
        </w:tc>
      </w:tr>
      <w:tr w:rsidR="007727F0" w14:paraId="6843ADEA" w14:textId="77777777">
        <w:trPr>
          <w:trHeight w:val="359"/>
        </w:trPr>
        <w:tc>
          <w:tcPr>
            <w:tcW w:w="180" w:type="dxa"/>
            <w:gridSpan w:val="5"/>
          </w:tcPr>
          <w:p w14:paraId="1226EA01" w14:textId="77777777" w:rsidR="007727F0" w:rsidRDefault="007727F0">
            <w:pPr>
              <w:pStyle w:val="EmptyCellLayoutStyle"/>
              <w:spacing w:after="0" w:line="240" w:lineRule="auto"/>
            </w:pPr>
          </w:p>
        </w:tc>
        <w:tc>
          <w:tcPr>
            <w:tcW w:w="5580" w:type="dxa"/>
            <w:gridSpan w:val="7"/>
          </w:tcPr>
          <w:tbl>
            <w:tblPr>
              <w:tblW w:w="0" w:type="auto"/>
              <w:tblCellMar>
                <w:left w:w="0" w:type="dxa"/>
                <w:right w:w="0" w:type="dxa"/>
              </w:tblCellMar>
              <w:tblLook w:val="04A0" w:firstRow="1" w:lastRow="0" w:firstColumn="1" w:lastColumn="0" w:noHBand="0" w:noVBand="1"/>
            </w:tblPr>
            <w:tblGrid>
              <w:gridCol w:w="5580"/>
            </w:tblGrid>
            <w:tr w:rsidR="007727F0" w14:paraId="68F3120D" w14:textId="77777777">
              <w:trPr>
                <w:trHeight w:val="282"/>
              </w:trPr>
              <w:tc>
                <w:tcPr>
                  <w:tcW w:w="5580" w:type="dxa"/>
                  <w:tcBorders>
                    <w:top w:val="nil"/>
                    <w:left w:val="nil"/>
                    <w:bottom w:val="nil"/>
                    <w:right w:val="nil"/>
                  </w:tcBorders>
                  <w:tcMar>
                    <w:top w:w="39" w:type="dxa"/>
                    <w:left w:w="39" w:type="dxa"/>
                    <w:bottom w:w="39" w:type="dxa"/>
                    <w:right w:w="39" w:type="dxa"/>
                  </w:tcMar>
                </w:tcPr>
                <w:p w14:paraId="79EBDFBB" w14:textId="77777777" w:rsidR="007727F0" w:rsidRDefault="00EC41E7">
                  <w:pPr>
                    <w:spacing w:after="0" w:line="240" w:lineRule="auto"/>
                  </w:pPr>
                  <w:r>
                    <w:rPr>
                      <w:rFonts w:ascii="Arial" w:eastAsia="Arial" w:hAnsi="Arial"/>
                      <w:b/>
                      <w:color w:val="000000"/>
                    </w:rPr>
                    <w:t>Residential and Individual Home Supports:</w:t>
                  </w:r>
                </w:p>
              </w:tc>
            </w:tr>
          </w:tbl>
          <w:p w14:paraId="50086625" w14:textId="77777777" w:rsidR="007727F0" w:rsidRDefault="007727F0">
            <w:pPr>
              <w:spacing w:after="0" w:line="240" w:lineRule="auto"/>
            </w:pPr>
          </w:p>
        </w:tc>
        <w:tc>
          <w:tcPr>
            <w:tcW w:w="539" w:type="dxa"/>
          </w:tcPr>
          <w:p w14:paraId="6D438915" w14:textId="77777777" w:rsidR="007727F0" w:rsidRDefault="007727F0">
            <w:pPr>
              <w:pStyle w:val="EmptyCellLayoutStyle"/>
              <w:spacing w:after="0" w:line="240" w:lineRule="auto"/>
            </w:pPr>
          </w:p>
        </w:tc>
        <w:tc>
          <w:tcPr>
            <w:tcW w:w="360" w:type="dxa"/>
          </w:tcPr>
          <w:p w14:paraId="52EEDD32" w14:textId="77777777" w:rsidR="007727F0" w:rsidRDefault="007727F0">
            <w:pPr>
              <w:pStyle w:val="EmptyCellLayoutStyle"/>
              <w:spacing w:after="0" w:line="240" w:lineRule="auto"/>
            </w:pPr>
          </w:p>
        </w:tc>
        <w:tc>
          <w:tcPr>
            <w:tcW w:w="2550" w:type="dxa"/>
          </w:tcPr>
          <w:p w14:paraId="30A896AA" w14:textId="77777777" w:rsidR="007727F0" w:rsidRDefault="007727F0">
            <w:pPr>
              <w:pStyle w:val="EmptyCellLayoutStyle"/>
              <w:spacing w:after="0" w:line="240" w:lineRule="auto"/>
            </w:pPr>
          </w:p>
        </w:tc>
        <w:tc>
          <w:tcPr>
            <w:tcW w:w="195" w:type="dxa"/>
          </w:tcPr>
          <w:p w14:paraId="4EA8C6E2" w14:textId="77777777" w:rsidR="007727F0" w:rsidRDefault="007727F0">
            <w:pPr>
              <w:pStyle w:val="EmptyCellLayoutStyle"/>
              <w:spacing w:after="0" w:line="240" w:lineRule="auto"/>
            </w:pPr>
          </w:p>
        </w:tc>
        <w:tc>
          <w:tcPr>
            <w:tcW w:w="116" w:type="dxa"/>
          </w:tcPr>
          <w:p w14:paraId="3BE29EBF" w14:textId="77777777" w:rsidR="007727F0" w:rsidRDefault="007727F0">
            <w:pPr>
              <w:pStyle w:val="EmptyCellLayoutStyle"/>
              <w:spacing w:after="0" w:line="240" w:lineRule="auto"/>
            </w:pPr>
          </w:p>
        </w:tc>
        <w:tc>
          <w:tcPr>
            <w:tcW w:w="14" w:type="dxa"/>
          </w:tcPr>
          <w:p w14:paraId="7FF0ECA2" w14:textId="77777777" w:rsidR="007727F0" w:rsidRDefault="007727F0">
            <w:pPr>
              <w:pStyle w:val="EmptyCellLayoutStyle"/>
              <w:spacing w:after="0" w:line="240" w:lineRule="auto"/>
            </w:pPr>
          </w:p>
        </w:tc>
        <w:tc>
          <w:tcPr>
            <w:tcW w:w="22" w:type="dxa"/>
          </w:tcPr>
          <w:p w14:paraId="58B30E97" w14:textId="77777777" w:rsidR="007727F0" w:rsidRDefault="007727F0">
            <w:pPr>
              <w:pStyle w:val="EmptyCellLayoutStyle"/>
              <w:spacing w:after="0" w:line="240" w:lineRule="auto"/>
            </w:pPr>
          </w:p>
        </w:tc>
      </w:tr>
      <w:tr w:rsidR="007727F0" w14:paraId="753E6E97" w14:textId="77777777">
        <w:trPr>
          <w:trHeight w:val="179"/>
        </w:trPr>
        <w:tc>
          <w:tcPr>
            <w:tcW w:w="180" w:type="dxa"/>
            <w:gridSpan w:val="5"/>
          </w:tcPr>
          <w:p w14:paraId="0773DBE7" w14:textId="77777777" w:rsidR="007727F0" w:rsidRDefault="007727F0">
            <w:pPr>
              <w:pStyle w:val="EmptyCellLayoutStyle"/>
              <w:spacing w:after="0" w:line="240" w:lineRule="auto"/>
            </w:pPr>
          </w:p>
        </w:tc>
        <w:tc>
          <w:tcPr>
            <w:tcW w:w="5580" w:type="dxa"/>
            <w:gridSpan w:val="7"/>
          </w:tcPr>
          <w:p w14:paraId="02C7E3FF" w14:textId="77777777" w:rsidR="007727F0" w:rsidRDefault="007727F0">
            <w:pPr>
              <w:pStyle w:val="EmptyCellLayoutStyle"/>
              <w:spacing w:after="0" w:line="240" w:lineRule="auto"/>
            </w:pPr>
          </w:p>
        </w:tc>
        <w:tc>
          <w:tcPr>
            <w:tcW w:w="539" w:type="dxa"/>
          </w:tcPr>
          <w:p w14:paraId="49824E28" w14:textId="77777777" w:rsidR="007727F0" w:rsidRDefault="007727F0">
            <w:pPr>
              <w:pStyle w:val="EmptyCellLayoutStyle"/>
              <w:spacing w:after="0" w:line="240" w:lineRule="auto"/>
            </w:pPr>
          </w:p>
        </w:tc>
        <w:tc>
          <w:tcPr>
            <w:tcW w:w="360" w:type="dxa"/>
          </w:tcPr>
          <w:p w14:paraId="26FD27EE" w14:textId="77777777" w:rsidR="007727F0" w:rsidRDefault="007727F0">
            <w:pPr>
              <w:pStyle w:val="EmptyCellLayoutStyle"/>
              <w:spacing w:after="0" w:line="240" w:lineRule="auto"/>
            </w:pPr>
          </w:p>
        </w:tc>
        <w:tc>
          <w:tcPr>
            <w:tcW w:w="2550" w:type="dxa"/>
          </w:tcPr>
          <w:p w14:paraId="58F1A64F" w14:textId="77777777" w:rsidR="007727F0" w:rsidRDefault="007727F0">
            <w:pPr>
              <w:pStyle w:val="EmptyCellLayoutStyle"/>
              <w:spacing w:after="0" w:line="240" w:lineRule="auto"/>
            </w:pPr>
          </w:p>
        </w:tc>
        <w:tc>
          <w:tcPr>
            <w:tcW w:w="195" w:type="dxa"/>
          </w:tcPr>
          <w:p w14:paraId="4985FE2A" w14:textId="77777777" w:rsidR="007727F0" w:rsidRDefault="007727F0">
            <w:pPr>
              <w:pStyle w:val="EmptyCellLayoutStyle"/>
              <w:spacing w:after="0" w:line="240" w:lineRule="auto"/>
            </w:pPr>
          </w:p>
        </w:tc>
        <w:tc>
          <w:tcPr>
            <w:tcW w:w="116" w:type="dxa"/>
          </w:tcPr>
          <w:p w14:paraId="34746674" w14:textId="77777777" w:rsidR="007727F0" w:rsidRDefault="007727F0">
            <w:pPr>
              <w:pStyle w:val="EmptyCellLayoutStyle"/>
              <w:spacing w:after="0" w:line="240" w:lineRule="auto"/>
            </w:pPr>
          </w:p>
        </w:tc>
        <w:tc>
          <w:tcPr>
            <w:tcW w:w="14" w:type="dxa"/>
          </w:tcPr>
          <w:p w14:paraId="708B37C5" w14:textId="77777777" w:rsidR="007727F0" w:rsidRDefault="007727F0">
            <w:pPr>
              <w:pStyle w:val="EmptyCellLayoutStyle"/>
              <w:spacing w:after="0" w:line="240" w:lineRule="auto"/>
            </w:pPr>
          </w:p>
        </w:tc>
        <w:tc>
          <w:tcPr>
            <w:tcW w:w="22" w:type="dxa"/>
          </w:tcPr>
          <w:p w14:paraId="27E77349" w14:textId="77777777" w:rsidR="007727F0" w:rsidRDefault="007727F0">
            <w:pPr>
              <w:pStyle w:val="EmptyCellLayoutStyle"/>
              <w:spacing w:after="0" w:line="240" w:lineRule="auto"/>
            </w:pPr>
          </w:p>
        </w:tc>
      </w:tr>
      <w:tr w:rsidR="007727F0" w14:paraId="5F63E8CE" w14:textId="77777777">
        <w:tc>
          <w:tcPr>
            <w:tcW w:w="180" w:type="dxa"/>
            <w:gridSpan w:val="5"/>
          </w:tcPr>
          <w:p w14:paraId="77258419" w14:textId="77777777" w:rsidR="007727F0" w:rsidRDefault="007727F0">
            <w:pPr>
              <w:pStyle w:val="EmptyCellLayoutStyle"/>
              <w:spacing w:after="0" w:line="240" w:lineRule="auto"/>
            </w:pPr>
          </w:p>
        </w:tc>
        <w:tc>
          <w:tcPr>
            <w:tcW w:w="5580" w:type="dxa"/>
            <w:hMerge w:val="restart"/>
          </w:tcPr>
          <w:tbl>
            <w:tblPr>
              <w:tblW w:w="0" w:type="auto"/>
              <w:tblInd w:w="4" w:type="dxa"/>
              <w:tblBorders>
                <w:top w:val="nil"/>
                <w:left w:val="nil"/>
                <w:bottom w:val="nil"/>
                <w:right w:val="nil"/>
              </w:tblBorders>
              <w:tblCellMar>
                <w:left w:w="0" w:type="dxa"/>
                <w:right w:w="0" w:type="dxa"/>
              </w:tblCellMar>
              <w:tblLook w:val="04A0" w:firstRow="1" w:lastRow="0" w:firstColumn="1" w:lastColumn="0" w:noHBand="0" w:noVBand="1"/>
            </w:tblPr>
            <w:tblGrid>
              <w:gridCol w:w="209"/>
              <w:gridCol w:w="890"/>
              <w:gridCol w:w="1959"/>
              <w:gridCol w:w="581"/>
              <w:gridCol w:w="965"/>
              <w:gridCol w:w="495"/>
              <w:gridCol w:w="613"/>
              <w:gridCol w:w="635"/>
              <w:gridCol w:w="602"/>
              <w:gridCol w:w="495"/>
              <w:gridCol w:w="635"/>
              <w:gridCol w:w="997"/>
              <w:gridCol w:w="677"/>
            </w:tblGrid>
            <w:tr w:rsidR="007727F0" w14:paraId="2D565C76" w14:textId="77777777">
              <w:trPr>
                <w:trHeight w:val="100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549ACFD" w14:textId="77777777" w:rsidR="007727F0" w:rsidRDefault="007727F0">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67E5422" w14:textId="77777777" w:rsidR="007727F0" w:rsidRDefault="00EC41E7">
                  <w:pPr>
                    <w:spacing w:after="0" w:line="240" w:lineRule="auto"/>
                    <w:jc w:val="center"/>
                  </w:pPr>
                  <w:r>
                    <w:rPr>
                      <w:rFonts w:ascii="Arial" w:eastAsia="Arial" w:hAnsi="Arial"/>
                      <w:b/>
                      <w:color w:val="000000"/>
                    </w:rPr>
                    <w:t>Ind. #</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6E5752" w14:textId="77777777" w:rsidR="007727F0" w:rsidRDefault="00EC41E7">
                  <w:pPr>
                    <w:spacing w:after="0" w:line="240" w:lineRule="auto"/>
                    <w:jc w:val="center"/>
                  </w:pPr>
                  <w:r>
                    <w:rPr>
                      <w:rFonts w:ascii="Arial" w:eastAsia="Arial" w:hAnsi="Arial"/>
                      <w:b/>
                      <w:color w:val="000000"/>
                    </w:rPr>
                    <w:t>Ind.</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18BCC1" w14:textId="77777777" w:rsidR="007727F0" w:rsidRDefault="00EC41E7">
                  <w:pPr>
                    <w:spacing w:after="0" w:line="240" w:lineRule="auto"/>
                  </w:pPr>
                  <w:r>
                    <w:rPr>
                      <w:rFonts w:ascii="Arial" w:eastAsia="Arial" w:hAnsi="Arial"/>
                      <w:b/>
                      <w:color w:val="000000"/>
                    </w:rPr>
                    <w:t>Loc. or Indiv.</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0E1B65" w14:textId="77777777" w:rsidR="007727F0" w:rsidRDefault="00EC41E7">
                  <w:pPr>
                    <w:spacing w:after="0" w:line="240" w:lineRule="auto"/>
                  </w:pPr>
                  <w:r>
                    <w:rPr>
                      <w:rFonts w:ascii="Arial" w:eastAsia="Arial" w:hAnsi="Arial"/>
                      <w:b/>
                      <w:color w:val="000000"/>
                    </w:rPr>
                    <w:t>Reviewed by</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3DBF05" w14:textId="77777777" w:rsidR="007727F0" w:rsidRDefault="00EC41E7">
                  <w:pPr>
                    <w:spacing w:after="0" w:line="240" w:lineRule="auto"/>
                  </w:pPr>
                  <w:r>
                    <w:rPr>
                      <w:rFonts w:ascii="Arial" w:eastAsia="Arial" w:hAnsi="Arial"/>
                      <w:b/>
                      <w:color w:val="000000"/>
                    </w:rPr>
                    <w:t>Res. Sup.</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D5E7AD" w14:textId="77777777" w:rsidR="007727F0" w:rsidRDefault="00EC41E7">
                  <w:pPr>
                    <w:spacing w:after="0" w:line="240" w:lineRule="auto"/>
                  </w:pPr>
                  <w:r>
                    <w:rPr>
                      <w:rFonts w:ascii="Arial" w:eastAsia="Arial" w:hAnsi="Arial"/>
                      <w:b/>
                      <w:color w:val="000000"/>
                    </w:rPr>
                    <w:t>Ind. Home Sup.</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25AEEA" w14:textId="77777777" w:rsidR="007727F0" w:rsidRDefault="00EC41E7">
                  <w:pPr>
                    <w:spacing w:after="0" w:line="240" w:lineRule="auto"/>
                  </w:pPr>
                  <w:r>
                    <w:rPr>
                      <w:rFonts w:ascii="Arial" w:eastAsia="Arial" w:hAnsi="Arial"/>
                      <w:b/>
                      <w:color w:val="000000"/>
                    </w:rPr>
                    <w:t>Place.</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B42365" w14:textId="77777777" w:rsidR="007727F0" w:rsidRDefault="00EC41E7">
                  <w:pPr>
                    <w:spacing w:after="0" w:line="240" w:lineRule="auto"/>
                  </w:pPr>
                  <w:r>
                    <w:rPr>
                      <w:rFonts w:ascii="Arial" w:eastAsia="Arial" w:hAnsi="Arial"/>
                      <w:b/>
                      <w:color w:val="000000"/>
                    </w:rPr>
                    <w:t>Resp.</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BEB21B" w14:textId="77777777" w:rsidR="007727F0" w:rsidRDefault="00EC41E7">
                  <w:pPr>
                    <w:spacing w:after="0" w:line="240" w:lineRule="auto"/>
                  </w:pPr>
                  <w:r>
                    <w:rPr>
                      <w:rFonts w:ascii="Arial" w:eastAsia="Arial" w:hAnsi="Arial"/>
                      <w:b/>
                      <w:color w:val="000000"/>
                    </w:rPr>
                    <w:t>ABI-MFP Res. Sup.</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C39C88" w14:textId="77777777" w:rsidR="007727F0" w:rsidRDefault="00EC41E7">
                  <w:pPr>
                    <w:spacing w:after="0" w:line="240" w:lineRule="auto"/>
                  </w:pPr>
                  <w:r>
                    <w:rPr>
                      <w:rFonts w:ascii="Arial" w:eastAsia="Arial" w:hAnsi="Arial"/>
                      <w:b/>
                      <w:color w:val="000000"/>
                    </w:rPr>
                    <w:t>ABI-MFP Place.</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590EBB" w14:textId="77777777" w:rsidR="007727F0" w:rsidRDefault="00EC41E7">
                  <w:pPr>
                    <w:spacing w:after="0" w:line="240" w:lineRule="auto"/>
                  </w:pPr>
                  <w:r>
                    <w:rPr>
                      <w:rFonts w:ascii="Arial" w:eastAsia="Arial" w:hAnsi="Arial"/>
                      <w:b/>
                      <w:color w:val="000000"/>
                    </w:rPr>
                    <w:t>Total Met/Rated</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97098E" w14:textId="77777777" w:rsidR="007727F0" w:rsidRDefault="00EC41E7">
                  <w:pPr>
                    <w:spacing w:after="0" w:line="240" w:lineRule="auto"/>
                  </w:pPr>
                  <w:r>
                    <w:rPr>
                      <w:rFonts w:ascii="Arial" w:eastAsia="Arial" w:hAnsi="Arial"/>
                      <w:b/>
                      <w:color w:val="000000"/>
                    </w:rPr>
                    <w:t>Rating</w:t>
                  </w:r>
                </w:p>
              </w:tc>
            </w:tr>
            <w:tr w:rsidR="007727F0" w14:paraId="14F592A3"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525E678" w14:textId="77777777" w:rsidR="007727F0" w:rsidRDefault="007727F0">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A076DFF" w14:textId="77777777" w:rsidR="007727F0" w:rsidRDefault="00EC41E7">
                  <w:pPr>
                    <w:spacing w:after="0" w:line="240" w:lineRule="auto"/>
                  </w:pPr>
                  <w:r>
                    <w:rPr>
                      <w:rFonts w:ascii="Arial" w:eastAsia="Arial" w:hAnsi="Arial"/>
                      <w:color w:val="000000"/>
                    </w:rPr>
                    <w:t xml:space="preserve"> L1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13B8C4" w14:textId="77777777" w:rsidR="007727F0" w:rsidRDefault="00EC41E7">
                  <w:pPr>
                    <w:spacing w:after="0" w:line="240" w:lineRule="auto"/>
                  </w:pPr>
                  <w:r>
                    <w:rPr>
                      <w:rFonts w:ascii="Arial" w:eastAsia="Arial" w:hAnsi="Arial"/>
                      <w:color w:val="000000"/>
                    </w:rPr>
                    <w:t>Abuse/neglect training</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A3E4B0" w14:textId="77777777" w:rsidR="007727F0" w:rsidRDefault="00EC41E7">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88F13A" w14:textId="77777777" w:rsidR="007727F0" w:rsidRDefault="00EC41E7">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9B2E3D" w14:textId="77777777" w:rsidR="007727F0" w:rsidRDefault="00EC41E7">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49B0DA" w14:textId="77777777" w:rsidR="007727F0" w:rsidRDefault="00EC41E7">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127B1C" w14:textId="77777777" w:rsidR="007727F0" w:rsidRDefault="007727F0">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098178" w14:textId="77777777" w:rsidR="007727F0" w:rsidRDefault="007727F0">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B89715" w14:textId="77777777" w:rsidR="007727F0" w:rsidRDefault="00EC41E7">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88ED33" w14:textId="77777777" w:rsidR="007727F0" w:rsidRDefault="00EC41E7">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009EEF" w14:textId="77777777" w:rsidR="007727F0" w:rsidRDefault="00EC41E7">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DE15C2" w14:textId="77777777" w:rsidR="007727F0" w:rsidRDefault="00EC41E7">
                  <w:pPr>
                    <w:spacing w:after="0" w:line="240" w:lineRule="auto"/>
                    <w:jc w:val="center"/>
                  </w:pPr>
                  <w:r>
                    <w:rPr>
                      <w:rFonts w:ascii="Arial" w:eastAsia="Arial" w:hAnsi="Arial"/>
                      <w:b/>
                      <w:color w:val="000000"/>
                    </w:rPr>
                    <w:t>Met</w:t>
                  </w:r>
                </w:p>
              </w:tc>
            </w:tr>
            <w:tr w:rsidR="007727F0" w14:paraId="5377F924"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C0744EB" w14:textId="77777777" w:rsidR="007727F0" w:rsidRDefault="007727F0">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DEBACB6" w14:textId="77777777" w:rsidR="007727F0" w:rsidRDefault="00EC41E7">
                  <w:pPr>
                    <w:spacing w:after="0" w:line="240" w:lineRule="auto"/>
                  </w:pPr>
                  <w:r>
                    <w:rPr>
                      <w:rFonts w:ascii="Arial" w:eastAsia="Arial" w:hAnsi="Arial"/>
                      <w:color w:val="000000"/>
                    </w:rPr>
                    <w:t xml:space="preserve"> L5</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4D8494" w14:textId="77777777" w:rsidR="007727F0" w:rsidRDefault="00EC41E7">
                  <w:pPr>
                    <w:spacing w:after="0" w:line="240" w:lineRule="auto"/>
                  </w:pPr>
                  <w:r>
                    <w:rPr>
                      <w:rFonts w:ascii="Arial" w:eastAsia="Arial" w:hAnsi="Arial"/>
                      <w:color w:val="000000"/>
                    </w:rPr>
                    <w:t>Safety Plan</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E40006" w14:textId="77777777" w:rsidR="007727F0" w:rsidRDefault="00EC41E7">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E1D35A" w14:textId="77777777" w:rsidR="007727F0" w:rsidRDefault="00EC41E7">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75F01F" w14:textId="77777777" w:rsidR="007727F0" w:rsidRDefault="00EC41E7">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89B997" w14:textId="77777777" w:rsidR="007727F0" w:rsidRDefault="00EC41E7">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A1B802" w14:textId="77777777" w:rsidR="007727F0" w:rsidRDefault="007727F0">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1D22FB" w14:textId="77777777" w:rsidR="007727F0" w:rsidRDefault="007727F0">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D3D392" w14:textId="77777777" w:rsidR="007727F0" w:rsidRDefault="00EC41E7">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686075" w14:textId="77777777" w:rsidR="007727F0" w:rsidRDefault="00EC41E7">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4928DF" w14:textId="77777777" w:rsidR="007727F0" w:rsidRDefault="00EC41E7">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B1A79C" w14:textId="77777777" w:rsidR="007727F0" w:rsidRDefault="00EC41E7">
                  <w:pPr>
                    <w:spacing w:after="0" w:line="240" w:lineRule="auto"/>
                    <w:jc w:val="center"/>
                  </w:pPr>
                  <w:r>
                    <w:rPr>
                      <w:rFonts w:ascii="Arial" w:eastAsia="Arial" w:hAnsi="Arial"/>
                      <w:b/>
                      <w:color w:val="000000"/>
                    </w:rPr>
                    <w:t>Met</w:t>
                  </w:r>
                </w:p>
              </w:tc>
            </w:tr>
            <w:tr w:rsidR="007727F0" w14:paraId="4B74D97B"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C9DC274" w14:textId="77777777" w:rsidR="007727F0" w:rsidRDefault="00EC41E7">
                  <w:pPr>
                    <w:spacing w:after="0" w:line="240" w:lineRule="auto"/>
                  </w:pPr>
                  <w:r>
                    <w:rPr>
                      <w:rFonts w:ascii="Wingdings" w:eastAsia="Wingdings" w:hAnsi="Wingdings"/>
                      <w:color w:val="000000"/>
                      <w:sz w:val="16"/>
                    </w:rPr>
                    <w:t>O</w:t>
                  </w: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B39B6F5" w14:textId="77777777" w:rsidR="007727F0" w:rsidRDefault="00EC41E7">
                  <w:pPr>
                    <w:spacing w:after="0" w:line="240" w:lineRule="auto"/>
                  </w:pPr>
                  <w:r>
                    <w:rPr>
                      <w:rFonts w:ascii="Arial" w:eastAsia="Arial" w:hAnsi="Arial"/>
                      <w:color w:val="000000"/>
                    </w:rPr>
                    <w:t xml:space="preserve"> L6</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2C8E2D" w14:textId="77777777" w:rsidR="007727F0" w:rsidRDefault="00EC41E7">
                  <w:pPr>
                    <w:spacing w:after="0" w:line="240" w:lineRule="auto"/>
                  </w:pPr>
                  <w:r>
                    <w:rPr>
                      <w:rFonts w:ascii="Arial" w:eastAsia="Arial" w:hAnsi="Arial"/>
                      <w:color w:val="000000"/>
                    </w:rPr>
                    <w:t>Evacuation</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571E88" w14:textId="77777777" w:rsidR="007727F0" w:rsidRDefault="00EC41E7">
                  <w:pPr>
                    <w:spacing w:after="0" w:line="240" w:lineRule="auto"/>
                    <w:jc w:val="center"/>
                  </w:pPr>
                  <w:r>
                    <w:rPr>
                      <w:rFonts w:ascii="Arial" w:eastAsia="Arial" w:hAnsi="Arial"/>
                      <w:color w:val="000000"/>
                    </w:rPr>
                    <w:t>L</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3AF424" w14:textId="77777777" w:rsidR="007727F0" w:rsidRDefault="00EC41E7">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B4CD6A" w14:textId="77777777" w:rsidR="007727F0" w:rsidRDefault="00EC41E7">
                  <w:pPr>
                    <w:spacing w:after="0" w:line="240" w:lineRule="auto"/>
                    <w:jc w:val="center"/>
                  </w:pPr>
                  <w:r>
                    <w:rPr>
                      <w:rFonts w:ascii="Arial" w:eastAsia="Arial" w:hAnsi="Arial"/>
                      <w:color w:val="000000"/>
                    </w:rPr>
                    <w:t>3/4</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392829" w14:textId="77777777" w:rsidR="007727F0" w:rsidRDefault="00EC41E7">
                  <w:pPr>
                    <w:spacing w:after="0" w:line="240" w:lineRule="auto"/>
                    <w:jc w:val="center"/>
                  </w:pPr>
                  <w:r>
                    <w:rPr>
                      <w:rFonts w:ascii="Arial" w:eastAsia="Arial" w:hAnsi="Arial"/>
                      <w:color w:val="000000"/>
                    </w:rPr>
                    <w:t>1/1</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C67FC3" w14:textId="77777777" w:rsidR="007727F0" w:rsidRDefault="007727F0">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205800" w14:textId="77777777" w:rsidR="007727F0" w:rsidRDefault="007727F0">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DCAABB" w14:textId="77777777" w:rsidR="007727F0" w:rsidRDefault="00EC41E7">
                  <w:pPr>
                    <w:spacing w:after="0" w:line="240" w:lineRule="auto"/>
                    <w:jc w:val="center"/>
                  </w:pPr>
                  <w:r>
                    <w:rPr>
                      <w:rFonts w:ascii="Arial" w:eastAsia="Arial" w:hAnsi="Arial"/>
                      <w:color w:val="000000"/>
                    </w:rPr>
                    <w:t>3/3</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8E7A48" w14:textId="77777777" w:rsidR="007727F0" w:rsidRDefault="007727F0">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F61EC2" w14:textId="77777777" w:rsidR="007727F0" w:rsidRDefault="00EC41E7">
                  <w:pPr>
                    <w:spacing w:after="0" w:line="240" w:lineRule="auto"/>
                    <w:jc w:val="center"/>
                  </w:pPr>
                  <w:r>
                    <w:rPr>
                      <w:rFonts w:ascii="Arial" w:eastAsia="Arial" w:hAnsi="Arial"/>
                      <w:b/>
                      <w:color w:val="000000"/>
                    </w:rPr>
                    <w:t>7/8</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06C309" w14:textId="77777777" w:rsidR="007727F0" w:rsidRDefault="00EC41E7">
                  <w:pPr>
                    <w:spacing w:after="0" w:line="240" w:lineRule="auto"/>
                    <w:jc w:val="center"/>
                  </w:pPr>
                  <w:r>
                    <w:rPr>
                      <w:rFonts w:ascii="Arial" w:eastAsia="Arial" w:hAnsi="Arial"/>
                      <w:b/>
                      <w:color w:val="000000"/>
                    </w:rPr>
                    <w:t>Met</w:t>
                  </w:r>
                  <w:r>
                    <w:rPr>
                      <w:rFonts w:ascii="Arial" w:eastAsia="Arial" w:hAnsi="Arial"/>
                      <w:b/>
                      <w:color w:val="000000"/>
                    </w:rPr>
                    <w:br/>
                    <w:t>(87.50 %)</w:t>
                  </w:r>
                </w:p>
              </w:tc>
            </w:tr>
            <w:tr w:rsidR="007727F0" w14:paraId="2120AFDB"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CC819C6" w14:textId="77777777" w:rsidR="007727F0" w:rsidRDefault="007727F0">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391B5D2" w14:textId="77777777" w:rsidR="007727F0" w:rsidRDefault="00EC41E7">
                  <w:pPr>
                    <w:spacing w:after="0" w:line="240" w:lineRule="auto"/>
                  </w:pPr>
                  <w:r>
                    <w:rPr>
                      <w:rFonts w:ascii="Arial" w:eastAsia="Arial" w:hAnsi="Arial"/>
                      <w:color w:val="000000"/>
                    </w:rPr>
                    <w:t xml:space="preserve"> L7</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F8FA8E" w14:textId="77777777" w:rsidR="007727F0" w:rsidRDefault="00EC41E7">
                  <w:pPr>
                    <w:spacing w:after="0" w:line="240" w:lineRule="auto"/>
                  </w:pPr>
                  <w:r>
                    <w:rPr>
                      <w:rFonts w:ascii="Arial" w:eastAsia="Arial" w:hAnsi="Arial"/>
                      <w:color w:val="000000"/>
                    </w:rPr>
                    <w:t>Fire Drills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B0D513" w14:textId="77777777" w:rsidR="007727F0" w:rsidRDefault="00EC41E7">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EB42A6" w14:textId="77777777" w:rsidR="007727F0" w:rsidRDefault="00EC41E7">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68A0D0" w14:textId="77777777" w:rsidR="007727F0" w:rsidRDefault="00EC41E7">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EE227A" w14:textId="77777777" w:rsidR="007727F0" w:rsidRDefault="00EC41E7">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AD9722" w14:textId="77777777" w:rsidR="007727F0" w:rsidRDefault="007727F0">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8BD402" w14:textId="77777777" w:rsidR="007727F0" w:rsidRDefault="007727F0">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5136B5" w14:textId="77777777" w:rsidR="007727F0" w:rsidRDefault="00EC41E7">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AC7965" w14:textId="77777777" w:rsidR="007727F0" w:rsidRDefault="00EC41E7">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BA0803" w14:textId="77777777" w:rsidR="007727F0" w:rsidRDefault="00EC41E7">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D21949" w14:textId="77777777" w:rsidR="007727F0" w:rsidRDefault="00EC41E7">
                  <w:pPr>
                    <w:spacing w:after="0" w:line="240" w:lineRule="auto"/>
                    <w:jc w:val="center"/>
                  </w:pPr>
                  <w:r>
                    <w:rPr>
                      <w:rFonts w:ascii="Arial" w:eastAsia="Arial" w:hAnsi="Arial"/>
                      <w:b/>
                      <w:color w:val="000000"/>
                    </w:rPr>
                    <w:t>Met</w:t>
                  </w:r>
                </w:p>
              </w:tc>
            </w:tr>
            <w:tr w:rsidR="007727F0" w14:paraId="7A8D23F4"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E073015" w14:textId="77777777" w:rsidR="007727F0" w:rsidRDefault="007727F0">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4CC996D" w14:textId="77777777" w:rsidR="007727F0" w:rsidRDefault="00EC41E7">
                  <w:pPr>
                    <w:spacing w:after="0" w:line="240" w:lineRule="auto"/>
                  </w:pPr>
                  <w:r>
                    <w:rPr>
                      <w:rFonts w:ascii="Arial" w:eastAsia="Arial" w:hAnsi="Arial"/>
                      <w:color w:val="000000"/>
                    </w:rPr>
                    <w:t xml:space="preserve"> L8</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26D7EA" w14:textId="77777777" w:rsidR="007727F0" w:rsidRDefault="00EC41E7">
                  <w:pPr>
                    <w:spacing w:after="0" w:line="240" w:lineRule="auto"/>
                  </w:pPr>
                  <w:r>
                    <w:rPr>
                      <w:rFonts w:ascii="Arial" w:eastAsia="Arial" w:hAnsi="Arial"/>
                      <w:color w:val="000000"/>
                    </w:rPr>
                    <w:t>Emergency Fact Sheets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362CCF" w14:textId="77777777" w:rsidR="007727F0" w:rsidRDefault="00EC41E7">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61E440" w14:textId="77777777" w:rsidR="007727F0" w:rsidRDefault="00EC41E7">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7E7066" w14:textId="77777777" w:rsidR="007727F0" w:rsidRDefault="00EC41E7">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AACA5A" w14:textId="77777777" w:rsidR="007727F0" w:rsidRDefault="00EC41E7">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21BB9B" w14:textId="77777777" w:rsidR="007727F0" w:rsidRDefault="007727F0">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270C23" w14:textId="77777777" w:rsidR="007727F0" w:rsidRDefault="007727F0">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098AF5" w14:textId="77777777" w:rsidR="007727F0" w:rsidRDefault="00EC41E7">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24B698" w14:textId="77777777" w:rsidR="007727F0" w:rsidRDefault="00EC41E7">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7D93AD" w14:textId="77777777" w:rsidR="007727F0" w:rsidRDefault="00EC41E7">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971F01" w14:textId="77777777" w:rsidR="007727F0" w:rsidRDefault="00EC41E7">
                  <w:pPr>
                    <w:spacing w:after="0" w:line="240" w:lineRule="auto"/>
                    <w:jc w:val="center"/>
                  </w:pPr>
                  <w:r>
                    <w:rPr>
                      <w:rFonts w:ascii="Arial" w:eastAsia="Arial" w:hAnsi="Arial"/>
                      <w:b/>
                      <w:color w:val="000000"/>
                    </w:rPr>
                    <w:t>Met</w:t>
                  </w:r>
                </w:p>
              </w:tc>
            </w:tr>
            <w:tr w:rsidR="007727F0" w14:paraId="188815D9"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3A9497F" w14:textId="77777777" w:rsidR="007727F0" w:rsidRDefault="007727F0">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0754F4C" w14:textId="77777777" w:rsidR="007727F0" w:rsidRDefault="00EC41E7">
                  <w:pPr>
                    <w:spacing w:after="0" w:line="240" w:lineRule="auto"/>
                  </w:pPr>
                  <w:r>
                    <w:rPr>
                      <w:rFonts w:ascii="Arial" w:eastAsia="Arial" w:hAnsi="Arial"/>
                      <w:color w:val="000000"/>
                    </w:rPr>
                    <w:t xml:space="preserve"> L9</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6FFF5D" w14:textId="77777777" w:rsidR="007727F0" w:rsidRDefault="00EC41E7">
                  <w:pPr>
                    <w:spacing w:after="0" w:line="240" w:lineRule="auto"/>
                  </w:pPr>
                  <w:r>
                    <w:rPr>
                      <w:rFonts w:ascii="Arial" w:eastAsia="Arial" w:hAnsi="Arial"/>
                      <w:color w:val="000000"/>
                    </w:rPr>
                    <w:t>Safe use of equipment</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A443B6" w14:textId="77777777" w:rsidR="007727F0" w:rsidRDefault="00EC41E7">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C68E68" w14:textId="77777777" w:rsidR="007727F0" w:rsidRDefault="00EC41E7">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521E33" w14:textId="77777777" w:rsidR="007727F0" w:rsidRDefault="00EC41E7">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5D4C16" w14:textId="77777777" w:rsidR="007727F0" w:rsidRDefault="00EC41E7">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3CE5B9" w14:textId="77777777" w:rsidR="007727F0" w:rsidRDefault="007727F0">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45BC41" w14:textId="77777777" w:rsidR="007727F0" w:rsidRDefault="007727F0">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53DF7C" w14:textId="77777777" w:rsidR="007727F0" w:rsidRDefault="00EC41E7">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B151AA" w14:textId="77777777" w:rsidR="007727F0" w:rsidRDefault="00EC41E7">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96DAC0" w14:textId="77777777" w:rsidR="007727F0" w:rsidRDefault="00EC41E7">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52B21E" w14:textId="77777777" w:rsidR="007727F0" w:rsidRDefault="00EC41E7">
                  <w:pPr>
                    <w:spacing w:after="0" w:line="240" w:lineRule="auto"/>
                    <w:jc w:val="center"/>
                  </w:pPr>
                  <w:r>
                    <w:rPr>
                      <w:rFonts w:ascii="Arial" w:eastAsia="Arial" w:hAnsi="Arial"/>
                      <w:b/>
                      <w:color w:val="000000"/>
                    </w:rPr>
                    <w:t>Met</w:t>
                  </w:r>
                </w:p>
              </w:tc>
            </w:tr>
            <w:tr w:rsidR="007727F0" w14:paraId="47DD3B03"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7BADD81" w14:textId="77777777" w:rsidR="007727F0" w:rsidRDefault="007727F0">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6D07622" w14:textId="77777777" w:rsidR="007727F0" w:rsidRDefault="00EC41E7">
                  <w:pPr>
                    <w:spacing w:after="0" w:line="240" w:lineRule="auto"/>
                  </w:pPr>
                  <w:r>
                    <w:rPr>
                      <w:rFonts w:ascii="Arial" w:eastAsia="Arial" w:hAnsi="Arial"/>
                      <w:color w:val="000000"/>
                    </w:rPr>
                    <w:t xml:space="preserve"> L10</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50A8C7" w14:textId="77777777" w:rsidR="007727F0" w:rsidRDefault="00EC41E7">
                  <w:pPr>
                    <w:spacing w:after="0" w:line="240" w:lineRule="auto"/>
                  </w:pPr>
                  <w:r>
                    <w:rPr>
                      <w:rFonts w:ascii="Arial" w:eastAsia="Arial" w:hAnsi="Arial"/>
                      <w:color w:val="000000"/>
                    </w:rPr>
                    <w:t>Reduce risk interventions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67BD7F" w14:textId="77777777" w:rsidR="007727F0" w:rsidRDefault="00EC41E7">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DD9DDB" w14:textId="77777777" w:rsidR="007727F0" w:rsidRDefault="00EC41E7">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FDC9FA" w14:textId="77777777" w:rsidR="007727F0" w:rsidRDefault="00EC41E7">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3A598F" w14:textId="77777777" w:rsidR="007727F0" w:rsidRDefault="00EC41E7">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8A7F58" w14:textId="77777777" w:rsidR="007727F0" w:rsidRDefault="007727F0">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4415E2" w14:textId="77777777" w:rsidR="007727F0" w:rsidRDefault="007727F0">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083A72" w14:textId="77777777" w:rsidR="007727F0" w:rsidRDefault="00EC41E7">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B6FBDB" w14:textId="77777777" w:rsidR="007727F0" w:rsidRDefault="00EC41E7">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E8F598" w14:textId="77777777" w:rsidR="007727F0" w:rsidRDefault="00EC41E7">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22BDEE" w14:textId="77777777" w:rsidR="007727F0" w:rsidRDefault="00EC41E7">
                  <w:pPr>
                    <w:spacing w:after="0" w:line="240" w:lineRule="auto"/>
                    <w:jc w:val="center"/>
                  </w:pPr>
                  <w:r>
                    <w:rPr>
                      <w:rFonts w:ascii="Arial" w:eastAsia="Arial" w:hAnsi="Arial"/>
                      <w:b/>
                      <w:color w:val="000000"/>
                    </w:rPr>
                    <w:t>Met</w:t>
                  </w:r>
                </w:p>
              </w:tc>
            </w:tr>
            <w:tr w:rsidR="007727F0" w14:paraId="62223C4D"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D2DBCFB" w14:textId="77777777" w:rsidR="007727F0" w:rsidRDefault="00EC41E7">
                  <w:pPr>
                    <w:spacing w:after="0" w:line="240" w:lineRule="auto"/>
                  </w:pPr>
                  <w:r>
                    <w:rPr>
                      <w:rFonts w:ascii="Wingdings" w:eastAsia="Wingdings" w:hAnsi="Wingdings"/>
                      <w:color w:val="000000"/>
                      <w:sz w:val="16"/>
                    </w:rPr>
                    <w:t>O</w:t>
                  </w: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EB7A953" w14:textId="77777777" w:rsidR="007727F0" w:rsidRDefault="00EC41E7">
                  <w:pPr>
                    <w:spacing w:after="0" w:line="240" w:lineRule="auto"/>
                  </w:pPr>
                  <w:r>
                    <w:rPr>
                      <w:rFonts w:ascii="Arial" w:eastAsia="Arial" w:hAnsi="Arial"/>
                      <w:color w:val="000000"/>
                    </w:rPr>
                    <w:t xml:space="preserve"> L11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E79B36" w14:textId="77777777" w:rsidR="007727F0" w:rsidRDefault="00EC41E7">
                  <w:pPr>
                    <w:spacing w:after="0" w:line="240" w:lineRule="auto"/>
                  </w:pPr>
                  <w:r>
                    <w:rPr>
                      <w:rFonts w:ascii="Arial" w:eastAsia="Arial" w:hAnsi="Arial"/>
                      <w:color w:val="000000"/>
                    </w:rPr>
                    <w:t>Required inspections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3A3A17" w14:textId="77777777" w:rsidR="007727F0" w:rsidRDefault="00EC41E7">
                  <w:pPr>
                    <w:spacing w:after="0" w:line="240" w:lineRule="auto"/>
                    <w:jc w:val="center"/>
                  </w:pPr>
                  <w:r>
                    <w:rPr>
                      <w:rFonts w:ascii="Arial" w:eastAsia="Arial" w:hAnsi="Arial"/>
                      <w:color w:val="000000"/>
                    </w:rPr>
                    <w:t>L</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D3452B" w14:textId="77777777" w:rsidR="007727F0" w:rsidRDefault="00EC41E7">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116108" w14:textId="77777777" w:rsidR="007727F0" w:rsidRDefault="00EC41E7">
                  <w:pPr>
                    <w:spacing w:after="0" w:line="240" w:lineRule="auto"/>
                    <w:jc w:val="center"/>
                  </w:pPr>
                  <w:r>
                    <w:rPr>
                      <w:rFonts w:ascii="Arial" w:eastAsia="Arial" w:hAnsi="Arial"/>
                      <w:color w:val="000000"/>
                    </w:rPr>
                    <w:t>4/4</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C444A7" w14:textId="77777777" w:rsidR="007727F0" w:rsidRDefault="00EC41E7">
                  <w:pPr>
                    <w:spacing w:after="0" w:line="240" w:lineRule="auto"/>
                    <w:jc w:val="center"/>
                  </w:pPr>
                  <w:r>
                    <w:rPr>
                      <w:rFonts w:ascii="Arial" w:eastAsia="Arial" w:hAnsi="Arial"/>
                      <w:color w:val="000000"/>
                    </w:rPr>
                    <w:t>1/1</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8A7EDA" w14:textId="77777777" w:rsidR="007727F0" w:rsidRDefault="007727F0">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315646" w14:textId="77777777" w:rsidR="007727F0" w:rsidRDefault="007727F0">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C7968B" w14:textId="77777777" w:rsidR="007727F0" w:rsidRDefault="00EC41E7">
                  <w:pPr>
                    <w:spacing w:after="0" w:line="240" w:lineRule="auto"/>
                    <w:jc w:val="center"/>
                  </w:pPr>
                  <w:r>
                    <w:rPr>
                      <w:rFonts w:ascii="Arial" w:eastAsia="Arial" w:hAnsi="Arial"/>
                      <w:color w:val="000000"/>
                    </w:rPr>
                    <w:t>3/3</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E7278B" w14:textId="77777777" w:rsidR="007727F0" w:rsidRDefault="007727F0">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E4B932" w14:textId="77777777" w:rsidR="007727F0" w:rsidRDefault="00EC41E7">
                  <w:pPr>
                    <w:spacing w:after="0" w:line="240" w:lineRule="auto"/>
                    <w:jc w:val="center"/>
                  </w:pPr>
                  <w:r>
                    <w:rPr>
                      <w:rFonts w:ascii="Arial" w:eastAsia="Arial" w:hAnsi="Arial"/>
                      <w:b/>
                      <w:color w:val="000000"/>
                    </w:rPr>
                    <w:t>8/8</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A16164" w14:textId="77777777" w:rsidR="007727F0" w:rsidRDefault="00EC41E7">
                  <w:pPr>
                    <w:spacing w:after="0" w:line="240" w:lineRule="auto"/>
                    <w:jc w:val="center"/>
                  </w:pPr>
                  <w:r>
                    <w:rPr>
                      <w:rFonts w:ascii="Arial" w:eastAsia="Arial" w:hAnsi="Arial"/>
                      <w:b/>
                      <w:color w:val="000000"/>
                    </w:rPr>
                    <w:t>Met</w:t>
                  </w:r>
                </w:p>
              </w:tc>
            </w:tr>
            <w:tr w:rsidR="007727F0" w14:paraId="4F11C0A6"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670434B" w14:textId="77777777" w:rsidR="007727F0" w:rsidRDefault="00EC41E7">
                  <w:pPr>
                    <w:spacing w:after="0" w:line="240" w:lineRule="auto"/>
                  </w:pPr>
                  <w:r>
                    <w:rPr>
                      <w:rFonts w:ascii="Wingdings" w:eastAsia="Wingdings" w:hAnsi="Wingdings"/>
                      <w:color w:val="000000"/>
                      <w:sz w:val="16"/>
                    </w:rPr>
                    <w:t>O</w:t>
                  </w: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BD26E9C" w14:textId="77777777" w:rsidR="007727F0" w:rsidRDefault="00EC41E7">
                  <w:pPr>
                    <w:spacing w:after="0" w:line="240" w:lineRule="auto"/>
                  </w:pPr>
                  <w:r>
                    <w:rPr>
                      <w:rFonts w:ascii="Arial" w:eastAsia="Arial" w:hAnsi="Arial"/>
                      <w:color w:val="000000"/>
                    </w:rPr>
                    <w:t xml:space="preserve"> L12</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EA32C2" w14:textId="77777777" w:rsidR="007727F0" w:rsidRDefault="00EC41E7">
                  <w:pPr>
                    <w:spacing w:after="0" w:line="240" w:lineRule="auto"/>
                  </w:pPr>
                  <w:r>
                    <w:rPr>
                      <w:rFonts w:ascii="Arial" w:eastAsia="Arial" w:hAnsi="Arial"/>
                      <w:color w:val="000000"/>
                    </w:rPr>
                    <w:t>Smoke detectors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AA1F62" w14:textId="77777777" w:rsidR="007727F0" w:rsidRDefault="00EC41E7">
                  <w:pPr>
                    <w:spacing w:after="0" w:line="240" w:lineRule="auto"/>
                    <w:jc w:val="center"/>
                  </w:pPr>
                  <w:r>
                    <w:rPr>
                      <w:rFonts w:ascii="Arial" w:eastAsia="Arial" w:hAnsi="Arial"/>
                      <w:color w:val="000000"/>
                    </w:rPr>
                    <w:t>L</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82C372" w14:textId="77777777" w:rsidR="007727F0" w:rsidRDefault="00EC41E7">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90EC3F" w14:textId="77777777" w:rsidR="007727F0" w:rsidRDefault="00EC41E7">
                  <w:pPr>
                    <w:spacing w:after="0" w:line="240" w:lineRule="auto"/>
                    <w:jc w:val="center"/>
                  </w:pPr>
                  <w:r>
                    <w:rPr>
                      <w:rFonts w:ascii="Arial" w:eastAsia="Arial" w:hAnsi="Arial"/>
                      <w:color w:val="000000"/>
                    </w:rPr>
                    <w:t>4/4</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C3DBDE" w14:textId="77777777" w:rsidR="007727F0" w:rsidRDefault="00EC41E7">
                  <w:pPr>
                    <w:spacing w:after="0" w:line="240" w:lineRule="auto"/>
                    <w:jc w:val="center"/>
                  </w:pPr>
                  <w:r>
                    <w:rPr>
                      <w:rFonts w:ascii="Arial" w:eastAsia="Arial" w:hAnsi="Arial"/>
                      <w:color w:val="000000"/>
                    </w:rPr>
                    <w:t>1/1</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D6A938" w14:textId="77777777" w:rsidR="007727F0" w:rsidRDefault="007727F0">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268D74" w14:textId="77777777" w:rsidR="007727F0" w:rsidRDefault="007727F0">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0D7941" w14:textId="77777777" w:rsidR="007727F0" w:rsidRDefault="00EC41E7">
                  <w:pPr>
                    <w:spacing w:after="0" w:line="240" w:lineRule="auto"/>
                    <w:jc w:val="center"/>
                  </w:pPr>
                  <w:r>
                    <w:rPr>
                      <w:rFonts w:ascii="Arial" w:eastAsia="Arial" w:hAnsi="Arial"/>
                      <w:color w:val="000000"/>
                    </w:rPr>
                    <w:t>3/3</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F16B7C" w14:textId="77777777" w:rsidR="007727F0" w:rsidRDefault="007727F0">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B548B7" w14:textId="77777777" w:rsidR="007727F0" w:rsidRDefault="00EC41E7">
                  <w:pPr>
                    <w:spacing w:after="0" w:line="240" w:lineRule="auto"/>
                    <w:jc w:val="center"/>
                  </w:pPr>
                  <w:r>
                    <w:rPr>
                      <w:rFonts w:ascii="Arial" w:eastAsia="Arial" w:hAnsi="Arial"/>
                      <w:b/>
                      <w:color w:val="000000"/>
                    </w:rPr>
                    <w:t>8/8</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B37810" w14:textId="77777777" w:rsidR="007727F0" w:rsidRDefault="00EC41E7">
                  <w:pPr>
                    <w:spacing w:after="0" w:line="240" w:lineRule="auto"/>
                    <w:jc w:val="center"/>
                  </w:pPr>
                  <w:r>
                    <w:rPr>
                      <w:rFonts w:ascii="Arial" w:eastAsia="Arial" w:hAnsi="Arial"/>
                      <w:b/>
                      <w:color w:val="000000"/>
                    </w:rPr>
                    <w:t>Met</w:t>
                  </w:r>
                </w:p>
              </w:tc>
            </w:tr>
            <w:tr w:rsidR="007727F0" w14:paraId="06926A14"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7187B0A" w14:textId="77777777" w:rsidR="007727F0" w:rsidRDefault="00EC41E7">
                  <w:pPr>
                    <w:spacing w:after="0" w:line="240" w:lineRule="auto"/>
                  </w:pPr>
                  <w:r>
                    <w:rPr>
                      <w:rFonts w:ascii="Wingdings" w:eastAsia="Wingdings" w:hAnsi="Wingdings"/>
                      <w:color w:val="000000"/>
                      <w:sz w:val="16"/>
                    </w:rPr>
                    <w:t>O</w:t>
                  </w: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1352D91" w14:textId="77777777" w:rsidR="007727F0" w:rsidRDefault="00EC41E7">
                  <w:pPr>
                    <w:spacing w:after="0" w:line="240" w:lineRule="auto"/>
                  </w:pPr>
                  <w:r>
                    <w:rPr>
                      <w:rFonts w:ascii="Arial" w:eastAsia="Arial" w:hAnsi="Arial"/>
                      <w:color w:val="000000"/>
                    </w:rPr>
                    <w:t xml:space="preserve"> L13</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21BBC3" w14:textId="77777777" w:rsidR="007727F0" w:rsidRDefault="00EC41E7">
                  <w:pPr>
                    <w:spacing w:after="0" w:line="240" w:lineRule="auto"/>
                  </w:pPr>
                  <w:r>
                    <w:rPr>
                      <w:rFonts w:ascii="Arial" w:eastAsia="Arial" w:hAnsi="Arial"/>
                      <w:color w:val="000000"/>
                    </w:rPr>
                    <w:t>Clean location</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2D087F" w14:textId="77777777" w:rsidR="007727F0" w:rsidRDefault="00EC41E7">
                  <w:pPr>
                    <w:spacing w:after="0" w:line="240" w:lineRule="auto"/>
                    <w:jc w:val="center"/>
                  </w:pPr>
                  <w:r>
                    <w:rPr>
                      <w:rFonts w:ascii="Arial" w:eastAsia="Arial" w:hAnsi="Arial"/>
                      <w:color w:val="000000"/>
                    </w:rPr>
                    <w:t>L</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ABE1A8" w14:textId="77777777" w:rsidR="007727F0" w:rsidRDefault="00EC41E7">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FCA49F" w14:textId="77777777" w:rsidR="007727F0" w:rsidRDefault="00EC41E7">
                  <w:pPr>
                    <w:spacing w:after="0" w:line="240" w:lineRule="auto"/>
                    <w:jc w:val="center"/>
                  </w:pPr>
                  <w:r>
                    <w:rPr>
                      <w:rFonts w:ascii="Arial" w:eastAsia="Arial" w:hAnsi="Arial"/>
                      <w:color w:val="000000"/>
                    </w:rPr>
                    <w:t>4/4</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44699D" w14:textId="77777777" w:rsidR="007727F0" w:rsidRDefault="00EC41E7">
                  <w:pPr>
                    <w:spacing w:after="0" w:line="240" w:lineRule="auto"/>
                    <w:jc w:val="center"/>
                  </w:pPr>
                  <w:r>
                    <w:rPr>
                      <w:rFonts w:ascii="Arial" w:eastAsia="Arial" w:hAnsi="Arial"/>
                      <w:color w:val="000000"/>
                    </w:rPr>
                    <w:t>1/1</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947DA2" w14:textId="77777777" w:rsidR="007727F0" w:rsidRDefault="007727F0">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A48247" w14:textId="77777777" w:rsidR="007727F0" w:rsidRDefault="007727F0">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2689C7" w14:textId="77777777" w:rsidR="007727F0" w:rsidRDefault="00EC41E7">
                  <w:pPr>
                    <w:spacing w:after="0" w:line="240" w:lineRule="auto"/>
                    <w:jc w:val="center"/>
                  </w:pPr>
                  <w:r>
                    <w:rPr>
                      <w:rFonts w:ascii="Arial" w:eastAsia="Arial" w:hAnsi="Arial"/>
                      <w:color w:val="000000"/>
                    </w:rPr>
                    <w:t>3/3</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8062AB" w14:textId="77777777" w:rsidR="007727F0" w:rsidRDefault="007727F0">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562FFB" w14:textId="77777777" w:rsidR="007727F0" w:rsidRDefault="00EC41E7">
                  <w:pPr>
                    <w:spacing w:after="0" w:line="240" w:lineRule="auto"/>
                    <w:jc w:val="center"/>
                  </w:pPr>
                  <w:r>
                    <w:rPr>
                      <w:rFonts w:ascii="Arial" w:eastAsia="Arial" w:hAnsi="Arial"/>
                      <w:b/>
                      <w:color w:val="000000"/>
                    </w:rPr>
                    <w:t>8/8</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7BA5BF" w14:textId="77777777" w:rsidR="007727F0" w:rsidRDefault="00EC41E7">
                  <w:pPr>
                    <w:spacing w:after="0" w:line="240" w:lineRule="auto"/>
                    <w:jc w:val="center"/>
                  </w:pPr>
                  <w:r>
                    <w:rPr>
                      <w:rFonts w:ascii="Arial" w:eastAsia="Arial" w:hAnsi="Arial"/>
                      <w:b/>
                      <w:color w:val="000000"/>
                    </w:rPr>
                    <w:t>Met</w:t>
                  </w:r>
                </w:p>
              </w:tc>
            </w:tr>
            <w:tr w:rsidR="007727F0" w14:paraId="738BC895"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9FC4500" w14:textId="77777777" w:rsidR="007727F0" w:rsidRDefault="007727F0">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DEFF2A2" w14:textId="77777777" w:rsidR="007727F0" w:rsidRDefault="00EC41E7">
                  <w:pPr>
                    <w:spacing w:after="0" w:line="240" w:lineRule="auto"/>
                  </w:pPr>
                  <w:r>
                    <w:rPr>
                      <w:rFonts w:ascii="Arial" w:eastAsia="Arial" w:hAnsi="Arial"/>
                      <w:color w:val="000000"/>
                    </w:rPr>
                    <w:t xml:space="preserve"> L14</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3BFE55" w14:textId="77777777" w:rsidR="007727F0" w:rsidRDefault="00EC41E7">
                  <w:pPr>
                    <w:spacing w:after="0" w:line="240" w:lineRule="auto"/>
                  </w:pPr>
                  <w:r>
                    <w:rPr>
                      <w:rFonts w:ascii="Arial" w:eastAsia="Arial" w:hAnsi="Arial"/>
                      <w:color w:val="000000"/>
                    </w:rPr>
                    <w:t>Site in good repair</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98AF50" w14:textId="77777777" w:rsidR="007727F0" w:rsidRDefault="00EC41E7">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8A5EE3" w14:textId="77777777" w:rsidR="007727F0" w:rsidRDefault="00EC41E7">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67079A" w14:textId="77777777" w:rsidR="007727F0" w:rsidRDefault="00EC41E7">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9B7051" w14:textId="77777777" w:rsidR="007727F0" w:rsidRDefault="00EC41E7">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30B74E" w14:textId="77777777" w:rsidR="007727F0" w:rsidRDefault="007727F0">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F50A0C" w14:textId="77777777" w:rsidR="007727F0" w:rsidRDefault="007727F0">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8F389D" w14:textId="77777777" w:rsidR="007727F0" w:rsidRDefault="00EC41E7">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7BB919" w14:textId="77777777" w:rsidR="007727F0" w:rsidRDefault="00EC41E7">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78DAA8" w14:textId="77777777" w:rsidR="007727F0" w:rsidRDefault="00EC41E7">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69526C" w14:textId="77777777" w:rsidR="007727F0" w:rsidRDefault="00EC41E7">
                  <w:pPr>
                    <w:spacing w:after="0" w:line="240" w:lineRule="auto"/>
                    <w:jc w:val="center"/>
                  </w:pPr>
                  <w:r>
                    <w:rPr>
                      <w:rFonts w:ascii="Arial" w:eastAsia="Arial" w:hAnsi="Arial"/>
                      <w:b/>
                      <w:color w:val="000000"/>
                    </w:rPr>
                    <w:t>Met</w:t>
                  </w:r>
                </w:p>
              </w:tc>
            </w:tr>
            <w:tr w:rsidR="007727F0" w14:paraId="1B0BE6DE"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49AE3AE" w14:textId="77777777" w:rsidR="007727F0" w:rsidRDefault="007727F0">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51D653F" w14:textId="77777777" w:rsidR="007727F0" w:rsidRDefault="00EC41E7">
                  <w:pPr>
                    <w:spacing w:after="0" w:line="240" w:lineRule="auto"/>
                  </w:pPr>
                  <w:r>
                    <w:rPr>
                      <w:rFonts w:ascii="Arial" w:eastAsia="Arial" w:hAnsi="Arial"/>
                      <w:color w:val="000000"/>
                    </w:rPr>
                    <w:t xml:space="preserve"> L15</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C21653" w14:textId="77777777" w:rsidR="007727F0" w:rsidRDefault="00EC41E7">
                  <w:pPr>
                    <w:spacing w:after="0" w:line="240" w:lineRule="auto"/>
                  </w:pPr>
                  <w:r>
                    <w:rPr>
                      <w:rFonts w:ascii="Arial" w:eastAsia="Arial" w:hAnsi="Arial"/>
                      <w:color w:val="000000"/>
                    </w:rPr>
                    <w:t>Hot water</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DF5255" w14:textId="77777777" w:rsidR="007727F0" w:rsidRDefault="00EC41E7">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665B19" w14:textId="77777777" w:rsidR="007727F0" w:rsidRDefault="00EC41E7">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C1AE38" w14:textId="77777777" w:rsidR="007727F0" w:rsidRDefault="00EC41E7">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454F8C" w14:textId="77777777" w:rsidR="007727F0" w:rsidRDefault="00EC41E7">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095FFC" w14:textId="77777777" w:rsidR="007727F0" w:rsidRDefault="007727F0">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B4343E" w14:textId="77777777" w:rsidR="007727F0" w:rsidRDefault="007727F0">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45055E" w14:textId="77777777" w:rsidR="007727F0" w:rsidRDefault="00EC41E7">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EBAEA2" w14:textId="77777777" w:rsidR="007727F0" w:rsidRDefault="00EC41E7">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973B44" w14:textId="77777777" w:rsidR="007727F0" w:rsidRDefault="00EC41E7">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C9854F" w14:textId="77777777" w:rsidR="007727F0" w:rsidRDefault="00EC41E7">
                  <w:pPr>
                    <w:spacing w:after="0" w:line="240" w:lineRule="auto"/>
                    <w:jc w:val="center"/>
                  </w:pPr>
                  <w:r>
                    <w:rPr>
                      <w:rFonts w:ascii="Arial" w:eastAsia="Arial" w:hAnsi="Arial"/>
                      <w:b/>
                      <w:color w:val="000000"/>
                    </w:rPr>
                    <w:t>Met</w:t>
                  </w:r>
                </w:p>
              </w:tc>
            </w:tr>
            <w:tr w:rsidR="007727F0" w14:paraId="736857BB"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2A48AD9" w14:textId="77777777" w:rsidR="007727F0" w:rsidRDefault="007727F0">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D6F6326" w14:textId="77777777" w:rsidR="007727F0" w:rsidRDefault="00EC41E7">
                  <w:pPr>
                    <w:spacing w:after="0" w:line="240" w:lineRule="auto"/>
                  </w:pPr>
                  <w:r>
                    <w:rPr>
                      <w:rFonts w:ascii="Arial" w:eastAsia="Arial" w:hAnsi="Arial"/>
                      <w:color w:val="000000"/>
                    </w:rPr>
                    <w:t xml:space="preserve"> L16</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3B8B1C" w14:textId="77777777" w:rsidR="007727F0" w:rsidRDefault="00EC41E7">
                  <w:pPr>
                    <w:spacing w:after="0" w:line="240" w:lineRule="auto"/>
                  </w:pPr>
                  <w:r>
                    <w:rPr>
                      <w:rFonts w:ascii="Arial" w:eastAsia="Arial" w:hAnsi="Arial"/>
                      <w:color w:val="000000"/>
                    </w:rPr>
                    <w:t>Accessibility</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549700" w14:textId="77777777" w:rsidR="007727F0" w:rsidRDefault="00EC41E7">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31AF12" w14:textId="77777777" w:rsidR="007727F0" w:rsidRDefault="00EC41E7">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1617BD" w14:textId="77777777" w:rsidR="007727F0" w:rsidRDefault="00EC41E7">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996B1A" w14:textId="77777777" w:rsidR="007727F0" w:rsidRDefault="00EC41E7">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AE9C2F" w14:textId="77777777" w:rsidR="007727F0" w:rsidRDefault="007727F0">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AAABD1" w14:textId="77777777" w:rsidR="007727F0" w:rsidRDefault="007727F0">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8E2466" w14:textId="77777777" w:rsidR="007727F0" w:rsidRDefault="00EC41E7">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175516" w14:textId="77777777" w:rsidR="007727F0" w:rsidRDefault="00EC41E7">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282CBE" w14:textId="77777777" w:rsidR="007727F0" w:rsidRDefault="00EC41E7">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4969B0" w14:textId="77777777" w:rsidR="007727F0" w:rsidRDefault="00EC41E7">
                  <w:pPr>
                    <w:spacing w:after="0" w:line="240" w:lineRule="auto"/>
                    <w:jc w:val="center"/>
                  </w:pPr>
                  <w:r>
                    <w:rPr>
                      <w:rFonts w:ascii="Arial" w:eastAsia="Arial" w:hAnsi="Arial"/>
                      <w:b/>
                      <w:color w:val="000000"/>
                    </w:rPr>
                    <w:t>Met</w:t>
                  </w:r>
                </w:p>
              </w:tc>
            </w:tr>
            <w:tr w:rsidR="007727F0" w14:paraId="43E24878"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4FA9620" w14:textId="77777777" w:rsidR="007727F0" w:rsidRDefault="007727F0">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C5E0066" w14:textId="77777777" w:rsidR="007727F0" w:rsidRDefault="00EC41E7">
                  <w:pPr>
                    <w:spacing w:after="0" w:line="240" w:lineRule="auto"/>
                  </w:pPr>
                  <w:r>
                    <w:rPr>
                      <w:rFonts w:ascii="Arial" w:eastAsia="Arial" w:hAnsi="Arial"/>
                      <w:color w:val="000000"/>
                    </w:rPr>
                    <w:t xml:space="preserve"> L17</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421A6D" w14:textId="77777777" w:rsidR="007727F0" w:rsidRDefault="00EC41E7">
                  <w:pPr>
                    <w:spacing w:after="0" w:line="240" w:lineRule="auto"/>
                  </w:pPr>
                  <w:r>
                    <w:rPr>
                      <w:rFonts w:ascii="Arial" w:eastAsia="Arial" w:hAnsi="Arial"/>
                      <w:color w:val="000000"/>
                    </w:rPr>
                    <w:t xml:space="preserve">Egress at grade </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FCAB7A" w14:textId="77777777" w:rsidR="007727F0" w:rsidRDefault="00EC41E7">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4B4608" w14:textId="77777777" w:rsidR="007727F0" w:rsidRDefault="00EC41E7">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CA6B29" w14:textId="77777777" w:rsidR="007727F0" w:rsidRDefault="00EC41E7">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7DDDF6" w14:textId="77777777" w:rsidR="007727F0" w:rsidRDefault="00EC41E7">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B8E695" w14:textId="77777777" w:rsidR="007727F0" w:rsidRDefault="007727F0">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72AF28" w14:textId="77777777" w:rsidR="007727F0" w:rsidRDefault="007727F0">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B660E1" w14:textId="77777777" w:rsidR="007727F0" w:rsidRDefault="00EC41E7">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AF7F49" w14:textId="77777777" w:rsidR="007727F0" w:rsidRDefault="00EC41E7">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B314C5" w14:textId="77777777" w:rsidR="007727F0" w:rsidRDefault="00EC41E7">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30B026" w14:textId="77777777" w:rsidR="007727F0" w:rsidRDefault="00EC41E7">
                  <w:pPr>
                    <w:spacing w:after="0" w:line="240" w:lineRule="auto"/>
                    <w:jc w:val="center"/>
                  </w:pPr>
                  <w:r>
                    <w:rPr>
                      <w:rFonts w:ascii="Arial" w:eastAsia="Arial" w:hAnsi="Arial"/>
                      <w:b/>
                      <w:color w:val="000000"/>
                    </w:rPr>
                    <w:t>Met</w:t>
                  </w:r>
                </w:p>
              </w:tc>
            </w:tr>
            <w:tr w:rsidR="007727F0" w14:paraId="151AB837"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B02F2F1" w14:textId="77777777" w:rsidR="007727F0" w:rsidRDefault="007727F0">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B2EFA91" w14:textId="77777777" w:rsidR="007727F0" w:rsidRDefault="00EC41E7">
                  <w:pPr>
                    <w:spacing w:after="0" w:line="240" w:lineRule="auto"/>
                  </w:pPr>
                  <w:r>
                    <w:rPr>
                      <w:rFonts w:ascii="Arial" w:eastAsia="Arial" w:hAnsi="Arial"/>
                      <w:color w:val="000000"/>
                    </w:rPr>
                    <w:t xml:space="preserve"> L18</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4F5F8B" w14:textId="77777777" w:rsidR="007727F0" w:rsidRDefault="00EC41E7">
                  <w:pPr>
                    <w:spacing w:after="0" w:line="240" w:lineRule="auto"/>
                  </w:pPr>
                  <w:r>
                    <w:rPr>
                      <w:rFonts w:ascii="Arial" w:eastAsia="Arial" w:hAnsi="Arial"/>
                      <w:color w:val="000000"/>
                    </w:rPr>
                    <w:t>Above grade egress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1153A8" w14:textId="77777777" w:rsidR="007727F0" w:rsidRDefault="00EC41E7">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C306C2" w14:textId="77777777" w:rsidR="007727F0" w:rsidRDefault="00EC41E7">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E71932" w14:textId="77777777" w:rsidR="007727F0" w:rsidRDefault="00EC41E7">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BE4909" w14:textId="77777777" w:rsidR="007727F0" w:rsidRDefault="00EC41E7">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04CF1D" w14:textId="77777777" w:rsidR="007727F0" w:rsidRDefault="007727F0">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8A544A" w14:textId="77777777" w:rsidR="007727F0" w:rsidRDefault="007727F0">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D08308" w14:textId="77777777" w:rsidR="007727F0" w:rsidRDefault="00EC41E7">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3FB62E" w14:textId="77777777" w:rsidR="007727F0" w:rsidRDefault="00EC41E7">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3CC83F" w14:textId="77777777" w:rsidR="007727F0" w:rsidRDefault="00EC41E7">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DAE1F2" w14:textId="77777777" w:rsidR="007727F0" w:rsidRDefault="00EC41E7">
                  <w:pPr>
                    <w:spacing w:after="0" w:line="240" w:lineRule="auto"/>
                    <w:jc w:val="center"/>
                  </w:pPr>
                  <w:r>
                    <w:rPr>
                      <w:rFonts w:ascii="Arial" w:eastAsia="Arial" w:hAnsi="Arial"/>
                      <w:b/>
                      <w:color w:val="000000"/>
                    </w:rPr>
                    <w:t>Met</w:t>
                  </w:r>
                </w:p>
              </w:tc>
            </w:tr>
            <w:tr w:rsidR="007727F0" w14:paraId="6B4E04C6"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D19CB68" w14:textId="77777777" w:rsidR="007727F0" w:rsidRDefault="007727F0">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19D1BD1" w14:textId="77777777" w:rsidR="007727F0" w:rsidRDefault="00EC41E7">
                  <w:pPr>
                    <w:spacing w:after="0" w:line="240" w:lineRule="auto"/>
                  </w:pPr>
                  <w:r>
                    <w:rPr>
                      <w:rFonts w:ascii="Arial" w:eastAsia="Arial" w:hAnsi="Arial"/>
                      <w:color w:val="000000"/>
                    </w:rPr>
                    <w:t xml:space="preserve"> L19</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40DBE5" w14:textId="77777777" w:rsidR="007727F0" w:rsidRDefault="00EC41E7">
                  <w:pPr>
                    <w:spacing w:after="0" w:line="240" w:lineRule="auto"/>
                  </w:pPr>
                  <w:r>
                    <w:rPr>
                      <w:rFonts w:ascii="Arial" w:eastAsia="Arial" w:hAnsi="Arial"/>
                      <w:color w:val="000000"/>
                    </w:rPr>
                    <w:t>Bedroom location</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40B829" w14:textId="77777777" w:rsidR="007727F0" w:rsidRDefault="00EC41E7">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E5B9CF" w14:textId="77777777" w:rsidR="007727F0" w:rsidRDefault="00EC41E7">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162DE3" w14:textId="77777777" w:rsidR="007727F0" w:rsidRDefault="00EC41E7">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EB48AF" w14:textId="77777777" w:rsidR="007727F0" w:rsidRDefault="00EC41E7">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505F01" w14:textId="77777777" w:rsidR="007727F0" w:rsidRDefault="007727F0">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5985E6" w14:textId="77777777" w:rsidR="007727F0" w:rsidRDefault="007727F0">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72AEE8" w14:textId="77777777" w:rsidR="007727F0" w:rsidRDefault="00EC41E7">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ACD8C3" w14:textId="77777777" w:rsidR="007727F0" w:rsidRDefault="00EC41E7">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04B2EA" w14:textId="77777777" w:rsidR="007727F0" w:rsidRDefault="00EC41E7">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50A16F" w14:textId="77777777" w:rsidR="007727F0" w:rsidRDefault="00EC41E7">
                  <w:pPr>
                    <w:spacing w:after="0" w:line="240" w:lineRule="auto"/>
                    <w:jc w:val="center"/>
                  </w:pPr>
                  <w:r>
                    <w:rPr>
                      <w:rFonts w:ascii="Arial" w:eastAsia="Arial" w:hAnsi="Arial"/>
                      <w:b/>
                      <w:color w:val="000000"/>
                    </w:rPr>
                    <w:t>Met</w:t>
                  </w:r>
                </w:p>
              </w:tc>
            </w:tr>
            <w:tr w:rsidR="007727F0" w14:paraId="296AB4C3"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B1A1E09" w14:textId="77777777" w:rsidR="007727F0" w:rsidRDefault="007727F0">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3FF0DB9" w14:textId="77777777" w:rsidR="007727F0" w:rsidRDefault="00EC41E7">
                  <w:pPr>
                    <w:spacing w:after="0" w:line="240" w:lineRule="auto"/>
                  </w:pPr>
                  <w:r>
                    <w:rPr>
                      <w:rFonts w:ascii="Arial" w:eastAsia="Arial" w:hAnsi="Arial"/>
                      <w:color w:val="000000"/>
                    </w:rPr>
                    <w:t xml:space="preserve"> L20</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BE2C81" w14:textId="77777777" w:rsidR="007727F0" w:rsidRDefault="00EC41E7">
                  <w:pPr>
                    <w:spacing w:after="0" w:line="240" w:lineRule="auto"/>
                  </w:pPr>
                  <w:r>
                    <w:rPr>
                      <w:rFonts w:ascii="Arial" w:eastAsia="Arial" w:hAnsi="Arial"/>
                      <w:color w:val="000000"/>
                    </w:rPr>
                    <w:t>Exit doors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BE107A" w14:textId="77777777" w:rsidR="007727F0" w:rsidRDefault="00EC41E7">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8AFA53" w14:textId="77777777" w:rsidR="007727F0" w:rsidRDefault="00EC41E7">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B23279" w14:textId="77777777" w:rsidR="007727F0" w:rsidRDefault="00EC41E7">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470A26" w14:textId="77777777" w:rsidR="007727F0" w:rsidRDefault="00EC41E7">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5D2481" w14:textId="77777777" w:rsidR="007727F0" w:rsidRDefault="007727F0">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4E3463" w14:textId="77777777" w:rsidR="007727F0" w:rsidRDefault="007727F0">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3CBDC3" w14:textId="77777777" w:rsidR="007727F0" w:rsidRDefault="00EC41E7">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48CF2A" w14:textId="77777777" w:rsidR="007727F0" w:rsidRDefault="00EC41E7">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403255" w14:textId="77777777" w:rsidR="007727F0" w:rsidRDefault="00EC41E7">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D7C9F0" w14:textId="77777777" w:rsidR="007727F0" w:rsidRDefault="00EC41E7">
                  <w:pPr>
                    <w:spacing w:after="0" w:line="240" w:lineRule="auto"/>
                    <w:jc w:val="center"/>
                  </w:pPr>
                  <w:r>
                    <w:rPr>
                      <w:rFonts w:ascii="Arial" w:eastAsia="Arial" w:hAnsi="Arial"/>
                      <w:b/>
                      <w:color w:val="000000"/>
                    </w:rPr>
                    <w:t>Met</w:t>
                  </w:r>
                </w:p>
              </w:tc>
            </w:tr>
            <w:tr w:rsidR="007727F0" w14:paraId="6B4ACFB9"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DA555A2" w14:textId="77777777" w:rsidR="007727F0" w:rsidRDefault="007727F0">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AD31BEA" w14:textId="77777777" w:rsidR="007727F0" w:rsidRDefault="00EC41E7">
                  <w:pPr>
                    <w:spacing w:after="0" w:line="240" w:lineRule="auto"/>
                  </w:pPr>
                  <w:r>
                    <w:rPr>
                      <w:rFonts w:ascii="Arial" w:eastAsia="Arial" w:hAnsi="Arial"/>
                      <w:color w:val="000000"/>
                    </w:rPr>
                    <w:t xml:space="preserve"> L21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E2C7C9" w14:textId="77777777" w:rsidR="007727F0" w:rsidRDefault="00EC41E7">
                  <w:pPr>
                    <w:spacing w:after="0" w:line="240" w:lineRule="auto"/>
                  </w:pPr>
                  <w:r>
                    <w:rPr>
                      <w:rFonts w:ascii="Arial" w:eastAsia="Arial" w:hAnsi="Arial"/>
                      <w:color w:val="000000"/>
                    </w:rPr>
                    <w:t>Safe electrical equipment</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173373" w14:textId="77777777" w:rsidR="007727F0" w:rsidRDefault="00EC41E7">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1D9CEA" w14:textId="77777777" w:rsidR="007727F0" w:rsidRDefault="00EC41E7">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19AA8D" w14:textId="77777777" w:rsidR="007727F0" w:rsidRDefault="00EC41E7">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B0D27E" w14:textId="77777777" w:rsidR="007727F0" w:rsidRDefault="00EC41E7">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87FB7F" w14:textId="77777777" w:rsidR="007727F0" w:rsidRDefault="007727F0">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C81B2A" w14:textId="77777777" w:rsidR="007727F0" w:rsidRDefault="007727F0">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C706E8" w14:textId="77777777" w:rsidR="007727F0" w:rsidRDefault="00EC41E7">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60B44B" w14:textId="77777777" w:rsidR="007727F0" w:rsidRDefault="00EC41E7">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F17C10" w14:textId="77777777" w:rsidR="007727F0" w:rsidRDefault="00EC41E7">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312AFC" w14:textId="77777777" w:rsidR="007727F0" w:rsidRDefault="00EC41E7">
                  <w:pPr>
                    <w:spacing w:after="0" w:line="240" w:lineRule="auto"/>
                    <w:jc w:val="center"/>
                  </w:pPr>
                  <w:r>
                    <w:rPr>
                      <w:rFonts w:ascii="Arial" w:eastAsia="Arial" w:hAnsi="Arial"/>
                      <w:b/>
                      <w:color w:val="000000"/>
                    </w:rPr>
                    <w:t>Met</w:t>
                  </w:r>
                </w:p>
              </w:tc>
            </w:tr>
            <w:tr w:rsidR="007727F0" w14:paraId="6DBB349F"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00FE5AB" w14:textId="77777777" w:rsidR="007727F0" w:rsidRDefault="007727F0">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CEA9587" w14:textId="77777777" w:rsidR="007727F0" w:rsidRDefault="00EC41E7">
                  <w:pPr>
                    <w:spacing w:after="0" w:line="240" w:lineRule="auto"/>
                  </w:pPr>
                  <w:r>
                    <w:rPr>
                      <w:rFonts w:ascii="Arial" w:eastAsia="Arial" w:hAnsi="Arial"/>
                      <w:color w:val="000000"/>
                    </w:rPr>
                    <w:t xml:space="preserve"> L22</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775606" w14:textId="77777777" w:rsidR="007727F0" w:rsidRDefault="00EC41E7">
                  <w:pPr>
                    <w:spacing w:after="0" w:line="240" w:lineRule="auto"/>
                  </w:pPr>
                  <w:r>
                    <w:rPr>
                      <w:rFonts w:ascii="Arial" w:eastAsia="Arial" w:hAnsi="Arial"/>
                      <w:color w:val="000000"/>
                    </w:rPr>
                    <w:t>Well-maintained appliances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2C194B" w14:textId="77777777" w:rsidR="007727F0" w:rsidRDefault="00EC41E7">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D3287E" w14:textId="77777777" w:rsidR="007727F0" w:rsidRDefault="00EC41E7">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C51FDE" w14:textId="77777777" w:rsidR="007727F0" w:rsidRDefault="00EC41E7">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648D65" w14:textId="77777777" w:rsidR="007727F0" w:rsidRDefault="00EC41E7">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913E5F" w14:textId="77777777" w:rsidR="007727F0" w:rsidRDefault="007727F0">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12A4D1" w14:textId="77777777" w:rsidR="007727F0" w:rsidRDefault="007727F0">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49CBC1" w14:textId="77777777" w:rsidR="007727F0" w:rsidRDefault="00EC41E7">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1A7F2E" w14:textId="77777777" w:rsidR="007727F0" w:rsidRDefault="00EC41E7">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8E0046" w14:textId="77777777" w:rsidR="007727F0" w:rsidRDefault="00EC41E7">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AD3AF3" w14:textId="77777777" w:rsidR="007727F0" w:rsidRDefault="00EC41E7">
                  <w:pPr>
                    <w:spacing w:after="0" w:line="240" w:lineRule="auto"/>
                    <w:jc w:val="center"/>
                  </w:pPr>
                  <w:r>
                    <w:rPr>
                      <w:rFonts w:ascii="Arial" w:eastAsia="Arial" w:hAnsi="Arial"/>
                      <w:b/>
                      <w:color w:val="000000"/>
                    </w:rPr>
                    <w:t>Met</w:t>
                  </w:r>
                </w:p>
              </w:tc>
            </w:tr>
            <w:tr w:rsidR="007727F0" w14:paraId="7FBF51DF"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1DEA862" w14:textId="77777777" w:rsidR="007727F0" w:rsidRDefault="007727F0">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5EE824F" w14:textId="77777777" w:rsidR="007727F0" w:rsidRDefault="00EC41E7">
                  <w:pPr>
                    <w:spacing w:after="0" w:line="240" w:lineRule="auto"/>
                  </w:pPr>
                  <w:r>
                    <w:rPr>
                      <w:rFonts w:ascii="Arial" w:eastAsia="Arial" w:hAnsi="Arial"/>
                      <w:color w:val="000000"/>
                    </w:rPr>
                    <w:t xml:space="preserve"> L23</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09C7D8" w14:textId="77777777" w:rsidR="007727F0" w:rsidRDefault="00EC41E7">
                  <w:pPr>
                    <w:spacing w:after="0" w:line="240" w:lineRule="auto"/>
                  </w:pPr>
                  <w:r>
                    <w:rPr>
                      <w:rFonts w:ascii="Arial" w:eastAsia="Arial" w:hAnsi="Arial"/>
                      <w:color w:val="000000"/>
                    </w:rPr>
                    <w:t>Egress door locks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449DAE" w14:textId="77777777" w:rsidR="007727F0" w:rsidRDefault="00EC41E7">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6211ED" w14:textId="77777777" w:rsidR="007727F0" w:rsidRDefault="00EC41E7">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567249" w14:textId="77777777" w:rsidR="007727F0" w:rsidRDefault="00EC41E7">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6B3569" w14:textId="77777777" w:rsidR="007727F0" w:rsidRDefault="00EC41E7">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ECBD49" w14:textId="77777777" w:rsidR="007727F0" w:rsidRDefault="007727F0">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265F93" w14:textId="77777777" w:rsidR="007727F0" w:rsidRDefault="007727F0">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2D843C" w14:textId="77777777" w:rsidR="007727F0" w:rsidRDefault="00EC41E7">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36D8F9" w14:textId="77777777" w:rsidR="007727F0" w:rsidRDefault="00EC41E7">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2EA6DE" w14:textId="77777777" w:rsidR="007727F0" w:rsidRDefault="00EC41E7">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C46764" w14:textId="77777777" w:rsidR="007727F0" w:rsidRDefault="00EC41E7">
                  <w:pPr>
                    <w:spacing w:after="0" w:line="240" w:lineRule="auto"/>
                    <w:jc w:val="center"/>
                  </w:pPr>
                  <w:r>
                    <w:rPr>
                      <w:rFonts w:ascii="Arial" w:eastAsia="Arial" w:hAnsi="Arial"/>
                      <w:b/>
                      <w:color w:val="000000"/>
                    </w:rPr>
                    <w:t>Met</w:t>
                  </w:r>
                </w:p>
              </w:tc>
            </w:tr>
            <w:tr w:rsidR="007727F0" w14:paraId="37A829A8"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9B4E39A" w14:textId="77777777" w:rsidR="007727F0" w:rsidRDefault="007727F0">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B8C7411" w14:textId="77777777" w:rsidR="007727F0" w:rsidRDefault="00EC41E7">
                  <w:pPr>
                    <w:spacing w:after="0" w:line="240" w:lineRule="auto"/>
                  </w:pPr>
                  <w:r>
                    <w:rPr>
                      <w:rFonts w:ascii="Arial" w:eastAsia="Arial" w:hAnsi="Arial"/>
                      <w:color w:val="000000"/>
                    </w:rPr>
                    <w:t xml:space="preserve"> L24</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4DAA4F" w14:textId="77777777" w:rsidR="007727F0" w:rsidRDefault="00EC41E7">
                  <w:pPr>
                    <w:spacing w:after="0" w:line="240" w:lineRule="auto"/>
                  </w:pPr>
                  <w:r>
                    <w:rPr>
                      <w:rFonts w:ascii="Arial" w:eastAsia="Arial" w:hAnsi="Arial"/>
                      <w:color w:val="000000"/>
                    </w:rPr>
                    <w:t>Locked door access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8B7562" w14:textId="77777777" w:rsidR="007727F0" w:rsidRDefault="00EC41E7">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2324E3" w14:textId="77777777" w:rsidR="007727F0" w:rsidRDefault="00EC41E7">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4B1511" w14:textId="77777777" w:rsidR="007727F0" w:rsidRDefault="00EC41E7">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743013" w14:textId="77777777" w:rsidR="007727F0" w:rsidRDefault="00EC41E7">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652F54" w14:textId="77777777" w:rsidR="007727F0" w:rsidRDefault="007727F0">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D58F0C" w14:textId="77777777" w:rsidR="007727F0" w:rsidRDefault="007727F0">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DD778F" w14:textId="77777777" w:rsidR="007727F0" w:rsidRDefault="00EC41E7">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406543" w14:textId="77777777" w:rsidR="007727F0" w:rsidRDefault="00EC41E7">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79C402" w14:textId="77777777" w:rsidR="007727F0" w:rsidRDefault="00EC41E7">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61668E" w14:textId="77777777" w:rsidR="007727F0" w:rsidRDefault="00EC41E7">
                  <w:pPr>
                    <w:spacing w:after="0" w:line="240" w:lineRule="auto"/>
                    <w:jc w:val="center"/>
                  </w:pPr>
                  <w:r>
                    <w:rPr>
                      <w:rFonts w:ascii="Arial" w:eastAsia="Arial" w:hAnsi="Arial"/>
                      <w:b/>
                      <w:color w:val="000000"/>
                    </w:rPr>
                    <w:t>Met</w:t>
                  </w:r>
                </w:p>
              </w:tc>
            </w:tr>
            <w:tr w:rsidR="007727F0" w14:paraId="7CE1BA3B"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952E43A" w14:textId="77777777" w:rsidR="007727F0" w:rsidRDefault="007727F0">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C0A68E1" w14:textId="77777777" w:rsidR="007727F0" w:rsidRDefault="00EC41E7">
                  <w:pPr>
                    <w:spacing w:after="0" w:line="240" w:lineRule="auto"/>
                  </w:pPr>
                  <w:r>
                    <w:rPr>
                      <w:rFonts w:ascii="Arial" w:eastAsia="Arial" w:hAnsi="Arial"/>
                      <w:color w:val="000000"/>
                    </w:rPr>
                    <w:t xml:space="preserve"> L25</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66311F" w14:textId="77777777" w:rsidR="007727F0" w:rsidRDefault="00EC41E7">
                  <w:pPr>
                    <w:spacing w:after="0" w:line="240" w:lineRule="auto"/>
                  </w:pPr>
                  <w:r>
                    <w:rPr>
                      <w:rFonts w:ascii="Arial" w:eastAsia="Arial" w:hAnsi="Arial"/>
                      <w:color w:val="000000"/>
                    </w:rPr>
                    <w:t>Dangerous substances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771A47" w14:textId="77777777" w:rsidR="007727F0" w:rsidRDefault="00EC41E7">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37C91F" w14:textId="77777777" w:rsidR="007727F0" w:rsidRDefault="00EC41E7">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2B6DFF" w14:textId="77777777" w:rsidR="007727F0" w:rsidRDefault="00EC41E7">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27B144" w14:textId="77777777" w:rsidR="007727F0" w:rsidRDefault="00EC41E7">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C8718B" w14:textId="77777777" w:rsidR="007727F0" w:rsidRDefault="007727F0">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B8B44B" w14:textId="77777777" w:rsidR="007727F0" w:rsidRDefault="007727F0">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E97013" w14:textId="77777777" w:rsidR="007727F0" w:rsidRDefault="00EC41E7">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7D3FAC" w14:textId="77777777" w:rsidR="007727F0" w:rsidRDefault="00EC41E7">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00A138" w14:textId="77777777" w:rsidR="007727F0" w:rsidRDefault="00EC41E7">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35C55F" w14:textId="77777777" w:rsidR="007727F0" w:rsidRDefault="00EC41E7">
                  <w:pPr>
                    <w:spacing w:after="0" w:line="240" w:lineRule="auto"/>
                    <w:jc w:val="center"/>
                  </w:pPr>
                  <w:r>
                    <w:rPr>
                      <w:rFonts w:ascii="Arial" w:eastAsia="Arial" w:hAnsi="Arial"/>
                      <w:b/>
                      <w:color w:val="000000"/>
                    </w:rPr>
                    <w:t>Met</w:t>
                  </w:r>
                </w:p>
              </w:tc>
            </w:tr>
            <w:tr w:rsidR="007727F0" w14:paraId="432DD4BC"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AB258D9" w14:textId="77777777" w:rsidR="007727F0" w:rsidRDefault="007727F0">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70780EF" w14:textId="77777777" w:rsidR="007727F0" w:rsidRDefault="00EC41E7">
                  <w:pPr>
                    <w:spacing w:after="0" w:line="240" w:lineRule="auto"/>
                  </w:pPr>
                  <w:r>
                    <w:rPr>
                      <w:rFonts w:ascii="Arial" w:eastAsia="Arial" w:hAnsi="Arial"/>
                      <w:color w:val="000000"/>
                    </w:rPr>
                    <w:t xml:space="preserve"> L26</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EA0D4A" w14:textId="77777777" w:rsidR="007727F0" w:rsidRDefault="00EC41E7">
                  <w:pPr>
                    <w:spacing w:after="0" w:line="240" w:lineRule="auto"/>
                  </w:pPr>
                  <w:r>
                    <w:rPr>
                      <w:rFonts w:ascii="Arial" w:eastAsia="Arial" w:hAnsi="Arial"/>
                      <w:color w:val="000000"/>
                    </w:rPr>
                    <w:t>Walkway safety</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0CC020" w14:textId="77777777" w:rsidR="007727F0" w:rsidRDefault="00EC41E7">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336937" w14:textId="77777777" w:rsidR="007727F0" w:rsidRDefault="00EC41E7">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58116F" w14:textId="77777777" w:rsidR="007727F0" w:rsidRDefault="00EC41E7">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A1C0D6" w14:textId="77777777" w:rsidR="007727F0" w:rsidRDefault="00EC41E7">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6FD90F" w14:textId="77777777" w:rsidR="007727F0" w:rsidRDefault="007727F0">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E71674" w14:textId="77777777" w:rsidR="007727F0" w:rsidRDefault="007727F0">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551950" w14:textId="77777777" w:rsidR="007727F0" w:rsidRDefault="00EC41E7">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B8DC3F" w14:textId="77777777" w:rsidR="007727F0" w:rsidRDefault="00EC41E7">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E6099F" w14:textId="77777777" w:rsidR="007727F0" w:rsidRDefault="00EC41E7">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0BDD18" w14:textId="77777777" w:rsidR="007727F0" w:rsidRDefault="00EC41E7">
                  <w:pPr>
                    <w:spacing w:after="0" w:line="240" w:lineRule="auto"/>
                    <w:jc w:val="center"/>
                  </w:pPr>
                  <w:r>
                    <w:rPr>
                      <w:rFonts w:ascii="Arial" w:eastAsia="Arial" w:hAnsi="Arial"/>
                      <w:b/>
                      <w:color w:val="000000"/>
                    </w:rPr>
                    <w:t>Met</w:t>
                  </w:r>
                </w:p>
              </w:tc>
            </w:tr>
            <w:tr w:rsidR="007727F0" w14:paraId="65957D0B"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047032B" w14:textId="77777777" w:rsidR="007727F0" w:rsidRDefault="007727F0">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F515E6A" w14:textId="77777777" w:rsidR="007727F0" w:rsidRDefault="00EC41E7">
                  <w:pPr>
                    <w:spacing w:after="0" w:line="240" w:lineRule="auto"/>
                  </w:pPr>
                  <w:r>
                    <w:rPr>
                      <w:rFonts w:ascii="Arial" w:eastAsia="Arial" w:hAnsi="Arial"/>
                      <w:color w:val="000000"/>
                    </w:rPr>
                    <w:t xml:space="preserve"> L28</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9FE185" w14:textId="77777777" w:rsidR="007727F0" w:rsidRDefault="00EC41E7">
                  <w:pPr>
                    <w:spacing w:after="0" w:line="240" w:lineRule="auto"/>
                  </w:pPr>
                  <w:r>
                    <w:rPr>
                      <w:rFonts w:ascii="Arial" w:eastAsia="Arial" w:hAnsi="Arial"/>
                      <w:color w:val="000000"/>
                    </w:rPr>
                    <w:t>Flammables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9BA36D" w14:textId="77777777" w:rsidR="007727F0" w:rsidRDefault="00EC41E7">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D96D07" w14:textId="77777777" w:rsidR="007727F0" w:rsidRDefault="00EC41E7">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389CFA" w14:textId="77777777" w:rsidR="007727F0" w:rsidRDefault="00EC41E7">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EB1158" w14:textId="77777777" w:rsidR="007727F0" w:rsidRDefault="00EC41E7">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050D5F" w14:textId="77777777" w:rsidR="007727F0" w:rsidRDefault="007727F0">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DEDC64" w14:textId="77777777" w:rsidR="007727F0" w:rsidRDefault="007727F0">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B9AADE" w14:textId="77777777" w:rsidR="007727F0" w:rsidRDefault="00EC41E7">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DCC584" w14:textId="77777777" w:rsidR="007727F0" w:rsidRDefault="00EC41E7">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921BA5" w14:textId="77777777" w:rsidR="007727F0" w:rsidRDefault="00EC41E7">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3B2F61" w14:textId="77777777" w:rsidR="007727F0" w:rsidRDefault="00EC41E7">
                  <w:pPr>
                    <w:spacing w:after="0" w:line="240" w:lineRule="auto"/>
                    <w:jc w:val="center"/>
                  </w:pPr>
                  <w:r>
                    <w:rPr>
                      <w:rFonts w:ascii="Arial" w:eastAsia="Arial" w:hAnsi="Arial"/>
                      <w:b/>
                      <w:color w:val="000000"/>
                    </w:rPr>
                    <w:t>Met</w:t>
                  </w:r>
                </w:p>
              </w:tc>
            </w:tr>
            <w:tr w:rsidR="007727F0" w14:paraId="0A099235"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2EB02E9" w14:textId="77777777" w:rsidR="007727F0" w:rsidRDefault="007727F0">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CDB7E68" w14:textId="77777777" w:rsidR="007727F0" w:rsidRDefault="00EC41E7">
                  <w:pPr>
                    <w:spacing w:after="0" w:line="240" w:lineRule="auto"/>
                  </w:pPr>
                  <w:r>
                    <w:rPr>
                      <w:rFonts w:ascii="Arial" w:eastAsia="Arial" w:hAnsi="Arial"/>
                      <w:color w:val="000000"/>
                    </w:rPr>
                    <w:t xml:space="preserve"> L29</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8D4CDA" w14:textId="77777777" w:rsidR="007727F0" w:rsidRDefault="00EC41E7">
                  <w:pPr>
                    <w:spacing w:after="0" w:line="240" w:lineRule="auto"/>
                  </w:pPr>
                  <w:r>
                    <w:rPr>
                      <w:rFonts w:ascii="Arial" w:eastAsia="Arial" w:hAnsi="Arial"/>
                      <w:color w:val="000000"/>
                    </w:rPr>
                    <w:t>Rubbish/combustibles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C9FE6B" w14:textId="77777777" w:rsidR="007727F0" w:rsidRDefault="00EC41E7">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3223B0" w14:textId="77777777" w:rsidR="007727F0" w:rsidRDefault="00EC41E7">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900873" w14:textId="77777777" w:rsidR="007727F0" w:rsidRDefault="00EC41E7">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A12B19" w14:textId="77777777" w:rsidR="007727F0" w:rsidRDefault="00EC41E7">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FF39B8" w14:textId="77777777" w:rsidR="007727F0" w:rsidRDefault="007727F0">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56274D" w14:textId="77777777" w:rsidR="007727F0" w:rsidRDefault="007727F0">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2E9E8B" w14:textId="77777777" w:rsidR="007727F0" w:rsidRDefault="00EC41E7">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853827" w14:textId="77777777" w:rsidR="007727F0" w:rsidRDefault="00EC41E7">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C7FB19" w14:textId="77777777" w:rsidR="007727F0" w:rsidRDefault="00EC41E7">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F8BA22" w14:textId="77777777" w:rsidR="007727F0" w:rsidRDefault="00EC41E7">
                  <w:pPr>
                    <w:spacing w:after="0" w:line="240" w:lineRule="auto"/>
                    <w:jc w:val="center"/>
                  </w:pPr>
                  <w:r>
                    <w:rPr>
                      <w:rFonts w:ascii="Arial" w:eastAsia="Arial" w:hAnsi="Arial"/>
                      <w:b/>
                      <w:color w:val="000000"/>
                    </w:rPr>
                    <w:t>Met</w:t>
                  </w:r>
                </w:p>
              </w:tc>
            </w:tr>
            <w:tr w:rsidR="007727F0" w14:paraId="60834B58"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C3AA54A" w14:textId="77777777" w:rsidR="007727F0" w:rsidRDefault="007727F0">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0E3DDE6" w14:textId="77777777" w:rsidR="007727F0" w:rsidRDefault="00EC41E7">
                  <w:pPr>
                    <w:spacing w:after="0" w:line="240" w:lineRule="auto"/>
                  </w:pPr>
                  <w:r>
                    <w:rPr>
                      <w:rFonts w:ascii="Arial" w:eastAsia="Arial" w:hAnsi="Arial"/>
                      <w:color w:val="000000"/>
                    </w:rPr>
                    <w:t xml:space="preserve"> L30</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C4AE7A" w14:textId="77777777" w:rsidR="007727F0" w:rsidRDefault="00EC41E7">
                  <w:pPr>
                    <w:spacing w:after="0" w:line="240" w:lineRule="auto"/>
                  </w:pPr>
                  <w:r>
                    <w:rPr>
                      <w:rFonts w:ascii="Arial" w:eastAsia="Arial" w:hAnsi="Arial"/>
                      <w:color w:val="000000"/>
                    </w:rPr>
                    <w:t>Protective railings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6643B4" w14:textId="77777777" w:rsidR="007727F0" w:rsidRDefault="00EC41E7">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4031DF" w14:textId="77777777" w:rsidR="007727F0" w:rsidRDefault="00EC41E7">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C61DEB" w14:textId="77777777" w:rsidR="007727F0" w:rsidRDefault="00EC41E7">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76750B" w14:textId="77777777" w:rsidR="007727F0" w:rsidRDefault="00EC41E7">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751B6F" w14:textId="77777777" w:rsidR="007727F0" w:rsidRDefault="007727F0">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AA5581" w14:textId="77777777" w:rsidR="007727F0" w:rsidRDefault="007727F0">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9F0A29" w14:textId="77777777" w:rsidR="007727F0" w:rsidRDefault="00EC41E7">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5587A2" w14:textId="77777777" w:rsidR="007727F0" w:rsidRDefault="00EC41E7">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41294B" w14:textId="77777777" w:rsidR="007727F0" w:rsidRDefault="00EC41E7">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D9FB1C" w14:textId="77777777" w:rsidR="007727F0" w:rsidRDefault="00EC41E7">
                  <w:pPr>
                    <w:spacing w:after="0" w:line="240" w:lineRule="auto"/>
                    <w:jc w:val="center"/>
                  </w:pPr>
                  <w:r>
                    <w:rPr>
                      <w:rFonts w:ascii="Arial" w:eastAsia="Arial" w:hAnsi="Arial"/>
                      <w:b/>
                      <w:color w:val="000000"/>
                    </w:rPr>
                    <w:t>Met</w:t>
                  </w:r>
                </w:p>
              </w:tc>
            </w:tr>
            <w:tr w:rsidR="007727F0" w14:paraId="58B58CC8"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7EE5792" w14:textId="77777777" w:rsidR="007727F0" w:rsidRDefault="007727F0">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DA24564" w14:textId="77777777" w:rsidR="007727F0" w:rsidRDefault="00EC41E7">
                  <w:pPr>
                    <w:spacing w:after="0" w:line="240" w:lineRule="auto"/>
                  </w:pPr>
                  <w:r>
                    <w:rPr>
                      <w:rFonts w:ascii="Arial" w:eastAsia="Arial" w:hAnsi="Arial"/>
                      <w:color w:val="000000"/>
                    </w:rPr>
                    <w:t xml:space="preserve"> L31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4D06DC" w14:textId="77777777" w:rsidR="007727F0" w:rsidRDefault="00EC41E7">
                  <w:pPr>
                    <w:spacing w:after="0" w:line="240" w:lineRule="auto"/>
                  </w:pPr>
                  <w:r>
                    <w:rPr>
                      <w:rFonts w:ascii="Arial" w:eastAsia="Arial" w:hAnsi="Arial"/>
                      <w:color w:val="000000"/>
                    </w:rPr>
                    <w:t>Communication method</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0D17BE" w14:textId="77777777" w:rsidR="007727F0" w:rsidRDefault="00EC41E7">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548421" w14:textId="77777777" w:rsidR="007727F0" w:rsidRDefault="00EC41E7">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5DB0FD" w14:textId="77777777" w:rsidR="007727F0" w:rsidRDefault="00EC41E7">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5BD34C" w14:textId="77777777" w:rsidR="007727F0" w:rsidRDefault="00EC41E7">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C5C7FB" w14:textId="77777777" w:rsidR="007727F0" w:rsidRDefault="007727F0">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959298" w14:textId="77777777" w:rsidR="007727F0" w:rsidRDefault="007727F0">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25A3B8" w14:textId="77777777" w:rsidR="007727F0" w:rsidRDefault="00EC41E7">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067CCB" w14:textId="77777777" w:rsidR="007727F0" w:rsidRDefault="00EC41E7">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EE655E" w14:textId="77777777" w:rsidR="007727F0" w:rsidRDefault="00EC41E7">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B39705" w14:textId="77777777" w:rsidR="007727F0" w:rsidRDefault="00EC41E7">
                  <w:pPr>
                    <w:spacing w:after="0" w:line="240" w:lineRule="auto"/>
                    <w:jc w:val="center"/>
                  </w:pPr>
                  <w:r>
                    <w:rPr>
                      <w:rFonts w:ascii="Arial" w:eastAsia="Arial" w:hAnsi="Arial"/>
                      <w:b/>
                      <w:color w:val="000000"/>
                    </w:rPr>
                    <w:t>Met</w:t>
                  </w:r>
                </w:p>
              </w:tc>
            </w:tr>
            <w:tr w:rsidR="007727F0" w14:paraId="22C5800E"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7E6B90F" w14:textId="77777777" w:rsidR="007727F0" w:rsidRDefault="007727F0">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9565D92" w14:textId="77777777" w:rsidR="007727F0" w:rsidRDefault="00EC41E7">
                  <w:pPr>
                    <w:spacing w:after="0" w:line="240" w:lineRule="auto"/>
                  </w:pPr>
                  <w:r>
                    <w:rPr>
                      <w:rFonts w:ascii="Arial" w:eastAsia="Arial" w:hAnsi="Arial"/>
                      <w:color w:val="000000"/>
                    </w:rPr>
                    <w:t xml:space="preserve"> L32</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50A42D" w14:textId="77777777" w:rsidR="007727F0" w:rsidRDefault="00EC41E7">
                  <w:pPr>
                    <w:spacing w:after="0" w:line="240" w:lineRule="auto"/>
                  </w:pPr>
                  <w:r>
                    <w:rPr>
                      <w:rFonts w:ascii="Arial" w:eastAsia="Arial" w:hAnsi="Arial"/>
                      <w:color w:val="000000"/>
                    </w:rPr>
                    <w:t>Verbal &amp; written</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B708D3" w14:textId="77777777" w:rsidR="007727F0" w:rsidRDefault="00EC41E7">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DA3C27" w14:textId="77777777" w:rsidR="007727F0" w:rsidRDefault="00EC41E7">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427DAB" w14:textId="77777777" w:rsidR="007727F0" w:rsidRDefault="00EC41E7">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DBF504" w14:textId="77777777" w:rsidR="007727F0" w:rsidRDefault="00EC41E7">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5389E0" w14:textId="77777777" w:rsidR="007727F0" w:rsidRDefault="007727F0">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DD0DAC" w14:textId="77777777" w:rsidR="007727F0" w:rsidRDefault="007727F0">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625B45" w14:textId="77777777" w:rsidR="007727F0" w:rsidRDefault="00EC41E7">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545376" w14:textId="77777777" w:rsidR="007727F0" w:rsidRDefault="00EC41E7">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12B733" w14:textId="77777777" w:rsidR="007727F0" w:rsidRDefault="00EC41E7">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0AF77E" w14:textId="77777777" w:rsidR="007727F0" w:rsidRDefault="00EC41E7">
                  <w:pPr>
                    <w:spacing w:after="0" w:line="240" w:lineRule="auto"/>
                    <w:jc w:val="center"/>
                  </w:pPr>
                  <w:r>
                    <w:rPr>
                      <w:rFonts w:ascii="Arial" w:eastAsia="Arial" w:hAnsi="Arial"/>
                      <w:b/>
                      <w:color w:val="000000"/>
                    </w:rPr>
                    <w:t>Met</w:t>
                  </w:r>
                </w:p>
              </w:tc>
            </w:tr>
            <w:tr w:rsidR="007727F0" w14:paraId="0D6AD67B"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DCE666A" w14:textId="77777777" w:rsidR="007727F0" w:rsidRDefault="007727F0">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23BB55E" w14:textId="77777777" w:rsidR="007727F0" w:rsidRDefault="00EC41E7">
                  <w:pPr>
                    <w:spacing w:after="0" w:line="240" w:lineRule="auto"/>
                  </w:pPr>
                  <w:r>
                    <w:rPr>
                      <w:rFonts w:ascii="Arial" w:eastAsia="Arial" w:hAnsi="Arial"/>
                      <w:color w:val="000000"/>
                    </w:rPr>
                    <w:t xml:space="preserve"> L33</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A9AE38" w14:textId="77777777" w:rsidR="007727F0" w:rsidRDefault="00EC41E7">
                  <w:pPr>
                    <w:spacing w:after="0" w:line="240" w:lineRule="auto"/>
                  </w:pPr>
                  <w:r>
                    <w:rPr>
                      <w:rFonts w:ascii="Arial" w:eastAsia="Arial" w:hAnsi="Arial"/>
                      <w:color w:val="000000"/>
                    </w:rPr>
                    <w:t>Physical exam</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8D505F" w14:textId="77777777" w:rsidR="007727F0" w:rsidRDefault="00EC41E7">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50FE91" w14:textId="77777777" w:rsidR="007727F0" w:rsidRDefault="00EC41E7">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42C10A" w14:textId="77777777" w:rsidR="007727F0" w:rsidRDefault="00EC41E7">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F47799" w14:textId="77777777" w:rsidR="007727F0" w:rsidRDefault="00EC41E7">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9CEFB1" w14:textId="77777777" w:rsidR="007727F0" w:rsidRDefault="007727F0">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A41B3E" w14:textId="77777777" w:rsidR="007727F0" w:rsidRDefault="007727F0">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B5C702" w14:textId="77777777" w:rsidR="007727F0" w:rsidRDefault="00EC41E7">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A05505" w14:textId="77777777" w:rsidR="007727F0" w:rsidRDefault="00EC41E7">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EA6AA0" w14:textId="77777777" w:rsidR="007727F0" w:rsidRDefault="00EC41E7">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094361" w14:textId="77777777" w:rsidR="007727F0" w:rsidRDefault="00EC41E7">
                  <w:pPr>
                    <w:spacing w:after="0" w:line="240" w:lineRule="auto"/>
                    <w:jc w:val="center"/>
                  </w:pPr>
                  <w:r>
                    <w:rPr>
                      <w:rFonts w:ascii="Arial" w:eastAsia="Arial" w:hAnsi="Arial"/>
                      <w:b/>
                      <w:color w:val="000000"/>
                    </w:rPr>
                    <w:t>Met</w:t>
                  </w:r>
                </w:p>
              </w:tc>
            </w:tr>
            <w:tr w:rsidR="007727F0" w14:paraId="584E8EF4"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6B2D1EC" w14:textId="77777777" w:rsidR="007727F0" w:rsidRDefault="007727F0">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52C2F24" w14:textId="77777777" w:rsidR="007727F0" w:rsidRDefault="00EC41E7">
                  <w:pPr>
                    <w:spacing w:after="0" w:line="240" w:lineRule="auto"/>
                  </w:pPr>
                  <w:r>
                    <w:rPr>
                      <w:rFonts w:ascii="Arial" w:eastAsia="Arial" w:hAnsi="Arial"/>
                      <w:color w:val="000000"/>
                    </w:rPr>
                    <w:t xml:space="preserve"> L34</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193AD7" w14:textId="77777777" w:rsidR="007727F0" w:rsidRDefault="00EC41E7">
                  <w:pPr>
                    <w:spacing w:after="0" w:line="240" w:lineRule="auto"/>
                  </w:pPr>
                  <w:r>
                    <w:rPr>
                      <w:rFonts w:ascii="Arial" w:eastAsia="Arial" w:hAnsi="Arial"/>
                      <w:color w:val="000000"/>
                    </w:rPr>
                    <w:t>Dental exam</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F31DE1" w14:textId="77777777" w:rsidR="007727F0" w:rsidRDefault="00EC41E7">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CDF70F" w14:textId="77777777" w:rsidR="007727F0" w:rsidRDefault="00EC41E7">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8BEEBE" w14:textId="77777777" w:rsidR="007727F0" w:rsidRDefault="00EC41E7">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52B5E8" w14:textId="77777777" w:rsidR="007727F0" w:rsidRDefault="00EC41E7">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1958AE" w14:textId="77777777" w:rsidR="007727F0" w:rsidRDefault="007727F0">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6BC50E" w14:textId="77777777" w:rsidR="007727F0" w:rsidRDefault="007727F0">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738C9D" w14:textId="77777777" w:rsidR="007727F0" w:rsidRDefault="00EC41E7">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E65DD7" w14:textId="77777777" w:rsidR="007727F0" w:rsidRDefault="00EC41E7">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AAF638" w14:textId="77777777" w:rsidR="007727F0" w:rsidRDefault="00EC41E7">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B49897" w14:textId="77777777" w:rsidR="007727F0" w:rsidRDefault="00EC41E7">
                  <w:pPr>
                    <w:spacing w:after="0" w:line="240" w:lineRule="auto"/>
                    <w:jc w:val="center"/>
                  </w:pPr>
                  <w:r>
                    <w:rPr>
                      <w:rFonts w:ascii="Arial" w:eastAsia="Arial" w:hAnsi="Arial"/>
                      <w:b/>
                      <w:color w:val="000000"/>
                    </w:rPr>
                    <w:t>Met</w:t>
                  </w:r>
                </w:p>
              </w:tc>
            </w:tr>
            <w:tr w:rsidR="007727F0" w14:paraId="4DC14F91"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8CF0606" w14:textId="77777777" w:rsidR="007727F0" w:rsidRDefault="007727F0">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926F6CA" w14:textId="77777777" w:rsidR="007727F0" w:rsidRDefault="00EC41E7">
                  <w:pPr>
                    <w:spacing w:after="0" w:line="240" w:lineRule="auto"/>
                  </w:pPr>
                  <w:r>
                    <w:rPr>
                      <w:rFonts w:ascii="Arial" w:eastAsia="Arial" w:hAnsi="Arial"/>
                      <w:color w:val="000000"/>
                    </w:rPr>
                    <w:t xml:space="preserve"> L35</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D6585C" w14:textId="77777777" w:rsidR="007727F0" w:rsidRDefault="00EC41E7">
                  <w:pPr>
                    <w:spacing w:after="0" w:line="240" w:lineRule="auto"/>
                  </w:pPr>
                  <w:r>
                    <w:rPr>
                      <w:rFonts w:ascii="Arial" w:eastAsia="Arial" w:hAnsi="Arial"/>
                      <w:color w:val="000000"/>
                    </w:rPr>
                    <w:t>Preventive screenings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088501" w14:textId="77777777" w:rsidR="007727F0" w:rsidRDefault="00EC41E7">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E3716C" w14:textId="77777777" w:rsidR="007727F0" w:rsidRDefault="00EC41E7">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8311F5" w14:textId="77777777" w:rsidR="007727F0" w:rsidRDefault="00EC41E7">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548FAF" w14:textId="77777777" w:rsidR="007727F0" w:rsidRDefault="00EC41E7">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1928CF" w14:textId="77777777" w:rsidR="007727F0" w:rsidRDefault="007727F0">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3F46D3" w14:textId="77777777" w:rsidR="007727F0" w:rsidRDefault="007727F0">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8CB3EB" w14:textId="77777777" w:rsidR="007727F0" w:rsidRDefault="00EC41E7">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DEF8BD" w14:textId="77777777" w:rsidR="007727F0" w:rsidRDefault="00EC41E7">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F9579A" w14:textId="77777777" w:rsidR="007727F0" w:rsidRDefault="00EC41E7">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A2B333" w14:textId="77777777" w:rsidR="007727F0" w:rsidRDefault="00EC41E7">
                  <w:pPr>
                    <w:spacing w:after="0" w:line="240" w:lineRule="auto"/>
                    <w:jc w:val="center"/>
                  </w:pPr>
                  <w:r>
                    <w:rPr>
                      <w:rFonts w:ascii="Arial" w:eastAsia="Arial" w:hAnsi="Arial"/>
                      <w:b/>
                      <w:color w:val="000000"/>
                    </w:rPr>
                    <w:t>Not Met</w:t>
                  </w:r>
                  <w:r>
                    <w:rPr>
                      <w:rFonts w:ascii="Arial" w:eastAsia="Arial" w:hAnsi="Arial"/>
                      <w:b/>
                      <w:color w:val="000000"/>
                    </w:rPr>
                    <w:br/>
                  </w:r>
                </w:p>
              </w:tc>
            </w:tr>
            <w:tr w:rsidR="007727F0" w14:paraId="53FE9C2B"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C1655AE" w14:textId="77777777" w:rsidR="007727F0" w:rsidRDefault="007727F0">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FE1AC2F" w14:textId="77777777" w:rsidR="007727F0" w:rsidRDefault="00EC41E7">
                  <w:pPr>
                    <w:spacing w:after="0" w:line="240" w:lineRule="auto"/>
                  </w:pPr>
                  <w:r>
                    <w:rPr>
                      <w:rFonts w:ascii="Arial" w:eastAsia="Arial" w:hAnsi="Arial"/>
                      <w:color w:val="000000"/>
                    </w:rPr>
                    <w:t xml:space="preserve"> L36</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9754DA" w14:textId="77777777" w:rsidR="007727F0" w:rsidRDefault="00EC41E7">
                  <w:pPr>
                    <w:spacing w:after="0" w:line="240" w:lineRule="auto"/>
                  </w:pPr>
                  <w:r>
                    <w:rPr>
                      <w:rFonts w:ascii="Arial" w:eastAsia="Arial" w:hAnsi="Arial"/>
                      <w:color w:val="000000"/>
                    </w:rPr>
                    <w:t>Recommended tests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9EF781" w14:textId="77777777" w:rsidR="007727F0" w:rsidRDefault="00EC41E7">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89CE34" w14:textId="77777777" w:rsidR="007727F0" w:rsidRDefault="00EC41E7">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B87F86" w14:textId="77777777" w:rsidR="007727F0" w:rsidRDefault="00EC41E7">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012168" w14:textId="77777777" w:rsidR="007727F0" w:rsidRDefault="00EC41E7">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6B51A6" w14:textId="77777777" w:rsidR="007727F0" w:rsidRDefault="007727F0">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280FFE" w14:textId="77777777" w:rsidR="007727F0" w:rsidRDefault="007727F0">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FA5013" w14:textId="77777777" w:rsidR="007727F0" w:rsidRDefault="00EC41E7">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DEC9B6" w14:textId="77777777" w:rsidR="007727F0" w:rsidRDefault="00EC41E7">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ED18AB" w14:textId="77777777" w:rsidR="007727F0" w:rsidRDefault="00EC41E7">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D831E2" w14:textId="77777777" w:rsidR="007727F0" w:rsidRDefault="00EC41E7">
                  <w:pPr>
                    <w:spacing w:after="0" w:line="240" w:lineRule="auto"/>
                    <w:jc w:val="center"/>
                  </w:pPr>
                  <w:r>
                    <w:rPr>
                      <w:rFonts w:ascii="Arial" w:eastAsia="Arial" w:hAnsi="Arial"/>
                      <w:b/>
                      <w:color w:val="000000"/>
                    </w:rPr>
                    <w:t>Met</w:t>
                  </w:r>
                </w:p>
              </w:tc>
            </w:tr>
            <w:tr w:rsidR="007727F0" w14:paraId="4F4CC5A0"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9B9FB34" w14:textId="77777777" w:rsidR="007727F0" w:rsidRDefault="007727F0">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EE6F513" w14:textId="77777777" w:rsidR="007727F0" w:rsidRDefault="00EC41E7">
                  <w:pPr>
                    <w:spacing w:after="0" w:line="240" w:lineRule="auto"/>
                  </w:pPr>
                  <w:r>
                    <w:rPr>
                      <w:rFonts w:ascii="Arial" w:eastAsia="Arial" w:hAnsi="Arial"/>
                      <w:color w:val="000000"/>
                    </w:rPr>
                    <w:t xml:space="preserve"> L37</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54A50F" w14:textId="77777777" w:rsidR="007727F0" w:rsidRDefault="00EC41E7">
                  <w:pPr>
                    <w:spacing w:after="0" w:line="240" w:lineRule="auto"/>
                  </w:pPr>
                  <w:r>
                    <w:rPr>
                      <w:rFonts w:ascii="Arial" w:eastAsia="Arial" w:hAnsi="Arial"/>
                      <w:color w:val="000000"/>
                    </w:rPr>
                    <w:t>Prompt treatment</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4CEB0B" w14:textId="77777777" w:rsidR="007727F0" w:rsidRDefault="00EC41E7">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E1E07C" w14:textId="77777777" w:rsidR="007727F0" w:rsidRDefault="00EC41E7">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6DC692" w14:textId="77777777" w:rsidR="007727F0" w:rsidRDefault="00EC41E7">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679A7E" w14:textId="77777777" w:rsidR="007727F0" w:rsidRDefault="00EC41E7">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9EAA3E" w14:textId="77777777" w:rsidR="007727F0" w:rsidRDefault="007727F0">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F5D786" w14:textId="77777777" w:rsidR="007727F0" w:rsidRDefault="007727F0">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5A2910" w14:textId="77777777" w:rsidR="007727F0" w:rsidRDefault="00EC41E7">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E62E8B" w14:textId="77777777" w:rsidR="007727F0" w:rsidRDefault="00EC41E7">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945B45" w14:textId="77777777" w:rsidR="007727F0" w:rsidRDefault="00EC41E7">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7E3890" w14:textId="77777777" w:rsidR="007727F0" w:rsidRDefault="00EC41E7">
                  <w:pPr>
                    <w:spacing w:after="0" w:line="240" w:lineRule="auto"/>
                    <w:jc w:val="center"/>
                  </w:pPr>
                  <w:r>
                    <w:rPr>
                      <w:rFonts w:ascii="Arial" w:eastAsia="Arial" w:hAnsi="Arial"/>
                      <w:b/>
                      <w:color w:val="000000"/>
                    </w:rPr>
                    <w:t>Met</w:t>
                  </w:r>
                </w:p>
              </w:tc>
            </w:tr>
            <w:tr w:rsidR="007727F0" w14:paraId="7F6954DE"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F4678BF" w14:textId="77777777" w:rsidR="007727F0" w:rsidRDefault="00EC41E7">
                  <w:pPr>
                    <w:spacing w:after="0" w:line="240" w:lineRule="auto"/>
                  </w:pPr>
                  <w:r>
                    <w:rPr>
                      <w:rFonts w:ascii="Wingdings" w:eastAsia="Wingdings" w:hAnsi="Wingdings"/>
                      <w:color w:val="000000"/>
                      <w:sz w:val="16"/>
                    </w:rPr>
                    <w:t>O</w:t>
                  </w: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D930742" w14:textId="77777777" w:rsidR="007727F0" w:rsidRDefault="00EC41E7">
                  <w:pPr>
                    <w:spacing w:after="0" w:line="240" w:lineRule="auto"/>
                  </w:pPr>
                  <w:r>
                    <w:rPr>
                      <w:rFonts w:ascii="Arial" w:eastAsia="Arial" w:hAnsi="Arial"/>
                      <w:color w:val="000000"/>
                    </w:rPr>
                    <w:t xml:space="preserve"> L38</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8A60F1" w14:textId="77777777" w:rsidR="007727F0" w:rsidRDefault="00EC41E7">
                  <w:pPr>
                    <w:spacing w:after="0" w:line="240" w:lineRule="auto"/>
                  </w:pPr>
                  <w:r>
                    <w:rPr>
                      <w:rFonts w:ascii="Arial" w:eastAsia="Arial" w:hAnsi="Arial"/>
                      <w:color w:val="000000"/>
                    </w:rPr>
                    <w:t>Physician's orders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B5E1F5" w14:textId="77777777" w:rsidR="007727F0" w:rsidRDefault="00EC41E7">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AA36C4" w14:textId="77777777" w:rsidR="007727F0" w:rsidRDefault="00EC41E7">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03D0F8" w14:textId="77777777" w:rsidR="007727F0" w:rsidRDefault="00EC41E7">
                  <w:pPr>
                    <w:spacing w:after="0" w:line="240" w:lineRule="auto"/>
                    <w:jc w:val="center"/>
                  </w:pPr>
                  <w:r>
                    <w:rPr>
                      <w:rFonts w:ascii="Arial" w:eastAsia="Arial" w:hAnsi="Arial"/>
                      <w:color w:val="000000"/>
                    </w:rPr>
                    <w:t>4/5</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74BD25" w14:textId="77777777" w:rsidR="007727F0" w:rsidRDefault="00EC41E7">
                  <w:pPr>
                    <w:spacing w:after="0" w:line="240" w:lineRule="auto"/>
                    <w:jc w:val="center"/>
                  </w:pPr>
                  <w:r>
                    <w:rPr>
                      <w:rFonts w:ascii="Arial" w:eastAsia="Arial" w:hAnsi="Arial"/>
                      <w:color w:val="000000"/>
                    </w:rPr>
                    <w:t>1/1</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890272" w14:textId="77777777" w:rsidR="007727F0" w:rsidRDefault="007727F0">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2F8643" w14:textId="77777777" w:rsidR="007727F0" w:rsidRDefault="007727F0">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3E90AF" w14:textId="77777777" w:rsidR="007727F0" w:rsidRDefault="00EC41E7">
                  <w:pPr>
                    <w:spacing w:after="0" w:line="240" w:lineRule="auto"/>
                    <w:jc w:val="center"/>
                  </w:pPr>
                  <w:r>
                    <w:rPr>
                      <w:rFonts w:ascii="Arial" w:eastAsia="Arial" w:hAnsi="Arial"/>
                      <w:color w:val="000000"/>
                    </w:rPr>
                    <w:t>7/7</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4142F9" w14:textId="77777777" w:rsidR="007727F0" w:rsidRDefault="007727F0">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B3032E" w14:textId="77777777" w:rsidR="007727F0" w:rsidRDefault="00EC41E7">
                  <w:pPr>
                    <w:spacing w:after="0" w:line="240" w:lineRule="auto"/>
                    <w:jc w:val="center"/>
                  </w:pPr>
                  <w:r>
                    <w:rPr>
                      <w:rFonts w:ascii="Arial" w:eastAsia="Arial" w:hAnsi="Arial"/>
                      <w:b/>
                      <w:color w:val="000000"/>
                    </w:rPr>
                    <w:t>12/13</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8DC271" w14:textId="77777777" w:rsidR="007727F0" w:rsidRDefault="00EC41E7">
                  <w:pPr>
                    <w:spacing w:after="0" w:line="240" w:lineRule="auto"/>
                    <w:jc w:val="center"/>
                  </w:pPr>
                  <w:r>
                    <w:rPr>
                      <w:rFonts w:ascii="Arial" w:eastAsia="Arial" w:hAnsi="Arial"/>
                      <w:b/>
                      <w:color w:val="000000"/>
                    </w:rPr>
                    <w:t>Met</w:t>
                  </w:r>
                  <w:r>
                    <w:rPr>
                      <w:rFonts w:ascii="Arial" w:eastAsia="Arial" w:hAnsi="Arial"/>
                      <w:b/>
                      <w:color w:val="000000"/>
                    </w:rPr>
                    <w:br/>
                    <w:t>(92.31 %)</w:t>
                  </w:r>
                </w:p>
              </w:tc>
            </w:tr>
            <w:tr w:rsidR="007727F0" w14:paraId="03927884"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6E9D777" w14:textId="77777777" w:rsidR="007727F0" w:rsidRDefault="007727F0">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3FBABCC" w14:textId="77777777" w:rsidR="007727F0" w:rsidRDefault="00EC41E7">
                  <w:pPr>
                    <w:spacing w:after="0" w:line="240" w:lineRule="auto"/>
                  </w:pPr>
                  <w:r>
                    <w:rPr>
                      <w:rFonts w:ascii="Arial" w:eastAsia="Arial" w:hAnsi="Arial"/>
                      <w:color w:val="000000"/>
                    </w:rPr>
                    <w:t xml:space="preserve"> L39</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FA9A75" w14:textId="77777777" w:rsidR="007727F0" w:rsidRDefault="00EC41E7">
                  <w:pPr>
                    <w:spacing w:after="0" w:line="240" w:lineRule="auto"/>
                  </w:pPr>
                  <w:r>
                    <w:rPr>
                      <w:rFonts w:ascii="Arial" w:eastAsia="Arial" w:hAnsi="Arial"/>
                      <w:color w:val="000000"/>
                    </w:rPr>
                    <w:t>Dietary requirements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04632E" w14:textId="77777777" w:rsidR="007727F0" w:rsidRDefault="00EC41E7">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5DAC1B" w14:textId="77777777" w:rsidR="007727F0" w:rsidRDefault="00EC41E7">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A08432" w14:textId="77777777" w:rsidR="007727F0" w:rsidRDefault="00EC41E7">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FC135C" w14:textId="77777777" w:rsidR="007727F0" w:rsidRDefault="00EC41E7">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7F75CF" w14:textId="77777777" w:rsidR="007727F0" w:rsidRDefault="007727F0">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D74151" w14:textId="77777777" w:rsidR="007727F0" w:rsidRDefault="007727F0">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F1A653" w14:textId="77777777" w:rsidR="007727F0" w:rsidRDefault="00EC41E7">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86BF8D" w14:textId="77777777" w:rsidR="007727F0" w:rsidRDefault="00EC41E7">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6F78BD" w14:textId="77777777" w:rsidR="007727F0" w:rsidRDefault="00EC41E7">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77AF72" w14:textId="77777777" w:rsidR="007727F0" w:rsidRDefault="00EC41E7">
                  <w:pPr>
                    <w:spacing w:after="0" w:line="240" w:lineRule="auto"/>
                    <w:jc w:val="center"/>
                  </w:pPr>
                  <w:r>
                    <w:rPr>
                      <w:rFonts w:ascii="Arial" w:eastAsia="Arial" w:hAnsi="Arial"/>
                      <w:b/>
                      <w:color w:val="000000"/>
                    </w:rPr>
                    <w:t>Met</w:t>
                  </w:r>
                </w:p>
              </w:tc>
            </w:tr>
            <w:tr w:rsidR="007727F0" w14:paraId="15A519DF"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5261A19" w14:textId="77777777" w:rsidR="007727F0" w:rsidRDefault="007727F0">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1C4091F" w14:textId="77777777" w:rsidR="007727F0" w:rsidRDefault="00EC41E7">
                  <w:pPr>
                    <w:spacing w:after="0" w:line="240" w:lineRule="auto"/>
                  </w:pPr>
                  <w:r>
                    <w:rPr>
                      <w:rFonts w:ascii="Arial" w:eastAsia="Arial" w:hAnsi="Arial"/>
                      <w:color w:val="000000"/>
                    </w:rPr>
                    <w:t xml:space="preserve"> L40</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9ED483" w14:textId="77777777" w:rsidR="007727F0" w:rsidRDefault="00EC41E7">
                  <w:pPr>
                    <w:spacing w:after="0" w:line="240" w:lineRule="auto"/>
                  </w:pPr>
                  <w:r>
                    <w:rPr>
                      <w:rFonts w:ascii="Arial" w:eastAsia="Arial" w:hAnsi="Arial"/>
                      <w:color w:val="000000"/>
                    </w:rPr>
                    <w:t>Nutritional food</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4B6ECC" w14:textId="77777777" w:rsidR="007727F0" w:rsidRDefault="00EC41E7">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E64D59" w14:textId="77777777" w:rsidR="007727F0" w:rsidRDefault="00EC41E7">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31FC85" w14:textId="77777777" w:rsidR="007727F0" w:rsidRDefault="00EC41E7">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B11BBC" w14:textId="77777777" w:rsidR="007727F0" w:rsidRDefault="00EC41E7">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81D597" w14:textId="77777777" w:rsidR="007727F0" w:rsidRDefault="007727F0">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EBB09C" w14:textId="77777777" w:rsidR="007727F0" w:rsidRDefault="007727F0">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E337B3" w14:textId="77777777" w:rsidR="007727F0" w:rsidRDefault="00EC41E7">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DC9E94" w14:textId="77777777" w:rsidR="007727F0" w:rsidRDefault="00EC41E7">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BC515B" w14:textId="77777777" w:rsidR="007727F0" w:rsidRDefault="00EC41E7">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89F5BD" w14:textId="77777777" w:rsidR="007727F0" w:rsidRDefault="00EC41E7">
                  <w:pPr>
                    <w:spacing w:after="0" w:line="240" w:lineRule="auto"/>
                    <w:jc w:val="center"/>
                  </w:pPr>
                  <w:r>
                    <w:rPr>
                      <w:rFonts w:ascii="Arial" w:eastAsia="Arial" w:hAnsi="Arial"/>
                      <w:b/>
                      <w:color w:val="000000"/>
                    </w:rPr>
                    <w:t>Met</w:t>
                  </w:r>
                </w:p>
              </w:tc>
            </w:tr>
            <w:tr w:rsidR="007727F0" w14:paraId="265E4946"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9DE3B0D" w14:textId="77777777" w:rsidR="007727F0" w:rsidRDefault="007727F0">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D8C6705" w14:textId="77777777" w:rsidR="007727F0" w:rsidRDefault="00EC41E7">
                  <w:pPr>
                    <w:spacing w:after="0" w:line="240" w:lineRule="auto"/>
                  </w:pPr>
                  <w:r>
                    <w:rPr>
                      <w:rFonts w:ascii="Arial" w:eastAsia="Arial" w:hAnsi="Arial"/>
                      <w:color w:val="000000"/>
                    </w:rPr>
                    <w:t xml:space="preserve"> L41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590A0C" w14:textId="77777777" w:rsidR="007727F0" w:rsidRDefault="00EC41E7">
                  <w:pPr>
                    <w:spacing w:after="0" w:line="240" w:lineRule="auto"/>
                  </w:pPr>
                  <w:r>
                    <w:rPr>
                      <w:rFonts w:ascii="Arial" w:eastAsia="Arial" w:hAnsi="Arial"/>
                      <w:color w:val="000000"/>
                    </w:rPr>
                    <w:t>Healthy diet</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E36964" w14:textId="77777777" w:rsidR="007727F0" w:rsidRDefault="00EC41E7">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4F050E" w14:textId="77777777" w:rsidR="007727F0" w:rsidRDefault="00EC41E7">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81E139" w14:textId="77777777" w:rsidR="007727F0" w:rsidRDefault="00EC41E7">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AA1A5A" w14:textId="77777777" w:rsidR="007727F0" w:rsidRDefault="00EC41E7">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C1D5F3" w14:textId="77777777" w:rsidR="007727F0" w:rsidRDefault="007727F0">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398A4B" w14:textId="77777777" w:rsidR="007727F0" w:rsidRDefault="007727F0">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7B2FDE" w14:textId="77777777" w:rsidR="007727F0" w:rsidRDefault="00EC41E7">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E84292" w14:textId="77777777" w:rsidR="007727F0" w:rsidRDefault="00EC41E7">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4EBC99" w14:textId="77777777" w:rsidR="007727F0" w:rsidRDefault="00EC41E7">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A60017" w14:textId="77777777" w:rsidR="007727F0" w:rsidRDefault="00EC41E7">
                  <w:pPr>
                    <w:spacing w:after="0" w:line="240" w:lineRule="auto"/>
                    <w:jc w:val="center"/>
                  </w:pPr>
                  <w:r>
                    <w:rPr>
                      <w:rFonts w:ascii="Arial" w:eastAsia="Arial" w:hAnsi="Arial"/>
                      <w:b/>
                      <w:color w:val="000000"/>
                    </w:rPr>
                    <w:t>Met</w:t>
                  </w:r>
                </w:p>
              </w:tc>
            </w:tr>
            <w:tr w:rsidR="007727F0" w14:paraId="4B93B00D"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A2DD0E2" w14:textId="77777777" w:rsidR="007727F0" w:rsidRDefault="007727F0">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AB32866" w14:textId="77777777" w:rsidR="007727F0" w:rsidRDefault="00EC41E7">
                  <w:pPr>
                    <w:spacing w:after="0" w:line="240" w:lineRule="auto"/>
                  </w:pPr>
                  <w:r>
                    <w:rPr>
                      <w:rFonts w:ascii="Arial" w:eastAsia="Arial" w:hAnsi="Arial"/>
                      <w:color w:val="000000"/>
                    </w:rPr>
                    <w:t xml:space="preserve"> L42</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2190AB" w14:textId="77777777" w:rsidR="007727F0" w:rsidRDefault="00EC41E7">
                  <w:pPr>
                    <w:spacing w:after="0" w:line="240" w:lineRule="auto"/>
                  </w:pPr>
                  <w:r>
                    <w:rPr>
                      <w:rFonts w:ascii="Arial" w:eastAsia="Arial" w:hAnsi="Arial"/>
                      <w:color w:val="000000"/>
                    </w:rPr>
                    <w:t>Physical activity</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B7D221" w14:textId="77777777" w:rsidR="007727F0" w:rsidRDefault="00EC41E7">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0505F2" w14:textId="77777777" w:rsidR="007727F0" w:rsidRDefault="00EC41E7">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C1D31B" w14:textId="77777777" w:rsidR="007727F0" w:rsidRDefault="00EC41E7">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CC8382" w14:textId="77777777" w:rsidR="007727F0" w:rsidRDefault="00EC41E7">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DDDDC0" w14:textId="77777777" w:rsidR="007727F0" w:rsidRDefault="007727F0">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91128C" w14:textId="77777777" w:rsidR="007727F0" w:rsidRDefault="007727F0">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81722F" w14:textId="77777777" w:rsidR="007727F0" w:rsidRDefault="00EC41E7">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062926" w14:textId="77777777" w:rsidR="007727F0" w:rsidRDefault="00EC41E7">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6579DB" w14:textId="77777777" w:rsidR="007727F0" w:rsidRDefault="00EC41E7">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00CBB5" w14:textId="77777777" w:rsidR="007727F0" w:rsidRDefault="00EC41E7">
                  <w:pPr>
                    <w:spacing w:after="0" w:line="240" w:lineRule="auto"/>
                    <w:jc w:val="center"/>
                  </w:pPr>
                  <w:r>
                    <w:rPr>
                      <w:rFonts w:ascii="Arial" w:eastAsia="Arial" w:hAnsi="Arial"/>
                      <w:b/>
                      <w:color w:val="000000"/>
                    </w:rPr>
                    <w:t>Met</w:t>
                  </w:r>
                </w:p>
              </w:tc>
            </w:tr>
            <w:tr w:rsidR="007727F0" w14:paraId="6B1A3A35"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BD5BFA1" w14:textId="77777777" w:rsidR="007727F0" w:rsidRDefault="007727F0">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2258CAE" w14:textId="77777777" w:rsidR="007727F0" w:rsidRDefault="00EC41E7">
                  <w:pPr>
                    <w:spacing w:after="0" w:line="240" w:lineRule="auto"/>
                  </w:pPr>
                  <w:r>
                    <w:rPr>
                      <w:rFonts w:ascii="Arial" w:eastAsia="Arial" w:hAnsi="Arial"/>
                      <w:color w:val="000000"/>
                    </w:rPr>
                    <w:t xml:space="preserve"> L43</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92DF88" w14:textId="77777777" w:rsidR="007727F0" w:rsidRDefault="00EC41E7">
                  <w:pPr>
                    <w:spacing w:after="0" w:line="240" w:lineRule="auto"/>
                  </w:pPr>
                  <w:r>
                    <w:rPr>
                      <w:rFonts w:ascii="Arial" w:eastAsia="Arial" w:hAnsi="Arial"/>
                      <w:color w:val="000000"/>
                    </w:rPr>
                    <w:t>Health Care Record</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962298" w14:textId="77777777" w:rsidR="007727F0" w:rsidRDefault="00EC41E7">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BA1848" w14:textId="77777777" w:rsidR="007727F0" w:rsidRDefault="00EC41E7">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424DC2" w14:textId="77777777" w:rsidR="007727F0" w:rsidRDefault="00EC41E7">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ADEFE1" w14:textId="77777777" w:rsidR="007727F0" w:rsidRDefault="00EC41E7">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D873DE" w14:textId="77777777" w:rsidR="007727F0" w:rsidRDefault="007727F0">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E1B90F" w14:textId="77777777" w:rsidR="007727F0" w:rsidRDefault="007727F0">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852AC6" w14:textId="77777777" w:rsidR="007727F0" w:rsidRDefault="00EC41E7">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C6BBDC" w14:textId="77777777" w:rsidR="007727F0" w:rsidRDefault="00EC41E7">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2196CD" w14:textId="77777777" w:rsidR="007727F0" w:rsidRDefault="00EC41E7">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A312EF" w14:textId="77777777" w:rsidR="007727F0" w:rsidRDefault="00EC41E7">
                  <w:pPr>
                    <w:spacing w:after="0" w:line="240" w:lineRule="auto"/>
                    <w:jc w:val="center"/>
                  </w:pPr>
                  <w:r>
                    <w:rPr>
                      <w:rFonts w:ascii="Arial" w:eastAsia="Arial" w:hAnsi="Arial"/>
                      <w:b/>
                      <w:color w:val="000000"/>
                    </w:rPr>
                    <w:t>Met</w:t>
                  </w:r>
                </w:p>
              </w:tc>
            </w:tr>
            <w:tr w:rsidR="007727F0" w14:paraId="3D2EC7C1"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837E5DB" w14:textId="77777777" w:rsidR="007727F0" w:rsidRDefault="007727F0">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37A0442" w14:textId="77777777" w:rsidR="007727F0" w:rsidRDefault="00EC41E7">
                  <w:pPr>
                    <w:spacing w:after="0" w:line="240" w:lineRule="auto"/>
                  </w:pPr>
                  <w:r>
                    <w:rPr>
                      <w:rFonts w:ascii="Arial" w:eastAsia="Arial" w:hAnsi="Arial"/>
                      <w:color w:val="000000"/>
                    </w:rPr>
                    <w:t xml:space="preserve"> L44</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0241ED" w14:textId="77777777" w:rsidR="007727F0" w:rsidRDefault="00EC41E7">
                  <w:pPr>
                    <w:spacing w:after="0" w:line="240" w:lineRule="auto"/>
                  </w:pPr>
                  <w:r>
                    <w:rPr>
                      <w:rFonts w:ascii="Arial" w:eastAsia="Arial" w:hAnsi="Arial"/>
                      <w:color w:val="000000"/>
                    </w:rPr>
                    <w:t>MAP registration</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A7F4CA" w14:textId="77777777" w:rsidR="007727F0" w:rsidRDefault="00EC41E7">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66E577" w14:textId="77777777" w:rsidR="007727F0" w:rsidRDefault="00EC41E7">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7DD847" w14:textId="77777777" w:rsidR="007727F0" w:rsidRDefault="00EC41E7">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DEF1A8" w14:textId="77777777" w:rsidR="007727F0" w:rsidRDefault="00EC41E7">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E9C060" w14:textId="77777777" w:rsidR="007727F0" w:rsidRDefault="007727F0">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8616F1" w14:textId="77777777" w:rsidR="007727F0" w:rsidRDefault="007727F0">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2ADCE3" w14:textId="77777777" w:rsidR="007727F0" w:rsidRDefault="00EC41E7">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68D94A" w14:textId="77777777" w:rsidR="007727F0" w:rsidRDefault="00EC41E7">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64CA24" w14:textId="77777777" w:rsidR="007727F0" w:rsidRDefault="00EC41E7">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ABB440" w14:textId="77777777" w:rsidR="007727F0" w:rsidRDefault="00EC41E7">
                  <w:pPr>
                    <w:spacing w:after="0" w:line="240" w:lineRule="auto"/>
                    <w:jc w:val="center"/>
                  </w:pPr>
                  <w:r>
                    <w:rPr>
                      <w:rFonts w:ascii="Arial" w:eastAsia="Arial" w:hAnsi="Arial"/>
                      <w:b/>
                      <w:color w:val="000000"/>
                    </w:rPr>
                    <w:t>Met</w:t>
                  </w:r>
                </w:p>
              </w:tc>
            </w:tr>
            <w:tr w:rsidR="007727F0" w14:paraId="45D1D558"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6B1FC0C" w14:textId="77777777" w:rsidR="007727F0" w:rsidRDefault="007727F0">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51F3665" w14:textId="77777777" w:rsidR="007727F0" w:rsidRDefault="00EC41E7">
                  <w:pPr>
                    <w:spacing w:after="0" w:line="240" w:lineRule="auto"/>
                  </w:pPr>
                  <w:r>
                    <w:rPr>
                      <w:rFonts w:ascii="Arial" w:eastAsia="Arial" w:hAnsi="Arial"/>
                      <w:color w:val="000000"/>
                    </w:rPr>
                    <w:t xml:space="preserve"> L45</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7698F6" w14:textId="77777777" w:rsidR="007727F0" w:rsidRDefault="00EC41E7">
                  <w:pPr>
                    <w:spacing w:after="0" w:line="240" w:lineRule="auto"/>
                  </w:pPr>
                  <w:r>
                    <w:rPr>
                      <w:rFonts w:ascii="Arial" w:eastAsia="Arial" w:hAnsi="Arial"/>
                      <w:color w:val="000000"/>
                    </w:rPr>
                    <w:t>Medication storage</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D6C7CC" w14:textId="77777777" w:rsidR="007727F0" w:rsidRDefault="00EC41E7">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BB99F4" w14:textId="77777777" w:rsidR="007727F0" w:rsidRDefault="00EC41E7">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0DEC00" w14:textId="77777777" w:rsidR="007727F0" w:rsidRDefault="00EC41E7">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2384FB" w14:textId="77777777" w:rsidR="007727F0" w:rsidRDefault="00EC41E7">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B167E0" w14:textId="77777777" w:rsidR="007727F0" w:rsidRDefault="007727F0">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EADC49" w14:textId="77777777" w:rsidR="007727F0" w:rsidRDefault="007727F0">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11A32E" w14:textId="77777777" w:rsidR="007727F0" w:rsidRDefault="00EC41E7">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ADDA34" w14:textId="77777777" w:rsidR="007727F0" w:rsidRDefault="00EC41E7">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98C31A" w14:textId="77777777" w:rsidR="007727F0" w:rsidRDefault="00EC41E7">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81777E" w14:textId="77777777" w:rsidR="007727F0" w:rsidRDefault="00EC41E7">
                  <w:pPr>
                    <w:spacing w:after="0" w:line="240" w:lineRule="auto"/>
                    <w:jc w:val="center"/>
                  </w:pPr>
                  <w:r>
                    <w:rPr>
                      <w:rFonts w:ascii="Arial" w:eastAsia="Arial" w:hAnsi="Arial"/>
                      <w:b/>
                      <w:color w:val="000000"/>
                    </w:rPr>
                    <w:t>Met</w:t>
                  </w:r>
                </w:p>
              </w:tc>
            </w:tr>
            <w:tr w:rsidR="007727F0" w14:paraId="7FFC5066"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DF27021" w14:textId="77777777" w:rsidR="007727F0" w:rsidRDefault="00EC41E7">
                  <w:pPr>
                    <w:spacing w:after="0" w:line="240" w:lineRule="auto"/>
                  </w:pPr>
                  <w:r>
                    <w:rPr>
                      <w:rFonts w:ascii="Wingdings" w:eastAsia="Wingdings" w:hAnsi="Wingdings"/>
                      <w:color w:val="000000"/>
                      <w:sz w:val="16"/>
                    </w:rPr>
                    <w:t>O</w:t>
                  </w: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8C46FB0" w14:textId="77777777" w:rsidR="007727F0" w:rsidRDefault="00EC41E7">
                  <w:pPr>
                    <w:spacing w:after="0" w:line="240" w:lineRule="auto"/>
                  </w:pPr>
                  <w:r>
                    <w:rPr>
                      <w:rFonts w:ascii="Arial" w:eastAsia="Arial" w:hAnsi="Arial"/>
                      <w:color w:val="000000"/>
                    </w:rPr>
                    <w:t xml:space="preserve"> L46</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FD9AA4" w14:textId="77777777" w:rsidR="007727F0" w:rsidRDefault="00EC41E7">
                  <w:pPr>
                    <w:spacing w:after="0" w:line="240" w:lineRule="auto"/>
                  </w:pPr>
                  <w:r>
                    <w:rPr>
                      <w:rFonts w:ascii="Arial" w:eastAsia="Arial" w:hAnsi="Arial"/>
                      <w:color w:val="000000"/>
                    </w:rPr>
                    <w:t>Med. Administration</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224809" w14:textId="77777777" w:rsidR="007727F0" w:rsidRDefault="00EC41E7">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3285E5" w14:textId="77777777" w:rsidR="007727F0" w:rsidRDefault="00EC41E7">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476926" w14:textId="77777777" w:rsidR="007727F0" w:rsidRDefault="00EC41E7">
                  <w:pPr>
                    <w:spacing w:after="0" w:line="240" w:lineRule="auto"/>
                    <w:jc w:val="center"/>
                  </w:pPr>
                  <w:r>
                    <w:rPr>
                      <w:rFonts w:ascii="Arial" w:eastAsia="Arial" w:hAnsi="Arial"/>
                      <w:color w:val="000000"/>
                    </w:rPr>
                    <w:t>6/6</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99B12C" w14:textId="77777777" w:rsidR="007727F0" w:rsidRDefault="007727F0">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2E9AB5" w14:textId="77777777" w:rsidR="007727F0" w:rsidRDefault="007727F0">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F1F4A9" w14:textId="77777777" w:rsidR="007727F0" w:rsidRDefault="007727F0">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43C83F" w14:textId="77777777" w:rsidR="007727F0" w:rsidRDefault="00EC41E7">
                  <w:pPr>
                    <w:spacing w:after="0" w:line="240" w:lineRule="auto"/>
                    <w:jc w:val="center"/>
                  </w:pPr>
                  <w:r>
                    <w:rPr>
                      <w:rFonts w:ascii="Arial" w:eastAsia="Arial" w:hAnsi="Arial"/>
                      <w:color w:val="000000"/>
                    </w:rPr>
                    <w:t>7/7</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65CBFE" w14:textId="77777777" w:rsidR="007727F0" w:rsidRDefault="007727F0">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4F7E1B" w14:textId="77777777" w:rsidR="007727F0" w:rsidRDefault="00EC41E7">
                  <w:pPr>
                    <w:spacing w:after="0" w:line="240" w:lineRule="auto"/>
                    <w:jc w:val="center"/>
                  </w:pPr>
                  <w:r>
                    <w:rPr>
                      <w:rFonts w:ascii="Arial" w:eastAsia="Arial" w:hAnsi="Arial"/>
                      <w:b/>
                      <w:color w:val="000000"/>
                    </w:rPr>
                    <w:t>13/13</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A59971" w14:textId="77777777" w:rsidR="007727F0" w:rsidRDefault="00EC41E7">
                  <w:pPr>
                    <w:spacing w:after="0" w:line="240" w:lineRule="auto"/>
                    <w:jc w:val="center"/>
                  </w:pPr>
                  <w:r>
                    <w:rPr>
                      <w:rFonts w:ascii="Arial" w:eastAsia="Arial" w:hAnsi="Arial"/>
                      <w:b/>
                      <w:color w:val="000000"/>
                    </w:rPr>
                    <w:t>Met</w:t>
                  </w:r>
                </w:p>
              </w:tc>
            </w:tr>
            <w:tr w:rsidR="007727F0" w14:paraId="284FD8EC"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DA55CC8" w14:textId="77777777" w:rsidR="007727F0" w:rsidRDefault="007727F0">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BE524B9" w14:textId="77777777" w:rsidR="007727F0" w:rsidRDefault="00EC41E7">
                  <w:pPr>
                    <w:spacing w:after="0" w:line="240" w:lineRule="auto"/>
                  </w:pPr>
                  <w:r>
                    <w:rPr>
                      <w:rFonts w:ascii="Arial" w:eastAsia="Arial" w:hAnsi="Arial"/>
                      <w:color w:val="000000"/>
                    </w:rPr>
                    <w:t xml:space="preserve"> L47</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BE8C4C" w14:textId="77777777" w:rsidR="007727F0" w:rsidRDefault="00EC41E7">
                  <w:pPr>
                    <w:spacing w:after="0" w:line="240" w:lineRule="auto"/>
                  </w:pPr>
                  <w:r>
                    <w:rPr>
                      <w:rFonts w:ascii="Arial" w:eastAsia="Arial" w:hAnsi="Arial"/>
                      <w:color w:val="000000"/>
                    </w:rPr>
                    <w:t>Self medication</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191733" w14:textId="77777777" w:rsidR="007727F0" w:rsidRDefault="00EC41E7">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9BE655" w14:textId="77777777" w:rsidR="007727F0" w:rsidRDefault="00EC41E7">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E00673" w14:textId="77777777" w:rsidR="007727F0" w:rsidRDefault="00EC41E7">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642CC3" w14:textId="77777777" w:rsidR="007727F0" w:rsidRDefault="00EC41E7">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163484" w14:textId="77777777" w:rsidR="007727F0" w:rsidRDefault="007727F0">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E99993" w14:textId="77777777" w:rsidR="007727F0" w:rsidRDefault="007727F0">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B56C5B" w14:textId="77777777" w:rsidR="007727F0" w:rsidRDefault="00EC41E7">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0A8B45" w14:textId="77777777" w:rsidR="007727F0" w:rsidRDefault="00EC41E7">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8D8FFE" w14:textId="77777777" w:rsidR="007727F0" w:rsidRDefault="00EC41E7">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D9B70A" w14:textId="77777777" w:rsidR="007727F0" w:rsidRDefault="00EC41E7">
                  <w:pPr>
                    <w:spacing w:after="0" w:line="240" w:lineRule="auto"/>
                    <w:jc w:val="center"/>
                  </w:pPr>
                  <w:r>
                    <w:rPr>
                      <w:rFonts w:ascii="Arial" w:eastAsia="Arial" w:hAnsi="Arial"/>
                      <w:b/>
                      <w:color w:val="000000"/>
                    </w:rPr>
                    <w:t>Met</w:t>
                  </w:r>
                </w:p>
              </w:tc>
            </w:tr>
            <w:tr w:rsidR="007727F0" w14:paraId="4D8CF8A0"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A41AF6D" w14:textId="77777777" w:rsidR="007727F0" w:rsidRDefault="007727F0">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4F3AC55" w14:textId="77777777" w:rsidR="007727F0" w:rsidRDefault="00EC41E7">
                  <w:pPr>
                    <w:spacing w:after="0" w:line="240" w:lineRule="auto"/>
                  </w:pPr>
                  <w:r>
                    <w:rPr>
                      <w:rFonts w:ascii="Arial" w:eastAsia="Arial" w:hAnsi="Arial"/>
                      <w:color w:val="000000"/>
                    </w:rPr>
                    <w:t xml:space="preserve"> L49</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271A82" w14:textId="77777777" w:rsidR="007727F0" w:rsidRDefault="00EC41E7">
                  <w:pPr>
                    <w:spacing w:after="0" w:line="240" w:lineRule="auto"/>
                  </w:pPr>
                  <w:r>
                    <w:rPr>
                      <w:rFonts w:ascii="Arial" w:eastAsia="Arial" w:hAnsi="Arial"/>
                      <w:color w:val="000000"/>
                    </w:rPr>
                    <w:t>Informed of human rights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30E111" w14:textId="77777777" w:rsidR="007727F0" w:rsidRDefault="00EC41E7">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371C1E" w14:textId="77777777" w:rsidR="007727F0" w:rsidRDefault="00EC41E7">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3EAE07" w14:textId="77777777" w:rsidR="007727F0" w:rsidRDefault="00EC41E7">
                  <w:pPr>
                    <w:spacing w:after="0" w:line="240" w:lineRule="auto"/>
                    <w:jc w:val="center"/>
                  </w:pPr>
                  <w:r>
                    <w:rPr>
                      <w:rFonts w:ascii="Arial" w:eastAsia="Arial" w:hAnsi="Arial"/>
                      <w:color w:val="000000"/>
                    </w:rPr>
                    <w:t>6/6</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A6F139" w14:textId="77777777" w:rsidR="007727F0" w:rsidRDefault="00EC41E7">
                  <w:pPr>
                    <w:spacing w:after="0" w:line="240" w:lineRule="auto"/>
                    <w:jc w:val="center"/>
                  </w:pPr>
                  <w:r>
                    <w:rPr>
                      <w:rFonts w:ascii="Arial" w:eastAsia="Arial" w:hAnsi="Arial"/>
                      <w:color w:val="000000"/>
                    </w:rPr>
                    <w:t>1/1</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80F7C5" w14:textId="77777777" w:rsidR="007727F0" w:rsidRDefault="007727F0">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ADFA42" w14:textId="77777777" w:rsidR="007727F0" w:rsidRDefault="007727F0">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66B0EF" w14:textId="77777777" w:rsidR="007727F0" w:rsidRDefault="00EC41E7">
                  <w:pPr>
                    <w:spacing w:after="0" w:line="240" w:lineRule="auto"/>
                    <w:jc w:val="center"/>
                  </w:pPr>
                  <w:r>
                    <w:rPr>
                      <w:rFonts w:ascii="Arial" w:eastAsia="Arial" w:hAnsi="Arial"/>
                      <w:color w:val="000000"/>
                    </w:rPr>
                    <w:t>7/7</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9E9D82" w14:textId="77777777" w:rsidR="007727F0" w:rsidRDefault="007727F0">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0D7885" w14:textId="77777777" w:rsidR="007727F0" w:rsidRDefault="00EC41E7">
                  <w:pPr>
                    <w:spacing w:after="0" w:line="240" w:lineRule="auto"/>
                    <w:jc w:val="center"/>
                  </w:pPr>
                  <w:r>
                    <w:rPr>
                      <w:rFonts w:ascii="Arial" w:eastAsia="Arial" w:hAnsi="Arial"/>
                      <w:b/>
                      <w:color w:val="000000"/>
                    </w:rPr>
                    <w:t>14/14</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D53632" w14:textId="77777777" w:rsidR="007727F0" w:rsidRDefault="00EC41E7">
                  <w:pPr>
                    <w:spacing w:after="0" w:line="240" w:lineRule="auto"/>
                    <w:jc w:val="center"/>
                  </w:pPr>
                  <w:r>
                    <w:rPr>
                      <w:rFonts w:ascii="Arial" w:eastAsia="Arial" w:hAnsi="Arial"/>
                      <w:b/>
                      <w:color w:val="000000"/>
                    </w:rPr>
                    <w:t>Met</w:t>
                  </w:r>
                </w:p>
              </w:tc>
            </w:tr>
            <w:tr w:rsidR="007727F0" w14:paraId="193FF9F3"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42AF182" w14:textId="77777777" w:rsidR="007727F0" w:rsidRDefault="007727F0">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E7FEAD4" w14:textId="77777777" w:rsidR="007727F0" w:rsidRDefault="00EC41E7">
                  <w:pPr>
                    <w:spacing w:after="0" w:line="240" w:lineRule="auto"/>
                  </w:pPr>
                  <w:r>
                    <w:rPr>
                      <w:rFonts w:ascii="Arial" w:eastAsia="Arial" w:hAnsi="Arial"/>
                      <w:color w:val="000000"/>
                    </w:rPr>
                    <w:t xml:space="preserve"> L50</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60C8B8" w14:textId="77777777" w:rsidR="007727F0" w:rsidRDefault="00EC41E7">
                  <w:pPr>
                    <w:spacing w:after="0" w:line="240" w:lineRule="auto"/>
                  </w:pPr>
                  <w:r>
                    <w:rPr>
                      <w:rFonts w:ascii="Arial" w:eastAsia="Arial" w:hAnsi="Arial"/>
                      <w:color w:val="000000"/>
                    </w:rPr>
                    <w:t>Respectful Comm.</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00FE80" w14:textId="77777777" w:rsidR="007727F0" w:rsidRDefault="00EC41E7">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307588" w14:textId="77777777" w:rsidR="007727F0" w:rsidRDefault="00EC41E7">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198DA4" w14:textId="77777777" w:rsidR="007727F0" w:rsidRDefault="00EC41E7">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5B9F00" w14:textId="77777777" w:rsidR="007727F0" w:rsidRDefault="00EC41E7">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EF9559" w14:textId="77777777" w:rsidR="007727F0" w:rsidRDefault="007727F0">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4142B6" w14:textId="77777777" w:rsidR="007727F0" w:rsidRDefault="007727F0">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A90F9E" w14:textId="77777777" w:rsidR="007727F0" w:rsidRDefault="00EC41E7">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C8EF86" w14:textId="77777777" w:rsidR="007727F0" w:rsidRDefault="00EC41E7">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99BA53" w14:textId="77777777" w:rsidR="007727F0" w:rsidRDefault="00EC41E7">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8DE968" w14:textId="77777777" w:rsidR="007727F0" w:rsidRDefault="00EC41E7">
                  <w:pPr>
                    <w:spacing w:after="0" w:line="240" w:lineRule="auto"/>
                    <w:jc w:val="center"/>
                  </w:pPr>
                  <w:r>
                    <w:rPr>
                      <w:rFonts w:ascii="Arial" w:eastAsia="Arial" w:hAnsi="Arial"/>
                      <w:b/>
                      <w:color w:val="000000"/>
                    </w:rPr>
                    <w:t>Met</w:t>
                  </w:r>
                </w:p>
              </w:tc>
            </w:tr>
            <w:tr w:rsidR="007727F0" w14:paraId="5E26B004"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664977A" w14:textId="77777777" w:rsidR="007727F0" w:rsidRDefault="007727F0">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C13F6A5" w14:textId="77777777" w:rsidR="007727F0" w:rsidRDefault="00EC41E7">
                  <w:pPr>
                    <w:spacing w:after="0" w:line="240" w:lineRule="auto"/>
                  </w:pPr>
                  <w:r>
                    <w:rPr>
                      <w:rFonts w:ascii="Arial" w:eastAsia="Arial" w:hAnsi="Arial"/>
                      <w:color w:val="000000"/>
                    </w:rPr>
                    <w:t xml:space="preserve"> L51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E9CAD1" w14:textId="77777777" w:rsidR="007727F0" w:rsidRDefault="00EC41E7">
                  <w:pPr>
                    <w:spacing w:after="0" w:line="240" w:lineRule="auto"/>
                  </w:pPr>
                  <w:r>
                    <w:rPr>
                      <w:rFonts w:ascii="Arial" w:eastAsia="Arial" w:hAnsi="Arial"/>
                      <w:color w:val="000000"/>
                    </w:rPr>
                    <w:t>Possessions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169A94" w14:textId="77777777" w:rsidR="007727F0" w:rsidRDefault="00EC41E7">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34F3C2" w14:textId="77777777" w:rsidR="007727F0" w:rsidRDefault="00EC41E7">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784B11" w14:textId="77777777" w:rsidR="007727F0" w:rsidRDefault="00EC41E7">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E4B319" w14:textId="77777777" w:rsidR="007727F0" w:rsidRDefault="00EC41E7">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B7C3D1" w14:textId="77777777" w:rsidR="007727F0" w:rsidRDefault="007727F0">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DFD475" w14:textId="77777777" w:rsidR="007727F0" w:rsidRDefault="007727F0">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E67ACD" w14:textId="77777777" w:rsidR="007727F0" w:rsidRDefault="00EC41E7">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01CC55" w14:textId="77777777" w:rsidR="007727F0" w:rsidRDefault="00EC41E7">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08CC1F" w14:textId="77777777" w:rsidR="007727F0" w:rsidRDefault="00EC41E7">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8B82D4" w14:textId="77777777" w:rsidR="007727F0" w:rsidRDefault="00EC41E7">
                  <w:pPr>
                    <w:spacing w:after="0" w:line="240" w:lineRule="auto"/>
                    <w:jc w:val="center"/>
                  </w:pPr>
                  <w:r>
                    <w:rPr>
                      <w:rFonts w:ascii="Arial" w:eastAsia="Arial" w:hAnsi="Arial"/>
                      <w:b/>
                      <w:color w:val="000000"/>
                    </w:rPr>
                    <w:t>Met</w:t>
                  </w:r>
                </w:p>
              </w:tc>
            </w:tr>
            <w:tr w:rsidR="007727F0" w14:paraId="723AFD01"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D3B81B7" w14:textId="77777777" w:rsidR="007727F0" w:rsidRDefault="007727F0">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EEC1169" w14:textId="77777777" w:rsidR="007727F0" w:rsidRDefault="00EC41E7">
                  <w:pPr>
                    <w:spacing w:after="0" w:line="240" w:lineRule="auto"/>
                  </w:pPr>
                  <w:r>
                    <w:rPr>
                      <w:rFonts w:ascii="Arial" w:eastAsia="Arial" w:hAnsi="Arial"/>
                      <w:color w:val="000000"/>
                    </w:rPr>
                    <w:t xml:space="preserve"> L52</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64D160" w14:textId="77777777" w:rsidR="007727F0" w:rsidRDefault="00EC41E7">
                  <w:pPr>
                    <w:spacing w:after="0" w:line="240" w:lineRule="auto"/>
                  </w:pPr>
                  <w:r>
                    <w:rPr>
                      <w:rFonts w:ascii="Arial" w:eastAsia="Arial" w:hAnsi="Arial"/>
                      <w:color w:val="000000"/>
                    </w:rPr>
                    <w:t>Phone calls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C0F664" w14:textId="77777777" w:rsidR="007727F0" w:rsidRDefault="00EC41E7">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B91BBD" w14:textId="77777777" w:rsidR="007727F0" w:rsidRDefault="00EC41E7">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6A1CF5" w14:textId="77777777" w:rsidR="007727F0" w:rsidRDefault="00EC41E7">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E5A577" w14:textId="77777777" w:rsidR="007727F0" w:rsidRDefault="00EC41E7">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09A47E" w14:textId="77777777" w:rsidR="007727F0" w:rsidRDefault="007727F0">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F83C96" w14:textId="77777777" w:rsidR="007727F0" w:rsidRDefault="007727F0">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38EC8E" w14:textId="77777777" w:rsidR="007727F0" w:rsidRDefault="00EC41E7">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D7E7EA" w14:textId="77777777" w:rsidR="007727F0" w:rsidRDefault="00EC41E7">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E8DE3D" w14:textId="77777777" w:rsidR="007727F0" w:rsidRDefault="00EC41E7">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A2A904" w14:textId="77777777" w:rsidR="007727F0" w:rsidRDefault="00EC41E7">
                  <w:pPr>
                    <w:spacing w:after="0" w:line="240" w:lineRule="auto"/>
                    <w:jc w:val="center"/>
                  </w:pPr>
                  <w:r>
                    <w:rPr>
                      <w:rFonts w:ascii="Arial" w:eastAsia="Arial" w:hAnsi="Arial"/>
                      <w:b/>
                      <w:color w:val="000000"/>
                    </w:rPr>
                    <w:t>Met</w:t>
                  </w:r>
                </w:p>
              </w:tc>
            </w:tr>
            <w:tr w:rsidR="007727F0" w14:paraId="7981A688"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C09078C" w14:textId="77777777" w:rsidR="007727F0" w:rsidRDefault="007727F0">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1736D2F" w14:textId="77777777" w:rsidR="007727F0" w:rsidRDefault="00EC41E7">
                  <w:pPr>
                    <w:spacing w:after="0" w:line="240" w:lineRule="auto"/>
                  </w:pPr>
                  <w:r>
                    <w:rPr>
                      <w:rFonts w:ascii="Arial" w:eastAsia="Arial" w:hAnsi="Arial"/>
                      <w:color w:val="000000"/>
                    </w:rPr>
                    <w:t xml:space="preserve"> L53</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30906C" w14:textId="77777777" w:rsidR="007727F0" w:rsidRDefault="00EC41E7">
                  <w:pPr>
                    <w:spacing w:after="0" w:line="240" w:lineRule="auto"/>
                  </w:pPr>
                  <w:r>
                    <w:rPr>
                      <w:rFonts w:ascii="Arial" w:eastAsia="Arial" w:hAnsi="Arial"/>
                      <w:color w:val="000000"/>
                    </w:rPr>
                    <w:t>Visitation</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214BBC" w14:textId="77777777" w:rsidR="007727F0" w:rsidRDefault="00EC41E7">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635697" w14:textId="77777777" w:rsidR="007727F0" w:rsidRDefault="00EC41E7">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FDE341" w14:textId="77777777" w:rsidR="007727F0" w:rsidRDefault="00EC41E7">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040CF4" w14:textId="77777777" w:rsidR="007727F0" w:rsidRDefault="00EC41E7">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71CC66" w14:textId="77777777" w:rsidR="007727F0" w:rsidRDefault="007727F0">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BB4424" w14:textId="77777777" w:rsidR="007727F0" w:rsidRDefault="007727F0">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31DFD0" w14:textId="77777777" w:rsidR="007727F0" w:rsidRDefault="00EC41E7">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63F405" w14:textId="77777777" w:rsidR="007727F0" w:rsidRDefault="00EC41E7">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954C43" w14:textId="77777777" w:rsidR="007727F0" w:rsidRDefault="00EC41E7">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9BAE7D" w14:textId="77777777" w:rsidR="007727F0" w:rsidRDefault="00EC41E7">
                  <w:pPr>
                    <w:spacing w:after="0" w:line="240" w:lineRule="auto"/>
                    <w:jc w:val="center"/>
                  </w:pPr>
                  <w:r>
                    <w:rPr>
                      <w:rFonts w:ascii="Arial" w:eastAsia="Arial" w:hAnsi="Arial"/>
                      <w:b/>
                      <w:color w:val="000000"/>
                    </w:rPr>
                    <w:t>Met</w:t>
                  </w:r>
                </w:p>
              </w:tc>
            </w:tr>
            <w:tr w:rsidR="007727F0" w14:paraId="013E49DA"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DDEA74A" w14:textId="77777777" w:rsidR="007727F0" w:rsidRDefault="007727F0">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1C4B3B2" w14:textId="77777777" w:rsidR="007727F0" w:rsidRDefault="00EC41E7">
                  <w:pPr>
                    <w:spacing w:after="0" w:line="240" w:lineRule="auto"/>
                  </w:pPr>
                  <w:r>
                    <w:rPr>
                      <w:rFonts w:ascii="Arial" w:eastAsia="Arial" w:hAnsi="Arial"/>
                      <w:color w:val="000000"/>
                    </w:rPr>
                    <w:t xml:space="preserve"> L54</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2EB092" w14:textId="77777777" w:rsidR="007727F0" w:rsidRDefault="00EC41E7">
                  <w:pPr>
                    <w:spacing w:after="0" w:line="240" w:lineRule="auto"/>
                  </w:pPr>
                  <w:r>
                    <w:rPr>
                      <w:rFonts w:ascii="Arial" w:eastAsia="Arial" w:hAnsi="Arial"/>
                      <w:color w:val="000000"/>
                    </w:rPr>
                    <w:t>Privacy</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38A302" w14:textId="77777777" w:rsidR="007727F0" w:rsidRDefault="00EC41E7">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D278FD" w14:textId="77777777" w:rsidR="007727F0" w:rsidRDefault="00EC41E7">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786605" w14:textId="77777777" w:rsidR="007727F0" w:rsidRDefault="00EC41E7">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EE74B5" w14:textId="77777777" w:rsidR="007727F0" w:rsidRDefault="00EC41E7">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0001A4" w14:textId="77777777" w:rsidR="007727F0" w:rsidRDefault="007727F0">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4BF221" w14:textId="77777777" w:rsidR="007727F0" w:rsidRDefault="007727F0">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94B814" w14:textId="77777777" w:rsidR="007727F0" w:rsidRDefault="00EC41E7">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6693CF" w14:textId="77777777" w:rsidR="007727F0" w:rsidRDefault="00EC41E7">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413D0C" w14:textId="77777777" w:rsidR="007727F0" w:rsidRDefault="00EC41E7">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CFCED3" w14:textId="77777777" w:rsidR="007727F0" w:rsidRDefault="00EC41E7">
                  <w:pPr>
                    <w:spacing w:after="0" w:line="240" w:lineRule="auto"/>
                    <w:jc w:val="center"/>
                  </w:pPr>
                  <w:r>
                    <w:rPr>
                      <w:rFonts w:ascii="Arial" w:eastAsia="Arial" w:hAnsi="Arial"/>
                      <w:b/>
                      <w:color w:val="000000"/>
                    </w:rPr>
                    <w:t>Met</w:t>
                  </w:r>
                </w:p>
              </w:tc>
            </w:tr>
            <w:tr w:rsidR="007727F0" w14:paraId="59E2285E"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DA3D177" w14:textId="77777777" w:rsidR="007727F0" w:rsidRDefault="007727F0">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0A78E96" w14:textId="77777777" w:rsidR="007727F0" w:rsidRDefault="00EC41E7">
                  <w:pPr>
                    <w:spacing w:after="0" w:line="240" w:lineRule="auto"/>
                  </w:pPr>
                  <w:r>
                    <w:rPr>
                      <w:rFonts w:ascii="Arial" w:eastAsia="Arial" w:hAnsi="Arial"/>
                      <w:color w:val="000000"/>
                    </w:rPr>
                    <w:t xml:space="preserve"> L55</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15D2F4" w14:textId="77777777" w:rsidR="007727F0" w:rsidRDefault="00EC41E7">
                  <w:pPr>
                    <w:spacing w:after="0" w:line="240" w:lineRule="auto"/>
                  </w:pPr>
                  <w:r>
                    <w:rPr>
                      <w:rFonts w:ascii="Arial" w:eastAsia="Arial" w:hAnsi="Arial"/>
                      <w:color w:val="000000"/>
                    </w:rPr>
                    <w:t>Informed consent</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4AB8E6" w14:textId="77777777" w:rsidR="007727F0" w:rsidRDefault="00EC41E7">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A43CB9" w14:textId="77777777" w:rsidR="007727F0" w:rsidRDefault="00EC41E7">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BA7812" w14:textId="77777777" w:rsidR="007727F0" w:rsidRDefault="00EC41E7">
                  <w:pPr>
                    <w:spacing w:after="0" w:line="240" w:lineRule="auto"/>
                    <w:jc w:val="center"/>
                  </w:pPr>
                  <w:r>
                    <w:rPr>
                      <w:rFonts w:ascii="Arial" w:eastAsia="Arial" w:hAnsi="Arial"/>
                      <w:color w:val="000000"/>
                    </w:rPr>
                    <w:t>1/1</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9D35E9" w14:textId="77777777" w:rsidR="007727F0" w:rsidRDefault="007727F0">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2A10A6" w14:textId="77777777" w:rsidR="007727F0" w:rsidRDefault="007727F0">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CD8472" w14:textId="77777777" w:rsidR="007727F0" w:rsidRDefault="007727F0">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5F08F2" w14:textId="77777777" w:rsidR="007727F0" w:rsidRDefault="007727F0">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E6E53D" w14:textId="77777777" w:rsidR="007727F0" w:rsidRDefault="007727F0">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F506EB" w14:textId="77777777" w:rsidR="007727F0" w:rsidRDefault="00EC41E7">
                  <w:pPr>
                    <w:spacing w:after="0" w:line="240" w:lineRule="auto"/>
                    <w:jc w:val="center"/>
                  </w:pPr>
                  <w:r>
                    <w:rPr>
                      <w:rFonts w:ascii="Arial" w:eastAsia="Arial" w:hAnsi="Arial"/>
                      <w:b/>
                      <w:color w:val="000000"/>
                    </w:rPr>
                    <w:t>1/1</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1709DC" w14:textId="77777777" w:rsidR="007727F0" w:rsidRDefault="00EC41E7">
                  <w:pPr>
                    <w:spacing w:after="0" w:line="240" w:lineRule="auto"/>
                    <w:jc w:val="center"/>
                  </w:pPr>
                  <w:r>
                    <w:rPr>
                      <w:rFonts w:ascii="Arial" w:eastAsia="Arial" w:hAnsi="Arial"/>
                      <w:b/>
                      <w:color w:val="000000"/>
                    </w:rPr>
                    <w:t>Met</w:t>
                  </w:r>
                </w:p>
              </w:tc>
            </w:tr>
            <w:tr w:rsidR="007727F0" w14:paraId="3D67AE88"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4338A1F" w14:textId="77777777" w:rsidR="007727F0" w:rsidRDefault="007727F0">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8469749" w14:textId="77777777" w:rsidR="007727F0" w:rsidRDefault="00EC41E7">
                  <w:pPr>
                    <w:spacing w:after="0" w:line="240" w:lineRule="auto"/>
                  </w:pPr>
                  <w:r>
                    <w:rPr>
                      <w:rFonts w:ascii="Arial" w:eastAsia="Arial" w:hAnsi="Arial"/>
                      <w:color w:val="000000"/>
                    </w:rPr>
                    <w:t xml:space="preserve"> L56</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26A510" w14:textId="77777777" w:rsidR="007727F0" w:rsidRDefault="00EC41E7">
                  <w:pPr>
                    <w:spacing w:after="0" w:line="240" w:lineRule="auto"/>
                  </w:pPr>
                  <w:r>
                    <w:rPr>
                      <w:rFonts w:ascii="Arial" w:eastAsia="Arial" w:hAnsi="Arial"/>
                      <w:color w:val="000000"/>
                    </w:rPr>
                    <w:t>Restrictive practices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970C9D" w14:textId="77777777" w:rsidR="007727F0" w:rsidRDefault="00EC41E7">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CBA68D" w14:textId="77777777" w:rsidR="007727F0" w:rsidRDefault="00EC41E7">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C11596" w14:textId="77777777" w:rsidR="007727F0" w:rsidRDefault="00EC41E7">
                  <w:pPr>
                    <w:spacing w:after="0" w:line="240" w:lineRule="auto"/>
                    <w:jc w:val="center"/>
                  </w:pPr>
                  <w:r>
                    <w:rPr>
                      <w:rFonts w:ascii="Arial" w:eastAsia="Arial" w:hAnsi="Arial"/>
                      <w:color w:val="000000"/>
                    </w:rPr>
                    <w:t>1/1</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65F556" w14:textId="77777777" w:rsidR="007727F0" w:rsidRDefault="007727F0">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818F8E" w14:textId="77777777" w:rsidR="007727F0" w:rsidRDefault="007727F0">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6CED9E" w14:textId="77777777" w:rsidR="007727F0" w:rsidRDefault="007727F0">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E48544" w14:textId="77777777" w:rsidR="007727F0" w:rsidRDefault="007727F0">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D94463" w14:textId="77777777" w:rsidR="007727F0" w:rsidRDefault="007727F0">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217D22" w14:textId="77777777" w:rsidR="007727F0" w:rsidRDefault="00EC41E7">
                  <w:pPr>
                    <w:spacing w:after="0" w:line="240" w:lineRule="auto"/>
                    <w:jc w:val="center"/>
                  </w:pPr>
                  <w:r>
                    <w:rPr>
                      <w:rFonts w:ascii="Arial" w:eastAsia="Arial" w:hAnsi="Arial"/>
                      <w:b/>
                      <w:color w:val="000000"/>
                    </w:rPr>
                    <w:t>1/1</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CA3BDE" w14:textId="77777777" w:rsidR="007727F0" w:rsidRDefault="00EC41E7">
                  <w:pPr>
                    <w:spacing w:after="0" w:line="240" w:lineRule="auto"/>
                    <w:jc w:val="center"/>
                  </w:pPr>
                  <w:r>
                    <w:rPr>
                      <w:rFonts w:ascii="Arial" w:eastAsia="Arial" w:hAnsi="Arial"/>
                      <w:b/>
                      <w:color w:val="000000"/>
                    </w:rPr>
                    <w:t>Met</w:t>
                  </w:r>
                </w:p>
              </w:tc>
            </w:tr>
            <w:tr w:rsidR="007727F0" w14:paraId="0E415D34"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D9F6D0C" w14:textId="77777777" w:rsidR="007727F0" w:rsidRDefault="007727F0">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82756CC" w14:textId="77777777" w:rsidR="007727F0" w:rsidRDefault="00EC41E7">
                  <w:pPr>
                    <w:spacing w:after="0" w:line="240" w:lineRule="auto"/>
                  </w:pPr>
                  <w:r>
                    <w:rPr>
                      <w:rFonts w:ascii="Arial" w:eastAsia="Arial" w:hAnsi="Arial"/>
                      <w:color w:val="000000"/>
                    </w:rPr>
                    <w:t xml:space="preserve"> L61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39D077" w14:textId="77777777" w:rsidR="007727F0" w:rsidRDefault="00EC41E7">
                  <w:pPr>
                    <w:spacing w:after="0" w:line="240" w:lineRule="auto"/>
                  </w:pPr>
                  <w:r>
                    <w:rPr>
                      <w:rFonts w:ascii="Arial" w:eastAsia="Arial" w:hAnsi="Arial"/>
                      <w:color w:val="000000"/>
                    </w:rPr>
                    <w:t>Health protection in ISP</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FF1E8C" w14:textId="77777777" w:rsidR="007727F0" w:rsidRDefault="00EC41E7">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43DF56" w14:textId="77777777" w:rsidR="007727F0" w:rsidRDefault="00EC41E7">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DBD775" w14:textId="77777777" w:rsidR="007727F0" w:rsidRDefault="00EC41E7">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E58EF3" w14:textId="77777777" w:rsidR="007727F0" w:rsidRDefault="00EC41E7">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A9EC40" w14:textId="77777777" w:rsidR="007727F0" w:rsidRDefault="007727F0">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D92359" w14:textId="77777777" w:rsidR="007727F0" w:rsidRDefault="007727F0">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2DEDD7" w14:textId="77777777" w:rsidR="007727F0" w:rsidRDefault="00EC41E7">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0A2925" w14:textId="77777777" w:rsidR="007727F0" w:rsidRDefault="00EC41E7">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D95AB1" w14:textId="77777777" w:rsidR="007727F0" w:rsidRDefault="00EC41E7">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7901A9" w14:textId="77777777" w:rsidR="007727F0" w:rsidRDefault="00EC41E7">
                  <w:pPr>
                    <w:spacing w:after="0" w:line="240" w:lineRule="auto"/>
                    <w:jc w:val="center"/>
                  </w:pPr>
                  <w:r>
                    <w:rPr>
                      <w:rFonts w:ascii="Arial" w:eastAsia="Arial" w:hAnsi="Arial"/>
                      <w:b/>
                      <w:color w:val="000000"/>
                    </w:rPr>
                    <w:t>Met</w:t>
                  </w:r>
                </w:p>
              </w:tc>
            </w:tr>
            <w:tr w:rsidR="007727F0" w14:paraId="28694C3B"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CA15F31" w14:textId="77777777" w:rsidR="007727F0" w:rsidRDefault="007727F0">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5CDC9B2" w14:textId="77777777" w:rsidR="007727F0" w:rsidRDefault="00EC41E7">
                  <w:pPr>
                    <w:spacing w:after="0" w:line="240" w:lineRule="auto"/>
                  </w:pPr>
                  <w:r>
                    <w:rPr>
                      <w:rFonts w:ascii="Arial" w:eastAsia="Arial" w:hAnsi="Arial"/>
                      <w:color w:val="000000"/>
                    </w:rPr>
                    <w:t xml:space="preserve"> L62</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BF84E9" w14:textId="77777777" w:rsidR="007727F0" w:rsidRDefault="00EC41E7">
                  <w:pPr>
                    <w:spacing w:after="0" w:line="240" w:lineRule="auto"/>
                  </w:pPr>
                  <w:r>
                    <w:rPr>
                      <w:rFonts w:ascii="Arial" w:eastAsia="Arial" w:hAnsi="Arial"/>
                      <w:color w:val="000000"/>
                    </w:rPr>
                    <w:t>Health protection review</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5AB0EB" w14:textId="77777777" w:rsidR="007727F0" w:rsidRDefault="00EC41E7">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41EBC7" w14:textId="77777777" w:rsidR="007727F0" w:rsidRDefault="00EC41E7">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FF2B46" w14:textId="77777777" w:rsidR="007727F0" w:rsidRDefault="00EC41E7">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2C118B" w14:textId="77777777" w:rsidR="007727F0" w:rsidRDefault="00EC41E7">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A9D7BD" w14:textId="77777777" w:rsidR="007727F0" w:rsidRDefault="007727F0">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C64A1F" w14:textId="77777777" w:rsidR="007727F0" w:rsidRDefault="007727F0">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1666A5" w14:textId="77777777" w:rsidR="007727F0" w:rsidRDefault="00EC41E7">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6CAA8C" w14:textId="77777777" w:rsidR="007727F0" w:rsidRDefault="00EC41E7">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D79832" w14:textId="77777777" w:rsidR="007727F0" w:rsidRDefault="00EC41E7">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F6A01C" w14:textId="77777777" w:rsidR="007727F0" w:rsidRDefault="00EC41E7">
                  <w:pPr>
                    <w:spacing w:after="0" w:line="240" w:lineRule="auto"/>
                    <w:jc w:val="center"/>
                  </w:pPr>
                  <w:r>
                    <w:rPr>
                      <w:rFonts w:ascii="Arial" w:eastAsia="Arial" w:hAnsi="Arial"/>
                      <w:b/>
                      <w:color w:val="000000"/>
                    </w:rPr>
                    <w:t>Met</w:t>
                  </w:r>
                </w:p>
              </w:tc>
            </w:tr>
            <w:tr w:rsidR="007727F0" w14:paraId="32B3FDB4"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A9E4939" w14:textId="77777777" w:rsidR="007727F0" w:rsidRDefault="007727F0">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56C0F16" w14:textId="77777777" w:rsidR="007727F0" w:rsidRDefault="00EC41E7">
                  <w:pPr>
                    <w:spacing w:after="0" w:line="240" w:lineRule="auto"/>
                  </w:pPr>
                  <w:r>
                    <w:rPr>
                      <w:rFonts w:ascii="Arial" w:eastAsia="Arial" w:hAnsi="Arial"/>
                      <w:color w:val="000000"/>
                    </w:rPr>
                    <w:t xml:space="preserve"> L63</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8B90BE" w14:textId="77777777" w:rsidR="007727F0" w:rsidRDefault="00EC41E7">
                  <w:pPr>
                    <w:spacing w:after="0" w:line="240" w:lineRule="auto"/>
                  </w:pPr>
                  <w:r>
                    <w:rPr>
                      <w:rFonts w:ascii="Arial" w:eastAsia="Arial" w:hAnsi="Arial"/>
                      <w:color w:val="000000"/>
                    </w:rPr>
                    <w:t>Med. treatment plan form</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3C8304" w14:textId="77777777" w:rsidR="007727F0" w:rsidRDefault="00EC41E7">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7B20EB" w14:textId="77777777" w:rsidR="007727F0" w:rsidRDefault="00EC41E7">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AAC9DC" w14:textId="77777777" w:rsidR="007727F0" w:rsidRDefault="00EC41E7">
                  <w:pPr>
                    <w:spacing w:after="0" w:line="240" w:lineRule="auto"/>
                    <w:jc w:val="center"/>
                  </w:pPr>
                  <w:r>
                    <w:rPr>
                      <w:rFonts w:ascii="Arial" w:eastAsia="Arial" w:hAnsi="Arial"/>
                      <w:color w:val="000000"/>
                    </w:rPr>
                    <w:t>5/5</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0EEBBE" w14:textId="77777777" w:rsidR="007727F0" w:rsidRDefault="007727F0">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76A44C" w14:textId="77777777" w:rsidR="007727F0" w:rsidRDefault="007727F0">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89F45E" w14:textId="77777777" w:rsidR="007727F0" w:rsidRDefault="007727F0">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707E43" w14:textId="77777777" w:rsidR="007727F0" w:rsidRDefault="00EC41E7">
                  <w:pPr>
                    <w:spacing w:after="0" w:line="240" w:lineRule="auto"/>
                    <w:jc w:val="center"/>
                  </w:pPr>
                  <w:r>
                    <w:rPr>
                      <w:rFonts w:ascii="Arial" w:eastAsia="Arial" w:hAnsi="Arial"/>
                      <w:color w:val="000000"/>
                    </w:rPr>
                    <w:t>6/7</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A88817" w14:textId="77777777" w:rsidR="007727F0" w:rsidRDefault="007727F0">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79933A" w14:textId="77777777" w:rsidR="007727F0" w:rsidRDefault="00EC41E7">
                  <w:pPr>
                    <w:spacing w:after="0" w:line="240" w:lineRule="auto"/>
                    <w:jc w:val="center"/>
                  </w:pPr>
                  <w:r>
                    <w:rPr>
                      <w:rFonts w:ascii="Arial" w:eastAsia="Arial" w:hAnsi="Arial"/>
                      <w:b/>
                      <w:color w:val="000000"/>
                    </w:rPr>
                    <w:t>11/12</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11ECBF" w14:textId="77777777" w:rsidR="007727F0" w:rsidRDefault="00EC41E7">
                  <w:pPr>
                    <w:spacing w:after="0" w:line="240" w:lineRule="auto"/>
                    <w:jc w:val="center"/>
                  </w:pPr>
                  <w:r>
                    <w:rPr>
                      <w:rFonts w:ascii="Arial" w:eastAsia="Arial" w:hAnsi="Arial"/>
                      <w:b/>
                      <w:color w:val="000000"/>
                    </w:rPr>
                    <w:t>Met</w:t>
                  </w:r>
                  <w:r>
                    <w:rPr>
                      <w:rFonts w:ascii="Arial" w:eastAsia="Arial" w:hAnsi="Arial"/>
                      <w:b/>
                      <w:color w:val="000000"/>
                    </w:rPr>
                    <w:br/>
                    <w:t>(91.67 %)</w:t>
                  </w:r>
                </w:p>
              </w:tc>
            </w:tr>
            <w:tr w:rsidR="007727F0" w14:paraId="6582BFDA"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E18C393" w14:textId="77777777" w:rsidR="007727F0" w:rsidRDefault="007727F0">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713A86E" w14:textId="77777777" w:rsidR="007727F0" w:rsidRDefault="00EC41E7">
                  <w:pPr>
                    <w:spacing w:after="0" w:line="240" w:lineRule="auto"/>
                  </w:pPr>
                  <w:r>
                    <w:rPr>
                      <w:rFonts w:ascii="Arial" w:eastAsia="Arial" w:hAnsi="Arial"/>
                      <w:color w:val="000000"/>
                    </w:rPr>
                    <w:t xml:space="preserve"> L64</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316F7C" w14:textId="77777777" w:rsidR="007727F0" w:rsidRDefault="00EC41E7">
                  <w:pPr>
                    <w:spacing w:after="0" w:line="240" w:lineRule="auto"/>
                  </w:pPr>
                  <w:r>
                    <w:rPr>
                      <w:rFonts w:ascii="Arial" w:eastAsia="Arial" w:hAnsi="Arial"/>
                      <w:color w:val="000000"/>
                    </w:rPr>
                    <w:t>Med. treatment plan rev.</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8EB4A1" w14:textId="77777777" w:rsidR="007727F0" w:rsidRDefault="00EC41E7">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B42A06" w14:textId="77777777" w:rsidR="007727F0" w:rsidRDefault="00EC41E7">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BD2875" w14:textId="77777777" w:rsidR="007727F0" w:rsidRDefault="00EC41E7">
                  <w:pPr>
                    <w:spacing w:after="0" w:line="240" w:lineRule="auto"/>
                    <w:jc w:val="center"/>
                  </w:pPr>
                  <w:r>
                    <w:rPr>
                      <w:rFonts w:ascii="Arial" w:eastAsia="Arial" w:hAnsi="Arial"/>
                      <w:color w:val="000000"/>
                    </w:rPr>
                    <w:t>5/5</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C5E925" w14:textId="77777777" w:rsidR="007727F0" w:rsidRDefault="007727F0">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8E05B5" w14:textId="77777777" w:rsidR="007727F0" w:rsidRDefault="007727F0">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7DE5B8" w14:textId="77777777" w:rsidR="007727F0" w:rsidRDefault="007727F0">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E28C13" w14:textId="77777777" w:rsidR="007727F0" w:rsidRDefault="00EC41E7">
                  <w:pPr>
                    <w:spacing w:after="0" w:line="240" w:lineRule="auto"/>
                    <w:jc w:val="center"/>
                  </w:pPr>
                  <w:r>
                    <w:rPr>
                      <w:rFonts w:ascii="Arial" w:eastAsia="Arial" w:hAnsi="Arial"/>
                      <w:color w:val="000000"/>
                    </w:rPr>
                    <w:t>7/7</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2492A3" w14:textId="77777777" w:rsidR="007727F0" w:rsidRDefault="007727F0">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1A59F9" w14:textId="77777777" w:rsidR="007727F0" w:rsidRDefault="00EC41E7">
                  <w:pPr>
                    <w:spacing w:after="0" w:line="240" w:lineRule="auto"/>
                    <w:jc w:val="center"/>
                  </w:pPr>
                  <w:r>
                    <w:rPr>
                      <w:rFonts w:ascii="Arial" w:eastAsia="Arial" w:hAnsi="Arial"/>
                      <w:b/>
                      <w:color w:val="000000"/>
                    </w:rPr>
                    <w:t>12/12</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FA685F" w14:textId="77777777" w:rsidR="007727F0" w:rsidRDefault="00EC41E7">
                  <w:pPr>
                    <w:spacing w:after="0" w:line="240" w:lineRule="auto"/>
                    <w:jc w:val="center"/>
                  </w:pPr>
                  <w:r>
                    <w:rPr>
                      <w:rFonts w:ascii="Arial" w:eastAsia="Arial" w:hAnsi="Arial"/>
                      <w:b/>
                      <w:color w:val="000000"/>
                    </w:rPr>
                    <w:t>Met</w:t>
                  </w:r>
                </w:p>
              </w:tc>
            </w:tr>
            <w:tr w:rsidR="007727F0" w14:paraId="253784CC"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4070900" w14:textId="77777777" w:rsidR="007727F0" w:rsidRDefault="007727F0">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CF13A09" w14:textId="77777777" w:rsidR="007727F0" w:rsidRDefault="00EC41E7">
                  <w:pPr>
                    <w:spacing w:after="0" w:line="240" w:lineRule="auto"/>
                  </w:pPr>
                  <w:r>
                    <w:rPr>
                      <w:rFonts w:ascii="Arial" w:eastAsia="Arial" w:hAnsi="Arial"/>
                      <w:color w:val="000000"/>
                    </w:rPr>
                    <w:t xml:space="preserve"> L67</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4C60D5" w14:textId="77777777" w:rsidR="007727F0" w:rsidRDefault="00EC41E7">
                  <w:pPr>
                    <w:spacing w:after="0" w:line="240" w:lineRule="auto"/>
                  </w:pPr>
                  <w:r>
                    <w:rPr>
                      <w:rFonts w:ascii="Arial" w:eastAsia="Arial" w:hAnsi="Arial"/>
                      <w:color w:val="000000"/>
                    </w:rPr>
                    <w:t>Money mgmt. plan</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2BA512" w14:textId="77777777" w:rsidR="007727F0" w:rsidRDefault="00EC41E7">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686746" w14:textId="77777777" w:rsidR="007727F0" w:rsidRDefault="00EC41E7">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4ECA0F" w14:textId="77777777" w:rsidR="007727F0" w:rsidRDefault="00EC41E7">
                  <w:pPr>
                    <w:spacing w:after="0" w:line="240" w:lineRule="auto"/>
                    <w:jc w:val="center"/>
                  </w:pPr>
                  <w:r>
                    <w:rPr>
                      <w:rFonts w:ascii="Arial" w:eastAsia="Arial" w:hAnsi="Arial"/>
                      <w:color w:val="000000"/>
                    </w:rPr>
                    <w:t>5/5</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AA954A" w14:textId="77777777" w:rsidR="007727F0" w:rsidRDefault="00EC41E7">
                  <w:pPr>
                    <w:spacing w:after="0" w:line="240" w:lineRule="auto"/>
                    <w:jc w:val="center"/>
                  </w:pPr>
                  <w:r>
                    <w:rPr>
                      <w:rFonts w:ascii="Arial" w:eastAsia="Arial" w:hAnsi="Arial"/>
                      <w:color w:val="000000"/>
                    </w:rPr>
                    <w:t>1/1</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2E0AAE" w14:textId="77777777" w:rsidR="007727F0" w:rsidRDefault="007727F0">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5C840A" w14:textId="77777777" w:rsidR="007727F0" w:rsidRDefault="007727F0">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422A68" w14:textId="77777777" w:rsidR="007727F0" w:rsidRDefault="00EC41E7">
                  <w:pPr>
                    <w:spacing w:after="0" w:line="240" w:lineRule="auto"/>
                    <w:jc w:val="center"/>
                  </w:pPr>
                  <w:r>
                    <w:rPr>
                      <w:rFonts w:ascii="Arial" w:eastAsia="Arial" w:hAnsi="Arial"/>
                      <w:color w:val="000000"/>
                    </w:rPr>
                    <w:t>4/4</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61A927" w14:textId="77777777" w:rsidR="007727F0" w:rsidRDefault="007727F0">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A3210D" w14:textId="77777777" w:rsidR="007727F0" w:rsidRDefault="00EC41E7">
                  <w:pPr>
                    <w:spacing w:after="0" w:line="240" w:lineRule="auto"/>
                    <w:jc w:val="center"/>
                  </w:pPr>
                  <w:r>
                    <w:rPr>
                      <w:rFonts w:ascii="Arial" w:eastAsia="Arial" w:hAnsi="Arial"/>
                      <w:b/>
                      <w:color w:val="000000"/>
                    </w:rPr>
                    <w:t>10/10</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37A811" w14:textId="77777777" w:rsidR="007727F0" w:rsidRDefault="00EC41E7">
                  <w:pPr>
                    <w:spacing w:after="0" w:line="240" w:lineRule="auto"/>
                    <w:jc w:val="center"/>
                  </w:pPr>
                  <w:r>
                    <w:rPr>
                      <w:rFonts w:ascii="Arial" w:eastAsia="Arial" w:hAnsi="Arial"/>
                      <w:b/>
                      <w:color w:val="000000"/>
                    </w:rPr>
                    <w:t>Met</w:t>
                  </w:r>
                </w:p>
              </w:tc>
            </w:tr>
            <w:tr w:rsidR="007727F0" w14:paraId="49D3631B"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DEE39CF" w14:textId="77777777" w:rsidR="007727F0" w:rsidRDefault="007727F0">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72CA0C7" w14:textId="77777777" w:rsidR="007727F0" w:rsidRDefault="00EC41E7">
                  <w:pPr>
                    <w:spacing w:after="0" w:line="240" w:lineRule="auto"/>
                  </w:pPr>
                  <w:r>
                    <w:rPr>
                      <w:rFonts w:ascii="Arial" w:eastAsia="Arial" w:hAnsi="Arial"/>
                      <w:color w:val="000000"/>
                    </w:rPr>
                    <w:t xml:space="preserve"> L68</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20BF52" w14:textId="77777777" w:rsidR="007727F0" w:rsidRDefault="00EC41E7">
                  <w:pPr>
                    <w:spacing w:after="0" w:line="240" w:lineRule="auto"/>
                  </w:pPr>
                  <w:r>
                    <w:rPr>
                      <w:rFonts w:ascii="Arial" w:eastAsia="Arial" w:hAnsi="Arial"/>
                      <w:color w:val="000000"/>
                    </w:rPr>
                    <w:t>Funds expenditure</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587C23" w14:textId="77777777" w:rsidR="007727F0" w:rsidRDefault="00EC41E7">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9F3244" w14:textId="77777777" w:rsidR="007727F0" w:rsidRDefault="00EC41E7">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583597" w14:textId="77777777" w:rsidR="007727F0" w:rsidRDefault="00EC41E7">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0CC85B" w14:textId="77777777" w:rsidR="007727F0" w:rsidRDefault="00EC41E7">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6F377B" w14:textId="77777777" w:rsidR="007727F0" w:rsidRDefault="007727F0">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B03D27" w14:textId="77777777" w:rsidR="007727F0" w:rsidRDefault="007727F0">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26E857" w14:textId="77777777" w:rsidR="007727F0" w:rsidRDefault="00EC41E7">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AC5674" w14:textId="77777777" w:rsidR="007727F0" w:rsidRDefault="00EC41E7">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7D7BEE" w14:textId="77777777" w:rsidR="007727F0" w:rsidRDefault="00EC41E7">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08207E" w14:textId="77777777" w:rsidR="007727F0" w:rsidRDefault="00EC41E7">
                  <w:pPr>
                    <w:spacing w:after="0" w:line="240" w:lineRule="auto"/>
                    <w:jc w:val="center"/>
                  </w:pPr>
                  <w:r>
                    <w:rPr>
                      <w:rFonts w:ascii="Arial" w:eastAsia="Arial" w:hAnsi="Arial"/>
                      <w:b/>
                      <w:color w:val="000000"/>
                    </w:rPr>
                    <w:t>Met</w:t>
                  </w:r>
                </w:p>
              </w:tc>
            </w:tr>
            <w:tr w:rsidR="007727F0" w14:paraId="6629D683"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D8DDAC6" w14:textId="77777777" w:rsidR="007727F0" w:rsidRDefault="007727F0">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60EC135" w14:textId="77777777" w:rsidR="007727F0" w:rsidRDefault="00EC41E7">
                  <w:pPr>
                    <w:spacing w:after="0" w:line="240" w:lineRule="auto"/>
                  </w:pPr>
                  <w:r>
                    <w:rPr>
                      <w:rFonts w:ascii="Arial" w:eastAsia="Arial" w:hAnsi="Arial"/>
                      <w:color w:val="000000"/>
                    </w:rPr>
                    <w:t xml:space="preserve"> L69</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1701F2" w14:textId="77777777" w:rsidR="007727F0" w:rsidRDefault="00EC41E7">
                  <w:pPr>
                    <w:spacing w:after="0" w:line="240" w:lineRule="auto"/>
                  </w:pPr>
                  <w:r>
                    <w:rPr>
                      <w:rFonts w:ascii="Arial" w:eastAsia="Arial" w:hAnsi="Arial"/>
                      <w:color w:val="000000"/>
                    </w:rPr>
                    <w:t>Expenditure tracking</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B265C7" w14:textId="77777777" w:rsidR="007727F0" w:rsidRDefault="00EC41E7">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F733FF" w14:textId="77777777" w:rsidR="007727F0" w:rsidRDefault="00EC41E7">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929A06" w14:textId="77777777" w:rsidR="007727F0" w:rsidRDefault="00EC41E7">
                  <w:pPr>
                    <w:spacing w:after="0" w:line="240" w:lineRule="auto"/>
                    <w:jc w:val="center"/>
                  </w:pPr>
                  <w:r>
                    <w:rPr>
                      <w:rFonts w:ascii="Arial" w:eastAsia="Arial" w:hAnsi="Arial"/>
                      <w:color w:val="000000"/>
                    </w:rPr>
                    <w:t>4/5</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2BBC0F" w14:textId="77777777" w:rsidR="007727F0" w:rsidRDefault="007727F0">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DA6A29" w14:textId="77777777" w:rsidR="007727F0" w:rsidRDefault="007727F0">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277126" w14:textId="77777777" w:rsidR="007727F0" w:rsidRDefault="007727F0">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2C98DF" w14:textId="77777777" w:rsidR="007727F0" w:rsidRDefault="007727F0">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F1633A" w14:textId="77777777" w:rsidR="007727F0" w:rsidRDefault="007727F0">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787519" w14:textId="77777777" w:rsidR="007727F0" w:rsidRDefault="00EC41E7">
                  <w:pPr>
                    <w:spacing w:after="0" w:line="240" w:lineRule="auto"/>
                    <w:jc w:val="center"/>
                  </w:pPr>
                  <w:r>
                    <w:rPr>
                      <w:rFonts w:ascii="Arial" w:eastAsia="Arial" w:hAnsi="Arial"/>
                      <w:b/>
                      <w:color w:val="000000"/>
                    </w:rPr>
                    <w:t>4/5</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310F6F" w14:textId="77777777" w:rsidR="007727F0" w:rsidRDefault="00EC41E7">
                  <w:pPr>
                    <w:spacing w:after="0" w:line="240" w:lineRule="auto"/>
                    <w:jc w:val="center"/>
                  </w:pPr>
                  <w:r>
                    <w:rPr>
                      <w:rFonts w:ascii="Arial" w:eastAsia="Arial" w:hAnsi="Arial"/>
                      <w:b/>
                      <w:color w:val="000000"/>
                    </w:rPr>
                    <w:t>Met</w:t>
                  </w:r>
                  <w:r>
                    <w:rPr>
                      <w:rFonts w:ascii="Arial" w:eastAsia="Arial" w:hAnsi="Arial"/>
                      <w:b/>
                      <w:color w:val="000000"/>
                    </w:rPr>
                    <w:br/>
                    <w:t>(80.0 %)</w:t>
                  </w:r>
                </w:p>
              </w:tc>
            </w:tr>
            <w:tr w:rsidR="007727F0" w14:paraId="39651CB8"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E173A7A" w14:textId="77777777" w:rsidR="007727F0" w:rsidRDefault="007727F0">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C2B40D3" w14:textId="77777777" w:rsidR="007727F0" w:rsidRDefault="00EC41E7">
                  <w:pPr>
                    <w:spacing w:after="0" w:line="240" w:lineRule="auto"/>
                  </w:pPr>
                  <w:r>
                    <w:rPr>
                      <w:rFonts w:ascii="Arial" w:eastAsia="Arial" w:hAnsi="Arial"/>
                      <w:color w:val="000000"/>
                    </w:rPr>
                    <w:t xml:space="preserve"> L70</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62A4B5" w14:textId="77777777" w:rsidR="007727F0" w:rsidRDefault="00EC41E7">
                  <w:pPr>
                    <w:spacing w:after="0" w:line="240" w:lineRule="auto"/>
                  </w:pPr>
                  <w:r>
                    <w:rPr>
                      <w:rFonts w:ascii="Arial" w:eastAsia="Arial" w:hAnsi="Arial"/>
                      <w:color w:val="000000"/>
                    </w:rPr>
                    <w:t>Charges for care calc.</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55AD96" w14:textId="77777777" w:rsidR="007727F0" w:rsidRDefault="00EC41E7">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F13AD1" w14:textId="77777777" w:rsidR="007727F0" w:rsidRDefault="00EC41E7">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6A5046" w14:textId="77777777" w:rsidR="007727F0" w:rsidRDefault="00EC41E7">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965A14" w14:textId="77777777" w:rsidR="007727F0" w:rsidRDefault="00EC41E7">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0AAA81" w14:textId="77777777" w:rsidR="007727F0" w:rsidRDefault="007727F0">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3BC64B" w14:textId="77777777" w:rsidR="007727F0" w:rsidRDefault="007727F0">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330443" w14:textId="77777777" w:rsidR="007727F0" w:rsidRDefault="00EC41E7">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376716" w14:textId="77777777" w:rsidR="007727F0" w:rsidRDefault="00EC41E7">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7AB4A6" w14:textId="77777777" w:rsidR="007727F0" w:rsidRDefault="00EC41E7">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710F50" w14:textId="77777777" w:rsidR="007727F0" w:rsidRDefault="00EC41E7">
                  <w:pPr>
                    <w:spacing w:after="0" w:line="240" w:lineRule="auto"/>
                    <w:jc w:val="center"/>
                  </w:pPr>
                  <w:r>
                    <w:rPr>
                      <w:rFonts w:ascii="Arial" w:eastAsia="Arial" w:hAnsi="Arial"/>
                      <w:b/>
                      <w:color w:val="000000"/>
                    </w:rPr>
                    <w:t>Met</w:t>
                  </w:r>
                </w:p>
              </w:tc>
            </w:tr>
            <w:tr w:rsidR="007727F0" w14:paraId="347BA1E9"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70BA292" w14:textId="77777777" w:rsidR="007727F0" w:rsidRDefault="007727F0">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468B22E" w14:textId="77777777" w:rsidR="007727F0" w:rsidRDefault="00EC41E7">
                  <w:pPr>
                    <w:spacing w:after="0" w:line="240" w:lineRule="auto"/>
                  </w:pPr>
                  <w:r>
                    <w:rPr>
                      <w:rFonts w:ascii="Arial" w:eastAsia="Arial" w:hAnsi="Arial"/>
                      <w:color w:val="000000"/>
                    </w:rPr>
                    <w:t xml:space="preserve"> L71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883AFF" w14:textId="77777777" w:rsidR="007727F0" w:rsidRDefault="00EC41E7">
                  <w:pPr>
                    <w:spacing w:after="0" w:line="240" w:lineRule="auto"/>
                  </w:pPr>
                  <w:r>
                    <w:rPr>
                      <w:rFonts w:ascii="Arial" w:eastAsia="Arial" w:hAnsi="Arial"/>
                      <w:color w:val="000000"/>
                    </w:rPr>
                    <w:t>Charges for care appeal</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4C0986" w14:textId="77777777" w:rsidR="007727F0" w:rsidRDefault="00EC41E7">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163F0F" w14:textId="77777777" w:rsidR="007727F0" w:rsidRDefault="00EC41E7">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7DF326" w14:textId="77777777" w:rsidR="007727F0" w:rsidRDefault="00EC41E7">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E5C456" w14:textId="77777777" w:rsidR="007727F0" w:rsidRDefault="00EC41E7">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A9CE51" w14:textId="77777777" w:rsidR="007727F0" w:rsidRDefault="007727F0">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5CC04F" w14:textId="77777777" w:rsidR="007727F0" w:rsidRDefault="007727F0">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4A8119" w14:textId="77777777" w:rsidR="007727F0" w:rsidRDefault="00EC41E7">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47733A" w14:textId="77777777" w:rsidR="007727F0" w:rsidRDefault="00EC41E7">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1C3510" w14:textId="77777777" w:rsidR="007727F0" w:rsidRDefault="00EC41E7">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2C7B1C" w14:textId="77777777" w:rsidR="007727F0" w:rsidRDefault="00EC41E7">
                  <w:pPr>
                    <w:spacing w:after="0" w:line="240" w:lineRule="auto"/>
                    <w:jc w:val="center"/>
                  </w:pPr>
                  <w:r>
                    <w:rPr>
                      <w:rFonts w:ascii="Arial" w:eastAsia="Arial" w:hAnsi="Arial"/>
                      <w:b/>
                      <w:color w:val="000000"/>
                    </w:rPr>
                    <w:t>Met</w:t>
                  </w:r>
                </w:p>
              </w:tc>
            </w:tr>
            <w:tr w:rsidR="007727F0" w14:paraId="2824FB1B"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5FF3F17" w14:textId="77777777" w:rsidR="007727F0" w:rsidRDefault="007727F0">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C2407DC" w14:textId="77777777" w:rsidR="007727F0" w:rsidRDefault="00EC41E7">
                  <w:pPr>
                    <w:spacing w:after="0" w:line="240" w:lineRule="auto"/>
                  </w:pPr>
                  <w:r>
                    <w:rPr>
                      <w:rFonts w:ascii="Arial" w:eastAsia="Arial" w:hAnsi="Arial"/>
                      <w:color w:val="000000"/>
                    </w:rPr>
                    <w:t xml:space="preserve"> L77</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4E46BB" w14:textId="77777777" w:rsidR="007727F0" w:rsidRDefault="00EC41E7">
                  <w:pPr>
                    <w:spacing w:after="0" w:line="240" w:lineRule="auto"/>
                  </w:pPr>
                  <w:r>
                    <w:rPr>
                      <w:rFonts w:ascii="Arial" w:eastAsia="Arial" w:hAnsi="Arial"/>
                      <w:color w:val="000000"/>
                    </w:rPr>
                    <w:t>Unique needs training</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FC5C89" w14:textId="77777777" w:rsidR="007727F0" w:rsidRDefault="00EC41E7">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76BD1F" w14:textId="77777777" w:rsidR="007727F0" w:rsidRDefault="00EC41E7">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4247CB" w14:textId="77777777" w:rsidR="007727F0" w:rsidRDefault="00EC41E7">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C92891" w14:textId="77777777" w:rsidR="007727F0" w:rsidRDefault="00EC41E7">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25F2C7" w14:textId="77777777" w:rsidR="007727F0" w:rsidRDefault="007727F0">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DFADA9" w14:textId="77777777" w:rsidR="007727F0" w:rsidRDefault="007727F0">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15FF6A" w14:textId="77777777" w:rsidR="007727F0" w:rsidRDefault="00EC41E7">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F4693D" w14:textId="77777777" w:rsidR="007727F0" w:rsidRDefault="00EC41E7">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7619EF" w14:textId="77777777" w:rsidR="007727F0" w:rsidRDefault="00EC41E7">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CDB853" w14:textId="77777777" w:rsidR="007727F0" w:rsidRDefault="00EC41E7">
                  <w:pPr>
                    <w:spacing w:after="0" w:line="240" w:lineRule="auto"/>
                    <w:jc w:val="center"/>
                  </w:pPr>
                  <w:r>
                    <w:rPr>
                      <w:rFonts w:ascii="Arial" w:eastAsia="Arial" w:hAnsi="Arial"/>
                      <w:b/>
                      <w:color w:val="000000"/>
                    </w:rPr>
                    <w:t>Met</w:t>
                  </w:r>
                </w:p>
              </w:tc>
            </w:tr>
            <w:tr w:rsidR="007727F0" w14:paraId="477AD5AE"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DC20211" w14:textId="77777777" w:rsidR="007727F0" w:rsidRDefault="007727F0">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6D6160E" w14:textId="77777777" w:rsidR="007727F0" w:rsidRDefault="00EC41E7">
                  <w:pPr>
                    <w:spacing w:after="0" w:line="240" w:lineRule="auto"/>
                  </w:pPr>
                  <w:r>
                    <w:rPr>
                      <w:rFonts w:ascii="Arial" w:eastAsia="Arial" w:hAnsi="Arial"/>
                      <w:color w:val="000000"/>
                    </w:rPr>
                    <w:t xml:space="preserve"> L78</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18BC53" w14:textId="77777777" w:rsidR="007727F0" w:rsidRDefault="00EC41E7">
                  <w:pPr>
                    <w:spacing w:after="0" w:line="240" w:lineRule="auto"/>
                  </w:pPr>
                  <w:r>
                    <w:rPr>
                      <w:rFonts w:ascii="Arial" w:eastAsia="Arial" w:hAnsi="Arial"/>
                      <w:color w:val="000000"/>
                    </w:rPr>
                    <w:t>Restrictive Int. Training</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FDA08E" w14:textId="77777777" w:rsidR="007727F0" w:rsidRDefault="00EC41E7">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0550B6" w14:textId="77777777" w:rsidR="007727F0" w:rsidRDefault="00EC41E7">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F629F6" w14:textId="77777777" w:rsidR="007727F0" w:rsidRDefault="00EC41E7">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B4A606" w14:textId="77777777" w:rsidR="007727F0" w:rsidRDefault="00EC41E7">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51FDFD" w14:textId="77777777" w:rsidR="007727F0" w:rsidRDefault="007727F0">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89832A" w14:textId="77777777" w:rsidR="007727F0" w:rsidRDefault="007727F0">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79BB32" w14:textId="77777777" w:rsidR="007727F0" w:rsidRDefault="00EC41E7">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0F5E4F" w14:textId="77777777" w:rsidR="007727F0" w:rsidRDefault="00EC41E7">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A1BAD0" w14:textId="77777777" w:rsidR="007727F0" w:rsidRDefault="00EC41E7">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88ADA7" w14:textId="77777777" w:rsidR="007727F0" w:rsidRDefault="00EC41E7">
                  <w:pPr>
                    <w:spacing w:after="0" w:line="240" w:lineRule="auto"/>
                    <w:jc w:val="center"/>
                  </w:pPr>
                  <w:r>
                    <w:rPr>
                      <w:rFonts w:ascii="Arial" w:eastAsia="Arial" w:hAnsi="Arial"/>
                      <w:b/>
                      <w:color w:val="000000"/>
                    </w:rPr>
                    <w:t>Met</w:t>
                  </w:r>
                </w:p>
              </w:tc>
            </w:tr>
            <w:tr w:rsidR="007727F0" w14:paraId="7C2C3D1F"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E645145" w14:textId="77777777" w:rsidR="007727F0" w:rsidRDefault="007727F0">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98EB4D5" w14:textId="77777777" w:rsidR="007727F0" w:rsidRDefault="00EC41E7">
                  <w:pPr>
                    <w:spacing w:after="0" w:line="240" w:lineRule="auto"/>
                  </w:pPr>
                  <w:r>
                    <w:rPr>
                      <w:rFonts w:ascii="Arial" w:eastAsia="Arial" w:hAnsi="Arial"/>
                      <w:color w:val="000000"/>
                    </w:rPr>
                    <w:t xml:space="preserve"> L79</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BC3760" w14:textId="77777777" w:rsidR="007727F0" w:rsidRDefault="00EC41E7">
                  <w:pPr>
                    <w:spacing w:after="0" w:line="240" w:lineRule="auto"/>
                  </w:pPr>
                  <w:r>
                    <w:rPr>
                      <w:rFonts w:ascii="Arial" w:eastAsia="Arial" w:hAnsi="Arial"/>
                      <w:color w:val="000000"/>
                    </w:rPr>
                    <w:t>Restraint training</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A56293" w14:textId="77777777" w:rsidR="007727F0" w:rsidRDefault="00EC41E7">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C36F41" w14:textId="77777777" w:rsidR="007727F0" w:rsidRDefault="00EC41E7">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8FDFE4" w14:textId="77777777" w:rsidR="007727F0" w:rsidRDefault="00EC41E7">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8CE80C" w14:textId="77777777" w:rsidR="007727F0" w:rsidRDefault="00EC41E7">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AEF35E" w14:textId="77777777" w:rsidR="007727F0" w:rsidRDefault="007727F0">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BB4347" w14:textId="77777777" w:rsidR="007727F0" w:rsidRDefault="007727F0">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10C473" w14:textId="77777777" w:rsidR="007727F0" w:rsidRDefault="00EC41E7">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4D3875" w14:textId="77777777" w:rsidR="007727F0" w:rsidRDefault="00EC41E7">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7BC1B0" w14:textId="77777777" w:rsidR="007727F0" w:rsidRDefault="00EC41E7">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C2470B" w14:textId="77777777" w:rsidR="007727F0" w:rsidRDefault="00EC41E7">
                  <w:pPr>
                    <w:spacing w:after="0" w:line="240" w:lineRule="auto"/>
                    <w:jc w:val="center"/>
                  </w:pPr>
                  <w:r>
                    <w:rPr>
                      <w:rFonts w:ascii="Arial" w:eastAsia="Arial" w:hAnsi="Arial"/>
                      <w:b/>
                      <w:color w:val="000000"/>
                    </w:rPr>
                    <w:t>Not Met</w:t>
                  </w:r>
                  <w:r>
                    <w:rPr>
                      <w:rFonts w:ascii="Arial" w:eastAsia="Arial" w:hAnsi="Arial"/>
                      <w:b/>
                      <w:color w:val="000000"/>
                    </w:rPr>
                    <w:br/>
                  </w:r>
                </w:p>
              </w:tc>
            </w:tr>
            <w:tr w:rsidR="007727F0" w14:paraId="277BC122"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831BD15" w14:textId="77777777" w:rsidR="007727F0" w:rsidRDefault="007727F0">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72F9AFB" w14:textId="77777777" w:rsidR="007727F0" w:rsidRDefault="00EC41E7">
                  <w:pPr>
                    <w:spacing w:after="0" w:line="240" w:lineRule="auto"/>
                  </w:pPr>
                  <w:r>
                    <w:rPr>
                      <w:rFonts w:ascii="Arial" w:eastAsia="Arial" w:hAnsi="Arial"/>
                      <w:color w:val="000000"/>
                    </w:rPr>
                    <w:t xml:space="preserve"> L80</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596C8C" w14:textId="77777777" w:rsidR="007727F0" w:rsidRDefault="00EC41E7">
                  <w:pPr>
                    <w:spacing w:after="0" w:line="240" w:lineRule="auto"/>
                  </w:pPr>
                  <w:r>
                    <w:rPr>
                      <w:rFonts w:ascii="Arial" w:eastAsia="Arial" w:hAnsi="Arial"/>
                      <w:color w:val="000000"/>
                    </w:rPr>
                    <w:t>Symptoms of illness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A5F6C6" w14:textId="77777777" w:rsidR="007727F0" w:rsidRDefault="00EC41E7">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F8E172" w14:textId="77777777" w:rsidR="007727F0" w:rsidRDefault="00EC41E7">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EDB23F" w14:textId="77777777" w:rsidR="007727F0" w:rsidRDefault="00EC41E7">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DC00F1" w14:textId="77777777" w:rsidR="007727F0" w:rsidRDefault="00EC41E7">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1CE029" w14:textId="77777777" w:rsidR="007727F0" w:rsidRDefault="007727F0">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D07117" w14:textId="77777777" w:rsidR="007727F0" w:rsidRDefault="007727F0">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8F6448" w14:textId="77777777" w:rsidR="007727F0" w:rsidRDefault="00EC41E7">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0711B3" w14:textId="77777777" w:rsidR="007727F0" w:rsidRDefault="00EC41E7">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3EB6F2" w14:textId="77777777" w:rsidR="007727F0" w:rsidRDefault="00EC41E7">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FD6796" w14:textId="77777777" w:rsidR="007727F0" w:rsidRDefault="00EC41E7">
                  <w:pPr>
                    <w:spacing w:after="0" w:line="240" w:lineRule="auto"/>
                    <w:jc w:val="center"/>
                  </w:pPr>
                  <w:r>
                    <w:rPr>
                      <w:rFonts w:ascii="Arial" w:eastAsia="Arial" w:hAnsi="Arial"/>
                      <w:b/>
                      <w:color w:val="000000"/>
                    </w:rPr>
                    <w:t>Met</w:t>
                  </w:r>
                </w:p>
              </w:tc>
            </w:tr>
            <w:tr w:rsidR="007727F0" w14:paraId="1C3D0434"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1ACEE72" w14:textId="77777777" w:rsidR="007727F0" w:rsidRDefault="007727F0">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24474FC" w14:textId="77777777" w:rsidR="007727F0" w:rsidRDefault="00EC41E7">
                  <w:pPr>
                    <w:spacing w:after="0" w:line="240" w:lineRule="auto"/>
                  </w:pPr>
                  <w:r>
                    <w:rPr>
                      <w:rFonts w:ascii="Arial" w:eastAsia="Arial" w:hAnsi="Arial"/>
                      <w:color w:val="000000"/>
                    </w:rPr>
                    <w:t xml:space="preserve"> L81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48E520" w14:textId="77777777" w:rsidR="007727F0" w:rsidRDefault="00EC41E7">
                  <w:pPr>
                    <w:spacing w:after="0" w:line="240" w:lineRule="auto"/>
                  </w:pPr>
                  <w:r>
                    <w:rPr>
                      <w:rFonts w:ascii="Arial" w:eastAsia="Arial" w:hAnsi="Arial"/>
                      <w:color w:val="000000"/>
                    </w:rPr>
                    <w:t>Medical emergency</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8AE6F3" w14:textId="77777777" w:rsidR="007727F0" w:rsidRDefault="00EC41E7">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CAC874" w14:textId="77777777" w:rsidR="007727F0" w:rsidRDefault="00EC41E7">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78CB41" w14:textId="77777777" w:rsidR="007727F0" w:rsidRDefault="00EC41E7">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1A5089" w14:textId="77777777" w:rsidR="007727F0" w:rsidRDefault="00EC41E7">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905C07" w14:textId="77777777" w:rsidR="007727F0" w:rsidRDefault="007727F0">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276496" w14:textId="77777777" w:rsidR="007727F0" w:rsidRDefault="007727F0">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4ACBDA" w14:textId="77777777" w:rsidR="007727F0" w:rsidRDefault="00EC41E7">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7B1953" w14:textId="77777777" w:rsidR="007727F0" w:rsidRDefault="00EC41E7">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8768A8" w14:textId="77777777" w:rsidR="007727F0" w:rsidRDefault="00EC41E7">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C6D743" w14:textId="77777777" w:rsidR="007727F0" w:rsidRDefault="00EC41E7">
                  <w:pPr>
                    <w:spacing w:after="0" w:line="240" w:lineRule="auto"/>
                    <w:jc w:val="center"/>
                  </w:pPr>
                  <w:r>
                    <w:rPr>
                      <w:rFonts w:ascii="Arial" w:eastAsia="Arial" w:hAnsi="Arial"/>
                      <w:b/>
                      <w:color w:val="000000"/>
                    </w:rPr>
                    <w:t>Met</w:t>
                  </w:r>
                </w:p>
              </w:tc>
            </w:tr>
            <w:tr w:rsidR="007727F0" w14:paraId="3CB6F4BA"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BD6F0B7" w14:textId="77777777" w:rsidR="007727F0" w:rsidRDefault="00EC41E7">
                  <w:pPr>
                    <w:spacing w:after="0" w:line="240" w:lineRule="auto"/>
                  </w:pPr>
                  <w:r>
                    <w:rPr>
                      <w:rFonts w:ascii="Wingdings" w:eastAsia="Wingdings" w:hAnsi="Wingdings"/>
                      <w:color w:val="000000"/>
                      <w:sz w:val="16"/>
                    </w:rPr>
                    <w:t>O</w:t>
                  </w: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FDD94AB" w14:textId="77777777" w:rsidR="007727F0" w:rsidRDefault="00EC41E7">
                  <w:pPr>
                    <w:spacing w:after="0" w:line="240" w:lineRule="auto"/>
                  </w:pPr>
                  <w:r>
                    <w:rPr>
                      <w:rFonts w:ascii="Arial" w:eastAsia="Arial" w:hAnsi="Arial"/>
                      <w:color w:val="000000"/>
                    </w:rPr>
                    <w:t xml:space="preserve"> L82</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9D2515" w14:textId="77777777" w:rsidR="007727F0" w:rsidRDefault="00EC41E7">
                  <w:pPr>
                    <w:spacing w:after="0" w:line="240" w:lineRule="auto"/>
                  </w:pPr>
                  <w:r>
                    <w:rPr>
                      <w:rFonts w:ascii="Arial" w:eastAsia="Arial" w:hAnsi="Arial"/>
                      <w:color w:val="000000"/>
                    </w:rPr>
                    <w:t>Medication admin.</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A482FA" w14:textId="77777777" w:rsidR="007727F0" w:rsidRDefault="00EC41E7">
                  <w:pPr>
                    <w:spacing w:after="0" w:line="240" w:lineRule="auto"/>
                    <w:jc w:val="center"/>
                  </w:pPr>
                  <w:r>
                    <w:rPr>
                      <w:rFonts w:ascii="Arial" w:eastAsia="Arial" w:hAnsi="Arial"/>
                      <w:color w:val="000000"/>
                    </w:rPr>
                    <w:t>L</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417D52" w14:textId="77777777" w:rsidR="007727F0" w:rsidRDefault="00EC41E7">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719E15" w14:textId="77777777" w:rsidR="007727F0" w:rsidRDefault="00EC41E7">
                  <w:pPr>
                    <w:spacing w:after="0" w:line="240" w:lineRule="auto"/>
                    <w:jc w:val="center"/>
                  </w:pPr>
                  <w:r>
                    <w:rPr>
                      <w:rFonts w:ascii="Arial" w:eastAsia="Arial" w:hAnsi="Arial"/>
                      <w:color w:val="000000"/>
                    </w:rPr>
                    <w:t>4/4</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CA9008" w14:textId="77777777" w:rsidR="007727F0" w:rsidRDefault="007727F0">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0434E2" w14:textId="77777777" w:rsidR="007727F0" w:rsidRDefault="007727F0">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6DA1DD" w14:textId="77777777" w:rsidR="007727F0" w:rsidRDefault="007727F0">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E75401" w14:textId="77777777" w:rsidR="007727F0" w:rsidRDefault="00EC41E7">
                  <w:pPr>
                    <w:spacing w:after="0" w:line="240" w:lineRule="auto"/>
                    <w:jc w:val="center"/>
                  </w:pPr>
                  <w:r>
                    <w:rPr>
                      <w:rFonts w:ascii="Arial" w:eastAsia="Arial" w:hAnsi="Arial"/>
                      <w:color w:val="000000"/>
                    </w:rPr>
                    <w:t>3/3</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8E9775" w14:textId="77777777" w:rsidR="007727F0" w:rsidRDefault="007727F0">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554F54" w14:textId="77777777" w:rsidR="007727F0" w:rsidRDefault="00EC41E7">
                  <w:pPr>
                    <w:spacing w:after="0" w:line="240" w:lineRule="auto"/>
                    <w:jc w:val="center"/>
                  </w:pPr>
                  <w:r>
                    <w:rPr>
                      <w:rFonts w:ascii="Arial" w:eastAsia="Arial" w:hAnsi="Arial"/>
                      <w:b/>
                      <w:color w:val="000000"/>
                    </w:rPr>
                    <w:t>7/7</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D10B9B" w14:textId="77777777" w:rsidR="007727F0" w:rsidRDefault="00EC41E7">
                  <w:pPr>
                    <w:spacing w:after="0" w:line="240" w:lineRule="auto"/>
                    <w:jc w:val="center"/>
                  </w:pPr>
                  <w:r>
                    <w:rPr>
                      <w:rFonts w:ascii="Arial" w:eastAsia="Arial" w:hAnsi="Arial"/>
                      <w:b/>
                      <w:color w:val="000000"/>
                    </w:rPr>
                    <w:t>Met</w:t>
                  </w:r>
                </w:p>
              </w:tc>
            </w:tr>
            <w:tr w:rsidR="007727F0" w14:paraId="61A44657"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1D75EFB" w14:textId="77777777" w:rsidR="007727F0" w:rsidRDefault="007727F0">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E63B41A" w14:textId="77777777" w:rsidR="007727F0" w:rsidRDefault="00EC41E7">
                  <w:pPr>
                    <w:spacing w:after="0" w:line="240" w:lineRule="auto"/>
                  </w:pPr>
                  <w:r>
                    <w:rPr>
                      <w:rFonts w:ascii="Arial" w:eastAsia="Arial" w:hAnsi="Arial"/>
                      <w:color w:val="000000"/>
                    </w:rPr>
                    <w:t xml:space="preserve"> L84</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011904" w14:textId="77777777" w:rsidR="007727F0" w:rsidRDefault="00EC41E7">
                  <w:pPr>
                    <w:spacing w:after="0" w:line="240" w:lineRule="auto"/>
                  </w:pPr>
                  <w:r>
                    <w:rPr>
                      <w:rFonts w:ascii="Arial" w:eastAsia="Arial" w:hAnsi="Arial"/>
                      <w:color w:val="000000"/>
                    </w:rPr>
                    <w:t>Health protect. Training</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29AAE8" w14:textId="77777777" w:rsidR="007727F0" w:rsidRDefault="00EC41E7">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8E7B2B" w14:textId="77777777" w:rsidR="007727F0" w:rsidRDefault="00EC41E7">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18083F" w14:textId="77777777" w:rsidR="007727F0" w:rsidRDefault="00EC41E7">
                  <w:pPr>
                    <w:spacing w:after="0" w:line="240" w:lineRule="auto"/>
                    <w:jc w:val="center"/>
                  </w:pPr>
                  <w:r>
                    <w:rPr>
                      <w:rFonts w:ascii="Arial" w:eastAsia="Arial" w:hAnsi="Arial"/>
                      <w:color w:val="000000"/>
                    </w:rPr>
                    <w:t>5/5</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013ABE" w14:textId="77777777" w:rsidR="007727F0" w:rsidRDefault="00EC41E7">
                  <w:pPr>
                    <w:spacing w:after="0" w:line="240" w:lineRule="auto"/>
                    <w:jc w:val="center"/>
                  </w:pPr>
                  <w:r>
                    <w:rPr>
                      <w:rFonts w:ascii="Arial" w:eastAsia="Arial" w:hAnsi="Arial"/>
                      <w:color w:val="000000"/>
                    </w:rPr>
                    <w:t>1/1</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376D68" w14:textId="77777777" w:rsidR="007727F0" w:rsidRDefault="007727F0">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6CF54A" w14:textId="77777777" w:rsidR="007727F0" w:rsidRDefault="007727F0">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0AEECC" w14:textId="77777777" w:rsidR="007727F0" w:rsidRDefault="00EC41E7">
                  <w:pPr>
                    <w:spacing w:after="0" w:line="240" w:lineRule="auto"/>
                    <w:jc w:val="center"/>
                  </w:pPr>
                  <w:r>
                    <w:rPr>
                      <w:rFonts w:ascii="Arial" w:eastAsia="Arial" w:hAnsi="Arial"/>
                      <w:color w:val="000000"/>
                    </w:rPr>
                    <w:t>7/7</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77FCED" w14:textId="77777777" w:rsidR="007727F0" w:rsidRDefault="007727F0">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2ECA64" w14:textId="77777777" w:rsidR="007727F0" w:rsidRDefault="00EC41E7">
                  <w:pPr>
                    <w:spacing w:after="0" w:line="240" w:lineRule="auto"/>
                    <w:jc w:val="center"/>
                  </w:pPr>
                  <w:r>
                    <w:rPr>
                      <w:rFonts w:ascii="Arial" w:eastAsia="Arial" w:hAnsi="Arial"/>
                      <w:b/>
                      <w:color w:val="000000"/>
                    </w:rPr>
                    <w:t>13/13</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17444E" w14:textId="77777777" w:rsidR="007727F0" w:rsidRDefault="00EC41E7">
                  <w:pPr>
                    <w:spacing w:after="0" w:line="240" w:lineRule="auto"/>
                    <w:jc w:val="center"/>
                  </w:pPr>
                  <w:r>
                    <w:rPr>
                      <w:rFonts w:ascii="Arial" w:eastAsia="Arial" w:hAnsi="Arial"/>
                      <w:b/>
                      <w:color w:val="000000"/>
                    </w:rPr>
                    <w:t>Met</w:t>
                  </w:r>
                </w:p>
              </w:tc>
            </w:tr>
            <w:tr w:rsidR="007727F0" w14:paraId="0E220FC4"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62B67EC" w14:textId="77777777" w:rsidR="007727F0" w:rsidRDefault="007727F0">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A3EAD49" w14:textId="77777777" w:rsidR="007727F0" w:rsidRDefault="00EC41E7">
                  <w:pPr>
                    <w:spacing w:after="0" w:line="240" w:lineRule="auto"/>
                  </w:pPr>
                  <w:r>
                    <w:rPr>
                      <w:rFonts w:ascii="Arial" w:eastAsia="Arial" w:hAnsi="Arial"/>
                      <w:color w:val="000000"/>
                    </w:rPr>
                    <w:t xml:space="preserve"> L85</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8AC0BB" w14:textId="77777777" w:rsidR="007727F0" w:rsidRDefault="00EC41E7">
                  <w:pPr>
                    <w:spacing w:after="0" w:line="240" w:lineRule="auto"/>
                  </w:pPr>
                  <w:r>
                    <w:rPr>
                      <w:rFonts w:ascii="Arial" w:eastAsia="Arial" w:hAnsi="Arial"/>
                      <w:color w:val="000000"/>
                    </w:rPr>
                    <w:t xml:space="preserve">Supervision </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109F79" w14:textId="77777777" w:rsidR="007727F0" w:rsidRDefault="00EC41E7">
                  <w:pPr>
                    <w:spacing w:after="0" w:line="240" w:lineRule="auto"/>
                    <w:jc w:val="center"/>
                  </w:pPr>
                  <w:r>
                    <w:rPr>
                      <w:rFonts w:ascii="Arial" w:eastAsia="Arial" w:hAnsi="Arial"/>
                      <w:color w:val="000000"/>
                    </w:rPr>
                    <w:t>L</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C2C11F" w14:textId="77777777" w:rsidR="007727F0" w:rsidRDefault="00EC41E7">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7785C6" w14:textId="77777777" w:rsidR="007727F0" w:rsidRDefault="00EC41E7">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53C9A8" w14:textId="77777777" w:rsidR="007727F0" w:rsidRDefault="00EC41E7">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6C0BDE" w14:textId="77777777" w:rsidR="007727F0" w:rsidRDefault="007727F0">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103BAF" w14:textId="77777777" w:rsidR="007727F0" w:rsidRDefault="007727F0">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CE821E" w14:textId="77777777" w:rsidR="007727F0" w:rsidRDefault="00EC41E7">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626EB3" w14:textId="77777777" w:rsidR="007727F0" w:rsidRDefault="00EC41E7">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3D8C8A" w14:textId="77777777" w:rsidR="007727F0" w:rsidRDefault="00EC41E7">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4556DC" w14:textId="77777777" w:rsidR="007727F0" w:rsidRDefault="00EC41E7">
                  <w:pPr>
                    <w:spacing w:after="0" w:line="240" w:lineRule="auto"/>
                    <w:jc w:val="center"/>
                  </w:pPr>
                  <w:r>
                    <w:rPr>
                      <w:rFonts w:ascii="Arial" w:eastAsia="Arial" w:hAnsi="Arial"/>
                      <w:b/>
                      <w:color w:val="000000"/>
                    </w:rPr>
                    <w:t>Met</w:t>
                  </w:r>
                </w:p>
              </w:tc>
            </w:tr>
            <w:tr w:rsidR="007727F0" w14:paraId="3DDA517B"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BC37D83" w14:textId="77777777" w:rsidR="007727F0" w:rsidRDefault="007727F0">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5B2E3FB" w14:textId="77777777" w:rsidR="007727F0" w:rsidRDefault="00EC41E7">
                  <w:pPr>
                    <w:spacing w:after="0" w:line="240" w:lineRule="auto"/>
                  </w:pPr>
                  <w:r>
                    <w:rPr>
                      <w:rFonts w:ascii="Arial" w:eastAsia="Arial" w:hAnsi="Arial"/>
                      <w:color w:val="000000"/>
                    </w:rPr>
                    <w:t xml:space="preserve"> L86</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E0E268" w14:textId="77777777" w:rsidR="007727F0" w:rsidRDefault="00EC41E7">
                  <w:pPr>
                    <w:spacing w:after="0" w:line="240" w:lineRule="auto"/>
                  </w:pPr>
                  <w:r>
                    <w:rPr>
                      <w:rFonts w:ascii="Arial" w:eastAsia="Arial" w:hAnsi="Arial"/>
                      <w:color w:val="000000"/>
                    </w:rPr>
                    <w:t>Required assessments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5AA1E7" w14:textId="77777777" w:rsidR="007727F0" w:rsidRDefault="00EC41E7">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01C089" w14:textId="77777777" w:rsidR="007727F0" w:rsidRDefault="00EC41E7">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44024A" w14:textId="77777777" w:rsidR="007727F0" w:rsidRDefault="00EC41E7">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18B3CA" w14:textId="77777777" w:rsidR="007727F0" w:rsidRDefault="00EC41E7">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B61D3B" w14:textId="77777777" w:rsidR="007727F0" w:rsidRDefault="007727F0">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8C39E5" w14:textId="77777777" w:rsidR="007727F0" w:rsidRDefault="007727F0">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9601C0" w14:textId="77777777" w:rsidR="007727F0" w:rsidRDefault="00EC41E7">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CDEA76" w14:textId="77777777" w:rsidR="007727F0" w:rsidRDefault="00EC41E7">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A85DD3" w14:textId="77777777" w:rsidR="007727F0" w:rsidRDefault="00EC41E7">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2440E4" w14:textId="77777777" w:rsidR="007727F0" w:rsidRDefault="00EC41E7">
                  <w:pPr>
                    <w:spacing w:after="0" w:line="240" w:lineRule="auto"/>
                    <w:jc w:val="center"/>
                  </w:pPr>
                  <w:r>
                    <w:rPr>
                      <w:rFonts w:ascii="Arial" w:eastAsia="Arial" w:hAnsi="Arial"/>
                      <w:b/>
                      <w:color w:val="000000"/>
                    </w:rPr>
                    <w:t>Not Met</w:t>
                  </w:r>
                  <w:r>
                    <w:rPr>
                      <w:rFonts w:ascii="Arial" w:eastAsia="Arial" w:hAnsi="Arial"/>
                      <w:b/>
                      <w:color w:val="000000"/>
                    </w:rPr>
                    <w:br/>
                  </w:r>
                </w:p>
              </w:tc>
            </w:tr>
            <w:tr w:rsidR="007727F0" w14:paraId="34377E83"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B74AFAD" w14:textId="77777777" w:rsidR="007727F0" w:rsidRDefault="007727F0">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6847170" w14:textId="77777777" w:rsidR="007727F0" w:rsidRDefault="00EC41E7">
                  <w:pPr>
                    <w:spacing w:after="0" w:line="240" w:lineRule="auto"/>
                  </w:pPr>
                  <w:r>
                    <w:rPr>
                      <w:rFonts w:ascii="Arial" w:eastAsia="Arial" w:hAnsi="Arial"/>
                      <w:color w:val="000000"/>
                    </w:rPr>
                    <w:t xml:space="preserve"> L87</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00BD9C" w14:textId="77777777" w:rsidR="007727F0" w:rsidRDefault="00EC41E7">
                  <w:pPr>
                    <w:spacing w:after="0" w:line="240" w:lineRule="auto"/>
                  </w:pPr>
                  <w:r>
                    <w:rPr>
                      <w:rFonts w:ascii="Arial" w:eastAsia="Arial" w:hAnsi="Arial"/>
                      <w:color w:val="000000"/>
                    </w:rPr>
                    <w:t>Support strategies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770767" w14:textId="77777777" w:rsidR="007727F0" w:rsidRDefault="00EC41E7">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63CC50" w14:textId="77777777" w:rsidR="007727F0" w:rsidRDefault="00EC41E7">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A2075C" w14:textId="77777777" w:rsidR="007727F0" w:rsidRDefault="00EC41E7">
                  <w:pPr>
                    <w:spacing w:after="0" w:line="240" w:lineRule="auto"/>
                    <w:jc w:val="center"/>
                  </w:pPr>
                  <w:r>
                    <w:rPr>
                      <w:rFonts w:ascii="Arial" w:eastAsia="Arial" w:hAnsi="Arial"/>
                      <w:color w:val="000000"/>
                    </w:rPr>
                    <w:t>2/5</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011649" w14:textId="77777777" w:rsidR="007727F0" w:rsidRDefault="00EC41E7">
                  <w:pPr>
                    <w:spacing w:after="0" w:line="240" w:lineRule="auto"/>
                    <w:jc w:val="center"/>
                  </w:pPr>
                  <w:r>
                    <w:rPr>
                      <w:rFonts w:ascii="Arial" w:eastAsia="Arial" w:hAnsi="Arial"/>
                      <w:color w:val="000000"/>
                    </w:rPr>
                    <w:t>0/1</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C0BB65" w14:textId="77777777" w:rsidR="007727F0" w:rsidRDefault="007727F0">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E1F977" w14:textId="77777777" w:rsidR="007727F0" w:rsidRDefault="007727F0">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2C3A07" w14:textId="77777777" w:rsidR="007727F0" w:rsidRDefault="00EC41E7">
                  <w:pPr>
                    <w:spacing w:after="0" w:line="240" w:lineRule="auto"/>
                    <w:jc w:val="center"/>
                  </w:pPr>
                  <w:r>
                    <w:rPr>
                      <w:rFonts w:ascii="Arial" w:eastAsia="Arial" w:hAnsi="Arial"/>
                      <w:color w:val="000000"/>
                    </w:rPr>
                    <w:t>0/2</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BAD251" w14:textId="77777777" w:rsidR="007727F0" w:rsidRDefault="007727F0">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235AFA" w14:textId="77777777" w:rsidR="007727F0" w:rsidRDefault="00EC41E7">
                  <w:pPr>
                    <w:spacing w:after="0" w:line="240" w:lineRule="auto"/>
                    <w:jc w:val="center"/>
                  </w:pPr>
                  <w:r>
                    <w:rPr>
                      <w:rFonts w:ascii="Arial" w:eastAsia="Arial" w:hAnsi="Arial"/>
                      <w:b/>
                      <w:color w:val="000000"/>
                    </w:rPr>
                    <w:t>2/8</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65CB5D" w14:textId="77777777" w:rsidR="007727F0" w:rsidRDefault="00EC41E7">
                  <w:pPr>
                    <w:spacing w:after="0" w:line="240" w:lineRule="auto"/>
                    <w:jc w:val="center"/>
                  </w:pPr>
                  <w:r>
                    <w:rPr>
                      <w:rFonts w:ascii="Arial" w:eastAsia="Arial" w:hAnsi="Arial"/>
                      <w:b/>
                      <w:color w:val="000000"/>
                    </w:rPr>
                    <w:t>Not Met</w:t>
                  </w:r>
                  <w:r>
                    <w:rPr>
                      <w:rFonts w:ascii="Arial" w:eastAsia="Arial" w:hAnsi="Arial"/>
                      <w:b/>
                      <w:color w:val="000000"/>
                    </w:rPr>
                    <w:br/>
                    <w:t>(25.00 %)</w:t>
                  </w:r>
                </w:p>
              </w:tc>
            </w:tr>
            <w:tr w:rsidR="007727F0" w14:paraId="253B265E"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FFD2541" w14:textId="77777777" w:rsidR="007727F0" w:rsidRDefault="007727F0">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D8B1B43" w14:textId="77777777" w:rsidR="007727F0" w:rsidRDefault="00EC41E7">
                  <w:pPr>
                    <w:spacing w:after="0" w:line="240" w:lineRule="auto"/>
                  </w:pPr>
                  <w:r>
                    <w:rPr>
                      <w:rFonts w:ascii="Arial" w:eastAsia="Arial" w:hAnsi="Arial"/>
                      <w:color w:val="000000"/>
                    </w:rPr>
                    <w:t xml:space="preserve"> L88</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A19B5B" w14:textId="77777777" w:rsidR="007727F0" w:rsidRDefault="00EC41E7">
                  <w:pPr>
                    <w:spacing w:after="0" w:line="240" w:lineRule="auto"/>
                  </w:pPr>
                  <w:r>
                    <w:rPr>
                      <w:rFonts w:ascii="Arial" w:eastAsia="Arial" w:hAnsi="Arial"/>
                      <w:color w:val="000000"/>
                    </w:rPr>
                    <w:t>Strategies implemented</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D1A681" w14:textId="77777777" w:rsidR="007727F0" w:rsidRDefault="00EC41E7">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EDA8C2" w14:textId="77777777" w:rsidR="007727F0" w:rsidRDefault="00EC41E7">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700B17" w14:textId="77777777" w:rsidR="007727F0" w:rsidRDefault="00EC41E7">
                  <w:pPr>
                    <w:spacing w:after="0" w:line="240" w:lineRule="auto"/>
                    <w:jc w:val="center"/>
                  </w:pPr>
                  <w:r>
                    <w:rPr>
                      <w:rFonts w:ascii="Arial" w:eastAsia="Arial" w:hAnsi="Arial"/>
                      <w:color w:val="000000"/>
                    </w:rPr>
                    <w:t>4/5</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6671C9" w14:textId="77777777" w:rsidR="007727F0" w:rsidRDefault="00EC41E7">
                  <w:pPr>
                    <w:spacing w:after="0" w:line="240" w:lineRule="auto"/>
                    <w:jc w:val="center"/>
                  </w:pPr>
                  <w:r>
                    <w:rPr>
                      <w:rFonts w:ascii="Arial" w:eastAsia="Arial" w:hAnsi="Arial"/>
                      <w:color w:val="000000"/>
                    </w:rPr>
                    <w:t>1/1</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27EC63" w14:textId="77777777" w:rsidR="007727F0" w:rsidRDefault="007727F0">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A44691" w14:textId="77777777" w:rsidR="007727F0" w:rsidRDefault="007727F0">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33EFC9" w14:textId="77777777" w:rsidR="007727F0" w:rsidRDefault="00EC41E7">
                  <w:pPr>
                    <w:spacing w:after="0" w:line="240" w:lineRule="auto"/>
                    <w:jc w:val="center"/>
                  </w:pPr>
                  <w:r>
                    <w:rPr>
                      <w:rFonts w:ascii="Arial" w:eastAsia="Arial" w:hAnsi="Arial"/>
                      <w:color w:val="000000"/>
                    </w:rPr>
                    <w:t>2/6</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82B3F5" w14:textId="77777777" w:rsidR="007727F0" w:rsidRDefault="007727F0">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3E91D8" w14:textId="77777777" w:rsidR="007727F0" w:rsidRDefault="00EC41E7">
                  <w:pPr>
                    <w:spacing w:after="0" w:line="240" w:lineRule="auto"/>
                    <w:jc w:val="center"/>
                  </w:pPr>
                  <w:r>
                    <w:rPr>
                      <w:rFonts w:ascii="Arial" w:eastAsia="Arial" w:hAnsi="Arial"/>
                      <w:b/>
                      <w:color w:val="000000"/>
                    </w:rPr>
                    <w:t>7/12</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6E157E" w14:textId="77777777" w:rsidR="007727F0" w:rsidRDefault="00EC41E7">
                  <w:pPr>
                    <w:spacing w:after="0" w:line="240" w:lineRule="auto"/>
                    <w:jc w:val="center"/>
                  </w:pPr>
                  <w:r>
                    <w:rPr>
                      <w:rFonts w:ascii="Arial" w:eastAsia="Arial" w:hAnsi="Arial"/>
                      <w:b/>
                      <w:color w:val="000000"/>
                    </w:rPr>
                    <w:t>Not Met</w:t>
                  </w:r>
                  <w:r>
                    <w:rPr>
                      <w:rFonts w:ascii="Arial" w:eastAsia="Arial" w:hAnsi="Arial"/>
                      <w:b/>
                      <w:color w:val="000000"/>
                    </w:rPr>
                    <w:br/>
                    <w:t>(58.33 %)</w:t>
                  </w:r>
                </w:p>
              </w:tc>
            </w:tr>
            <w:tr w:rsidR="007727F0" w14:paraId="2946082E"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93BA256" w14:textId="77777777" w:rsidR="007727F0" w:rsidRDefault="007727F0">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FCFB44E" w14:textId="77777777" w:rsidR="007727F0" w:rsidRDefault="00EC41E7">
                  <w:pPr>
                    <w:spacing w:after="0" w:line="240" w:lineRule="auto"/>
                  </w:pPr>
                  <w:r>
                    <w:rPr>
                      <w:rFonts w:ascii="Arial" w:eastAsia="Arial" w:hAnsi="Arial"/>
                      <w:color w:val="000000"/>
                    </w:rPr>
                    <w:t xml:space="preserve"> L89</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44DFDD" w14:textId="77777777" w:rsidR="007727F0" w:rsidRDefault="00EC41E7">
                  <w:pPr>
                    <w:spacing w:after="0" w:line="240" w:lineRule="auto"/>
                  </w:pPr>
                  <w:r>
                    <w:rPr>
                      <w:rFonts w:ascii="Arial" w:eastAsia="Arial" w:hAnsi="Arial"/>
                      <w:color w:val="000000"/>
                    </w:rPr>
                    <w:t>Complaint and resolution process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4CFEB9" w14:textId="77777777" w:rsidR="007727F0" w:rsidRDefault="00EC41E7">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D4C616" w14:textId="77777777" w:rsidR="007727F0" w:rsidRDefault="00EC41E7">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C033C1" w14:textId="77777777" w:rsidR="007727F0" w:rsidRDefault="00EC41E7">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8E2D08" w14:textId="77777777" w:rsidR="007727F0" w:rsidRDefault="00EC41E7">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627568" w14:textId="77777777" w:rsidR="007727F0" w:rsidRDefault="007727F0">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3EE709" w14:textId="77777777" w:rsidR="007727F0" w:rsidRDefault="007727F0">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31E5FC" w14:textId="77777777" w:rsidR="007727F0" w:rsidRDefault="00EC41E7">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50EAB5" w14:textId="77777777" w:rsidR="007727F0" w:rsidRDefault="00EC41E7">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490CC1" w14:textId="77777777" w:rsidR="007727F0" w:rsidRDefault="00EC41E7">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7B0A47" w14:textId="77777777" w:rsidR="007727F0" w:rsidRDefault="00EC41E7">
                  <w:pPr>
                    <w:spacing w:after="0" w:line="240" w:lineRule="auto"/>
                    <w:jc w:val="center"/>
                  </w:pPr>
                  <w:r>
                    <w:rPr>
                      <w:rFonts w:ascii="Arial" w:eastAsia="Arial" w:hAnsi="Arial"/>
                      <w:b/>
                      <w:color w:val="000000"/>
                    </w:rPr>
                    <w:t>Met</w:t>
                  </w:r>
                </w:p>
              </w:tc>
            </w:tr>
            <w:tr w:rsidR="007727F0" w14:paraId="36A30729"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EB4A400" w14:textId="77777777" w:rsidR="007727F0" w:rsidRDefault="007727F0">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304854A" w14:textId="77777777" w:rsidR="007727F0" w:rsidRDefault="00EC41E7">
                  <w:pPr>
                    <w:spacing w:after="0" w:line="240" w:lineRule="auto"/>
                  </w:pPr>
                  <w:r>
                    <w:rPr>
                      <w:rFonts w:ascii="Arial" w:eastAsia="Arial" w:hAnsi="Arial"/>
                      <w:color w:val="000000"/>
                    </w:rPr>
                    <w:t xml:space="preserve"> L90</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7A5A4D" w14:textId="77777777" w:rsidR="007727F0" w:rsidRDefault="00EC41E7">
                  <w:pPr>
                    <w:spacing w:after="0" w:line="240" w:lineRule="auto"/>
                  </w:pPr>
                  <w:r>
                    <w:rPr>
                      <w:rFonts w:ascii="Arial" w:eastAsia="Arial" w:hAnsi="Arial"/>
                      <w:color w:val="000000"/>
                    </w:rPr>
                    <w:t>Personal space/ bedroom privacy</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E6FD88" w14:textId="77777777" w:rsidR="007727F0" w:rsidRDefault="00EC41E7">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994823" w14:textId="77777777" w:rsidR="007727F0" w:rsidRDefault="00EC41E7">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71389D" w14:textId="77777777" w:rsidR="007727F0" w:rsidRDefault="00EC41E7">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95A6F7" w14:textId="77777777" w:rsidR="007727F0" w:rsidRDefault="00EC41E7">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3339F4" w14:textId="77777777" w:rsidR="007727F0" w:rsidRDefault="007727F0">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4338E2" w14:textId="77777777" w:rsidR="007727F0" w:rsidRDefault="007727F0">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E9F783" w14:textId="77777777" w:rsidR="007727F0" w:rsidRDefault="00EC41E7">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C94C63" w14:textId="77777777" w:rsidR="007727F0" w:rsidRDefault="00EC41E7">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8425BE" w14:textId="77777777" w:rsidR="007727F0" w:rsidRDefault="00EC41E7">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A8B134" w14:textId="77777777" w:rsidR="007727F0" w:rsidRDefault="00EC41E7">
                  <w:pPr>
                    <w:spacing w:after="0" w:line="240" w:lineRule="auto"/>
                    <w:jc w:val="center"/>
                  </w:pPr>
                  <w:r>
                    <w:rPr>
                      <w:rFonts w:ascii="Arial" w:eastAsia="Arial" w:hAnsi="Arial"/>
                      <w:b/>
                      <w:color w:val="000000"/>
                    </w:rPr>
                    <w:t>Met</w:t>
                  </w:r>
                </w:p>
              </w:tc>
            </w:tr>
            <w:tr w:rsidR="007727F0" w14:paraId="37C453C0"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7567F9F" w14:textId="77777777" w:rsidR="007727F0" w:rsidRDefault="007727F0">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C6AB46E" w14:textId="77777777" w:rsidR="007727F0" w:rsidRDefault="00EC41E7">
                  <w:pPr>
                    <w:spacing w:after="0" w:line="240" w:lineRule="auto"/>
                  </w:pPr>
                  <w:r>
                    <w:rPr>
                      <w:rFonts w:ascii="Arial" w:eastAsia="Arial" w:hAnsi="Arial"/>
                      <w:color w:val="000000"/>
                    </w:rPr>
                    <w:t xml:space="preserve"> L91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98A63E" w14:textId="77777777" w:rsidR="007727F0" w:rsidRDefault="00EC41E7">
                  <w:pPr>
                    <w:spacing w:after="0" w:line="240" w:lineRule="auto"/>
                  </w:pPr>
                  <w:r>
                    <w:rPr>
                      <w:rFonts w:ascii="Arial" w:eastAsia="Arial" w:hAnsi="Arial"/>
                      <w:color w:val="000000"/>
                    </w:rPr>
                    <w:t>Incident management</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2E80E6" w14:textId="77777777" w:rsidR="007727F0" w:rsidRDefault="00EC41E7">
                  <w:pPr>
                    <w:spacing w:after="0" w:line="240" w:lineRule="auto"/>
                    <w:jc w:val="center"/>
                  </w:pPr>
                  <w:r>
                    <w:rPr>
                      <w:rFonts w:ascii="Arial" w:eastAsia="Arial" w:hAnsi="Arial"/>
                      <w:color w:val="000000"/>
                    </w:rPr>
                    <w:t>L</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13D25E" w14:textId="77777777" w:rsidR="007727F0" w:rsidRDefault="00EC41E7">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7A3FB0" w14:textId="77777777" w:rsidR="007727F0" w:rsidRDefault="00EC41E7">
                  <w:pPr>
                    <w:spacing w:after="0" w:line="240" w:lineRule="auto"/>
                    <w:jc w:val="center"/>
                  </w:pPr>
                  <w:r>
                    <w:rPr>
                      <w:rFonts w:ascii="Arial" w:eastAsia="Arial" w:hAnsi="Arial"/>
                      <w:color w:val="000000"/>
                    </w:rPr>
                    <w:t>0/4</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E9E6C1" w14:textId="77777777" w:rsidR="007727F0" w:rsidRDefault="00EC41E7">
                  <w:pPr>
                    <w:spacing w:after="0" w:line="240" w:lineRule="auto"/>
                    <w:jc w:val="center"/>
                  </w:pPr>
                  <w:r>
                    <w:rPr>
                      <w:rFonts w:ascii="Arial" w:eastAsia="Arial" w:hAnsi="Arial"/>
                      <w:color w:val="000000"/>
                    </w:rPr>
                    <w:t>1/1</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464D36" w14:textId="77777777" w:rsidR="007727F0" w:rsidRDefault="007727F0">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0CE06A" w14:textId="77777777" w:rsidR="007727F0" w:rsidRDefault="007727F0">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0A2D81" w14:textId="77777777" w:rsidR="007727F0" w:rsidRDefault="00EC41E7">
                  <w:pPr>
                    <w:spacing w:after="0" w:line="240" w:lineRule="auto"/>
                    <w:jc w:val="center"/>
                  </w:pPr>
                  <w:r>
                    <w:rPr>
                      <w:rFonts w:ascii="Arial" w:eastAsia="Arial" w:hAnsi="Arial"/>
                      <w:color w:val="000000"/>
                    </w:rPr>
                    <w:t>1/3</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809664" w14:textId="77777777" w:rsidR="007727F0" w:rsidRDefault="007727F0">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163CCA" w14:textId="77777777" w:rsidR="007727F0" w:rsidRDefault="00EC41E7">
                  <w:pPr>
                    <w:spacing w:after="0" w:line="240" w:lineRule="auto"/>
                    <w:jc w:val="center"/>
                  </w:pPr>
                  <w:r>
                    <w:rPr>
                      <w:rFonts w:ascii="Arial" w:eastAsia="Arial" w:hAnsi="Arial"/>
                      <w:b/>
                      <w:color w:val="000000"/>
                    </w:rPr>
                    <w:t>2/8</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26EFA4" w14:textId="77777777" w:rsidR="007727F0" w:rsidRDefault="00EC41E7">
                  <w:pPr>
                    <w:spacing w:after="0" w:line="240" w:lineRule="auto"/>
                    <w:jc w:val="center"/>
                  </w:pPr>
                  <w:r>
                    <w:rPr>
                      <w:rFonts w:ascii="Arial" w:eastAsia="Arial" w:hAnsi="Arial"/>
                      <w:b/>
                      <w:color w:val="000000"/>
                    </w:rPr>
                    <w:t>Not Met</w:t>
                  </w:r>
                  <w:r>
                    <w:rPr>
                      <w:rFonts w:ascii="Arial" w:eastAsia="Arial" w:hAnsi="Arial"/>
                      <w:b/>
                      <w:color w:val="000000"/>
                    </w:rPr>
                    <w:br/>
                    <w:t>(25.00 %)</w:t>
                  </w:r>
                </w:p>
              </w:tc>
            </w:tr>
            <w:tr w:rsidR="007727F0" w14:paraId="2265E6DE"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1CDB942" w14:textId="77777777" w:rsidR="007727F0" w:rsidRDefault="007727F0">
                  <w:pPr>
                    <w:spacing w:after="0" w:line="240" w:lineRule="auto"/>
                    <w:rPr>
                      <w:sz w:val="0"/>
                    </w:rPr>
                  </w:pPr>
                </w:p>
              </w:tc>
              <w:tc>
                <w:tcPr>
                  <w:tcW w:w="779" w:type="dxa"/>
                  <w:tcBorders>
                    <w:top w:val="single" w:sz="7" w:space="0" w:color="000000"/>
                    <w:left w:val="nil"/>
                    <w:bottom w:val="single" w:sz="7" w:space="0" w:color="000000"/>
                    <w:right w:val="nil"/>
                  </w:tcBorders>
                  <w:tcMar>
                    <w:top w:w="39" w:type="dxa"/>
                    <w:left w:w="39" w:type="dxa"/>
                    <w:bottom w:w="39" w:type="dxa"/>
                    <w:right w:w="39" w:type="dxa"/>
                  </w:tcMar>
                </w:tcPr>
                <w:p w14:paraId="4C48B78C" w14:textId="77777777" w:rsidR="007727F0" w:rsidRDefault="00EC41E7">
                  <w:pPr>
                    <w:spacing w:after="0" w:line="240" w:lineRule="auto"/>
                  </w:pPr>
                  <w:r>
                    <w:rPr>
                      <w:rFonts w:ascii="Arial" w:eastAsia="Arial" w:hAnsi="Arial"/>
                      <w:b/>
                      <w:color w:val="000000"/>
                    </w:rPr>
                    <w:t>#Std. Met/# 74 Indicator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B653E6" w14:textId="77777777" w:rsidR="007727F0" w:rsidRDefault="007727F0">
                  <w:pPr>
                    <w:spacing w:after="0" w:line="240" w:lineRule="auto"/>
                    <w:rPr>
                      <w:sz w:val="0"/>
                    </w:rPr>
                  </w:pP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BD6776" w14:textId="77777777" w:rsidR="007727F0" w:rsidRDefault="007727F0">
                  <w:pPr>
                    <w:spacing w:after="0" w:line="240" w:lineRule="auto"/>
                    <w:rPr>
                      <w:sz w:val="0"/>
                    </w:rPr>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36E998" w14:textId="77777777" w:rsidR="007727F0" w:rsidRDefault="007727F0">
                  <w:pPr>
                    <w:spacing w:after="0" w:line="240" w:lineRule="auto"/>
                    <w:rPr>
                      <w:sz w:val="0"/>
                    </w:rPr>
                  </w:pP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AC29E2" w14:textId="77777777" w:rsidR="007727F0" w:rsidRDefault="007727F0">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CFAFBF" w14:textId="77777777" w:rsidR="007727F0" w:rsidRDefault="007727F0">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961AC3" w14:textId="77777777" w:rsidR="007727F0" w:rsidRDefault="007727F0">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8D85BA" w14:textId="77777777" w:rsidR="007727F0" w:rsidRDefault="007727F0">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501714" w14:textId="77777777" w:rsidR="007727F0" w:rsidRDefault="007727F0">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91F9F5" w14:textId="77777777" w:rsidR="007727F0" w:rsidRDefault="007727F0">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2F25D7" w14:textId="77777777" w:rsidR="007727F0" w:rsidRDefault="00EC41E7">
                  <w:pPr>
                    <w:spacing w:after="0" w:line="240" w:lineRule="auto"/>
                    <w:jc w:val="center"/>
                  </w:pPr>
                  <w:r>
                    <w:rPr>
                      <w:rFonts w:ascii="Arial" w:eastAsia="Arial" w:hAnsi="Arial"/>
                      <w:b/>
                      <w:color w:val="000000"/>
                    </w:rPr>
                    <w:t>68/74</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CB7576" w14:textId="77777777" w:rsidR="007727F0" w:rsidRDefault="007727F0">
                  <w:pPr>
                    <w:spacing w:after="0" w:line="240" w:lineRule="auto"/>
                    <w:rPr>
                      <w:sz w:val="0"/>
                    </w:rPr>
                  </w:pPr>
                </w:p>
              </w:tc>
            </w:tr>
            <w:tr w:rsidR="007727F0" w14:paraId="073C6863"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A569290" w14:textId="77777777" w:rsidR="007727F0" w:rsidRDefault="007727F0">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64175D5" w14:textId="77777777" w:rsidR="007727F0" w:rsidRDefault="00EC41E7">
                  <w:pPr>
                    <w:spacing w:after="0" w:line="240" w:lineRule="auto"/>
                  </w:pPr>
                  <w:r>
                    <w:rPr>
                      <w:rFonts w:ascii="Arial" w:eastAsia="Arial" w:hAnsi="Arial"/>
                      <w:b/>
                      <w:color w:val="000000"/>
                    </w:rPr>
                    <w:t>Total Score</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5225DA" w14:textId="77777777" w:rsidR="007727F0" w:rsidRDefault="007727F0">
                  <w:pPr>
                    <w:spacing w:after="0" w:line="240" w:lineRule="auto"/>
                    <w:rPr>
                      <w:sz w:val="0"/>
                    </w:rPr>
                  </w:pP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82DBE2" w14:textId="77777777" w:rsidR="007727F0" w:rsidRDefault="007727F0">
                  <w:pPr>
                    <w:spacing w:after="0" w:line="240" w:lineRule="auto"/>
                    <w:rPr>
                      <w:sz w:val="0"/>
                    </w:rPr>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3A5614" w14:textId="77777777" w:rsidR="007727F0" w:rsidRDefault="007727F0">
                  <w:pPr>
                    <w:spacing w:after="0" w:line="240" w:lineRule="auto"/>
                    <w:rPr>
                      <w:sz w:val="0"/>
                    </w:rPr>
                  </w:pP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05031A" w14:textId="77777777" w:rsidR="007727F0" w:rsidRDefault="007727F0">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54BB03" w14:textId="77777777" w:rsidR="007727F0" w:rsidRDefault="007727F0">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972F44" w14:textId="77777777" w:rsidR="007727F0" w:rsidRDefault="007727F0">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FD20FD" w14:textId="77777777" w:rsidR="007727F0" w:rsidRDefault="007727F0">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E76938" w14:textId="77777777" w:rsidR="007727F0" w:rsidRDefault="007727F0">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BC64FB" w14:textId="77777777" w:rsidR="007727F0" w:rsidRDefault="007727F0">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7AD0A5" w14:textId="77777777" w:rsidR="007727F0" w:rsidRDefault="00EC41E7">
                  <w:pPr>
                    <w:spacing w:after="0" w:line="240" w:lineRule="auto"/>
                    <w:jc w:val="center"/>
                  </w:pPr>
                  <w:r>
                    <w:rPr>
                      <w:rFonts w:ascii="Arial" w:eastAsia="Arial" w:hAnsi="Arial"/>
                      <w:b/>
                      <w:color w:val="000000"/>
                    </w:rPr>
                    <w:t>77/84</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A30D27" w14:textId="77777777" w:rsidR="007727F0" w:rsidRDefault="007727F0">
                  <w:pPr>
                    <w:spacing w:after="0" w:line="240" w:lineRule="auto"/>
                    <w:rPr>
                      <w:sz w:val="0"/>
                    </w:rPr>
                  </w:pPr>
                </w:p>
              </w:tc>
            </w:tr>
            <w:tr w:rsidR="007727F0" w14:paraId="06D2B6DF"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37D61ED" w14:textId="77777777" w:rsidR="007727F0" w:rsidRDefault="007727F0">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C229145" w14:textId="77777777" w:rsidR="007727F0" w:rsidRDefault="007727F0">
                  <w:pPr>
                    <w:spacing w:after="0" w:line="240" w:lineRule="auto"/>
                    <w:rPr>
                      <w:sz w:val="0"/>
                    </w:rPr>
                  </w:pP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2BEB8C" w14:textId="77777777" w:rsidR="007727F0" w:rsidRDefault="007727F0">
                  <w:pPr>
                    <w:spacing w:after="0" w:line="240" w:lineRule="auto"/>
                    <w:rPr>
                      <w:sz w:val="0"/>
                    </w:rPr>
                  </w:pP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F8077F" w14:textId="77777777" w:rsidR="007727F0" w:rsidRDefault="007727F0">
                  <w:pPr>
                    <w:spacing w:after="0" w:line="240" w:lineRule="auto"/>
                    <w:rPr>
                      <w:sz w:val="0"/>
                    </w:rPr>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443800" w14:textId="77777777" w:rsidR="007727F0" w:rsidRDefault="007727F0">
                  <w:pPr>
                    <w:spacing w:after="0" w:line="240" w:lineRule="auto"/>
                    <w:rPr>
                      <w:sz w:val="0"/>
                    </w:rPr>
                  </w:pP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253FED" w14:textId="77777777" w:rsidR="007727F0" w:rsidRDefault="007727F0">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1249EE" w14:textId="77777777" w:rsidR="007727F0" w:rsidRDefault="007727F0">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AAF958" w14:textId="77777777" w:rsidR="007727F0" w:rsidRDefault="007727F0">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2C5C31" w14:textId="77777777" w:rsidR="007727F0" w:rsidRDefault="007727F0">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D9989F" w14:textId="77777777" w:rsidR="007727F0" w:rsidRDefault="007727F0">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C0D6EB" w14:textId="77777777" w:rsidR="007727F0" w:rsidRDefault="007727F0">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01AFF7" w14:textId="77777777" w:rsidR="007727F0" w:rsidRDefault="00EC41E7">
                  <w:pPr>
                    <w:spacing w:after="0" w:line="240" w:lineRule="auto"/>
                    <w:jc w:val="center"/>
                  </w:pPr>
                  <w:r>
                    <w:rPr>
                      <w:rFonts w:ascii="Arial" w:eastAsia="Arial" w:hAnsi="Arial"/>
                      <w:b/>
                      <w:color w:val="000000"/>
                    </w:rPr>
                    <w:t>91.67%</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C87238" w14:textId="77777777" w:rsidR="007727F0" w:rsidRDefault="007727F0">
                  <w:pPr>
                    <w:spacing w:after="0" w:line="240" w:lineRule="auto"/>
                    <w:rPr>
                      <w:sz w:val="0"/>
                    </w:rPr>
                  </w:pPr>
                </w:p>
              </w:tc>
            </w:tr>
          </w:tbl>
          <w:p w14:paraId="5CBE4B66" w14:textId="77777777" w:rsidR="007727F0" w:rsidRDefault="007727F0">
            <w:pPr>
              <w:spacing w:after="0" w:line="240" w:lineRule="auto"/>
            </w:pPr>
          </w:p>
        </w:tc>
        <w:tc>
          <w:tcPr>
            <w:tcW w:w="539" w:type="dxa"/>
            <w:hMerge/>
          </w:tcPr>
          <w:p w14:paraId="0B5F5F5A" w14:textId="77777777" w:rsidR="007727F0" w:rsidRDefault="007727F0">
            <w:pPr>
              <w:pStyle w:val="EmptyCellLayoutStyle"/>
              <w:spacing w:after="0" w:line="240" w:lineRule="auto"/>
            </w:pPr>
          </w:p>
        </w:tc>
        <w:tc>
          <w:tcPr>
            <w:tcW w:w="360" w:type="dxa"/>
            <w:hMerge/>
          </w:tcPr>
          <w:p w14:paraId="64D9A442" w14:textId="77777777" w:rsidR="007727F0" w:rsidRDefault="007727F0">
            <w:pPr>
              <w:pStyle w:val="EmptyCellLayoutStyle"/>
              <w:spacing w:after="0" w:line="240" w:lineRule="auto"/>
            </w:pPr>
          </w:p>
        </w:tc>
        <w:tc>
          <w:tcPr>
            <w:tcW w:w="2550" w:type="dxa"/>
            <w:hMerge/>
          </w:tcPr>
          <w:p w14:paraId="0C7F6A65" w14:textId="77777777" w:rsidR="007727F0" w:rsidRDefault="007727F0">
            <w:pPr>
              <w:pStyle w:val="EmptyCellLayoutStyle"/>
              <w:spacing w:after="0" w:line="240" w:lineRule="auto"/>
            </w:pPr>
          </w:p>
        </w:tc>
        <w:tc>
          <w:tcPr>
            <w:tcW w:w="195" w:type="dxa"/>
            <w:hMerge/>
          </w:tcPr>
          <w:p w14:paraId="0F21662F" w14:textId="77777777" w:rsidR="007727F0" w:rsidRDefault="007727F0">
            <w:pPr>
              <w:pStyle w:val="EmptyCellLayoutStyle"/>
              <w:spacing w:after="0" w:line="240" w:lineRule="auto"/>
            </w:pPr>
          </w:p>
        </w:tc>
        <w:tc>
          <w:tcPr>
            <w:tcW w:w="116" w:type="dxa"/>
            <w:gridSpan w:val="7"/>
            <w:hMerge/>
          </w:tcPr>
          <w:p w14:paraId="0F59C31D" w14:textId="77777777" w:rsidR="007727F0" w:rsidRDefault="007727F0">
            <w:pPr>
              <w:pStyle w:val="EmptyCellLayoutStyle"/>
              <w:spacing w:after="0" w:line="240" w:lineRule="auto"/>
            </w:pPr>
          </w:p>
        </w:tc>
        <w:tc>
          <w:tcPr>
            <w:tcW w:w="14" w:type="dxa"/>
          </w:tcPr>
          <w:p w14:paraId="019EDF32" w14:textId="77777777" w:rsidR="007727F0" w:rsidRDefault="007727F0">
            <w:pPr>
              <w:pStyle w:val="EmptyCellLayoutStyle"/>
              <w:spacing w:after="0" w:line="240" w:lineRule="auto"/>
            </w:pPr>
          </w:p>
        </w:tc>
        <w:tc>
          <w:tcPr>
            <w:tcW w:w="22" w:type="dxa"/>
          </w:tcPr>
          <w:p w14:paraId="46E5225B" w14:textId="77777777" w:rsidR="007727F0" w:rsidRDefault="007727F0">
            <w:pPr>
              <w:pStyle w:val="EmptyCellLayoutStyle"/>
              <w:spacing w:after="0" w:line="240" w:lineRule="auto"/>
            </w:pPr>
          </w:p>
        </w:tc>
      </w:tr>
      <w:tr w:rsidR="007727F0" w14:paraId="09E10AD1" w14:textId="77777777">
        <w:trPr>
          <w:trHeight w:val="179"/>
        </w:trPr>
        <w:tc>
          <w:tcPr>
            <w:tcW w:w="180" w:type="dxa"/>
            <w:gridSpan w:val="5"/>
          </w:tcPr>
          <w:p w14:paraId="16E713C9" w14:textId="77777777" w:rsidR="007727F0" w:rsidRDefault="007727F0">
            <w:pPr>
              <w:pStyle w:val="EmptyCellLayoutStyle"/>
              <w:spacing w:after="0" w:line="240" w:lineRule="auto"/>
            </w:pPr>
          </w:p>
        </w:tc>
        <w:tc>
          <w:tcPr>
            <w:tcW w:w="5580" w:type="dxa"/>
            <w:gridSpan w:val="7"/>
          </w:tcPr>
          <w:p w14:paraId="39EEBD8B" w14:textId="77777777" w:rsidR="007727F0" w:rsidRDefault="007727F0">
            <w:pPr>
              <w:pStyle w:val="EmptyCellLayoutStyle"/>
              <w:spacing w:after="0" w:line="240" w:lineRule="auto"/>
            </w:pPr>
          </w:p>
        </w:tc>
        <w:tc>
          <w:tcPr>
            <w:tcW w:w="539" w:type="dxa"/>
          </w:tcPr>
          <w:p w14:paraId="16EA47D4" w14:textId="77777777" w:rsidR="007727F0" w:rsidRDefault="007727F0">
            <w:pPr>
              <w:pStyle w:val="EmptyCellLayoutStyle"/>
              <w:spacing w:after="0" w:line="240" w:lineRule="auto"/>
            </w:pPr>
          </w:p>
        </w:tc>
        <w:tc>
          <w:tcPr>
            <w:tcW w:w="360" w:type="dxa"/>
          </w:tcPr>
          <w:p w14:paraId="34D24AAF" w14:textId="77777777" w:rsidR="007727F0" w:rsidRDefault="007727F0">
            <w:pPr>
              <w:pStyle w:val="EmptyCellLayoutStyle"/>
              <w:spacing w:after="0" w:line="240" w:lineRule="auto"/>
            </w:pPr>
          </w:p>
        </w:tc>
        <w:tc>
          <w:tcPr>
            <w:tcW w:w="2550" w:type="dxa"/>
          </w:tcPr>
          <w:p w14:paraId="0287FE09" w14:textId="77777777" w:rsidR="007727F0" w:rsidRDefault="007727F0">
            <w:pPr>
              <w:pStyle w:val="EmptyCellLayoutStyle"/>
              <w:spacing w:after="0" w:line="240" w:lineRule="auto"/>
            </w:pPr>
          </w:p>
        </w:tc>
        <w:tc>
          <w:tcPr>
            <w:tcW w:w="195" w:type="dxa"/>
          </w:tcPr>
          <w:p w14:paraId="3629464F" w14:textId="77777777" w:rsidR="007727F0" w:rsidRDefault="007727F0">
            <w:pPr>
              <w:pStyle w:val="EmptyCellLayoutStyle"/>
              <w:spacing w:after="0" w:line="240" w:lineRule="auto"/>
            </w:pPr>
          </w:p>
        </w:tc>
        <w:tc>
          <w:tcPr>
            <w:tcW w:w="116" w:type="dxa"/>
          </w:tcPr>
          <w:p w14:paraId="687B1087" w14:textId="77777777" w:rsidR="007727F0" w:rsidRDefault="007727F0">
            <w:pPr>
              <w:pStyle w:val="EmptyCellLayoutStyle"/>
              <w:spacing w:after="0" w:line="240" w:lineRule="auto"/>
            </w:pPr>
          </w:p>
        </w:tc>
        <w:tc>
          <w:tcPr>
            <w:tcW w:w="14" w:type="dxa"/>
          </w:tcPr>
          <w:p w14:paraId="5435F4FE" w14:textId="77777777" w:rsidR="007727F0" w:rsidRDefault="007727F0">
            <w:pPr>
              <w:pStyle w:val="EmptyCellLayoutStyle"/>
              <w:spacing w:after="0" w:line="240" w:lineRule="auto"/>
            </w:pPr>
          </w:p>
        </w:tc>
        <w:tc>
          <w:tcPr>
            <w:tcW w:w="22" w:type="dxa"/>
          </w:tcPr>
          <w:p w14:paraId="350487F8" w14:textId="77777777" w:rsidR="007727F0" w:rsidRDefault="007727F0">
            <w:pPr>
              <w:pStyle w:val="EmptyCellLayoutStyle"/>
              <w:spacing w:after="0" w:line="240" w:lineRule="auto"/>
            </w:pPr>
          </w:p>
        </w:tc>
      </w:tr>
      <w:tr w:rsidR="007727F0" w14:paraId="09757B02" w14:textId="77777777">
        <w:trPr>
          <w:trHeight w:val="359"/>
        </w:trPr>
        <w:tc>
          <w:tcPr>
            <w:tcW w:w="180" w:type="dxa"/>
            <w:gridSpan w:val="5"/>
          </w:tcPr>
          <w:p w14:paraId="19689F9D" w14:textId="77777777" w:rsidR="007727F0" w:rsidRDefault="007727F0">
            <w:pPr>
              <w:pStyle w:val="EmptyCellLayoutStyle"/>
              <w:spacing w:after="0" w:line="240" w:lineRule="auto"/>
            </w:pPr>
          </w:p>
        </w:tc>
        <w:tc>
          <w:tcPr>
            <w:tcW w:w="5580" w:type="dxa"/>
            <w:gridSpan w:val="7"/>
          </w:tcPr>
          <w:tbl>
            <w:tblPr>
              <w:tblW w:w="0" w:type="auto"/>
              <w:tblCellMar>
                <w:left w:w="0" w:type="dxa"/>
                <w:right w:w="0" w:type="dxa"/>
              </w:tblCellMar>
              <w:tblLook w:val="04A0" w:firstRow="1" w:lastRow="0" w:firstColumn="1" w:lastColumn="0" w:noHBand="0" w:noVBand="1"/>
            </w:tblPr>
            <w:tblGrid>
              <w:gridCol w:w="5580"/>
            </w:tblGrid>
            <w:tr w:rsidR="007727F0" w14:paraId="28D5031E" w14:textId="77777777">
              <w:trPr>
                <w:trHeight w:val="282"/>
              </w:trPr>
              <w:tc>
                <w:tcPr>
                  <w:tcW w:w="5580" w:type="dxa"/>
                  <w:tcBorders>
                    <w:top w:val="nil"/>
                    <w:left w:val="nil"/>
                    <w:bottom w:val="nil"/>
                    <w:right w:val="nil"/>
                  </w:tcBorders>
                  <w:tcMar>
                    <w:top w:w="39" w:type="dxa"/>
                    <w:left w:w="39" w:type="dxa"/>
                    <w:bottom w:w="39" w:type="dxa"/>
                    <w:right w:w="39" w:type="dxa"/>
                  </w:tcMar>
                </w:tcPr>
                <w:p w14:paraId="5DBFF98A" w14:textId="77777777" w:rsidR="007727F0" w:rsidRDefault="00EC41E7">
                  <w:pPr>
                    <w:spacing w:after="0" w:line="240" w:lineRule="auto"/>
                  </w:pPr>
                  <w:r>
                    <w:rPr>
                      <w:rFonts w:ascii="Arial" w:eastAsia="Arial" w:hAnsi="Arial"/>
                      <w:b/>
                      <w:color w:val="000000"/>
                    </w:rPr>
                    <w:t>Employment and Day Supports:</w:t>
                  </w:r>
                </w:p>
              </w:tc>
            </w:tr>
          </w:tbl>
          <w:p w14:paraId="0EE56387" w14:textId="77777777" w:rsidR="007727F0" w:rsidRDefault="007727F0">
            <w:pPr>
              <w:spacing w:after="0" w:line="240" w:lineRule="auto"/>
            </w:pPr>
          </w:p>
        </w:tc>
        <w:tc>
          <w:tcPr>
            <w:tcW w:w="539" w:type="dxa"/>
          </w:tcPr>
          <w:p w14:paraId="1127EC6A" w14:textId="77777777" w:rsidR="007727F0" w:rsidRDefault="007727F0">
            <w:pPr>
              <w:pStyle w:val="EmptyCellLayoutStyle"/>
              <w:spacing w:after="0" w:line="240" w:lineRule="auto"/>
            </w:pPr>
          </w:p>
        </w:tc>
        <w:tc>
          <w:tcPr>
            <w:tcW w:w="360" w:type="dxa"/>
          </w:tcPr>
          <w:p w14:paraId="43A56517" w14:textId="77777777" w:rsidR="007727F0" w:rsidRDefault="007727F0">
            <w:pPr>
              <w:pStyle w:val="EmptyCellLayoutStyle"/>
              <w:spacing w:after="0" w:line="240" w:lineRule="auto"/>
            </w:pPr>
          </w:p>
        </w:tc>
        <w:tc>
          <w:tcPr>
            <w:tcW w:w="2550" w:type="dxa"/>
          </w:tcPr>
          <w:p w14:paraId="3B24013E" w14:textId="77777777" w:rsidR="007727F0" w:rsidRDefault="007727F0">
            <w:pPr>
              <w:pStyle w:val="EmptyCellLayoutStyle"/>
              <w:spacing w:after="0" w:line="240" w:lineRule="auto"/>
            </w:pPr>
          </w:p>
        </w:tc>
        <w:tc>
          <w:tcPr>
            <w:tcW w:w="195" w:type="dxa"/>
          </w:tcPr>
          <w:p w14:paraId="6F5071DA" w14:textId="77777777" w:rsidR="007727F0" w:rsidRDefault="007727F0">
            <w:pPr>
              <w:pStyle w:val="EmptyCellLayoutStyle"/>
              <w:spacing w:after="0" w:line="240" w:lineRule="auto"/>
            </w:pPr>
          </w:p>
        </w:tc>
        <w:tc>
          <w:tcPr>
            <w:tcW w:w="116" w:type="dxa"/>
          </w:tcPr>
          <w:p w14:paraId="7C2C9939" w14:textId="77777777" w:rsidR="007727F0" w:rsidRDefault="007727F0">
            <w:pPr>
              <w:pStyle w:val="EmptyCellLayoutStyle"/>
              <w:spacing w:after="0" w:line="240" w:lineRule="auto"/>
            </w:pPr>
          </w:p>
        </w:tc>
        <w:tc>
          <w:tcPr>
            <w:tcW w:w="14" w:type="dxa"/>
          </w:tcPr>
          <w:p w14:paraId="55FF289A" w14:textId="77777777" w:rsidR="007727F0" w:rsidRDefault="007727F0">
            <w:pPr>
              <w:pStyle w:val="EmptyCellLayoutStyle"/>
              <w:spacing w:after="0" w:line="240" w:lineRule="auto"/>
            </w:pPr>
          </w:p>
        </w:tc>
        <w:tc>
          <w:tcPr>
            <w:tcW w:w="22" w:type="dxa"/>
          </w:tcPr>
          <w:p w14:paraId="38C57064" w14:textId="77777777" w:rsidR="007727F0" w:rsidRDefault="007727F0">
            <w:pPr>
              <w:pStyle w:val="EmptyCellLayoutStyle"/>
              <w:spacing w:after="0" w:line="240" w:lineRule="auto"/>
            </w:pPr>
          </w:p>
        </w:tc>
      </w:tr>
      <w:tr w:rsidR="007727F0" w14:paraId="61D7558E" w14:textId="77777777">
        <w:trPr>
          <w:trHeight w:val="180"/>
        </w:trPr>
        <w:tc>
          <w:tcPr>
            <w:tcW w:w="180" w:type="dxa"/>
            <w:gridSpan w:val="5"/>
          </w:tcPr>
          <w:p w14:paraId="7AFCA48F" w14:textId="77777777" w:rsidR="007727F0" w:rsidRDefault="007727F0">
            <w:pPr>
              <w:pStyle w:val="EmptyCellLayoutStyle"/>
              <w:spacing w:after="0" w:line="240" w:lineRule="auto"/>
            </w:pPr>
          </w:p>
        </w:tc>
        <w:tc>
          <w:tcPr>
            <w:tcW w:w="5580" w:type="dxa"/>
            <w:gridSpan w:val="7"/>
          </w:tcPr>
          <w:p w14:paraId="494201ED" w14:textId="77777777" w:rsidR="007727F0" w:rsidRDefault="007727F0">
            <w:pPr>
              <w:pStyle w:val="EmptyCellLayoutStyle"/>
              <w:spacing w:after="0" w:line="240" w:lineRule="auto"/>
            </w:pPr>
          </w:p>
        </w:tc>
        <w:tc>
          <w:tcPr>
            <w:tcW w:w="539" w:type="dxa"/>
          </w:tcPr>
          <w:p w14:paraId="0450C43B" w14:textId="77777777" w:rsidR="007727F0" w:rsidRDefault="007727F0">
            <w:pPr>
              <w:pStyle w:val="EmptyCellLayoutStyle"/>
              <w:spacing w:after="0" w:line="240" w:lineRule="auto"/>
            </w:pPr>
          </w:p>
        </w:tc>
        <w:tc>
          <w:tcPr>
            <w:tcW w:w="360" w:type="dxa"/>
          </w:tcPr>
          <w:p w14:paraId="2984CAD3" w14:textId="77777777" w:rsidR="007727F0" w:rsidRDefault="007727F0">
            <w:pPr>
              <w:pStyle w:val="EmptyCellLayoutStyle"/>
              <w:spacing w:after="0" w:line="240" w:lineRule="auto"/>
            </w:pPr>
          </w:p>
        </w:tc>
        <w:tc>
          <w:tcPr>
            <w:tcW w:w="2550" w:type="dxa"/>
          </w:tcPr>
          <w:p w14:paraId="6665CDC0" w14:textId="77777777" w:rsidR="007727F0" w:rsidRDefault="007727F0">
            <w:pPr>
              <w:pStyle w:val="EmptyCellLayoutStyle"/>
              <w:spacing w:after="0" w:line="240" w:lineRule="auto"/>
            </w:pPr>
          </w:p>
        </w:tc>
        <w:tc>
          <w:tcPr>
            <w:tcW w:w="195" w:type="dxa"/>
          </w:tcPr>
          <w:p w14:paraId="6A933B6E" w14:textId="77777777" w:rsidR="007727F0" w:rsidRDefault="007727F0">
            <w:pPr>
              <w:pStyle w:val="EmptyCellLayoutStyle"/>
              <w:spacing w:after="0" w:line="240" w:lineRule="auto"/>
            </w:pPr>
          </w:p>
        </w:tc>
        <w:tc>
          <w:tcPr>
            <w:tcW w:w="116" w:type="dxa"/>
          </w:tcPr>
          <w:p w14:paraId="2D5BCE64" w14:textId="77777777" w:rsidR="007727F0" w:rsidRDefault="007727F0">
            <w:pPr>
              <w:pStyle w:val="EmptyCellLayoutStyle"/>
              <w:spacing w:after="0" w:line="240" w:lineRule="auto"/>
            </w:pPr>
          </w:p>
        </w:tc>
        <w:tc>
          <w:tcPr>
            <w:tcW w:w="14" w:type="dxa"/>
          </w:tcPr>
          <w:p w14:paraId="3609AD97" w14:textId="77777777" w:rsidR="007727F0" w:rsidRDefault="007727F0">
            <w:pPr>
              <w:pStyle w:val="EmptyCellLayoutStyle"/>
              <w:spacing w:after="0" w:line="240" w:lineRule="auto"/>
            </w:pPr>
          </w:p>
        </w:tc>
        <w:tc>
          <w:tcPr>
            <w:tcW w:w="22" w:type="dxa"/>
          </w:tcPr>
          <w:p w14:paraId="2C555CD6" w14:textId="77777777" w:rsidR="007727F0" w:rsidRDefault="007727F0">
            <w:pPr>
              <w:pStyle w:val="EmptyCellLayoutStyle"/>
              <w:spacing w:after="0" w:line="240" w:lineRule="auto"/>
            </w:pPr>
          </w:p>
        </w:tc>
      </w:tr>
      <w:tr w:rsidR="007727F0" w14:paraId="26A0F135" w14:textId="77777777">
        <w:tc>
          <w:tcPr>
            <w:tcW w:w="180" w:type="dxa"/>
            <w:gridSpan w:val="5"/>
          </w:tcPr>
          <w:p w14:paraId="1CFA244C" w14:textId="77777777" w:rsidR="007727F0" w:rsidRDefault="007727F0">
            <w:pPr>
              <w:pStyle w:val="EmptyCellLayoutStyle"/>
              <w:spacing w:after="0" w:line="240" w:lineRule="auto"/>
            </w:pPr>
          </w:p>
        </w:tc>
        <w:tc>
          <w:tcPr>
            <w:tcW w:w="5580" w:type="dxa"/>
            <w:hMerge w:val="restart"/>
          </w:tcPr>
          <w:tbl>
            <w:tblPr>
              <w:tblW w:w="0" w:type="auto"/>
              <w:tblInd w:w="4" w:type="dxa"/>
              <w:tblBorders>
                <w:top w:val="nil"/>
                <w:left w:val="nil"/>
                <w:bottom w:val="nil"/>
                <w:right w:val="nil"/>
              </w:tblBorders>
              <w:tblCellMar>
                <w:left w:w="0" w:type="dxa"/>
                <w:right w:w="0" w:type="dxa"/>
              </w:tblCellMar>
              <w:tblLook w:val="04A0" w:firstRow="1" w:lastRow="0" w:firstColumn="1" w:lastColumn="0" w:noHBand="0" w:noVBand="1"/>
            </w:tblPr>
            <w:tblGrid>
              <w:gridCol w:w="214"/>
              <w:gridCol w:w="990"/>
              <w:gridCol w:w="2035"/>
              <w:gridCol w:w="937"/>
              <w:gridCol w:w="1003"/>
              <w:gridCol w:w="996"/>
              <w:gridCol w:w="815"/>
              <w:gridCol w:w="828"/>
              <w:gridCol w:w="828"/>
              <w:gridCol w:w="1113"/>
            </w:tblGrid>
            <w:tr w:rsidR="007727F0" w14:paraId="3943DEE1" w14:textId="77777777">
              <w:trPr>
                <w:trHeight w:val="100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34F26D0" w14:textId="77777777" w:rsidR="007727F0" w:rsidRDefault="007727F0">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E90E409" w14:textId="77777777" w:rsidR="007727F0" w:rsidRDefault="00EC41E7">
                  <w:pPr>
                    <w:spacing w:after="0" w:line="240" w:lineRule="auto"/>
                    <w:jc w:val="center"/>
                  </w:pPr>
                  <w:r>
                    <w:rPr>
                      <w:rFonts w:ascii="Arial" w:eastAsia="Arial" w:hAnsi="Arial"/>
                      <w:b/>
                      <w:color w:val="000000"/>
                    </w:rPr>
                    <w:t>Ind. #</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890B62" w14:textId="77777777" w:rsidR="007727F0" w:rsidRDefault="00EC41E7">
                  <w:pPr>
                    <w:spacing w:after="0" w:line="240" w:lineRule="auto"/>
                    <w:jc w:val="center"/>
                  </w:pPr>
                  <w:r>
                    <w:rPr>
                      <w:rFonts w:ascii="Arial" w:eastAsia="Arial" w:hAnsi="Arial"/>
                      <w:b/>
                      <w:color w:val="000000"/>
                    </w:rPr>
                    <w:t>Ind.</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866779" w14:textId="77777777" w:rsidR="007727F0" w:rsidRDefault="00EC41E7">
                  <w:pPr>
                    <w:spacing w:after="0" w:line="240" w:lineRule="auto"/>
                  </w:pPr>
                  <w:r>
                    <w:rPr>
                      <w:rFonts w:ascii="Arial" w:eastAsia="Arial" w:hAnsi="Arial"/>
                      <w:b/>
                      <w:color w:val="000000"/>
                    </w:rPr>
                    <w:t>Loc. or Indiv.</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3C61A0" w14:textId="77777777" w:rsidR="007727F0" w:rsidRDefault="00EC41E7">
                  <w:pPr>
                    <w:spacing w:after="0" w:line="240" w:lineRule="auto"/>
                  </w:pPr>
                  <w:r>
                    <w:rPr>
                      <w:rFonts w:ascii="Arial" w:eastAsia="Arial" w:hAnsi="Arial"/>
                      <w:b/>
                      <w:color w:val="000000"/>
                    </w:rPr>
                    <w:t>Reviewed by</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7A1AB5" w14:textId="77777777" w:rsidR="007727F0" w:rsidRDefault="00EC41E7">
                  <w:pPr>
                    <w:spacing w:after="0" w:line="240" w:lineRule="auto"/>
                  </w:pPr>
                  <w:r>
                    <w:rPr>
                      <w:rFonts w:ascii="Arial" w:eastAsia="Arial" w:hAnsi="Arial"/>
                      <w:b/>
                      <w:color w:val="000000"/>
                    </w:rPr>
                    <w:t>Emp. Sup.</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5F54AB" w14:textId="77777777" w:rsidR="007727F0" w:rsidRDefault="00EC41E7">
                  <w:pPr>
                    <w:spacing w:after="0" w:line="240" w:lineRule="auto"/>
                  </w:pPr>
                  <w:r>
                    <w:rPr>
                      <w:rFonts w:ascii="Arial" w:eastAsia="Arial" w:hAnsi="Arial"/>
                      <w:b/>
                      <w:color w:val="000000"/>
                    </w:rPr>
                    <w:t>Cent. Based Work</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3FDF77" w14:textId="77777777" w:rsidR="007727F0" w:rsidRDefault="00EC41E7">
                  <w:pPr>
                    <w:spacing w:after="0" w:line="240" w:lineRule="auto"/>
                  </w:pPr>
                  <w:r>
                    <w:rPr>
                      <w:rFonts w:ascii="Arial" w:eastAsia="Arial" w:hAnsi="Arial"/>
                      <w:b/>
                      <w:color w:val="000000"/>
                    </w:rPr>
                    <w:t>Com. Based Day</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6CACAD" w14:textId="77777777" w:rsidR="007727F0" w:rsidRDefault="00EC41E7">
                  <w:pPr>
                    <w:spacing w:after="0" w:line="240" w:lineRule="auto"/>
                  </w:pPr>
                  <w:r>
                    <w:rPr>
                      <w:rFonts w:ascii="Arial" w:eastAsia="Arial" w:hAnsi="Arial"/>
                      <w:b/>
                      <w:color w:val="000000"/>
                    </w:rPr>
                    <w:t>Total Met / Rated</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293786" w14:textId="77777777" w:rsidR="007727F0" w:rsidRDefault="00EC41E7">
                  <w:pPr>
                    <w:spacing w:after="0" w:line="240" w:lineRule="auto"/>
                    <w:jc w:val="center"/>
                  </w:pPr>
                  <w:r>
                    <w:rPr>
                      <w:rFonts w:ascii="Arial" w:eastAsia="Arial" w:hAnsi="Arial"/>
                      <w:b/>
                      <w:color w:val="000000"/>
                    </w:rPr>
                    <w:t>Rating</w:t>
                  </w:r>
                </w:p>
              </w:tc>
            </w:tr>
            <w:tr w:rsidR="007727F0" w14:paraId="3AA51A1E"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BCA3759" w14:textId="77777777" w:rsidR="007727F0" w:rsidRDefault="007727F0">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7BA5AD4" w14:textId="77777777" w:rsidR="007727F0" w:rsidRDefault="00EC41E7">
                  <w:pPr>
                    <w:spacing w:after="0" w:line="240" w:lineRule="auto"/>
                  </w:pPr>
                  <w:r>
                    <w:rPr>
                      <w:rFonts w:ascii="Arial" w:eastAsia="Arial" w:hAnsi="Arial"/>
                      <w:color w:val="000000"/>
                    </w:rPr>
                    <w:t xml:space="preserve"> L1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3B367A" w14:textId="77777777" w:rsidR="007727F0" w:rsidRDefault="00EC41E7">
                  <w:pPr>
                    <w:spacing w:after="0" w:line="240" w:lineRule="auto"/>
                  </w:pPr>
                  <w:r>
                    <w:rPr>
                      <w:rFonts w:ascii="Arial" w:eastAsia="Arial" w:hAnsi="Arial"/>
                      <w:color w:val="000000"/>
                    </w:rPr>
                    <w:t>Abuse/neglect training</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A5E0C0" w14:textId="77777777" w:rsidR="007727F0" w:rsidRDefault="00EC41E7">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AC1E50" w14:textId="77777777" w:rsidR="007727F0" w:rsidRDefault="00EC41E7">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13A093" w14:textId="77777777" w:rsidR="007727F0" w:rsidRDefault="007727F0">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042C79" w14:textId="77777777" w:rsidR="007727F0" w:rsidRDefault="00EC41E7">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2B0E93" w14:textId="77777777" w:rsidR="007727F0" w:rsidRDefault="00EC41E7">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DAF78A" w14:textId="77777777" w:rsidR="007727F0" w:rsidRDefault="00EC41E7">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5756AE" w14:textId="77777777" w:rsidR="007727F0" w:rsidRDefault="00EC41E7">
                  <w:pPr>
                    <w:spacing w:after="0" w:line="240" w:lineRule="auto"/>
                    <w:jc w:val="center"/>
                  </w:pPr>
                  <w:r>
                    <w:rPr>
                      <w:rFonts w:ascii="Arial" w:eastAsia="Arial" w:hAnsi="Arial"/>
                      <w:b/>
                      <w:color w:val="000000"/>
                    </w:rPr>
                    <w:t>Met</w:t>
                  </w:r>
                </w:p>
              </w:tc>
            </w:tr>
            <w:tr w:rsidR="007727F0" w14:paraId="24B5D7A9"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AE7C09F" w14:textId="77777777" w:rsidR="007727F0" w:rsidRDefault="007727F0">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7D577CA" w14:textId="77777777" w:rsidR="007727F0" w:rsidRDefault="00EC41E7">
                  <w:pPr>
                    <w:spacing w:after="0" w:line="240" w:lineRule="auto"/>
                  </w:pPr>
                  <w:r>
                    <w:rPr>
                      <w:rFonts w:ascii="Arial" w:eastAsia="Arial" w:hAnsi="Arial"/>
                      <w:color w:val="000000"/>
                    </w:rPr>
                    <w:t xml:space="preserve"> L5</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616D1B" w14:textId="77777777" w:rsidR="007727F0" w:rsidRDefault="00EC41E7">
                  <w:pPr>
                    <w:spacing w:after="0" w:line="240" w:lineRule="auto"/>
                  </w:pPr>
                  <w:r>
                    <w:rPr>
                      <w:rFonts w:ascii="Arial" w:eastAsia="Arial" w:hAnsi="Arial"/>
                      <w:color w:val="000000"/>
                    </w:rPr>
                    <w:t>Safety Plan</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A36DCA" w14:textId="77777777" w:rsidR="007727F0" w:rsidRDefault="00EC41E7">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B7B514" w14:textId="77777777" w:rsidR="007727F0" w:rsidRDefault="00EC41E7">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AA79D0" w14:textId="77777777" w:rsidR="007727F0" w:rsidRDefault="007727F0">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0FE739" w14:textId="77777777" w:rsidR="007727F0" w:rsidRDefault="00EC41E7">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263432" w14:textId="77777777" w:rsidR="007727F0" w:rsidRDefault="00EC41E7">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AD4EBD" w14:textId="77777777" w:rsidR="007727F0" w:rsidRDefault="00EC41E7">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B2716B" w14:textId="77777777" w:rsidR="007727F0" w:rsidRDefault="00EC41E7">
                  <w:pPr>
                    <w:spacing w:after="0" w:line="240" w:lineRule="auto"/>
                    <w:jc w:val="center"/>
                  </w:pPr>
                  <w:r>
                    <w:rPr>
                      <w:rFonts w:ascii="Arial" w:eastAsia="Arial" w:hAnsi="Arial"/>
                      <w:b/>
                      <w:color w:val="000000"/>
                    </w:rPr>
                    <w:t>Met</w:t>
                  </w:r>
                </w:p>
              </w:tc>
            </w:tr>
            <w:tr w:rsidR="007727F0" w14:paraId="2E4E63D0"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F1F344D" w14:textId="77777777" w:rsidR="007727F0" w:rsidRDefault="00EC41E7">
                  <w:pPr>
                    <w:spacing w:after="0" w:line="240" w:lineRule="auto"/>
                  </w:pPr>
                  <w:r>
                    <w:rPr>
                      <w:rFonts w:ascii="Wingdings" w:eastAsia="Wingdings" w:hAnsi="Wingdings"/>
                      <w:color w:val="000000"/>
                      <w:sz w:val="16"/>
                    </w:rPr>
                    <w:t>O</w:t>
                  </w: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B2659DF" w14:textId="77777777" w:rsidR="007727F0" w:rsidRDefault="00EC41E7">
                  <w:pPr>
                    <w:spacing w:after="0" w:line="240" w:lineRule="auto"/>
                  </w:pPr>
                  <w:r>
                    <w:rPr>
                      <w:rFonts w:ascii="Arial" w:eastAsia="Arial" w:hAnsi="Arial"/>
                      <w:color w:val="000000"/>
                    </w:rPr>
                    <w:t xml:space="preserve"> L6</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528912" w14:textId="77777777" w:rsidR="007727F0" w:rsidRDefault="00EC41E7">
                  <w:pPr>
                    <w:spacing w:after="0" w:line="240" w:lineRule="auto"/>
                  </w:pPr>
                  <w:r>
                    <w:rPr>
                      <w:rFonts w:ascii="Arial" w:eastAsia="Arial" w:hAnsi="Arial"/>
                      <w:color w:val="000000"/>
                    </w:rPr>
                    <w:t>Evacuation</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612ED6" w14:textId="77777777" w:rsidR="007727F0" w:rsidRDefault="00EC41E7">
                  <w:pPr>
                    <w:spacing w:after="0" w:line="240" w:lineRule="auto"/>
                    <w:jc w:val="center"/>
                  </w:pPr>
                  <w:r>
                    <w:rPr>
                      <w:rFonts w:ascii="Arial" w:eastAsia="Arial" w:hAnsi="Arial"/>
                      <w:color w:val="000000"/>
                    </w:rPr>
                    <w:t>L</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4EA387" w14:textId="77777777" w:rsidR="007727F0" w:rsidRDefault="00EC41E7">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E45F70" w14:textId="77777777" w:rsidR="007727F0" w:rsidRDefault="00EC41E7">
                  <w:pPr>
                    <w:spacing w:after="0" w:line="240" w:lineRule="auto"/>
                    <w:jc w:val="center"/>
                  </w:pPr>
                  <w:r>
                    <w:rPr>
                      <w:rFonts w:ascii="Arial" w:eastAsia="Arial" w:hAnsi="Arial"/>
                      <w:color w:val="000000"/>
                    </w:rPr>
                    <w:t>1/1</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2E2D04" w14:textId="77777777" w:rsidR="007727F0" w:rsidRDefault="007727F0">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81F0C8" w14:textId="77777777" w:rsidR="007727F0" w:rsidRDefault="00EC41E7">
                  <w:pPr>
                    <w:spacing w:after="0" w:line="240" w:lineRule="auto"/>
                    <w:jc w:val="center"/>
                  </w:pPr>
                  <w:r>
                    <w:rPr>
                      <w:rFonts w:ascii="Arial" w:eastAsia="Arial" w:hAnsi="Arial"/>
                      <w:color w:val="000000"/>
                    </w:rPr>
                    <w:t>1/1</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FF0BF0" w14:textId="77777777" w:rsidR="007727F0" w:rsidRDefault="00EC41E7">
                  <w:pPr>
                    <w:spacing w:after="0" w:line="240" w:lineRule="auto"/>
                    <w:jc w:val="center"/>
                  </w:pPr>
                  <w:r>
                    <w:rPr>
                      <w:rFonts w:ascii="Arial" w:eastAsia="Arial" w:hAnsi="Arial"/>
                      <w:b/>
                      <w:color w:val="000000"/>
                    </w:rPr>
                    <w:t>2/2</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79C383" w14:textId="77777777" w:rsidR="007727F0" w:rsidRDefault="00EC41E7">
                  <w:pPr>
                    <w:spacing w:after="0" w:line="240" w:lineRule="auto"/>
                    <w:jc w:val="center"/>
                  </w:pPr>
                  <w:r>
                    <w:rPr>
                      <w:rFonts w:ascii="Arial" w:eastAsia="Arial" w:hAnsi="Arial"/>
                      <w:b/>
                      <w:color w:val="000000"/>
                    </w:rPr>
                    <w:t>Met</w:t>
                  </w:r>
                </w:p>
              </w:tc>
            </w:tr>
            <w:tr w:rsidR="007727F0" w14:paraId="690BB8DA"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057F9A2" w14:textId="77777777" w:rsidR="007727F0" w:rsidRDefault="007727F0">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A1071E1" w14:textId="77777777" w:rsidR="007727F0" w:rsidRDefault="00EC41E7">
                  <w:pPr>
                    <w:spacing w:after="0" w:line="240" w:lineRule="auto"/>
                  </w:pPr>
                  <w:r>
                    <w:rPr>
                      <w:rFonts w:ascii="Arial" w:eastAsia="Arial" w:hAnsi="Arial"/>
                      <w:color w:val="000000"/>
                    </w:rPr>
                    <w:t xml:space="preserve"> L7</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ED76CB" w14:textId="77777777" w:rsidR="007727F0" w:rsidRDefault="00EC41E7">
                  <w:pPr>
                    <w:spacing w:after="0" w:line="240" w:lineRule="auto"/>
                  </w:pPr>
                  <w:r>
                    <w:rPr>
                      <w:rFonts w:ascii="Arial" w:eastAsia="Arial" w:hAnsi="Arial"/>
                      <w:color w:val="000000"/>
                    </w:rPr>
                    <w:t>Fire Drills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F30A1C" w14:textId="77777777" w:rsidR="007727F0" w:rsidRDefault="00EC41E7">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D7AF22" w14:textId="77777777" w:rsidR="007727F0" w:rsidRDefault="00EC41E7">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6698D2" w14:textId="77777777" w:rsidR="007727F0" w:rsidRDefault="007727F0">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019897" w14:textId="77777777" w:rsidR="007727F0" w:rsidRDefault="00EC41E7">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47ACB4" w14:textId="77777777" w:rsidR="007727F0" w:rsidRDefault="00EC41E7">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B932AF" w14:textId="77777777" w:rsidR="007727F0" w:rsidRDefault="00EC41E7">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DA2D61" w14:textId="77777777" w:rsidR="007727F0" w:rsidRDefault="00EC41E7">
                  <w:pPr>
                    <w:spacing w:after="0" w:line="240" w:lineRule="auto"/>
                    <w:jc w:val="center"/>
                  </w:pPr>
                  <w:r>
                    <w:rPr>
                      <w:rFonts w:ascii="Arial" w:eastAsia="Arial" w:hAnsi="Arial"/>
                      <w:b/>
                      <w:color w:val="000000"/>
                    </w:rPr>
                    <w:t>Met</w:t>
                  </w:r>
                </w:p>
              </w:tc>
            </w:tr>
            <w:tr w:rsidR="007727F0" w14:paraId="43FA1AE3"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1BF8281" w14:textId="77777777" w:rsidR="007727F0" w:rsidRDefault="007727F0">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AFE3348" w14:textId="77777777" w:rsidR="007727F0" w:rsidRDefault="00EC41E7">
                  <w:pPr>
                    <w:spacing w:after="0" w:line="240" w:lineRule="auto"/>
                  </w:pPr>
                  <w:r>
                    <w:rPr>
                      <w:rFonts w:ascii="Arial" w:eastAsia="Arial" w:hAnsi="Arial"/>
                      <w:color w:val="000000"/>
                    </w:rPr>
                    <w:t xml:space="preserve"> L8</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020F45" w14:textId="77777777" w:rsidR="007727F0" w:rsidRDefault="00EC41E7">
                  <w:pPr>
                    <w:spacing w:after="0" w:line="240" w:lineRule="auto"/>
                  </w:pPr>
                  <w:r>
                    <w:rPr>
                      <w:rFonts w:ascii="Arial" w:eastAsia="Arial" w:hAnsi="Arial"/>
                      <w:color w:val="000000"/>
                    </w:rPr>
                    <w:t>Emergency Fact Sheets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10D129" w14:textId="77777777" w:rsidR="007727F0" w:rsidRDefault="00EC41E7">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34FEE9" w14:textId="77777777" w:rsidR="007727F0" w:rsidRDefault="00EC41E7">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243BF0" w14:textId="77777777" w:rsidR="007727F0" w:rsidRDefault="007727F0">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1C3371" w14:textId="77777777" w:rsidR="007727F0" w:rsidRDefault="00EC41E7">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EE33F2" w14:textId="77777777" w:rsidR="007727F0" w:rsidRDefault="00EC41E7">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4B7FBD" w14:textId="77777777" w:rsidR="007727F0" w:rsidRDefault="00EC41E7">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7051AC" w14:textId="77777777" w:rsidR="007727F0" w:rsidRDefault="00EC41E7">
                  <w:pPr>
                    <w:spacing w:after="0" w:line="240" w:lineRule="auto"/>
                    <w:jc w:val="center"/>
                  </w:pPr>
                  <w:r>
                    <w:rPr>
                      <w:rFonts w:ascii="Arial" w:eastAsia="Arial" w:hAnsi="Arial"/>
                      <w:b/>
                      <w:color w:val="000000"/>
                    </w:rPr>
                    <w:t>Met</w:t>
                  </w:r>
                </w:p>
              </w:tc>
            </w:tr>
            <w:tr w:rsidR="007727F0" w14:paraId="6FDE435E"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CE6436A" w14:textId="77777777" w:rsidR="007727F0" w:rsidRDefault="007727F0">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8B52840" w14:textId="77777777" w:rsidR="007727F0" w:rsidRDefault="00EC41E7">
                  <w:pPr>
                    <w:spacing w:after="0" w:line="240" w:lineRule="auto"/>
                  </w:pPr>
                  <w:r>
                    <w:rPr>
                      <w:rFonts w:ascii="Arial" w:eastAsia="Arial" w:hAnsi="Arial"/>
                      <w:color w:val="000000"/>
                    </w:rPr>
                    <w:t xml:space="preserve"> L9</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D60B13" w14:textId="77777777" w:rsidR="007727F0" w:rsidRDefault="00EC41E7">
                  <w:pPr>
                    <w:spacing w:after="0" w:line="240" w:lineRule="auto"/>
                  </w:pPr>
                  <w:r>
                    <w:rPr>
                      <w:rFonts w:ascii="Arial" w:eastAsia="Arial" w:hAnsi="Arial"/>
                      <w:color w:val="000000"/>
                    </w:rPr>
                    <w:t>Safe use of equipment</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7399FE" w14:textId="77777777" w:rsidR="007727F0" w:rsidRDefault="00EC41E7">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E760B2" w14:textId="77777777" w:rsidR="007727F0" w:rsidRDefault="00EC41E7">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7541B7" w14:textId="77777777" w:rsidR="007727F0" w:rsidRDefault="007727F0">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66D409" w14:textId="77777777" w:rsidR="007727F0" w:rsidRDefault="00EC41E7">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E12CD8" w14:textId="77777777" w:rsidR="007727F0" w:rsidRDefault="00EC41E7">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823090" w14:textId="77777777" w:rsidR="007727F0" w:rsidRDefault="00EC41E7">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8DD2D7" w14:textId="77777777" w:rsidR="007727F0" w:rsidRDefault="00EC41E7">
                  <w:pPr>
                    <w:spacing w:after="0" w:line="240" w:lineRule="auto"/>
                    <w:jc w:val="center"/>
                  </w:pPr>
                  <w:r>
                    <w:rPr>
                      <w:rFonts w:ascii="Arial" w:eastAsia="Arial" w:hAnsi="Arial"/>
                      <w:b/>
                      <w:color w:val="000000"/>
                    </w:rPr>
                    <w:t>Met</w:t>
                  </w:r>
                </w:p>
              </w:tc>
            </w:tr>
            <w:tr w:rsidR="007727F0" w14:paraId="726C3395"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CCB4F01" w14:textId="77777777" w:rsidR="007727F0" w:rsidRDefault="007727F0">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EA2BBE4" w14:textId="77777777" w:rsidR="007727F0" w:rsidRDefault="00EC41E7">
                  <w:pPr>
                    <w:spacing w:after="0" w:line="240" w:lineRule="auto"/>
                  </w:pPr>
                  <w:r>
                    <w:rPr>
                      <w:rFonts w:ascii="Arial" w:eastAsia="Arial" w:hAnsi="Arial"/>
                      <w:color w:val="000000"/>
                    </w:rPr>
                    <w:t xml:space="preserve"> L10</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0F1490" w14:textId="77777777" w:rsidR="007727F0" w:rsidRDefault="00EC41E7">
                  <w:pPr>
                    <w:spacing w:after="0" w:line="240" w:lineRule="auto"/>
                  </w:pPr>
                  <w:r>
                    <w:rPr>
                      <w:rFonts w:ascii="Arial" w:eastAsia="Arial" w:hAnsi="Arial"/>
                      <w:color w:val="000000"/>
                    </w:rPr>
                    <w:t>Reduce risk interventions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94A004" w14:textId="77777777" w:rsidR="007727F0" w:rsidRDefault="00EC41E7">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CBB322" w14:textId="77777777" w:rsidR="007727F0" w:rsidRDefault="00EC41E7">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A41EF5" w14:textId="77777777" w:rsidR="007727F0" w:rsidRDefault="007727F0">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445D5E" w14:textId="77777777" w:rsidR="007727F0" w:rsidRDefault="00EC41E7">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BEBA1C" w14:textId="77777777" w:rsidR="007727F0" w:rsidRDefault="00EC41E7">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F6B1A5" w14:textId="77777777" w:rsidR="007727F0" w:rsidRDefault="00EC41E7">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09C8E0" w14:textId="77777777" w:rsidR="007727F0" w:rsidRDefault="00EC41E7">
                  <w:pPr>
                    <w:spacing w:after="0" w:line="240" w:lineRule="auto"/>
                    <w:jc w:val="center"/>
                  </w:pPr>
                  <w:r>
                    <w:rPr>
                      <w:rFonts w:ascii="Arial" w:eastAsia="Arial" w:hAnsi="Arial"/>
                      <w:b/>
                      <w:color w:val="000000"/>
                    </w:rPr>
                    <w:t>Met</w:t>
                  </w:r>
                </w:p>
              </w:tc>
            </w:tr>
            <w:tr w:rsidR="007727F0" w14:paraId="22622B50"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C03BEC9" w14:textId="77777777" w:rsidR="007727F0" w:rsidRDefault="00EC41E7">
                  <w:pPr>
                    <w:spacing w:after="0" w:line="240" w:lineRule="auto"/>
                  </w:pPr>
                  <w:r>
                    <w:rPr>
                      <w:rFonts w:ascii="Wingdings" w:eastAsia="Wingdings" w:hAnsi="Wingdings"/>
                      <w:color w:val="000000"/>
                      <w:sz w:val="16"/>
                    </w:rPr>
                    <w:t>O</w:t>
                  </w: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6BAEEF9" w14:textId="77777777" w:rsidR="007727F0" w:rsidRDefault="00EC41E7">
                  <w:pPr>
                    <w:spacing w:after="0" w:line="240" w:lineRule="auto"/>
                  </w:pPr>
                  <w:r>
                    <w:rPr>
                      <w:rFonts w:ascii="Arial" w:eastAsia="Arial" w:hAnsi="Arial"/>
                      <w:color w:val="000000"/>
                    </w:rPr>
                    <w:t xml:space="preserve"> L11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6EAB02" w14:textId="77777777" w:rsidR="007727F0" w:rsidRDefault="00EC41E7">
                  <w:pPr>
                    <w:spacing w:after="0" w:line="240" w:lineRule="auto"/>
                  </w:pPr>
                  <w:r>
                    <w:rPr>
                      <w:rFonts w:ascii="Arial" w:eastAsia="Arial" w:hAnsi="Arial"/>
                      <w:color w:val="000000"/>
                    </w:rPr>
                    <w:t>Required inspections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A362F0" w14:textId="77777777" w:rsidR="007727F0" w:rsidRDefault="00EC41E7">
                  <w:pPr>
                    <w:spacing w:after="0" w:line="240" w:lineRule="auto"/>
                    <w:jc w:val="center"/>
                  </w:pPr>
                  <w:r>
                    <w:rPr>
                      <w:rFonts w:ascii="Arial" w:eastAsia="Arial" w:hAnsi="Arial"/>
                      <w:color w:val="000000"/>
                    </w:rPr>
                    <w:t>L</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176ABA" w14:textId="77777777" w:rsidR="007727F0" w:rsidRDefault="00EC41E7">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663DBC" w14:textId="77777777" w:rsidR="007727F0" w:rsidRDefault="00EC41E7">
                  <w:pPr>
                    <w:spacing w:after="0" w:line="240" w:lineRule="auto"/>
                    <w:jc w:val="center"/>
                  </w:pPr>
                  <w:r>
                    <w:rPr>
                      <w:rFonts w:ascii="Arial" w:eastAsia="Arial" w:hAnsi="Arial"/>
                      <w:color w:val="000000"/>
                    </w:rPr>
                    <w:t>1/1</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5B18CF" w14:textId="77777777" w:rsidR="007727F0" w:rsidRDefault="007727F0">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D389EE" w14:textId="77777777" w:rsidR="007727F0" w:rsidRDefault="00EC41E7">
                  <w:pPr>
                    <w:spacing w:after="0" w:line="240" w:lineRule="auto"/>
                    <w:jc w:val="center"/>
                  </w:pPr>
                  <w:r>
                    <w:rPr>
                      <w:rFonts w:ascii="Arial" w:eastAsia="Arial" w:hAnsi="Arial"/>
                      <w:color w:val="000000"/>
                    </w:rPr>
                    <w:t>1/1</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5F22EF" w14:textId="77777777" w:rsidR="007727F0" w:rsidRDefault="00EC41E7">
                  <w:pPr>
                    <w:spacing w:after="0" w:line="240" w:lineRule="auto"/>
                    <w:jc w:val="center"/>
                  </w:pPr>
                  <w:r>
                    <w:rPr>
                      <w:rFonts w:ascii="Arial" w:eastAsia="Arial" w:hAnsi="Arial"/>
                      <w:b/>
                      <w:color w:val="000000"/>
                    </w:rPr>
                    <w:t>2/2</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CC22DC" w14:textId="77777777" w:rsidR="007727F0" w:rsidRDefault="00EC41E7">
                  <w:pPr>
                    <w:spacing w:after="0" w:line="240" w:lineRule="auto"/>
                    <w:jc w:val="center"/>
                  </w:pPr>
                  <w:r>
                    <w:rPr>
                      <w:rFonts w:ascii="Arial" w:eastAsia="Arial" w:hAnsi="Arial"/>
                      <w:b/>
                      <w:color w:val="000000"/>
                    </w:rPr>
                    <w:t>Met</w:t>
                  </w:r>
                </w:p>
              </w:tc>
            </w:tr>
            <w:tr w:rsidR="007727F0" w14:paraId="109307A2"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B246A4A" w14:textId="77777777" w:rsidR="007727F0" w:rsidRDefault="00EC41E7">
                  <w:pPr>
                    <w:spacing w:after="0" w:line="240" w:lineRule="auto"/>
                  </w:pPr>
                  <w:r>
                    <w:rPr>
                      <w:rFonts w:ascii="Wingdings" w:eastAsia="Wingdings" w:hAnsi="Wingdings"/>
                      <w:color w:val="000000"/>
                      <w:sz w:val="16"/>
                    </w:rPr>
                    <w:t>O</w:t>
                  </w: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F0E64A3" w14:textId="77777777" w:rsidR="007727F0" w:rsidRDefault="00EC41E7">
                  <w:pPr>
                    <w:spacing w:after="0" w:line="240" w:lineRule="auto"/>
                  </w:pPr>
                  <w:r>
                    <w:rPr>
                      <w:rFonts w:ascii="Arial" w:eastAsia="Arial" w:hAnsi="Arial"/>
                      <w:color w:val="000000"/>
                    </w:rPr>
                    <w:t xml:space="preserve"> L12</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378D31" w14:textId="77777777" w:rsidR="007727F0" w:rsidRDefault="00EC41E7">
                  <w:pPr>
                    <w:spacing w:after="0" w:line="240" w:lineRule="auto"/>
                  </w:pPr>
                  <w:r>
                    <w:rPr>
                      <w:rFonts w:ascii="Arial" w:eastAsia="Arial" w:hAnsi="Arial"/>
                      <w:color w:val="000000"/>
                    </w:rPr>
                    <w:t>Smoke detectors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3071AF" w14:textId="77777777" w:rsidR="007727F0" w:rsidRDefault="00EC41E7">
                  <w:pPr>
                    <w:spacing w:after="0" w:line="240" w:lineRule="auto"/>
                    <w:jc w:val="center"/>
                  </w:pPr>
                  <w:r>
                    <w:rPr>
                      <w:rFonts w:ascii="Arial" w:eastAsia="Arial" w:hAnsi="Arial"/>
                      <w:color w:val="000000"/>
                    </w:rPr>
                    <w:t>L</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861B18" w14:textId="77777777" w:rsidR="007727F0" w:rsidRDefault="00EC41E7">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CA3D5E" w14:textId="77777777" w:rsidR="007727F0" w:rsidRDefault="00EC41E7">
                  <w:pPr>
                    <w:spacing w:after="0" w:line="240" w:lineRule="auto"/>
                    <w:jc w:val="center"/>
                  </w:pPr>
                  <w:r>
                    <w:rPr>
                      <w:rFonts w:ascii="Arial" w:eastAsia="Arial" w:hAnsi="Arial"/>
                      <w:color w:val="000000"/>
                    </w:rPr>
                    <w:t>1/1</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A0E3DD" w14:textId="77777777" w:rsidR="007727F0" w:rsidRDefault="007727F0">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526F47" w14:textId="77777777" w:rsidR="007727F0" w:rsidRDefault="00EC41E7">
                  <w:pPr>
                    <w:spacing w:after="0" w:line="240" w:lineRule="auto"/>
                    <w:jc w:val="center"/>
                  </w:pPr>
                  <w:r>
                    <w:rPr>
                      <w:rFonts w:ascii="Arial" w:eastAsia="Arial" w:hAnsi="Arial"/>
                      <w:color w:val="000000"/>
                    </w:rPr>
                    <w:t>1/1</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83B00B" w14:textId="77777777" w:rsidR="007727F0" w:rsidRDefault="00EC41E7">
                  <w:pPr>
                    <w:spacing w:after="0" w:line="240" w:lineRule="auto"/>
                    <w:jc w:val="center"/>
                  </w:pPr>
                  <w:r>
                    <w:rPr>
                      <w:rFonts w:ascii="Arial" w:eastAsia="Arial" w:hAnsi="Arial"/>
                      <w:b/>
                      <w:color w:val="000000"/>
                    </w:rPr>
                    <w:t>2/2</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0540C8" w14:textId="77777777" w:rsidR="007727F0" w:rsidRDefault="00EC41E7">
                  <w:pPr>
                    <w:spacing w:after="0" w:line="240" w:lineRule="auto"/>
                    <w:jc w:val="center"/>
                  </w:pPr>
                  <w:r>
                    <w:rPr>
                      <w:rFonts w:ascii="Arial" w:eastAsia="Arial" w:hAnsi="Arial"/>
                      <w:b/>
                      <w:color w:val="000000"/>
                    </w:rPr>
                    <w:t>Met</w:t>
                  </w:r>
                </w:p>
              </w:tc>
            </w:tr>
            <w:tr w:rsidR="007727F0" w14:paraId="7AC58D92"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398968F" w14:textId="77777777" w:rsidR="007727F0" w:rsidRDefault="00EC41E7">
                  <w:pPr>
                    <w:spacing w:after="0" w:line="240" w:lineRule="auto"/>
                  </w:pPr>
                  <w:r>
                    <w:rPr>
                      <w:rFonts w:ascii="Wingdings" w:eastAsia="Wingdings" w:hAnsi="Wingdings"/>
                      <w:color w:val="000000"/>
                      <w:sz w:val="16"/>
                    </w:rPr>
                    <w:t>O</w:t>
                  </w: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FD4DB71" w14:textId="77777777" w:rsidR="007727F0" w:rsidRDefault="00EC41E7">
                  <w:pPr>
                    <w:spacing w:after="0" w:line="240" w:lineRule="auto"/>
                  </w:pPr>
                  <w:r>
                    <w:rPr>
                      <w:rFonts w:ascii="Arial" w:eastAsia="Arial" w:hAnsi="Arial"/>
                      <w:color w:val="000000"/>
                    </w:rPr>
                    <w:t xml:space="preserve"> L13</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F362AD" w14:textId="77777777" w:rsidR="007727F0" w:rsidRDefault="00EC41E7">
                  <w:pPr>
                    <w:spacing w:after="0" w:line="240" w:lineRule="auto"/>
                  </w:pPr>
                  <w:r>
                    <w:rPr>
                      <w:rFonts w:ascii="Arial" w:eastAsia="Arial" w:hAnsi="Arial"/>
                      <w:color w:val="000000"/>
                    </w:rPr>
                    <w:t>Clean location</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1D84E1" w14:textId="77777777" w:rsidR="007727F0" w:rsidRDefault="00EC41E7">
                  <w:pPr>
                    <w:spacing w:after="0" w:line="240" w:lineRule="auto"/>
                    <w:jc w:val="center"/>
                  </w:pPr>
                  <w:r>
                    <w:rPr>
                      <w:rFonts w:ascii="Arial" w:eastAsia="Arial" w:hAnsi="Arial"/>
                      <w:color w:val="000000"/>
                    </w:rPr>
                    <w:t>L</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7F7326" w14:textId="77777777" w:rsidR="007727F0" w:rsidRDefault="00EC41E7">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713040" w14:textId="77777777" w:rsidR="007727F0" w:rsidRDefault="00EC41E7">
                  <w:pPr>
                    <w:spacing w:after="0" w:line="240" w:lineRule="auto"/>
                    <w:jc w:val="center"/>
                  </w:pPr>
                  <w:r>
                    <w:rPr>
                      <w:rFonts w:ascii="Arial" w:eastAsia="Arial" w:hAnsi="Arial"/>
                      <w:color w:val="000000"/>
                    </w:rPr>
                    <w:t>1/1</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54F0FA" w14:textId="77777777" w:rsidR="007727F0" w:rsidRDefault="007727F0">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AD659B" w14:textId="77777777" w:rsidR="007727F0" w:rsidRDefault="00EC41E7">
                  <w:pPr>
                    <w:spacing w:after="0" w:line="240" w:lineRule="auto"/>
                    <w:jc w:val="center"/>
                  </w:pPr>
                  <w:r>
                    <w:rPr>
                      <w:rFonts w:ascii="Arial" w:eastAsia="Arial" w:hAnsi="Arial"/>
                      <w:color w:val="000000"/>
                    </w:rPr>
                    <w:t>1/1</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1FF3C1" w14:textId="77777777" w:rsidR="007727F0" w:rsidRDefault="00EC41E7">
                  <w:pPr>
                    <w:spacing w:after="0" w:line="240" w:lineRule="auto"/>
                    <w:jc w:val="center"/>
                  </w:pPr>
                  <w:r>
                    <w:rPr>
                      <w:rFonts w:ascii="Arial" w:eastAsia="Arial" w:hAnsi="Arial"/>
                      <w:b/>
                      <w:color w:val="000000"/>
                    </w:rPr>
                    <w:t>2/2</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D7041C" w14:textId="77777777" w:rsidR="007727F0" w:rsidRDefault="00EC41E7">
                  <w:pPr>
                    <w:spacing w:after="0" w:line="240" w:lineRule="auto"/>
                    <w:jc w:val="center"/>
                  </w:pPr>
                  <w:r>
                    <w:rPr>
                      <w:rFonts w:ascii="Arial" w:eastAsia="Arial" w:hAnsi="Arial"/>
                      <w:b/>
                      <w:color w:val="000000"/>
                    </w:rPr>
                    <w:t>Met</w:t>
                  </w:r>
                </w:p>
              </w:tc>
            </w:tr>
            <w:tr w:rsidR="007727F0" w14:paraId="0F1FE7B0"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7D50D5C" w14:textId="77777777" w:rsidR="007727F0" w:rsidRDefault="007727F0">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36E2484" w14:textId="77777777" w:rsidR="007727F0" w:rsidRDefault="00EC41E7">
                  <w:pPr>
                    <w:spacing w:after="0" w:line="240" w:lineRule="auto"/>
                  </w:pPr>
                  <w:r>
                    <w:rPr>
                      <w:rFonts w:ascii="Arial" w:eastAsia="Arial" w:hAnsi="Arial"/>
                      <w:color w:val="000000"/>
                    </w:rPr>
                    <w:t xml:space="preserve"> L14</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7BA83C" w14:textId="77777777" w:rsidR="007727F0" w:rsidRDefault="00EC41E7">
                  <w:pPr>
                    <w:spacing w:after="0" w:line="240" w:lineRule="auto"/>
                  </w:pPr>
                  <w:r>
                    <w:rPr>
                      <w:rFonts w:ascii="Arial" w:eastAsia="Arial" w:hAnsi="Arial"/>
                      <w:color w:val="000000"/>
                    </w:rPr>
                    <w:t>Site in good repair</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F1B5D4" w14:textId="77777777" w:rsidR="007727F0" w:rsidRDefault="00EC41E7">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D94A0E" w14:textId="77777777" w:rsidR="007727F0" w:rsidRDefault="00EC41E7">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FAABDE" w14:textId="77777777" w:rsidR="007727F0" w:rsidRDefault="007727F0">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A020A4" w14:textId="77777777" w:rsidR="007727F0" w:rsidRDefault="00EC41E7">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1107DF" w14:textId="77777777" w:rsidR="007727F0" w:rsidRDefault="00EC41E7">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67DD1D" w14:textId="77777777" w:rsidR="007727F0" w:rsidRDefault="00EC41E7">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9A78FA" w14:textId="77777777" w:rsidR="007727F0" w:rsidRDefault="00EC41E7">
                  <w:pPr>
                    <w:spacing w:after="0" w:line="240" w:lineRule="auto"/>
                    <w:jc w:val="center"/>
                  </w:pPr>
                  <w:r>
                    <w:rPr>
                      <w:rFonts w:ascii="Arial" w:eastAsia="Arial" w:hAnsi="Arial"/>
                      <w:b/>
                      <w:color w:val="000000"/>
                    </w:rPr>
                    <w:t>Met</w:t>
                  </w:r>
                </w:p>
              </w:tc>
            </w:tr>
            <w:tr w:rsidR="007727F0" w14:paraId="7315ED85"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6080EBF" w14:textId="77777777" w:rsidR="007727F0" w:rsidRDefault="007727F0">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E2A9DFD" w14:textId="77777777" w:rsidR="007727F0" w:rsidRDefault="00EC41E7">
                  <w:pPr>
                    <w:spacing w:after="0" w:line="240" w:lineRule="auto"/>
                  </w:pPr>
                  <w:r>
                    <w:rPr>
                      <w:rFonts w:ascii="Arial" w:eastAsia="Arial" w:hAnsi="Arial"/>
                      <w:color w:val="000000"/>
                    </w:rPr>
                    <w:t xml:space="preserve"> L15</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FBBC45" w14:textId="77777777" w:rsidR="007727F0" w:rsidRDefault="00EC41E7">
                  <w:pPr>
                    <w:spacing w:after="0" w:line="240" w:lineRule="auto"/>
                  </w:pPr>
                  <w:r>
                    <w:rPr>
                      <w:rFonts w:ascii="Arial" w:eastAsia="Arial" w:hAnsi="Arial"/>
                      <w:color w:val="000000"/>
                    </w:rPr>
                    <w:t>Hot water</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724FE0" w14:textId="77777777" w:rsidR="007727F0" w:rsidRDefault="00EC41E7">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6F0FAE" w14:textId="77777777" w:rsidR="007727F0" w:rsidRDefault="00EC41E7">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B94EBD" w14:textId="77777777" w:rsidR="007727F0" w:rsidRDefault="007727F0">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0EA246" w14:textId="77777777" w:rsidR="007727F0" w:rsidRDefault="00EC41E7">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740356" w14:textId="77777777" w:rsidR="007727F0" w:rsidRDefault="00EC41E7">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B0E504" w14:textId="77777777" w:rsidR="007727F0" w:rsidRDefault="00EC41E7">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4E9E26" w14:textId="77777777" w:rsidR="007727F0" w:rsidRDefault="00EC41E7">
                  <w:pPr>
                    <w:spacing w:after="0" w:line="240" w:lineRule="auto"/>
                    <w:jc w:val="center"/>
                  </w:pPr>
                  <w:r>
                    <w:rPr>
                      <w:rFonts w:ascii="Arial" w:eastAsia="Arial" w:hAnsi="Arial"/>
                      <w:b/>
                      <w:color w:val="000000"/>
                    </w:rPr>
                    <w:t>Met</w:t>
                  </w:r>
                </w:p>
              </w:tc>
            </w:tr>
            <w:tr w:rsidR="007727F0" w14:paraId="518C0361"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B45FFBA" w14:textId="77777777" w:rsidR="007727F0" w:rsidRDefault="007727F0">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7705884" w14:textId="77777777" w:rsidR="007727F0" w:rsidRDefault="00EC41E7">
                  <w:pPr>
                    <w:spacing w:after="0" w:line="240" w:lineRule="auto"/>
                  </w:pPr>
                  <w:r>
                    <w:rPr>
                      <w:rFonts w:ascii="Arial" w:eastAsia="Arial" w:hAnsi="Arial"/>
                      <w:color w:val="000000"/>
                    </w:rPr>
                    <w:t xml:space="preserve"> L16</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00808A" w14:textId="77777777" w:rsidR="007727F0" w:rsidRDefault="00EC41E7">
                  <w:pPr>
                    <w:spacing w:after="0" w:line="240" w:lineRule="auto"/>
                  </w:pPr>
                  <w:r>
                    <w:rPr>
                      <w:rFonts w:ascii="Arial" w:eastAsia="Arial" w:hAnsi="Arial"/>
                      <w:color w:val="000000"/>
                    </w:rPr>
                    <w:t>Accessibility</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501E00" w14:textId="77777777" w:rsidR="007727F0" w:rsidRDefault="00EC41E7">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9BC72F" w14:textId="77777777" w:rsidR="007727F0" w:rsidRDefault="00EC41E7">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35201A" w14:textId="77777777" w:rsidR="007727F0" w:rsidRDefault="007727F0">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1D70F7" w14:textId="77777777" w:rsidR="007727F0" w:rsidRDefault="00EC41E7">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83A6AC" w14:textId="77777777" w:rsidR="007727F0" w:rsidRDefault="00EC41E7">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9DE063" w14:textId="77777777" w:rsidR="007727F0" w:rsidRDefault="00EC41E7">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B60FE1" w14:textId="77777777" w:rsidR="007727F0" w:rsidRDefault="00EC41E7">
                  <w:pPr>
                    <w:spacing w:after="0" w:line="240" w:lineRule="auto"/>
                    <w:jc w:val="center"/>
                  </w:pPr>
                  <w:r>
                    <w:rPr>
                      <w:rFonts w:ascii="Arial" w:eastAsia="Arial" w:hAnsi="Arial"/>
                      <w:b/>
                      <w:color w:val="000000"/>
                    </w:rPr>
                    <w:t>Met</w:t>
                  </w:r>
                </w:p>
              </w:tc>
            </w:tr>
            <w:tr w:rsidR="007727F0" w14:paraId="45D423BD"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36A7583" w14:textId="77777777" w:rsidR="007727F0" w:rsidRDefault="007727F0">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62ACAD4" w14:textId="77777777" w:rsidR="007727F0" w:rsidRDefault="00EC41E7">
                  <w:pPr>
                    <w:spacing w:after="0" w:line="240" w:lineRule="auto"/>
                  </w:pPr>
                  <w:r>
                    <w:rPr>
                      <w:rFonts w:ascii="Arial" w:eastAsia="Arial" w:hAnsi="Arial"/>
                      <w:color w:val="000000"/>
                    </w:rPr>
                    <w:t xml:space="preserve"> L17</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B3EF3F" w14:textId="77777777" w:rsidR="007727F0" w:rsidRDefault="00EC41E7">
                  <w:pPr>
                    <w:spacing w:after="0" w:line="240" w:lineRule="auto"/>
                  </w:pPr>
                  <w:r>
                    <w:rPr>
                      <w:rFonts w:ascii="Arial" w:eastAsia="Arial" w:hAnsi="Arial"/>
                      <w:color w:val="000000"/>
                    </w:rPr>
                    <w:t xml:space="preserve">Egress at grade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EE219F" w14:textId="77777777" w:rsidR="007727F0" w:rsidRDefault="00EC41E7">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8CB384" w14:textId="77777777" w:rsidR="007727F0" w:rsidRDefault="00EC41E7">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CFB83B" w14:textId="77777777" w:rsidR="007727F0" w:rsidRDefault="007727F0">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DB6AC8" w14:textId="77777777" w:rsidR="007727F0" w:rsidRDefault="00EC41E7">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9C28BC" w14:textId="77777777" w:rsidR="007727F0" w:rsidRDefault="00EC41E7">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D3A955" w14:textId="77777777" w:rsidR="007727F0" w:rsidRDefault="00EC41E7">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141771" w14:textId="77777777" w:rsidR="007727F0" w:rsidRDefault="00EC41E7">
                  <w:pPr>
                    <w:spacing w:after="0" w:line="240" w:lineRule="auto"/>
                    <w:jc w:val="center"/>
                  </w:pPr>
                  <w:r>
                    <w:rPr>
                      <w:rFonts w:ascii="Arial" w:eastAsia="Arial" w:hAnsi="Arial"/>
                      <w:b/>
                      <w:color w:val="000000"/>
                    </w:rPr>
                    <w:t>Met</w:t>
                  </w:r>
                </w:p>
              </w:tc>
            </w:tr>
            <w:tr w:rsidR="007727F0" w14:paraId="1B464640"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66BF3C1" w14:textId="77777777" w:rsidR="007727F0" w:rsidRDefault="007727F0">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6733B1C" w14:textId="77777777" w:rsidR="007727F0" w:rsidRDefault="00EC41E7">
                  <w:pPr>
                    <w:spacing w:after="0" w:line="240" w:lineRule="auto"/>
                  </w:pPr>
                  <w:r>
                    <w:rPr>
                      <w:rFonts w:ascii="Arial" w:eastAsia="Arial" w:hAnsi="Arial"/>
                      <w:color w:val="000000"/>
                    </w:rPr>
                    <w:t xml:space="preserve"> L18</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AF6EB9" w14:textId="77777777" w:rsidR="007727F0" w:rsidRDefault="00EC41E7">
                  <w:pPr>
                    <w:spacing w:after="0" w:line="240" w:lineRule="auto"/>
                  </w:pPr>
                  <w:r>
                    <w:rPr>
                      <w:rFonts w:ascii="Arial" w:eastAsia="Arial" w:hAnsi="Arial"/>
                      <w:color w:val="000000"/>
                    </w:rPr>
                    <w:t>Above grade egress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3788F9" w14:textId="77777777" w:rsidR="007727F0" w:rsidRDefault="00EC41E7">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8E8328" w14:textId="77777777" w:rsidR="007727F0" w:rsidRDefault="00EC41E7">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4A9968" w14:textId="77777777" w:rsidR="007727F0" w:rsidRDefault="007727F0">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EBF8A1" w14:textId="77777777" w:rsidR="007727F0" w:rsidRDefault="00EC41E7">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AE2E21" w14:textId="77777777" w:rsidR="007727F0" w:rsidRDefault="00EC41E7">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2C625C" w14:textId="77777777" w:rsidR="007727F0" w:rsidRDefault="00EC41E7">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C62A02" w14:textId="77777777" w:rsidR="007727F0" w:rsidRDefault="00EC41E7">
                  <w:pPr>
                    <w:spacing w:after="0" w:line="240" w:lineRule="auto"/>
                    <w:jc w:val="center"/>
                  </w:pPr>
                  <w:r>
                    <w:rPr>
                      <w:rFonts w:ascii="Arial" w:eastAsia="Arial" w:hAnsi="Arial"/>
                      <w:b/>
                      <w:color w:val="000000"/>
                    </w:rPr>
                    <w:t>Met</w:t>
                  </w:r>
                </w:p>
              </w:tc>
            </w:tr>
            <w:tr w:rsidR="007727F0" w14:paraId="28D40E1B"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201CF93" w14:textId="77777777" w:rsidR="007727F0" w:rsidRDefault="007727F0">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A8541CC" w14:textId="77777777" w:rsidR="007727F0" w:rsidRDefault="00EC41E7">
                  <w:pPr>
                    <w:spacing w:after="0" w:line="240" w:lineRule="auto"/>
                  </w:pPr>
                  <w:r>
                    <w:rPr>
                      <w:rFonts w:ascii="Arial" w:eastAsia="Arial" w:hAnsi="Arial"/>
                      <w:color w:val="000000"/>
                    </w:rPr>
                    <w:t xml:space="preserve"> L20</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3A11A3" w14:textId="77777777" w:rsidR="007727F0" w:rsidRDefault="00EC41E7">
                  <w:pPr>
                    <w:spacing w:after="0" w:line="240" w:lineRule="auto"/>
                  </w:pPr>
                  <w:r>
                    <w:rPr>
                      <w:rFonts w:ascii="Arial" w:eastAsia="Arial" w:hAnsi="Arial"/>
                      <w:color w:val="000000"/>
                    </w:rPr>
                    <w:t>Exit doors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C394F2" w14:textId="77777777" w:rsidR="007727F0" w:rsidRDefault="00EC41E7">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35F623" w14:textId="77777777" w:rsidR="007727F0" w:rsidRDefault="00EC41E7">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30579C" w14:textId="77777777" w:rsidR="007727F0" w:rsidRDefault="007727F0">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9DCCAB" w14:textId="77777777" w:rsidR="007727F0" w:rsidRDefault="00EC41E7">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C1A386" w14:textId="77777777" w:rsidR="007727F0" w:rsidRDefault="00EC41E7">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AB18A1" w14:textId="77777777" w:rsidR="007727F0" w:rsidRDefault="00EC41E7">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DCC73B" w14:textId="77777777" w:rsidR="007727F0" w:rsidRDefault="00EC41E7">
                  <w:pPr>
                    <w:spacing w:after="0" w:line="240" w:lineRule="auto"/>
                    <w:jc w:val="center"/>
                  </w:pPr>
                  <w:r>
                    <w:rPr>
                      <w:rFonts w:ascii="Arial" w:eastAsia="Arial" w:hAnsi="Arial"/>
                      <w:b/>
                      <w:color w:val="000000"/>
                    </w:rPr>
                    <w:t>Met</w:t>
                  </w:r>
                </w:p>
              </w:tc>
            </w:tr>
            <w:tr w:rsidR="007727F0" w14:paraId="2FB95FD1"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A2DFC52" w14:textId="77777777" w:rsidR="007727F0" w:rsidRDefault="007727F0">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135BFD1" w14:textId="77777777" w:rsidR="007727F0" w:rsidRDefault="00EC41E7">
                  <w:pPr>
                    <w:spacing w:after="0" w:line="240" w:lineRule="auto"/>
                  </w:pPr>
                  <w:r>
                    <w:rPr>
                      <w:rFonts w:ascii="Arial" w:eastAsia="Arial" w:hAnsi="Arial"/>
                      <w:color w:val="000000"/>
                    </w:rPr>
                    <w:t xml:space="preserve"> L21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0C693B" w14:textId="77777777" w:rsidR="007727F0" w:rsidRDefault="00EC41E7">
                  <w:pPr>
                    <w:spacing w:after="0" w:line="240" w:lineRule="auto"/>
                  </w:pPr>
                  <w:r>
                    <w:rPr>
                      <w:rFonts w:ascii="Arial" w:eastAsia="Arial" w:hAnsi="Arial"/>
                      <w:color w:val="000000"/>
                    </w:rPr>
                    <w:t>Safe electrical equipment</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2DA7AC" w14:textId="77777777" w:rsidR="007727F0" w:rsidRDefault="00EC41E7">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86290A" w14:textId="77777777" w:rsidR="007727F0" w:rsidRDefault="00EC41E7">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E13DFC" w14:textId="77777777" w:rsidR="007727F0" w:rsidRDefault="007727F0">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13CA81" w14:textId="77777777" w:rsidR="007727F0" w:rsidRDefault="00EC41E7">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4CAE87" w14:textId="77777777" w:rsidR="007727F0" w:rsidRDefault="00EC41E7">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D02797" w14:textId="77777777" w:rsidR="007727F0" w:rsidRDefault="00EC41E7">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8BAEAF" w14:textId="77777777" w:rsidR="007727F0" w:rsidRDefault="00EC41E7">
                  <w:pPr>
                    <w:spacing w:after="0" w:line="240" w:lineRule="auto"/>
                    <w:jc w:val="center"/>
                  </w:pPr>
                  <w:r>
                    <w:rPr>
                      <w:rFonts w:ascii="Arial" w:eastAsia="Arial" w:hAnsi="Arial"/>
                      <w:b/>
                      <w:color w:val="000000"/>
                    </w:rPr>
                    <w:t>Met</w:t>
                  </w:r>
                </w:p>
              </w:tc>
            </w:tr>
            <w:tr w:rsidR="007727F0" w14:paraId="4F9B6789"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59DB282" w14:textId="77777777" w:rsidR="007727F0" w:rsidRDefault="007727F0">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DD62069" w14:textId="77777777" w:rsidR="007727F0" w:rsidRDefault="00EC41E7">
                  <w:pPr>
                    <w:spacing w:after="0" w:line="240" w:lineRule="auto"/>
                  </w:pPr>
                  <w:r>
                    <w:rPr>
                      <w:rFonts w:ascii="Arial" w:eastAsia="Arial" w:hAnsi="Arial"/>
                      <w:color w:val="000000"/>
                    </w:rPr>
                    <w:t xml:space="preserve"> L22</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A6274C" w14:textId="77777777" w:rsidR="007727F0" w:rsidRDefault="00EC41E7">
                  <w:pPr>
                    <w:spacing w:after="0" w:line="240" w:lineRule="auto"/>
                  </w:pPr>
                  <w:r>
                    <w:rPr>
                      <w:rFonts w:ascii="Arial" w:eastAsia="Arial" w:hAnsi="Arial"/>
                      <w:color w:val="000000"/>
                    </w:rPr>
                    <w:t>Well-maintained appliances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3E6F91" w14:textId="77777777" w:rsidR="007727F0" w:rsidRDefault="00EC41E7">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4AE929" w14:textId="77777777" w:rsidR="007727F0" w:rsidRDefault="00EC41E7">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DFC1C8" w14:textId="77777777" w:rsidR="007727F0" w:rsidRDefault="007727F0">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19E11C" w14:textId="77777777" w:rsidR="007727F0" w:rsidRDefault="00EC41E7">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DDC5A4" w14:textId="77777777" w:rsidR="007727F0" w:rsidRDefault="00EC41E7">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F3EF95" w14:textId="77777777" w:rsidR="007727F0" w:rsidRDefault="00EC41E7">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3AFA25" w14:textId="77777777" w:rsidR="007727F0" w:rsidRDefault="00EC41E7">
                  <w:pPr>
                    <w:spacing w:after="0" w:line="240" w:lineRule="auto"/>
                    <w:jc w:val="center"/>
                  </w:pPr>
                  <w:r>
                    <w:rPr>
                      <w:rFonts w:ascii="Arial" w:eastAsia="Arial" w:hAnsi="Arial"/>
                      <w:b/>
                      <w:color w:val="000000"/>
                    </w:rPr>
                    <w:t>Met</w:t>
                  </w:r>
                </w:p>
              </w:tc>
            </w:tr>
            <w:tr w:rsidR="007727F0" w14:paraId="08DCEAEB"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7DFC39F" w14:textId="77777777" w:rsidR="007727F0" w:rsidRDefault="007727F0">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E605DDC" w14:textId="77777777" w:rsidR="007727F0" w:rsidRDefault="00EC41E7">
                  <w:pPr>
                    <w:spacing w:after="0" w:line="240" w:lineRule="auto"/>
                  </w:pPr>
                  <w:r>
                    <w:rPr>
                      <w:rFonts w:ascii="Arial" w:eastAsia="Arial" w:hAnsi="Arial"/>
                      <w:color w:val="000000"/>
                    </w:rPr>
                    <w:t xml:space="preserve"> L25</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FDBC7A" w14:textId="77777777" w:rsidR="007727F0" w:rsidRDefault="00EC41E7">
                  <w:pPr>
                    <w:spacing w:after="0" w:line="240" w:lineRule="auto"/>
                  </w:pPr>
                  <w:r>
                    <w:rPr>
                      <w:rFonts w:ascii="Arial" w:eastAsia="Arial" w:hAnsi="Arial"/>
                      <w:color w:val="000000"/>
                    </w:rPr>
                    <w:t>Dangerous substances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348265" w14:textId="77777777" w:rsidR="007727F0" w:rsidRDefault="00EC41E7">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7B09A7" w14:textId="77777777" w:rsidR="007727F0" w:rsidRDefault="00EC41E7">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2DFE8A" w14:textId="77777777" w:rsidR="007727F0" w:rsidRDefault="007727F0">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8B0126" w14:textId="77777777" w:rsidR="007727F0" w:rsidRDefault="00EC41E7">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B7E2F4" w14:textId="77777777" w:rsidR="007727F0" w:rsidRDefault="00EC41E7">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8A5D72" w14:textId="77777777" w:rsidR="007727F0" w:rsidRDefault="00EC41E7">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2F97BC" w14:textId="77777777" w:rsidR="007727F0" w:rsidRDefault="00EC41E7">
                  <w:pPr>
                    <w:spacing w:after="0" w:line="240" w:lineRule="auto"/>
                    <w:jc w:val="center"/>
                  </w:pPr>
                  <w:r>
                    <w:rPr>
                      <w:rFonts w:ascii="Arial" w:eastAsia="Arial" w:hAnsi="Arial"/>
                      <w:b/>
                      <w:color w:val="000000"/>
                    </w:rPr>
                    <w:t>Met</w:t>
                  </w:r>
                </w:p>
              </w:tc>
            </w:tr>
            <w:tr w:rsidR="007727F0" w14:paraId="5C1ABE3E"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E2CEC79" w14:textId="77777777" w:rsidR="007727F0" w:rsidRDefault="007727F0">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C78B327" w14:textId="77777777" w:rsidR="007727F0" w:rsidRDefault="00EC41E7">
                  <w:pPr>
                    <w:spacing w:after="0" w:line="240" w:lineRule="auto"/>
                  </w:pPr>
                  <w:r>
                    <w:rPr>
                      <w:rFonts w:ascii="Arial" w:eastAsia="Arial" w:hAnsi="Arial"/>
                      <w:color w:val="000000"/>
                    </w:rPr>
                    <w:t xml:space="preserve"> L26</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7DA6CC" w14:textId="77777777" w:rsidR="007727F0" w:rsidRDefault="00EC41E7">
                  <w:pPr>
                    <w:spacing w:after="0" w:line="240" w:lineRule="auto"/>
                  </w:pPr>
                  <w:r>
                    <w:rPr>
                      <w:rFonts w:ascii="Arial" w:eastAsia="Arial" w:hAnsi="Arial"/>
                      <w:color w:val="000000"/>
                    </w:rPr>
                    <w:t>Walkway safety</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74D2D3" w14:textId="77777777" w:rsidR="007727F0" w:rsidRDefault="00EC41E7">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C8C617" w14:textId="77777777" w:rsidR="007727F0" w:rsidRDefault="00EC41E7">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64273C" w14:textId="77777777" w:rsidR="007727F0" w:rsidRDefault="007727F0">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42228F" w14:textId="77777777" w:rsidR="007727F0" w:rsidRDefault="00EC41E7">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3481DE" w14:textId="77777777" w:rsidR="007727F0" w:rsidRDefault="00EC41E7">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670B25" w14:textId="77777777" w:rsidR="007727F0" w:rsidRDefault="00EC41E7">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23810E" w14:textId="77777777" w:rsidR="007727F0" w:rsidRDefault="00EC41E7">
                  <w:pPr>
                    <w:spacing w:after="0" w:line="240" w:lineRule="auto"/>
                    <w:jc w:val="center"/>
                  </w:pPr>
                  <w:r>
                    <w:rPr>
                      <w:rFonts w:ascii="Arial" w:eastAsia="Arial" w:hAnsi="Arial"/>
                      <w:b/>
                      <w:color w:val="000000"/>
                    </w:rPr>
                    <w:t>Met</w:t>
                  </w:r>
                </w:p>
              </w:tc>
            </w:tr>
            <w:tr w:rsidR="007727F0" w14:paraId="0452BC3C"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901274B" w14:textId="77777777" w:rsidR="007727F0" w:rsidRDefault="007727F0">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C4D28C3" w14:textId="77777777" w:rsidR="007727F0" w:rsidRDefault="00EC41E7">
                  <w:pPr>
                    <w:spacing w:after="0" w:line="240" w:lineRule="auto"/>
                  </w:pPr>
                  <w:r>
                    <w:rPr>
                      <w:rFonts w:ascii="Arial" w:eastAsia="Arial" w:hAnsi="Arial"/>
                      <w:color w:val="000000"/>
                    </w:rPr>
                    <w:t xml:space="preserve"> L28</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218361" w14:textId="77777777" w:rsidR="007727F0" w:rsidRDefault="00EC41E7">
                  <w:pPr>
                    <w:spacing w:after="0" w:line="240" w:lineRule="auto"/>
                  </w:pPr>
                  <w:r>
                    <w:rPr>
                      <w:rFonts w:ascii="Arial" w:eastAsia="Arial" w:hAnsi="Arial"/>
                      <w:color w:val="000000"/>
                    </w:rPr>
                    <w:t>Flammables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B9DF1B" w14:textId="77777777" w:rsidR="007727F0" w:rsidRDefault="00EC41E7">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B0D17F" w14:textId="77777777" w:rsidR="007727F0" w:rsidRDefault="00EC41E7">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61C1F0" w14:textId="77777777" w:rsidR="007727F0" w:rsidRDefault="007727F0">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59F4FE" w14:textId="77777777" w:rsidR="007727F0" w:rsidRDefault="00EC41E7">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18A831" w14:textId="77777777" w:rsidR="007727F0" w:rsidRDefault="00EC41E7">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F91334" w14:textId="77777777" w:rsidR="007727F0" w:rsidRDefault="00EC41E7">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627C98" w14:textId="77777777" w:rsidR="007727F0" w:rsidRDefault="00EC41E7">
                  <w:pPr>
                    <w:spacing w:after="0" w:line="240" w:lineRule="auto"/>
                    <w:jc w:val="center"/>
                  </w:pPr>
                  <w:r>
                    <w:rPr>
                      <w:rFonts w:ascii="Arial" w:eastAsia="Arial" w:hAnsi="Arial"/>
                      <w:b/>
                      <w:color w:val="000000"/>
                    </w:rPr>
                    <w:t>Met</w:t>
                  </w:r>
                </w:p>
              </w:tc>
            </w:tr>
            <w:tr w:rsidR="007727F0" w14:paraId="684FF278"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50BFFE4" w14:textId="77777777" w:rsidR="007727F0" w:rsidRDefault="007727F0">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864D393" w14:textId="77777777" w:rsidR="007727F0" w:rsidRDefault="00EC41E7">
                  <w:pPr>
                    <w:spacing w:after="0" w:line="240" w:lineRule="auto"/>
                  </w:pPr>
                  <w:r>
                    <w:rPr>
                      <w:rFonts w:ascii="Arial" w:eastAsia="Arial" w:hAnsi="Arial"/>
                      <w:color w:val="000000"/>
                    </w:rPr>
                    <w:t xml:space="preserve"> L29</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159114" w14:textId="77777777" w:rsidR="007727F0" w:rsidRDefault="00EC41E7">
                  <w:pPr>
                    <w:spacing w:after="0" w:line="240" w:lineRule="auto"/>
                  </w:pPr>
                  <w:r>
                    <w:rPr>
                      <w:rFonts w:ascii="Arial" w:eastAsia="Arial" w:hAnsi="Arial"/>
                      <w:color w:val="000000"/>
                    </w:rPr>
                    <w:t>Rubbish/combustibles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6BB4EF" w14:textId="77777777" w:rsidR="007727F0" w:rsidRDefault="00EC41E7">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091AA7" w14:textId="77777777" w:rsidR="007727F0" w:rsidRDefault="00EC41E7">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504CD0" w14:textId="77777777" w:rsidR="007727F0" w:rsidRDefault="007727F0">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9FA0BB" w14:textId="77777777" w:rsidR="007727F0" w:rsidRDefault="00EC41E7">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E5DF40" w14:textId="77777777" w:rsidR="007727F0" w:rsidRDefault="00EC41E7">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B298BC" w14:textId="77777777" w:rsidR="007727F0" w:rsidRDefault="00EC41E7">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9A08CA" w14:textId="77777777" w:rsidR="007727F0" w:rsidRDefault="00EC41E7">
                  <w:pPr>
                    <w:spacing w:after="0" w:line="240" w:lineRule="auto"/>
                    <w:jc w:val="center"/>
                  </w:pPr>
                  <w:r>
                    <w:rPr>
                      <w:rFonts w:ascii="Arial" w:eastAsia="Arial" w:hAnsi="Arial"/>
                      <w:b/>
                      <w:color w:val="000000"/>
                    </w:rPr>
                    <w:t>Met</w:t>
                  </w:r>
                </w:p>
              </w:tc>
            </w:tr>
            <w:tr w:rsidR="007727F0" w14:paraId="459909AB"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E15C234" w14:textId="77777777" w:rsidR="007727F0" w:rsidRDefault="007727F0">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3C83237" w14:textId="77777777" w:rsidR="007727F0" w:rsidRDefault="00EC41E7">
                  <w:pPr>
                    <w:spacing w:after="0" w:line="240" w:lineRule="auto"/>
                  </w:pPr>
                  <w:r>
                    <w:rPr>
                      <w:rFonts w:ascii="Arial" w:eastAsia="Arial" w:hAnsi="Arial"/>
                      <w:color w:val="000000"/>
                    </w:rPr>
                    <w:t xml:space="preserve"> L30</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3B1BFB" w14:textId="77777777" w:rsidR="007727F0" w:rsidRDefault="00EC41E7">
                  <w:pPr>
                    <w:spacing w:after="0" w:line="240" w:lineRule="auto"/>
                  </w:pPr>
                  <w:r>
                    <w:rPr>
                      <w:rFonts w:ascii="Arial" w:eastAsia="Arial" w:hAnsi="Arial"/>
                      <w:color w:val="000000"/>
                    </w:rPr>
                    <w:t>Protective railings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AD4846" w14:textId="77777777" w:rsidR="007727F0" w:rsidRDefault="00EC41E7">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BA61F9" w14:textId="77777777" w:rsidR="007727F0" w:rsidRDefault="00EC41E7">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4D5E4E" w14:textId="77777777" w:rsidR="007727F0" w:rsidRDefault="007727F0">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27AFCD" w14:textId="77777777" w:rsidR="007727F0" w:rsidRDefault="00EC41E7">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9020AB" w14:textId="77777777" w:rsidR="007727F0" w:rsidRDefault="00EC41E7">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4207C0" w14:textId="77777777" w:rsidR="007727F0" w:rsidRDefault="00EC41E7">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304377" w14:textId="77777777" w:rsidR="007727F0" w:rsidRDefault="00EC41E7">
                  <w:pPr>
                    <w:spacing w:after="0" w:line="240" w:lineRule="auto"/>
                    <w:jc w:val="center"/>
                  </w:pPr>
                  <w:r>
                    <w:rPr>
                      <w:rFonts w:ascii="Arial" w:eastAsia="Arial" w:hAnsi="Arial"/>
                      <w:b/>
                      <w:color w:val="000000"/>
                    </w:rPr>
                    <w:t>Met</w:t>
                  </w:r>
                </w:p>
              </w:tc>
            </w:tr>
            <w:tr w:rsidR="007727F0" w14:paraId="419C989A"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B14AC01" w14:textId="77777777" w:rsidR="007727F0" w:rsidRDefault="007727F0">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31775C3" w14:textId="77777777" w:rsidR="007727F0" w:rsidRDefault="00EC41E7">
                  <w:pPr>
                    <w:spacing w:after="0" w:line="240" w:lineRule="auto"/>
                  </w:pPr>
                  <w:r>
                    <w:rPr>
                      <w:rFonts w:ascii="Arial" w:eastAsia="Arial" w:hAnsi="Arial"/>
                      <w:color w:val="000000"/>
                    </w:rPr>
                    <w:t xml:space="preserve"> L31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0D73AF" w14:textId="77777777" w:rsidR="007727F0" w:rsidRDefault="00EC41E7">
                  <w:pPr>
                    <w:spacing w:after="0" w:line="240" w:lineRule="auto"/>
                  </w:pPr>
                  <w:r>
                    <w:rPr>
                      <w:rFonts w:ascii="Arial" w:eastAsia="Arial" w:hAnsi="Arial"/>
                      <w:color w:val="000000"/>
                    </w:rPr>
                    <w:t>Communication method</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1BE31C" w14:textId="77777777" w:rsidR="007727F0" w:rsidRDefault="00EC41E7">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E46E2E" w14:textId="77777777" w:rsidR="007727F0" w:rsidRDefault="00EC41E7">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63BFB6" w14:textId="77777777" w:rsidR="007727F0" w:rsidRDefault="007727F0">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BEA3A1" w14:textId="77777777" w:rsidR="007727F0" w:rsidRDefault="00EC41E7">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980A4B" w14:textId="77777777" w:rsidR="007727F0" w:rsidRDefault="00EC41E7">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CF9892" w14:textId="77777777" w:rsidR="007727F0" w:rsidRDefault="00EC41E7">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1CCACA" w14:textId="77777777" w:rsidR="007727F0" w:rsidRDefault="00EC41E7">
                  <w:pPr>
                    <w:spacing w:after="0" w:line="240" w:lineRule="auto"/>
                    <w:jc w:val="center"/>
                  </w:pPr>
                  <w:r>
                    <w:rPr>
                      <w:rFonts w:ascii="Arial" w:eastAsia="Arial" w:hAnsi="Arial"/>
                      <w:b/>
                      <w:color w:val="000000"/>
                    </w:rPr>
                    <w:t>Met</w:t>
                  </w:r>
                </w:p>
              </w:tc>
            </w:tr>
            <w:tr w:rsidR="007727F0" w14:paraId="0E484695"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F971108" w14:textId="77777777" w:rsidR="007727F0" w:rsidRDefault="007727F0">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1752584" w14:textId="77777777" w:rsidR="007727F0" w:rsidRDefault="00EC41E7">
                  <w:pPr>
                    <w:spacing w:after="0" w:line="240" w:lineRule="auto"/>
                  </w:pPr>
                  <w:r>
                    <w:rPr>
                      <w:rFonts w:ascii="Arial" w:eastAsia="Arial" w:hAnsi="Arial"/>
                      <w:color w:val="000000"/>
                    </w:rPr>
                    <w:t xml:space="preserve"> L32</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2D08FB" w14:textId="77777777" w:rsidR="007727F0" w:rsidRDefault="00EC41E7">
                  <w:pPr>
                    <w:spacing w:after="0" w:line="240" w:lineRule="auto"/>
                  </w:pPr>
                  <w:r>
                    <w:rPr>
                      <w:rFonts w:ascii="Arial" w:eastAsia="Arial" w:hAnsi="Arial"/>
                      <w:color w:val="000000"/>
                    </w:rPr>
                    <w:t>Verbal &amp; written</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BE385C" w14:textId="77777777" w:rsidR="007727F0" w:rsidRDefault="00EC41E7">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84FD96" w14:textId="77777777" w:rsidR="007727F0" w:rsidRDefault="00EC41E7">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012701" w14:textId="77777777" w:rsidR="007727F0" w:rsidRDefault="007727F0">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421E17" w14:textId="77777777" w:rsidR="007727F0" w:rsidRDefault="00EC41E7">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893232" w14:textId="77777777" w:rsidR="007727F0" w:rsidRDefault="00EC41E7">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5779D7" w14:textId="77777777" w:rsidR="007727F0" w:rsidRDefault="00EC41E7">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E9E022" w14:textId="77777777" w:rsidR="007727F0" w:rsidRDefault="00EC41E7">
                  <w:pPr>
                    <w:spacing w:after="0" w:line="240" w:lineRule="auto"/>
                    <w:jc w:val="center"/>
                  </w:pPr>
                  <w:r>
                    <w:rPr>
                      <w:rFonts w:ascii="Arial" w:eastAsia="Arial" w:hAnsi="Arial"/>
                      <w:b/>
                      <w:color w:val="000000"/>
                    </w:rPr>
                    <w:t>Met</w:t>
                  </w:r>
                </w:p>
              </w:tc>
            </w:tr>
            <w:tr w:rsidR="007727F0" w14:paraId="0CB1AD17"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5C87306" w14:textId="77777777" w:rsidR="007727F0" w:rsidRDefault="00EC41E7">
                  <w:pPr>
                    <w:spacing w:after="0" w:line="240" w:lineRule="auto"/>
                  </w:pPr>
                  <w:r>
                    <w:rPr>
                      <w:rFonts w:ascii="Wingdings" w:eastAsia="Wingdings" w:hAnsi="Wingdings"/>
                      <w:color w:val="000000"/>
                      <w:sz w:val="16"/>
                    </w:rPr>
                    <w:t>O</w:t>
                  </w: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5F16170" w14:textId="77777777" w:rsidR="007727F0" w:rsidRDefault="00EC41E7">
                  <w:pPr>
                    <w:spacing w:after="0" w:line="240" w:lineRule="auto"/>
                  </w:pPr>
                  <w:r>
                    <w:rPr>
                      <w:rFonts w:ascii="Arial" w:eastAsia="Arial" w:hAnsi="Arial"/>
                      <w:color w:val="000000"/>
                    </w:rPr>
                    <w:t xml:space="preserve"> L38</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340D58" w14:textId="77777777" w:rsidR="007727F0" w:rsidRDefault="00EC41E7">
                  <w:pPr>
                    <w:spacing w:after="0" w:line="240" w:lineRule="auto"/>
                  </w:pPr>
                  <w:r>
                    <w:rPr>
                      <w:rFonts w:ascii="Arial" w:eastAsia="Arial" w:hAnsi="Arial"/>
                      <w:color w:val="000000"/>
                    </w:rPr>
                    <w:t>Physician's orders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F0D0BF" w14:textId="77777777" w:rsidR="007727F0" w:rsidRDefault="00EC41E7">
                  <w:pPr>
                    <w:spacing w:after="0" w:line="240" w:lineRule="auto"/>
                    <w:jc w:val="center"/>
                  </w:pPr>
                  <w:r>
                    <w:rPr>
                      <w:rFonts w:ascii="Arial" w:eastAsia="Arial" w:hAnsi="Arial"/>
                      <w:color w:val="000000"/>
                    </w:rPr>
                    <w:t>I</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84F8D2" w14:textId="77777777" w:rsidR="007727F0" w:rsidRDefault="00EC41E7">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4A4411" w14:textId="77777777" w:rsidR="007727F0" w:rsidRDefault="00EC41E7">
                  <w:pPr>
                    <w:spacing w:after="0" w:line="240" w:lineRule="auto"/>
                    <w:jc w:val="center"/>
                  </w:pPr>
                  <w:r>
                    <w:rPr>
                      <w:rFonts w:ascii="Arial" w:eastAsia="Arial" w:hAnsi="Arial"/>
                      <w:color w:val="000000"/>
                    </w:rPr>
                    <w:t>1/1</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22075B" w14:textId="77777777" w:rsidR="007727F0" w:rsidRDefault="007727F0">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811D53" w14:textId="77777777" w:rsidR="007727F0" w:rsidRDefault="007727F0">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4EEF3E" w14:textId="77777777" w:rsidR="007727F0" w:rsidRDefault="00EC41E7">
                  <w:pPr>
                    <w:spacing w:after="0" w:line="240" w:lineRule="auto"/>
                    <w:jc w:val="center"/>
                  </w:pPr>
                  <w:r>
                    <w:rPr>
                      <w:rFonts w:ascii="Arial" w:eastAsia="Arial" w:hAnsi="Arial"/>
                      <w:b/>
                      <w:color w:val="000000"/>
                    </w:rPr>
                    <w:t>1/1</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3CDB30" w14:textId="77777777" w:rsidR="007727F0" w:rsidRDefault="00EC41E7">
                  <w:pPr>
                    <w:spacing w:after="0" w:line="240" w:lineRule="auto"/>
                    <w:jc w:val="center"/>
                  </w:pPr>
                  <w:r>
                    <w:rPr>
                      <w:rFonts w:ascii="Arial" w:eastAsia="Arial" w:hAnsi="Arial"/>
                      <w:b/>
                      <w:color w:val="000000"/>
                    </w:rPr>
                    <w:t>Met</w:t>
                  </w:r>
                </w:p>
              </w:tc>
            </w:tr>
            <w:tr w:rsidR="007727F0" w14:paraId="35797369"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749F565" w14:textId="77777777" w:rsidR="007727F0" w:rsidRDefault="007727F0">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B57D359" w14:textId="77777777" w:rsidR="007727F0" w:rsidRDefault="00EC41E7">
                  <w:pPr>
                    <w:spacing w:after="0" w:line="240" w:lineRule="auto"/>
                  </w:pPr>
                  <w:r>
                    <w:rPr>
                      <w:rFonts w:ascii="Arial" w:eastAsia="Arial" w:hAnsi="Arial"/>
                      <w:color w:val="000000"/>
                    </w:rPr>
                    <w:t xml:space="preserve"> L39</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53C4E4" w14:textId="77777777" w:rsidR="007727F0" w:rsidRDefault="00EC41E7">
                  <w:pPr>
                    <w:spacing w:after="0" w:line="240" w:lineRule="auto"/>
                  </w:pPr>
                  <w:r>
                    <w:rPr>
                      <w:rFonts w:ascii="Arial" w:eastAsia="Arial" w:hAnsi="Arial"/>
                      <w:color w:val="000000"/>
                    </w:rPr>
                    <w:t>Dietary requirements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B52435" w14:textId="77777777" w:rsidR="007727F0" w:rsidRDefault="00EC41E7">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3B0D19" w14:textId="77777777" w:rsidR="007727F0" w:rsidRDefault="00EC41E7">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725E0F" w14:textId="77777777" w:rsidR="007727F0" w:rsidRDefault="007727F0">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8F4775" w14:textId="77777777" w:rsidR="007727F0" w:rsidRDefault="00EC41E7">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B51D76" w14:textId="77777777" w:rsidR="007727F0" w:rsidRDefault="00EC41E7">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37F60E" w14:textId="77777777" w:rsidR="007727F0" w:rsidRDefault="00EC41E7">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E76E25" w14:textId="77777777" w:rsidR="007727F0" w:rsidRDefault="00EC41E7">
                  <w:pPr>
                    <w:spacing w:after="0" w:line="240" w:lineRule="auto"/>
                    <w:jc w:val="center"/>
                  </w:pPr>
                  <w:r>
                    <w:rPr>
                      <w:rFonts w:ascii="Arial" w:eastAsia="Arial" w:hAnsi="Arial"/>
                      <w:b/>
                      <w:color w:val="000000"/>
                    </w:rPr>
                    <w:t>Met</w:t>
                  </w:r>
                </w:p>
              </w:tc>
            </w:tr>
            <w:tr w:rsidR="007727F0" w14:paraId="17EC6513"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F4D4130" w14:textId="77777777" w:rsidR="007727F0" w:rsidRDefault="007727F0">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1CA9133" w14:textId="77777777" w:rsidR="007727F0" w:rsidRDefault="00EC41E7">
                  <w:pPr>
                    <w:spacing w:after="0" w:line="240" w:lineRule="auto"/>
                  </w:pPr>
                  <w:r>
                    <w:rPr>
                      <w:rFonts w:ascii="Arial" w:eastAsia="Arial" w:hAnsi="Arial"/>
                      <w:color w:val="000000"/>
                    </w:rPr>
                    <w:t xml:space="preserve"> L44</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31254B" w14:textId="77777777" w:rsidR="007727F0" w:rsidRDefault="00EC41E7">
                  <w:pPr>
                    <w:spacing w:after="0" w:line="240" w:lineRule="auto"/>
                  </w:pPr>
                  <w:r>
                    <w:rPr>
                      <w:rFonts w:ascii="Arial" w:eastAsia="Arial" w:hAnsi="Arial"/>
                      <w:color w:val="000000"/>
                    </w:rPr>
                    <w:t>MAP registration</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70B14C" w14:textId="77777777" w:rsidR="007727F0" w:rsidRDefault="00EC41E7">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4E7E9C" w14:textId="77777777" w:rsidR="007727F0" w:rsidRDefault="00EC41E7">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5C03E3" w14:textId="77777777" w:rsidR="007727F0" w:rsidRDefault="007727F0">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0DCD71" w14:textId="77777777" w:rsidR="007727F0" w:rsidRDefault="00EC41E7">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8F47D0" w14:textId="77777777" w:rsidR="007727F0" w:rsidRDefault="00EC41E7">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C2AF48" w14:textId="77777777" w:rsidR="007727F0" w:rsidRDefault="00EC41E7">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CB4A41" w14:textId="77777777" w:rsidR="007727F0" w:rsidRDefault="00EC41E7">
                  <w:pPr>
                    <w:spacing w:after="0" w:line="240" w:lineRule="auto"/>
                    <w:jc w:val="center"/>
                  </w:pPr>
                  <w:r>
                    <w:rPr>
                      <w:rFonts w:ascii="Arial" w:eastAsia="Arial" w:hAnsi="Arial"/>
                      <w:b/>
                      <w:color w:val="000000"/>
                    </w:rPr>
                    <w:t>Met</w:t>
                  </w:r>
                </w:p>
              </w:tc>
            </w:tr>
            <w:tr w:rsidR="007727F0" w14:paraId="395256D2"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2EE4BFD" w14:textId="77777777" w:rsidR="007727F0" w:rsidRDefault="007727F0">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AE60AB0" w14:textId="77777777" w:rsidR="007727F0" w:rsidRDefault="00EC41E7">
                  <w:pPr>
                    <w:spacing w:after="0" w:line="240" w:lineRule="auto"/>
                  </w:pPr>
                  <w:r>
                    <w:rPr>
                      <w:rFonts w:ascii="Arial" w:eastAsia="Arial" w:hAnsi="Arial"/>
                      <w:color w:val="000000"/>
                    </w:rPr>
                    <w:t xml:space="preserve"> L45</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3503B7" w14:textId="77777777" w:rsidR="007727F0" w:rsidRDefault="00EC41E7">
                  <w:pPr>
                    <w:spacing w:after="0" w:line="240" w:lineRule="auto"/>
                  </w:pPr>
                  <w:r>
                    <w:rPr>
                      <w:rFonts w:ascii="Arial" w:eastAsia="Arial" w:hAnsi="Arial"/>
                      <w:color w:val="000000"/>
                    </w:rPr>
                    <w:t>Medication storage</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DC4E0A" w14:textId="77777777" w:rsidR="007727F0" w:rsidRDefault="00EC41E7">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AA7ED8" w14:textId="77777777" w:rsidR="007727F0" w:rsidRDefault="00EC41E7">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D0FA8F" w14:textId="77777777" w:rsidR="007727F0" w:rsidRDefault="007727F0">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2934D6" w14:textId="77777777" w:rsidR="007727F0" w:rsidRDefault="00EC41E7">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DCDD5E" w14:textId="77777777" w:rsidR="007727F0" w:rsidRDefault="00EC41E7">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254101" w14:textId="77777777" w:rsidR="007727F0" w:rsidRDefault="00EC41E7">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3BA5BF" w14:textId="77777777" w:rsidR="007727F0" w:rsidRDefault="00EC41E7">
                  <w:pPr>
                    <w:spacing w:after="0" w:line="240" w:lineRule="auto"/>
                    <w:jc w:val="center"/>
                  </w:pPr>
                  <w:r>
                    <w:rPr>
                      <w:rFonts w:ascii="Arial" w:eastAsia="Arial" w:hAnsi="Arial"/>
                      <w:b/>
                      <w:color w:val="000000"/>
                    </w:rPr>
                    <w:t>Met</w:t>
                  </w:r>
                </w:p>
              </w:tc>
            </w:tr>
            <w:tr w:rsidR="007727F0" w14:paraId="5DAF460E"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6D9863D" w14:textId="77777777" w:rsidR="007727F0" w:rsidRDefault="00EC41E7">
                  <w:pPr>
                    <w:spacing w:after="0" w:line="240" w:lineRule="auto"/>
                  </w:pPr>
                  <w:r>
                    <w:rPr>
                      <w:rFonts w:ascii="Wingdings" w:eastAsia="Wingdings" w:hAnsi="Wingdings"/>
                      <w:color w:val="000000"/>
                      <w:sz w:val="16"/>
                    </w:rPr>
                    <w:t>O</w:t>
                  </w: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1FFA4BC" w14:textId="77777777" w:rsidR="007727F0" w:rsidRDefault="00EC41E7">
                  <w:pPr>
                    <w:spacing w:after="0" w:line="240" w:lineRule="auto"/>
                  </w:pPr>
                  <w:r>
                    <w:rPr>
                      <w:rFonts w:ascii="Arial" w:eastAsia="Arial" w:hAnsi="Arial"/>
                      <w:color w:val="000000"/>
                    </w:rPr>
                    <w:t xml:space="preserve"> L46</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5F7A37" w14:textId="77777777" w:rsidR="007727F0" w:rsidRDefault="00EC41E7">
                  <w:pPr>
                    <w:spacing w:after="0" w:line="240" w:lineRule="auto"/>
                  </w:pPr>
                  <w:r>
                    <w:rPr>
                      <w:rFonts w:ascii="Arial" w:eastAsia="Arial" w:hAnsi="Arial"/>
                      <w:color w:val="000000"/>
                    </w:rPr>
                    <w:t>Med. Administration</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E0797C" w14:textId="77777777" w:rsidR="007727F0" w:rsidRDefault="00EC41E7">
                  <w:pPr>
                    <w:spacing w:after="0" w:line="240" w:lineRule="auto"/>
                    <w:jc w:val="center"/>
                  </w:pPr>
                  <w:r>
                    <w:rPr>
                      <w:rFonts w:ascii="Arial" w:eastAsia="Arial" w:hAnsi="Arial"/>
                      <w:color w:val="000000"/>
                    </w:rPr>
                    <w:t>I</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A14AF0" w14:textId="77777777" w:rsidR="007727F0" w:rsidRDefault="00EC41E7">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C49834" w14:textId="77777777" w:rsidR="007727F0" w:rsidRDefault="00EC41E7">
                  <w:pPr>
                    <w:spacing w:after="0" w:line="240" w:lineRule="auto"/>
                    <w:jc w:val="center"/>
                  </w:pPr>
                  <w:r>
                    <w:rPr>
                      <w:rFonts w:ascii="Arial" w:eastAsia="Arial" w:hAnsi="Arial"/>
                      <w:color w:val="000000"/>
                    </w:rPr>
                    <w:t>1/1</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0FD384" w14:textId="77777777" w:rsidR="007727F0" w:rsidRDefault="007727F0">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323383" w14:textId="77777777" w:rsidR="007727F0" w:rsidRDefault="007727F0">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EF0A25" w14:textId="77777777" w:rsidR="007727F0" w:rsidRDefault="00EC41E7">
                  <w:pPr>
                    <w:spacing w:after="0" w:line="240" w:lineRule="auto"/>
                    <w:jc w:val="center"/>
                  </w:pPr>
                  <w:r>
                    <w:rPr>
                      <w:rFonts w:ascii="Arial" w:eastAsia="Arial" w:hAnsi="Arial"/>
                      <w:b/>
                      <w:color w:val="000000"/>
                    </w:rPr>
                    <w:t>1/1</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651A50" w14:textId="77777777" w:rsidR="007727F0" w:rsidRDefault="00EC41E7">
                  <w:pPr>
                    <w:spacing w:after="0" w:line="240" w:lineRule="auto"/>
                    <w:jc w:val="center"/>
                  </w:pPr>
                  <w:r>
                    <w:rPr>
                      <w:rFonts w:ascii="Arial" w:eastAsia="Arial" w:hAnsi="Arial"/>
                      <w:b/>
                      <w:color w:val="000000"/>
                    </w:rPr>
                    <w:t>Met</w:t>
                  </w:r>
                </w:p>
              </w:tc>
            </w:tr>
            <w:tr w:rsidR="007727F0" w14:paraId="7E4769EB"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81F5C82" w14:textId="77777777" w:rsidR="007727F0" w:rsidRDefault="007727F0">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62C9D66" w14:textId="77777777" w:rsidR="007727F0" w:rsidRDefault="00EC41E7">
                  <w:pPr>
                    <w:spacing w:after="0" w:line="240" w:lineRule="auto"/>
                  </w:pPr>
                  <w:r>
                    <w:rPr>
                      <w:rFonts w:ascii="Arial" w:eastAsia="Arial" w:hAnsi="Arial"/>
                      <w:color w:val="000000"/>
                    </w:rPr>
                    <w:t xml:space="preserve"> L49</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9F3869" w14:textId="77777777" w:rsidR="007727F0" w:rsidRDefault="00EC41E7">
                  <w:pPr>
                    <w:spacing w:after="0" w:line="240" w:lineRule="auto"/>
                  </w:pPr>
                  <w:r>
                    <w:rPr>
                      <w:rFonts w:ascii="Arial" w:eastAsia="Arial" w:hAnsi="Arial"/>
                      <w:color w:val="000000"/>
                    </w:rPr>
                    <w:t>Informed of human rights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43CC44" w14:textId="77777777" w:rsidR="007727F0" w:rsidRDefault="00EC41E7">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00286A" w14:textId="77777777" w:rsidR="007727F0" w:rsidRDefault="00EC41E7">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1B50EF" w14:textId="77777777" w:rsidR="007727F0" w:rsidRDefault="007727F0">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FCC646" w14:textId="77777777" w:rsidR="007727F0" w:rsidRDefault="00EC41E7">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4F6988" w14:textId="77777777" w:rsidR="007727F0" w:rsidRDefault="00EC41E7">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907B38" w14:textId="77777777" w:rsidR="007727F0" w:rsidRDefault="00EC41E7">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D3F414" w14:textId="77777777" w:rsidR="007727F0" w:rsidRDefault="00EC41E7">
                  <w:pPr>
                    <w:spacing w:after="0" w:line="240" w:lineRule="auto"/>
                    <w:jc w:val="center"/>
                  </w:pPr>
                  <w:r>
                    <w:rPr>
                      <w:rFonts w:ascii="Arial" w:eastAsia="Arial" w:hAnsi="Arial"/>
                      <w:b/>
                      <w:color w:val="000000"/>
                    </w:rPr>
                    <w:t>Met</w:t>
                  </w:r>
                </w:p>
              </w:tc>
            </w:tr>
            <w:tr w:rsidR="007727F0" w14:paraId="3F3380FC"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4B76797" w14:textId="77777777" w:rsidR="007727F0" w:rsidRDefault="007727F0">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B0DD236" w14:textId="77777777" w:rsidR="007727F0" w:rsidRDefault="00EC41E7">
                  <w:pPr>
                    <w:spacing w:after="0" w:line="240" w:lineRule="auto"/>
                  </w:pPr>
                  <w:r>
                    <w:rPr>
                      <w:rFonts w:ascii="Arial" w:eastAsia="Arial" w:hAnsi="Arial"/>
                      <w:color w:val="000000"/>
                    </w:rPr>
                    <w:t xml:space="preserve"> L50</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4650F6" w14:textId="77777777" w:rsidR="007727F0" w:rsidRDefault="00EC41E7">
                  <w:pPr>
                    <w:spacing w:after="0" w:line="240" w:lineRule="auto"/>
                  </w:pPr>
                  <w:r>
                    <w:rPr>
                      <w:rFonts w:ascii="Arial" w:eastAsia="Arial" w:hAnsi="Arial"/>
                      <w:color w:val="000000"/>
                    </w:rPr>
                    <w:t>Respectful Comm.</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9CC40E" w14:textId="77777777" w:rsidR="007727F0" w:rsidRDefault="00EC41E7">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1A535B" w14:textId="77777777" w:rsidR="007727F0" w:rsidRDefault="00EC41E7">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FCB715" w14:textId="77777777" w:rsidR="007727F0" w:rsidRDefault="007727F0">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085F1F" w14:textId="77777777" w:rsidR="007727F0" w:rsidRDefault="00EC41E7">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35EE79" w14:textId="77777777" w:rsidR="007727F0" w:rsidRDefault="00EC41E7">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0A5300" w14:textId="77777777" w:rsidR="007727F0" w:rsidRDefault="00EC41E7">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1F05F0" w14:textId="77777777" w:rsidR="007727F0" w:rsidRDefault="00EC41E7">
                  <w:pPr>
                    <w:spacing w:after="0" w:line="240" w:lineRule="auto"/>
                    <w:jc w:val="center"/>
                  </w:pPr>
                  <w:r>
                    <w:rPr>
                      <w:rFonts w:ascii="Arial" w:eastAsia="Arial" w:hAnsi="Arial"/>
                      <w:b/>
                      <w:color w:val="000000"/>
                    </w:rPr>
                    <w:t>Met</w:t>
                  </w:r>
                </w:p>
              </w:tc>
            </w:tr>
            <w:tr w:rsidR="007727F0" w14:paraId="32CA6D25"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5E81140" w14:textId="77777777" w:rsidR="007727F0" w:rsidRDefault="007727F0">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2EA8597" w14:textId="77777777" w:rsidR="007727F0" w:rsidRDefault="00EC41E7">
                  <w:pPr>
                    <w:spacing w:after="0" w:line="240" w:lineRule="auto"/>
                  </w:pPr>
                  <w:r>
                    <w:rPr>
                      <w:rFonts w:ascii="Arial" w:eastAsia="Arial" w:hAnsi="Arial"/>
                      <w:color w:val="000000"/>
                    </w:rPr>
                    <w:t xml:space="preserve"> L51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13B452" w14:textId="77777777" w:rsidR="007727F0" w:rsidRDefault="00EC41E7">
                  <w:pPr>
                    <w:spacing w:after="0" w:line="240" w:lineRule="auto"/>
                  </w:pPr>
                  <w:r>
                    <w:rPr>
                      <w:rFonts w:ascii="Arial" w:eastAsia="Arial" w:hAnsi="Arial"/>
                      <w:color w:val="000000"/>
                    </w:rPr>
                    <w:t>Possessions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F965B1" w14:textId="77777777" w:rsidR="007727F0" w:rsidRDefault="00EC41E7">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BED7BE" w14:textId="77777777" w:rsidR="007727F0" w:rsidRDefault="00EC41E7">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6786D2" w14:textId="77777777" w:rsidR="007727F0" w:rsidRDefault="007727F0">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ABC96E" w14:textId="77777777" w:rsidR="007727F0" w:rsidRDefault="00EC41E7">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5B6211" w14:textId="77777777" w:rsidR="007727F0" w:rsidRDefault="00EC41E7">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CE0F99" w14:textId="77777777" w:rsidR="007727F0" w:rsidRDefault="00EC41E7">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39504C" w14:textId="77777777" w:rsidR="007727F0" w:rsidRDefault="00EC41E7">
                  <w:pPr>
                    <w:spacing w:after="0" w:line="240" w:lineRule="auto"/>
                    <w:jc w:val="center"/>
                  </w:pPr>
                  <w:r>
                    <w:rPr>
                      <w:rFonts w:ascii="Arial" w:eastAsia="Arial" w:hAnsi="Arial"/>
                      <w:b/>
                      <w:color w:val="000000"/>
                    </w:rPr>
                    <w:t>Met</w:t>
                  </w:r>
                </w:p>
              </w:tc>
            </w:tr>
            <w:tr w:rsidR="007727F0" w14:paraId="2F59DBEE"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AC9EFE6" w14:textId="77777777" w:rsidR="007727F0" w:rsidRDefault="007727F0">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004FAA8" w14:textId="77777777" w:rsidR="007727F0" w:rsidRDefault="00EC41E7">
                  <w:pPr>
                    <w:spacing w:after="0" w:line="240" w:lineRule="auto"/>
                  </w:pPr>
                  <w:r>
                    <w:rPr>
                      <w:rFonts w:ascii="Arial" w:eastAsia="Arial" w:hAnsi="Arial"/>
                      <w:color w:val="000000"/>
                    </w:rPr>
                    <w:t xml:space="preserve"> L52</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10F065" w14:textId="77777777" w:rsidR="007727F0" w:rsidRDefault="00EC41E7">
                  <w:pPr>
                    <w:spacing w:after="0" w:line="240" w:lineRule="auto"/>
                  </w:pPr>
                  <w:r>
                    <w:rPr>
                      <w:rFonts w:ascii="Arial" w:eastAsia="Arial" w:hAnsi="Arial"/>
                      <w:color w:val="000000"/>
                    </w:rPr>
                    <w:t>Phone calls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E34C14" w14:textId="77777777" w:rsidR="007727F0" w:rsidRDefault="00EC41E7">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EA58A1" w14:textId="77777777" w:rsidR="007727F0" w:rsidRDefault="00EC41E7">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570FA0" w14:textId="77777777" w:rsidR="007727F0" w:rsidRDefault="007727F0">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FF3FC6" w14:textId="77777777" w:rsidR="007727F0" w:rsidRDefault="00EC41E7">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3E4FD1" w14:textId="77777777" w:rsidR="007727F0" w:rsidRDefault="00EC41E7">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88EA4D" w14:textId="77777777" w:rsidR="007727F0" w:rsidRDefault="00EC41E7">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9182F5" w14:textId="77777777" w:rsidR="007727F0" w:rsidRDefault="00EC41E7">
                  <w:pPr>
                    <w:spacing w:after="0" w:line="240" w:lineRule="auto"/>
                    <w:jc w:val="center"/>
                  </w:pPr>
                  <w:r>
                    <w:rPr>
                      <w:rFonts w:ascii="Arial" w:eastAsia="Arial" w:hAnsi="Arial"/>
                      <w:b/>
                      <w:color w:val="000000"/>
                    </w:rPr>
                    <w:t>Met</w:t>
                  </w:r>
                </w:p>
              </w:tc>
            </w:tr>
            <w:tr w:rsidR="007727F0" w14:paraId="5B8E71E9"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556F4BB" w14:textId="77777777" w:rsidR="007727F0" w:rsidRDefault="007727F0">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3F7776A" w14:textId="77777777" w:rsidR="007727F0" w:rsidRDefault="00EC41E7">
                  <w:pPr>
                    <w:spacing w:after="0" w:line="240" w:lineRule="auto"/>
                  </w:pPr>
                  <w:r>
                    <w:rPr>
                      <w:rFonts w:ascii="Arial" w:eastAsia="Arial" w:hAnsi="Arial"/>
                      <w:color w:val="000000"/>
                    </w:rPr>
                    <w:t xml:space="preserve"> L54</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ACC9F1" w14:textId="77777777" w:rsidR="007727F0" w:rsidRDefault="00EC41E7">
                  <w:pPr>
                    <w:spacing w:after="0" w:line="240" w:lineRule="auto"/>
                  </w:pPr>
                  <w:r>
                    <w:rPr>
                      <w:rFonts w:ascii="Arial" w:eastAsia="Arial" w:hAnsi="Arial"/>
                      <w:color w:val="000000"/>
                    </w:rPr>
                    <w:t>Privacy</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CBF160" w14:textId="77777777" w:rsidR="007727F0" w:rsidRDefault="00EC41E7">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F7CD02" w14:textId="77777777" w:rsidR="007727F0" w:rsidRDefault="00EC41E7">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80BD77" w14:textId="77777777" w:rsidR="007727F0" w:rsidRDefault="007727F0">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F13BBF" w14:textId="77777777" w:rsidR="007727F0" w:rsidRDefault="00EC41E7">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8DED19" w14:textId="77777777" w:rsidR="007727F0" w:rsidRDefault="00EC41E7">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CDA257" w14:textId="77777777" w:rsidR="007727F0" w:rsidRDefault="00EC41E7">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D9974E" w14:textId="77777777" w:rsidR="007727F0" w:rsidRDefault="00EC41E7">
                  <w:pPr>
                    <w:spacing w:after="0" w:line="240" w:lineRule="auto"/>
                    <w:jc w:val="center"/>
                  </w:pPr>
                  <w:r>
                    <w:rPr>
                      <w:rFonts w:ascii="Arial" w:eastAsia="Arial" w:hAnsi="Arial"/>
                      <w:b/>
                      <w:color w:val="000000"/>
                    </w:rPr>
                    <w:t>Met</w:t>
                  </w:r>
                </w:p>
              </w:tc>
            </w:tr>
            <w:tr w:rsidR="007727F0" w14:paraId="2E2B3D59"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2B4EB0A" w14:textId="77777777" w:rsidR="007727F0" w:rsidRDefault="007727F0">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1A9879E" w14:textId="77777777" w:rsidR="007727F0" w:rsidRDefault="00EC41E7">
                  <w:pPr>
                    <w:spacing w:after="0" w:line="240" w:lineRule="auto"/>
                  </w:pPr>
                  <w:r>
                    <w:rPr>
                      <w:rFonts w:ascii="Arial" w:eastAsia="Arial" w:hAnsi="Arial"/>
                      <w:color w:val="000000"/>
                    </w:rPr>
                    <w:t xml:space="preserve"> L55</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C49FF4" w14:textId="77777777" w:rsidR="007727F0" w:rsidRDefault="00EC41E7">
                  <w:pPr>
                    <w:spacing w:after="0" w:line="240" w:lineRule="auto"/>
                  </w:pPr>
                  <w:r>
                    <w:rPr>
                      <w:rFonts w:ascii="Arial" w:eastAsia="Arial" w:hAnsi="Arial"/>
                      <w:color w:val="000000"/>
                    </w:rPr>
                    <w:t>Informed consent</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391F3F" w14:textId="77777777" w:rsidR="007727F0" w:rsidRDefault="00EC41E7">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7071ED" w14:textId="77777777" w:rsidR="007727F0" w:rsidRDefault="00EC41E7">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CF7A39" w14:textId="77777777" w:rsidR="007727F0" w:rsidRDefault="007727F0">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90B08D" w14:textId="77777777" w:rsidR="007727F0" w:rsidRDefault="00EC41E7">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D1F4E0" w14:textId="77777777" w:rsidR="007727F0" w:rsidRDefault="00EC41E7">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AC258C" w14:textId="77777777" w:rsidR="007727F0" w:rsidRDefault="00EC41E7">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291C2F" w14:textId="77777777" w:rsidR="007727F0" w:rsidRDefault="00EC41E7">
                  <w:pPr>
                    <w:spacing w:after="0" w:line="240" w:lineRule="auto"/>
                    <w:jc w:val="center"/>
                  </w:pPr>
                  <w:r>
                    <w:rPr>
                      <w:rFonts w:ascii="Arial" w:eastAsia="Arial" w:hAnsi="Arial"/>
                      <w:b/>
                      <w:color w:val="000000"/>
                    </w:rPr>
                    <w:t>Met</w:t>
                  </w:r>
                </w:p>
              </w:tc>
            </w:tr>
            <w:tr w:rsidR="007727F0" w14:paraId="50B7D5E8"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BDD45FD" w14:textId="77777777" w:rsidR="007727F0" w:rsidRDefault="007727F0">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2D2DFC5" w14:textId="77777777" w:rsidR="007727F0" w:rsidRDefault="00EC41E7">
                  <w:pPr>
                    <w:spacing w:after="0" w:line="240" w:lineRule="auto"/>
                  </w:pPr>
                  <w:r>
                    <w:rPr>
                      <w:rFonts w:ascii="Arial" w:eastAsia="Arial" w:hAnsi="Arial"/>
                      <w:color w:val="000000"/>
                    </w:rPr>
                    <w:t xml:space="preserve"> L61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DF2869" w14:textId="77777777" w:rsidR="007727F0" w:rsidRDefault="00EC41E7">
                  <w:pPr>
                    <w:spacing w:after="0" w:line="240" w:lineRule="auto"/>
                  </w:pPr>
                  <w:r>
                    <w:rPr>
                      <w:rFonts w:ascii="Arial" w:eastAsia="Arial" w:hAnsi="Arial"/>
                      <w:color w:val="000000"/>
                    </w:rPr>
                    <w:t>Health protection in ISP</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1E258F" w14:textId="77777777" w:rsidR="007727F0" w:rsidRDefault="00EC41E7">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93883C" w14:textId="77777777" w:rsidR="007727F0" w:rsidRDefault="00EC41E7">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DE42DD" w14:textId="77777777" w:rsidR="007727F0" w:rsidRDefault="007727F0">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B7D354" w14:textId="77777777" w:rsidR="007727F0" w:rsidRDefault="00EC41E7">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331C72" w14:textId="77777777" w:rsidR="007727F0" w:rsidRDefault="00EC41E7">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D746F0" w14:textId="77777777" w:rsidR="007727F0" w:rsidRDefault="00EC41E7">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C93309" w14:textId="77777777" w:rsidR="007727F0" w:rsidRDefault="00EC41E7">
                  <w:pPr>
                    <w:spacing w:after="0" w:line="240" w:lineRule="auto"/>
                    <w:jc w:val="center"/>
                  </w:pPr>
                  <w:r>
                    <w:rPr>
                      <w:rFonts w:ascii="Arial" w:eastAsia="Arial" w:hAnsi="Arial"/>
                      <w:b/>
                      <w:color w:val="000000"/>
                    </w:rPr>
                    <w:t>Met</w:t>
                  </w:r>
                </w:p>
              </w:tc>
            </w:tr>
            <w:tr w:rsidR="007727F0" w14:paraId="34586952"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79605DD" w14:textId="77777777" w:rsidR="007727F0" w:rsidRDefault="007727F0">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16BCE4C" w14:textId="77777777" w:rsidR="007727F0" w:rsidRDefault="00EC41E7">
                  <w:pPr>
                    <w:spacing w:after="0" w:line="240" w:lineRule="auto"/>
                  </w:pPr>
                  <w:r>
                    <w:rPr>
                      <w:rFonts w:ascii="Arial" w:eastAsia="Arial" w:hAnsi="Arial"/>
                      <w:color w:val="000000"/>
                    </w:rPr>
                    <w:t xml:space="preserve"> L62</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D5F95F" w14:textId="77777777" w:rsidR="007727F0" w:rsidRDefault="00EC41E7">
                  <w:pPr>
                    <w:spacing w:after="0" w:line="240" w:lineRule="auto"/>
                  </w:pPr>
                  <w:r>
                    <w:rPr>
                      <w:rFonts w:ascii="Arial" w:eastAsia="Arial" w:hAnsi="Arial"/>
                      <w:color w:val="000000"/>
                    </w:rPr>
                    <w:t>Health protection review</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CCA173" w14:textId="77777777" w:rsidR="007727F0" w:rsidRDefault="00EC41E7">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5AC75F" w14:textId="77777777" w:rsidR="007727F0" w:rsidRDefault="00EC41E7">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9F2E1A" w14:textId="77777777" w:rsidR="007727F0" w:rsidRDefault="007727F0">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B863D3" w14:textId="77777777" w:rsidR="007727F0" w:rsidRDefault="00EC41E7">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DA8154" w14:textId="77777777" w:rsidR="007727F0" w:rsidRDefault="00EC41E7">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A027AB" w14:textId="77777777" w:rsidR="007727F0" w:rsidRDefault="00EC41E7">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1E8EC8" w14:textId="77777777" w:rsidR="007727F0" w:rsidRDefault="00EC41E7">
                  <w:pPr>
                    <w:spacing w:after="0" w:line="240" w:lineRule="auto"/>
                    <w:jc w:val="center"/>
                  </w:pPr>
                  <w:r>
                    <w:rPr>
                      <w:rFonts w:ascii="Arial" w:eastAsia="Arial" w:hAnsi="Arial"/>
                      <w:b/>
                      <w:color w:val="000000"/>
                    </w:rPr>
                    <w:t>Met</w:t>
                  </w:r>
                </w:p>
              </w:tc>
            </w:tr>
            <w:tr w:rsidR="007727F0" w14:paraId="21B4EC2E"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ECD4063" w14:textId="77777777" w:rsidR="007727F0" w:rsidRDefault="007727F0">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32BE862" w14:textId="77777777" w:rsidR="007727F0" w:rsidRDefault="00EC41E7">
                  <w:pPr>
                    <w:spacing w:after="0" w:line="240" w:lineRule="auto"/>
                  </w:pPr>
                  <w:r>
                    <w:rPr>
                      <w:rFonts w:ascii="Arial" w:eastAsia="Arial" w:hAnsi="Arial"/>
                      <w:color w:val="000000"/>
                    </w:rPr>
                    <w:t xml:space="preserve"> L77</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7EF050" w14:textId="77777777" w:rsidR="007727F0" w:rsidRDefault="00EC41E7">
                  <w:pPr>
                    <w:spacing w:after="0" w:line="240" w:lineRule="auto"/>
                  </w:pPr>
                  <w:r>
                    <w:rPr>
                      <w:rFonts w:ascii="Arial" w:eastAsia="Arial" w:hAnsi="Arial"/>
                      <w:color w:val="000000"/>
                    </w:rPr>
                    <w:t>Unique needs training</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D5F870" w14:textId="77777777" w:rsidR="007727F0" w:rsidRDefault="00EC41E7">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A8D68D" w14:textId="77777777" w:rsidR="007727F0" w:rsidRDefault="00EC41E7">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3BAE6B" w14:textId="77777777" w:rsidR="007727F0" w:rsidRDefault="007727F0">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9F3ED9" w14:textId="77777777" w:rsidR="007727F0" w:rsidRDefault="00EC41E7">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3AEDF7" w14:textId="77777777" w:rsidR="007727F0" w:rsidRDefault="00EC41E7">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C7DC1E" w14:textId="77777777" w:rsidR="007727F0" w:rsidRDefault="00EC41E7">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545E5D" w14:textId="77777777" w:rsidR="007727F0" w:rsidRDefault="00EC41E7">
                  <w:pPr>
                    <w:spacing w:after="0" w:line="240" w:lineRule="auto"/>
                    <w:jc w:val="center"/>
                  </w:pPr>
                  <w:r>
                    <w:rPr>
                      <w:rFonts w:ascii="Arial" w:eastAsia="Arial" w:hAnsi="Arial"/>
                      <w:b/>
                      <w:color w:val="000000"/>
                    </w:rPr>
                    <w:t>Met</w:t>
                  </w:r>
                </w:p>
              </w:tc>
            </w:tr>
            <w:tr w:rsidR="007727F0" w14:paraId="47A06A19"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4D564BF" w14:textId="77777777" w:rsidR="007727F0" w:rsidRDefault="007727F0">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986CA86" w14:textId="77777777" w:rsidR="007727F0" w:rsidRDefault="00EC41E7">
                  <w:pPr>
                    <w:spacing w:after="0" w:line="240" w:lineRule="auto"/>
                  </w:pPr>
                  <w:r>
                    <w:rPr>
                      <w:rFonts w:ascii="Arial" w:eastAsia="Arial" w:hAnsi="Arial"/>
                      <w:color w:val="000000"/>
                    </w:rPr>
                    <w:t xml:space="preserve"> L79</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148066" w14:textId="77777777" w:rsidR="007727F0" w:rsidRDefault="00EC41E7">
                  <w:pPr>
                    <w:spacing w:after="0" w:line="240" w:lineRule="auto"/>
                  </w:pPr>
                  <w:r>
                    <w:rPr>
                      <w:rFonts w:ascii="Arial" w:eastAsia="Arial" w:hAnsi="Arial"/>
                      <w:color w:val="000000"/>
                    </w:rPr>
                    <w:t>Restraint training</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8E9D81" w14:textId="77777777" w:rsidR="007727F0" w:rsidRDefault="00EC41E7">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3D062C" w14:textId="77777777" w:rsidR="007727F0" w:rsidRDefault="00EC41E7">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22BB8C" w14:textId="77777777" w:rsidR="007727F0" w:rsidRDefault="007727F0">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81C38C" w14:textId="77777777" w:rsidR="007727F0" w:rsidRDefault="00EC41E7">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37BBF6" w14:textId="77777777" w:rsidR="007727F0" w:rsidRDefault="00EC41E7">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3287A3" w14:textId="77777777" w:rsidR="007727F0" w:rsidRDefault="00EC41E7">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8A45B2" w14:textId="77777777" w:rsidR="007727F0" w:rsidRDefault="00EC41E7">
                  <w:pPr>
                    <w:spacing w:after="0" w:line="240" w:lineRule="auto"/>
                    <w:jc w:val="center"/>
                  </w:pPr>
                  <w:r>
                    <w:rPr>
                      <w:rFonts w:ascii="Arial" w:eastAsia="Arial" w:hAnsi="Arial"/>
                      <w:b/>
                      <w:color w:val="000000"/>
                    </w:rPr>
                    <w:t>Met</w:t>
                  </w:r>
                </w:p>
              </w:tc>
            </w:tr>
            <w:tr w:rsidR="007727F0" w14:paraId="3D082387"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0130FE7" w14:textId="77777777" w:rsidR="007727F0" w:rsidRDefault="007727F0">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656146B" w14:textId="77777777" w:rsidR="007727F0" w:rsidRDefault="00EC41E7">
                  <w:pPr>
                    <w:spacing w:after="0" w:line="240" w:lineRule="auto"/>
                  </w:pPr>
                  <w:r>
                    <w:rPr>
                      <w:rFonts w:ascii="Arial" w:eastAsia="Arial" w:hAnsi="Arial"/>
                      <w:color w:val="000000"/>
                    </w:rPr>
                    <w:t xml:space="preserve"> L80</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5A1E51" w14:textId="77777777" w:rsidR="007727F0" w:rsidRDefault="00EC41E7">
                  <w:pPr>
                    <w:spacing w:after="0" w:line="240" w:lineRule="auto"/>
                  </w:pPr>
                  <w:r>
                    <w:rPr>
                      <w:rFonts w:ascii="Arial" w:eastAsia="Arial" w:hAnsi="Arial"/>
                      <w:color w:val="000000"/>
                    </w:rPr>
                    <w:t>Symptoms of illness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49F446" w14:textId="77777777" w:rsidR="007727F0" w:rsidRDefault="00EC41E7">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2CFC04" w14:textId="77777777" w:rsidR="007727F0" w:rsidRDefault="00EC41E7">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CD1672" w14:textId="77777777" w:rsidR="007727F0" w:rsidRDefault="007727F0">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E2E9F6" w14:textId="77777777" w:rsidR="007727F0" w:rsidRDefault="00EC41E7">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362DF9" w14:textId="77777777" w:rsidR="007727F0" w:rsidRDefault="00EC41E7">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8E9EB8" w14:textId="77777777" w:rsidR="007727F0" w:rsidRDefault="00EC41E7">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6BDCF2" w14:textId="77777777" w:rsidR="007727F0" w:rsidRDefault="00EC41E7">
                  <w:pPr>
                    <w:spacing w:after="0" w:line="240" w:lineRule="auto"/>
                    <w:jc w:val="center"/>
                  </w:pPr>
                  <w:r>
                    <w:rPr>
                      <w:rFonts w:ascii="Arial" w:eastAsia="Arial" w:hAnsi="Arial"/>
                      <w:b/>
                      <w:color w:val="000000"/>
                    </w:rPr>
                    <w:t>Met</w:t>
                  </w:r>
                </w:p>
              </w:tc>
            </w:tr>
            <w:tr w:rsidR="007727F0" w14:paraId="451B571B"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C47D64B" w14:textId="77777777" w:rsidR="007727F0" w:rsidRDefault="007727F0">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AF4FCCB" w14:textId="77777777" w:rsidR="007727F0" w:rsidRDefault="00EC41E7">
                  <w:pPr>
                    <w:spacing w:after="0" w:line="240" w:lineRule="auto"/>
                  </w:pPr>
                  <w:r>
                    <w:rPr>
                      <w:rFonts w:ascii="Arial" w:eastAsia="Arial" w:hAnsi="Arial"/>
                      <w:color w:val="000000"/>
                    </w:rPr>
                    <w:t xml:space="preserve"> L81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92FA32" w14:textId="77777777" w:rsidR="007727F0" w:rsidRDefault="00EC41E7">
                  <w:pPr>
                    <w:spacing w:after="0" w:line="240" w:lineRule="auto"/>
                  </w:pPr>
                  <w:r>
                    <w:rPr>
                      <w:rFonts w:ascii="Arial" w:eastAsia="Arial" w:hAnsi="Arial"/>
                      <w:color w:val="000000"/>
                    </w:rPr>
                    <w:t>Medical emergency</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953325" w14:textId="77777777" w:rsidR="007727F0" w:rsidRDefault="00EC41E7">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D7EA42" w14:textId="77777777" w:rsidR="007727F0" w:rsidRDefault="00EC41E7">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42BB52" w14:textId="77777777" w:rsidR="007727F0" w:rsidRDefault="007727F0">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190E5C" w14:textId="77777777" w:rsidR="007727F0" w:rsidRDefault="00EC41E7">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48A388" w14:textId="77777777" w:rsidR="007727F0" w:rsidRDefault="00EC41E7">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B67684" w14:textId="77777777" w:rsidR="007727F0" w:rsidRDefault="00EC41E7">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ED8530" w14:textId="77777777" w:rsidR="007727F0" w:rsidRDefault="00EC41E7">
                  <w:pPr>
                    <w:spacing w:after="0" w:line="240" w:lineRule="auto"/>
                    <w:jc w:val="center"/>
                  </w:pPr>
                  <w:r>
                    <w:rPr>
                      <w:rFonts w:ascii="Arial" w:eastAsia="Arial" w:hAnsi="Arial"/>
                      <w:b/>
                      <w:color w:val="000000"/>
                    </w:rPr>
                    <w:t>Met</w:t>
                  </w:r>
                </w:p>
              </w:tc>
            </w:tr>
            <w:tr w:rsidR="007727F0" w14:paraId="3D762400"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4E98A63" w14:textId="77777777" w:rsidR="007727F0" w:rsidRDefault="00EC41E7">
                  <w:pPr>
                    <w:spacing w:after="0" w:line="240" w:lineRule="auto"/>
                  </w:pPr>
                  <w:r>
                    <w:rPr>
                      <w:rFonts w:ascii="Wingdings" w:eastAsia="Wingdings" w:hAnsi="Wingdings"/>
                      <w:color w:val="000000"/>
                      <w:sz w:val="16"/>
                    </w:rPr>
                    <w:t>O</w:t>
                  </w: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E6EE12A" w14:textId="77777777" w:rsidR="007727F0" w:rsidRDefault="00EC41E7">
                  <w:pPr>
                    <w:spacing w:after="0" w:line="240" w:lineRule="auto"/>
                  </w:pPr>
                  <w:r>
                    <w:rPr>
                      <w:rFonts w:ascii="Arial" w:eastAsia="Arial" w:hAnsi="Arial"/>
                      <w:color w:val="000000"/>
                    </w:rPr>
                    <w:t xml:space="preserve"> L82</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C0E300" w14:textId="77777777" w:rsidR="007727F0" w:rsidRDefault="00EC41E7">
                  <w:pPr>
                    <w:spacing w:after="0" w:line="240" w:lineRule="auto"/>
                  </w:pPr>
                  <w:r>
                    <w:rPr>
                      <w:rFonts w:ascii="Arial" w:eastAsia="Arial" w:hAnsi="Arial"/>
                      <w:color w:val="000000"/>
                    </w:rPr>
                    <w:t>Medication admin.</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D12934" w14:textId="77777777" w:rsidR="007727F0" w:rsidRDefault="00EC41E7">
                  <w:pPr>
                    <w:spacing w:after="0" w:line="240" w:lineRule="auto"/>
                    <w:jc w:val="center"/>
                  </w:pPr>
                  <w:r>
                    <w:rPr>
                      <w:rFonts w:ascii="Arial" w:eastAsia="Arial" w:hAnsi="Arial"/>
                      <w:color w:val="000000"/>
                    </w:rPr>
                    <w:t>L</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267E31" w14:textId="77777777" w:rsidR="007727F0" w:rsidRDefault="00EC41E7">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C3F085" w14:textId="77777777" w:rsidR="007727F0" w:rsidRDefault="00EC41E7">
                  <w:pPr>
                    <w:spacing w:after="0" w:line="240" w:lineRule="auto"/>
                    <w:jc w:val="center"/>
                  </w:pPr>
                  <w:r>
                    <w:rPr>
                      <w:rFonts w:ascii="Arial" w:eastAsia="Arial" w:hAnsi="Arial"/>
                      <w:color w:val="000000"/>
                    </w:rPr>
                    <w:t>1/1</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EF0C89" w14:textId="77777777" w:rsidR="007727F0" w:rsidRDefault="007727F0">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C0C51B" w14:textId="77777777" w:rsidR="007727F0" w:rsidRDefault="007727F0">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564E68" w14:textId="77777777" w:rsidR="007727F0" w:rsidRDefault="00EC41E7">
                  <w:pPr>
                    <w:spacing w:after="0" w:line="240" w:lineRule="auto"/>
                    <w:jc w:val="center"/>
                  </w:pPr>
                  <w:r>
                    <w:rPr>
                      <w:rFonts w:ascii="Arial" w:eastAsia="Arial" w:hAnsi="Arial"/>
                      <w:b/>
                      <w:color w:val="000000"/>
                    </w:rPr>
                    <w:t>1/1</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0AF56D" w14:textId="77777777" w:rsidR="007727F0" w:rsidRDefault="00EC41E7">
                  <w:pPr>
                    <w:spacing w:after="0" w:line="240" w:lineRule="auto"/>
                    <w:jc w:val="center"/>
                  </w:pPr>
                  <w:r>
                    <w:rPr>
                      <w:rFonts w:ascii="Arial" w:eastAsia="Arial" w:hAnsi="Arial"/>
                      <w:b/>
                      <w:color w:val="000000"/>
                    </w:rPr>
                    <w:t>Met</w:t>
                  </w:r>
                </w:p>
              </w:tc>
            </w:tr>
            <w:tr w:rsidR="007727F0" w14:paraId="72B1CEAB"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84FDFD3" w14:textId="77777777" w:rsidR="007727F0" w:rsidRDefault="007727F0">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B4A9AF6" w14:textId="77777777" w:rsidR="007727F0" w:rsidRDefault="00EC41E7">
                  <w:pPr>
                    <w:spacing w:after="0" w:line="240" w:lineRule="auto"/>
                  </w:pPr>
                  <w:r>
                    <w:rPr>
                      <w:rFonts w:ascii="Arial" w:eastAsia="Arial" w:hAnsi="Arial"/>
                      <w:color w:val="000000"/>
                    </w:rPr>
                    <w:t xml:space="preserve"> L84</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27AC34" w14:textId="77777777" w:rsidR="007727F0" w:rsidRDefault="00EC41E7">
                  <w:pPr>
                    <w:spacing w:after="0" w:line="240" w:lineRule="auto"/>
                  </w:pPr>
                  <w:r>
                    <w:rPr>
                      <w:rFonts w:ascii="Arial" w:eastAsia="Arial" w:hAnsi="Arial"/>
                      <w:color w:val="000000"/>
                    </w:rPr>
                    <w:t>Health protect. Training</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0622C0" w14:textId="77777777" w:rsidR="007727F0" w:rsidRDefault="00EC41E7">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70141D" w14:textId="77777777" w:rsidR="007727F0" w:rsidRDefault="00EC41E7">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C079BF" w14:textId="77777777" w:rsidR="007727F0" w:rsidRDefault="007727F0">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0B6CBA" w14:textId="77777777" w:rsidR="007727F0" w:rsidRDefault="00EC41E7">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56FB54" w14:textId="77777777" w:rsidR="007727F0" w:rsidRDefault="00EC41E7">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F4A499" w14:textId="77777777" w:rsidR="007727F0" w:rsidRDefault="00EC41E7">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5B6EAD" w14:textId="77777777" w:rsidR="007727F0" w:rsidRDefault="00EC41E7">
                  <w:pPr>
                    <w:spacing w:after="0" w:line="240" w:lineRule="auto"/>
                    <w:jc w:val="center"/>
                  </w:pPr>
                  <w:r>
                    <w:rPr>
                      <w:rFonts w:ascii="Arial" w:eastAsia="Arial" w:hAnsi="Arial"/>
                      <w:b/>
                      <w:color w:val="000000"/>
                    </w:rPr>
                    <w:t>Met</w:t>
                  </w:r>
                </w:p>
              </w:tc>
            </w:tr>
            <w:tr w:rsidR="007727F0" w14:paraId="5C2961C8"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A525EA6" w14:textId="77777777" w:rsidR="007727F0" w:rsidRDefault="007727F0">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505C8C4" w14:textId="77777777" w:rsidR="007727F0" w:rsidRDefault="00EC41E7">
                  <w:pPr>
                    <w:spacing w:after="0" w:line="240" w:lineRule="auto"/>
                  </w:pPr>
                  <w:r>
                    <w:rPr>
                      <w:rFonts w:ascii="Arial" w:eastAsia="Arial" w:hAnsi="Arial"/>
                      <w:color w:val="000000"/>
                    </w:rPr>
                    <w:t xml:space="preserve"> L85</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F3E577" w14:textId="77777777" w:rsidR="007727F0" w:rsidRDefault="00EC41E7">
                  <w:pPr>
                    <w:spacing w:after="0" w:line="240" w:lineRule="auto"/>
                  </w:pPr>
                  <w:r>
                    <w:rPr>
                      <w:rFonts w:ascii="Arial" w:eastAsia="Arial" w:hAnsi="Arial"/>
                      <w:color w:val="000000"/>
                    </w:rPr>
                    <w:t xml:space="preserve">Supervision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B6CD09" w14:textId="77777777" w:rsidR="007727F0" w:rsidRDefault="00EC41E7">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E4C50F" w14:textId="77777777" w:rsidR="007727F0" w:rsidRDefault="00EC41E7">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68B4C7" w14:textId="77777777" w:rsidR="007727F0" w:rsidRDefault="007727F0">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EC1886" w14:textId="77777777" w:rsidR="007727F0" w:rsidRDefault="00EC41E7">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75AB8B" w14:textId="77777777" w:rsidR="007727F0" w:rsidRDefault="00EC41E7">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42A552" w14:textId="77777777" w:rsidR="007727F0" w:rsidRDefault="00EC41E7">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CD32F9" w14:textId="77777777" w:rsidR="007727F0" w:rsidRDefault="00EC41E7">
                  <w:pPr>
                    <w:spacing w:after="0" w:line="240" w:lineRule="auto"/>
                    <w:jc w:val="center"/>
                  </w:pPr>
                  <w:r>
                    <w:rPr>
                      <w:rFonts w:ascii="Arial" w:eastAsia="Arial" w:hAnsi="Arial"/>
                      <w:b/>
                      <w:color w:val="000000"/>
                    </w:rPr>
                    <w:t>Met</w:t>
                  </w:r>
                </w:p>
              </w:tc>
            </w:tr>
            <w:tr w:rsidR="007727F0" w14:paraId="74454FC2"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A992214" w14:textId="77777777" w:rsidR="007727F0" w:rsidRDefault="007727F0">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FBD2CBD" w14:textId="77777777" w:rsidR="007727F0" w:rsidRDefault="00EC41E7">
                  <w:pPr>
                    <w:spacing w:after="0" w:line="240" w:lineRule="auto"/>
                  </w:pPr>
                  <w:r>
                    <w:rPr>
                      <w:rFonts w:ascii="Arial" w:eastAsia="Arial" w:hAnsi="Arial"/>
                      <w:color w:val="000000"/>
                    </w:rPr>
                    <w:t xml:space="preserve"> L86</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6A0F79" w14:textId="77777777" w:rsidR="007727F0" w:rsidRDefault="00EC41E7">
                  <w:pPr>
                    <w:spacing w:after="0" w:line="240" w:lineRule="auto"/>
                  </w:pPr>
                  <w:r>
                    <w:rPr>
                      <w:rFonts w:ascii="Arial" w:eastAsia="Arial" w:hAnsi="Arial"/>
                      <w:color w:val="000000"/>
                    </w:rPr>
                    <w:t>Required assessments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E0735D" w14:textId="77777777" w:rsidR="007727F0" w:rsidRDefault="00EC41E7">
                  <w:pPr>
                    <w:spacing w:after="0" w:line="240" w:lineRule="auto"/>
                    <w:jc w:val="center"/>
                  </w:pPr>
                  <w:r>
                    <w:rPr>
                      <w:rFonts w:ascii="Arial" w:eastAsia="Arial" w:hAnsi="Arial"/>
                      <w:color w:val="000000"/>
                    </w:rPr>
                    <w:t>I</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B6B1E5" w14:textId="77777777" w:rsidR="007727F0" w:rsidRDefault="00EC41E7">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D36273" w14:textId="77777777" w:rsidR="007727F0" w:rsidRDefault="007727F0">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74C1D3" w14:textId="77777777" w:rsidR="007727F0" w:rsidRDefault="00EC41E7">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3C92CC" w14:textId="77777777" w:rsidR="007727F0" w:rsidRDefault="00EC41E7">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D8591A" w14:textId="77777777" w:rsidR="007727F0" w:rsidRDefault="00EC41E7">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DF0EBD" w14:textId="77777777" w:rsidR="007727F0" w:rsidRDefault="00EC41E7">
                  <w:pPr>
                    <w:spacing w:after="0" w:line="240" w:lineRule="auto"/>
                    <w:jc w:val="center"/>
                  </w:pPr>
                  <w:r>
                    <w:rPr>
                      <w:rFonts w:ascii="Arial" w:eastAsia="Arial" w:hAnsi="Arial"/>
                      <w:b/>
                      <w:color w:val="000000"/>
                    </w:rPr>
                    <w:t>Not Met</w:t>
                  </w:r>
                  <w:r>
                    <w:rPr>
                      <w:rFonts w:ascii="Arial" w:eastAsia="Arial" w:hAnsi="Arial"/>
                      <w:b/>
                      <w:color w:val="000000"/>
                    </w:rPr>
                    <w:br/>
                  </w:r>
                </w:p>
              </w:tc>
            </w:tr>
            <w:tr w:rsidR="007727F0" w14:paraId="39F095A1"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211C349" w14:textId="77777777" w:rsidR="007727F0" w:rsidRDefault="007727F0">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E7D7A19" w14:textId="77777777" w:rsidR="007727F0" w:rsidRDefault="00EC41E7">
                  <w:pPr>
                    <w:spacing w:after="0" w:line="240" w:lineRule="auto"/>
                  </w:pPr>
                  <w:r>
                    <w:rPr>
                      <w:rFonts w:ascii="Arial" w:eastAsia="Arial" w:hAnsi="Arial"/>
                      <w:color w:val="000000"/>
                    </w:rPr>
                    <w:t xml:space="preserve"> L87</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C1DBDC" w14:textId="77777777" w:rsidR="007727F0" w:rsidRDefault="00EC41E7">
                  <w:pPr>
                    <w:spacing w:after="0" w:line="240" w:lineRule="auto"/>
                  </w:pPr>
                  <w:r>
                    <w:rPr>
                      <w:rFonts w:ascii="Arial" w:eastAsia="Arial" w:hAnsi="Arial"/>
                      <w:color w:val="000000"/>
                    </w:rPr>
                    <w:t>Support strategies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1C6B66" w14:textId="77777777" w:rsidR="007727F0" w:rsidRDefault="00EC41E7">
                  <w:pPr>
                    <w:spacing w:after="0" w:line="240" w:lineRule="auto"/>
                    <w:jc w:val="center"/>
                  </w:pPr>
                  <w:r>
                    <w:rPr>
                      <w:rFonts w:ascii="Arial" w:eastAsia="Arial" w:hAnsi="Arial"/>
                      <w:color w:val="000000"/>
                    </w:rPr>
                    <w:t>I</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511826" w14:textId="77777777" w:rsidR="007727F0" w:rsidRDefault="00EC41E7">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183973" w14:textId="77777777" w:rsidR="007727F0" w:rsidRDefault="00EC41E7">
                  <w:pPr>
                    <w:spacing w:after="0" w:line="240" w:lineRule="auto"/>
                    <w:jc w:val="center"/>
                  </w:pPr>
                  <w:r>
                    <w:rPr>
                      <w:rFonts w:ascii="Arial" w:eastAsia="Arial" w:hAnsi="Arial"/>
                      <w:color w:val="000000"/>
                    </w:rPr>
                    <w:t>0/3</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60F434" w14:textId="77777777" w:rsidR="007727F0" w:rsidRDefault="007727F0">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853971" w14:textId="77777777" w:rsidR="007727F0" w:rsidRDefault="00EC41E7">
                  <w:pPr>
                    <w:spacing w:after="0" w:line="240" w:lineRule="auto"/>
                    <w:jc w:val="center"/>
                  </w:pPr>
                  <w:r>
                    <w:rPr>
                      <w:rFonts w:ascii="Arial" w:eastAsia="Arial" w:hAnsi="Arial"/>
                      <w:color w:val="000000"/>
                    </w:rPr>
                    <w:t>0/3</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F999FC" w14:textId="77777777" w:rsidR="007727F0" w:rsidRDefault="00EC41E7">
                  <w:pPr>
                    <w:spacing w:after="0" w:line="240" w:lineRule="auto"/>
                    <w:jc w:val="center"/>
                  </w:pPr>
                  <w:r>
                    <w:rPr>
                      <w:rFonts w:ascii="Arial" w:eastAsia="Arial" w:hAnsi="Arial"/>
                      <w:b/>
                      <w:color w:val="000000"/>
                    </w:rPr>
                    <w:t>0/6</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955527" w14:textId="77777777" w:rsidR="007727F0" w:rsidRDefault="00EC41E7">
                  <w:pPr>
                    <w:spacing w:after="0" w:line="240" w:lineRule="auto"/>
                    <w:jc w:val="center"/>
                  </w:pPr>
                  <w:r>
                    <w:rPr>
                      <w:rFonts w:ascii="Arial" w:eastAsia="Arial" w:hAnsi="Arial"/>
                      <w:b/>
                      <w:color w:val="000000"/>
                    </w:rPr>
                    <w:t>Not Met</w:t>
                  </w:r>
                  <w:r>
                    <w:rPr>
                      <w:rFonts w:ascii="Arial" w:eastAsia="Arial" w:hAnsi="Arial"/>
                      <w:b/>
                      <w:color w:val="000000"/>
                    </w:rPr>
                    <w:br/>
                    <w:t>(0 %)</w:t>
                  </w:r>
                </w:p>
              </w:tc>
            </w:tr>
            <w:tr w:rsidR="007727F0" w14:paraId="48E90DFD"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DA920DF" w14:textId="77777777" w:rsidR="007727F0" w:rsidRDefault="007727F0">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C5EED9E" w14:textId="77777777" w:rsidR="007727F0" w:rsidRDefault="00EC41E7">
                  <w:pPr>
                    <w:spacing w:after="0" w:line="240" w:lineRule="auto"/>
                  </w:pPr>
                  <w:r>
                    <w:rPr>
                      <w:rFonts w:ascii="Arial" w:eastAsia="Arial" w:hAnsi="Arial"/>
                      <w:color w:val="000000"/>
                    </w:rPr>
                    <w:t xml:space="preserve"> L88</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CEA1BD" w14:textId="77777777" w:rsidR="007727F0" w:rsidRDefault="00EC41E7">
                  <w:pPr>
                    <w:spacing w:after="0" w:line="240" w:lineRule="auto"/>
                  </w:pPr>
                  <w:r>
                    <w:rPr>
                      <w:rFonts w:ascii="Arial" w:eastAsia="Arial" w:hAnsi="Arial"/>
                      <w:color w:val="000000"/>
                    </w:rPr>
                    <w:t>Strategies implemented</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1F933F" w14:textId="77777777" w:rsidR="007727F0" w:rsidRDefault="00EC41E7">
                  <w:pPr>
                    <w:spacing w:after="0" w:line="240" w:lineRule="auto"/>
                    <w:jc w:val="center"/>
                  </w:pPr>
                  <w:r>
                    <w:rPr>
                      <w:rFonts w:ascii="Arial" w:eastAsia="Arial" w:hAnsi="Arial"/>
                      <w:color w:val="000000"/>
                    </w:rPr>
                    <w:t>I</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60AB96" w14:textId="77777777" w:rsidR="007727F0" w:rsidRDefault="00EC41E7">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A348DA" w14:textId="77777777" w:rsidR="007727F0" w:rsidRDefault="00EC41E7">
                  <w:pPr>
                    <w:spacing w:after="0" w:line="240" w:lineRule="auto"/>
                    <w:jc w:val="center"/>
                  </w:pPr>
                  <w:r>
                    <w:rPr>
                      <w:rFonts w:ascii="Arial" w:eastAsia="Arial" w:hAnsi="Arial"/>
                      <w:color w:val="000000"/>
                    </w:rPr>
                    <w:t>3/3</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2E7EE1" w14:textId="77777777" w:rsidR="007727F0" w:rsidRDefault="007727F0">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C661FA" w14:textId="77777777" w:rsidR="007727F0" w:rsidRDefault="00EC41E7">
                  <w:pPr>
                    <w:spacing w:after="0" w:line="240" w:lineRule="auto"/>
                    <w:jc w:val="center"/>
                  </w:pPr>
                  <w:r>
                    <w:rPr>
                      <w:rFonts w:ascii="Arial" w:eastAsia="Arial" w:hAnsi="Arial"/>
                      <w:color w:val="000000"/>
                    </w:rPr>
                    <w:t>0/3</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A97096" w14:textId="77777777" w:rsidR="007727F0" w:rsidRDefault="00EC41E7">
                  <w:pPr>
                    <w:spacing w:after="0" w:line="240" w:lineRule="auto"/>
                    <w:jc w:val="center"/>
                  </w:pPr>
                  <w:r>
                    <w:rPr>
                      <w:rFonts w:ascii="Arial" w:eastAsia="Arial" w:hAnsi="Arial"/>
                      <w:b/>
                      <w:color w:val="000000"/>
                    </w:rPr>
                    <w:t>3/6</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51103F" w14:textId="77777777" w:rsidR="007727F0" w:rsidRDefault="00EC41E7">
                  <w:pPr>
                    <w:spacing w:after="0" w:line="240" w:lineRule="auto"/>
                    <w:jc w:val="center"/>
                  </w:pPr>
                  <w:r>
                    <w:rPr>
                      <w:rFonts w:ascii="Arial" w:eastAsia="Arial" w:hAnsi="Arial"/>
                      <w:b/>
                      <w:color w:val="000000"/>
                    </w:rPr>
                    <w:t>Not Met</w:t>
                  </w:r>
                  <w:r>
                    <w:rPr>
                      <w:rFonts w:ascii="Arial" w:eastAsia="Arial" w:hAnsi="Arial"/>
                      <w:b/>
                      <w:color w:val="000000"/>
                    </w:rPr>
                    <w:br/>
                    <w:t>(50.0 %)</w:t>
                  </w:r>
                </w:p>
              </w:tc>
            </w:tr>
            <w:tr w:rsidR="007727F0" w14:paraId="477B5A9A"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FCA793B" w14:textId="77777777" w:rsidR="007727F0" w:rsidRDefault="007727F0">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5998981" w14:textId="77777777" w:rsidR="007727F0" w:rsidRDefault="00EC41E7">
                  <w:pPr>
                    <w:spacing w:after="0" w:line="240" w:lineRule="auto"/>
                  </w:pPr>
                  <w:r>
                    <w:rPr>
                      <w:rFonts w:ascii="Arial" w:eastAsia="Arial" w:hAnsi="Arial"/>
                      <w:color w:val="000000"/>
                    </w:rPr>
                    <w:t xml:space="preserve"> L91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3CCEC3" w14:textId="77777777" w:rsidR="007727F0" w:rsidRDefault="00EC41E7">
                  <w:pPr>
                    <w:spacing w:after="0" w:line="240" w:lineRule="auto"/>
                  </w:pPr>
                  <w:r>
                    <w:rPr>
                      <w:rFonts w:ascii="Arial" w:eastAsia="Arial" w:hAnsi="Arial"/>
                      <w:color w:val="000000"/>
                    </w:rPr>
                    <w:t>Incident management</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D4F1D2" w14:textId="77777777" w:rsidR="007727F0" w:rsidRDefault="00EC41E7">
                  <w:pPr>
                    <w:spacing w:after="0" w:line="240" w:lineRule="auto"/>
                    <w:jc w:val="center"/>
                  </w:pPr>
                  <w:r>
                    <w:rPr>
                      <w:rFonts w:ascii="Arial" w:eastAsia="Arial" w:hAnsi="Arial"/>
                      <w:color w:val="000000"/>
                    </w:rPr>
                    <w:t>L</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4DDD2E" w14:textId="77777777" w:rsidR="007727F0" w:rsidRDefault="00EC41E7">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2B0A07" w14:textId="77777777" w:rsidR="007727F0" w:rsidRDefault="00EC41E7">
                  <w:pPr>
                    <w:spacing w:after="0" w:line="240" w:lineRule="auto"/>
                    <w:jc w:val="center"/>
                  </w:pPr>
                  <w:r>
                    <w:rPr>
                      <w:rFonts w:ascii="Arial" w:eastAsia="Arial" w:hAnsi="Arial"/>
                      <w:color w:val="000000"/>
                    </w:rPr>
                    <w:t>1/1</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2C59A2" w14:textId="77777777" w:rsidR="007727F0" w:rsidRDefault="007727F0">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7739FA" w14:textId="77777777" w:rsidR="007727F0" w:rsidRDefault="00EC41E7">
                  <w:pPr>
                    <w:spacing w:after="0" w:line="240" w:lineRule="auto"/>
                    <w:jc w:val="center"/>
                  </w:pPr>
                  <w:r>
                    <w:rPr>
                      <w:rFonts w:ascii="Arial" w:eastAsia="Arial" w:hAnsi="Arial"/>
                      <w:color w:val="000000"/>
                    </w:rPr>
                    <w:t>0/1</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F7E00D" w14:textId="77777777" w:rsidR="007727F0" w:rsidRDefault="00EC41E7">
                  <w:pPr>
                    <w:spacing w:after="0" w:line="240" w:lineRule="auto"/>
                    <w:jc w:val="center"/>
                  </w:pPr>
                  <w:r>
                    <w:rPr>
                      <w:rFonts w:ascii="Arial" w:eastAsia="Arial" w:hAnsi="Arial"/>
                      <w:b/>
                      <w:color w:val="000000"/>
                    </w:rPr>
                    <w:t>1/2</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5B027E" w14:textId="77777777" w:rsidR="007727F0" w:rsidRDefault="00EC41E7">
                  <w:pPr>
                    <w:spacing w:after="0" w:line="240" w:lineRule="auto"/>
                    <w:jc w:val="center"/>
                  </w:pPr>
                  <w:r>
                    <w:rPr>
                      <w:rFonts w:ascii="Arial" w:eastAsia="Arial" w:hAnsi="Arial"/>
                      <w:b/>
                      <w:color w:val="000000"/>
                    </w:rPr>
                    <w:t>Not Met</w:t>
                  </w:r>
                  <w:r>
                    <w:rPr>
                      <w:rFonts w:ascii="Arial" w:eastAsia="Arial" w:hAnsi="Arial"/>
                      <w:b/>
                      <w:color w:val="000000"/>
                    </w:rPr>
                    <w:br/>
                    <w:t>(50.0 %)</w:t>
                  </w:r>
                </w:p>
              </w:tc>
            </w:tr>
            <w:tr w:rsidR="007727F0" w14:paraId="6A5C2A4A"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24FAF55" w14:textId="77777777" w:rsidR="007727F0" w:rsidRDefault="007727F0">
                  <w:pPr>
                    <w:spacing w:after="0" w:line="240" w:lineRule="auto"/>
                    <w:rPr>
                      <w:sz w:val="0"/>
                    </w:rPr>
                  </w:pPr>
                </w:p>
              </w:tc>
              <w:tc>
                <w:tcPr>
                  <w:tcW w:w="1003" w:type="dxa"/>
                  <w:tcBorders>
                    <w:top w:val="single" w:sz="7" w:space="0" w:color="000000"/>
                    <w:left w:val="nil"/>
                    <w:bottom w:val="single" w:sz="7" w:space="0" w:color="000000"/>
                    <w:right w:val="nil"/>
                  </w:tcBorders>
                  <w:tcMar>
                    <w:top w:w="39" w:type="dxa"/>
                    <w:left w:w="39" w:type="dxa"/>
                    <w:bottom w:w="39" w:type="dxa"/>
                    <w:right w:w="39" w:type="dxa"/>
                  </w:tcMar>
                </w:tcPr>
                <w:p w14:paraId="260628E5" w14:textId="77777777" w:rsidR="007727F0" w:rsidRDefault="00EC41E7">
                  <w:pPr>
                    <w:spacing w:after="0" w:line="240" w:lineRule="auto"/>
                  </w:pPr>
                  <w:r>
                    <w:rPr>
                      <w:rFonts w:ascii="Arial" w:eastAsia="Arial" w:hAnsi="Arial"/>
                      <w:b/>
                      <w:color w:val="000000"/>
                    </w:rPr>
                    <w:t>#Std. Met/# 49 Indicator</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5BAAF0" w14:textId="77777777" w:rsidR="007727F0" w:rsidRDefault="007727F0">
                  <w:pPr>
                    <w:spacing w:after="0" w:line="240" w:lineRule="auto"/>
                    <w:rPr>
                      <w:sz w:val="0"/>
                    </w:rPr>
                  </w:pP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B9998C" w14:textId="77777777" w:rsidR="007727F0" w:rsidRDefault="007727F0">
                  <w:pPr>
                    <w:spacing w:after="0" w:line="240" w:lineRule="auto"/>
                    <w:rPr>
                      <w:sz w:val="0"/>
                    </w:rPr>
                  </w:pP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4459F7" w14:textId="77777777" w:rsidR="007727F0" w:rsidRDefault="007727F0">
                  <w:pPr>
                    <w:spacing w:after="0" w:line="240" w:lineRule="auto"/>
                    <w:rPr>
                      <w:sz w:val="0"/>
                    </w:rPr>
                  </w:pP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3C24DC" w14:textId="77777777" w:rsidR="007727F0" w:rsidRDefault="007727F0">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5ED462" w14:textId="77777777" w:rsidR="007727F0" w:rsidRDefault="007727F0">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065983" w14:textId="77777777" w:rsidR="007727F0" w:rsidRDefault="007727F0">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A4F358" w14:textId="77777777" w:rsidR="007727F0" w:rsidRDefault="00EC41E7">
                  <w:pPr>
                    <w:spacing w:after="0" w:line="240" w:lineRule="auto"/>
                    <w:jc w:val="center"/>
                  </w:pPr>
                  <w:r>
                    <w:rPr>
                      <w:rFonts w:ascii="Arial" w:eastAsia="Arial" w:hAnsi="Arial"/>
                      <w:b/>
                      <w:color w:val="000000"/>
                    </w:rPr>
                    <w:t>45/49</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18615E" w14:textId="77777777" w:rsidR="007727F0" w:rsidRDefault="007727F0">
                  <w:pPr>
                    <w:spacing w:after="0" w:line="240" w:lineRule="auto"/>
                    <w:rPr>
                      <w:sz w:val="0"/>
                    </w:rPr>
                  </w:pPr>
                </w:p>
              </w:tc>
            </w:tr>
            <w:tr w:rsidR="007727F0" w14:paraId="5C924062"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CCF3C3C" w14:textId="77777777" w:rsidR="007727F0" w:rsidRDefault="007727F0">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546C474" w14:textId="77777777" w:rsidR="007727F0" w:rsidRDefault="00EC41E7">
                  <w:pPr>
                    <w:spacing w:after="0" w:line="240" w:lineRule="auto"/>
                  </w:pPr>
                  <w:r>
                    <w:rPr>
                      <w:rFonts w:ascii="Arial" w:eastAsia="Arial" w:hAnsi="Arial"/>
                      <w:b/>
                      <w:color w:val="000000"/>
                    </w:rPr>
                    <w:t>Total Score</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EB7D51" w14:textId="77777777" w:rsidR="007727F0" w:rsidRDefault="007727F0">
                  <w:pPr>
                    <w:spacing w:after="0" w:line="240" w:lineRule="auto"/>
                    <w:rPr>
                      <w:sz w:val="0"/>
                    </w:rPr>
                  </w:pP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336AD5" w14:textId="77777777" w:rsidR="007727F0" w:rsidRDefault="007727F0">
                  <w:pPr>
                    <w:spacing w:after="0" w:line="240" w:lineRule="auto"/>
                    <w:rPr>
                      <w:sz w:val="0"/>
                    </w:rPr>
                  </w:pP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96687D" w14:textId="77777777" w:rsidR="007727F0" w:rsidRDefault="007727F0">
                  <w:pPr>
                    <w:spacing w:after="0" w:line="240" w:lineRule="auto"/>
                    <w:rPr>
                      <w:sz w:val="0"/>
                    </w:rPr>
                  </w:pP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3347AC" w14:textId="77777777" w:rsidR="007727F0" w:rsidRDefault="007727F0">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51572C" w14:textId="77777777" w:rsidR="007727F0" w:rsidRDefault="007727F0">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89E39D" w14:textId="77777777" w:rsidR="007727F0" w:rsidRDefault="007727F0">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EDD374" w14:textId="77777777" w:rsidR="007727F0" w:rsidRDefault="00EC41E7">
                  <w:pPr>
                    <w:spacing w:after="0" w:line="240" w:lineRule="auto"/>
                    <w:jc w:val="center"/>
                  </w:pPr>
                  <w:r>
                    <w:rPr>
                      <w:rFonts w:ascii="Arial" w:eastAsia="Arial" w:hAnsi="Arial"/>
                      <w:b/>
                      <w:color w:val="000000"/>
                    </w:rPr>
                    <w:t>54/59</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D5F12D" w14:textId="77777777" w:rsidR="007727F0" w:rsidRDefault="007727F0">
                  <w:pPr>
                    <w:spacing w:after="0" w:line="240" w:lineRule="auto"/>
                    <w:rPr>
                      <w:sz w:val="0"/>
                    </w:rPr>
                  </w:pPr>
                </w:p>
              </w:tc>
            </w:tr>
            <w:tr w:rsidR="007727F0" w14:paraId="0BA67E75"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1BCE529" w14:textId="77777777" w:rsidR="007727F0" w:rsidRDefault="007727F0">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6B055DE" w14:textId="77777777" w:rsidR="007727F0" w:rsidRDefault="007727F0">
                  <w:pPr>
                    <w:spacing w:after="0" w:line="240" w:lineRule="auto"/>
                    <w:rPr>
                      <w:sz w:val="0"/>
                    </w:rPr>
                  </w:pP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DB2F24" w14:textId="77777777" w:rsidR="007727F0" w:rsidRDefault="007727F0">
                  <w:pPr>
                    <w:spacing w:after="0" w:line="240" w:lineRule="auto"/>
                    <w:rPr>
                      <w:sz w:val="0"/>
                    </w:rPr>
                  </w:pP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AC5DE8" w14:textId="77777777" w:rsidR="007727F0" w:rsidRDefault="007727F0">
                  <w:pPr>
                    <w:spacing w:after="0" w:line="240" w:lineRule="auto"/>
                    <w:rPr>
                      <w:sz w:val="0"/>
                    </w:rPr>
                  </w:pP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9B615B" w14:textId="77777777" w:rsidR="007727F0" w:rsidRDefault="007727F0">
                  <w:pPr>
                    <w:spacing w:after="0" w:line="240" w:lineRule="auto"/>
                    <w:rPr>
                      <w:sz w:val="0"/>
                    </w:rPr>
                  </w:pP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F28BE3" w14:textId="77777777" w:rsidR="007727F0" w:rsidRDefault="007727F0">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ED8DA2" w14:textId="77777777" w:rsidR="007727F0" w:rsidRDefault="007727F0">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5F5798" w14:textId="77777777" w:rsidR="007727F0" w:rsidRDefault="007727F0">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B03097" w14:textId="77777777" w:rsidR="007727F0" w:rsidRDefault="00EC41E7">
                  <w:pPr>
                    <w:spacing w:after="0" w:line="240" w:lineRule="auto"/>
                    <w:jc w:val="center"/>
                  </w:pPr>
                  <w:r>
                    <w:rPr>
                      <w:rFonts w:ascii="Arial" w:eastAsia="Arial" w:hAnsi="Arial"/>
                      <w:b/>
                      <w:color w:val="000000"/>
                    </w:rPr>
                    <w:t>91.53%</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4510E9" w14:textId="77777777" w:rsidR="007727F0" w:rsidRDefault="007727F0">
                  <w:pPr>
                    <w:spacing w:after="0" w:line="240" w:lineRule="auto"/>
                    <w:rPr>
                      <w:sz w:val="0"/>
                    </w:rPr>
                  </w:pPr>
                </w:p>
              </w:tc>
            </w:tr>
          </w:tbl>
          <w:p w14:paraId="0D4E10BF" w14:textId="77777777" w:rsidR="007727F0" w:rsidRDefault="007727F0">
            <w:pPr>
              <w:spacing w:after="0" w:line="240" w:lineRule="auto"/>
            </w:pPr>
          </w:p>
        </w:tc>
        <w:tc>
          <w:tcPr>
            <w:tcW w:w="539" w:type="dxa"/>
            <w:hMerge/>
          </w:tcPr>
          <w:p w14:paraId="06E52960" w14:textId="77777777" w:rsidR="007727F0" w:rsidRDefault="007727F0">
            <w:pPr>
              <w:pStyle w:val="EmptyCellLayoutStyle"/>
              <w:spacing w:after="0" w:line="240" w:lineRule="auto"/>
            </w:pPr>
          </w:p>
        </w:tc>
        <w:tc>
          <w:tcPr>
            <w:tcW w:w="360" w:type="dxa"/>
            <w:hMerge/>
          </w:tcPr>
          <w:p w14:paraId="207102B9" w14:textId="77777777" w:rsidR="007727F0" w:rsidRDefault="007727F0">
            <w:pPr>
              <w:pStyle w:val="EmptyCellLayoutStyle"/>
              <w:spacing w:after="0" w:line="240" w:lineRule="auto"/>
            </w:pPr>
          </w:p>
        </w:tc>
        <w:tc>
          <w:tcPr>
            <w:tcW w:w="2550" w:type="dxa"/>
            <w:hMerge/>
          </w:tcPr>
          <w:p w14:paraId="2A8244A5" w14:textId="77777777" w:rsidR="007727F0" w:rsidRDefault="007727F0">
            <w:pPr>
              <w:pStyle w:val="EmptyCellLayoutStyle"/>
              <w:spacing w:after="0" w:line="240" w:lineRule="auto"/>
            </w:pPr>
          </w:p>
        </w:tc>
        <w:tc>
          <w:tcPr>
            <w:tcW w:w="195" w:type="dxa"/>
            <w:hMerge/>
          </w:tcPr>
          <w:p w14:paraId="6290498A" w14:textId="77777777" w:rsidR="007727F0" w:rsidRDefault="007727F0">
            <w:pPr>
              <w:pStyle w:val="EmptyCellLayoutStyle"/>
              <w:spacing w:after="0" w:line="240" w:lineRule="auto"/>
            </w:pPr>
          </w:p>
        </w:tc>
        <w:tc>
          <w:tcPr>
            <w:tcW w:w="116" w:type="dxa"/>
            <w:hMerge/>
          </w:tcPr>
          <w:p w14:paraId="5462224A" w14:textId="77777777" w:rsidR="007727F0" w:rsidRDefault="007727F0">
            <w:pPr>
              <w:pStyle w:val="EmptyCellLayoutStyle"/>
              <w:spacing w:after="0" w:line="240" w:lineRule="auto"/>
            </w:pPr>
          </w:p>
        </w:tc>
        <w:tc>
          <w:tcPr>
            <w:tcW w:w="14" w:type="dxa"/>
            <w:gridSpan w:val="7"/>
            <w:hMerge/>
          </w:tcPr>
          <w:p w14:paraId="53CA494C" w14:textId="77777777" w:rsidR="007727F0" w:rsidRDefault="007727F0">
            <w:pPr>
              <w:pStyle w:val="EmptyCellLayoutStyle"/>
              <w:spacing w:after="0" w:line="240" w:lineRule="auto"/>
            </w:pPr>
          </w:p>
        </w:tc>
        <w:tc>
          <w:tcPr>
            <w:tcW w:w="22" w:type="dxa"/>
          </w:tcPr>
          <w:p w14:paraId="126ACF57" w14:textId="77777777" w:rsidR="007727F0" w:rsidRDefault="007727F0">
            <w:pPr>
              <w:pStyle w:val="EmptyCellLayoutStyle"/>
              <w:spacing w:after="0" w:line="240" w:lineRule="auto"/>
            </w:pPr>
          </w:p>
        </w:tc>
      </w:tr>
      <w:tr w:rsidR="007727F0" w14:paraId="4F1B89A4" w14:textId="77777777">
        <w:trPr>
          <w:trHeight w:val="179"/>
        </w:trPr>
        <w:tc>
          <w:tcPr>
            <w:tcW w:w="180" w:type="dxa"/>
            <w:gridSpan w:val="5"/>
          </w:tcPr>
          <w:p w14:paraId="0752455D" w14:textId="77777777" w:rsidR="007727F0" w:rsidRDefault="007727F0">
            <w:pPr>
              <w:pStyle w:val="EmptyCellLayoutStyle"/>
              <w:spacing w:after="0" w:line="240" w:lineRule="auto"/>
            </w:pPr>
          </w:p>
        </w:tc>
        <w:tc>
          <w:tcPr>
            <w:tcW w:w="5580" w:type="dxa"/>
            <w:gridSpan w:val="7"/>
          </w:tcPr>
          <w:p w14:paraId="7A3BC2B8" w14:textId="77777777" w:rsidR="007727F0" w:rsidRDefault="007727F0">
            <w:pPr>
              <w:pStyle w:val="EmptyCellLayoutStyle"/>
              <w:spacing w:after="0" w:line="240" w:lineRule="auto"/>
            </w:pPr>
          </w:p>
        </w:tc>
        <w:tc>
          <w:tcPr>
            <w:tcW w:w="539" w:type="dxa"/>
          </w:tcPr>
          <w:p w14:paraId="61AA070D" w14:textId="77777777" w:rsidR="007727F0" w:rsidRDefault="007727F0">
            <w:pPr>
              <w:pStyle w:val="EmptyCellLayoutStyle"/>
              <w:spacing w:after="0" w:line="240" w:lineRule="auto"/>
            </w:pPr>
          </w:p>
        </w:tc>
        <w:tc>
          <w:tcPr>
            <w:tcW w:w="360" w:type="dxa"/>
          </w:tcPr>
          <w:p w14:paraId="52DD6174" w14:textId="77777777" w:rsidR="007727F0" w:rsidRDefault="007727F0">
            <w:pPr>
              <w:pStyle w:val="EmptyCellLayoutStyle"/>
              <w:spacing w:after="0" w:line="240" w:lineRule="auto"/>
            </w:pPr>
          </w:p>
        </w:tc>
        <w:tc>
          <w:tcPr>
            <w:tcW w:w="2550" w:type="dxa"/>
          </w:tcPr>
          <w:p w14:paraId="11F06FEB" w14:textId="77777777" w:rsidR="007727F0" w:rsidRDefault="007727F0">
            <w:pPr>
              <w:pStyle w:val="EmptyCellLayoutStyle"/>
              <w:spacing w:after="0" w:line="240" w:lineRule="auto"/>
            </w:pPr>
          </w:p>
        </w:tc>
        <w:tc>
          <w:tcPr>
            <w:tcW w:w="195" w:type="dxa"/>
          </w:tcPr>
          <w:p w14:paraId="50023681" w14:textId="77777777" w:rsidR="007727F0" w:rsidRDefault="007727F0">
            <w:pPr>
              <w:pStyle w:val="EmptyCellLayoutStyle"/>
              <w:spacing w:after="0" w:line="240" w:lineRule="auto"/>
            </w:pPr>
          </w:p>
        </w:tc>
        <w:tc>
          <w:tcPr>
            <w:tcW w:w="116" w:type="dxa"/>
          </w:tcPr>
          <w:p w14:paraId="7FF1CC2D" w14:textId="77777777" w:rsidR="007727F0" w:rsidRDefault="007727F0">
            <w:pPr>
              <w:pStyle w:val="EmptyCellLayoutStyle"/>
              <w:spacing w:after="0" w:line="240" w:lineRule="auto"/>
            </w:pPr>
          </w:p>
        </w:tc>
        <w:tc>
          <w:tcPr>
            <w:tcW w:w="14" w:type="dxa"/>
          </w:tcPr>
          <w:p w14:paraId="7A32C7F7" w14:textId="77777777" w:rsidR="007727F0" w:rsidRDefault="007727F0">
            <w:pPr>
              <w:pStyle w:val="EmptyCellLayoutStyle"/>
              <w:spacing w:after="0" w:line="240" w:lineRule="auto"/>
            </w:pPr>
          </w:p>
        </w:tc>
        <w:tc>
          <w:tcPr>
            <w:tcW w:w="22" w:type="dxa"/>
          </w:tcPr>
          <w:p w14:paraId="092E450C" w14:textId="77777777" w:rsidR="007727F0" w:rsidRDefault="007727F0">
            <w:pPr>
              <w:pStyle w:val="EmptyCellLayoutStyle"/>
              <w:spacing w:after="0" w:line="240" w:lineRule="auto"/>
            </w:pPr>
          </w:p>
        </w:tc>
      </w:tr>
      <w:tr w:rsidR="007727F0" w14:paraId="35D49D9A" w14:textId="77777777">
        <w:trPr>
          <w:trHeight w:val="359"/>
        </w:trPr>
        <w:tc>
          <w:tcPr>
            <w:tcW w:w="180" w:type="dxa"/>
            <w:gridSpan w:val="5"/>
          </w:tcPr>
          <w:p w14:paraId="6E7C3FD4" w14:textId="77777777" w:rsidR="007727F0" w:rsidRDefault="007727F0">
            <w:pPr>
              <w:pStyle w:val="EmptyCellLayoutStyle"/>
              <w:spacing w:after="0" w:line="240" w:lineRule="auto"/>
            </w:pPr>
          </w:p>
        </w:tc>
        <w:tc>
          <w:tcPr>
            <w:tcW w:w="5580" w:type="dxa"/>
            <w:hMerge w:val="restart"/>
          </w:tcPr>
          <w:tbl>
            <w:tblPr>
              <w:tblW w:w="0" w:type="auto"/>
              <w:tblCellMar>
                <w:left w:w="0" w:type="dxa"/>
                <w:right w:w="0" w:type="dxa"/>
              </w:tblCellMar>
              <w:tblLook w:val="04A0" w:firstRow="1" w:lastRow="0" w:firstColumn="1" w:lastColumn="0" w:noHBand="0" w:noVBand="1"/>
            </w:tblPr>
            <w:tblGrid>
              <w:gridCol w:w="6480"/>
            </w:tblGrid>
            <w:tr w:rsidR="007727F0" w14:paraId="16A22C64" w14:textId="77777777">
              <w:trPr>
                <w:trHeight w:val="282"/>
              </w:trPr>
              <w:tc>
                <w:tcPr>
                  <w:tcW w:w="6480" w:type="dxa"/>
                  <w:tcBorders>
                    <w:top w:val="nil"/>
                    <w:left w:val="nil"/>
                    <w:bottom w:val="nil"/>
                    <w:right w:val="nil"/>
                  </w:tcBorders>
                  <w:tcMar>
                    <w:top w:w="39" w:type="dxa"/>
                    <w:left w:w="39" w:type="dxa"/>
                    <w:bottom w:w="39" w:type="dxa"/>
                    <w:right w:w="39" w:type="dxa"/>
                  </w:tcMar>
                </w:tcPr>
                <w:p w14:paraId="2FA98D65" w14:textId="77777777" w:rsidR="007727F0" w:rsidRDefault="00EC41E7">
                  <w:pPr>
                    <w:spacing w:after="0" w:line="240" w:lineRule="auto"/>
                  </w:pPr>
                  <w:r>
                    <w:rPr>
                      <w:rFonts w:ascii="Arial" w:eastAsia="Arial" w:hAnsi="Arial"/>
                      <w:b/>
                      <w:color w:val="000000"/>
                    </w:rPr>
                    <w:t>MASTER SCORE SHEET CERTIFICATION</w:t>
                  </w:r>
                </w:p>
              </w:tc>
            </w:tr>
          </w:tbl>
          <w:p w14:paraId="668DC3DB" w14:textId="77777777" w:rsidR="007727F0" w:rsidRDefault="007727F0">
            <w:pPr>
              <w:spacing w:after="0" w:line="240" w:lineRule="auto"/>
            </w:pPr>
          </w:p>
        </w:tc>
        <w:tc>
          <w:tcPr>
            <w:tcW w:w="539" w:type="dxa"/>
            <w:hMerge/>
          </w:tcPr>
          <w:p w14:paraId="679F85FE" w14:textId="77777777" w:rsidR="007727F0" w:rsidRDefault="007727F0">
            <w:pPr>
              <w:pStyle w:val="EmptyCellLayoutStyle"/>
              <w:spacing w:after="0" w:line="240" w:lineRule="auto"/>
            </w:pPr>
          </w:p>
        </w:tc>
        <w:tc>
          <w:tcPr>
            <w:tcW w:w="360" w:type="dxa"/>
            <w:gridSpan w:val="7"/>
            <w:hMerge/>
          </w:tcPr>
          <w:p w14:paraId="6DE44E84" w14:textId="77777777" w:rsidR="007727F0" w:rsidRDefault="007727F0">
            <w:pPr>
              <w:pStyle w:val="EmptyCellLayoutStyle"/>
              <w:spacing w:after="0" w:line="240" w:lineRule="auto"/>
            </w:pPr>
          </w:p>
        </w:tc>
        <w:tc>
          <w:tcPr>
            <w:tcW w:w="2550" w:type="dxa"/>
          </w:tcPr>
          <w:p w14:paraId="6AA517B6" w14:textId="77777777" w:rsidR="007727F0" w:rsidRDefault="007727F0">
            <w:pPr>
              <w:pStyle w:val="EmptyCellLayoutStyle"/>
              <w:spacing w:after="0" w:line="240" w:lineRule="auto"/>
            </w:pPr>
          </w:p>
        </w:tc>
        <w:tc>
          <w:tcPr>
            <w:tcW w:w="195" w:type="dxa"/>
          </w:tcPr>
          <w:p w14:paraId="5A8B8166" w14:textId="77777777" w:rsidR="007727F0" w:rsidRDefault="007727F0">
            <w:pPr>
              <w:pStyle w:val="EmptyCellLayoutStyle"/>
              <w:spacing w:after="0" w:line="240" w:lineRule="auto"/>
            </w:pPr>
          </w:p>
        </w:tc>
        <w:tc>
          <w:tcPr>
            <w:tcW w:w="116" w:type="dxa"/>
          </w:tcPr>
          <w:p w14:paraId="34F00F8E" w14:textId="77777777" w:rsidR="007727F0" w:rsidRDefault="007727F0">
            <w:pPr>
              <w:pStyle w:val="EmptyCellLayoutStyle"/>
              <w:spacing w:after="0" w:line="240" w:lineRule="auto"/>
            </w:pPr>
          </w:p>
        </w:tc>
        <w:tc>
          <w:tcPr>
            <w:tcW w:w="14" w:type="dxa"/>
          </w:tcPr>
          <w:p w14:paraId="78918AD5" w14:textId="77777777" w:rsidR="007727F0" w:rsidRDefault="007727F0">
            <w:pPr>
              <w:pStyle w:val="EmptyCellLayoutStyle"/>
              <w:spacing w:after="0" w:line="240" w:lineRule="auto"/>
            </w:pPr>
          </w:p>
        </w:tc>
        <w:tc>
          <w:tcPr>
            <w:tcW w:w="22" w:type="dxa"/>
          </w:tcPr>
          <w:p w14:paraId="0287FBD4" w14:textId="77777777" w:rsidR="007727F0" w:rsidRDefault="007727F0">
            <w:pPr>
              <w:pStyle w:val="EmptyCellLayoutStyle"/>
              <w:spacing w:after="0" w:line="240" w:lineRule="auto"/>
            </w:pPr>
          </w:p>
        </w:tc>
      </w:tr>
      <w:tr w:rsidR="007727F0" w14:paraId="5839FDE1" w14:textId="77777777">
        <w:trPr>
          <w:trHeight w:val="180"/>
        </w:trPr>
        <w:tc>
          <w:tcPr>
            <w:tcW w:w="180" w:type="dxa"/>
            <w:gridSpan w:val="5"/>
          </w:tcPr>
          <w:p w14:paraId="38AEEF85" w14:textId="77777777" w:rsidR="007727F0" w:rsidRDefault="007727F0">
            <w:pPr>
              <w:pStyle w:val="EmptyCellLayoutStyle"/>
              <w:spacing w:after="0" w:line="240" w:lineRule="auto"/>
            </w:pPr>
          </w:p>
        </w:tc>
        <w:tc>
          <w:tcPr>
            <w:tcW w:w="5580" w:type="dxa"/>
            <w:gridSpan w:val="7"/>
          </w:tcPr>
          <w:p w14:paraId="2A27923E" w14:textId="77777777" w:rsidR="007727F0" w:rsidRDefault="007727F0">
            <w:pPr>
              <w:pStyle w:val="EmptyCellLayoutStyle"/>
              <w:spacing w:after="0" w:line="240" w:lineRule="auto"/>
            </w:pPr>
          </w:p>
        </w:tc>
        <w:tc>
          <w:tcPr>
            <w:tcW w:w="539" w:type="dxa"/>
          </w:tcPr>
          <w:p w14:paraId="4B220E98" w14:textId="77777777" w:rsidR="007727F0" w:rsidRDefault="007727F0">
            <w:pPr>
              <w:pStyle w:val="EmptyCellLayoutStyle"/>
              <w:spacing w:after="0" w:line="240" w:lineRule="auto"/>
            </w:pPr>
          </w:p>
        </w:tc>
        <w:tc>
          <w:tcPr>
            <w:tcW w:w="360" w:type="dxa"/>
          </w:tcPr>
          <w:p w14:paraId="7496AE4A" w14:textId="77777777" w:rsidR="007727F0" w:rsidRDefault="007727F0">
            <w:pPr>
              <w:pStyle w:val="EmptyCellLayoutStyle"/>
              <w:spacing w:after="0" w:line="240" w:lineRule="auto"/>
            </w:pPr>
          </w:p>
        </w:tc>
        <w:tc>
          <w:tcPr>
            <w:tcW w:w="2550" w:type="dxa"/>
          </w:tcPr>
          <w:p w14:paraId="53A93B40" w14:textId="77777777" w:rsidR="007727F0" w:rsidRDefault="007727F0">
            <w:pPr>
              <w:pStyle w:val="EmptyCellLayoutStyle"/>
              <w:spacing w:after="0" w:line="240" w:lineRule="auto"/>
            </w:pPr>
          </w:p>
        </w:tc>
        <w:tc>
          <w:tcPr>
            <w:tcW w:w="195" w:type="dxa"/>
          </w:tcPr>
          <w:p w14:paraId="1E52F585" w14:textId="77777777" w:rsidR="007727F0" w:rsidRDefault="007727F0">
            <w:pPr>
              <w:pStyle w:val="EmptyCellLayoutStyle"/>
              <w:spacing w:after="0" w:line="240" w:lineRule="auto"/>
            </w:pPr>
          </w:p>
        </w:tc>
        <w:tc>
          <w:tcPr>
            <w:tcW w:w="116" w:type="dxa"/>
          </w:tcPr>
          <w:p w14:paraId="6FA1BF0A" w14:textId="77777777" w:rsidR="007727F0" w:rsidRDefault="007727F0">
            <w:pPr>
              <w:pStyle w:val="EmptyCellLayoutStyle"/>
              <w:spacing w:after="0" w:line="240" w:lineRule="auto"/>
            </w:pPr>
          </w:p>
        </w:tc>
        <w:tc>
          <w:tcPr>
            <w:tcW w:w="14" w:type="dxa"/>
          </w:tcPr>
          <w:p w14:paraId="2B2AC6AA" w14:textId="77777777" w:rsidR="007727F0" w:rsidRDefault="007727F0">
            <w:pPr>
              <w:pStyle w:val="EmptyCellLayoutStyle"/>
              <w:spacing w:after="0" w:line="240" w:lineRule="auto"/>
            </w:pPr>
          </w:p>
        </w:tc>
        <w:tc>
          <w:tcPr>
            <w:tcW w:w="22" w:type="dxa"/>
          </w:tcPr>
          <w:p w14:paraId="23142E1E" w14:textId="77777777" w:rsidR="007727F0" w:rsidRDefault="007727F0">
            <w:pPr>
              <w:pStyle w:val="EmptyCellLayoutStyle"/>
              <w:spacing w:after="0" w:line="240" w:lineRule="auto"/>
            </w:pPr>
          </w:p>
        </w:tc>
      </w:tr>
      <w:tr w:rsidR="007727F0" w14:paraId="226E9F4E" w14:textId="77777777">
        <w:tc>
          <w:tcPr>
            <w:tcW w:w="180" w:type="dxa"/>
            <w:gridSpan w:val="5"/>
          </w:tcPr>
          <w:p w14:paraId="43CD776E" w14:textId="77777777" w:rsidR="007727F0" w:rsidRDefault="007727F0">
            <w:pPr>
              <w:pStyle w:val="EmptyCellLayoutStyle"/>
              <w:spacing w:after="0" w:line="240" w:lineRule="auto"/>
            </w:pPr>
          </w:p>
        </w:tc>
        <w:tc>
          <w:tcPr>
            <w:tcW w:w="558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12"/>
              <w:gridCol w:w="1"/>
              <w:gridCol w:w="1"/>
              <w:gridCol w:w="1"/>
              <w:gridCol w:w="1"/>
              <w:gridCol w:w="1388"/>
              <w:gridCol w:w="2295"/>
              <w:gridCol w:w="1572"/>
              <w:gridCol w:w="1747"/>
              <w:gridCol w:w="2024"/>
            </w:tblGrid>
            <w:tr w:rsidR="007727F0" w14:paraId="000C88C8" w14:textId="77777777">
              <w:trPr>
                <w:trHeight w:val="282"/>
              </w:trPr>
              <w:tc>
                <w:tcPr>
                  <w:tcW w:w="312" w:type="dxa"/>
                  <w:tcBorders>
                    <w:top w:val="nil"/>
                    <w:left w:val="nil"/>
                    <w:bottom w:val="single" w:sz="7" w:space="0" w:color="000000"/>
                    <w:right w:val="nil"/>
                  </w:tcBorders>
                  <w:tcMar>
                    <w:top w:w="39" w:type="dxa"/>
                    <w:left w:w="39" w:type="dxa"/>
                    <w:bottom w:w="39" w:type="dxa"/>
                    <w:right w:w="39" w:type="dxa"/>
                  </w:tcMar>
                </w:tcPr>
                <w:p w14:paraId="3C6B96DF" w14:textId="77777777" w:rsidR="007727F0" w:rsidRDefault="007727F0">
                  <w:pPr>
                    <w:spacing w:after="0" w:line="240" w:lineRule="auto"/>
                    <w:rPr>
                      <w:sz w:val="0"/>
                    </w:rPr>
                  </w:pPr>
                </w:p>
              </w:tc>
              <w:tc>
                <w:tcPr>
                  <w:tcW w:w="1392" w:type="dxa"/>
                  <w:hMerge w:val="restart"/>
                  <w:tcBorders>
                    <w:top w:val="nil"/>
                    <w:left w:val="nil"/>
                    <w:bottom w:val="nil"/>
                    <w:right w:val="nil"/>
                  </w:tcBorders>
                  <w:tcMar>
                    <w:top w:w="39" w:type="dxa"/>
                    <w:left w:w="39" w:type="dxa"/>
                    <w:bottom w:w="39" w:type="dxa"/>
                    <w:right w:w="39" w:type="dxa"/>
                  </w:tcMar>
                </w:tcPr>
                <w:p w14:paraId="0687AFAC" w14:textId="77777777" w:rsidR="007727F0" w:rsidRDefault="00EC41E7">
                  <w:pPr>
                    <w:spacing w:after="0" w:line="240" w:lineRule="auto"/>
                  </w:pPr>
                  <w:r>
                    <w:rPr>
                      <w:rFonts w:ascii="Arial" w:eastAsia="Arial" w:hAnsi="Arial"/>
                      <w:b/>
                      <w:color w:val="000000"/>
                    </w:rPr>
                    <w:t>Certification - Planning and Quality Management</w:t>
                  </w:r>
                </w:p>
              </w:tc>
              <w:tc>
                <w:tcPr>
                  <w:tcW w:w="2295" w:type="dxa"/>
                  <w:hMerge/>
                  <w:tcBorders>
                    <w:top w:val="nil"/>
                    <w:left w:val="nil"/>
                    <w:bottom w:val="nil"/>
                    <w:right w:val="nil"/>
                  </w:tcBorders>
                  <w:tcMar>
                    <w:top w:w="39" w:type="dxa"/>
                    <w:left w:w="39" w:type="dxa"/>
                    <w:bottom w:w="39" w:type="dxa"/>
                    <w:right w:w="39" w:type="dxa"/>
                  </w:tcMar>
                </w:tcPr>
                <w:p w14:paraId="1E6B17FA" w14:textId="77777777" w:rsidR="007727F0" w:rsidRDefault="007727F0">
                  <w:pPr>
                    <w:spacing w:after="0" w:line="240" w:lineRule="auto"/>
                  </w:pPr>
                </w:p>
              </w:tc>
              <w:tc>
                <w:tcPr>
                  <w:tcW w:w="1572" w:type="dxa"/>
                  <w:hMerge/>
                  <w:tcBorders>
                    <w:top w:val="nil"/>
                    <w:left w:val="nil"/>
                    <w:bottom w:val="nil"/>
                    <w:right w:val="nil"/>
                  </w:tcBorders>
                  <w:tcMar>
                    <w:top w:w="39" w:type="dxa"/>
                    <w:left w:w="39" w:type="dxa"/>
                    <w:bottom w:w="39" w:type="dxa"/>
                    <w:right w:w="39" w:type="dxa"/>
                  </w:tcMar>
                </w:tcPr>
                <w:p w14:paraId="0D839808" w14:textId="77777777" w:rsidR="007727F0" w:rsidRDefault="007727F0">
                  <w:pPr>
                    <w:spacing w:after="0" w:line="240" w:lineRule="auto"/>
                  </w:pPr>
                </w:p>
              </w:tc>
              <w:tc>
                <w:tcPr>
                  <w:tcW w:w="1747" w:type="dxa"/>
                  <w:hMerge/>
                  <w:tcBorders>
                    <w:top w:val="nil"/>
                    <w:left w:val="nil"/>
                    <w:bottom w:val="nil"/>
                    <w:right w:val="nil"/>
                  </w:tcBorders>
                  <w:tcMar>
                    <w:top w:w="39" w:type="dxa"/>
                    <w:left w:w="39" w:type="dxa"/>
                    <w:bottom w:w="39" w:type="dxa"/>
                    <w:right w:w="39" w:type="dxa"/>
                  </w:tcMar>
                </w:tcPr>
                <w:p w14:paraId="0C6C25F4" w14:textId="77777777" w:rsidR="007727F0" w:rsidRDefault="007727F0">
                  <w:pPr>
                    <w:spacing w:after="0" w:line="240" w:lineRule="auto"/>
                  </w:pPr>
                </w:p>
              </w:tc>
              <w:tc>
                <w:tcPr>
                  <w:tcW w:w="2024" w:type="dxa"/>
                  <w:gridSpan w:val="5"/>
                  <w:hMerge/>
                  <w:tcBorders>
                    <w:top w:val="nil"/>
                    <w:left w:val="nil"/>
                    <w:bottom w:val="nil"/>
                    <w:right w:val="nil"/>
                  </w:tcBorders>
                  <w:tcMar>
                    <w:top w:w="39" w:type="dxa"/>
                    <w:left w:w="39" w:type="dxa"/>
                    <w:bottom w:w="39" w:type="dxa"/>
                    <w:right w:w="39" w:type="dxa"/>
                  </w:tcMar>
                </w:tcPr>
                <w:p w14:paraId="2BF8BA37" w14:textId="77777777" w:rsidR="007727F0" w:rsidRDefault="007727F0">
                  <w:pPr>
                    <w:spacing w:after="0" w:line="240" w:lineRule="auto"/>
                  </w:pPr>
                </w:p>
              </w:tc>
            </w:tr>
            <w:tr w:rsidR="007727F0" w14:paraId="43FBD270" w14:textId="77777777">
              <w:trPr>
                <w:trHeight w:val="282"/>
              </w:trPr>
              <w:tc>
                <w:tcPr>
                  <w:tcW w:w="3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E807FE" w14:textId="77777777" w:rsidR="007727F0" w:rsidRDefault="007727F0">
                  <w:pPr>
                    <w:spacing w:after="0" w:line="240" w:lineRule="auto"/>
                    <w:rPr>
                      <w:sz w:val="0"/>
                    </w:rPr>
                  </w:pPr>
                </w:p>
              </w:tc>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8782FB" w14:textId="77777777" w:rsidR="007727F0" w:rsidRDefault="00EC41E7">
                  <w:pPr>
                    <w:spacing w:after="0" w:line="240" w:lineRule="auto"/>
                  </w:pPr>
                  <w:r>
                    <w:rPr>
                      <w:rFonts w:ascii="Arial" w:eastAsia="Arial" w:hAnsi="Arial"/>
                      <w:b/>
                      <w:color w:val="000000"/>
                    </w:rPr>
                    <w:t>Indicator #</w:t>
                  </w:r>
                </w:p>
              </w:tc>
              <w:tc>
                <w:tcPr>
                  <w:tcW w:w="22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B88111" w14:textId="77777777" w:rsidR="007727F0" w:rsidRDefault="00EC41E7">
                  <w:pPr>
                    <w:spacing w:after="0" w:line="240" w:lineRule="auto"/>
                  </w:pPr>
                  <w:r>
                    <w:rPr>
                      <w:rFonts w:ascii="Arial" w:eastAsia="Arial" w:hAnsi="Arial"/>
                      <w:b/>
                      <w:color w:val="000000"/>
                    </w:rPr>
                    <w:t>Indicator</w:t>
                  </w:r>
                </w:p>
              </w:tc>
              <w:tc>
                <w:tcPr>
                  <w:tcW w:w="15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3C579F" w14:textId="77777777" w:rsidR="007727F0" w:rsidRDefault="00EC41E7">
                  <w:pPr>
                    <w:spacing w:after="0" w:line="240" w:lineRule="auto"/>
                  </w:pPr>
                  <w:r>
                    <w:rPr>
                      <w:rFonts w:ascii="Arial" w:eastAsia="Arial" w:hAnsi="Arial"/>
                      <w:b/>
                      <w:color w:val="000000"/>
                    </w:rPr>
                    <w:t>Reviewed By</w:t>
                  </w:r>
                </w:p>
              </w:tc>
              <w:tc>
                <w:tcPr>
                  <w:tcW w:w="1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FA3E8F" w14:textId="77777777" w:rsidR="007727F0" w:rsidRDefault="00EC41E7">
                  <w:pPr>
                    <w:spacing w:after="0" w:line="240" w:lineRule="auto"/>
                    <w:jc w:val="center"/>
                  </w:pPr>
                  <w:r>
                    <w:rPr>
                      <w:rFonts w:ascii="Arial" w:eastAsia="Arial" w:hAnsi="Arial"/>
                      <w:b/>
                      <w:color w:val="000000"/>
                    </w:rPr>
                    <w:t>Met/Rated</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3EDEF2" w14:textId="77777777" w:rsidR="007727F0" w:rsidRDefault="00EC41E7">
                  <w:pPr>
                    <w:spacing w:after="0" w:line="240" w:lineRule="auto"/>
                    <w:jc w:val="center"/>
                  </w:pPr>
                  <w:r>
                    <w:rPr>
                      <w:rFonts w:ascii="Arial" w:eastAsia="Arial" w:hAnsi="Arial"/>
                      <w:b/>
                      <w:color w:val="000000"/>
                    </w:rPr>
                    <w:t>Rating</w:t>
                  </w:r>
                </w:p>
              </w:tc>
            </w:tr>
            <w:tr w:rsidR="007727F0" w14:paraId="6085EFE8" w14:textId="77777777">
              <w:trPr>
                <w:trHeight w:val="282"/>
              </w:trPr>
              <w:tc>
                <w:tcPr>
                  <w:tcW w:w="3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C4FB70" w14:textId="77777777" w:rsidR="007727F0" w:rsidRDefault="007727F0">
                  <w:pPr>
                    <w:spacing w:after="0" w:line="240" w:lineRule="auto"/>
                    <w:rPr>
                      <w:sz w:val="0"/>
                    </w:rPr>
                  </w:pPr>
                </w:p>
              </w:tc>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EECEFA" w14:textId="77777777" w:rsidR="007727F0" w:rsidRDefault="00EC41E7">
                  <w:pPr>
                    <w:spacing w:after="0" w:line="240" w:lineRule="auto"/>
                  </w:pPr>
                  <w:r>
                    <w:rPr>
                      <w:rFonts w:ascii="Arial" w:eastAsia="Arial" w:hAnsi="Arial"/>
                      <w:color w:val="000000"/>
                    </w:rPr>
                    <w:t xml:space="preserve"> C1</w:t>
                  </w:r>
                </w:p>
              </w:tc>
              <w:tc>
                <w:tcPr>
                  <w:tcW w:w="22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873E1D" w14:textId="77777777" w:rsidR="007727F0" w:rsidRDefault="00EC41E7">
                  <w:pPr>
                    <w:spacing w:after="0" w:line="240" w:lineRule="auto"/>
                  </w:pPr>
                  <w:r>
                    <w:rPr>
                      <w:rFonts w:ascii="Arial" w:eastAsia="Arial" w:hAnsi="Arial"/>
                      <w:color w:val="000000"/>
                    </w:rPr>
                    <w:t>Provider data collection</w:t>
                  </w:r>
                </w:p>
              </w:tc>
              <w:tc>
                <w:tcPr>
                  <w:tcW w:w="15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66AA96" w14:textId="77777777" w:rsidR="007727F0" w:rsidRDefault="00EC41E7">
                  <w:pPr>
                    <w:spacing w:after="0" w:line="240" w:lineRule="auto"/>
                  </w:pPr>
                  <w:r>
                    <w:rPr>
                      <w:rFonts w:ascii="Arial" w:eastAsia="Arial" w:hAnsi="Arial"/>
                      <w:color w:val="000000"/>
                    </w:rPr>
                    <w:t>Provider</w:t>
                  </w:r>
                </w:p>
              </w:tc>
              <w:tc>
                <w:tcPr>
                  <w:tcW w:w="1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AB2458" w14:textId="77777777" w:rsidR="007727F0" w:rsidRDefault="00EC41E7">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9E1485" w14:textId="77777777" w:rsidR="007727F0" w:rsidRDefault="00EC41E7">
                  <w:pPr>
                    <w:spacing w:after="0" w:line="240" w:lineRule="auto"/>
                    <w:jc w:val="center"/>
                  </w:pPr>
                  <w:r>
                    <w:rPr>
                      <w:rFonts w:ascii="Arial" w:eastAsia="Arial" w:hAnsi="Arial"/>
                      <w:b/>
                      <w:color w:val="000000"/>
                    </w:rPr>
                    <w:t>Met</w:t>
                  </w:r>
                </w:p>
              </w:tc>
            </w:tr>
            <w:tr w:rsidR="007727F0" w14:paraId="71299067" w14:textId="77777777">
              <w:trPr>
                <w:trHeight w:val="282"/>
              </w:trPr>
              <w:tc>
                <w:tcPr>
                  <w:tcW w:w="3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517CF6" w14:textId="77777777" w:rsidR="007727F0" w:rsidRDefault="007727F0">
                  <w:pPr>
                    <w:spacing w:after="0" w:line="240" w:lineRule="auto"/>
                    <w:rPr>
                      <w:sz w:val="0"/>
                    </w:rPr>
                  </w:pPr>
                </w:p>
              </w:tc>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33AF81" w14:textId="77777777" w:rsidR="007727F0" w:rsidRDefault="00EC41E7">
                  <w:pPr>
                    <w:spacing w:after="0" w:line="240" w:lineRule="auto"/>
                  </w:pPr>
                  <w:r>
                    <w:rPr>
                      <w:rFonts w:ascii="Arial" w:eastAsia="Arial" w:hAnsi="Arial"/>
                      <w:color w:val="000000"/>
                    </w:rPr>
                    <w:t xml:space="preserve"> C2</w:t>
                  </w:r>
                </w:p>
              </w:tc>
              <w:tc>
                <w:tcPr>
                  <w:tcW w:w="22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E09BEF" w14:textId="77777777" w:rsidR="007727F0" w:rsidRDefault="00EC41E7">
                  <w:pPr>
                    <w:spacing w:after="0" w:line="240" w:lineRule="auto"/>
                  </w:pPr>
                  <w:r>
                    <w:rPr>
                      <w:rFonts w:ascii="Arial" w:eastAsia="Arial" w:hAnsi="Arial"/>
                      <w:color w:val="000000"/>
                    </w:rPr>
                    <w:t>Data analysis</w:t>
                  </w:r>
                </w:p>
              </w:tc>
              <w:tc>
                <w:tcPr>
                  <w:tcW w:w="15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CB293D" w14:textId="77777777" w:rsidR="007727F0" w:rsidRDefault="00EC41E7">
                  <w:pPr>
                    <w:spacing w:after="0" w:line="240" w:lineRule="auto"/>
                  </w:pPr>
                  <w:r>
                    <w:rPr>
                      <w:rFonts w:ascii="Arial" w:eastAsia="Arial" w:hAnsi="Arial"/>
                      <w:color w:val="000000"/>
                    </w:rPr>
                    <w:t>Provider</w:t>
                  </w:r>
                </w:p>
              </w:tc>
              <w:tc>
                <w:tcPr>
                  <w:tcW w:w="1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FA0E74" w14:textId="77777777" w:rsidR="007727F0" w:rsidRDefault="00EC41E7">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097DBC" w14:textId="77777777" w:rsidR="007727F0" w:rsidRDefault="00EC41E7">
                  <w:pPr>
                    <w:spacing w:after="0" w:line="240" w:lineRule="auto"/>
                    <w:jc w:val="center"/>
                  </w:pPr>
                  <w:r>
                    <w:rPr>
                      <w:rFonts w:ascii="Arial" w:eastAsia="Arial" w:hAnsi="Arial"/>
                      <w:b/>
                      <w:color w:val="000000"/>
                    </w:rPr>
                    <w:t>Met</w:t>
                  </w:r>
                </w:p>
              </w:tc>
            </w:tr>
            <w:tr w:rsidR="007727F0" w14:paraId="0ACD0533" w14:textId="77777777">
              <w:trPr>
                <w:trHeight w:val="282"/>
              </w:trPr>
              <w:tc>
                <w:tcPr>
                  <w:tcW w:w="3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95AA0A" w14:textId="77777777" w:rsidR="007727F0" w:rsidRDefault="007727F0">
                  <w:pPr>
                    <w:spacing w:after="0" w:line="240" w:lineRule="auto"/>
                    <w:rPr>
                      <w:sz w:val="0"/>
                    </w:rPr>
                  </w:pPr>
                </w:p>
              </w:tc>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A92DC2" w14:textId="77777777" w:rsidR="007727F0" w:rsidRDefault="00EC41E7">
                  <w:pPr>
                    <w:spacing w:after="0" w:line="240" w:lineRule="auto"/>
                  </w:pPr>
                  <w:r>
                    <w:rPr>
                      <w:rFonts w:ascii="Arial" w:eastAsia="Arial" w:hAnsi="Arial"/>
                      <w:color w:val="000000"/>
                    </w:rPr>
                    <w:t xml:space="preserve"> C3</w:t>
                  </w:r>
                </w:p>
              </w:tc>
              <w:tc>
                <w:tcPr>
                  <w:tcW w:w="22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4D2313" w14:textId="77777777" w:rsidR="007727F0" w:rsidRDefault="00EC41E7">
                  <w:pPr>
                    <w:spacing w:after="0" w:line="240" w:lineRule="auto"/>
                  </w:pPr>
                  <w:r>
                    <w:rPr>
                      <w:rFonts w:ascii="Arial" w:eastAsia="Arial" w:hAnsi="Arial"/>
                      <w:color w:val="000000"/>
                    </w:rPr>
                    <w:t>Service satisfaction</w:t>
                  </w:r>
                </w:p>
              </w:tc>
              <w:tc>
                <w:tcPr>
                  <w:tcW w:w="15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476133" w14:textId="77777777" w:rsidR="007727F0" w:rsidRDefault="00EC41E7">
                  <w:pPr>
                    <w:spacing w:after="0" w:line="240" w:lineRule="auto"/>
                  </w:pPr>
                  <w:r>
                    <w:rPr>
                      <w:rFonts w:ascii="Arial" w:eastAsia="Arial" w:hAnsi="Arial"/>
                      <w:color w:val="000000"/>
                    </w:rPr>
                    <w:t>Provider</w:t>
                  </w:r>
                </w:p>
              </w:tc>
              <w:tc>
                <w:tcPr>
                  <w:tcW w:w="1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68BE71" w14:textId="77777777" w:rsidR="007727F0" w:rsidRDefault="00EC41E7">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5EB184" w14:textId="77777777" w:rsidR="007727F0" w:rsidRDefault="00EC41E7">
                  <w:pPr>
                    <w:spacing w:after="0" w:line="240" w:lineRule="auto"/>
                    <w:jc w:val="center"/>
                  </w:pPr>
                  <w:r>
                    <w:rPr>
                      <w:rFonts w:ascii="Arial" w:eastAsia="Arial" w:hAnsi="Arial"/>
                      <w:b/>
                      <w:color w:val="000000"/>
                    </w:rPr>
                    <w:t>Met</w:t>
                  </w:r>
                </w:p>
              </w:tc>
            </w:tr>
            <w:tr w:rsidR="007727F0" w14:paraId="0E3F6112" w14:textId="77777777">
              <w:trPr>
                <w:trHeight w:val="282"/>
              </w:trPr>
              <w:tc>
                <w:tcPr>
                  <w:tcW w:w="3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4D2CBF" w14:textId="77777777" w:rsidR="007727F0" w:rsidRDefault="007727F0">
                  <w:pPr>
                    <w:spacing w:after="0" w:line="240" w:lineRule="auto"/>
                    <w:rPr>
                      <w:sz w:val="0"/>
                    </w:rPr>
                  </w:pPr>
                </w:p>
              </w:tc>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BA9693" w14:textId="77777777" w:rsidR="007727F0" w:rsidRDefault="00EC41E7">
                  <w:pPr>
                    <w:spacing w:after="0" w:line="240" w:lineRule="auto"/>
                  </w:pPr>
                  <w:r>
                    <w:rPr>
                      <w:rFonts w:ascii="Arial" w:eastAsia="Arial" w:hAnsi="Arial"/>
                      <w:color w:val="000000"/>
                    </w:rPr>
                    <w:t xml:space="preserve"> C4</w:t>
                  </w:r>
                </w:p>
              </w:tc>
              <w:tc>
                <w:tcPr>
                  <w:tcW w:w="22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2F2A31" w14:textId="77777777" w:rsidR="007727F0" w:rsidRDefault="00EC41E7">
                  <w:pPr>
                    <w:spacing w:after="0" w:line="240" w:lineRule="auto"/>
                  </w:pPr>
                  <w:r>
                    <w:rPr>
                      <w:rFonts w:ascii="Arial" w:eastAsia="Arial" w:hAnsi="Arial"/>
                      <w:color w:val="000000"/>
                    </w:rPr>
                    <w:t>Utilizes input from stakeholders</w:t>
                  </w:r>
                </w:p>
              </w:tc>
              <w:tc>
                <w:tcPr>
                  <w:tcW w:w="15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727AC1" w14:textId="77777777" w:rsidR="007727F0" w:rsidRDefault="00EC41E7">
                  <w:pPr>
                    <w:spacing w:after="0" w:line="240" w:lineRule="auto"/>
                  </w:pPr>
                  <w:r>
                    <w:rPr>
                      <w:rFonts w:ascii="Arial" w:eastAsia="Arial" w:hAnsi="Arial"/>
                      <w:color w:val="000000"/>
                    </w:rPr>
                    <w:t>Provider</w:t>
                  </w:r>
                </w:p>
              </w:tc>
              <w:tc>
                <w:tcPr>
                  <w:tcW w:w="1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DC3FF7" w14:textId="77777777" w:rsidR="007727F0" w:rsidRDefault="00EC41E7">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8EB840" w14:textId="77777777" w:rsidR="007727F0" w:rsidRDefault="00EC41E7">
                  <w:pPr>
                    <w:spacing w:after="0" w:line="240" w:lineRule="auto"/>
                    <w:jc w:val="center"/>
                  </w:pPr>
                  <w:r>
                    <w:rPr>
                      <w:rFonts w:ascii="Arial" w:eastAsia="Arial" w:hAnsi="Arial"/>
                      <w:b/>
                      <w:color w:val="000000"/>
                    </w:rPr>
                    <w:t>Met</w:t>
                  </w:r>
                </w:p>
              </w:tc>
            </w:tr>
            <w:tr w:rsidR="007727F0" w14:paraId="090DD694" w14:textId="77777777">
              <w:trPr>
                <w:trHeight w:val="282"/>
              </w:trPr>
              <w:tc>
                <w:tcPr>
                  <w:tcW w:w="3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7B9FA5" w14:textId="77777777" w:rsidR="007727F0" w:rsidRDefault="007727F0">
                  <w:pPr>
                    <w:spacing w:after="0" w:line="240" w:lineRule="auto"/>
                    <w:rPr>
                      <w:sz w:val="0"/>
                    </w:rPr>
                  </w:pPr>
                </w:p>
              </w:tc>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A847F3" w14:textId="77777777" w:rsidR="007727F0" w:rsidRDefault="00EC41E7">
                  <w:pPr>
                    <w:spacing w:after="0" w:line="240" w:lineRule="auto"/>
                  </w:pPr>
                  <w:r>
                    <w:rPr>
                      <w:rFonts w:ascii="Arial" w:eastAsia="Arial" w:hAnsi="Arial"/>
                      <w:color w:val="000000"/>
                    </w:rPr>
                    <w:t xml:space="preserve"> C5</w:t>
                  </w:r>
                </w:p>
              </w:tc>
              <w:tc>
                <w:tcPr>
                  <w:tcW w:w="22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DCE1EE" w14:textId="77777777" w:rsidR="007727F0" w:rsidRDefault="00EC41E7">
                  <w:pPr>
                    <w:spacing w:after="0" w:line="240" w:lineRule="auto"/>
                  </w:pPr>
                  <w:r>
                    <w:rPr>
                      <w:rFonts w:ascii="Arial" w:eastAsia="Arial" w:hAnsi="Arial"/>
                      <w:color w:val="000000"/>
                    </w:rPr>
                    <w:t>Measure progress</w:t>
                  </w:r>
                </w:p>
              </w:tc>
              <w:tc>
                <w:tcPr>
                  <w:tcW w:w="15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D4718D" w14:textId="77777777" w:rsidR="007727F0" w:rsidRDefault="00EC41E7">
                  <w:pPr>
                    <w:spacing w:after="0" w:line="240" w:lineRule="auto"/>
                  </w:pPr>
                  <w:r>
                    <w:rPr>
                      <w:rFonts w:ascii="Arial" w:eastAsia="Arial" w:hAnsi="Arial"/>
                      <w:color w:val="000000"/>
                    </w:rPr>
                    <w:t>Provider</w:t>
                  </w:r>
                </w:p>
              </w:tc>
              <w:tc>
                <w:tcPr>
                  <w:tcW w:w="1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152570" w14:textId="77777777" w:rsidR="007727F0" w:rsidRDefault="00EC41E7">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49ECCA" w14:textId="77777777" w:rsidR="007727F0" w:rsidRDefault="00EC41E7">
                  <w:pPr>
                    <w:spacing w:after="0" w:line="240" w:lineRule="auto"/>
                    <w:jc w:val="center"/>
                  </w:pPr>
                  <w:r>
                    <w:rPr>
                      <w:rFonts w:ascii="Arial" w:eastAsia="Arial" w:hAnsi="Arial"/>
                      <w:b/>
                      <w:color w:val="000000"/>
                    </w:rPr>
                    <w:t>Met</w:t>
                  </w:r>
                </w:p>
              </w:tc>
            </w:tr>
            <w:tr w:rsidR="007727F0" w14:paraId="750EB637" w14:textId="77777777">
              <w:trPr>
                <w:trHeight w:val="282"/>
              </w:trPr>
              <w:tc>
                <w:tcPr>
                  <w:tcW w:w="3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EDB365" w14:textId="77777777" w:rsidR="007727F0" w:rsidRDefault="007727F0">
                  <w:pPr>
                    <w:spacing w:after="0" w:line="240" w:lineRule="auto"/>
                    <w:rPr>
                      <w:sz w:val="0"/>
                    </w:rPr>
                  </w:pPr>
                </w:p>
              </w:tc>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081C69" w14:textId="77777777" w:rsidR="007727F0" w:rsidRDefault="00EC41E7">
                  <w:pPr>
                    <w:spacing w:after="0" w:line="240" w:lineRule="auto"/>
                  </w:pPr>
                  <w:r>
                    <w:rPr>
                      <w:rFonts w:ascii="Arial" w:eastAsia="Arial" w:hAnsi="Arial"/>
                      <w:color w:val="000000"/>
                    </w:rPr>
                    <w:t xml:space="preserve"> C6</w:t>
                  </w:r>
                </w:p>
              </w:tc>
              <w:tc>
                <w:tcPr>
                  <w:tcW w:w="22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369F37" w14:textId="77777777" w:rsidR="007727F0" w:rsidRDefault="00EC41E7">
                  <w:pPr>
                    <w:spacing w:after="0" w:line="240" w:lineRule="auto"/>
                  </w:pPr>
                  <w:r>
                    <w:rPr>
                      <w:rFonts w:ascii="Arial" w:eastAsia="Arial" w:hAnsi="Arial"/>
                      <w:color w:val="000000"/>
                    </w:rPr>
                    <w:t>Future directions planning</w:t>
                  </w:r>
                </w:p>
              </w:tc>
              <w:tc>
                <w:tcPr>
                  <w:tcW w:w="15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86EE3A" w14:textId="77777777" w:rsidR="007727F0" w:rsidRDefault="00EC41E7">
                  <w:pPr>
                    <w:spacing w:after="0" w:line="240" w:lineRule="auto"/>
                  </w:pPr>
                  <w:r>
                    <w:rPr>
                      <w:rFonts w:ascii="Arial" w:eastAsia="Arial" w:hAnsi="Arial"/>
                      <w:color w:val="000000"/>
                    </w:rPr>
                    <w:t>Provider</w:t>
                  </w:r>
                </w:p>
              </w:tc>
              <w:tc>
                <w:tcPr>
                  <w:tcW w:w="1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6DFA77" w14:textId="77777777" w:rsidR="007727F0" w:rsidRDefault="00EC41E7">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2E8770" w14:textId="77777777" w:rsidR="007727F0" w:rsidRDefault="00EC41E7">
                  <w:pPr>
                    <w:spacing w:after="0" w:line="240" w:lineRule="auto"/>
                    <w:jc w:val="center"/>
                  </w:pPr>
                  <w:r>
                    <w:rPr>
                      <w:rFonts w:ascii="Arial" w:eastAsia="Arial" w:hAnsi="Arial"/>
                      <w:b/>
                      <w:color w:val="000000"/>
                    </w:rPr>
                    <w:t>Met</w:t>
                  </w:r>
                </w:p>
              </w:tc>
            </w:tr>
            <w:tr w:rsidR="007727F0" w14:paraId="605E5D43" w14:textId="77777777">
              <w:trPr>
                <w:trHeight w:val="282"/>
              </w:trPr>
              <w:tc>
                <w:tcPr>
                  <w:tcW w:w="312" w:type="dxa"/>
                  <w:tcBorders>
                    <w:top w:val="single" w:sz="7" w:space="0" w:color="000000"/>
                    <w:left w:val="nil"/>
                    <w:bottom w:val="nil"/>
                    <w:right w:val="nil"/>
                  </w:tcBorders>
                  <w:tcMar>
                    <w:top w:w="39" w:type="dxa"/>
                    <w:left w:w="39" w:type="dxa"/>
                    <w:bottom w:w="39" w:type="dxa"/>
                    <w:right w:w="39" w:type="dxa"/>
                  </w:tcMar>
                </w:tcPr>
                <w:p w14:paraId="507156B6" w14:textId="77777777" w:rsidR="007727F0" w:rsidRDefault="007727F0">
                  <w:pPr>
                    <w:spacing w:after="0" w:line="240" w:lineRule="auto"/>
                    <w:rPr>
                      <w:sz w:val="0"/>
                    </w:rPr>
                  </w:pPr>
                </w:p>
              </w:tc>
              <w:tc>
                <w:tcPr>
                  <w:tcW w:w="1392" w:type="dxa"/>
                  <w:gridSpan w:val="5"/>
                  <w:tcBorders>
                    <w:top w:val="single" w:sz="7" w:space="0" w:color="000000"/>
                    <w:left w:val="nil"/>
                    <w:bottom w:val="nil"/>
                    <w:right w:val="nil"/>
                  </w:tcBorders>
                  <w:tcMar>
                    <w:top w:w="39" w:type="dxa"/>
                    <w:left w:w="39" w:type="dxa"/>
                    <w:bottom w:w="39" w:type="dxa"/>
                    <w:right w:w="39" w:type="dxa"/>
                  </w:tcMar>
                </w:tcPr>
                <w:p w14:paraId="27187257" w14:textId="77777777" w:rsidR="007727F0" w:rsidRDefault="007727F0">
                  <w:pPr>
                    <w:spacing w:after="0" w:line="240" w:lineRule="auto"/>
                    <w:rPr>
                      <w:sz w:val="0"/>
                    </w:rPr>
                  </w:pPr>
                </w:p>
              </w:tc>
              <w:tc>
                <w:tcPr>
                  <w:tcW w:w="2295" w:type="dxa"/>
                  <w:tcBorders>
                    <w:top w:val="single" w:sz="7" w:space="0" w:color="000000"/>
                    <w:left w:val="nil"/>
                    <w:bottom w:val="nil"/>
                    <w:right w:val="nil"/>
                  </w:tcBorders>
                  <w:tcMar>
                    <w:top w:w="39" w:type="dxa"/>
                    <w:left w:w="39" w:type="dxa"/>
                    <w:bottom w:w="39" w:type="dxa"/>
                    <w:right w:w="39" w:type="dxa"/>
                  </w:tcMar>
                </w:tcPr>
                <w:p w14:paraId="6FE72E7F" w14:textId="77777777" w:rsidR="007727F0" w:rsidRDefault="007727F0">
                  <w:pPr>
                    <w:spacing w:after="0" w:line="240" w:lineRule="auto"/>
                    <w:rPr>
                      <w:sz w:val="0"/>
                    </w:rPr>
                  </w:pPr>
                </w:p>
              </w:tc>
              <w:tc>
                <w:tcPr>
                  <w:tcW w:w="1572" w:type="dxa"/>
                  <w:tcBorders>
                    <w:top w:val="single" w:sz="7" w:space="0" w:color="000000"/>
                    <w:left w:val="nil"/>
                    <w:bottom w:val="nil"/>
                    <w:right w:val="nil"/>
                  </w:tcBorders>
                  <w:tcMar>
                    <w:top w:w="39" w:type="dxa"/>
                    <w:left w:w="39" w:type="dxa"/>
                    <w:bottom w:w="39" w:type="dxa"/>
                    <w:right w:w="39" w:type="dxa"/>
                  </w:tcMar>
                </w:tcPr>
                <w:p w14:paraId="12EFB580" w14:textId="77777777" w:rsidR="007727F0" w:rsidRDefault="007727F0">
                  <w:pPr>
                    <w:spacing w:after="0" w:line="240" w:lineRule="auto"/>
                    <w:rPr>
                      <w:sz w:val="0"/>
                    </w:rPr>
                  </w:pPr>
                </w:p>
              </w:tc>
              <w:tc>
                <w:tcPr>
                  <w:tcW w:w="1747" w:type="dxa"/>
                  <w:tcBorders>
                    <w:top w:val="nil"/>
                    <w:left w:val="nil"/>
                    <w:bottom w:val="nil"/>
                    <w:right w:val="nil"/>
                  </w:tcBorders>
                  <w:tcMar>
                    <w:top w:w="39" w:type="dxa"/>
                    <w:left w:w="39" w:type="dxa"/>
                    <w:bottom w:w="39" w:type="dxa"/>
                    <w:right w:w="39" w:type="dxa"/>
                  </w:tcMar>
                </w:tcPr>
                <w:p w14:paraId="1112B09E" w14:textId="77777777" w:rsidR="007727F0" w:rsidRDefault="007727F0">
                  <w:pPr>
                    <w:spacing w:after="0" w:line="240" w:lineRule="auto"/>
                    <w:rPr>
                      <w:sz w:val="0"/>
                    </w:rPr>
                  </w:pPr>
                </w:p>
              </w:tc>
              <w:tc>
                <w:tcPr>
                  <w:tcW w:w="2024" w:type="dxa"/>
                  <w:tcBorders>
                    <w:top w:val="nil"/>
                    <w:left w:val="nil"/>
                    <w:bottom w:val="nil"/>
                    <w:right w:val="nil"/>
                  </w:tcBorders>
                  <w:tcMar>
                    <w:top w:w="39" w:type="dxa"/>
                    <w:left w:w="39" w:type="dxa"/>
                    <w:bottom w:w="39" w:type="dxa"/>
                    <w:right w:w="39" w:type="dxa"/>
                  </w:tcMar>
                </w:tcPr>
                <w:p w14:paraId="150E4AF5" w14:textId="77777777" w:rsidR="007727F0" w:rsidRDefault="007727F0">
                  <w:pPr>
                    <w:spacing w:after="0" w:line="240" w:lineRule="auto"/>
                    <w:rPr>
                      <w:sz w:val="0"/>
                    </w:rPr>
                  </w:pPr>
                </w:p>
              </w:tc>
            </w:tr>
          </w:tbl>
          <w:p w14:paraId="1F2CBF64" w14:textId="77777777" w:rsidR="007727F0" w:rsidRDefault="007727F0">
            <w:pPr>
              <w:spacing w:after="0" w:line="240" w:lineRule="auto"/>
            </w:pPr>
          </w:p>
        </w:tc>
        <w:tc>
          <w:tcPr>
            <w:tcW w:w="539" w:type="dxa"/>
            <w:hMerge/>
          </w:tcPr>
          <w:p w14:paraId="12B70FF6" w14:textId="77777777" w:rsidR="007727F0" w:rsidRDefault="007727F0">
            <w:pPr>
              <w:pStyle w:val="EmptyCellLayoutStyle"/>
              <w:spacing w:after="0" w:line="240" w:lineRule="auto"/>
            </w:pPr>
          </w:p>
        </w:tc>
        <w:tc>
          <w:tcPr>
            <w:tcW w:w="360" w:type="dxa"/>
            <w:hMerge/>
          </w:tcPr>
          <w:p w14:paraId="13EBFF6D" w14:textId="77777777" w:rsidR="007727F0" w:rsidRDefault="007727F0">
            <w:pPr>
              <w:pStyle w:val="EmptyCellLayoutStyle"/>
              <w:spacing w:after="0" w:line="240" w:lineRule="auto"/>
            </w:pPr>
          </w:p>
        </w:tc>
        <w:tc>
          <w:tcPr>
            <w:tcW w:w="2550" w:type="dxa"/>
            <w:hMerge/>
          </w:tcPr>
          <w:p w14:paraId="5FB2AEC5" w14:textId="77777777" w:rsidR="007727F0" w:rsidRDefault="007727F0">
            <w:pPr>
              <w:pStyle w:val="EmptyCellLayoutStyle"/>
              <w:spacing w:after="0" w:line="240" w:lineRule="auto"/>
            </w:pPr>
          </w:p>
        </w:tc>
        <w:tc>
          <w:tcPr>
            <w:tcW w:w="195" w:type="dxa"/>
            <w:hMerge/>
          </w:tcPr>
          <w:p w14:paraId="64E7A1EB" w14:textId="77777777" w:rsidR="007727F0" w:rsidRDefault="007727F0">
            <w:pPr>
              <w:pStyle w:val="EmptyCellLayoutStyle"/>
              <w:spacing w:after="0" w:line="240" w:lineRule="auto"/>
            </w:pPr>
          </w:p>
        </w:tc>
        <w:tc>
          <w:tcPr>
            <w:tcW w:w="116" w:type="dxa"/>
            <w:gridSpan w:val="7"/>
            <w:hMerge/>
          </w:tcPr>
          <w:p w14:paraId="253B92DC" w14:textId="77777777" w:rsidR="007727F0" w:rsidRDefault="007727F0">
            <w:pPr>
              <w:pStyle w:val="EmptyCellLayoutStyle"/>
              <w:spacing w:after="0" w:line="240" w:lineRule="auto"/>
            </w:pPr>
          </w:p>
        </w:tc>
        <w:tc>
          <w:tcPr>
            <w:tcW w:w="14" w:type="dxa"/>
          </w:tcPr>
          <w:p w14:paraId="797DB745" w14:textId="77777777" w:rsidR="007727F0" w:rsidRDefault="007727F0">
            <w:pPr>
              <w:pStyle w:val="EmptyCellLayoutStyle"/>
              <w:spacing w:after="0" w:line="240" w:lineRule="auto"/>
            </w:pPr>
          </w:p>
        </w:tc>
        <w:tc>
          <w:tcPr>
            <w:tcW w:w="22" w:type="dxa"/>
          </w:tcPr>
          <w:p w14:paraId="66ECB87E" w14:textId="77777777" w:rsidR="007727F0" w:rsidRDefault="007727F0">
            <w:pPr>
              <w:pStyle w:val="EmptyCellLayoutStyle"/>
              <w:spacing w:after="0" w:line="240" w:lineRule="auto"/>
            </w:pPr>
          </w:p>
        </w:tc>
      </w:tr>
      <w:tr w:rsidR="007727F0" w14:paraId="7E045D18" w14:textId="77777777">
        <w:trPr>
          <w:trHeight w:val="180"/>
        </w:trPr>
        <w:tc>
          <w:tcPr>
            <w:tcW w:w="180" w:type="dxa"/>
            <w:gridSpan w:val="5"/>
          </w:tcPr>
          <w:p w14:paraId="08E22B89" w14:textId="77777777" w:rsidR="007727F0" w:rsidRDefault="007727F0">
            <w:pPr>
              <w:pStyle w:val="EmptyCellLayoutStyle"/>
              <w:spacing w:after="0" w:line="240" w:lineRule="auto"/>
            </w:pPr>
          </w:p>
        </w:tc>
        <w:tc>
          <w:tcPr>
            <w:tcW w:w="5580" w:type="dxa"/>
            <w:gridSpan w:val="7"/>
          </w:tcPr>
          <w:p w14:paraId="67ACE316" w14:textId="77777777" w:rsidR="007727F0" w:rsidRDefault="007727F0">
            <w:pPr>
              <w:pStyle w:val="EmptyCellLayoutStyle"/>
              <w:spacing w:after="0" w:line="240" w:lineRule="auto"/>
            </w:pPr>
          </w:p>
        </w:tc>
        <w:tc>
          <w:tcPr>
            <w:tcW w:w="539" w:type="dxa"/>
          </w:tcPr>
          <w:p w14:paraId="6E90A54C" w14:textId="77777777" w:rsidR="007727F0" w:rsidRDefault="007727F0">
            <w:pPr>
              <w:pStyle w:val="EmptyCellLayoutStyle"/>
              <w:spacing w:after="0" w:line="240" w:lineRule="auto"/>
            </w:pPr>
          </w:p>
        </w:tc>
        <w:tc>
          <w:tcPr>
            <w:tcW w:w="360" w:type="dxa"/>
          </w:tcPr>
          <w:p w14:paraId="3E223A70" w14:textId="77777777" w:rsidR="007727F0" w:rsidRDefault="007727F0">
            <w:pPr>
              <w:pStyle w:val="EmptyCellLayoutStyle"/>
              <w:spacing w:after="0" w:line="240" w:lineRule="auto"/>
            </w:pPr>
          </w:p>
        </w:tc>
        <w:tc>
          <w:tcPr>
            <w:tcW w:w="2550" w:type="dxa"/>
          </w:tcPr>
          <w:p w14:paraId="4228AED5" w14:textId="77777777" w:rsidR="007727F0" w:rsidRDefault="007727F0">
            <w:pPr>
              <w:pStyle w:val="EmptyCellLayoutStyle"/>
              <w:spacing w:after="0" w:line="240" w:lineRule="auto"/>
            </w:pPr>
          </w:p>
        </w:tc>
        <w:tc>
          <w:tcPr>
            <w:tcW w:w="195" w:type="dxa"/>
          </w:tcPr>
          <w:p w14:paraId="2DC7FA8C" w14:textId="77777777" w:rsidR="007727F0" w:rsidRDefault="007727F0">
            <w:pPr>
              <w:pStyle w:val="EmptyCellLayoutStyle"/>
              <w:spacing w:after="0" w:line="240" w:lineRule="auto"/>
            </w:pPr>
          </w:p>
        </w:tc>
        <w:tc>
          <w:tcPr>
            <w:tcW w:w="116" w:type="dxa"/>
          </w:tcPr>
          <w:p w14:paraId="6BE3862D" w14:textId="77777777" w:rsidR="007727F0" w:rsidRDefault="007727F0">
            <w:pPr>
              <w:pStyle w:val="EmptyCellLayoutStyle"/>
              <w:spacing w:after="0" w:line="240" w:lineRule="auto"/>
            </w:pPr>
          </w:p>
        </w:tc>
        <w:tc>
          <w:tcPr>
            <w:tcW w:w="14" w:type="dxa"/>
          </w:tcPr>
          <w:p w14:paraId="129F6AD4" w14:textId="77777777" w:rsidR="007727F0" w:rsidRDefault="007727F0">
            <w:pPr>
              <w:pStyle w:val="EmptyCellLayoutStyle"/>
              <w:spacing w:after="0" w:line="240" w:lineRule="auto"/>
            </w:pPr>
          </w:p>
        </w:tc>
        <w:tc>
          <w:tcPr>
            <w:tcW w:w="22" w:type="dxa"/>
          </w:tcPr>
          <w:p w14:paraId="08D211DF" w14:textId="77777777" w:rsidR="007727F0" w:rsidRDefault="007727F0">
            <w:pPr>
              <w:pStyle w:val="EmptyCellLayoutStyle"/>
              <w:spacing w:after="0" w:line="240" w:lineRule="auto"/>
            </w:pPr>
          </w:p>
        </w:tc>
      </w:tr>
      <w:tr w:rsidR="007727F0" w14:paraId="35000484" w14:textId="77777777">
        <w:tc>
          <w:tcPr>
            <w:tcW w:w="180" w:type="dxa"/>
            <w:gridSpan w:val="5"/>
          </w:tcPr>
          <w:p w14:paraId="08744DB2" w14:textId="77777777" w:rsidR="007727F0" w:rsidRDefault="007727F0">
            <w:pPr>
              <w:pStyle w:val="EmptyCellLayoutStyle"/>
              <w:spacing w:after="0" w:line="240" w:lineRule="auto"/>
            </w:pPr>
          </w:p>
        </w:tc>
        <w:tc>
          <w:tcPr>
            <w:tcW w:w="558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
              <w:gridCol w:w="1"/>
              <w:gridCol w:w="1"/>
              <w:gridCol w:w="1"/>
              <w:gridCol w:w="1388"/>
              <w:gridCol w:w="2360"/>
              <w:gridCol w:w="1499"/>
              <w:gridCol w:w="1755"/>
              <w:gridCol w:w="2024"/>
            </w:tblGrid>
            <w:tr w:rsidR="007727F0" w14:paraId="76DFF17E" w14:textId="77777777">
              <w:trPr>
                <w:trHeight w:val="282"/>
              </w:trPr>
              <w:tc>
                <w:tcPr>
                  <w:tcW w:w="1392" w:type="dxa"/>
                  <w:hMerge w:val="restart"/>
                  <w:tcBorders>
                    <w:top w:val="nil"/>
                    <w:left w:val="nil"/>
                    <w:bottom w:val="nil"/>
                    <w:right w:val="nil"/>
                  </w:tcBorders>
                  <w:tcMar>
                    <w:top w:w="39" w:type="dxa"/>
                    <w:left w:w="39" w:type="dxa"/>
                    <w:bottom w:w="39" w:type="dxa"/>
                    <w:right w:w="39" w:type="dxa"/>
                  </w:tcMar>
                </w:tcPr>
                <w:p w14:paraId="70D54F65" w14:textId="77777777" w:rsidR="007727F0" w:rsidRDefault="00EC41E7">
                  <w:pPr>
                    <w:spacing w:after="0" w:line="240" w:lineRule="auto"/>
                  </w:pPr>
                  <w:r>
                    <w:rPr>
                      <w:rFonts w:ascii="Arial" w:eastAsia="Arial" w:hAnsi="Arial"/>
                      <w:b/>
                      <w:color w:val="000000"/>
                    </w:rPr>
                    <w:t>ABI-MFP Residential Services</w:t>
                  </w:r>
                </w:p>
              </w:tc>
              <w:tc>
                <w:tcPr>
                  <w:tcW w:w="2360" w:type="dxa"/>
                  <w:hMerge/>
                  <w:tcBorders>
                    <w:top w:val="nil"/>
                    <w:left w:val="nil"/>
                    <w:bottom w:val="nil"/>
                    <w:right w:val="nil"/>
                  </w:tcBorders>
                  <w:tcMar>
                    <w:top w:w="39" w:type="dxa"/>
                    <w:left w:w="39" w:type="dxa"/>
                    <w:bottom w:w="39" w:type="dxa"/>
                    <w:right w:w="39" w:type="dxa"/>
                  </w:tcMar>
                </w:tcPr>
                <w:p w14:paraId="4253DC90" w14:textId="77777777" w:rsidR="007727F0" w:rsidRDefault="007727F0">
                  <w:pPr>
                    <w:spacing w:after="0" w:line="240" w:lineRule="auto"/>
                  </w:pPr>
                </w:p>
              </w:tc>
              <w:tc>
                <w:tcPr>
                  <w:tcW w:w="1499" w:type="dxa"/>
                  <w:hMerge/>
                  <w:tcBorders>
                    <w:top w:val="nil"/>
                    <w:left w:val="nil"/>
                    <w:bottom w:val="nil"/>
                    <w:right w:val="nil"/>
                  </w:tcBorders>
                  <w:tcMar>
                    <w:top w:w="39" w:type="dxa"/>
                    <w:left w:w="39" w:type="dxa"/>
                    <w:bottom w:w="39" w:type="dxa"/>
                    <w:right w:w="39" w:type="dxa"/>
                  </w:tcMar>
                </w:tcPr>
                <w:p w14:paraId="2641585B" w14:textId="77777777" w:rsidR="007727F0" w:rsidRDefault="007727F0">
                  <w:pPr>
                    <w:spacing w:after="0" w:line="240" w:lineRule="auto"/>
                  </w:pPr>
                </w:p>
              </w:tc>
              <w:tc>
                <w:tcPr>
                  <w:tcW w:w="1755" w:type="dxa"/>
                  <w:hMerge/>
                  <w:tcBorders>
                    <w:top w:val="nil"/>
                    <w:left w:val="nil"/>
                    <w:bottom w:val="nil"/>
                    <w:right w:val="nil"/>
                  </w:tcBorders>
                  <w:tcMar>
                    <w:top w:w="39" w:type="dxa"/>
                    <w:left w:w="39" w:type="dxa"/>
                    <w:bottom w:w="39" w:type="dxa"/>
                    <w:right w:w="39" w:type="dxa"/>
                  </w:tcMar>
                </w:tcPr>
                <w:p w14:paraId="33E75EF2" w14:textId="77777777" w:rsidR="007727F0" w:rsidRDefault="007727F0">
                  <w:pPr>
                    <w:spacing w:after="0" w:line="240" w:lineRule="auto"/>
                  </w:pPr>
                </w:p>
              </w:tc>
              <w:tc>
                <w:tcPr>
                  <w:tcW w:w="2024" w:type="dxa"/>
                  <w:gridSpan w:val="5"/>
                  <w:hMerge/>
                  <w:tcBorders>
                    <w:top w:val="nil"/>
                    <w:left w:val="nil"/>
                    <w:bottom w:val="nil"/>
                    <w:right w:val="nil"/>
                  </w:tcBorders>
                  <w:tcMar>
                    <w:top w:w="39" w:type="dxa"/>
                    <w:left w:w="39" w:type="dxa"/>
                    <w:bottom w:w="39" w:type="dxa"/>
                    <w:right w:w="39" w:type="dxa"/>
                  </w:tcMar>
                </w:tcPr>
                <w:p w14:paraId="4E32331E" w14:textId="77777777" w:rsidR="007727F0" w:rsidRDefault="007727F0">
                  <w:pPr>
                    <w:spacing w:after="0" w:line="240" w:lineRule="auto"/>
                  </w:pPr>
                </w:p>
              </w:tc>
            </w:tr>
            <w:tr w:rsidR="007727F0" w14:paraId="7F812DAD"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4068AF" w14:textId="77777777" w:rsidR="007727F0" w:rsidRDefault="00EC41E7">
                  <w:pPr>
                    <w:spacing w:after="0" w:line="240" w:lineRule="auto"/>
                  </w:pPr>
                  <w:r>
                    <w:rPr>
                      <w:rFonts w:ascii="Arial" w:eastAsia="Arial" w:hAnsi="Arial"/>
                      <w:b/>
                      <w:color w:val="000000"/>
                    </w:rPr>
                    <w:t>Indicator #</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FCC96F" w14:textId="77777777" w:rsidR="007727F0" w:rsidRDefault="00EC41E7">
                  <w:pPr>
                    <w:spacing w:after="0" w:line="240" w:lineRule="auto"/>
                  </w:pPr>
                  <w:r>
                    <w:rPr>
                      <w:rFonts w:ascii="Arial" w:eastAsia="Arial" w:hAnsi="Arial"/>
                      <w:b/>
                      <w:color w:val="000000"/>
                    </w:rPr>
                    <w:t>Indicator</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C86237" w14:textId="77777777" w:rsidR="007727F0" w:rsidRDefault="00EC41E7">
                  <w:pPr>
                    <w:spacing w:after="0" w:line="240" w:lineRule="auto"/>
                  </w:pPr>
                  <w:r>
                    <w:rPr>
                      <w:rFonts w:ascii="Arial" w:eastAsia="Arial" w:hAnsi="Arial"/>
                      <w:b/>
                      <w:color w:val="000000"/>
                    </w:rPr>
                    <w:t>Reviewed By</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6CCF57" w14:textId="77777777" w:rsidR="007727F0" w:rsidRDefault="00EC41E7">
                  <w:pPr>
                    <w:spacing w:after="0" w:line="240" w:lineRule="auto"/>
                    <w:jc w:val="center"/>
                  </w:pPr>
                  <w:r>
                    <w:rPr>
                      <w:rFonts w:ascii="Arial" w:eastAsia="Arial" w:hAnsi="Arial"/>
                      <w:b/>
                      <w:color w:val="000000"/>
                    </w:rPr>
                    <w:t>Met/Rated</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5B2401" w14:textId="77777777" w:rsidR="007727F0" w:rsidRDefault="00EC41E7">
                  <w:pPr>
                    <w:spacing w:after="0" w:line="240" w:lineRule="auto"/>
                    <w:jc w:val="center"/>
                  </w:pPr>
                  <w:r>
                    <w:rPr>
                      <w:rFonts w:ascii="Arial" w:eastAsia="Arial" w:hAnsi="Arial"/>
                      <w:b/>
                      <w:color w:val="000000"/>
                    </w:rPr>
                    <w:t>Rating</w:t>
                  </w:r>
                </w:p>
              </w:tc>
            </w:tr>
            <w:tr w:rsidR="007727F0" w14:paraId="3572901E"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C234AB" w14:textId="77777777" w:rsidR="007727F0" w:rsidRDefault="00EC41E7">
                  <w:pPr>
                    <w:spacing w:after="0" w:line="240" w:lineRule="auto"/>
                  </w:pPr>
                  <w:r>
                    <w:rPr>
                      <w:rFonts w:ascii="Arial" w:eastAsia="Arial" w:hAnsi="Arial"/>
                      <w:color w:val="000000"/>
                    </w:rPr>
                    <w:t xml:space="preserve"> C7</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6B5079" w14:textId="77777777" w:rsidR="007727F0" w:rsidRDefault="00EC41E7">
                  <w:pPr>
                    <w:spacing w:after="0" w:line="240" w:lineRule="auto"/>
                  </w:pPr>
                  <w:r>
                    <w:rPr>
                      <w:rFonts w:ascii="Arial" w:eastAsia="Arial" w:hAnsi="Arial"/>
                      <w:color w:val="000000"/>
                    </w:rPr>
                    <w:t>Feedback on staff / care provider performance</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FB0F52" w14:textId="77777777" w:rsidR="007727F0" w:rsidRDefault="00EC41E7">
                  <w:pPr>
                    <w:spacing w:after="0" w:line="240" w:lineRule="auto"/>
                  </w:pPr>
                  <w:r>
                    <w:rPr>
                      <w:rFonts w:ascii="Arial" w:eastAsia="Arial" w:hAnsi="Arial"/>
                      <w:color w:val="000000"/>
                    </w:rPr>
                    <w:t>DDS</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877CB3" w14:textId="77777777" w:rsidR="007727F0" w:rsidRDefault="00EC41E7">
                  <w:pPr>
                    <w:spacing w:after="0" w:line="240" w:lineRule="auto"/>
                    <w:jc w:val="center"/>
                  </w:pPr>
                  <w:r>
                    <w:rPr>
                      <w:rFonts w:ascii="Arial" w:eastAsia="Arial" w:hAnsi="Arial"/>
                      <w:color w:val="000000"/>
                    </w:rPr>
                    <w:t>7/7</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C7DCE8" w14:textId="77777777" w:rsidR="007727F0" w:rsidRDefault="00EC41E7">
                  <w:pPr>
                    <w:spacing w:after="0" w:line="240" w:lineRule="auto"/>
                    <w:jc w:val="center"/>
                  </w:pPr>
                  <w:r>
                    <w:rPr>
                      <w:rFonts w:ascii="Arial" w:eastAsia="Arial" w:hAnsi="Arial"/>
                      <w:b/>
                      <w:color w:val="000000"/>
                    </w:rPr>
                    <w:t>Met</w:t>
                  </w:r>
                </w:p>
              </w:tc>
            </w:tr>
            <w:tr w:rsidR="007727F0" w14:paraId="60D2C1A1"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0F8E97" w14:textId="77777777" w:rsidR="007727F0" w:rsidRDefault="00EC41E7">
                  <w:pPr>
                    <w:spacing w:after="0" w:line="240" w:lineRule="auto"/>
                  </w:pPr>
                  <w:r>
                    <w:rPr>
                      <w:rFonts w:ascii="Arial" w:eastAsia="Arial" w:hAnsi="Arial"/>
                      <w:color w:val="000000"/>
                    </w:rPr>
                    <w:t xml:space="preserve"> C8</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DDF977" w14:textId="77777777" w:rsidR="007727F0" w:rsidRDefault="00EC41E7">
                  <w:pPr>
                    <w:spacing w:after="0" w:line="240" w:lineRule="auto"/>
                  </w:pPr>
                  <w:r>
                    <w:rPr>
                      <w:rFonts w:ascii="Arial" w:eastAsia="Arial" w:hAnsi="Arial"/>
                      <w:color w:val="000000"/>
                    </w:rPr>
                    <w:t>Family/guardian communication</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B8366E" w14:textId="77777777" w:rsidR="007727F0" w:rsidRDefault="00EC41E7">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0CD887" w14:textId="77777777" w:rsidR="007727F0" w:rsidRDefault="00EC41E7">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DB8038" w14:textId="77777777" w:rsidR="007727F0" w:rsidRDefault="00EC41E7">
                  <w:pPr>
                    <w:spacing w:after="0" w:line="240" w:lineRule="auto"/>
                    <w:jc w:val="center"/>
                  </w:pPr>
                  <w:r>
                    <w:rPr>
                      <w:rFonts w:ascii="Arial" w:eastAsia="Arial" w:hAnsi="Arial"/>
                      <w:b/>
                      <w:color w:val="000000"/>
                    </w:rPr>
                    <w:t>Met</w:t>
                  </w:r>
                </w:p>
              </w:tc>
            </w:tr>
            <w:tr w:rsidR="007727F0" w14:paraId="3B1631E3"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5B1CCD" w14:textId="77777777" w:rsidR="007727F0" w:rsidRDefault="00EC41E7">
                  <w:pPr>
                    <w:spacing w:after="0" w:line="240" w:lineRule="auto"/>
                  </w:pPr>
                  <w:r>
                    <w:rPr>
                      <w:rFonts w:ascii="Arial" w:eastAsia="Arial" w:hAnsi="Arial"/>
                      <w:color w:val="000000"/>
                    </w:rPr>
                    <w:t xml:space="preserve"> C9</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6C99C0" w14:textId="77777777" w:rsidR="007727F0" w:rsidRDefault="00EC41E7">
                  <w:pPr>
                    <w:spacing w:after="0" w:line="240" w:lineRule="auto"/>
                  </w:pPr>
                  <w:r>
                    <w:rPr>
                      <w:rFonts w:ascii="Arial" w:eastAsia="Arial" w:hAnsi="Arial"/>
                      <w:color w:val="000000"/>
                    </w:rPr>
                    <w:t>Personal relationships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5313D8" w14:textId="77777777" w:rsidR="007727F0" w:rsidRDefault="00EC41E7">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2D2F0A" w14:textId="77777777" w:rsidR="007727F0" w:rsidRDefault="00EC41E7">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729049" w14:textId="77777777" w:rsidR="007727F0" w:rsidRDefault="00EC41E7">
                  <w:pPr>
                    <w:spacing w:after="0" w:line="240" w:lineRule="auto"/>
                    <w:jc w:val="center"/>
                  </w:pPr>
                  <w:r>
                    <w:rPr>
                      <w:rFonts w:ascii="Arial" w:eastAsia="Arial" w:hAnsi="Arial"/>
                      <w:b/>
                      <w:color w:val="000000"/>
                    </w:rPr>
                    <w:t>Met</w:t>
                  </w:r>
                </w:p>
              </w:tc>
            </w:tr>
            <w:tr w:rsidR="007727F0" w14:paraId="280C4EA4"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84A48F" w14:textId="77777777" w:rsidR="007727F0" w:rsidRDefault="00EC41E7">
                  <w:pPr>
                    <w:spacing w:after="0" w:line="240" w:lineRule="auto"/>
                  </w:pPr>
                  <w:r>
                    <w:rPr>
                      <w:rFonts w:ascii="Arial" w:eastAsia="Arial" w:hAnsi="Arial"/>
                      <w:color w:val="000000"/>
                    </w:rPr>
                    <w:t xml:space="preserve"> C10</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A9ECA6" w14:textId="77777777" w:rsidR="007727F0" w:rsidRDefault="00EC41E7">
                  <w:pPr>
                    <w:spacing w:after="0" w:line="240" w:lineRule="auto"/>
                  </w:pPr>
                  <w:r>
                    <w:rPr>
                      <w:rFonts w:ascii="Arial" w:eastAsia="Arial" w:hAnsi="Arial"/>
                      <w:color w:val="000000"/>
                    </w:rPr>
                    <w:t>Social skill development</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E868F5" w14:textId="77777777" w:rsidR="007727F0" w:rsidRDefault="00EC41E7">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0F51E1" w14:textId="77777777" w:rsidR="007727F0" w:rsidRDefault="00EC41E7">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C4D42A" w14:textId="77777777" w:rsidR="007727F0" w:rsidRDefault="00EC41E7">
                  <w:pPr>
                    <w:spacing w:after="0" w:line="240" w:lineRule="auto"/>
                    <w:jc w:val="center"/>
                  </w:pPr>
                  <w:r>
                    <w:rPr>
                      <w:rFonts w:ascii="Arial" w:eastAsia="Arial" w:hAnsi="Arial"/>
                      <w:b/>
                      <w:color w:val="000000"/>
                    </w:rPr>
                    <w:t>Met</w:t>
                  </w:r>
                </w:p>
              </w:tc>
            </w:tr>
            <w:tr w:rsidR="007727F0" w14:paraId="14B3FA0C"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31A298" w14:textId="77777777" w:rsidR="007727F0" w:rsidRDefault="00EC41E7">
                  <w:pPr>
                    <w:spacing w:after="0" w:line="240" w:lineRule="auto"/>
                  </w:pPr>
                  <w:r>
                    <w:rPr>
                      <w:rFonts w:ascii="Arial" w:eastAsia="Arial" w:hAnsi="Arial"/>
                      <w:color w:val="000000"/>
                    </w:rPr>
                    <w:t xml:space="preserve"> C11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37AA30" w14:textId="77777777" w:rsidR="007727F0" w:rsidRDefault="00EC41E7">
                  <w:pPr>
                    <w:spacing w:after="0" w:line="240" w:lineRule="auto"/>
                  </w:pPr>
                  <w:r>
                    <w:rPr>
                      <w:rFonts w:ascii="Arial" w:eastAsia="Arial" w:hAnsi="Arial"/>
                      <w:color w:val="000000"/>
                    </w:rPr>
                    <w:t>Get together w/family &amp; friends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88CEC7" w14:textId="77777777" w:rsidR="007727F0" w:rsidRDefault="00EC41E7">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716BE2" w14:textId="77777777" w:rsidR="007727F0" w:rsidRDefault="00EC41E7">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446A70" w14:textId="77777777" w:rsidR="007727F0" w:rsidRDefault="00EC41E7">
                  <w:pPr>
                    <w:spacing w:after="0" w:line="240" w:lineRule="auto"/>
                    <w:jc w:val="center"/>
                  </w:pPr>
                  <w:r>
                    <w:rPr>
                      <w:rFonts w:ascii="Arial" w:eastAsia="Arial" w:hAnsi="Arial"/>
                      <w:b/>
                      <w:color w:val="000000"/>
                    </w:rPr>
                    <w:t>Met</w:t>
                  </w:r>
                </w:p>
              </w:tc>
            </w:tr>
            <w:tr w:rsidR="007727F0" w14:paraId="0245B1DB"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8C4A0B" w14:textId="77777777" w:rsidR="007727F0" w:rsidRDefault="00EC41E7">
                  <w:pPr>
                    <w:spacing w:after="0" w:line="240" w:lineRule="auto"/>
                  </w:pPr>
                  <w:r>
                    <w:rPr>
                      <w:rFonts w:ascii="Arial" w:eastAsia="Arial" w:hAnsi="Arial"/>
                      <w:color w:val="000000"/>
                    </w:rPr>
                    <w:t xml:space="preserve"> C12</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015DDD" w14:textId="77777777" w:rsidR="007727F0" w:rsidRDefault="00EC41E7">
                  <w:pPr>
                    <w:spacing w:after="0" w:line="240" w:lineRule="auto"/>
                  </w:pPr>
                  <w:r>
                    <w:rPr>
                      <w:rFonts w:ascii="Arial" w:eastAsia="Arial" w:hAnsi="Arial"/>
                      <w:color w:val="000000"/>
                    </w:rPr>
                    <w:t>Intimacy</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7AC745" w14:textId="77777777" w:rsidR="007727F0" w:rsidRDefault="00EC41E7">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3B6FB1" w14:textId="77777777" w:rsidR="007727F0" w:rsidRDefault="00EC41E7">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38BA09" w14:textId="77777777" w:rsidR="007727F0" w:rsidRDefault="00EC41E7">
                  <w:pPr>
                    <w:spacing w:after="0" w:line="240" w:lineRule="auto"/>
                    <w:jc w:val="center"/>
                  </w:pPr>
                  <w:r>
                    <w:rPr>
                      <w:rFonts w:ascii="Arial" w:eastAsia="Arial" w:hAnsi="Arial"/>
                      <w:b/>
                      <w:color w:val="000000"/>
                    </w:rPr>
                    <w:t>Not Met (0 %)</w:t>
                  </w:r>
                </w:p>
              </w:tc>
            </w:tr>
            <w:tr w:rsidR="007727F0" w14:paraId="31054E89"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C4D615" w14:textId="77777777" w:rsidR="007727F0" w:rsidRDefault="00EC41E7">
                  <w:pPr>
                    <w:spacing w:after="0" w:line="240" w:lineRule="auto"/>
                  </w:pPr>
                  <w:r>
                    <w:rPr>
                      <w:rFonts w:ascii="Arial" w:eastAsia="Arial" w:hAnsi="Arial"/>
                      <w:color w:val="000000"/>
                    </w:rPr>
                    <w:t xml:space="preserve"> C13</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55ADF7" w14:textId="77777777" w:rsidR="007727F0" w:rsidRDefault="00EC41E7">
                  <w:pPr>
                    <w:spacing w:after="0" w:line="240" w:lineRule="auto"/>
                  </w:pPr>
                  <w:r>
                    <w:rPr>
                      <w:rFonts w:ascii="Arial" w:eastAsia="Arial" w:hAnsi="Arial"/>
                      <w:color w:val="000000"/>
                    </w:rPr>
                    <w:t xml:space="preserve">Skills to maximize independence </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FF880A" w14:textId="77777777" w:rsidR="007727F0" w:rsidRDefault="00EC41E7">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12C106" w14:textId="77777777" w:rsidR="007727F0" w:rsidRDefault="00EC41E7">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83D167" w14:textId="77777777" w:rsidR="007727F0" w:rsidRDefault="00EC41E7">
                  <w:pPr>
                    <w:spacing w:after="0" w:line="240" w:lineRule="auto"/>
                    <w:jc w:val="center"/>
                  </w:pPr>
                  <w:r>
                    <w:rPr>
                      <w:rFonts w:ascii="Arial" w:eastAsia="Arial" w:hAnsi="Arial"/>
                      <w:b/>
                      <w:color w:val="000000"/>
                    </w:rPr>
                    <w:t>Met</w:t>
                  </w:r>
                </w:p>
              </w:tc>
            </w:tr>
            <w:tr w:rsidR="007727F0" w14:paraId="436A9F08"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A2A9BF" w14:textId="77777777" w:rsidR="007727F0" w:rsidRDefault="00EC41E7">
                  <w:pPr>
                    <w:spacing w:after="0" w:line="240" w:lineRule="auto"/>
                  </w:pPr>
                  <w:r>
                    <w:rPr>
                      <w:rFonts w:ascii="Arial" w:eastAsia="Arial" w:hAnsi="Arial"/>
                      <w:color w:val="000000"/>
                    </w:rPr>
                    <w:t xml:space="preserve"> C14</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56E546" w14:textId="77777777" w:rsidR="007727F0" w:rsidRDefault="00EC41E7">
                  <w:pPr>
                    <w:spacing w:after="0" w:line="240" w:lineRule="auto"/>
                  </w:pPr>
                  <w:r>
                    <w:rPr>
                      <w:rFonts w:ascii="Arial" w:eastAsia="Arial" w:hAnsi="Arial"/>
                      <w:color w:val="000000"/>
                    </w:rPr>
                    <w:t>Choices in routines &amp; schedules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A65C96" w14:textId="77777777" w:rsidR="007727F0" w:rsidRDefault="00EC41E7">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3ABC23" w14:textId="77777777" w:rsidR="007727F0" w:rsidRDefault="00EC41E7">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506CCB" w14:textId="77777777" w:rsidR="007727F0" w:rsidRDefault="00EC41E7">
                  <w:pPr>
                    <w:spacing w:after="0" w:line="240" w:lineRule="auto"/>
                    <w:jc w:val="center"/>
                  </w:pPr>
                  <w:r>
                    <w:rPr>
                      <w:rFonts w:ascii="Arial" w:eastAsia="Arial" w:hAnsi="Arial"/>
                      <w:b/>
                      <w:color w:val="000000"/>
                    </w:rPr>
                    <w:t>Met</w:t>
                  </w:r>
                </w:p>
              </w:tc>
            </w:tr>
            <w:tr w:rsidR="007727F0" w14:paraId="1EE52D01"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63D656" w14:textId="77777777" w:rsidR="007727F0" w:rsidRDefault="00EC41E7">
                  <w:pPr>
                    <w:spacing w:after="0" w:line="240" w:lineRule="auto"/>
                  </w:pPr>
                  <w:r>
                    <w:rPr>
                      <w:rFonts w:ascii="Arial" w:eastAsia="Arial" w:hAnsi="Arial"/>
                      <w:color w:val="000000"/>
                    </w:rPr>
                    <w:t xml:space="preserve"> C15</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2298AD" w14:textId="77777777" w:rsidR="007727F0" w:rsidRDefault="00EC41E7">
                  <w:pPr>
                    <w:spacing w:after="0" w:line="240" w:lineRule="auto"/>
                  </w:pPr>
                  <w:r>
                    <w:rPr>
                      <w:rFonts w:ascii="Arial" w:eastAsia="Arial" w:hAnsi="Arial"/>
                      <w:color w:val="000000"/>
                    </w:rPr>
                    <w:t>Personalize living space</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48135E" w14:textId="77777777" w:rsidR="007727F0" w:rsidRDefault="00EC41E7">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1BD3EA" w14:textId="77777777" w:rsidR="007727F0" w:rsidRDefault="00EC41E7">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9D9EE3" w14:textId="77777777" w:rsidR="007727F0" w:rsidRDefault="00EC41E7">
                  <w:pPr>
                    <w:spacing w:after="0" w:line="240" w:lineRule="auto"/>
                    <w:jc w:val="center"/>
                  </w:pPr>
                  <w:r>
                    <w:rPr>
                      <w:rFonts w:ascii="Arial" w:eastAsia="Arial" w:hAnsi="Arial"/>
                      <w:b/>
                      <w:color w:val="000000"/>
                    </w:rPr>
                    <w:t>Met</w:t>
                  </w:r>
                </w:p>
              </w:tc>
            </w:tr>
            <w:tr w:rsidR="007727F0" w14:paraId="1606AF55"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FC3E3A" w14:textId="77777777" w:rsidR="007727F0" w:rsidRDefault="00EC41E7">
                  <w:pPr>
                    <w:spacing w:after="0" w:line="240" w:lineRule="auto"/>
                  </w:pPr>
                  <w:r>
                    <w:rPr>
                      <w:rFonts w:ascii="Arial" w:eastAsia="Arial" w:hAnsi="Arial"/>
                      <w:color w:val="000000"/>
                    </w:rPr>
                    <w:t xml:space="preserve"> C17</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EC201E" w14:textId="77777777" w:rsidR="007727F0" w:rsidRDefault="00EC41E7">
                  <w:pPr>
                    <w:spacing w:after="0" w:line="240" w:lineRule="auto"/>
                  </w:pPr>
                  <w:r>
                    <w:rPr>
                      <w:rFonts w:ascii="Arial" w:eastAsia="Arial" w:hAnsi="Arial"/>
                      <w:color w:val="000000"/>
                    </w:rPr>
                    <w:t>Community activities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991211" w14:textId="77777777" w:rsidR="007727F0" w:rsidRDefault="00EC41E7">
                  <w:pPr>
                    <w:spacing w:after="0" w:line="240" w:lineRule="auto"/>
                  </w:pPr>
                  <w:r>
                    <w:rPr>
                      <w:rFonts w:ascii="Arial" w:eastAsia="Arial" w:hAnsi="Arial"/>
                      <w:color w:val="000000"/>
                    </w:rPr>
                    <w:t>DDS</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56D0A0" w14:textId="77777777" w:rsidR="007727F0" w:rsidRDefault="00EC41E7">
                  <w:pPr>
                    <w:spacing w:after="0" w:line="240" w:lineRule="auto"/>
                    <w:jc w:val="center"/>
                  </w:pPr>
                  <w:r>
                    <w:rPr>
                      <w:rFonts w:ascii="Arial" w:eastAsia="Arial" w:hAnsi="Arial"/>
                      <w:color w:val="000000"/>
                    </w:rPr>
                    <w:t>3/3</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8E3151" w14:textId="77777777" w:rsidR="007727F0" w:rsidRDefault="00EC41E7">
                  <w:pPr>
                    <w:spacing w:after="0" w:line="240" w:lineRule="auto"/>
                    <w:jc w:val="center"/>
                  </w:pPr>
                  <w:r>
                    <w:rPr>
                      <w:rFonts w:ascii="Arial" w:eastAsia="Arial" w:hAnsi="Arial"/>
                      <w:b/>
                      <w:color w:val="000000"/>
                    </w:rPr>
                    <w:t>Met</w:t>
                  </w:r>
                </w:p>
              </w:tc>
            </w:tr>
            <w:tr w:rsidR="007727F0" w14:paraId="44843165"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8102DF" w14:textId="77777777" w:rsidR="007727F0" w:rsidRDefault="00EC41E7">
                  <w:pPr>
                    <w:spacing w:after="0" w:line="240" w:lineRule="auto"/>
                  </w:pPr>
                  <w:r>
                    <w:rPr>
                      <w:rFonts w:ascii="Arial" w:eastAsia="Arial" w:hAnsi="Arial"/>
                      <w:color w:val="000000"/>
                    </w:rPr>
                    <w:t xml:space="preserve"> C18</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57DC93" w14:textId="77777777" w:rsidR="007727F0" w:rsidRDefault="00EC41E7">
                  <w:pPr>
                    <w:spacing w:after="0" w:line="240" w:lineRule="auto"/>
                  </w:pPr>
                  <w:r>
                    <w:rPr>
                      <w:rFonts w:ascii="Arial" w:eastAsia="Arial" w:hAnsi="Arial"/>
                      <w:color w:val="000000"/>
                    </w:rPr>
                    <w:t>Purchase personal belongings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B5AE09" w14:textId="77777777" w:rsidR="007727F0" w:rsidRDefault="00EC41E7">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E25B0F" w14:textId="77777777" w:rsidR="007727F0" w:rsidRDefault="00EC41E7">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CC3117" w14:textId="77777777" w:rsidR="007727F0" w:rsidRDefault="00EC41E7">
                  <w:pPr>
                    <w:spacing w:after="0" w:line="240" w:lineRule="auto"/>
                    <w:jc w:val="center"/>
                  </w:pPr>
                  <w:r>
                    <w:rPr>
                      <w:rFonts w:ascii="Arial" w:eastAsia="Arial" w:hAnsi="Arial"/>
                      <w:b/>
                      <w:color w:val="000000"/>
                    </w:rPr>
                    <w:t>Met</w:t>
                  </w:r>
                </w:p>
              </w:tc>
            </w:tr>
            <w:tr w:rsidR="007727F0" w14:paraId="6B5A9005"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67DB11" w14:textId="77777777" w:rsidR="007727F0" w:rsidRDefault="00EC41E7">
                  <w:pPr>
                    <w:spacing w:after="0" w:line="240" w:lineRule="auto"/>
                  </w:pPr>
                  <w:r>
                    <w:rPr>
                      <w:rFonts w:ascii="Arial" w:eastAsia="Arial" w:hAnsi="Arial"/>
                      <w:color w:val="000000"/>
                    </w:rPr>
                    <w:t xml:space="preserve"> C19</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4BD9D2" w14:textId="77777777" w:rsidR="007727F0" w:rsidRDefault="00EC41E7">
                  <w:pPr>
                    <w:spacing w:after="0" w:line="240" w:lineRule="auto"/>
                  </w:pPr>
                  <w:r>
                    <w:rPr>
                      <w:rFonts w:ascii="Arial" w:eastAsia="Arial" w:hAnsi="Arial"/>
                      <w:color w:val="000000"/>
                    </w:rPr>
                    <w:t>Knowledgeable decisions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EFFB12" w14:textId="77777777" w:rsidR="007727F0" w:rsidRDefault="00EC41E7">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7FBAB5" w14:textId="77777777" w:rsidR="007727F0" w:rsidRDefault="00EC41E7">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2A6B12" w14:textId="77777777" w:rsidR="007727F0" w:rsidRDefault="00EC41E7">
                  <w:pPr>
                    <w:spacing w:after="0" w:line="240" w:lineRule="auto"/>
                    <w:jc w:val="center"/>
                  </w:pPr>
                  <w:r>
                    <w:rPr>
                      <w:rFonts w:ascii="Arial" w:eastAsia="Arial" w:hAnsi="Arial"/>
                      <w:b/>
                      <w:color w:val="000000"/>
                    </w:rPr>
                    <w:t>Met</w:t>
                  </w:r>
                </w:p>
              </w:tc>
            </w:tr>
            <w:tr w:rsidR="007727F0" w14:paraId="7097B6CC"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53F1C0" w14:textId="77777777" w:rsidR="007727F0" w:rsidRDefault="00EC41E7">
                  <w:pPr>
                    <w:spacing w:after="0" w:line="240" w:lineRule="auto"/>
                  </w:pPr>
                  <w:r>
                    <w:rPr>
                      <w:rFonts w:ascii="Arial" w:eastAsia="Arial" w:hAnsi="Arial"/>
                      <w:color w:val="000000"/>
                    </w:rPr>
                    <w:t xml:space="preserve"> C20</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6E15D0" w14:textId="77777777" w:rsidR="007727F0" w:rsidRDefault="00EC41E7">
                  <w:pPr>
                    <w:spacing w:after="0" w:line="240" w:lineRule="auto"/>
                  </w:pPr>
                  <w:r>
                    <w:rPr>
                      <w:rFonts w:ascii="Arial" w:eastAsia="Arial" w:hAnsi="Arial"/>
                      <w:color w:val="000000"/>
                    </w:rPr>
                    <w:t>Emergency back-up plans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4795D8" w14:textId="77777777" w:rsidR="007727F0" w:rsidRDefault="00EC41E7">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4C4BAB" w14:textId="77777777" w:rsidR="007727F0" w:rsidRDefault="00EC41E7">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FFD4E9" w14:textId="77777777" w:rsidR="007727F0" w:rsidRDefault="00EC41E7">
                  <w:pPr>
                    <w:spacing w:after="0" w:line="240" w:lineRule="auto"/>
                    <w:jc w:val="center"/>
                  </w:pPr>
                  <w:r>
                    <w:rPr>
                      <w:rFonts w:ascii="Arial" w:eastAsia="Arial" w:hAnsi="Arial"/>
                      <w:b/>
                      <w:color w:val="000000"/>
                    </w:rPr>
                    <w:t>Met</w:t>
                  </w:r>
                </w:p>
              </w:tc>
            </w:tr>
            <w:tr w:rsidR="007727F0" w14:paraId="0C16E6A5"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4CAD3E" w14:textId="77777777" w:rsidR="007727F0" w:rsidRDefault="00EC41E7">
                  <w:pPr>
                    <w:spacing w:after="0" w:line="240" w:lineRule="auto"/>
                  </w:pPr>
                  <w:r>
                    <w:rPr>
                      <w:rFonts w:ascii="Arial" w:eastAsia="Arial" w:hAnsi="Arial"/>
                      <w:color w:val="000000"/>
                    </w:rPr>
                    <w:t xml:space="preserve"> C49</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9EE430" w14:textId="77777777" w:rsidR="007727F0" w:rsidRDefault="00EC41E7">
                  <w:pPr>
                    <w:spacing w:after="0" w:line="240" w:lineRule="auto"/>
                  </w:pPr>
                  <w:r>
                    <w:rPr>
                      <w:rFonts w:ascii="Arial" w:eastAsia="Arial" w:hAnsi="Arial"/>
                      <w:color w:val="000000"/>
                    </w:rPr>
                    <w:t xml:space="preserve">Physical setting is consistent </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A4D5EA" w14:textId="77777777" w:rsidR="007727F0" w:rsidRDefault="00EC41E7">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AF28A1" w14:textId="77777777" w:rsidR="007727F0" w:rsidRDefault="00EC41E7">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B6924A" w14:textId="77777777" w:rsidR="007727F0" w:rsidRDefault="00EC41E7">
                  <w:pPr>
                    <w:spacing w:after="0" w:line="240" w:lineRule="auto"/>
                    <w:jc w:val="center"/>
                  </w:pPr>
                  <w:r>
                    <w:rPr>
                      <w:rFonts w:ascii="Arial" w:eastAsia="Arial" w:hAnsi="Arial"/>
                      <w:b/>
                      <w:color w:val="000000"/>
                    </w:rPr>
                    <w:t>Met</w:t>
                  </w:r>
                </w:p>
              </w:tc>
            </w:tr>
            <w:tr w:rsidR="007727F0" w14:paraId="5A2BAAEB"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9AFF89" w14:textId="77777777" w:rsidR="007727F0" w:rsidRDefault="00EC41E7">
                  <w:pPr>
                    <w:spacing w:after="0" w:line="240" w:lineRule="auto"/>
                  </w:pPr>
                  <w:r>
                    <w:rPr>
                      <w:rFonts w:ascii="Arial" w:eastAsia="Arial" w:hAnsi="Arial"/>
                      <w:color w:val="000000"/>
                    </w:rPr>
                    <w:t xml:space="preserve"> C51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4A226F" w14:textId="77777777" w:rsidR="007727F0" w:rsidRDefault="00EC41E7">
                  <w:pPr>
                    <w:spacing w:after="0" w:line="240" w:lineRule="auto"/>
                  </w:pPr>
                  <w:r>
                    <w:rPr>
                      <w:rFonts w:ascii="Arial" w:eastAsia="Arial" w:hAnsi="Arial"/>
                      <w:color w:val="000000"/>
                    </w:rPr>
                    <w:t>Ongoing satisfaction with services/ supports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17B2DF" w14:textId="77777777" w:rsidR="007727F0" w:rsidRDefault="00EC41E7">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35F7D7" w14:textId="77777777" w:rsidR="007727F0" w:rsidRDefault="00EC41E7">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71E35A" w14:textId="77777777" w:rsidR="007727F0" w:rsidRDefault="00EC41E7">
                  <w:pPr>
                    <w:spacing w:after="0" w:line="240" w:lineRule="auto"/>
                    <w:jc w:val="center"/>
                  </w:pPr>
                  <w:r>
                    <w:rPr>
                      <w:rFonts w:ascii="Arial" w:eastAsia="Arial" w:hAnsi="Arial"/>
                      <w:b/>
                      <w:color w:val="000000"/>
                    </w:rPr>
                    <w:t>Met</w:t>
                  </w:r>
                </w:p>
              </w:tc>
            </w:tr>
            <w:tr w:rsidR="007727F0" w14:paraId="4260770C"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48CE30" w14:textId="77777777" w:rsidR="007727F0" w:rsidRDefault="00EC41E7">
                  <w:pPr>
                    <w:spacing w:after="0" w:line="240" w:lineRule="auto"/>
                  </w:pPr>
                  <w:r>
                    <w:rPr>
                      <w:rFonts w:ascii="Arial" w:eastAsia="Arial" w:hAnsi="Arial"/>
                      <w:color w:val="000000"/>
                    </w:rPr>
                    <w:t xml:space="preserve"> C52</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1AF8F3" w14:textId="77777777" w:rsidR="007727F0" w:rsidRDefault="00EC41E7">
                  <w:pPr>
                    <w:spacing w:after="0" w:line="240" w:lineRule="auto"/>
                  </w:pPr>
                  <w:r>
                    <w:rPr>
                      <w:rFonts w:ascii="Arial" w:eastAsia="Arial" w:hAnsi="Arial"/>
                      <w:color w:val="000000"/>
                    </w:rPr>
                    <w:t>Leisure activities and free-time choices /control</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CD8999" w14:textId="77777777" w:rsidR="007727F0" w:rsidRDefault="00EC41E7">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248E38" w14:textId="77777777" w:rsidR="007727F0" w:rsidRDefault="00EC41E7">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70D9CD" w14:textId="77777777" w:rsidR="007727F0" w:rsidRDefault="00EC41E7">
                  <w:pPr>
                    <w:spacing w:after="0" w:line="240" w:lineRule="auto"/>
                    <w:jc w:val="center"/>
                  </w:pPr>
                  <w:r>
                    <w:rPr>
                      <w:rFonts w:ascii="Arial" w:eastAsia="Arial" w:hAnsi="Arial"/>
                      <w:b/>
                      <w:color w:val="000000"/>
                    </w:rPr>
                    <w:t>Met</w:t>
                  </w:r>
                </w:p>
              </w:tc>
            </w:tr>
            <w:tr w:rsidR="007727F0" w14:paraId="5EC3BF7E"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C3DE94" w14:textId="77777777" w:rsidR="007727F0" w:rsidRDefault="00EC41E7">
                  <w:pPr>
                    <w:spacing w:after="0" w:line="240" w:lineRule="auto"/>
                  </w:pPr>
                  <w:r>
                    <w:rPr>
                      <w:rFonts w:ascii="Arial" w:eastAsia="Arial" w:hAnsi="Arial"/>
                      <w:color w:val="000000"/>
                    </w:rPr>
                    <w:t xml:space="preserve"> C53</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3E97BA" w14:textId="77777777" w:rsidR="007727F0" w:rsidRDefault="00EC41E7">
                  <w:pPr>
                    <w:spacing w:after="0" w:line="240" w:lineRule="auto"/>
                  </w:pPr>
                  <w:r>
                    <w:rPr>
                      <w:rFonts w:ascii="Arial" w:eastAsia="Arial" w:hAnsi="Arial"/>
                      <w:color w:val="000000"/>
                    </w:rPr>
                    <w:t>Food/ dining choices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4F8ABF" w14:textId="77777777" w:rsidR="007727F0" w:rsidRDefault="00EC41E7">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8A8280" w14:textId="77777777" w:rsidR="007727F0" w:rsidRDefault="00EC41E7">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BD3C6C" w14:textId="77777777" w:rsidR="007727F0" w:rsidRDefault="00EC41E7">
                  <w:pPr>
                    <w:spacing w:after="0" w:line="240" w:lineRule="auto"/>
                    <w:jc w:val="center"/>
                  </w:pPr>
                  <w:r>
                    <w:rPr>
                      <w:rFonts w:ascii="Arial" w:eastAsia="Arial" w:hAnsi="Arial"/>
                      <w:b/>
                      <w:color w:val="000000"/>
                    </w:rPr>
                    <w:t>Met</w:t>
                  </w:r>
                </w:p>
              </w:tc>
            </w:tr>
            <w:tr w:rsidR="007727F0" w14:paraId="699BFA7C"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9630D3" w14:textId="77777777" w:rsidR="007727F0" w:rsidRDefault="00EC41E7">
                  <w:pPr>
                    <w:spacing w:after="0" w:line="240" w:lineRule="auto"/>
                  </w:pPr>
                  <w:r>
                    <w:rPr>
                      <w:rFonts w:ascii="Arial" w:eastAsia="Arial" w:hAnsi="Arial"/>
                      <w:color w:val="000000"/>
                    </w:rPr>
                    <w:t xml:space="preserve"> C54</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DBBF49" w14:textId="77777777" w:rsidR="007727F0" w:rsidRDefault="00EC41E7">
                  <w:pPr>
                    <w:spacing w:after="0" w:line="240" w:lineRule="auto"/>
                  </w:pPr>
                  <w:r>
                    <w:rPr>
                      <w:rFonts w:ascii="Arial" w:eastAsia="Arial" w:hAnsi="Arial"/>
                      <w:color w:val="000000"/>
                    </w:rPr>
                    <w:t>Assistive technology</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460292" w14:textId="77777777" w:rsidR="007727F0" w:rsidRDefault="00EC41E7">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DD9DF0" w14:textId="77777777" w:rsidR="007727F0" w:rsidRDefault="00EC41E7">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00E69E" w14:textId="77777777" w:rsidR="007727F0" w:rsidRDefault="00EC41E7">
                  <w:pPr>
                    <w:spacing w:after="0" w:line="240" w:lineRule="auto"/>
                    <w:jc w:val="center"/>
                  </w:pPr>
                  <w:r>
                    <w:rPr>
                      <w:rFonts w:ascii="Arial" w:eastAsia="Arial" w:hAnsi="Arial"/>
                      <w:b/>
                      <w:color w:val="000000"/>
                    </w:rPr>
                    <w:t>Not Met (0 %)</w:t>
                  </w:r>
                </w:p>
              </w:tc>
            </w:tr>
            <w:tr w:rsidR="007727F0" w14:paraId="4E13B410" w14:textId="77777777">
              <w:trPr>
                <w:trHeight w:val="282"/>
              </w:trPr>
              <w:tc>
                <w:tcPr>
                  <w:tcW w:w="1392" w:type="dxa"/>
                  <w:hMerge w:val="restart"/>
                  <w:tcBorders>
                    <w:top w:val="nil"/>
                    <w:left w:val="nil"/>
                    <w:bottom w:val="nil"/>
                    <w:right w:val="nil"/>
                  </w:tcBorders>
                  <w:tcMar>
                    <w:top w:w="39" w:type="dxa"/>
                    <w:left w:w="39" w:type="dxa"/>
                    <w:bottom w:w="39" w:type="dxa"/>
                    <w:right w:w="39" w:type="dxa"/>
                  </w:tcMar>
                </w:tcPr>
                <w:p w14:paraId="1FE56501" w14:textId="77777777" w:rsidR="007727F0" w:rsidRDefault="00EC41E7">
                  <w:pPr>
                    <w:spacing w:after="0" w:line="240" w:lineRule="auto"/>
                  </w:pPr>
                  <w:r>
                    <w:rPr>
                      <w:rFonts w:ascii="Arial" w:eastAsia="Arial" w:hAnsi="Arial"/>
                      <w:b/>
                      <w:color w:val="000000"/>
                    </w:rPr>
                    <w:t>Community Based Day Services</w:t>
                  </w:r>
                </w:p>
              </w:tc>
              <w:tc>
                <w:tcPr>
                  <w:tcW w:w="2360" w:type="dxa"/>
                  <w:hMerge/>
                  <w:tcBorders>
                    <w:top w:val="nil"/>
                    <w:left w:val="nil"/>
                    <w:bottom w:val="nil"/>
                    <w:right w:val="nil"/>
                  </w:tcBorders>
                  <w:tcMar>
                    <w:top w:w="39" w:type="dxa"/>
                    <w:left w:w="39" w:type="dxa"/>
                    <w:bottom w:w="39" w:type="dxa"/>
                    <w:right w:w="39" w:type="dxa"/>
                  </w:tcMar>
                </w:tcPr>
                <w:p w14:paraId="3E6097CD" w14:textId="77777777" w:rsidR="007727F0" w:rsidRDefault="007727F0">
                  <w:pPr>
                    <w:spacing w:after="0" w:line="240" w:lineRule="auto"/>
                  </w:pPr>
                </w:p>
              </w:tc>
              <w:tc>
                <w:tcPr>
                  <w:tcW w:w="1499" w:type="dxa"/>
                  <w:hMerge/>
                  <w:tcBorders>
                    <w:top w:val="nil"/>
                    <w:left w:val="nil"/>
                    <w:bottom w:val="nil"/>
                    <w:right w:val="nil"/>
                  </w:tcBorders>
                  <w:tcMar>
                    <w:top w:w="39" w:type="dxa"/>
                    <w:left w:w="39" w:type="dxa"/>
                    <w:bottom w:w="39" w:type="dxa"/>
                    <w:right w:w="39" w:type="dxa"/>
                  </w:tcMar>
                </w:tcPr>
                <w:p w14:paraId="1AAC7568" w14:textId="77777777" w:rsidR="007727F0" w:rsidRDefault="007727F0">
                  <w:pPr>
                    <w:spacing w:after="0" w:line="240" w:lineRule="auto"/>
                  </w:pPr>
                </w:p>
              </w:tc>
              <w:tc>
                <w:tcPr>
                  <w:tcW w:w="1755" w:type="dxa"/>
                  <w:hMerge/>
                  <w:tcBorders>
                    <w:top w:val="nil"/>
                    <w:left w:val="nil"/>
                    <w:bottom w:val="nil"/>
                    <w:right w:val="nil"/>
                  </w:tcBorders>
                  <w:tcMar>
                    <w:top w:w="39" w:type="dxa"/>
                    <w:left w:w="39" w:type="dxa"/>
                    <w:bottom w:w="39" w:type="dxa"/>
                    <w:right w:w="39" w:type="dxa"/>
                  </w:tcMar>
                </w:tcPr>
                <w:p w14:paraId="6520D9C4" w14:textId="77777777" w:rsidR="007727F0" w:rsidRDefault="007727F0">
                  <w:pPr>
                    <w:spacing w:after="0" w:line="240" w:lineRule="auto"/>
                  </w:pPr>
                </w:p>
              </w:tc>
              <w:tc>
                <w:tcPr>
                  <w:tcW w:w="2024" w:type="dxa"/>
                  <w:gridSpan w:val="5"/>
                  <w:hMerge/>
                  <w:tcBorders>
                    <w:top w:val="nil"/>
                    <w:left w:val="nil"/>
                    <w:bottom w:val="nil"/>
                    <w:right w:val="nil"/>
                  </w:tcBorders>
                  <w:tcMar>
                    <w:top w:w="39" w:type="dxa"/>
                    <w:left w:w="39" w:type="dxa"/>
                    <w:bottom w:w="39" w:type="dxa"/>
                    <w:right w:w="39" w:type="dxa"/>
                  </w:tcMar>
                </w:tcPr>
                <w:p w14:paraId="384F1CE1" w14:textId="77777777" w:rsidR="007727F0" w:rsidRDefault="007727F0">
                  <w:pPr>
                    <w:spacing w:after="0" w:line="240" w:lineRule="auto"/>
                  </w:pPr>
                </w:p>
              </w:tc>
            </w:tr>
            <w:tr w:rsidR="007727F0" w14:paraId="34617815"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EF98DC" w14:textId="77777777" w:rsidR="007727F0" w:rsidRDefault="00EC41E7">
                  <w:pPr>
                    <w:spacing w:after="0" w:line="240" w:lineRule="auto"/>
                  </w:pPr>
                  <w:r>
                    <w:rPr>
                      <w:rFonts w:ascii="Arial" w:eastAsia="Arial" w:hAnsi="Arial"/>
                      <w:b/>
                      <w:color w:val="000000"/>
                    </w:rPr>
                    <w:t>Indicator #</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C821F6" w14:textId="77777777" w:rsidR="007727F0" w:rsidRDefault="00EC41E7">
                  <w:pPr>
                    <w:spacing w:after="0" w:line="240" w:lineRule="auto"/>
                  </w:pPr>
                  <w:r>
                    <w:rPr>
                      <w:rFonts w:ascii="Arial" w:eastAsia="Arial" w:hAnsi="Arial"/>
                      <w:b/>
                      <w:color w:val="000000"/>
                    </w:rPr>
                    <w:t>Indicator</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CBC5BD" w14:textId="77777777" w:rsidR="007727F0" w:rsidRDefault="00EC41E7">
                  <w:pPr>
                    <w:spacing w:after="0" w:line="240" w:lineRule="auto"/>
                  </w:pPr>
                  <w:r>
                    <w:rPr>
                      <w:rFonts w:ascii="Arial" w:eastAsia="Arial" w:hAnsi="Arial"/>
                      <w:b/>
                      <w:color w:val="000000"/>
                    </w:rPr>
                    <w:t>Reviewed By</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6DC8A9" w14:textId="77777777" w:rsidR="007727F0" w:rsidRDefault="00EC41E7">
                  <w:pPr>
                    <w:spacing w:after="0" w:line="240" w:lineRule="auto"/>
                    <w:jc w:val="center"/>
                  </w:pPr>
                  <w:r>
                    <w:rPr>
                      <w:rFonts w:ascii="Arial" w:eastAsia="Arial" w:hAnsi="Arial"/>
                      <w:b/>
                      <w:color w:val="000000"/>
                    </w:rPr>
                    <w:t>Met/Rated</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B7F5E7" w14:textId="77777777" w:rsidR="007727F0" w:rsidRDefault="00EC41E7">
                  <w:pPr>
                    <w:spacing w:after="0" w:line="240" w:lineRule="auto"/>
                    <w:jc w:val="center"/>
                  </w:pPr>
                  <w:r>
                    <w:rPr>
                      <w:rFonts w:ascii="Arial" w:eastAsia="Arial" w:hAnsi="Arial"/>
                      <w:b/>
                      <w:color w:val="000000"/>
                    </w:rPr>
                    <w:t>Rating</w:t>
                  </w:r>
                </w:p>
              </w:tc>
            </w:tr>
            <w:tr w:rsidR="007727F0" w14:paraId="6ACB1BB0"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489D51" w14:textId="77777777" w:rsidR="007727F0" w:rsidRDefault="00EC41E7">
                  <w:pPr>
                    <w:spacing w:after="0" w:line="240" w:lineRule="auto"/>
                  </w:pPr>
                  <w:r>
                    <w:rPr>
                      <w:rFonts w:ascii="Arial" w:eastAsia="Arial" w:hAnsi="Arial"/>
                      <w:color w:val="000000"/>
                    </w:rPr>
                    <w:t xml:space="preserve"> C7</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C7DE2D" w14:textId="77777777" w:rsidR="007727F0" w:rsidRDefault="00EC41E7">
                  <w:pPr>
                    <w:spacing w:after="0" w:line="240" w:lineRule="auto"/>
                  </w:pPr>
                  <w:r>
                    <w:rPr>
                      <w:rFonts w:ascii="Arial" w:eastAsia="Arial" w:hAnsi="Arial"/>
                      <w:color w:val="000000"/>
                    </w:rPr>
                    <w:t>Feedback on staff / care provider performance</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A35591" w14:textId="77777777" w:rsidR="007727F0" w:rsidRDefault="00EC41E7">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1660D7" w14:textId="77777777" w:rsidR="007727F0" w:rsidRDefault="00EC41E7">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8DBE52" w14:textId="77777777" w:rsidR="007727F0" w:rsidRDefault="00EC41E7">
                  <w:pPr>
                    <w:spacing w:after="0" w:line="240" w:lineRule="auto"/>
                    <w:jc w:val="center"/>
                  </w:pPr>
                  <w:r>
                    <w:rPr>
                      <w:rFonts w:ascii="Arial" w:eastAsia="Arial" w:hAnsi="Arial"/>
                      <w:b/>
                      <w:color w:val="000000"/>
                    </w:rPr>
                    <w:t>Met</w:t>
                  </w:r>
                </w:p>
              </w:tc>
            </w:tr>
            <w:tr w:rsidR="007727F0" w14:paraId="2B0E4C3E"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F22F38" w14:textId="77777777" w:rsidR="007727F0" w:rsidRDefault="00EC41E7">
                  <w:pPr>
                    <w:spacing w:after="0" w:line="240" w:lineRule="auto"/>
                  </w:pPr>
                  <w:r>
                    <w:rPr>
                      <w:rFonts w:ascii="Arial" w:eastAsia="Arial" w:hAnsi="Arial"/>
                      <w:color w:val="000000"/>
                    </w:rPr>
                    <w:t xml:space="preserve"> C8</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0A299F" w14:textId="77777777" w:rsidR="007727F0" w:rsidRDefault="00EC41E7">
                  <w:pPr>
                    <w:spacing w:after="0" w:line="240" w:lineRule="auto"/>
                  </w:pPr>
                  <w:r>
                    <w:rPr>
                      <w:rFonts w:ascii="Arial" w:eastAsia="Arial" w:hAnsi="Arial"/>
                      <w:color w:val="000000"/>
                    </w:rPr>
                    <w:t>Family/guardian communication</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EB8E08" w14:textId="77777777" w:rsidR="007727F0" w:rsidRDefault="00EC41E7">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B49781" w14:textId="77777777" w:rsidR="007727F0" w:rsidRDefault="00EC41E7">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251E76" w14:textId="77777777" w:rsidR="007727F0" w:rsidRDefault="00EC41E7">
                  <w:pPr>
                    <w:spacing w:after="0" w:line="240" w:lineRule="auto"/>
                    <w:jc w:val="center"/>
                  </w:pPr>
                  <w:r>
                    <w:rPr>
                      <w:rFonts w:ascii="Arial" w:eastAsia="Arial" w:hAnsi="Arial"/>
                      <w:b/>
                      <w:color w:val="000000"/>
                    </w:rPr>
                    <w:t>Met</w:t>
                  </w:r>
                </w:p>
              </w:tc>
            </w:tr>
            <w:tr w:rsidR="007727F0" w14:paraId="299027B8"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8FA2EA" w14:textId="77777777" w:rsidR="007727F0" w:rsidRDefault="00EC41E7">
                  <w:pPr>
                    <w:spacing w:after="0" w:line="240" w:lineRule="auto"/>
                  </w:pPr>
                  <w:r>
                    <w:rPr>
                      <w:rFonts w:ascii="Arial" w:eastAsia="Arial" w:hAnsi="Arial"/>
                      <w:color w:val="000000"/>
                    </w:rPr>
                    <w:t xml:space="preserve"> C13</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69E2AB" w14:textId="77777777" w:rsidR="007727F0" w:rsidRDefault="00EC41E7">
                  <w:pPr>
                    <w:spacing w:after="0" w:line="240" w:lineRule="auto"/>
                  </w:pPr>
                  <w:r>
                    <w:rPr>
                      <w:rFonts w:ascii="Arial" w:eastAsia="Arial" w:hAnsi="Arial"/>
                      <w:color w:val="000000"/>
                    </w:rPr>
                    <w:t xml:space="preserve">Skills to maximize independence </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299708" w14:textId="77777777" w:rsidR="007727F0" w:rsidRDefault="00EC41E7">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93F0BE" w14:textId="77777777" w:rsidR="007727F0" w:rsidRDefault="00EC41E7">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874C8A" w14:textId="77777777" w:rsidR="007727F0" w:rsidRDefault="00EC41E7">
                  <w:pPr>
                    <w:spacing w:after="0" w:line="240" w:lineRule="auto"/>
                    <w:jc w:val="center"/>
                  </w:pPr>
                  <w:r>
                    <w:rPr>
                      <w:rFonts w:ascii="Arial" w:eastAsia="Arial" w:hAnsi="Arial"/>
                      <w:b/>
                      <w:color w:val="000000"/>
                    </w:rPr>
                    <w:t>Met</w:t>
                  </w:r>
                </w:p>
              </w:tc>
            </w:tr>
            <w:tr w:rsidR="007727F0" w14:paraId="7E8B6348"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5092AA" w14:textId="77777777" w:rsidR="007727F0" w:rsidRDefault="00EC41E7">
                  <w:pPr>
                    <w:spacing w:after="0" w:line="240" w:lineRule="auto"/>
                  </w:pPr>
                  <w:r>
                    <w:rPr>
                      <w:rFonts w:ascii="Arial" w:eastAsia="Arial" w:hAnsi="Arial"/>
                      <w:color w:val="000000"/>
                    </w:rPr>
                    <w:t xml:space="preserve"> C37</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174EEA" w14:textId="77777777" w:rsidR="007727F0" w:rsidRDefault="00EC41E7">
                  <w:pPr>
                    <w:spacing w:after="0" w:line="240" w:lineRule="auto"/>
                  </w:pPr>
                  <w:r>
                    <w:rPr>
                      <w:rFonts w:ascii="Arial" w:eastAsia="Arial" w:hAnsi="Arial"/>
                      <w:color w:val="000000"/>
                    </w:rPr>
                    <w:t>Interpersonal skills for work</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3B219A" w14:textId="77777777" w:rsidR="007727F0" w:rsidRDefault="00EC41E7">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84EC6F" w14:textId="77777777" w:rsidR="007727F0" w:rsidRDefault="00EC41E7">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6F2FDA" w14:textId="77777777" w:rsidR="007727F0" w:rsidRDefault="00EC41E7">
                  <w:pPr>
                    <w:spacing w:after="0" w:line="240" w:lineRule="auto"/>
                    <w:jc w:val="center"/>
                  </w:pPr>
                  <w:r>
                    <w:rPr>
                      <w:rFonts w:ascii="Arial" w:eastAsia="Arial" w:hAnsi="Arial"/>
                      <w:b/>
                      <w:color w:val="000000"/>
                    </w:rPr>
                    <w:t>Met</w:t>
                  </w:r>
                </w:p>
              </w:tc>
            </w:tr>
            <w:tr w:rsidR="007727F0" w14:paraId="1C1BE20A"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6CBDFD" w14:textId="77777777" w:rsidR="007727F0" w:rsidRDefault="00EC41E7">
                  <w:pPr>
                    <w:spacing w:after="0" w:line="240" w:lineRule="auto"/>
                  </w:pPr>
                  <w:r>
                    <w:rPr>
                      <w:rFonts w:ascii="Arial" w:eastAsia="Arial" w:hAnsi="Arial"/>
                      <w:color w:val="000000"/>
                    </w:rPr>
                    <w:t xml:space="preserve"> C41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C174FE" w14:textId="77777777" w:rsidR="007727F0" w:rsidRDefault="00EC41E7">
                  <w:pPr>
                    <w:spacing w:after="0" w:line="240" w:lineRule="auto"/>
                  </w:pPr>
                  <w:r>
                    <w:rPr>
                      <w:rFonts w:ascii="Arial" w:eastAsia="Arial" w:hAnsi="Arial"/>
                      <w:color w:val="000000"/>
                    </w:rPr>
                    <w:t>Activities participation</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B20533" w14:textId="77777777" w:rsidR="007727F0" w:rsidRDefault="00EC41E7">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7E2F98" w14:textId="77777777" w:rsidR="007727F0" w:rsidRDefault="00EC41E7">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F4D1A9" w14:textId="77777777" w:rsidR="007727F0" w:rsidRDefault="00EC41E7">
                  <w:pPr>
                    <w:spacing w:after="0" w:line="240" w:lineRule="auto"/>
                    <w:jc w:val="center"/>
                  </w:pPr>
                  <w:r>
                    <w:rPr>
                      <w:rFonts w:ascii="Arial" w:eastAsia="Arial" w:hAnsi="Arial"/>
                      <w:b/>
                      <w:color w:val="000000"/>
                    </w:rPr>
                    <w:t>Met</w:t>
                  </w:r>
                </w:p>
              </w:tc>
            </w:tr>
            <w:tr w:rsidR="007727F0" w14:paraId="1D8FB48B"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BB6276" w14:textId="77777777" w:rsidR="007727F0" w:rsidRDefault="00EC41E7">
                  <w:pPr>
                    <w:spacing w:after="0" w:line="240" w:lineRule="auto"/>
                  </w:pPr>
                  <w:r>
                    <w:rPr>
                      <w:rFonts w:ascii="Arial" w:eastAsia="Arial" w:hAnsi="Arial"/>
                      <w:color w:val="000000"/>
                    </w:rPr>
                    <w:t xml:space="preserve"> C42</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BD37FC" w14:textId="77777777" w:rsidR="007727F0" w:rsidRDefault="00EC41E7">
                  <w:pPr>
                    <w:spacing w:after="0" w:line="240" w:lineRule="auto"/>
                  </w:pPr>
                  <w:r>
                    <w:rPr>
                      <w:rFonts w:ascii="Arial" w:eastAsia="Arial" w:hAnsi="Arial"/>
                      <w:color w:val="000000"/>
                    </w:rPr>
                    <w:t>Connection to others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19A6C6" w14:textId="77777777" w:rsidR="007727F0" w:rsidRDefault="00EC41E7">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1FC6CE" w14:textId="77777777" w:rsidR="007727F0" w:rsidRDefault="00EC41E7">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1AB49C" w14:textId="77777777" w:rsidR="007727F0" w:rsidRDefault="00EC41E7">
                  <w:pPr>
                    <w:spacing w:after="0" w:line="240" w:lineRule="auto"/>
                    <w:jc w:val="center"/>
                  </w:pPr>
                  <w:r>
                    <w:rPr>
                      <w:rFonts w:ascii="Arial" w:eastAsia="Arial" w:hAnsi="Arial"/>
                      <w:b/>
                      <w:color w:val="000000"/>
                    </w:rPr>
                    <w:t>Met</w:t>
                  </w:r>
                </w:p>
              </w:tc>
            </w:tr>
            <w:tr w:rsidR="007727F0" w14:paraId="5787A073"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0DF33E" w14:textId="77777777" w:rsidR="007727F0" w:rsidRDefault="00EC41E7">
                  <w:pPr>
                    <w:spacing w:after="0" w:line="240" w:lineRule="auto"/>
                  </w:pPr>
                  <w:r>
                    <w:rPr>
                      <w:rFonts w:ascii="Arial" w:eastAsia="Arial" w:hAnsi="Arial"/>
                      <w:color w:val="000000"/>
                    </w:rPr>
                    <w:t xml:space="preserve"> C43</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395496" w14:textId="77777777" w:rsidR="007727F0" w:rsidRDefault="00EC41E7">
                  <w:pPr>
                    <w:spacing w:after="0" w:line="240" w:lineRule="auto"/>
                  </w:pPr>
                  <w:r>
                    <w:rPr>
                      <w:rFonts w:ascii="Arial" w:eastAsia="Arial" w:hAnsi="Arial"/>
                      <w:color w:val="000000"/>
                    </w:rPr>
                    <w:t>Maintain &amp; enhance relationship</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6EC7C6" w14:textId="77777777" w:rsidR="007727F0" w:rsidRDefault="00EC41E7">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F2C323" w14:textId="77777777" w:rsidR="007727F0" w:rsidRDefault="00EC41E7">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34BEC6" w14:textId="77777777" w:rsidR="007727F0" w:rsidRDefault="00EC41E7">
                  <w:pPr>
                    <w:spacing w:after="0" w:line="240" w:lineRule="auto"/>
                    <w:jc w:val="center"/>
                  </w:pPr>
                  <w:r>
                    <w:rPr>
                      <w:rFonts w:ascii="Arial" w:eastAsia="Arial" w:hAnsi="Arial"/>
                      <w:b/>
                      <w:color w:val="000000"/>
                    </w:rPr>
                    <w:t>Met</w:t>
                  </w:r>
                </w:p>
              </w:tc>
            </w:tr>
            <w:tr w:rsidR="007727F0" w14:paraId="77FA2563"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23498D" w14:textId="77777777" w:rsidR="007727F0" w:rsidRDefault="00EC41E7">
                  <w:pPr>
                    <w:spacing w:after="0" w:line="240" w:lineRule="auto"/>
                  </w:pPr>
                  <w:r>
                    <w:rPr>
                      <w:rFonts w:ascii="Arial" w:eastAsia="Arial" w:hAnsi="Arial"/>
                      <w:color w:val="000000"/>
                    </w:rPr>
                    <w:t xml:space="preserve"> C44</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C95DAC" w14:textId="77777777" w:rsidR="007727F0" w:rsidRDefault="00EC41E7">
                  <w:pPr>
                    <w:spacing w:after="0" w:line="240" w:lineRule="auto"/>
                  </w:pPr>
                  <w:r>
                    <w:rPr>
                      <w:rFonts w:ascii="Arial" w:eastAsia="Arial" w:hAnsi="Arial"/>
                      <w:color w:val="000000"/>
                    </w:rPr>
                    <w:t>Job exploration</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1B52D9" w14:textId="77777777" w:rsidR="007727F0" w:rsidRDefault="00EC41E7">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460DA0" w14:textId="77777777" w:rsidR="007727F0" w:rsidRDefault="00EC41E7">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856ED7" w14:textId="77777777" w:rsidR="007727F0" w:rsidRDefault="00EC41E7">
                  <w:pPr>
                    <w:spacing w:after="0" w:line="240" w:lineRule="auto"/>
                    <w:jc w:val="center"/>
                  </w:pPr>
                  <w:r>
                    <w:rPr>
                      <w:rFonts w:ascii="Arial" w:eastAsia="Arial" w:hAnsi="Arial"/>
                      <w:b/>
                      <w:color w:val="000000"/>
                    </w:rPr>
                    <w:t>Met</w:t>
                  </w:r>
                </w:p>
              </w:tc>
            </w:tr>
            <w:tr w:rsidR="007727F0" w14:paraId="7BEB22E4"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794DC3" w14:textId="77777777" w:rsidR="007727F0" w:rsidRDefault="00EC41E7">
                  <w:pPr>
                    <w:spacing w:after="0" w:line="240" w:lineRule="auto"/>
                  </w:pPr>
                  <w:r>
                    <w:rPr>
                      <w:rFonts w:ascii="Arial" w:eastAsia="Arial" w:hAnsi="Arial"/>
                      <w:color w:val="000000"/>
                    </w:rPr>
                    <w:t xml:space="preserve"> C45</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A902FE" w14:textId="77777777" w:rsidR="007727F0" w:rsidRDefault="00EC41E7">
                  <w:pPr>
                    <w:spacing w:after="0" w:line="240" w:lineRule="auto"/>
                  </w:pPr>
                  <w:r>
                    <w:rPr>
                      <w:rFonts w:ascii="Arial" w:eastAsia="Arial" w:hAnsi="Arial"/>
                      <w:color w:val="000000"/>
                    </w:rPr>
                    <w:t>Revisit decisions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E472E2" w14:textId="77777777" w:rsidR="007727F0" w:rsidRDefault="00EC41E7">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18332C" w14:textId="77777777" w:rsidR="007727F0" w:rsidRDefault="00EC41E7">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700E8E" w14:textId="77777777" w:rsidR="007727F0" w:rsidRDefault="00EC41E7">
                  <w:pPr>
                    <w:spacing w:after="0" w:line="240" w:lineRule="auto"/>
                    <w:jc w:val="center"/>
                  </w:pPr>
                  <w:r>
                    <w:rPr>
                      <w:rFonts w:ascii="Arial" w:eastAsia="Arial" w:hAnsi="Arial"/>
                      <w:b/>
                      <w:color w:val="000000"/>
                    </w:rPr>
                    <w:t>Met</w:t>
                  </w:r>
                </w:p>
              </w:tc>
            </w:tr>
            <w:tr w:rsidR="007727F0" w14:paraId="4E3F5791"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A685B5" w14:textId="77777777" w:rsidR="007727F0" w:rsidRDefault="00EC41E7">
                  <w:pPr>
                    <w:spacing w:after="0" w:line="240" w:lineRule="auto"/>
                  </w:pPr>
                  <w:r>
                    <w:rPr>
                      <w:rFonts w:ascii="Arial" w:eastAsia="Arial" w:hAnsi="Arial"/>
                      <w:color w:val="000000"/>
                    </w:rPr>
                    <w:t xml:space="preserve"> C51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64346A" w14:textId="77777777" w:rsidR="007727F0" w:rsidRDefault="00EC41E7">
                  <w:pPr>
                    <w:spacing w:after="0" w:line="240" w:lineRule="auto"/>
                  </w:pPr>
                  <w:r>
                    <w:rPr>
                      <w:rFonts w:ascii="Arial" w:eastAsia="Arial" w:hAnsi="Arial"/>
                      <w:color w:val="000000"/>
                    </w:rPr>
                    <w:t>Ongoing satisfaction with services/ supports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3BA12C" w14:textId="77777777" w:rsidR="007727F0" w:rsidRDefault="00EC41E7">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A2E695" w14:textId="77777777" w:rsidR="007727F0" w:rsidRDefault="00EC41E7">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74B48D" w14:textId="77777777" w:rsidR="007727F0" w:rsidRDefault="00EC41E7">
                  <w:pPr>
                    <w:spacing w:after="0" w:line="240" w:lineRule="auto"/>
                    <w:jc w:val="center"/>
                  </w:pPr>
                  <w:r>
                    <w:rPr>
                      <w:rFonts w:ascii="Arial" w:eastAsia="Arial" w:hAnsi="Arial"/>
                      <w:b/>
                      <w:color w:val="000000"/>
                    </w:rPr>
                    <w:t>Met</w:t>
                  </w:r>
                </w:p>
              </w:tc>
            </w:tr>
            <w:tr w:rsidR="007727F0" w14:paraId="5FC19190"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0F476A" w14:textId="77777777" w:rsidR="007727F0" w:rsidRDefault="00EC41E7">
                  <w:pPr>
                    <w:spacing w:after="0" w:line="240" w:lineRule="auto"/>
                  </w:pPr>
                  <w:r>
                    <w:rPr>
                      <w:rFonts w:ascii="Arial" w:eastAsia="Arial" w:hAnsi="Arial"/>
                      <w:color w:val="000000"/>
                    </w:rPr>
                    <w:t xml:space="preserve"> C54</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33A35F" w14:textId="77777777" w:rsidR="007727F0" w:rsidRDefault="00EC41E7">
                  <w:pPr>
                    <w:spacing w:after="0" w:line="240" w:lineRule="auto"/>
                  </w:pPr>
                  <w:r>
                    <w:rPr>
                      <w:rFonts w:ascii="Arial" w:eastAsia="Arial" w:hAnsi="Arial"/>
                      <w:color w:val="000000"/>
                    </w:rPr>
                    <w:t>Assistive technology</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0F42B6" w14:textId="77777777" w:rsidR="007727F0" w:rsidRDefault="00EC41E7">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7F19BB" w14:textId="77777777" w:rsidR="007727F0" w:rsidRDefault="00EC41E7">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0AFE11" w14:textId="77777777" w:rsidR="007727F0" w:rsidRDefault="00EC41E7">
                  <w:pPr>
                    <w:spacing w:after="0" w:line="240" w:lineRule="auto"/>
                    <w:jc w:val="center"/>
                  </w:pPr>
                  <w:r>
                    <w:rPr>
                      <w:rFonts w:ascii="Arial" w:eastAsia="Arial" w:hAnsi="Arial"/>
                      <w:b/>
                      <w:color w:val="000000"/>
                    </w:rPr>
                    <w:t>Met</w:t>
                  </w:r>
                </w:p>
              </w:tc>
            </w:tr>
            <w:tr w:rsidR="007727F0" w14:paraId="37FCDDEE" w14:textId="77777777">
              <w:trPr>
                <w:trHeight w:val="282"/>
              </w:trPr>
              <w:tc>
                <w:tcPr>
                  <w:tcW w:w="1392" w:type="dxa"/>
                  <w:hMerge w:val="restart"/>
                  <w:tcBorders>
                    <w:top w:val="nil"/>
                    <w:left w:val="nil"/>
                    <w:bottom w:val="nil"/>
                    <w:right w:val="nil"/>
                  </w:tcBorders>
                  <w:tcMar>
                    <w:top w:w="39" w:type="dxa"/>
                    <w:left w:w="39" w:type="dxa"/>
                    <w:bottom w:w="39" w:type="dxa"/>
                    <w:right w:w="39" w:type="dxa"/>
                  </w:tcMar>
                </w:tcPr>
                <w:p w14:paraId="1FFA34C7" w14:textId="77777777" w:rsidR="007727F0" w:rsidRDefault="00EC41E7">
                  <w:pPr>
                    <w:spacing w:after="0" w:line="240" w:lineRule="auto"/>
                  </w:pPr>
                  <w:r>
                    <w:rPr>
                      <w:rFonts w:ascii="Arial" w:eastAsia="Arial" w:hAnsi="Arial"/>
                      <w:b/>
                      <w:color w:val="000000"/>
                    </w:rPr>
                    <w:t>Employment Support Services</w:t>
                  </w:r>
                </w:p>
              </w:tc>
              <w:tc>
                <w:tcPr>
                  <w:tcW w:w="2360" w:type="dxa"/>
                  <w:hMerge/>
                  <w:tcBorders>
                    <w:top w:val="nil"/>
                    <w:left w:val="nil"/>
                    <w:bottom w:val="nil"/>
                    <w:right w:val="nil"/>
                  </w:tcBorders>
                  <w:tcMar>
                    <w:top w:w="39" w:type="dxa"/>
                    <w:left w:w="39" w:type="dxa"/>
                    <w:bottom w:w="39" w:type="dxa"/>
                    <w:right w:w="39" w:type="dxa"/>
                  </w:tcMar>
                </w:tcPr>
                <w:p w14:paraId="5CC78C9C" w14:textId="77777777" w:rsidR="007727F0" w:rsidRDefault="007727F0">
                  <w:pPr>
                    <w:spacing w:after="0" w:line="240" w:lineRule="auto"/>
                  </w:pPr>
                </w:p>
              </w:tc>
              <w:tc>
                <w:tcPr>
                  <w:tcW w:w="1499" w:type="dxa"/>
                  <w:hMerge/>
                  <w:tcBorders>
                    <w:top w:val="nil"/>
                    <w:left w:val="nil"/>
                    <w:bottom w:val="nil"/>
                    <w:right w:val="nil"/>
                  </w:tcBorders>
                  <w:tcMar>
                    <w:top w:w="39" w:type="dxa"/>
                    <w:left w:w="39" w:type="dxa"/>
                    <w:bottom w:w="39" w:type="dxa"/>
                    <w:right w:w="39" w:type="dxa"/>
                  </w:tcMar>
                </w:tcPr>
                <w:p w14:paraId="6E6A2019" w14:textId="77777777" w:rsidR="007727F0" w:rsidRDefault="007727F0">
                  <w:pPr>
                    <w:spacing w:after="0" w:line="240" w:lineRule="auto"/>
                  </w:pPr>
                </w:p>
              </w:tc>
              <w:tc>
                <w:tcPr>
                  <w:tcW w:w="1755" w:type="dxa"/>
                  <w:hMerge/>
                  <w:tcBorders>
                    <w:top w:val="nil"/>
                    <w:left w:val="nil"/>
                    <w:bottom w:val="nil"/>
                    <w:right w:val="nil"/>
                  </w:tcBorders>
                  <w:tcMar>
                    <w:top w:w="39" w:type="dxa"/>
                    <w:left w:w="39" w:type="dxa"/>
                    <w:bottom w:w="39" w:type="dxa"/>
                    <w:right w:w="39" w:type="dxa"/>
                  </w:tcMar>
                </w:tcPr>
                <w:p w14:paraId="785E60B4" w14:textId="77777777" w:rsidR="007727F0" w:rsidRDefault="007727F0">
                  <w:pPr>
                    <w:spacing w:after="0" w:line="240" w:lineRule="auto"/>
                  </w:pPr>
                </w:p>
              </w:tc>
              <w:tc>
                <w:tcPr>
                  <w:tcW w:w="2024" w:type="dxa"/>
                  <w:gridSpan w:val="5"/>
                  <w:hMerge/>
                  <w:tcBorders>
                    <w:top w:val="nil"/>
                    <w:left w:val="nil"/>
                    <w:bottom w:val="nil"/>
                    <w:right w:val="nil"/>
                  </w:tcBorders>
                  <w:tcMar>
                    <w:top w:w="39" w:type="dxa"/>
                    <w:left w:w="39" w:type="dxa"/>
                    <w:bottom w:w="39" w:type="dxa"/>
                    <w:right w:w="39" w:type="dxa"/>
                  </w:tcMar>
                </w:tcPr>
                <w:p w14:paraId="57B0E2E2" w14:textId="77777777" w:rsidR="007727F0" w:rsidRDefault="007727F0">
                  <w:pPr>
                    <w:spacing w:after="0" w:line="240" w:lineRule="auto"/>
                  </w:pPr>
                </w:p>
              </w:tc>
            </w:tr>
            <w:tr w:rsidR="007727F0" w14:paraId="1C90C1B3"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DAC787" w14:textId="77777777" w:rsidR="007727F0" w:rsidRDefault="00EC41E7">
                  <w:pPr>
                    <w:spacing w:after="0" w:line="240" w:lineRule="auto"/>
                  </w:pPr>
                  <w:r>
                    <w:rPr>
                      <w:rFonts w:ascii="Arial" w:eastAsia="Arial" w:hAnsi="Arial"/>
                      <w:b/>
                      <w:color w:val="000000"/>
                    </w:rPr>
                    <w:t>Indicator #</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257E9B" w14:textId="77777777" w:rsidR="007727F0" w:rsidRDefault="00EC41E7">
                  <w:pPr>
                    <w:spacing w:after="0" w:line="240" w:lineRule="auto"/>
                  </w:pPr>
                  <w:r>
                    <w:rPr>
                      <w:rFonts w:ascii="Arial" w:eastAsia="Arial" w:hAnsi="Arial"/>
                      <w:b/>
                      <w:color w:val="000000"/>
                    </w:rPr>
                    <w:t>Indicator</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76BDD3" w14:textId="77777777" w:rsidR="007727F0" w:rsidRDefault="00EC41E7">
                  <w:pPr>
                    <w:spacing w:after="0" w:line="240" w:lineRule="auto"/>
                  </w:pPr>
                  <w:r>
                    <w:rPr>
                      <w:rFonts w:ascii="Arial" w:eastAsia="Arial" w:hAnsi="Arial"/>
                      <w:b/>
                      <w:color w:val="000000"/>
                    </w:rPr>
                    <w:t>Reviewed By</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5D265E" w14:textId="77777777" w:rsidR="007727F0" w:rsidRDefault="00EC41E7">
                  <w:pPr>
                    <w:spacing w:after="0" w:line="240" w:lineRule="auto"/>
                    <w:jc w:val="center"/>
                  </w:pPr>
                  <w:r>
                    <w:rPr>
                      <w:rFonts w:ascii="Arial" w:eastAsia="Arial" w:hAnsi="Arial"/>
                      <w:b/>
                      <w:color w:val="000000"/>
                    </w:rPr>
                    <w:t>Met/Rated</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958809" w14:textId="77777777" w:rsidR="007727F0" w:rsidRDefault="00EC41E7">
                  <w:pPr>
                    <w:spacing w:after="0" w:line="240" w:lineRule="auto"/>
                    <w:jc w:val="center"/>
                  </w:pPr>
                  <w:r>
                    <w:rPr>
                      <w:rFonts w:ascii="Arial" w:eastAsia="Arial" w:hAnsi="Arial"/>
                      <w:b/>
                      <w:color w:val="000000"/>
                    </w:rPr>
                    <w:t>Rating</w:t>
                  </w:r>
                </w:p>
              </w:tc>
            </w:tr>
            <w:tr w:rsidR="007727F0" w14:paraId="08661D45"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63BBC7" w14:textId="77777777" w:rsidR="007727F0" w:rsidRDefault="00EC41E7">
                  <w:pPr>
                    <w:spacing w:after="0" w:line="240" w:lineRule="auto"/>
                  </w:pPr>
                  <w:r>
                    <w:rPr>
                      <w:rFonts w:ascii="Arial" w:eastAsia="Arial" w:hAnsi="Arial"/>
                      <w:color w:val="000000"/>
                    </w:rPr>
                    <w:t xml:space="preserve"> C7</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27B3A3" w14:textId="77777777" w:rsidR="007727F0" w:rsidRDefault="00EC41E7">
                  <w:pPr>
                    <w:spacing w:after="0" w:line="240" w:lineRule="auto"/>
                  </w:pPr>
                  <w:r>
                    <w:rPr>
                      <w:rFonts w:ascii="Arial" w:eastAsia="Arial" w:hAnsi="Arial"/>
                      <w:color w:val="000000"/>
                    </w:rPr>
                    <w:t>Feedback on staff / care provider performance</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232EE1" w14:textId="77777777" w:rsidR="007727F0" w:rsidRDefault="00EC41E7">
                  <w:pPr>
                    <w:spacing w:after="0" w:line="240" w:lineRule="auto"/>
                  </w:pPr>
                  <w:r>
                    <w:rPr>
                      <w:rFonts w:ascii="Arial" w:eastAsia="Arial" w:hAnsi="Arial"/>
                      <w:color w:val="000000"/>
                    </w:rPr>
                    <w:t>DDS</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CA7690" w14:textId="77777777" w:rsidR="007727F0" w:rsidRDefault="00EC41E7">
                  <w:pPr>
                    <w:spacing w:after="0" w:line="240" w:lineRule="auto"/>
                    <w:jc w:val="center"/>
                  </w:pPr>
                  <w:r>
                    <w:rPr>
                      <w:rFonts w:ascii="Arial" w:eastAsia="Arial" w:hAnsi="Arial"/>
                      <w:color w:val="000000"/>
                    </w:rPr>
                    <w:t>3/3</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331981" w14:textId="77777777" w:rsidR="007727F0" w:rsidRDefault="00EC41E7">
                  <w:pPr>
                    <w:spacing w:after="0" w:line="240" w:lineRule="auto"/>
                    <w:jc w:val="center"/>
                  </w:pPr>
                  <w:r>
                    <w:rPr>
                      <w:rFonts w:ascii="Arial" w:eastAsia="Arial" w:hAnsi="Arial"/>
                      <w:b/>
                      <w:color w:val="000000"/>
                    </w:rPr>
                    <w:t>Met</w:t>
                  </w:r>
                </w:p>
              </w:tc>
            </w:tr>
            <w:tr w:rsidR="007727F0" w14:paraId="7B073F79"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7D8468" w14:textId="77777777" w:rsidR="007727F0" w:rsidRDefault="00EC41E7">
                  <w:pPr>
                    <w:spacing w:after="0" w:line="240" w:lineRule="auto"/>
                  </w:pPr>
                  <w:r>
                    <w:rPr>
                      <w:rFonts w:ascii="Arial" w:eastAsia="Arial" w:hAnsi="Arial"/>
                      <w:color w:val="000000"/>
                    </w:rPr>
                    <w:t xml:space="preserve"> C8</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4D674A" w14:textId="77777777" w:rsidR="007727F0" w:rsidRDefault="00EC41E7">
                  <w:pPr>
                    <w:spacing w:after="0" w:line="240" w:lineRule="auto"/>
                  </w:pPr>
                  <w:r>
                    <w:rPr>
                      <w:rFonts w:ascii="Arial" w:eastAsia="Arial" w:hAnsi="Arial"/>
                      <w:color w:val="000000"/>
                    </w:rPr>
                    <w:t>Family/guardian communication</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80761A" w14:textId="77777777" w:rsidR="007727F0" w:rsidRDefault="00EC41E7">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3F6C6F" w14:textId="77777777" w:rsidR="007727F0" w:rsidRDefault="00EC41E7">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2F9F83" w14:textId="77777777" w:rsidR="007727F0" w:rsidRDefault="00EC41E7">
                  <w:pPr>
                    <w:spacing w:after="0" w:line="240" w:lineRule="auto"/>
                    <w:jc w:val="center"/>
                  </w:pPr>
                  <w:r>
                    <w:rPr>
                      <w:rFonts w:ascii="Arial" w:eastAsia="Arial" w:hAnsi="Arial"/>
                      <w:b/>
                      <w:color w:val="000000"/>
                    </w:rPr>
                    <w:t>Met</w:t>
                  </w:r>
                </w:p>
              </w:tc>
            </w:tr>
            <w:tr w:rsidR="007727F0" w14:paraId="648A0326"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1B11D2" w14:textId="77777777" w:rsidR="007727F0" w:rsidRDefault="00EC41E7">
                  <w:pPr>
                    <w:spacing w:after="0" w:line="240" w:lineRule="auto"/>
                  </w:pPr>
                  <w:r>
                    <w:rPr>
                      <w:rFonts w:ascii="Arial" w:eastAsia="Arial" w:hAnsi="Arial"/>
                      <w:color w:val="000000"/>
                    </w:rPr>
                    <w:t xml:space="preserve"> C22</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8791B7" w14:textId="77777777" w:rsidR="007727F0" w:rsidRDefault="00EC41E7">
                  <w:pPr>
                    <w:spacing w:after="0" w:line="240" w:lineRule="auto"/>
                  </w:pPr>
                  <w:r>
                    <w:rPr>
                      <w:rFonts w:ascii="Arial" w:eastAsia="Arial" w:hAnsi="Arial"/>
                      <w:color w:val="000000"/>
                    </w:rPr>
                    <w:t>Explore job interests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EDC697" w14:textId="77777777" w:rsidR="007727F0" w:rsidRDefault="00EC41E7">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E84FAC" w14:textId="77777777" w:rsidR="007727F0" w:rsidRDefault="00EC41E7">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453187" w14:textId="77777777" w:rsidR="007727F0" w:rsidRDefault="00EC41E7">
                  <w:pPr>
                    <w:spacing w:after="0" w:line="240" w:lineRule="auto"/>
                    <w:jc w:val="center"/>
                  </w:pPr>
                  <w:r>
                    <w:rPr>
                      <w:rFonts w:ascii="Arial" w:eastAsia="Arial" w:hAnsi="Arial"/>
                      <w:b/>
                      <w:color w:val="000000"/>
                    </w:rPr>
                    <w:t>Met</w:t>
                  </w:r>
                </w:p>
              </w:tc>
            </w:tr>
            <w:tr w:rsidR="007727F0" w14:paraId="6F3912E3"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A7B35B" w14:textId="77777777" w:rsidR="007727F0" w:rsidRDefault="00EC41E7">
                  <w:pPr>
                    <w:spacing w:after="0" w:line="240" w:lineRule="auto"/>
                  </w:pPr>
                  <w:r>
                    <w:rPr>
                      <w:rFonts w:ascii="Arial" w:eastAsia="Arial" w:hAnsi="Arial"/>
                      <w:color w:val="000000"/>
                    </w:rPr>
                    <w:t xml:space="preserve"> C23</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9868C6" w14:textId="77777777" w:rsidR="007727F0" w:rsidRDefault="00EC41E7">
                  <w:pPr>
                    <w:spacing w:after="0" w:line="240" w:lineRule="auto"/>
                  </w:pPr>
                  <w:r>
                    <w:rPr>
                      <w:rFonts w:ascii="Arial" w:eastAsia="Arial" w:hAnsi="Arial"/>
                      <w:color w:val="000000"/>
                    </w:rPr>
                    <w:t>Assess skills &amp; training needs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F84F0C" w14:textId="77777777" w:rsidR="007727F0" w:rsidRDefault="00EC41E7">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FD2E0B" w14:textId="77777777" w:rsidR="007727F0" w:rsidRDefault="00EC41E7">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DC15B2" w14:textId="77777777" w:rsidR="007727F0" w:rsidRDefault="00EC41E7">
                  <w:pPr>
                    <w:spacing w:after="0" w:line="240" w:lineRule="auto"/>
                    <w:jc w:val="center"/>
                  </w:pPr>
                  <w:r>
                    <w:rPr>
                      <w:rFonts w:ascii="Arial" w:eastAsia="Arial" w:hAnsi="Arial"/>
                      <w:b/>
                      <w:color w:val="000000"/>
                    </w:rPr>
                    <w:t>Met</w:t>
                  </w:r>
                </w:p>
              </w:tc>
            </w:tr>
            <w:tr w:rsidR="007727F0" w14:paraId="73823599"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96791F" w14:textId="77777777" w:rsidR="007727F0" w:rsidRDefault="00EC41E7">
                  <w:pPr>
                    <w:spacing w:after="0" w:line="240" w:lineRule="auto"/>
                  </w:pPr>
                  <w:r>
                    <w:rPr>
                      <w:rFonts w:ascii="Arial" w:eastAsia="Arial" w:hAnsi="Arial"/>
                      <w:color w:val="000000"/>
                    </w:rPr>
                    <w:t xml:space="preserve"> C24</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B19D03" w14:textId="77777777" w:rsidR="007727F0" w:rsidRDefault="00EC41E7">
                  <w:pPr>
                    <w:spacing w:after="0" w:line="240" w:lineRule="auto"/>
                  </w:pPr>
                  <w:r>
                    <w:rPr>
                      <w:rFonts w:ascii="Arial" w:eastAsia="Arial" w:hAnsi="Arial"/>
                      <w:color w:val="000000"/>
                    </w:rPr>
                    <w:t>Job goals &amp; support needs plan</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E15494" w14:textId="77777777" w:rsidR="007727F0" w:rsidRDefault="00EC41E7">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769F76" w14:textId="77777777" w:rsidR="007727F0" w:rsidRDefault="00EC41E7">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D048B6" w14:textId="77777777" w:rsidR="007727F0" w:rsidRDefault="00EC41E7">
                  <w:pPr>
                    <w:spacing w:after="0" w:line="240" w:lineRule="auto"/>
                    <w:jc w:val="center"/>
                  </w:pPr>
                  <w:r>
                    <w:rPr>
                      <w:rFonts w:ascii="Arial" w:eastAsia="Arial" w:hAnsi="Arial"/>
                      <w:b/>
                      <w:color w:val="000000"/>
                    </w:rPr>
                    <w:t>Met</w:t>
                  </w:r>
                </w:p>
              </w:tc>
            </w:tr>
            <w:tr w:rsidR="007727F0" w14:paraId="281127B4"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4F135C" w14:textId="77777777" w:rsidR="007727F0" w:rsidRDefault="00EC41E7">
                  <w:pPr>
                    <w:spacing w:after="0" w:line="240" w:lineRule="auto"/>
                  </w:pPr>
                  <w:r>
                    <w:rPr>
                      <w:rFonts w:ascii="Arial" w:eastAsia="Arial" w:hAnsi="Arial"/>
                      <w:color w:val="000000"/>
                    </w:rPr>
                    <w:t xml:space="preserve"> C25</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A6961A" w14:textId="77777777" w:rsidR="007727F0" w:rsidRDefault="00EC41E7">
                  <w:pPr>
                    <w:spacing w:after="0" w:line="240" w:lineRule="auto"/>
                  </w:pPr>
                  <w:r>
                    <w:rPr>
                      <w:rFonts w:ascii="Arial" w:eastAsia="Arial" w:hAnsi="Arial"/>
                      <w:color w:val="000000"/>
                    </w:rPr>
                    <w:t>Skill development</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D92995" w14:textId="77777777" w:rsidR="007727F0" w:rsidRDefault="00EC41E7">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1CED34" w14:textId="77777777" w:rsidR="007727F0" w:rsidRDefault="00EC41E7">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C4C6F3" w14:textId="77777777" w:rsidR="007727F0" w:rsidRDefault="00EC41E7">
                  <w:pPr>
                    <w:spacing w:after="0" w:line="240" w:lineRule="auto"/>
                    <w:jc w:val="center"/>
                  </w:pPr>
                  <w:r>
                    <w:rPr>
                      <w:rFonts w:ascii="Arial" w:eastAsia="Arial" w:hAnsi="Arial"/>
                      <w:b/>
                      <w:color w:val="000000"/>
                    </w:rPr>
                    <w:t>Met</w:t>
                  </w:r>
                </w:p>
              </w:tc>
            </w:tr>
            <w:tr w:rsidR="007727F0" w14:paraId="2B8AF7B5"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2CEC8C" w14:textId="77777777" w:rsidR="007727F0" w:rsidRDefault="00EC41E7">
                  <w:pPr>
                    <w:spacing w:after="0" w:line="240" w:lineRule="auto"/>
                  </w:pPr>
                  <w:r>
                    <w:rPr>
                      <w:rFonts w:ascii="Arial" w:eastAsia="Arial" w:hAnsi="Arial"/>
                      <w:color w:val="000000"/>
                    </w:rPr>
                    <w:t xml:space="preserve"> C26</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7B8DA1" w14:textId="77777777" w:rsidR="007727F0" w:rsidRDefault="00EC41E7">
                  <w:pPr>
                    <w:spacing w:after="0" w:line="240" w:lineRule="auto"/>
                  </w:pPr>
                  <w:r>
                    <w:rPr>
                      <w:rFonts w:ascii="Arial" w:eastAsia="Arial" w:hAnsi="Arial"/>
                      <w:color w:val="000000"/>
                    </w:rPr>
                    <w:t>Benefits analysis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F51A00" w14:textId="77777777" w:rsidR="007727F0" w:rsidRDefault="00EC41E7">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F35AE6" w14:textId="77777777" w:rsidR="007727F0" w:rsidRDefault="00EC41E7">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F30EC8" w14:textId="77777777" w:rsidR="007727F0" w:rsidRDefault="00EC41E7">
                  <w:pPr>
                    <w:spacing w:after="0" w:line="240" w:lineRule="auto"/>
                    <w:jc w:val="center"/>
                  </w:pPr>
                  <w:r>
                    <w:rPr>
                      <w:rFonts w:ascii="Arial" w:eastAsia="Arial" w:hAnsi="Arial"/>
                      <w:b/>
                      <w:color w:val="000000"/>
                    </w:rPr>
                    <w:t>Met</w:t>
                  </w:r>
                </w:p>
              </w:tc>
            </w:tr>
            <w:tr w:rsidR="007727F0" w14:paraId="5FCD3BB4"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4DA7B5" w14:textId="77777777" w:rsidR="007727F0" w:rsidRDefault="00EC41E7">
                  <w:pPr>
                    <w:spacing w:after="0" w:line="240" w:lineRule="auto"/>
                  </w:pPr>
                  <w:r>
                    <w:rPr>
                      <w:rFonts w:ascii="Arial" w:eastAsia="Arial" w:hAnsi="Arial"/>
                      <w:color w:val="000000"/>
                    </w:rPr>
                    <w:t xml:space="preserve"> C27</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279322" w14:textId="77777777" w:rsidR="007727F0" w:rsidRDefault="00EC41E7">
                  <w:pPr>
                    <w:spacing w:after="0" w:line="240" w:lineRule="auto"/>
                  </w:pPr>
                  <w:r>
                    <w:rPr>
                      <w:rFonts w:ascii="Arial" w:eastAsia="Arial" w:hAnsi="Arial"/>
                      <w:color w:val="000000"/>
                    </w:rPr>
                    <w:t>Job benefit education</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446B06" w14:textId="77777777" w:rsidR="007727F0" w:rsidRDefault="00EC41E7">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CA9FC5" w14:textId="77777777" w:rsidR="007727F0" w:rsidRDefault="00EC41E7">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601331" w14:textId="77777777" w:rsidR="007727F0" w:rsidRDefault="00EC41E7">
                  <w:pPr>
                    <w:spacing w:after="0" w:line="240" w:lineRule="auto"/>
                    <w:jc w:val="center"/>
                  </w:pPr>
                  <w:r>
                    <w:rPr>
                      <w:rFonts w:ascii="Arial" w:eastAsia="Arial" w:hAnsi="Arial"/>
                      <w:b/>
                      <w:color w:val="000000"/>
                    </w:rPr>
                    <w:t>Met</w:t>
                  </w:r>
                </w:p>
              </w:tc>
            </w:tr>
            <w:tr w:rsidR="007727F0" w14:paraId="72693B73"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7860CC" w14:textId="77777777" w:rsidR="007727F0" w:rsidRDefault="00EC41E7">
                  <w:pPr>
                    <w:spacing w:after="0" w:line="240" w:lineRule="auto"/>
                  </w:pPr>
                  <w:r>
                    <w:rPr>
                      <w:rFonts w:ascii="Arial" w:eastAsia="Arial" w:hAnsi="Arial"/>
                      <w:color w:val="000000"/>
                    </w:rPr>
                    <w:t xml:space="preserve"> C28</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266E58" w14:textId="77777777" w:rsidR="007727F0" w:rsidRDefault="00EC41E7">
                  <w:pPr>
                    <w:spacing w:after="0" w:line="240" w:lineRule="auto"/>
                  </w:pPr>
                  <w:r>
                    <w:rPr>
                      <w:rFonts w:ascii="Arial" w:eastAsia="Arial" w:hAnsi="Arial"/>
                      <w:color w:val="000000"/>
                    </w:rPr>
                    <w:t>Relationships w/businesses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63DF96" w14:textId="77777777" w:rsidR="007727F0" w:rsidRDefault="00EC41E7">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85717B" w14:textId="77777777" w:rsidR="007727F0" w:rsidRDefault="00EC41E7">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5F5C6A" w14:textId="77777777" w:rsidR="007727F0" w:rsidRDefault="00EC41E7">
                  <w:pPr>
                    <w:spacing w:after="0" w:line="240" w:lineRule="auto"/>
                    <w:jc w:val="center"/>
                  </w:pPr>
                  <w:r>
                    <w:rPr>
                      <w:rFonts w:ascii="Arial" w:eastAsia="Arial" w:hAnsi="Arial"/>
                      <w:b/>
                      <w:color w:val="000000"/>
                    </w:rPr>
                    <w:t>Met</w:t>
                  </w:r>
                </w:p>
              </w:tc>
            </w:tr>
            <w:tr w:rsidR="007727F0" w14:paraId="38C2E170"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1AAF2D" w14:textId="77777777" w:rsidR="007727F0" w:rsidRDefault="00EC41E7">
                  <w:pPr>
                    <w:spacing w:after="0" w:line="240" w:lineRule="auto"/>
                  </w:pPr>
                  <w:r>
                    <w:rPr>
                      <w:rFonts w:ascii="Arial" w:eastAsia="Arial" w:hAnsi="Arial"/>
                      <w:color w:val="000000"/>
                    </w:rPr>
                    <w:t xml:space="preserve"> C29</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BF29AF" w14:textId="77777777" w:rsidR="007727F0" w:rsidRDefault="00EC41E7">
                  <w:pPr>
                    <w:spacing w:after="0" w:line="240" w:lineRule="auto"/>
                  </w:pPr>
                  <w:r>
                    <w:rPr>
                      <w:rFonts w:ascii="Arial" w:eastAsia="Arial" w:hAnsi="Arial"/>
                      <w:color w:val="000000"/>
                    </w:rPr>
                    <w:t>Support to obtain employment</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AF24B2" w14:textId="77777777" w:rsidR="007727F0" w:rsidRDefault="00EC41E7">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1F9FE5" w14:textId="77777777" w:rsidR="007727F0" w:rsidRDefault="00EC41E7">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460F39" w14:textId="77777777" w:rsidR="007727F0" w:rsidRDefault="00EC41E7">
                  <w:pPr>
                    <w:spacing w:after="0" w:line="240" w:lineRule="auto"/>
                    <w:jc w:val="center"/>
                  </w:pPr>
                  <w:r>
                    <w:rPr>
                      <w:rFonts w:ascii="Arial" w:eastAsia="Arial" w:hAnsi="Arial"/>
                      <w:b/>
                      <w:color w:val="000000"/>
                    </w:rPr>
                    <w:t>Met</w:t>
                  </w:r>
                </w:p>
              </w:tc>
            </w:tr>
            <w:tr w:rsidR="007727F0" w14:paraId="086AE94F"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4F5676" w14:textId="77777777" w:rsidR="007727F0" w:rsidRDefault="00EC41E7">
                  <w:pPr>
                    <w:spacing w:after="0" w:line="240" w:lineRule="auto"/>
                  </w:pPr>
                  <w:r>
                    <w:rPr>
                      <w:rFonts w:ascii="Arial" w:eastAsia="Arial" w:hAnsi="Arial"/>
                      <w:color w:val="000000"/>
                    </w:rPr>
                    <w:t xml:space="preserve"> C30</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B4BF5D" w14:textId="77777777" w:rsidR="007727F0" w:rsidRDefault="00EC41E7">
                  <w:pPr>
                    <w:spacing w:after="0" w:line="240" w:lineRule="auto"/>
                  </w:pPr>
                  <w:r>
                    <w:rPr>
                      <w:rFonts w:ascii="Arial" w:eastAsia="Arial" w:hAnsi="Arial"/>
                      <w:color w:val="000000"/>
                    </w:rPr>
                    <w:t>Work in integrated settings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1E2C1A" w14:textId="77777777" w:rsidR="007727F0" w:rsidRDefault="00EC41E7">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8EA8B4" w14:textId="77777777" w:rsidR="007727F0" w:rsidRDefault="00EC41E7">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EAD143" w14:textId="77777777" w:rsidR="007727F0" w:rsidRDefault="00EC41E7">
                  <w:pPr>
                    <w:spacing w:after="0" w:line="240" w:lineRule="auto"/>
                    <w:jc w:val="center"/>
                  </w:pPr>
                  <w:r>
                    <w:rPr>
                      <w:rFonts w:ascii="Arial" w:eastAsia="Arial" w:hAnsi="Arial"/>
                      <w:b/>
                      <w:color w:val="000000"/>
                    </w:rPr>
                    <w:t>Met</w:t>
                  </w:r>
                </w:p>
              </w:tc>
            </w:tr>
            <w:tr w:rsidR="007727F0" w14:paraId="49C35B41"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8539BE" w14:textId="77777777" w:rsidR="007727F0" w:rsidRDefault="00EC41E7">
                  <w:pPr>
                    <w:spacing w:after="0" w:line="240" w:lineRule="auto"/>
                  </w:pPr>
                  <w:r>
                    <w:rPr>
                      <w:rFonts w:ascii="Arial" w:eastAsia="Arial" w:hAnsi="Arial"/>
                      <w:color w:val="000000"/>
                    </w:rPr>
                    <w:t xml:space="preserve"> C31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04F0C8" w14:textId="77777777" w:rsidR="007727F0" w:rsidRDefault="00EC41E7">
                  <w:pPr>
                    <w:spacing w:after="0" w:line="240" w:lineRule="auto"/>
                  </w:pPr>
                  <w:r>
                    <w:rPr>
                      <w:rFonts w:ascii="Arial" w:eastAsia="Arial" w:hAnsi="Arial"/>
                      <w:color w:val="000000"/>
                    </w:rPr>
                    <w:t>Job accommodations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9622CA" w14:textId="77777777" w:rsidR="007727F0" w:rsidRDefault="00EC41E7">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C17C38" w14:textId="77777777" w:rsidR="007727F0" w:rsidRDefault="00EC41E7">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C74C36" w14:textId="77777777" w:rsidR="007727F0" w:rsidRDefault="00EC41E7">
                  <w:pPr>
                    <w:spacing w:after="0" w:line="240" w:lineRule="auto"/>
                    <w:jc w:val="center"/>
                  </w:pPr>
                  <w:r>
                    <w:rPr>
                      <w:rFonts w:ascii="Arial" w:eastAsia="Arial" w:hAnsi="Arial"/>
                      <w:b/>
                      <w:color w:val="000000"/>
                    </w:rPr>
                    <w:t>Met</w:t>
                  </w:r>
                </w:p>
              </w:tc>
            </w:tr>
            <w:tr w:rsidR="007727F0" w14:paraId="5C57E10E"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90A9D2" w14:textId="77777777" w:rsidR="007727F0" w:rsidRDefault="00EC41E7">
                  <w:pPr>
                    <w:spacing w:after="0" w:line="240" w:lineRule="auto"/>
                  </w:pPr>
                  <w:r>
                    <w:rPr>
                      <w:rFonts w:ascii="Arial" w:eastAsia="Arial" w:hAnsi="Arial"/>
                      <w:color w:val="000000"/>
                    </w:rPr>
                    <w:t xml:space="preserve"> C32</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CFDBFE" w14:textId="77777777" w:rsidR="007727F0" w:rsidRDefault="00EC41E7">
                  <w:pPr>
                    <w:spacing w:after="0" w:line="240" w:lineRule="auto"/>
                  </w:pPr>
                  <w:r>
                    <w:rPr>
                      <w:rFonts w:ascii="Arial" w:eastAsia="Arial" w:hAnsi="Arial"/>
                      <w:color w:val="000000"/>
                    </w:rPr>
                    <w:t>At least minimum wages earned</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377F07" w14:textId="77777777" w:rsidR="007727F0" w:rsidRDefault="00EC41E7">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1134FE" w14:textId="77777777" w:rsidR="007727F0" w:rsidRDefault="00EC41E7">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2ABB15" w14:textId="77777777" w:rsidR="007727F0" w:rsidRDefault="00EC41E7">
                  <w:pPr>
                    <w:spacing w:after="0" w:line="240" w:lineRule="auto"/>
                    <w:jc w:val="center"/>
                  </w:pPr>
                  <w:r>
                    <w:rPr>
                      <w:rFonts w:ascii="Arial" w:eastAsia="Arial" w:hAnsi="Arial"/>
                      <w:b/>
                      <w:color w:val="000000"/>
                    </w:rPr>
                    <w:t>Met</w:t>
                  </w:r>
                </w:p>
              </w:tc>
            </w:tr>
            <w:tr w:rsidR="007727F0" w14:paraId="17007652"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61BA6B" w14:textId="77777777" w:rsidR="007727F0" w:rsidRDefault="00EC41E7">
                  <w:pPr>
                    <w:spacing w:after="0" w:line="240" w:lineRule="auto"/>
                  </w:pPr>
                  <w:r>
                    <w:rPr>
                      <w:rFonts w:ascii="Arial" w:eastAsia="Arial" w:hAnsi="Arial"/>
                      <w:color w:val="000000"/>
                    </w:rPr>
                    <w:t xml:space="preserve"> C33</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3956A9" w14:textId="77777777" w:rsidR="007727F0" w:rsidRDefault="00EC41E7">
                  <w:pPr>
                    <w:spacing w:after="0" w:line="240" w:lineRule="auto"/>
                  </w:pPr>
                  <w:r>
                    <w:rPr>
                      <w:rFonts w:ascii="Arial" w:eastAsia="Arial" w:hAnsi="Arial"/>
                      <w:color w:val="000000"/>
                    </w:rPr>
                    <w:t>Employee benefits explained</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BE8FA6" w14:textId="77777777" w:rsidR="007727F0" w:rsidRDefault="00EC41E7">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99AF9F" w14:textId="77777777" w:rsidR="007727F0" w:rsidRDefault="00EC41E7">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F311D8" w14:textId="77777777" w:rsidR="007727F0" w:rsidRDefault="00EC41E7">
                  <w:pPr>
                    <w:spacing w:after="0" w:line="240" w:lineRule="auto"/>
                    <w:jc w:val="center"/>
                  </w:pPr>
                  <w:r>
                    <w:rPr>
                      <w:rFonts w:ascii="Arial" w:eastAsia="Arial" w:hAnsi="Arial"/>
                      <w:b/>
                      <w:color w:val="000000"/>
                    </w:rPr>
                    <w:t>Met</w:t>
                  </w:r>
                </w:p>
              </w:tc>
            </w:tr>
            <w:tr w:rsidR="007727F0" w14:paraId="769E8005"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C7DC05" w14:textId="77777777" w:rsidR="007727F0" w:rsidRDefault="00EC41E7">
                  <w:pPr>
                    <w:spacing w:after="0" w:line="240" w:lineRule="auto"/>
                  </w:pPr>
                  <w:r>
                    <w:rPr>
                      <w:rFonts w:ascii="Arial" w:eastAsia="Arial" w:hAnsi="Arial"/>
                      <w:color w:val="000000"/>
                    </w:rPr>
                    <w:t xml:space="preserve"> C34</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505016" w14:textId="77777777" w:rsidR="007727F0" w:rsidRDefault="00EC41E7">
                  <w:pPr>
                    <w:spacing w:after="0" w:line="240" w:lineRule="auto"/>
                  </w:pPr>
                  <w:r>
                    <w:rPr>
                      <w:rFonts w:ascii="Arial" w:eastAsia="Arial" w:hAnsi="Arial"/>
                      <w:color w:val="000000"/>
                    </w:rPr>
                    <w:t>Support to promote success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1D0C2C" w14:textId="77777777" w:rsidR="007727F0" w:rsidRDefault="00EC41E7">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68C5F5" w14:textId="77777777" w:rsidR="007727F0" w:rsidRDefault="00EC41E7">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7F16E8" w14:textId="77777777" w:rsidR="007727F0" w:rsidRDefault="00EC41E7">
                  <w:pPr>
                    <w:spacing w:after="0" w:line="240" w:lineRule="auto"/>
                    <w:jc w:val="center"/>
                  </w:pPr>
                  <w:r>
                    <w:rPr>
                      <w:rFonts w:ascii="Arial" w:eastAsia="Arial" w:hAnsi="Arial"/>
                      <w:b/>
                      <w:color w:val="000000"/>
                    </w:rPr>
                    <w:t>Met</w:t>
                  </w:r>
                </w:p>
              </w:tc>
            </w:tr>
            <w:tr w:rsidR="007727F0" w14:paraId="2B7FD4B9"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A2336E" w14:textId="77777777" w:rsidR="007727F0" w:rsidRDefault="00EC41E7">
                  <w:pPr>
                    <w:spacing w:after="0" w:line="240" w:lineRule="auto"/>
                  </w:pPr>
                  <w:r>
                    <w:rPr>
                      <w:rFonts w:ascii="Arial" w:eastAsia="Arial" w:hAnsi="Arial"/>
                      <w:color w:val="000000"/>
                    </w:rPr>
                    <w:t xml:space="preserve"> C35</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9BE74B" w14:textId="77777777" w:rsidR="007727F0" w:rsidRDefault="00EC41E7">
                  <w:pPr>
                    <w:spacing w:after="0" w:line="240" w:lineRule="auto"/>
                  </w:pPr>
                  <w:r>
                    <w:rPr>
                      <w:rFonts w:ascii="Arial" w:eastAsia="Arial" w:hAnsi="Arial"/>
                      <w:color w:val="000000"/>
                    </w:rPr>
                    <w:t>Feedback on job performance</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04E40A" w14:textId="77777777" w:rsidR="007727F0" w:rsidRDefault="00EC41E7">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AD2B85" w14:textId="77777777" w:rsidR="007727F0" w:rsidRDefault="00EC41E7">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6B8FFE" w14:textId="77777777" w:rsidR="007727F0" w:rsidRDefault="00EC41E7">
                  <w:pPr>
                    <w:spacing w:after="0" w:line="240" w:lineRule="auto"/>
                    <w:jc w:val="center"/>
                  </w:pPr>
                  <w:r>
                    <w:rPr>
                      <w:rFonts w:ascii="Arial" w:eastAsia="Arial" w:hAnsi="Arial"/>
                      <w:b/>
                      <w:color w:val="000000"/>
                    </w:rPr>
                    <w:t>Met</w:t>
                  </w:r>
                </w:p>
              </w:tc>
            </w:tr>
            <w:tr w:rsidR="007727F0" w14:paraId="71F41EC7"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1081B1" w14:textId="77777777" w:rsidR="007727F0" w:rsidRDefault="00EC41E7">
                  <w:pPr>
                    <w:spacing w:after="0" w:line="240" w:lineRule="auto"/>
                  </w:pPr>
                  <w:r>
                    <w:rPr>
                      <w:rFonts w:ascii="Arial" w:eastAsia="Arial" w:hAnsi="Arial"/>
                      <w:color w:val="000000"/>
                    </w:rPr>
                    <w:t xml:space="preserve"> C36</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4C3DE4" w14:textId="77777777" w:rsidR="007727F0" w:rsidRDefault="00EC41E7">
                  <w:pPr>
                    <w:spacing w:after="0" w:line="240" w:lineRule="auto"/>
                  </w:pPr>
                  <w:r>
                    <w:rPr>
                      <w:rFonts w:ascii="Arial" w:eastAsia="Arial" w:hAnsi="Arial"/>
                      <w:color w:val="000000"/>
                    </w:rPr>
                    <w:t>Supports to enhance retention</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EF1E75" w14:textId="77777777" w:rsidR="007727F0" w:rsidRDefault="00EC41E7">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70450C" w14:textId="77777777" w:rsidR="007727F0" w:rsidRDefault="00EC41E7">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15AF56" w14:textId="77777777" w:rsidR="007727F0" w:rsidRDefault="00EC41E7">
                  <w:pPr>
                    <w:spacing w:after="0" w:line="240" w:lineRule="auto"/>
                    <w:jc w:val="center"/>
                  </w:pPr>
                  <w:r>
                    <w:rPr>
                      <w:rFonts w:ascii="Arial" w:eastAsia="Arial" w:hAnsi="Arial"/>
                      <w:b/>
                      <w:color w:val="000000"/>
                    </w:rPr>
                    <w:t>Met</w:t>
                  </w:r>
                </w:p>
              </w:tc>
            </w:tr>
            <w:tr w:rsidR="007727F0" w14:paraId="42D9022F"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4D9C66" w14:textId="77777777" w:rsidR="007727F0" w:rsidRDefault="00EC41E7">
                  <w:pPr>
                    <w:spacing w:after="0" w:line="240" w:lineRule="auto"/>
                  </w:pPr>
                  <w:r>
                    <w:rPr>
                      <w:rFonts w:ascii="Arial" w:eastAsia="Arial" w:hAnsi="Arial"/>
                      <w:color w:val="000000"/>
                    </w:rPr>
                    <w:t xml:space="preserve"> C37</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75D962" w14:textId="77777777" w:rsidR="007727F0" w:rsidRDefault="00EC41E7">
                  <w:pPr>
                    <w:spacing w:after="0" w:line="240" w:lineRule="auto"/>
                  </w:pPr>
                  <w:r>
                    <w:rPr>
                      <w:rFonts w:ascii="Arial" w:eastAsia="Arial" w:hAnsi="Arial"/>
                      <w:color w:val="000000"/>
                    </w:rPr>
                    <w:t>Interpersonal skills for work</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2166C1" w14:textId="77777777" w:rsidR="007727F0" w:rsidRDefault="00EC41E7">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6FF85F" w14:textId="77777777" w:rsidR="007727F0" w:rsidRDefault="00EC41E7">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980A88" w14:textId="77777777" w:rsidR="007727F0" w:rsidRDefault="00EC41E7">
                  <w:pPr>
                    <w:spacing w:after="0" w:line="240" w:lineRule="auto"/>
                    <w:jc w:val="center"/>
                  </w:pPr>
                  <w:r>
                    <w:rPr>
                      <w:rFonts w:ascii="Arial" w:eastAsia="Arial" w:hAnsi="Arial"/>
                      <w:b/>
                      <w:color w:val="000000"/>
                    </w:rPr>
                    <w:t>Met</w:t>
                  </w:r>
                </w:p>
              </w:tc>
            </w:tr>
            <w:tr w:rsidR="007727F0" w14:paraId="1374DF8C"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35ABCE" w14:textId="77777777" w:rsidR="007727F0" w:rsidRDefault="00EC41E7">
                  <w:pPr>
                    <w:spacing w:after="0" w:line="240" w:lineRule="auto"/>
                  </w:pPr>
                  <w:r>
                    <w:rPr>
                      <w:rFonts w:ascii="Arial" w:eastAsia="Arial" w:hAnsi="Arial"/>
                      <w:color w:val="000000"/>
                    </w:rPr>
                    <w:t xml:space="preserve"> C47</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0CB270" w14:textId="77777777" w:rsidR="007727F0" w:rsidRDefault="00EC41E7">
                  <w:pPr>
                    <w:spacing w:after="0" w:line="240" w:lineRule="auto"/>
                  </w:pPr>
                  <w:r>
                    <w:rPr>
                      <w:rFonts w:ascii="Arial" w:eastAsia="Arial" w:hAnsi="Arial"/>
                      <w:color w:val="000000"/>
                    </w:rPr>
                    <w:t>Transportation to/ from community</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2639CC" w14:textId="77777777" w:rsidR="007727F0" w:rsidRDefault="00EC41E7">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84090B" w14:textId="77777777" w:rsidR="007727F0" w:rsidRDefault="00EC41E7">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5BE534" w14:textId="77777777" w:rsidR="007727F0" w:rsidRDefault="00EC41E7">
                  <w:pPr>
                    <w:spacing w:after="0" w:line="240" w:lineRule="auto"/>
                    <w:jc w:val="center"/>
                  </w:pPr>
                  <w:r>
                    <w:rPr>
                      <w:rFonts w:ascii="Arial" w:eastAsia="Arial" w:hAnsi="Arial"/>
                      <w:b/>
                      <w:color w:val="000000"/>
                    </w:rPr>
                    <w:t>Met</w:t>
                  </w:r>
                </w:p>
              </w:tc>
            </w:tr>
            <w:tr w:rsidR="007727F0" w14:paraId="09A92BBF"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B0C7AB" w14:textId="77777777" w:rsidR="007727F0" w:rsidRDefault="00EC41E7">
                  <w:pPr>
                    <w:spacing w:after="0" w:line="240" w:lineRule="auto"/>
                  </w:pPr>
                  <w:r>
                    <w:rPr>
                      <w:rFonts w:ascii="Arial" w:eastAsia="Arial" w:hAnsi="Arial"/>
                      <w:color w:val="000000"/>
                    </w:rPr>
                    <w:t xml:space="preserve"> C50</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E89B5F" w14:textId="77777777" w:rsidR="007727F0" w:rsidRDefault="00EC41E7">
                  <w:pPr>
                    <w:spacing w:after="0" w:line="240" w:lineRule="auto"/>
                  </w:pPr>
                  <w:r>
                    <w:rPr>
                      <w:rFonts w:ascii="Arial" w:eastAsia="Arial" w:hAnsi="Arial"/>
                      <w:color w:val="000000"/>
                    </w:rPr>
                    <w:t>Involvement/ part of the Workplace culture</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9D8AD1" w14:textId="77777777" w:rsidR="007727F0" w:rsidRDefault="00EC41E7">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E33EB5" w14:textId="77777777" w:rsidR="007727F0" w:rsidRDefault="00EC41E7">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E963DE" w14:textId="77777777" w:rsidR="007727F0" w:rsidRDefault="00EC41E7">
                  <w:pPr>
                    <w:spacing w:after="0" w:line="240" w:lineRule="auto"/>
                    <w:jc w:val="center"/>
                  </w:pPr>
                  <w:r>
                    <w:rPr>
                      <w:rFonts w:ascii="Arial" w:eastAsia="Arial" w:hAnsi="Arial"/>
                      <w:b/>
                      <w:color w:val="000000"/>
                    </w:rPr>
                    <w:t>Met</w:t>
                  </w:r>
                </w:p>
              </w:tc>
            </w:tr>
            <w:tr w:rsidR="007727F0" w14:paraId="0FCF9F54"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FFE7AC" w14:textId="77777777" w:rsidR="007727F0" w:rsidRDefault="00EC41E7">
                  <w:pPr>
                    <w:spacing w:after="0" w:line="240" w:lineRule="auto"/>
                  </w:pPr>
                  <w:r>
                    <w:rPr>
                      <w:rFonts w:ascii="Arial" w:eastAsia="Arial" w:hAnsi="Arial"/>
                      <w:color w:val="000000"/>
                    </w:rPr>
                    <w:t xml:space="preserve"> C51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678E8C" w14:textId="77777777" w:rsidR="007727F0" w:rsidRDefault="00EC41E7">
                  <w:pPr>
                    <w:spacing w:after="0" w:line="240" w:lineRule="auto"/>
                  </w:pPr>
                  <w:r>
                    <w:rPr>
                      <w:rFonts w:ascii="Arial" w:eastAsia="Arial" w:hAnsi="Arial"/>
                      <w:color w:val="000000"/>
                    </w:rPr>
                    <w:t>Ongoing satisfaction with services/ supports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D45B44" w14:textId="77777777" w:rsidR="007727F0" w:rsidRDefault="00EC41E7">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BE0157" w14:textId="77777777" w:rsidR="007727F0" w:rsidRDefault="00EC41E7">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4644F1" w14:textId="77777777" w:rsidR="007727F0" w:rsidRDefault="00EC41E7">
                  <w:pPr>
                    <w:spacing w:after="0" w:line="240" w:lineRule="auto"/>
                    <w:jc w:val="center"/>
                  </w:pPr>
                  <w:r>
                    <w:rPr>
                      <w:rFonts w:ascii="Arial" w:eastAsia="Arial" w:hAnsi="Arial"/>
                      <w:b/>
                      <w:color w:val="000000"/>
                    </w:rPr>
                    <w:t>Met</w:t>
                  </w:r>
                </w:p>
              </w:tc>
            </w:tr>
            <w:tr w:rsidR="007727F0" w14:paraId="45432C25"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2021D3" w14:textId="77777777" w:rsidR="007727F0" w:rsidRDefault="00EC41E7">
                  <w:pPr>
                    <w:spacing w:after="0" w:line="240" w:lineRule="auto"/>
                  </w:pPr>
                  <w:r>
                    <w:rPr>
                      <w:rFonts w:ascii="Arial" w:eastAsia="Arial" w:hAnsi="Arial"/>
                      <w:color w:val="000000"/>
                    </w:rPr>
                    <w:t xml:space="preserve"> C54</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BE59FF" w14:textId="77777777" w:rsidR="007727F0" w:rsidRDefault="00EC41E7">
                  <w:pPr>
                    <w:spacing w:after="0" w:line="240" w:lineRule="auto"/>
                  </w:pPr>
                  <w:r>
                    <w:rPr>
                      <w:rFonts w:ascii="Arial" w:eastAsia="Arial" w:hAnsi="Arial"/>
                      <w:color w:val="000000"/>
                    </w:rPr>
                    <w:t>Assistive technology</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8F43E8" w14:textId="77777777" w:rsidR="007727F0" w:rsidRDefault="00EC41E7">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2D04EE" w14:textId="77777777" w:rsidR="007727F0" w:rsidRDefault="00EC41E7">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22FCA5" w14:textId="77777777" w:rsidR="007727F0" w:rsidRDefault="00EC41E7">
                  <w:pPr>
                    <w:spacing w:after="0" w:line="240" w:lineRule="auto"/>
                    <w:jc w:val="center"/>
                  </w:pPr>
                  <w:r>
                    <w:rPr>
                      <w:rFonts w:ascii="Arial" w:eastAsia="Arial" w:hAnsi="Arial"/>
                      <w:b/>
                      <w:color w:val="000000"/>
                    </w:rPr>
                    <w:t>Met</w:t>
                  </w:r>
                </w:p>
              </w:tc>
            </w:tr>
            <w:tr w:rsidR="007727F0" w14:paraId="1EC1E628" w14:textId="77777777">
              <w:trPr>
                <w:trHeight w:val="282"/>
              </w:trPr>
              <w:tc>
                <w:tcPr>
                  <w:tcW w:w="1392" w:type="dxa"/>
                  <w:hMerge w:val="restart"/>
                  <w:tcBorders>
                    <w:top w:val="nil"/>
                    <w:left w:val="nil"/>
                    <w:bottom w:val="nil"/>
                    <w:right w:val="nil"/>
                  </w:tcBorders>
                  <w:tcMar>
                    <w:top w:w="39" w:type="dxa"/>
                    <w:left w:w="39" w:type="dxa"/>
                    <w:bottom w:w="39" w:type="dxa"/>
                    <w:right w:w="39" w:type="dxa"/>
                  </w:tcMar>
                </w:tcPr>
                <w:p w14:paraId="3D0157FD" w14:textId="77777777" w:rsidR="007727F0" w:rsidRDefault="00EC41E7">
                  <w:pPr>
                    <w:spacing w:after="0" w:line="240" w:lineRule="auto"/>
                  </w:pPr>
                  <w:r>
                    <w:rPr>
                      <w:rFonts w:ascii="Arial" w:eastAsia="Arial" w:hAnsi="Arial"/>
                      <w:b/>
                      <w:color w:val="000000"/>
                    </w:rPr>
                    <w:t>Individual Home Supports</w:t>
                  </w:r>
                </w:p>
              </w:tc>
              <w:tc>
                <w:tcPr>
                  <w:tcW w:w="2360" w:type="dxa"/>
                  <w:hMerge/>
                  <w:tcBorders>
                    <w:top w:val="nil"/>
                    <w:left w:val="nil"/>
                    <w:bottom w:val="nil"/>
                    <w:right w:val="nil"/>
                  </w:tcBorders>
                  <w:tcMar>
                    <w:top w:w="39" w:type="dxa"/>
                    <w:left w:w="39" w:type="dxa"/>
                    <w:bottom w:w="39" w:type="dxa"/>
                    <w:right w:w="39" w:type="dxa"/>
                  </w:tcMar>
                </w:tcPr>
                <w:p w14:paraId="779968DD" w14:textId="77777777" w:rsidR="007727F0" w:rsidRDefault="007727F0">
                  <w:pPr>
                    <w:spacing w:after="0" w:line="240" w:lineRule="auto"/>
                  </w:pPr>
                </w:p>
              </w:tc>
              <w:tc>
                <w:tcPr>
                  <w:tcW w:w="1499" w:type="dxa"/>
                  <w:hMerge/>
                  <w:tcBorders>
                    <w:top w:val="nil"/>
                    <w:left w:val="nil"/>
                    <w:bottom w:val="nil"/>
                    <w:right w:val="nil"/>
                  </w:tcBorders>
                  <w:tcMar>
                    <w:top w:w="39" w:type="dxa"/>
                    <w:left w:w="39" w:type="dxa"/>
                    <w:bottom w:w="39" w:type="dxa"/>
                    <w:right w:w="39" w:type="dxa"/>
                  </w:tcMar>
                </w:tcPr>
                <w:p w14:paraId="5358CBF6" w14:textId="77777777" w:rsidR="007727F0" w:rsidRDefault="007727F0">
                  <w:pPr>
                    <w:spacing w:after="0" w:line="240" w:lineRule="auto"/>
                  </w:pPr>
                </w:p>
              </w:tc>
              <w:tc>
                <w:tcPr>
                  <w:tcW w:w="1755" w:type="dxa"/>
                  <w:hMerge/>
                  <w:tcBorders>
                    <w:top w:val="nil"/>
                    <w:left w:val="nil"/>
                    <w:bottom w:val="nil"/>
                    <w:right w:val="nil"/>
                  </w:tcBorders>
                  <w:tcMar>
                    <w:top w:w="39" w:type="dxa"/>
                    <w:left w:w="39" w:type="dxa"/>
                    <w:bottom w:w="39" w:type="dxa"/>
                    <w:right w:w="39" w:type="dxa"/>
                  </w:tcMar>
                </w:tcPr>
                <w:p w14:paraId="109588F1" w14:textId="77777777" w:rsidR="007727F0" w:rsidRDefault="007727F0">
                  <w:pPr>
                    <w:spacing w:after="0" w:line="240" w:lineRule="auto"/>
                  </w:pPr>
                </w:p>
              </w:tc>
              <w:tc>
                <w:tcPr>
                  <w:tcW w:w="2024" w:type="dxa"/>
                  <w:gridSpan w:val="5"/>
                  <w:hMerge/>
                  <w:tcBorders>
                    <w:top w:val="nil"/>
                    <w:left w:val="nil"/>
                    <w:bottom w:val="nil"/>
                    <w:right w:val="nil"/>
                  </w:tcBorders>
                  <w:tcMar>
                    <w:top w:w="39" w:type="dxa"/>
                    <w:left w:w="39" w:type="dxa"/>
                    <w:bottom w:w="39" w:type="dxa"/>
                    <w:right w:w="39" w:type="dxa"/>
                  </w:tcMar>
                </w:tcPr>
                <w:p w14:paraId="53B34098" w14:textId="77777777" w:rsidR="007727F0" w:rsidRDefault="007727F0">
                  <w:pPr>
                    <w:spacing w:after="0" w:line="240" w:lineRule="auto"/>
                  </w:pPr>
                </w:p>
              </w:tc>
            </w:tr>
            <w:tr w:rsidR="007727F0" w14:paraId="45EF1D16"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A74555" w14:textId="77777777" w:rsidR="007727F0" w:rsidRDefault="00EC41E7">
                  <w:pPr>
                    <w:spacing w:after="0" w:line="240" w:lineRule="auto"/>
                  </w:pPr>
                  <w:r>
                    <w:rPr>
                      <w:rFonts w:ascii="Arial" w:eastAsia="Arial" w:hAnsi="Arial"/>
                      <w:b/>
                      <w:color w:val="000000"/>
                    </w:rPr>
                    <w:t>Indicator #</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1B7538" w14:textId="77777777" w:rsidR="007727F0" w:rsidRDefault="00EC41E7">
                  <w:pPr>
                    <w:spacing w:after="0" w:line="240" w:lineRule="auto"/>
                  </w:pPr>
                  <w:r>
                    <w:rPr>
                      <w:rFonts w:ascii="Arial" w:eastAsia="Arial" w:hAnsi="Arial"/>
                      <w:b/>
                      <w:color w:val="000000"/>
                    </w:rPr>
                    <w:t>Indicator</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6CA6AE" w14:textId="77777777" w:rsidR="007727F0" w:rsidRDefault="00EC41E7">
                  <w:pPr>
                    <w:spacing w:after="0" w:line="240" w:lineRule="auto"/>
                  </w:pPr>
                  <w:r>
                    <w:rPr>
                      <w:rFonts w:ascii="Arial" w:eastAsia="Arial" w:hAnsi="Arial"/>
                      <w:b/>
                      <w:color w:val="000000"/>
                    </w:rPr>
                    <w:t>Reviewed By</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434A0A" w14:textId="77777777" w:rsidR="007727F0" w:rsidRDefault="00EC41E7">
                  <w:pPr>
                    <w:spacing w:after="0" w:line="240" w:lineRule="auto"/>
                    <w:jc w:val="center"/>
                  </w:pPr>
                  <w:r>
                    <w:rPr>
                      <w:rFonts w:ascii="Arial" w:eastAsia="Arial" w:hAnsi="Arial"/>
                      <w:b/>
                      <w:color w:val="000000"/>
                    </w:rPr>
                    <w:t>Met/Rated</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7C199B" w14:textId="77777777" w:rsidR="007727F0" w:rsidRDefault="00EC41E7">
                  <w:pPr>
                    <w:spacing w:after="0" w:line="240" w:lineRule="auto"/>
                    <w:jc w:val="center"/>
                  </w:pPr>
                  <w:r>
                    <w:rPr>
                      <w:rFonts w:ascii="Arial" w:eastAsia="Arial" w:hAnsi="Arial"/>
                      <w:b/>
                      <w:color w:val="000000"/>
                    </w:rPr>
                    <w:t>Rating</w:t>
                  </w:r>
                </w:p>
              </w:tc>
            </w:tr>
            <w:tr w:rsidR="007727F0" w14:paraId="7A635D5B"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3B9D4D" w14:textId="77777777" w:rsidR="007727F0" w:rsidRDefault="00EC41E7">
                  <w:pPr>
                    <w:spacing w:after="0" w:line="240" w:lineRule="auto"/>
                  </w:pPr>
                  <w:r>
                    <w:rPr>
                      <w:rFonts w:ascii="Arial" w:eastAsia="Arial" w:hAnsi="Arial"/>
                      <w:color w:val="000000"/>
                    </w:rPr>
                    <w:t xml:space="preserve"> C7</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0E5150" w14:textId="77777777" w:rsidR="007727F0" w:rsidRDefault="00EC41E7">
                  <w:pPr>
                    <w:spacing w:after="0" w:line="240" w:lineRule="auto"/>
                  </w:pPr>
                  <w:r>
                    <w:rPr>
                      <w:rFonts w:ascii="Arial" w:eastAsia="Arial" w:hAnsi="Arial"/>
                      <w:color w:val="000000"/>
                    </w:rPr>
                    <w:t>Feedback on staff / care provider performance</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5248B3" w14:textId="77777777" w:rsidR="007727F0" w:rsidRDefault="00EC41E7">
                  <w:pPr>
                    <w:spacing w:after="0" w:line="240" w:lineRule="auto"/>
                  </w:pPr>
                  <w:r>
                    <w:rPr>
                      <w:rFonts w:ascii="Arial" w:eastAsia="Arial" w:hAnsi="Arial"/>
                      <w:color w:val="000000"/>
                    </w:rPr>
                    <w:t>DDS</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BBC9C8" w14:textId="77777777" w:rsidR="007727F0" w:rsidRDefault="00EC41E7">
                  <w:pPr>
                    <w:spacing w:after="0" w:line="240" w:lineRule="auto"/>
                    <w:jc w:val="center"/>
                  </w:pPr>
                  <w:r>
                    <w:rPr>
                      <w:rFonts w:ascii="Arial" w:eastAsia="Arial" w:hAnsi="Arial"/>
                      <w:color w:val="000000"/>
                    </w:rPr>
                    <w:t>1/1</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38AD76" w14:textId="77777777" w:rsidR="007727F0" w:rsidRDefault="00EC41E7">
                  <w:pPr>
                    <w:spacing w:after="0" w:line="240" w:lineRule="auto"/>
                    <w:jc w:val="center"/>
                  </w:pPr>
                  <w:r>
                    <w:rPr>
                      <w:rFonts w:ascii="Arial" w:eastAsia="Arial" w:hAnsi="Arial"/>
                      <w:b/>
                      <w:color w:val="000000"/>
                    </w:rPr>
                    <w:t>Met</w:t>
                  </w:r>
                </w:p>
              </w:tc>
            </w:tr>
            <w:tr w:rsidR="007727F0" w14:paraId="7B4019F6"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0175ED" w14:textId="77777777" w:rsidR="007727F0" w:rsidRDefault="00EC41E7">
                  <w:pPr>
                    <w:spacing w:after="0" w:line="240" w:lineRule="auto"/>
                  </w:pPr>
                  <w:r>
                    <w:rPr>
                      <w:rFonts w:ascii="Arial" w:eastAsia="Arial" w:hAnsi="Arial"/>
                      <w:color w:val="000000"/>
                    </w:rPr>
                    <w:t xml:space="preserve"> C8</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15E754" w14:textId="77777777" w:rsidR="007727F0" w:rsidRDefault="00EC41E7">
                  <w:pPr>
                    <w:spacing w:after="0" w:line="240" w:lineRule="auto"/>
                  </w:pPr>
                  <w:r>
                    <w:rPr>
                      <w:rFonts w:ascii="Arial" w:eastAsia="Arial" w:hAnsi="Arial"/>
                      <w:color w:val="000000"/>
                    </w:rPr>
                    <w:t>Family/guardian communication</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586060" w14:textId="77777777" w:rsidR="007727F0" w:rsidRDefault="00EC41E7">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761B12" w14:textId="77777777" w:rsidR="007727F0" w:rsidRDefault="00EC41E7">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F92D00" w14:textId="77777777" w:rsidR="007727F0" w:rsidRDefault="00EC41E7">
                  <w:pPr>
                    <w:spacing w:after="0" w:line="240" w:lineRule="auto"/>
                    <w:jc w:val="center"/>
                  </w:pPr>
                  <w:r>
                    <w:rPr>
                      <w:rFonts w:ascii="Arial" w:eastAsia="Arial" w:hAnsi="Arial"/>
                      <w:b/>
                      <w:color w:val="000000"/>
                    </w:rPr>
                    <w:t>Met</w:t>
                  </w:r>
                </w:p>
              </w:tc>
            </w:tr>
            <w:tr w:rsidR="007727F0" w14:paraId="0A722AB4"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30DEB6" w14:textId="77777777" w:rsidR="007727F0" w:rsidRDefault="00EC41E7">
                  <w:pPr>
                    <w:spacing w:after="0" w:line="240" w:lineRule="auto"/>
                  </w:pPr>
                  <w:r>
                    <w:rPr>
                      <w:rFonts w:ascii="Arial" w:eastAsia="Arial" w:hAnsi="Arial"/>
                      <w:color w:val="000000"/>
                    </w:rPr>
                    <w:t xml:space="preserve"> C10</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DCDF22" w14:textId="77777777" w:rsidR="007727F0" w:rsidRDefault="00EC41E7">
                  <w:pPr>
                    <w:spacing w:after="0" w:line="240" w:lineRule="auto"/>
                  </w:pPr>
                  <w:r>
                    <w:rPr>
                      <w:rFonts w:ascii="Arial" w:eastAsia="Arial" w:hAnsi="Arial"/>
                      <w:color w:val="000000"/>
                    </w:rPr>
                    <w:t>Social skill development</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68EE3A" w14:textId="77777777" w:rsidR="007727F0" w:rsidRDefault="00EC41E7">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87D680" w14:textId="77777777" w:rsidR="007727F0" w:rsidRDefault="00EC41E7">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3CC583" w14:textId="77777777" w:rsidR="007727F0" w:rsidRDefault="00EC41E7">
                  <w:pPr>
                    <w:spacing w:after="0" w:line="240" w:lineRule="auto"/>
                    <w:jc w:val="center"/>
                  </w:pPr>
                  <w:r>
                    <w:rPr>
                      <w:rFonts w:ascii="Arial" w:eastAsia="Arial" w:hAnsi="Arial"/>
                      <w:b/>
                      <w:color w:val="000000"/>
                    </w:rPr>
                    <w:t>Met</w:t>
                  </w:r>
                </w:p>
              </w:tc>
            </w:tr>
            <w:tr w:rsidR="007727F0" w14:paraId="34F4DD64"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DCF562" w14:textId="77777777" w:rsidR="007727F0" w:rsidRDefault="00EC41E7">
                  <w:pPr>
                    <w:spacing w:after="0" w:line="240" w:lineRule="auto"/>
                  </w:pPr>
                  <w:r>
                    <w:rPr>
                      <w:rFonts w:ascii="Arial" w:eastAsia="Arial" w:hAnsi="Arial"/>
                      <w:color w:val="000000"/>
                    </w:rPr>
                    <w:t xml:space="preserve"> C11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BEA112" w14:textId="77777777" w:rsidR="007727F0" w:rsidRDefault="00EC41E7">
                  <w:pPr>
                    <w:spacing w:after="0" w:line="240" w:lineRule="auto"/>
                  </w:pPr>
                  <w:r>
                    <w:rPr>
                      <w:rFonts w:ascii="Arial" w:eastAsia="Arial" w:hAnsi="Arial"/>
                      <w:color w:val="000000"/>
                    </w:rPr>
                    <w:t>Get together w/family &amp; friends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35FBAB" w14:textId="77777777" w:rsidR="007727F0" w:rsidRDefault="00EC41E7">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049794" w14:textId="77777777" w:rsidR="007727F0" w:rsidRDefault="00EC41E7">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37D50A" w14:textId="77777777" w:rsidR="007727F0" w:rsidRDefault="00EC41E7">
                  <w:pPr>
                    <w:spacing w:after="0" w:line="240" w:lineRule="auto"/>
                    <w:jc w:val="center"/>
                  </w:pPr>
                  <w:r>
                    <w:rPr>
                      <w:rFonts w:ascii="Arial" w:eastAsia="Arial" w:hAnsi="Arial"/>
                      <w:b/>
                      <w:color w:val="000000"/>
                    </w:rPr>
                    <w:t>Met</w:t>
                  </w:r>
                </w:p>
              </w:tc>
            </w:tr>
            <w:tr w:rsidR="007727F0" w14:paraId="504498F2"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DE0970" w14:textId="77777777" w:rsidR="007727F0" w:rsidRDefault="00EC41E7">
                  <w:pPr>
                    <w:spacing w:after="0" w:line="240" w:lineRule="auto"/>
                  </w:pPr>
                  <w:r>
                    <w:rPr>
                      <w:rFonts w:ascii="Arial" w:eastAsia="Arial" w:hAnsi="Arial"/>
                      <w:color w:val="000000"/>
                    </w:rPr>
                    <w:t xml:space="preserve"> C12</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1CEBCC" w14:textId="77777777" w:rsidR="007727F0" w:rsidRDefault="00EC41E7">
                  <w:pPr>
                    <w:spacing w:after="0" w:line="240" w:lineRule="auto"/>
                  </w:pPr>
                  <w:r>
                    <w:rPr>
                      <w:rFonts w:ascii="Arial" w:eastAsia="Arial" w:hAnsi="Arial"/>
                      <w:color w:val="000000"/>
                    </w:rPr>
                    <w:t>Intimacy</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8ED057" w14:textId="77777777" w:rsidR="007727F0" w:rsidRDefault="00EC41E7">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DB94A3" w14:textId="77777777" w:rsidR="007727F0" w:rsidRDefault="00EC41E7">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E214CB" w14:textId="77777777" w:rsidR="007727F0" w:rsidRDefault="00EC41E7">
                  <w:pPr>
                    <w:spacing w:after="0" w:line="240" w:lineRule="auto"/>
                    <w:jc w:val="center"/>
                  </w:pPr>
                  <w:r>
                    <w:rPr>
                      <w:rFonts w:ascii="Arial" w:eastAsia="Arial" w:hAnsi="Arial"/>
                      <w:b/>
                      <w:color w:val="000000"/>
                    </w:rPr>
                    <w:t>Not Met (0 %)</w:t>
                  </w:r>
                </w:p>
              </w:tc>
            </w:tr>
            <w:tr w:rsidR="007727F0" w14:paraId="4B72D7F6"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AC56A6" w14:textId="77777777" w:rsidR="007727F0" w:rsidRDefault="00EC41E7">
                  <w:pPr>
                    <w:spacing w:after="0" w:line="240" w:lineRule="auto"/>
                  </w:pPr>
                  <w:r>
                    <w:rPr>
                      <w:rFonts w:ascii="Arial" w:eastAsia="Arial" w:hAnsi="Arial"/>
                      <w:color w:val="000000"/>
                    </w:rPr>
                    <w:t xml:space="preserve"> C13</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851D3B" w14:textId="77777777" w:rsidR="007727F0" w:rsidRDefault="00EC41E7">
                  <w:pPr>
                    <w:spacing w:after="0" w:line="240" w:lineRule="auto"/>
                  </w:pPr>
                  <w:r>
                    <w:rPr>
                      <w:rFonts w:ascii="Arial" w:eastAsia="Arial" w:hAnsi="Arial"/>
                      <w:color w:val="000000"/>
                    </w:rPr>
                    <w:t xml:space="preserve">Skills to maximize independence </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BF5540" w14:textId="77777777" w:rsidR="007727F0" w:rsidRDefault="00EC41E7">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36328C" w14:textId="77777777" w:rsidR="007727F0" w:rsidRDefault="00EC41E7">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3DE479" w14:textId="77777777" w:rsidR="007727F0" w:rsidRDefault="00EC41E7">
                  <w:pPr>
                    <w:spacing w:after="0" w:line="240" w:lineRule="auto"/>
                    <w:jc w:val="center"/>
                  </w:pPr>
                  <w:r>
                    <w:rPr>
                      <w:rFonts w:ascii="Arial" w:eastAsia="Arial" w:hAnsi="Arial"/>
                      <w:b/>
                      <w:color w:val="000000"/>
                    </w:rPr>
                    <w:t>Met</w:t>
                  </w:r>
                </w:p>
              </w:tc>
            </w:tr>
            <w:tr w:rsidR="007727F0" w14:paraId="3FB0E401"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D3E8B0" w14:textId="77777777" w:rsidR="007727F0" w:rsidRDefault="00EC41E7">
                  <w:pPr>
                    <w:spacing w:after="0" w:line="240" w:lineRule="auto"/>
                  </w:pPr>
                  <w:r>
                    <w:rPr>
                      <w:rFonts w:ascii="Arial" w:eastAsia="Arial" w:hAnsi="Arial"/>
                      <w:color w:val="000000"/>
                    </w:rPr>
                    <w:t xml:space="preserve"> C14</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926621" w14:textId="77777777" w:rsidR="007727F0" w:rsidRDefault="00EC41E7">
                  <w:pPr>
                    <w:spacing w:after="0" w:line="240" w:lineRule="auto"/>
                  </w:pPr>
                  <w:r>
                    <w:rPr>
                      <w:rFonts w:ascii="Arial" w:eastAsia="Arial" w:hAnsi="Arial"/>
                      <w:color w:val="000000"/>
                    </w:rPr>
                    <w:t>Choices in routines &amp; schedules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64D0B0" w14:textId="77777777" w:rsidR="007727F0" w:rsidRDefault="00EC41E7">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A6BB77" w14:textId="77777777" w:rsidR="007727F0" w:rsidRDefault="00EC41E7">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72A1AA" w14:textId="77777777" w:rsidR="007727F0" w:rsidRDefault="00EC41E7">
                  <w:pPr>
                    <w:spacing w:after="0" w:line="240" w:lineRule="auto"/>
                    <w:jc w:val="center"/>
                  </w:pPr>
                  <w:r>
                    <w:rPr>
                      <w:rFonts w:ascii="Arial" w:eastAsia="Arial" w:hAnsi="Arial"/>
                      <w:b/>
                      <w:color w:val="000000"/>
                    </w:rPr>
                    <w:t>Met</w:t>
                  </w:r>
                </w:p>
              </w:tc>
            </w:tr>
            <w:tr w:rsidR="007727F0" w14:paraId="784DA7B1"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27CDC3" w14:textId="77777777" w:rsidR="007727F0" w:rsidRDefault="00EC41E7">
                  <w:pPr>
                    <w:spacing w:after="0" w:line="240" w:lineRule="auto"/>
                  </w:pPr>
                  <w:r>
                    <w:rPr>
                      <w:rFonts w:ascii="Arial" w:eastAsia="Arial" w:hAnsi="Arial"/>
                      <w:color w:val="000000"/>
                    </w:rPr>
                    <w:t xml:space="preserve"> C18</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0D6BB0" w14:textId="77777777" w:rsidR="007727F0" w:rsidRDefault="00EC41E7">
                  <w:pPr>
                    <w:spacing w:after="0" w:line="240" w:lineRule="auto"/>
                  </w:pPr>
                  <w:r>
                    <w:rPr>
                      <w:rFonts w:ascii="Arial" w:eastAsia="Arial" w:hAnsi="Arial"/>
                      <w:color w:val="000000"/>
                    </w:rPr>
                    <w:t>Purchase personal belongings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E8FB1C" w14:textId="77777777" w:rsidR="007727F0" w:rsidRDefault="00EC41E7">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F61D8C" w14:textId="77777777" w:rsidR="007727F0" w:rsidRDefault="00EC41E7">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D84EA4" w14:textId="77777777" w:rsidR="007727F0" w:rsidRDefault="00EC41E7">
                  <w:pPr>
                    <w:spacing w:after="0" w:line="240" w:lineRule="auto"/>
                    <w:jc w:val="center"/>
                  </w:pPr>
                  <w:r>
                    <w:rPr>
                      <w:rFonts w:ascii="Arial" w:eastAsia="Arial" w:hAnsi="Arial"/>
                      <w:b/>
                      <w:color w:val="000000"/>
                    </w:rPr>
                    <w:t>Met</w:t>
                  </w:r>
                </w:p>
              </w:tc>
            </w:tr>
            <w:tr w:rsidR="007727F0" w14:paraId="00CB548D"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272164" w14:textId="77777777" w:rsidR="007727F0" w:rsidRDefault="00EC41E7">
                  <w:pPr>
                    <w:spacing w:after="0" w:line="240" w:lineRule="auto"/>
                  </w:pPr>
                  <w:r>
                    <w:rPr>
                      <w:rFonts w:ascii="Arial" w:eastAsia="Arial" w:hAnsi="Arial"/>
                      <w:color w:val="000000"/>
                    </w:rPr>
                    <w:t xml:space="preserve"> C19</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38EF57" w14:textId="77777777" w:rsidR="007727F0" w:rsidRDefault="00EC41E7">
                  <w:pPr>
                    <w:spacing w:after="0" w:line="240" w:lineRule="auto"/>
                  </w:pPr>
                  <w:r>
                    <w:rPr>
                      <w:rFonts w:ascii="Arial" w:eastAsia="Arial" w:hAnsi="Arial"/>
                      <w:color w:val="000000"/>
                    </w:rPr>
                    <w:t>Knowledgeable decisions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42B9AB" w14:textId="77777777" w:rsidR="007727F0" w:rsidRDefault="00EC41E7">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D99F87" w14:textId="77777777" w:rsidR="007727F0" w:rsidRDefault="00EC41E7">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C9BFAE" w14:textId="77777777" w:rsidR="007727F0" w:rsidRDefault="00EC41E7">
                  <w:pPr>
                    <w:spacing w:after="0" w:line="240" w:lineRule="auto"/>
                    <w:jc w:val="center"/>
                  </w:pPr>
                  <w:r>
                    <w:rPr>
                      <w:rFonts w:ascii="Arial" w:eastAsia="Arial" w:hAnsi="Arial"/>
                      <w:b/>
                      <w:color w:val="000000"/>
                    </w:rPr>
                    <w:t>Met</w:t>
                  </w:r>
                </w:p>
              </w:tc>
            </w:tr>
            <w:tr w:rsidR="007727F0" w14:paraId="3F7554F6"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774CA3" w14:textId="77777777" w:rsidR="007727F0" w:rsidRDefault="00EC41E7">
                  <w:pPr>
                    <w:spacing w:after="0" w:line="240" w:lineRule="auto"/>
                  </w:pPr>
                  <w:r>
                    <w:rPr>
                      <w:rFonts w:ascii="Arial" w:eastAsia="Arial" w:hAnsi="Arial"/>
                      <w:color w:val="000000"/>
                    </w:rPr>
                    <w:t xml:space="preserve"> C20</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C3D185" w14:textId="77777777" w:rsidR="007727F0" w:rsidRDefault="00EC41E7">
                  <w:pPr>
                    <w:spacing w:after="0" w:line="240" w:lineRule="auto"/>
                  </w:pPr>
                  <w:r>
                    <w:rPr>
                      <w:rFonts w:ascii="Arial" w:eastAsia="Arial" w:hAnsi="Arial"/>
                      <w:color w:val="000000"/>
                    </w:rPr>
                    <w:t>Emergency back-up plans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49CB86" w14:textId="77777777" w:rsidR="007727F0" w:rsidRDefault="00EC41E7">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119A8F" w14:textId="77777777" w:rsidR="007727F0" w:rsidRDefault="00EC41E7">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6359B5" w14:textId="77777777" w:rsidR="007727F0" w:rsidRDefault="00EC41E7">
                  <w:pPr>
                    <w:spacing w:after="0" w:line="240" w:lineRule="auto"/>
                    <w:jc w:val="center"/>
                  </w:pPr>
                  <w:r>
                    <w:rPr>
                      <w:rFonts w:ascii="Arial" w:eastAsia="Arial" w:hAnsi="Arial"/>
                      <w:b/>
                      <w:color w:val="000000"/>
                    </w:rPr>
                    <w:t>Met</w:t>
                  </w:r>
                </w:p>
              </w:tc>
            </w:tr>
            <w:tr w:rsidR="007727F0" w14:paraId="6F456C1B"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4943E7" w14:textId="77777777" w:rsidR="007727F0" w:rsidRDefault="00EC41E7">
                  <w:pPr>
                    <w:spacing w:after="0" w:line="240" w:lineRule="auto"/>
                  </w:pPr>
                  <w:r>
                    <w:rPr>
                      <w:rFonts w:ascii="Arial" w:eastAsia="Arial" w:hAnsi="Arial"/>
                      <w:color w:val="000000"/>
                    </w:rPr>
                    <w:t xml:space="preserve"> C21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BEA2EC" w14:textId="77777777" w:rsidR="007727F0" w:rsidRDefault="00EC41E7">
                  <w:pPr>
                    <w:spacing w:after="0" w:line="240" w:lineRule="auto"/>
                  </w:pPr>
                  <w:r>
                    <w:rPr>
                      <w:rFonts w:ascii="Arial" w:eastAsia="Arial" w:hAnsi="Arial"/>
                      <w:color w:val="000000"/>
                    </w:rPr>
                    <w:t>Coordinate outreach</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7D25CE" w14:textId="77777777" w:rsidR="007727F0" w:rsidRDefault="00EC41E7">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20233B" w14:textId="77777777" w:rsidR="007727F0" w:rsidRDefault="00EC41E7">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F46EA4" w14:textId="77777777" w:rsidR="007727F0" w:rsidRDefault="00EC41E7">
                  <w:pPr>
                    <w:spacing w:after="0" w:line="240" w:lineRule="auto"/>
                    <w:jc w:val="center"/>
                  </w:pPr>
                  <w:r>
                    <w:rPr>
                      <w:rFonts w:ascii="Arial" w:eastAsia="Arial" w:hAnsi="Arial"/>
                      <w:b/>
                      <w:color w:val="000000"/>
                    </w:rPr>
                    <w:t>Met</w:t>
                  </w:r>
                </w:p>
              </w:tc>
            </w:tr>
            <w:tr w:rsidR="007727F0" w14:paraId="27A06E5A"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51428A" w14:textId="77777777" w:rsidR="007727F0" w:rsidRDefault="00EC41E7">
                  <w:pPr>
                    <w:spacing w:after="0" w:line="240" w:lineRule="auto"/>
                  </w:pPr>
                  <w:r>
                    <w:rPr>
                      <w:rFonts w:ascii="Arial" w:eastAsia="Arial" w:hAnsi="Arial"/>
                      <w:color w:val="000000"/>
                    </w:rPr>
                    <w:t xml:space="preserve"> C49</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72965B" w14:textId="77777777" w:rsidR="007727F0" w:rsidRDefault="00EC41E7">
                  <w:pPr>
                    <w:spacing w:after="0" w:line="240" w:lineRule="auto"/>
                  </w:pPr>
                  <w:r>
                    <w:rPr>
                      <w:rFonts w:ascii="Arial" w:eastAsia="Arial" w:hAnsi="Arial"/>
                      <w:color w:val="000000"/>
                    </w:rPr>
                    <w:t xml:space="preserve">Physical setting is consistent </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FEDBF4" w14:textId="77777777" w:rsidR="007727F0" w:rsidRDefault="00EC41E7">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48F0A3" w14:textId="77777777" w:rsidR="007727F0" w:rsidRDefault="00EC41E7">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44849D" w14:textId="77777777" w:rsidR="007727F0" w:rsidRDefault="00EC41E7">
                  <w:pPr>
                    <w:spacing w:after="0" w:line="240" w:lineRule="auto"/>
                    <w:jc w:val="center"/>
                  </w:pPr>
                  <w:r>
                    <w:rPr>
                      <w:rFonts w:ascii="Arial" w:eastAsia="Arial" w:hAnsi="Arial"/>
                      <w:b/>
                      <w:color w:val="000000"/>
                    </w:rPr>
                    <w:t>Met</w:t>
                  </w:r>
                </w:p>
              </w:tc>
            </w:tr>
            <w:tr w:rsidR="007727F0" w14:paraId="5F6086A2"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B63B13" w14:textId="77777777" w:rsidR="007727F0" w:rsidRDefault="00EC41E7">
                  <w:pPr>
                    <w:spacing w:after="0" w:line="240" w:lineRule="auto"/>
                  </w:pPr>
                  <w:r>
                    <w:rPr>
                      <w:rFonts w:ascii="Arial" w:eastAsia="Arial" w:hAnsi="Arial"/>
                      <w:color w:val="000000"/>
                    </w:rPr>
                    <w:t xml:space="preserve"> C51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053392" w14:textId="77777777" w:rsidR="007727F0" w:rsidRDefault="00EC41E7">
                  <w:pPr>
                    <w:spacing w:after="0" w:line="240" w:lineRule="auto"/>
                  </w:pPr>
                  <w:r>
                    <w:rPr>
                      <w:rFonts w:ascii="Arial" w:eastAsia="Arial" w:hAnsi="Arial"/>
                      <w:color w:val="000000"/>
                    </w:rPr>
                    <w:t>Ongoing satisfaction with services/ supports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9868EB" w14:textId="77777777" w:rsidR="007727F0" w:rsidRDefault="00EC41E7">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FDC308" w14:textId="77777777" w:rsidR="007727F0" w:rsidRDefault="00EC41E7">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2FE493" w14:textId="77777777" w:rsidR="007727F0" w:rsidRDefault="00EC41E7">
                  <w:pPr>
                    <w:spacing w:after="0" w:line="240" w:lineRule="auto"/>
                    <w:jc w:val="center"/>
                  </w:pPr>
                  <w:r>
                    <w:rPr>
                      <w:rFonts w:ascii="Arial" w:eastAsia="Arial" w:hAnsi="Arial"/>
                      <w:b/>
                      <w:color w:val="000000"/>
                    </w:rPr>
                    <w:t>Met</w:t>
                  </w:r>
                </w:p>
              </w:tc>
            </w:tr>
            <w:tr w:rsidR="007727F0" w14:paraId="07348183"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19EDA4" w14:textId="77777777" w:rsidR="007727F0" w:rsidRDefault="00EC41E7">
                  <w:pPr>
                    <w:spacing w:after="0" w:line="240" w:lineRule="auto"/>
                  </w:pPr>
                  <w:r>
                    <w:rPr>
                      <w:rFonts w:ascii="Arial" w:eastAsia="Arial" w:hAnsi="Arial"/>
                      <w:color w:val="000000"/>
                    </w:rPr>
                    <w:t xml:space="preserve"> C52</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BE6F91" w14:textId="77777777" w:rsidR="007727F0" w:rsidRDefault="00EC41E7">
                  <w:pPr>
                    <w:spacing w:after="0" w:line="240" w:lineRule="auto"/>
                  </w:pPr>
                  <w:r>
                    <w:rPr>
                      <w:rFonts w:ascii="Arial" w:eastAsia="Arial" w:hAnsi="Arial"/>
                      <w:color w:val="000000"/>
                    </w:rPr>
                    <w:t>Leisure activities and free-time choices /control</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CACFFE" w14:textId="77777777" w:rsidR="007727F0" w:rsidRDefault="00EC41E7">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99ED3C" w14:textId="77777777" w:rsidR="007727F0" w:rsidRDefault="00EC41E7">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2EE5D9" w14:textId="77777777" w:rsidR="007727F0" w:rsidRDefault="00EC41E7">
                  <w:pPr>
                    <w:spacing w:after="0" w:line="240" w:lineRule="auto"/>
                    <w:jc w:val="center"/>
                  </w:pPr>
                  <w:r>
                    <w:rPr>
                      <w:rFonts w:ascii="Arial" w:eastAsia="Arial" w:hAnsi="Arial"/>
                      <w:b/>
                      <w:color w:val="000000"/>
                    </w:rPr>
                    <w:t>Met</w:t>
                  </w:r>
                </w:p>
              </w:tc>
            </w:tr>
            <w:tr w:rsidR="007727F0" w14:paraId="59015CBD"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59439A" w14:textId="77777777" w:rsidR="007727F0" w:rsidRDefault="00EC41E7">
                  <w:pPr>
                    <w:spacing w:after="0" w:line="240" w:lineRule="auto"/>
                  </w:pPr>
                  <w:r>
                    <w:rPr>
                      <w:rFonts w:ascii="Arial" w:eastAsia="Arial" w:hAnsi="Arial"/>
                      <w:color w:val="000000"/>
                    </w:rPr>
                    <w:t xml:space="preserve"> C53</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832995" w14:textId="77777777" w:rsidR="007727F0" w:rsidRDefault="00EC41E7">
                  <w:pPr>
                    <w:spacing w:after="0" w:line="240" w:lineRule="auto"/>
                  </w:pPr>
                  <w:r>
                    <w:rPr>
                      <w:rFonts w:ascii="Arial" w:eastAsia="Arial" w:hAnsi="Arial"/>
                      <w:color w:val="000000"/>
                    </w:rPr>
                    <w:t>Food/ dining choices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DF33A4" w14:textId="77777777" w:rsidR="007727F0" w:rsidRDefault="00EC41E7">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CCCD75" w14:textId="77777777" w:rsidR="007727F0" w:rsidRDefault="00EC41E7">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F2C1CC" w14:textId="77777777" w:rsidR="007727F0" w:rsidRDefault="00EC41E7">
                  <w:pPr>
                    <w:spacing w:after="0" w:line="240" w:lineRule="auto"/>
                    <w:jc w:val="center"/>
                  </w:pPr>
                  <w:r>
                    <w:rPr>
                      <w:rFonts w:ascii="Arial" w:eastAsia="Arial" w:hAnsi="Arial"/>
                      <w:b/>
                      <w:color w:val="000000"/>
                    </w:rPr>
                    <w:t>Met</w:t>
                  </w:r>
                </w:p>
              </w:tc>
            </w:tr>
            <w:tr w:rsidR="007727F0" w14:paraId="2F8D4321"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4FB041" w14:textId="77777777" w:rsidR="007727F0" w:rsidRDefault="00EC41E7">
                  <w:pPr>
                    <w:spacing w:after="0" w:line="240" w:lineRule="auto"/>
                  </w:pPr>
                  <w:r>
                    <w:rPr>
                      <w:rFonts w:ascii="Arial" w:eastAsia="Arial" w:hAnsi="Arial"/>
                      <w:color w:val="000000"/>
                    </w:rPr>
                    <w:t xml:space="preserve"> C54</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29862E" w14:textId="77777777" w:rsidR="007727F0" w:rsidRDefault="00EC41E7">
                  <w:pPr>
                    <w:spacing w:after="0" w:line="240" w:lineRule="auto"/>
                  </w:pPr>
                  <w:r>
                    <w:rPr>
                      <w:rFonts w:ascii="Arial" w:eastAsia="Arial" w:hAnsi="Arial"/>
                      <w:color w:val="000000"/>
                    </w:rPr>
                    <w:t>Assistive technology</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0D6102" w14:textId="77777777" w:rsidR="007727F0" w:rsidRDefault="00EC41E7">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4F82D0" w14:textId="77777777" w:rsidR="007727F0" w:rsidRDefault="00EC41E7">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5A2D6B" w14:textId="77777777" w:rsidR="007727F0" w:rsidRDefault="00EC41E7">
                  <w:pPr>
                    <w:spacing w:after="0" w:line="240" w:lineRule="auto"/>
                    <w:jc w:val="center"/>
                  </w:pPr>
                  <w:r>
                    <w:rPr>
                      <w:rFonts w:ascii="Arial" w:eastAsia="Arial" w:hAnsi="Arial"/>
                      <w:b/>
                      <w:color w:val="000000"/>
                    </w:rPr>
                    <w:t>Not Met (0 %)</w:t>
                  </w:r>
                </w:p>
              </w:tc>
            </w:tr>
            <w:tr w:rsidR="007727F0" w14:paraId="37B60C50" w14:textId="77777777">
              <w:trPr>
                <w:trHeight w:val="282"/>
              </w:trPr>
              <w:tc>
                <w:tcPr>
                  <w:tcW w:w="1392" w:type="dxa"/>
                  <w:hMerge w:val="restart"/>
                  <w:tcBorders>
                    <w:top w:val="nil"/>
                    <w:left w:val="nil"/>
                    <w:bottom w:val="nil"/>
                    <w:right w:val="nil"/>
                  </w:tcBorders>
                  <w:tcMar>
                    <w:top w:w="39" w:type="dxa"/>
                    <w:left w:w="39" w:type="dxa"/>
                    <w:bottom w:w="39" w:type="dxa"/>
                    <w:right w:w="39" w:type="dxa"/>
                  </w:tcMar>
                </w:tcPr>
                <w:p w14:paraId="595519FC" w14:textId="77777777" w:rsidR="007727F0" w:rsidRDefault="00EC41E7">
                  <w:pPr>
                    <w:spacing w:after="0" w:line="240" w:lineRule="auto"/>
                  </w:pPr>
                  <w:r>
                    <w:rPr>
                      <w:rFonts w:ascii="Arial" w:eastAsia="Arial" w:hAnsi="Arial"/>
                      <w:b/>
                      <w:color w:val="000000"/>
                    </w:rPr>
                    <w:t>Residential Services</w:t>
                  </w:r>
                </w:p>
              </w:tc>
              <w:tc>
                <w:tcPr>
                  <w:tcW w:w="2360" w:type="dxa"/>
                  <w:hMerge/>
                  <w:tcBorders>
                    <w:top w:val="nil"/>
                    <w:left w:val="nil"/>
                    <w:bottom w:val="nil"/>
                    <w:right w:val="nil"/>
                  </w:tcBorders>
                  <w:tcMar>
                    <w:top w:w="39" w:type="dxa"/>
                    <w:left w:w="39" w:type="dxa"/>
                    <w:bottom w:w="39" w:type="dxa"/>
                    <w:right w:w="39" w:type="dxa"/>
                  </w:tcMar>
                </w:tcPr>
                <w:p w14:paraId="30D2BFF3" w14:textId="77777777" w:rsidR="007727F0" w:rsidRDefault="007727F0">
                  <w:pPr>
                    <w:spacing w:after="0" w:line="240" w:lineRule="auto"/>
                  </w:pPr>
                </w:p>
              </w:tc>
              <w:tc>
                <w:tcPr>
                  <w:tcW w:w="1499" w:type="dxa"/>
                  <w:hMerge/>
                  <w:tcBorders>
                    <w:top w:val="nil"/>
                    <w:left w:val="nil"/>
                    <w:bottom w:val="nil"/>
                    <w:right w:val="nil"/>
                  </w:tcBorders>
                  <w:tcMar>
                    <w:top w:w="39" w:type="dxa"/>
                    <w:left w:w="39" w:type="dxa"/>
                    <w:bottom w:w="39" w:type="dxa"/>
                    <w:right w:w="39" w:type="dxa"/>
                  </w:tcMar>
                </w:tcPr>
                <w:p w14:paraId="201A9A3B" w14:textId="77777777" w:rsidR="007727F0" w:rsidRDefault="007727F0">
                  <w:pPr>
                    <w:spacing w:after="0" w:line="240" w:lineRule="auto"/>
                  </w:pPr>
                </w:p>
              </w:tc>
              <w:tc>
                <w:tcPr>
                  <w:tcW w:w="1755" w:type="dxa"/>
                  <w:hMerge/>
                  <w:tcBorders>
                    <w:top w:val="nil"/>
                    <w:left w:val="nil"/>
                    <w:bottom w:val="nil"/>
                    <w:right w:val="nil"/>
                  </w:tcBorders>
                  <w:tcMar>
                    <w:top w:w="39" w:type="dxa"/>
                    <w:left w:w="39" w:type="dxa"/>
                    <w:bottom w:w="39" w:type="dxa"/>
                    <w:right w:w="39" w:type="dxa"/>
                  </w:tcMar>
                </w:tcPr>
                <w:p w14:paraId="379B91D1" w14:textId="77777777" w:rsidR="007727F0" w:rsidRDefault="007727F0">
                  <w:pPr>
                    <w:spacing w:after="0" w:line="240" w:lineRule="auto"/>
                  </w:pPr>
                </w:p>
              </w:tc>
              <w:tc>
                <w:tcPr>
                  <w:tcW w:w="2024" w:type="dxa"/>
                  <w:gridSpan w:val="5"/>
                  <w:hMerge/>
                  <w:tcBorders>
                    <w:top w:val="nil"/>
                    <w:left w:val="nil"/>
                    <w:bottom w:val="nil"/>
                    <w:right w:val="nil"/>
                  </w:tcBorders>
                  <w:tcMar>
                    <w:top w:w="39" w:type="dxa"/>
                    <w:left w:w="39" w:type="dxa"/>
                    <w:bottom w:w="39" w:type="dxa"/>
                    <w:right w:w="39" w:type="dxa"/>
                  </w:tcMar>
                </w:tcPr>
                <w:p w14:paraId="6635C43C" w14:textId="77777777" w:rsidR="007727F0" w:rsidRDefault="007727F0">
                  <w:pPr>
                    <w:spacing w:after="0" w:line="240" w:lineRule="auto"/>
                  </w:pPr>
                </w:p>
              </w:tc>
            </w:tr>
            <w:tr w:rsidR="007727F0" w14:paraId="49785C8E"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031CB9" w14:textId="77777777" w:rsidR="007727F0" w:rsidRDefault="00EC41E7">
                  <w:pPr>
                    <w:spacing w:after="0" w:line="240" w:lineRule="auto"/>
                  </w:pPr>
                  <w:r>
                    <w:rPr>
                      <w:rFonts w:ascii="Arial" w:eastAsia="Arial" w:hAnsi="Arial"/>
                      <w:b/>
                      <w:color w:val="000000"/>
                    </w:rPr>
                    <w:t>Indicator #</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71BFDF" w14:textId="77777777" w:rsidR="007727F0" w:rsidRDefault="00EC41E7">
                  <w:pPr>
                    <w:spacing w:after="0" w:line="240" w:lineRule="auto"/>
                  </w:pPr>
                  <w:r>
                    <w:rPr>
                      <w:rFonts w:ascii="Arial" w:eastAsia="Arial" w:hAnsi="Arial"/>
                      <w:b/>
                      <w:color w:val="000000"/>
                    </w:rPr>
                    <w:t>Indicator</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DA9F9B" w14:textId="77777777" w:rsidR="007727F0" w:rsidRDefault="00EC41E7">
                  <w:pPr>
                    <w:spacing w:after="0" w:line="240" w:lineRule="auto"/>
                  </w:pPr>
                  <w:r>
                    <w:rPr>
                      <w:rFonts w:ascii="Arial" w:eastAsia="Arial" w:hAnsi="Arial"/>
                      <w:b/>
                      <w:color w:val="000000"/>
                    </w:rPr>
                    <w:t>Reviewed By</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29F618" w14:textId="77777777" w:rsidR="007727F0" w:rsidRDefault="00EC41E7">
                  <w:pPr>
                    <w:spacing w:after="0" w:line="240" w:lineRule="auto"/>
                    <w:jc w:val="center"/>
                  </w:pPr>
                  <w:r>
                    <w:rPr>
                      <w:rFonts w:ascii="Arial" w:eastAsia="Arial" w:hAnsi="Arial"/>
                      <w:b/>
                      <w:color w:val="000000"/>
                    </w:rPr>
                    <w:t>Met/Rated</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D2C910" w14:textId="77777777" w:rsidR="007727F0" w:rsidRDefault="00EC41E7">
                  <w:pPr>
                    <w:spacing w:after="0" w:line="240" w:lineRule="auto"/>
                    <w:jc w:val="center"/>
                  </w:pPr>
                  <w:r>
                    <w:rPr>
                      <w:rFonts w:ascii="Arial" w:eastAsia="Arial" w:hAnsi="Arial"/>
                      <w:b/>
                      <w:color w:val="000000"/>
                    </w:rPr>
                    <w:t>Rating</w:t>
                  </w:r>
                </w:p>
              </w:tc>
            </w:tr>
            <w:tr w:rsidR="007727F0" w14:paraId="3EC463A4"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83833D" w14:textId="77777777" w:rsidR="007727F0" w:rsidRDefault="00EC41E7">
                  <w:pPr>
                    <w:spacing w:after="0" w:line="240" w:lineRule="auto"/>
                  </w:pPr>
                  <w:r>
                    <w:rPr>
                      <w:rFonts w:ascii="Arial" w:eastAsia="Arial" w:hAnsi="Arial"/>
                      <w:color w:val="000000"/>
                    </w:rPr>
                    <w:t xml:space="preserve"> C7</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4E71DC" w14:textId="77777777" w:rsidR="007727F0" w:rsidRDefault="00EC41E7">
                  <w:pPr>
                    <w:spacing w:after="0" w:line="240" w:lineRule="auto"/>
                  </w:pPr>
                  <w:r>
                    <w:rPr>
                      <w:rFonts w:ascii="Arial" w:eastAsia="Arial" w:hAnsi="Arial"/>
                      <w:color w:val="000000"/>
                    </w:rPr>
                    <w:t>Feedback on staff / care provider performance</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72CF54" w14:textId="77777777" w:rsidR="007727F0" w:rsidRDefault="00EC41E7">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888B27" w14:textId="77777777" w:rsidR="007727F0" w:rsidRDefault="00EC41E7">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4F3582" w14:textId="77777777" w:rsidR="007727F0" w:rsidRDefault="00EC41E7">
                  <w:pPr>
                    <w:spacing w:after="0" w:line="240" w:lineRule="auto"/>
                    <w:jc w:val="center"/>
                  </w:pPr>
                  <w:r>
                    <w:rPr>
                      <w:rFonts w:ascii="Arial" w:eastAsia="Arial" w:hAnsi="Arial"/>
                      <w:b/>
                      <w:color w:val="000000"/>
                    </w:rPr>
                    <w:t>Met</w:t>
                  </w:r>
                </w:p>
              </w:tc>
            </w:tr>
            <w:tr w:rsidR="007727F0" w14:paraId="784117C5"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2F52E3" w14:textId="77777777" w:rsidR="007727F0" w:rsidRDefault="00EC41E7">
                  <w:pPr>
                    <w:spacing w:after="0" w:line="240" w:lineRule="auto"/>
                  </w:pPr>
                  <w:r>
                    <w:rPr>
                      <w:rFonts w:ascii="Arial" w:eastAsia="Arial" w:hAnsi="Arial"/>
                      <w:color w:val="000000"/>
                    </w:rPr>
                    <w:t xml:space="preserve"> C8</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8B8CCF" w14:textId="77777777" w:rsidR="007727F0" w:rsidRDefault="00EC41E7">
                  <w:pPr>
                    <w:spacing w:after="0" w:line="240" w:lineRule="auto"/>
                  </w:pPr>
                  <w:r>
                    <w:rPr>
                      <w:rFonts w:ascii="Arial" w:eastAsia="Arial" w:hAnsi="Arial"/>
                      <w:color w:val="000000"/>
                    </w:rPr>
                    <w:t>Family/guardian communication</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A59978" w14:textId="77777777" w:rsidR="007727F0" w:rsidRDefault="00EC41E7">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FD7A3E" w14:textId="77777777" w:rsidR="007727F0" w:rsidRDefault="00EC41E7">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477ADB" w14:textId="77777777" w:rsidR="007727F0" w:rsidRDefault="00EC41E7">
                  <w:pPr>
                    <w:spacing w:after="0" w:line="240" w:lineRule="auto"/>
                    <w:jc w:val="center"/>
                  </w:pPr>
                  <w:r>
                    <w:rPr>
                      <w:rFonts w:ascii="Arial" w:eastAsia="Arial" w:hAnsi="Arial"/>
                      <w:b/>
                      <w:color w:val="000000"/>
                    </w:rPr>
                    <w:t>Met</w:t>
                  </w:r>
                </w:p>
              </w:tc>
            </w:tr>
            <w:tr w:rsidR="007727F0" w14:paraId="7322DC83"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39D633" w14:textId="77777777" w:rsidR="007727F0" w:rsidRDefault="00EC41E7">
                  <w:pPr>
                    <w:spacing w:after="0" w:line="240" w:lineRule="auto"/>
                  </w:pPr>
                  <w:r>
                    <w:rPr>
                      <w:rFonts w:ascii="Arial" w:eastAsia="Arial" w:hAnsi="Arial"/>
                      <w:color w:val="000000"/>
                    </w:rPr>
                    <w:t xml:space="preserve"> C10</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DB699F" w14:textId="77777777" w:rsidR="007727F0" w:rsidRDefault="00EC41E7">
                  <w:pPr>
                    <w:spacing w:after="0" w:line="240" w:lineRule="auto"/>
                  </w:pPr>
                  <w:r>
                    <w:rPr>
                      <w:rFonts w:ascii="Arial" w:eastAsia="Arial" w:hAnsi="Arial"/>
                      <w:color w:val="000000"/>
                    </w:rPr>
                    <w:t>Social skill development</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6FE5C9" w14:textId="77777777" w:rsidR="007727F0" w:rsidRDefault="00EC41E7">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CF0E82" w14:textId="77777777" w:rsidR="007727F0" w:rsidRDefault="00EC41E7">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6C7DCD" w14:textId="77777777" w:rsidR="007727F0" w:rsidRDefault="00EC41E7">
                  <w:pPr>
                    <w:spacing w:after="0" w:line="240" w:lineRule="auto"/>
                    <w:jc w:val="center"/>
                  </w:pPr>
                  <w:r>
                    <w:rPr>
                      <w:rFonts w:ascii="Arial" w:eastAsia="Arial" w:hAnsi="Arial"/>
                      <w:b/>
                      <w:color w:val="000000"/>
                    </w:rPr>
                    <w:t>Met</w:t>
                  </w:r>
                </w:p>
              </w:tc>
            </w:tr>
            <w:tr w:rsidR="007727F0" w14:paraId="134EF673"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7292E4" w14:textId="77777777" w:rsidR="007727F0" w:rsidRDefault="00EC41E7">
                  <w:pPr>
                    <w:spacing w:after="0" w:line="240" w:lineRule="auto"/>
                  </w:pPr>
                  <w:r>
                    <w:rPr>
                      <w:rFonts w:ascii="Arial" w:eastAsia="Arial" w:hAnsi="Arial"/>
                      <w:color w:val="000000"/>
                    </w:rPr>
                    <w:t xml:space="preserve"> C11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79EDB4" w14:textId="77777777" w:rsidR="007727F0" w:rsidRDefault="00EC41E7">
                  <w:pPr>
                    <w:spacing w:after="0" w:line="240" w:lineRule="auto"/>
                  </w:pPr>
                  <w:r>
                    <w:rPr>
                      <w:rFonts w:ascii="Arial" w:eastAsia="Arial" w:hAnsi="Arial"/>
                      <w:color w:val="000000"/>
                    </w:rPr>
                    <w:t>Get together w/family &amp; friends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A0C0B3" w14:textId="77777777" w:rsidR="007727F0" w:rsidRDefault="00EC41E7">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0D503F" w14:textId="77777777" w:rsidR="007727F0" w:rsidRDefault="00EC41E7">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CC43BA" w14:textId="77777777" w:rsidR="007727F0" w:rsidRDefault="00EC41E7">
                  <w:pPr>
                    <w:spacing w:after="0" w:line="240" w:lineRule="auto"/>
                    <w:jc w:val="center"/>
                  </w:pPr>
                  <w:r>
                    <w:rPr>
                      <w:rFonts w:ascii="Arial" w:eastAsia="Arial" w:hAnsi="Arial"/>
                      <w:b/>
                      <w:color w:val="000000"/>
                    </w:rPr>
                    <w:t>Met</w:t>
                  </w:r>
                </w:p>
              </w:tc>
            </w:tr>
            <w:tr w:rsidR="007727F0" w14:paraId="287E0515"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515AA0" w14:textId="77777777" w:rsidR="007727F0" w:rsidRDefault="00EC41E7">
                  <w:pPr>
                    <w:spacing w:after="0" w:line="240" w:lineRule="auto"/>
                  </w:pPr>
                  <w:r>
                    <w:rPr>
                      <w:rFonts w:ascii="Arial" w:eastAsia="Arial" w:hAnsi="Arial"/>
                      <w:color w:val="000000"/>
                    </w:rPr>
                    <w:t xml:space="preserve"> C12</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0EA133" w14:textId="77777777" w:rsidR="007727F0" w:rsidRDefault="00EC41E7">
                  <w:pPr>
                    <w:spacing w:after="0" w:line="240" w:lineRule="auto"/>
                  </w:pPr>
                  <w:r>
                    <w:rPr>
                      <w:rFonts w:ascii="Arial" w:eastAsia="Arial" w:hAnsi="Arial"/>
                      <w:color w:val="000000"/>
                    </w:rPr>
                    <w:t>Intimacy</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4B076E" w14:textId="77777777" w:rsidR="007727F0" w:rsidRDefault="00EC41E7">
                  <w:pPr>
                    <w:spacing w:after="0" w:line="240" w:lineRule="auto"/>
                  </w:pPr>
                  <w:r>
                    <w:rPr>
                      <w:rFonts w:ascii="Arial" w:eastAsia="Arial" w:hAnsi="Arial"/>
                      <w:color w:val="000000"/>
                    </w:rPr>
                    <w:t>DDS</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68E1FF" w14:textId="77777777" w:rsidR="007727F0" w:rsidRDefault="00EC41E7">
                  <w:pPr>
                    <w:spacing w:after="0" w:line="240" w:lineRule="auto"/>
                    <w:jc w:val="center"/>
                  </w:pPr>
                  <w:r>
                    <w:rPr>
                      <w:rFonts w:ascii="Arial" w:eastAsia="Arial" w:hAnsi="Arial"/>
                      <w:color w:val="000000"/>
                    </w:rPr>
                    <w:t>5/6</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B2E813" w14:textId="77777777" w:rsidR="007727F0" w:rsidRDefault="00EC41E7">
                  <w:pPr>
                    <w:spacing w:after="0" w:line="240" w:lineRule="auto"/>
                    <w:jc w:val="center"/>
                  </w:pPr>
                  <w:r>
                    <w:rPr>
                      <w:rFonts w:ascii="Arial" w:eastAsia="Arial" w:hAnsi="Arial"/>
                      <w:b/>
                      <w:color w:val="000000"/>
                    </w:rPr>
                    <w:t>Met (83.33 %)</w:t>
                  </w:r>
                </w:p>
              </w:tc>
            </w:tr>
            <w:tr w:rsidR="007727F0" w14:paraId="01C07A1F"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95CADA" w14:textId="77777777" w:rsidR="007727F0" w:rsidRDefault="00EC41E7">
                  <w:pPr>
                    <w:spacing w:after="0" w:line="240" w:lineRule="auto"/>
                  </w:pPr>
                  <w:r>
                    <w:rPr>
                      <w:rFonts w:ascii="Arial" w:eastAsia="Arial" w:hAnsi="Arial"/>
                      <w:color w:val="000000"/>
                    </w:rPr>
                    <w:t xml:space="preserve"> C13</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93C6F7" w14:textId="77777777" w:rsidR="007727F0" w:rsidRDefault="00EC41E7">
                  <w:pPr>
                    <w:spacing w:after="0" w:line="240" w:lineRule="auto"/>
                  </w:pPr>
                  <w:r>
                    <w:rPr>
                      <w:rFonts w:ascii="Arial" w:eastAsia="Arial" w:hAnsi="Arial"/>
                      <w:color w:val="000000"/>
                    </w:rPr>
                    <w:t xml:space="preserve">Skills to maximize independence </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44CD4A" w14:textId="77777777" w:rsidR="007727F0" w:rsidRDefault="00EC41E7">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848EBC" w14:textId="77777777" w:rsidR="007727F0" w:rsidRDefault="00EC41E7">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64AFFF" w14:textId="77777777" w:rsidR="007727F0" w:rsidRDefault="00EC41E7">
                  <w:pPr>
                    <w:spacing w:after="0" w:line="240" w:lineRule="auto"/>
                    <w:jc w:val="center"/>
                  </w:pPr>
                  <w:r>
                    <w:rPr>
                      <w:rFonts w:ascii="Arial" w:eastAsia="Arial" w:hAnsi="Arial"/>
                      <w:b/>
                      <w:color w:val="000000"/>
                    </w:rPr>
                    <w:t>Met</w:t>
                  </w:r>
                </w:p>
              </w:tc>
            </w:tr>
            <w:tr w:rsidR="007727F0" w14:paraId="1455C45D"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199861" w14:textId="77777777" w:rsidR="007727F0" w:rsidRDefault="00EC41E7">
                  <w:pPr>
                    <w:spacing w:after="0" w:line="240" w:lineRule="auto"/>
                  </w:pPr>
                  <w:r>
                    <w:rPr>
                      <w:rFonts w:ascii="Arial" w:eastAsia="Arial" w:hAnsi="Arial"/>
                      <w:color w:val="000000"/>
                    </w:rPr>
                    <w:t xml:space="preserve"> C14</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F7A606" w14:textId="77777777" w:rsidR="007727F0" w:rsidRDefault="00EC41E7">
                  <w:pPr>
                    <w:spacing w:after="0" w:line="240" w:lineRule="auto"/>
                  </w:pPr>
                  <w:r>
                    <w:rPr>
                      <w:rFonts w:ascii="Arial" w:eastAsia="Arial" w:hAnsi="Arial"/>
                      <w:color w:val="000000"/>
                    </w:rPr>
                    <w:t>Choices in routines &amp; schedules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A8E40F" w14:textId="77777777" w:rsidR="007727F0" w:rsidRDefault="00EC41E7">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41EFE9" w14:textId="77777777" w:rsidR="007727F0" w:rsidRDefault="00EC41E7">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9DA87E" w14:textId="77777777" w:rsidR="007727F0" w:rsidRDefault="00EC41E7">
                  <w:pPr>
                    <w:spacing w:after="0" w:line="240" w:lineRule="auto"/>
                    <w:jc w:val="center"/>
                  </w:pPr>
                  <w:r>
                    <w:rPr>
                      <w:rFonts w:ascii="Arial" w:eastAsia="Arial" w:hAnsi="Arial"/>
                      <w:b/>
                      <w:color w:val="000000"/>
                    </w:rPr>
                    <w:t>Met</w:t>
                  </w:r>
                </w:p>
              </w:tc>
            </w:tr>
            <w:tr w:rsidR="007727F0" w14:paraId="3F12E7D9"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5AEE6A" w14:textId="77777777" w:rsidR="007727F0" w:rsidRDefault="00EC41E7">
                  <w:pPr>
                    <w:spacing w:after="0" w:line="240" w:lineRule="auto"/>
                  </w:pPr>
                  <w:r>
                    <w:rPr>
                      <w:rFonts w:ascii="Arial" w:eastAsia="Arial" w:hAnsi="Arial"/>
                      <w:color w:val="000000"/>
                    </w:rPr>
                    <w:t xml:space="preserve"> C15</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792F0C" w14:textId="77777777" w:rsidR="007727F0" w:rsidRDefault="00EC41E7">
                  <w:pPr>
                    <w:spacing w:after="0" w:line="240" w:lineRule="auto"/>
                  </w:pPr>
                  <w:r>
                    <w:rPr>
                      <w:rFonts w:ascii="Arial" w:eastAsia="Arial" w:hAnsi="Arial"/>
                      <w:color w:val="000000"/>
                    </w:rPr>
                    <w:t>Personalize living space</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0ED7B1" w14:textId="77777777" w:rsidR="007727F0" w:rsidRDefault="00EC41E7">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7596B6" w14:textId="77777777" w:rsidR="007727F0" w:rsidRDefault="00EC41E7">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23B63B" w14:textId="77777777" w:rsidR="007727F0" w:rsidRDefault="00EC41E7">
                  <w:pPr>
                    <w:spacing w:after="0" w:line="240" w:lineRule="auto"/>
                    <w:jc w:val="center"/>
                  </w:pPr>
                  <w:r>
                    <w:rPr>
                      <w:rFonts w:ascii="Arial" w:eastAsia="Arial" w:hAnsi="Arial"/>
                      <w:b/>
                      <w:color w:val="000000"/>
                    </w:rPr>
                    <w:t>Met</w:t>
                  </w:r>
                </w:p>
              </w:tc>
            </w:tr>
            <w:tr w:rsidR="007727F0" w14:paraId="470658BE"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5557AF" w14:textId="77777777" w:rsidR="007727F0" w:rsidRDefault="00EC41E7">
                  <w:pPr>
                    <w:spacing w:after="0" w:line="240" w:lineRule="auto"/>
                  </w:pPr>
                  <w:r>
                    <w:rPr>
                      <w:rFonts w:ascii="Arial" w:eastAsia="Arial" w:hAnsi="Arial"/>
                      <w:color w:val="000000"/>
                    </w:rPr>
                    <w:t xml:space="preserve"> C16</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11A4FA" w14:textId="77777777" w:rsidR="007727F0" w:rsidRDefault="00EC41E7">
                  <w:pPr>
                    <w:spacing w:after="0" w:line="240" w:lineRule="auto"/>
                  </w:pPr>
                  <w:r>
                    <w:rPr>
                      <w:rFonts w:ascii="Arial" w:eastAsia="Arial" w:hAnsi="Arial"/>
                      <w:color w:val="000000"/>
                    </w:rPr>
                    <w:t>Explore interests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F2BA7A" w14:textId="77777777" w:rsidR="007727F0" w:rsidRDefault="00EC41E7">
                  <w:pPr>
                    <w:spacing w:after="0" w:line="240" w:lineRule="auto"/>
                  </w:pPr>
                  <w:r>
                    <w:rPr>
                      <w:rFonts w:ascii="Arial" w:eastAsia="Arial" w:hAnsi="Arial"/>
                      <w:color w:val="000000"/>
                    </w:rPr>
                    <w:t>DDS</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E8A1E0" w14:textId="77777777" w:rsidR="007727F0" w:rsidRDefault="00EC41E7">
                  <w:pPr>
                    <w:spacing w:after="0" w:line="240" w:lineRule="auto"/>
                    <w:jc w:val="center"/>
                  </w:pPr>
                  <w:r>
                    <w:rPr>
                      <w:rFonts w:ascii="Arial" w:eastAsia="Arial" w:hAnsi="Arial"/>
                      <w:color w:val="000000"/>
                    </w:rPr>
                    <w:t>1/1</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96FA1E" w14:textId="77777777" w:rsidR="007727F0" w:rsidRDefault="00EC41E7">
                  <w:pPr>
                    <w:spacing w:after="0" w:line="240" w:lineRule="auto"/>
                    <w:jc w:val="center"/>
                  </w:pPr>
                  <w:r>
                    <w:rPr>
                      <w:rFonts w:ascii="Arial" w:eastAsia="Arial" w:hAnsi="Arial"/>
                      <w:b/>
                      <w:color w:val="000000"/>
                    </w:rPr>
                    <w:t>Met</w:t>
                  </w:r>
                </w:p>
              </w:tc>
            </w:tr>
            <w:tr w:rsidR="007727F0" w14:paraId="6A88A642"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875700" w14:textId="77777777" w:rsidR="007727F0" w:rsidRDefault="00EC41E7">
                  <w:pPr>
                    <w:spacing w:after="0" w:line="240" w:lineRule="auto"/>
                  </w:pPr>
                  <w:r>
                    <w:rPr>
                      <w:rFonts w:ascii="Arial" w:eastAsia="Arial" w:hAnsi="Arial"/>
                      <w:color w:val="000000"/>
                    </w:rPr>
                    <w:t xml:space="preserve"> C17</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217D02" w14:textId="77777777" w:rsidR="007727F0" w:rsidRDefault="00EC41E7">
                  <w:pPr>
                    <w:spacing w:after="0" w:line="240" w:lineRule="auto"/>
                  </w:pPr>
                  <w:r>
                    <w:rPr>
                      <w:rFonts w:ascii="Arial" w:eastAsia="Arial" w:hAnsi="Arial"/>
                      <w:color w:val="000000"/>
                    </w:rPr>
                    <w:t>Community activities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C57FAD" w14:textId="77777777" w:rsidR="007727F0" w:rsidRDefault="00EC41E7">
                  <w:pPr>
                    <w:spacing w:after="0" w:line="240" w:lineRule="auto"/>
                  </w:pPr>
                  <w:r>
                    <w:rPr>
                      <w:rFonts w:ascii="Arial" w:eastAsia="Arial" w:hAnsi="Arial"/>
                      <w:color w:val="000000"/>
                    </w:rPr>
                    <w:t>DDS</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C01AC3" w14:textId="77777777" w:rsidR="007727F0" w:rsidRDefault="00EC41E7">
                  <w:pPr>
                    <w:spacing w:after="0" w:line="240" w:lineRule="auto"/>
                    <w:jc w:val="center"/>
                  </w:pPr>
                  <w:r>
                    <w:rPr>
                      <w:rFonts w:ascii="Arial" w:eastAsia="Arial" w:hAnsi="Arial"/>
                      <w:color w:val="000000"/>
                    </w:rPr>
                    <w:t>1/1</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CFA20D" w14:textId="77777777" w:rsidR="007727F0" w:rsidRDefault="00EC41E7">
                  <w:pPr>
                    <w:spacing w:after="0" w:line="240" w:lineRule="auto"/>
                    <w:jc w:val="center"/>
                  </w:pPr>
                  <w:r>
                    <w:rPr>
                      <w:rFonts w:ascii="Arial" w:eastAsia="Arial" w:hAnsi="Arial"/>
                      <w:b/>
                      <w:color w:val="000000"/>
                    </w:rPr>
                    <w:t>Met</w:t>
                  </w:r>
                </w:p>
              </w:tc>
            </w:tr>
            <w:tr w:rsidR="007727F0" w14:paraId="76FD4BB0"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5F3481" w14:textId="77777777" w:rsidR="007727F0" w:rsidRDefault="00EC41E7">
                  <w:pPr>
                    <w:spacing w:after="0" w:line="240" w:lineRule="auto"/>
                  </w:pPr>
                  <w:r>
                    <w:rPr>
                      <w:rFonts w:ascii="Arial" w:eastAsia="Arial" w:hAnsi="Arial"/>
                      <w:color w:val="000000"/>
                    </w:rPr>
                    <w:t xml:space="preserve"> C18</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6DFC60" w14:textId="77777777" w:rsidR="007727F0" w:rsidRDefault="00EC41E7">
                  <w:pPr>
                    <w:spacing w:after="0" w:line="240" w:lineRule="auto"/>
                  </w:pPr>
                  <w:r>
                    <w:rPr>
                      <w:rFonts w:ascii="Arial" w:eastAsia="Arial" w:hAnsi="Arial"/>
                      <w:color w:val="000000"/>
                    </w:rPr>
                    <w:t>Purchase personal belongings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77BB9A" w14:textId="77777777" w:rsidR="007727F0" w:rsidRDefault="00EC41E7">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64DCCA" w14:textId="77777777" w:rsidR="007727F0" w:rsidRDefault="00EC41E7">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76DCB0" w14:textId="77777777" w:rsidR="007727F0" w:rsidRDefault="00EC41E7">
                  <w:pPr>
                    <w:spacing w:after="0" w:line="240" w:lineRule="auto"/>
                    <w:jc w:val="center"/>
                  </w:pPr>
                  <w:r>
                    <w:rPr>
                      <w:rFonts w:ascii="Arial" w:eastAsia="Arial" w:hAnsi="Arial"/>
                      <w:b/>
                      <w:color w:val="000000"/>
                    </w:rPr>
                    <w:t>Met</w:t>
                  </w:r>
                </w:p>
              </w:tc>
            </w:tr>
            <w:tr w:rsidR="007727F0" w14:paraId="46F7A163"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4D9399" w14:textId="77777777" w:rsidR="007727F0" w:rsidRDefault="00EC41E7">
                  <w:pPr>
                    <w:spacing w:after="0" w:line="240" w:lineRule="auto"/>
                  </w:pPr>
                  <w:r>
                    <w:rPr>
                      <w:rFonts w:ascii="Arial" w:eastAsia="Arial" w:hAnsi="Arial"/>
                      <w:color w:val="000000"/>
                    </w:rPr>
                    <w:t xml:space="preserve"> C19</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244DBE" w14:textId="77777777" w:rsidR="007727F0" w:rsidRDefault="00EC41E7">
                  <w:pPr>
                    <w:spacing w:after="0" w:line="240" w:lineRule="auto"/>
                  </w:pPr>
                  <w:r>
                    <w:rPr>
                      <w:rFonts w:ascii="Arial" w:eastAsia="Arial" w:hAnsi="Arial"/>
                      <w:color w:val="000000"/>
                    </w:rPr>
                    <w:t>Knowledgeable decisions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C740EC" w14:textId="77777777" w:rsidR="007727F0" w:rsidRDefault="00EC41E7">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1281D6" w14:textId="77777777" w:rsidR="007727F0" w:rsidRDefault="00EC41E7">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0BE25C" w14:textId="77777777" w:rsidR="007727F0" w:rsidRDefault="00EC41E7">
                  <w:pPr>
                    <w:spacing w:after="0" w:line="240" w:lineRule="auto"/>
                    <w:jc w:val="center"/>
                  </w:pPr>
                  <w:r>
                    <w:rPr>
                      <w:rFonts w:ascii="Arial" w:eastAsia="Arial" w:hAnsi="Arial"/>
                      <w:b/>
                      <w:color w:val="000000"/>
                    </w:rPr>
                    <w:t>Met</w:t>
                  </w:r>
                </w:p>
              </w:tc>
            </w:tr>
            <w:tr w:rsidR="007727F0" w14:paraId="4172BA55"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F7351F" w14:textId="77777777" w:rsidR="007727F0" w:rsidRDefault="00EC41E7">
                  <w:pPr>
                    <w:spacing w:after="0" w:line="240" w:lineRule="auto"/>
                  </w:pPr>
                  <w:r>
                    <w:rPr>
                      <w:rFonts w:ascii="Arial" w:eastAsia="Arial" w:hAnsi="Arial"/>
                      <w:color w:val="000000"/>
                    </w:rPr>
                    <w:t xml:space="preserve"> C20</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BDBE27" w14:textId="77777777" w:rsidR="007727F0" w:rsidRDefault="00EC41E7">
                  <w:pPr>
                    <w:spacing w:after="0" w:line="240" w:lineRule="auto"/>
                  </w:pPr>
                  <w:r>
                    <w:rPr>
                      <w:rFonts w:ascii="Arial" w:eastAsia="Arial" w:hAnsi="Arial"/>
                      <w:color w:val="000000"/>
                    </w:rPr>
                    <w:t>Emergency back-up plans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34BA7B" w14:textId="77777777" w:rsidR="007727F0" w:rsidRDefault="00EC41E7">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E2D222" w14:textId="77777777" w:rsidR="007727F0" w:rsidRDefault="00EC41E7">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A426D5" w14:textId="77777777" w:rsidR="007727F0" w:rsidRDefault="00EC41E7">
                  <w:pPr>
                    <w:spacing w:after="0" w:line="240" w:lineRule="auto"/>
                    <w:jc w:val="center"/>
                  </w:pPr>
                  <w:r>
                    <w:rPr>
                      <w:rFonts w:ascii="Arial" w:eastAsia="Arial" w:hAnsi="Arial"/>
                      <w:b/>
                      <w:color w:val="000000"/>
                    </w:rPr>
                    <w:t>Met</w:t>
                  </w:r>
                </w:p>
              </w:tc>
            </w:tr>
            <w:tr w:rsidR="007727F0" w14:paraId="046EFC54"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631995" w14:textId="77777777" w:rsidR="007727F0" w:rsidRDefault="00EC41E7">
                  <w:pPr>
                    <w:spacing w:after="0" w:line="240" w:lineRule="auto"/>
                  </w:pPr>
                  <w:r>
                    <w:rPr>
                      <w:rFonts w:ascii="Arial" w:eastAsia="Arial" w:hAnsi="Arial"/>
                      <w:color w:val="000000"/>
                    </w:rPr>
                    <w:t xml:space="preserve"> C49</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D946A4" w14:textId="77777777" w:rsidR="007727F0" w:rsidRDefault="00EC41E7">
                  <w:pPr>
                    <w:spacing w:after="0" w:line="240" w:lineRule="auto"/>
                  </w:pPr>
                  <w:r>
                    <w:rPr>
                      <w:rFonts w:ascii="Arial" w:eastAsia="Arial" w:hAnsi="Arial"/>
                      <w:color w:val="000000"/>
                    </w:rPr>
                    <w:t xml:space="preserve">Physical setting is consistent </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77CF6E" w14:textId="77777777" w:rsidR="007727F0" w:rsidRDefault="00EC41E7">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5D7E3B" w14:textId="77777777" w:rsidR="007727F0" w:rsidRDefault="00EC41E7">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C0A462" w14:textId="77777777" w:rsidR="007727F0" w:rsidRDefault="00EC41E7">
                  <w:pPr>
                    <w:spacing w:after="0" w:line="240" w:lineRule="auto"/>
                    <w:jc w:val="center"/>
                  </w:pPr>
                  <w:r>
                    <w:rPr>
                      <w:rFonts w:ascii="Arial" w:eastAsia="Arial" w:hAnsi="Arial"/>
                      <w:b/>
                      <w:color w:val="000000"/>
                    </w:rPr>
                    <w:t>Met</w:t>
                  </w:r>
                </w:p>
              </w:tc>
            </w:tr>
            <w:tr w:rsidR="007727F0" w14:paraId="3879F403"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D2C2E3" w14:textId="77777777" w:rsidR="007727F0" w:rsidRDefault="00EC41E7">
                  <w:pPr>
                    <w:spacing w:after="0" w:line="240" w:lineRule="auto"/>
                  </w:pPr>
                  <w:r>
                    <w:rPr>
                      <w:rFonts w:ascii="Arial" w:eastAsia="Arial" w:hAnsi="Arial"/>
                      <w:color w:val="000000"/>
                    </w:rPr>
                    <w:t xml:space="preserve"> C51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8B43ED" w14:textId="77777777" w:rsidR="007727F0" w:rsidRDefault="00EC41E7">
                  <w:pPr>
                    <w:spacing w:after="0" w:line="240" w:lineRule="auto"/>
                  </w:pPr>
                  <w:r>
                    <w:rPr>
                      <w:rFonts w:ascii="Arial" w:eastAsia="Arial" w:hAnsi="Arial"/>
                      <w:color w:val="000000"/>
                    </w:rPr>
                    <w:t>Ongoing satisfaction with services/ supports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B99D30" w14:textId="77777777" w:rsidR="007727F0" w:rsidRDefault="00EC41E7">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CFF5DC" w14:textId="77777777" w:rsidR="007727F0" w:rsidRDefault="00EC41E7">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17ADF9" w14:textId="77777777" w:rsidR="007727F0" w:rsidRDefault="00EC41E7">
                  <w:pPr>
                    <w:spacing w:after="0" w:line="240" w:lineRule="auto"/>
                    <w:jc w:val="center"/>
                  </w:pPr>
                  <w:r>
                    <w:rPr>
                      <w:rFonts w:ascii="Arial" w:eastAsia="Arial" w:hAnsi="Arial"/>
                      <w:b/>
                      <w:color w:val="000000"/>
                    </w:rPr>
                    <w:t>Met</w:t>
                  </w:r>
                </w:p>
              </w:tc>
            </w:tr>
            <w:tr w:rsidR="007727F0" w14:paraId="497BF7D8"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92F221" w14:textId="77777777" w:rsidR="007727F0" w:rsidRDefault="00EC41E7">
                  <w:pPr>
                    <w:spacing w:after="0" w:line="240" w:lineRule="auto"/>
                  </w:pPr>
                  <w:r>
                    <w:rPr>
                      <w:rFonts w:ascii="Arial" w:eastAsia="Arial" w:hAnsi="Arial"/>
                      <w:color w:val="000000"/>
                    </w:rPr>
                    <w:t xml:space="preserve"> C52</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5FAA10" w14:textId="77777777" w:rsidR="007727F0" w:rsidRDefault="00EC41E7">
                  <w:pPr>
                    <w:spacing w:after="0" w:line="240" w:lineRule="auto"/>
                  </w:pPr>
                  <w:r>
                    <w:rPr>
                      <w:rFonts w:ascii="Arial" w:eastAsia="Arial" w:hAnsi="Arial"/>
                      <w:color w:val="000000"/>
                    </w:rPr>
                    <w:t>Leisure activities and free-time choices /control</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0C0BFE" w14:textId="77777777" w:rsidR="007727F0" w:rsidRDefault="00EC41E7">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34E37E" w14:textId="77777777" w:rsidR="007727F0" w:rsidRDefault="00EC41E7">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0838E9" w14:textId="77777777" w:rsidR="007727F0" w:rsidRDefault="00EC41E7">
                  <w:pPr>
                    <w:spacing w:after="0" w:line="240" w:lineRule="auto"/>
                    <w:jc w:val="center"/>
                  </w:pPr>
                  <w:r>
                    <w:rPr>
                      <w:rFonts w:ascii="Arial" w:eastAsia="Arial" w:hAnsi="Arial"/>
                      <w:b/>
                      <w:color w:val="000000"/>
                    </w:rPr>
                    <w:t>Met</w:t>
                  </w:r>
                </w:p>
              </w:tc>
            </w:tr>
            <w:tr w:rsidR="007727F0" w14:paraId="31DF84D4"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DFF1F6" w14:textId="77777777" w:rsidR="007727F0" w:rsidRDefault="00EC41E7">
                  <w:pPr>
                    <w:spacing w:after="0" w:line="240" w:lineRule="auto"/>
                  </w:pPr>
                  <w:r>
                    <w:rPr>
                      <w:rFonts w:ascii="Arial" w:eastAsia="Arial" w:hAnsi="Arial"/>
                      <w:color w:val="000000"/>
                    </w:rPr>
                    <w:t xml:space="preserve"> C53</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5231B3" w14:textId="77777777" w:rsidR="007727F0" w:rsidRDefault="00EC41E7">
                  <w:pPr>
                    <w:spacing w:after="0" w:line="240" w:lineRule="auto"/>
                  </w:pPr>
                  <w:r>
                    <w:rPr>
                      <w:rFonts w:ascii="Arial" w:eastAsia="Arial" w:hAnsi="Arial"/>
                      <w:color w:val="000000"/>
                    </w:rPr>
                    <w:t>Food/ dining choices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4976DF" w14:textId="77777777" w:rsidR="007727F0" w:rsidRDefault="00EC41E7">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62107E" w14:textId="77777777" w:rsidR="007727F0" w:rsidRDefault="00EC41E7">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1F968E" w14:textId="77777777" w:rsidR="007727F0" w:rsidRDefault="00EC41E7">
                  <w:pPr>
                    <w:spacing w:after="0" w:line="240" w:lineRule="auto"/>
                    <w:jc w:val="center"/>
                  </w:pPr>
                  <w:r>
                    <w:rPr>
                      <w:rFonts w:ascii="Arial" w:eastAsia="Arial" w:hAnsi="Arial"/>
                      <w:b/>
                      <w:color w:val="000000"/>
                    </w:rPr>
                    <w:t>Met</w:t>
                  </w:r>
                </w:p>
              </w:tc>
            </w:tr>
            <w:tr w:rsidR="007727F0" w14:paraId="3E0CB322"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F7782E" w14:textId="77777777" w:rsidR="007727F0" w:rsidRDefault="00EC41E7">
                  <w:pPr>
                    <w:spacing w:after="0" w:line="240" w:lineRule="auto"/>
                  </w:pPr>
                  <w:r>
                    <w:rPr>
                      <w:rFonts w:ascii="Arial" w:eastAsia="Arial" w:hAnsi="Arial"/>
                      <w:color w:val="000000"/>
                    </w:rPr>
                    <w:t xml:space="preserve"> C54</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CA5B45" w14:textId="77777777" w:rsidR="007727F0" w:rsidRDefault="00EC41E7">
                  <w:pPr>
                    <w:spacing w:after="0" w:line="240" w:lineRule="auto"/>
                  </w:pPr>
                  <w:r>
                    <w:rPr>
                      <w:rFonts w:ascii="Arial" w:eastAsia="Arial" w:hAnsi="Arial"/>
                      <w:color w:val="000000"/>
                    </w:rPr>
                    <w:t>Assistive technology</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1C48BE" w14:textId="77777777" w:rsidR="007727F0" w:rsidRDefault="00EC41E7">
                  <w:pPr>
                    <w:spacing w:after="0" w:line="240" w:lineRule="auto"/>
                  </w:pPr>
                  <w:r>
                    <w:rPr>
                      <w:rFonts w:ascii="Arial" w:eastAsia="Arial" w:hAnsi="Arial"/>
                      <w:color w:val="000000"/>
                    </w:rPr>
                    <w:t>DDS</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1FA9B0" w14:textId="77777777" w:rsidR="007727F0" w:rsidRDefault="00EC41E7">
                  <w:pPr>
                    <w:spacing w:after="0" w:line="240" w:lineRule="auto"/>
                    <w:jc w:val="center"/>
                  </w:pPr>
                  <w:r>
                    <w:rPr>
                      <w:rFonts w:ascii="Arial" w:eastAsia="Arial" w:hAnsi="Arial"/>
                      <w:color w:val="000000"/>
                    </w:rPr>
                    <w:t>2/6</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BDD120" w14:textId="77777777" w:rsidR="007727F0" w:rsidRDefault="00EC41E7">
                  <w:pPr>
                    <w:spacing w:after="0" w:line="240" w:lineRule="auto"/>
                    <w:jc w:val="center"/>
                  </w:pPr>
                  <w:r>
                    <w:rPr>
                      <w:rFonts w:ascii="Arial" w:eastAsia="Arial" w:hAnsi="Arial"/>
                      <w:b/>
                      <w:color w:val="000000"/>
                    </w:rPr>
                    <w:t>Not Met (33.33 %)</w:t>
                  </w:r>
                </w:p>
              </w:tc>
            </w:tr>
            <w:tr w:rsidR="007727F0" w14:paraId="7D384935" w14:textId="77777777">
              <w:trPr>
                <w:trHeight w:val="282"/>
              </w:trPr>
              <w:tc>
                <w:tcPr>
                  <w:tcW w:w="1392" w:type="dxa"/>
                  <w:gridSpan w:val="5"/>
                  <w:tcBorders>
                    <w:top w:val="nil"/>
                    <w:left w:val="nil"/>
                    <w:bottom w:val="nil"/>
                    <w:right w:val="nil"/>
                  </w:tcBorders>
                  <w:tcMar>
                    <w:top w:w="39" w:type="dxa"/>
                    <w:left w:w="39" w:type="dxa"/>
                    <w:bottom w:w="39" w:type="dxa"/>
                    <w:right w:w="39" w:type="dxa"/>
                  </w:tcMar>
                </w:tcPr>
                <w:p w14:paraId="0840F885" w14:textId="77777777" w:rsidR="007727F0" w:rsidRDefault="007727F0">
                  <w:pPr>
                    <w:spacing w:after="0" w:line="240" w:lineRule="auto"/>
                    <w:rPr>
                      <w:sz w:val="0"/>
                    </w:rPr>
                  </w:pPr>
                </w:p>
              </w:tc>
              <w:tc>
                <w:tcPr>
                  <w:tcW w:w="2360" w:type="dxa"/>
                  <w:tcBorders>
                    <w:top w:val="nil"/>
                    <w:left w:val="nil"/>
                    <w:bottom w:val="nil"/>
                    <w:right w:val="nil"/>
                  </w:tcBorders>
                  <w:tcMar>
                    <w:top w:w="39" w:type="dxa"/>
                    <w:left w:w="39" w:type="dxa"/>
                    <w:bottom w:w="39" w:type="dxa"/>
                    <w:right w:w="39" w:type="dxa"/>
                  </w:tcMar>
                </w:tcPr>
                <w:p w14:paraId="3F8ABFA3" w14:textId="77777777" w:rsidR="007727F0" w:rsidRDefault="007727F0">
                  <w:pPr>
                    <w:spacing w:after="0" w:line="240" w:lineRule="auto"/>
                    <w:rPr>
                      <w:sz w:val="0"/>
                    </w:rPr>
                  </w:pPr>
                </w:p>
              </w:tc>
              <w:tc>
                <w:tcPr>
                  <w:tcW w:w="1499" w:type="dxa"/>
                  <w:tcBorders>
                    <w:top w:val="nil"/>
                    <w:left w:val="nil"/>
                    <w:bottom w:val="nil"/>
                    <w:right w:val="nil"/>
                  </w:tcBorders>
                  <w:tcMar>
                    <w:top w:w="39" w:type="dxa"/>
                    <w:left w:w="39" w:type="dxa"/>
                    <w:bottom w:w="39" w:type="dxa"/>
                    <w:right w:w="39" w:type="dxa"/>
                  </w:tcMar>
                </w:tcPr>
                <w:p w14:paraId="48E6A855" w14:textId="77777777" w:rsidR="007727F0" w:rsidRDefault="007727F0">
                  <w:pPr>
                    <w:spacing w:after="0" w:line="240" w:lineRule="auto"/>
                    <w:rPr>
                      <w:sz w:val="0"/>
                    </w:rPr>
                  </w:pPr>
                </w:p>
              </w:tc>
              <w:tc>
                <w:tcPr>
                  <w:tcW w:w="1755" w:type="dxa"/>
                  <w:tcBorders>
                    <w:top w:val="nil"/>
                    <w:left w:val="nil"/>
                    <w:bottom w:val="nil"/>
                    <w:right w:val="nil"/>
                  </w:tcBorders>
                  <w:tcMar>
                    <w:top w:w="39" w:type="dxa"/>
                    <w:left w:w="39" w:type="dxa"/>
                    <w:bottom w:w="39" w:type="dxa"/>
                    <w:right w:w="39" w:type="dxa"/>
                  </w:tcMar>
                </w:tcPr>
                <w:p w14:paraId="53D48FBB" w14:textId="77777777" w:rsidR="007727F0" w:rsidRDefault="007727F0">
                  <w:pPr>
                    <w:spacing w:after="0" w:line="240" w:lineRule="auto"/>
                    <w:rPr>
                      <w:sz w:val="0"/>
                    </w:rPr>
                  </w:pPr>
                </w:p>
              </w:tc>
              <w:tc>
                <w:tcPr>
                  <w:tcW w:w="2024" w:type="dxa"/>
                  <w:tcBorders>
                    <w:top w:val="nil"/>
                    <w:left w:val="nil"/>
                    <w:bottom w:val="nil"/>
                    <w:right w:val="nil"/>
                  </w:tcBorders>
                  <w:tcMar>
                    <w:top w:w="39" w:type="dxa"/>
                    <w:left w:w="39" w:type="dxa"/>
                    <w:bottom w:w="39" w:type="dxa"/>
                    <w:right w:w="39" w:type="dxa"/>
                  </w:tcMar>
                </w:tcPr>
                <w:p w14:paraId="1C9AE462" w14:textId="77777777" w:rsidR="007727F0" w:rsidRDefault="007727F0">
                  <w:pPr>
                    <w:spacing w:after="0" w:line="240" w:lineRule="auto"/>
                    <w:rPr>
                      <w:sz w:val="0"/>
                    </w:rPr>
                  </w:pPr>
                </w:p>
              </w:tc>
            </w:tr>
          </w:tbl>
          <w:p w14:paraId="735D6CA3" w14:textId="77777777" w:rsidR="007727F0" w:rsidRDefault="007727F0">
            <w:pPr>
              <w:spacing w:after="0" w:line="240" w:lineRule="auto"/>
            </w:pPr>
          </w:p>
        </w:tc>
        <w:tc>
          <w:tcPr>
            <w:tcW w:w="539" w:type="dxa"/>
            <w:hMerge/>
          </w:tcPr>
          <w:p w14:paraId="621DA91E" w14:textId="77777777" w:rsidR="007727F0" w:rsidRDefault="007727F0">
            <w:pPr>
              <w:pStyle w:val="EmptyCellLayoutStyle"/>
              <w:spacing w:after="0" w:line="240" w:lineRule="auto"/>
            </w:pPr>
          </w:p>
        </w:tc>
        <w:tc>
          <w:tcPr>
            <w:tcW w:w="360" w:type="dxa"/>
            <w:hMerge/>
          </w:tcPr>
          <w:p w14:paraId="26EDC023" w14:textId="77777777" w:rsidR="007727F0" w:rsidRDefault="007727F0">
            <w:pPr>
              <w:pStyle w:val="EmptyCellLayoutStyle"/>
              <w:spacing w:after="0" w:line="240" w:lineRule="auto"/>
            </w:pPr>
          </w:p>
        </w:tc>
        <w:tc>
          <w:tcPr>
            <w:tcW w:w="2550" w:type="dxa"/>
            <w:gridSpan w:val="7"/>
            <w:hMerge/>
          </w:tcPr>
          <w:p w14:paraId="09F0C932" w14:textId="77777777" w:rsidR="007727F0" w:rsidRDefault="007727F0">
            <w:pPr>
              <w:pStyle w:val="EmptyCellLayoutStyle"/>
              <w:spacing w:after="0" w:line="240" w:lineRule="auto"/>
            </w:pPr>
          </w:p>
        </w:tc>
        <w:tc>
          <w:tcPr>
            <w:tcW w:w="195" w:type="dxa"/>
          </w:tcPr>
          <w:p w14:paraId="75634BC4" w14:textId="77777777" w:rsidR="007727F0" w:rsidRDefault="007727F0">
            <w:pPr>
              <w:pStyle w:val="EmptyCellLayoutStyle"/>
              <w:spacing w:after="0" w:line="240" w:lineRule="auto"/>
            </w:pPr>
          </w:p>
        </w:tc>
        <w:tc>
          <w:tcPr>
            <w:tcW w:w="116" w:type="dxa"/>
          </w:tcPr>
          <w:p w14:paraId="7D5E9EC7" w14:textId="77777777" w:rsidR="007727F0" w:rsidRDefault="007727F0">
            <w:pPr>
              <w:pStyle w:val="EmptyCellLayoutStyle"/>
              <w:spacing w:after="0" w:line="240" w:lineRule="auto"/>
            </w:pPr>
          </w:p>
        </w:tc>
        <w:tc>
          <w:tcPr>
            <w:tcW w:w="14" w:type="dxa"/>
          </w:tcPr>
          <w:p w14:paraId="31FE2CCF" w14:textId="77777777" w:rsidR="007727F0" w:rsidRDefault="007727F0">
            <w:pPr>
              <w:pStyle w:val="EmptyCellLayoutStyle"/>
              <w:spacing w:after="0" w:line="240" w:lineRule="auto"/>
            </w:pPr>
          </w:p>
        </w:tc>
        <w:tc>
          <w:tcPr>
            <w:tcW w:w="22" w:type="dxa"/>
          </w:tcPr>
          <w:p w14:paraId="7F09C60E" w14:textId="77777777" w:rsidR="007727F0" w:rsidRDefault="007727F0">
            <w:pPr>
              <w:pStyle w:val="EmptyCellLayoutStyle"/>
              <w:spacing w:after="0" w:line="240" w:lineRule="auto"/>
            </w:pPr>
          </w:p>
        </w:tc>
      </w:tr>
    </w:tbl>
    <w:p w14:paraId="5CBA187D" w14:textId="77777777" w:rsidR="007727F0" w:rsidRDefault="007727F0">
      <w:pPr>
        <w:spacing w:after="0" w:line="240" w:lineRule="auto"/>
      </w:pPr>
    </w:p>
    <w:sectPr w:rsidR="007727F0">
      <w:footerReference w:type="default" r:id="rId8"/>
      <w:pgSz w:w="11232" w:h="14400"/>
      <w:pgMar w:top="720" w:right="720" w:bottom="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F36E6" w14:textId="77777777" w:rsidR="00EC41E7" w:rsidRDefault="00EC41E7">
      <w:pPr>
        <w:spacing w:after="0" w:line="240" w:lineRule="auto"/>
      </w:pPr>
      <w:r>
        <w:separator/>
      </w:r>
    </w:p>
  </w:endnote>
  <w:endnote w:type="continuationSeparator" w:id="0">
    <w:p w14:paraId="1C507DBD" w14:textId="77777777" w:rsidR="00EC41E7" w:rsidRDefault="00EC4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3420"/>
      <w:gridCol w:w="2160"/>
      <w:gridCol w:w="99"/>
      <w:gridCol w:w="2160"/>
      <w:gridCol w:w="1720"/>
    </w:tblGrid>
    <w:tr w:rsidR="007727F0" w14:paraId="522A0311" w14:textId="77777777">
      <w:tc>
        <w:tcPr>
          <w:tcW w:w="3420" w:type="dxa"/>
        </w:tcPr>
        <w:p w14:paraId="28048A6B" w14:textId="77777777" w:rsidR="007727F0" w:rsidRDefault="007727F0">
          <w:pPr>
            <w:pStyle w:val="EmptyCellLayoutStyle"/>
            <w:spacing w:after="0" w:line="240" w:lineRule="auto"/>
          </w:pPr>
        </w:p>
      </w:tc>
      <w:tc>
        <w:tcPr>
          <w:tcW w:w="2160" w:type="dxa"/>
        </w:tcPr>
        <w:p w14:paraId="513EF640" w14:textId="77777777" w:rsidR="007727F0" w:rsidRDefault="007727F0">
          <w:pPr>
            <w:pStyle w:val="EmptyCellLayoutStyle"/>
            <w:spacing w:after="0" w:line="240" w:lineRule="auto"/>
          </w:pPr>
        </w:p>
      </w:tc>
      <w:tc>
        <w:tcPr>
          <w:tcW w:w="99" w:type="dxa"/>
        </w:tcPr>
        <w:p w14:paraId="7779C4BF" w14:textId="77777777" w:rsidR="007727F0" w:rsidRDefault="007727F0">
          <w:pPr>
            <w:pStyle w:val="EmptyCellLayoutStyle"/>
            <w:spacing w:after="0" w:line="240" w:lineRule="auto"/>
          </w:pPr>
        </w:p>
      </w:tc>
      <w:tc>
        <w:tcPr>
          <w:tcW w:w="2160" w:type="dxa"/>
        </w:tcPr>
        <w:p w14:paraId="157DC8E1" w14:textId="77777777" w:rsidR="007727F0" w:rsidRDefault="007727F0">
          <w:pPr>
            <w:pStyle w:val="EmptyCellLayoutStyle"/>
            <w:spacing w:after="0" w:line="240" w:lineRule="auto"/>
          </w:pPr>
        </w:p>
      </w:tc>
      <w:tc>
        <w:tcPr>
          <w:tcW w:w="1720" w:type="dxa"/>
        </w:tcPr>
        <w:p w14:paraId="15900C06" w14:textId="77777777" w:rsidR="007727F0" w:rsidRDefault="007727F0">
          <w:pPr>
            <w:pStyle w:val="EmptyCellLayoutStyle"/>
            <w:spacing w:after="0" w:line="240" w:lineRule="auto"/>
          </w:pPr>
        </w:p>
      </w:tc>
    </w:tr>
    <w:tr w:rsidR="007727F0" w14:paraId="3047AF3F" w14:textId="77777777">
      <w:tc>
        <w:tcPr>
          <w:tcW w:w="3420" w:type="dxa"/>
        </w:tcPr>
        <w:p w14:paraId="30C4888E" w14:textId="77777777" w:rsidR="007727F0" w:rsidRDefault="007727F0">
          <w:pPr>
            <w:pStyle w:val="EmptyCellLayoutStyle"/>
            <w:spacing w:after="0" w:line="240" w:lineRule="auto"/>
          </w:pPr>
        </w:p>
      </w:tc>
      <w:tc>
        <w:tcPr>
          <w:tcW w:w="2160" w:type="dxa"/>
        </w:tcPr>
        <w:tbl>
          <w:tblPr>
            <w:tblW w:w="0" w:type="auto"/>
            <w:tblCellMar>
              <w:left w:w="0" w:type="dxa"/>
              <w:right w:w="0" w:type="dxa"/>
            </w:tblCellMar>
            <w:tblLook w:val="04A0" w:firstRow="1" w:lastRow="0" w:firstColumn="1" w:lastColumn="0" w:noHBand="0" w:noVBand="1"/>
          </w:tblPr>
          <w:tblGrid>
            <w:gridCol w:w="2160"/>
          </w:tblGrid>
          <w:tr w:rsidR="007727F0" w14:paraId="60BE5C2D" w14:textId="77777777">
            <w:trPr>
              <w:trHeight w:val="282"/>
            </w:trPr>
            <w:tc>
              <w:tcPr>
                <w:tcW w:w="2160" w:type="dxa"/>
                <w:tcBorders>
                  <w:top w:val="nil"/>
                  <w:left w:val="nil"/>
                  <w:bottom w:val="nil"/>
                  <w:right w:val="nil"/>
                </w:tcBorders>
                <w:tcMar>
                  <w:top w:w="39" w:type="dxa"/>
                  <w:left w:w="39" w:type="dxa"/>
                  <w:bottom w:w="39" w:type="dxa"/>
                  <w:right w:w="39" w:type="dxa"/>
                </w:tcMar>
              </w:tcPr>
              <w:p w14:paraId="7EB78035" w14:textId="77777777" w:rsidR="007727F0" w:rsidRDefault="00EC41E7">
                <w:pPr>
                  <w:spacing w:after="0" w:line="240" w:lineRule="auto"/>
                  <w:jc w:val="center"/>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r>
                  <w:rPr>
                    <w:rFonts w:ascii="Arial" w:eastAsia="Arial" w:hAnsi="Arial"/>
                    <w:color w:val="000000"/>
                  </w:rPr>
                  <w:t xml:space="preserve"> of </w:t>
                </w:r>
                <w:r>
                  <w:rPr>
                    <w:rFonts w:ascii="Arial" w:eastAsia="Arial" w:hAnsi="Arial"/>
                    <w:color w:val="000000"/>
                  </w:rPr>
                  <w:fldChar w:fldCharType="begin"/>
                </w:r>
                <w:r>
                  <w:rPr>
                    <w:rFonts w:ascii="Arial" w:eastAsia="Arial" w:hAnsi="Arial"/>
                    <w:noProof/>
                    <w:color w:val="000000"/>
                  </w:rPr>
                  <w:instrText xml:space="preserve"> NUMPAGES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p>
            </w:tc>
          </w:tr>
        </w:tbl>
        <w:p w14:paraId="01E30BFC" w14:textId="77777777" w:rsidR="007727F0" w:rsidRDefault="007727F0">
          <w:pPr>
            <w:spacing w:after="0" w:line="240" w:lineRule="auto"/>
          </w:pPr>
        </w:p>
      </w:tc>
      <w:tc>
        <w:tcPr>
          <w:tcW w:w="99" w:type="dxa"/>
        </w:tcPr>
        <w:p w14:paraId="7E4F69A8" w14:textId="77777777" w:rsidR="007727F0" w:rsidRDefault="007727F0">
          <w:pPr>
            <w:pStyle w:val="EmptyCellLayoutStyle"/>
            <w:spacing w:after="0" w:line="240" w:lineRule="auto"/>
          </w:pPr>
        </w:p>
      </w:tc>
      <w:tc>
        <w:tcPr>
          <w:tcW w:w="2160" w:type="dxa"/>
        </w:tcPr>
        <w:tbl>
          <w:tblPr>
            <w:tblW w:w="0" w:type="auto"/>
            <w:tblCellMar>
              <w:left w:w="0" w:type="dxa"/>
              <w:right w:w="0" w:type="dxa"/>
            </w:tblCellMar>
            <w:tblLook w:val="04A0" w:firstRow="1" w:lastRow="0" w:firstColumn="1" w:lastColumn="0" w:noHBand="0" w:noVBand="1"/>
          </w:tblPr>
          <w:tblGrid>
            <w:gridCol w:w="2160"/>
          </w:tblGrid>
          <w:tr w:rsidR="007727F0" w14:paraId="45727CA1" w14:textId="77777777">
            <w:trPr>
              <w:trHeight w:val="282"/>
            </w:trPr>
            <w:tc>
              <w:tcPr>
                <w:tcW w:w="2160" w:type="dxa"/>
                <w:tcBorders>
                  <w:top w:val="nil"/>
                  <w:left w:val="nil"/>
                  <w:bottom w:val="nil"/>
                  <w:right w:val="nil"/>
                </w:tcBorders>
                <w:tcMar>
                  <w:top w:w="39" w:type="dxa"/>
                  <w:left w:w="39" w:type="dxa"/>
                  <w:bottom w:w="39" w:type="dxa"/>
                  <w:right w:w="39" w:type="dxa"/>
                </w:tcMar>
              </w:tcPr>
              <w:p w14:paraId="47954B31" w14:textId="77777777" w:rsidR="007727F0" w:rsidRDefault="00EC41E7">
                <w:pPr>
                  <w:spacing w:after="0" w:line="240" w:lineRule="auto"/>
                  <w:jc w:val="center"/>
                </w:pPr>
                <w:r>
                  <w:rPr>
                    <w:rFonts w:ascii="Arial" w:eastAsia="Arial" w:hAnsi="Arial"/>
                    <w:color w:val="000000"/>
                  </w:rPr>
                  <w:t xml:space="preserve"> </w:t>
                </w:r>
                <w:r>
                  <w:rPr>
                    <w:rFonts w:ascii="Arial" w:eastAsia="Arial" w:hAnsi="Arial"/>
                    <w:color w:val="000000"/>
                  </w:rPr>
                  <w:br/>
                </w:r>
                <w:r>
                  <w:rPr>
                    <w:rFonts w:ascii="Arial" w:eastAsia="Arial" w:hAnsi="Arial"/>
                    <w:color w:val="000000"/>
                  </w:rPr>
                  <w:br/>
                </w:r>
              </w:p>
            </w:tc>
          </w:tr>
        </w:tbl>
        <w:p w14:paraId="5424008F" w14:textId="77777777" w:rsidR="007727F0" w:rsidRDefault="007727F0">
          <w:pPr>
            <w:spacing w:after="0" w:line="240" w:lineRule="auto"/>
          </w:pPr>
        </w:p>
      </w:tc>
      <w:tc>
        <w:tcPr>
          <w:tcW w:w="1720" w:type="dxa"/>
        </w:tcPr>
        <w:p w14:paraId="04364026" w14:textId="77777777" w:rsidR="007727F0" w:rsidRDefault="007727F0">
          <w:pPr>
            <w:pStyle w:val="EmptyCellLayoutStyle"/>
            <w:spacing w:after="0" w:line="240" w:lineRule="auto"/>
          </w:pPr>
        </w:p>
      </w:tc>
    </w:tr>
    <w:tr w:rsidR="007727F0" w14:paraId="494C80D2" w14:textId="77777777">
      <w:tc>
        <w:tcPr>
          <w:tcW w:w="3420" w:type="dxa"/>
        </w:tcPr>
        <w:p w14:paraId="491ADBA1" w14:textId="77777777" w:rsidR="007727F0" w:rsidRDefault="007727F0">
          <w:pPr>
            <w:pStyle w:val="EmptyCellLayoutStyle"/>
            <w:spacing w:after="0" w:line="240" w:lineRule="auto"/>
          </w:pPr>
        </w:p>
      </w:tc>
      <w:tc>
        <w:tcPr>
          <w:tcW w:w="2160" w:type="dxa"/>
        </w:tcPr>
        <w:p w14:paraId="26687DDD" w14:textId="77777777" w:rsidR="007727F0" w:rsidRDefault="007727F0">
          <w:pPr>
            <w:pStyle w:val="EmptyCellLayoutStyle"/>
            <w:spacing w:after="0" w:line="240" w:lineRule="auto"/>
          </w:pPr>
        </w:p>
      </w:tc>
      <w:tc>
        <w:tcPr>
          <w:tcW w:w="99" w:type="dxa"/>
        </w:tcPr>
        <w:p w14:paraId="11B160FA" w14:textId="77777777" w:rsidR="007727F0" w:rsidRDefault="007727F0">
          <w:pPr>
            <w:pStyle w:val="EmptyCellLayoutStyle"/>
            <w:spacing w:after="0" w:line="240" w:lineRule="auto"/>
          </w:pPr>
        </w:p>
      </w:tc>
      <w:tc>
        <w:tcPr>
          <w:tcW w:w="2160" w:type="dxa"/>
        </w:tcPr>
        <w:p w14:paraId="5CE21A8E" w14:textId="77777777" w:rsidR="007727F0" w:rsidRDefault="007727F0">
          <w:pPr>
            <w:pStyle w:val="EmptyCellLayoutStyle"/>
            <w:spacing w:after="0" w:line="240" w:lineRule="auto"/>
          </w:pPr>
        </w:p>
      </w:tc>
      <w:tc>
        <w:tcPr>
          <w:tcW w:w="1720" w:type="dxa"/>
        </w:tcPr>
        <w:p w14:paraId="69219B37" w14:textId="77777777" w:rsidR="007727F0" w:rsidRDefault="007727F0">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166E5" w14:textId="77777777" w:rsidR="00EC41E7" w:rsidRDefault="00EC41E7">
      <w:pPr>
        <w:spacing w:after="0" w:line="240" w:lineRule="auto"/>
      </w:pPr>
      <w:r>
        <w:separator/>
      </w:r>
    </w:p>
  </w:footnote>
  <w:footnote w:type="continuationSeparator" w:id="0">
    <w:p w14:paraId="6DE010A7" w14:textId="77777777" w:rsidR="00EC41E7" w:rsidRDefault="00EC41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7F0"/>
    <w:rsid w:val="007727F0"/>
    <w:rsid w:val="00902E61"/>
    <w:rsid w:val="00EC4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6AB30"/>
  <w15:docId w15:val="{72BA4B7C-6AC6-4321-BF61-D13E1DF74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5182</Words>
  <Characters>29541</Characters>
  <Application>Microsoft Office Word</Application>
  <DocSecurity>0</DocSecurity>
  <Lines>246</Lines>
  <Paragraphs>69</Paragraphs>
  <ScaleCrop>false</ScaleCrop>
  <Company/>
  <LinksUpToDate>false</LinksUpToDate>
  <CharactersWithSpaces>34654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ProviderWebReport_TAR</dc:title>
  <dc:creator>McDonald, Ellen (DDS)</dc:creator>
  <dc:description/>
  <cp:lastModifiedBy>McDonald, Ellen (DDS)</cp:lastModifiedBy>
  <cp:revision>2</cp:revision>
  <dcterms:created xsi:type="dcterms:W3CDTF">2021-12-10T16:13:00Z</dcterms:created>
  <dcterms:modified xsi:type="dcterms:W3CDTF">2021-12-10T16:13:00Z</dcterms:modified>
</cp:coreProperties>
</file>