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B3DC" w14:textId="77777777" w:rsidR="00B84EF7" w:rsidRPr="00D46E12" w:rsidRDefault="00B84EF7" w:rsidP="009F71AC">
      <w:pPr>
        <w:pStyle w:val="Heading1"/>
        <w:jc w:val="center"/>
      </w:pPr>
      <w:r>
        <w:rPr>
          <w:rStyle w:val="normaltextrun"/>
        </w:rPr>
        <w:t>MAC Brainstorming Sessions</w:t>
      </w:r>
    </w:p>
    <w:p w14:paraId="452BB2FF" w14:textId="339D71EE" w:rsidR="00B84EF7" w:rsidRDefault="00B84EF7" w:rsidP="00B84EF7">
      <w:pPr>
        <w:jc w:val="center"/>
        <w:rPr>
          <w:color w:val="000000" w:themeColor="text1"/>
          <w:sz w:val="28"/>
          <w:szCs w:val="28"/>
        </w:rPr>
      </w:pPr>
      <w:r>
        <w:rPr>
          <w:rStyle w:val="normaltextrun"/>
          <w:rFonts w:eastAsiaTheme="minorEastAsia"/>
          <w:color w:val="000000" w:themeColor="text1"/>
          <w:sz w:val="28"/>
          <w:szCs w:val="28"/>
        </w:rPr>
        <w:t>Meeting 5</w:t>
      </w:r>
      <w:r>
        <w:rPr>
          <w:color w:val="000000" w:themeColor="text1"/>
          <w:sz w:val="28"/>
          <w:szCs w:val="28"/>
        </w:rPr>
        <w:t xml:space="preserve">: </w:t>
      </w:r>
      <w:r>
        <w:rPr>
          <w:sz w:val="28"/>
          <w:szCs w:val="28"/>
        </w:rPr>
        <w:t xml:space="preserve">May </w:t>
      </w:r>
      <w:r w:rsidR="00074677">
        <w:rPr>
          <w:sz w:val="28"/>
          <w:szCs w:val="28"/>
        </w:rPr>
        <w:t xml:space="preserve">22, </w:t>
      </w:r>
      <w:r>
        <w:rPr>
          <w:sz w:val="28"/>
          <w:szCs w:val="28"/>
        </w:rPr>
        <w:t>2024</w:t>
      </w:r>
    </w:p>
    <w:p w14:paraId="387EC3B1" w14:textId="7629398C" w:rsidR="00B84EF7" w:rsidRDefault="00B84EF7" w:rsidP="00B84EF7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Welcome and </w:t>
      </w:r>
      <w:r w:rsidR="001C4003">
        <w:rPr>
          <w:rFonts w:eastAsiaTheme="minorEastAsia"/>
        </w:rPr>
        <w:t>Check In</w:t>
      </w:r>
    </w:p>
    <w:p w14:paraId="3E7780C2" w14:textId="35D89D74" w:rsidR="00F121A2" w:rsidRDefault="00B84EF7" w:rsidP="05E9AC72">
      <w:pPr>
        <w:rPr>
          <w:rFonts w:eastAsiaTheme="minorEastAsia"/>
        </w:rPr>
      </w:pPr>
      <w:r w:rsidRPr="05E9AC72">
        <w:rPr>
          <w:rFonts w:eastAsiaTheme="minorEastAsia"/>
        </w:rPr>
        <w:t xml:space="preserve">Heather welcomed the group and reviewed meeting guidelines. </w:t>
      </w:r>
      <w:r w:rsidR="000E0604" w:rsidRPr="05E9AC72">
        <w:rPr>
          <w:rFonts w:eastAsiaTheme="minorEastAsia"/>
        </w:rPr>
        <w:t>Participants shared a few insights into</w:t>
      </w:r>
      <w:r w:rsidR="263AEDF3" w:rsidRPr="05E9AC72">
        <w:rPr>
          <w:rFonts w:eastAsiaTheme="minorEastAsia"/>
        </w:rPr>
        <w:t xml:space="preserve"> things they are hoping to continue to learn from the Brainstorming Session process</w:t>
      </w:r>
      <w:r w:rsidR="000E0604" w:rsidRPr="05E9AC72">
        <w:rPr>
          <w:rFonts w:eastAsiaTheme="minorEastAsia"/>
        </w:rPr>
        <w:t xml:space="preserve"> including:</w:t>
      </w:r>
    </w:p>
    <w:p w14:paraId="74C38D24" w14:textId="7CEAB032" w:rsidR="000E0604" w:rsidRDefault="000E0604" w:rsidP="000E0604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Clar</w:t>
      </w:r>
      <w:r w:rsidR="00995F9D">
        <w:rPr>
          <w:rFonts w:eastAsiaTheme="minorEastAsia"/>
        </w:rPr>
        <w:t>ifying the opportunity the MAC may have, especially in terms of communicating with MassHealth Members</w:t>
      </w:r>
    </w:p>
    <w:p w14:paraId="25F0585D" w14:textId="16E3FEE2" w:rsidR="00995F9D" w:rsidRPr="000E0604" w:rsidRDefault="00915C76" w:rsidP="000E0604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Clarifying the ‘nuts and bolts’ of MAC operation</w:t>
      </w:r>
    </w:p>
    <w:p w14:paraId="3A39944F" w14:textId="27E66C37" w:rsidR="001C4003" w:rsidRDefault="00AB538B" w:rsidP="00FC1DCC">
      <w:pPr>
        <w:rPr>
          <w:rFonts w:eastAsiaTheme="minorEastAsia"/>
        </w:rPr>
      </w:pPr>
      <w:r>
        <w:rPr>
          <w:rFonts w:eastAsiaTheme="minorEastAsia"/>
        </w:rPr>
        <w:t>Each group member also shared something they learned from participating in the brainstorming sessions</w:t>
      </w:r>
      <w:r w:rsidR="000F0335">
        <w:rPr>
          <w:rFonts w:eastAsiaTheme="minorEastAsia"/>
        </w:rPr>
        <w:t xml:space="preserve">. Members </w:t>
      </w:r>
      <w:r w:rsidR="00FB69F5">
        <w:rPr>
          <w:rFonts w:eastAsiaTheme="minorEastAsia"/>
        </w:rPr>
        <w:t>shared</w:t>
      </w:r>
      <w:r>
        <w:rPr>
          <w:rFonts w:eastAsiaTheme="minorEastAsia"/>
        </w:rPr>
        <w:t>:</w:t>
      </w:r>
    </w:p>
    <w:p w14:paraId="4D4CFB0A" w14:textId="69D16204" w:rsidR="00AB538B" w:rsidRDefault="00AB538B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They are a great way to hear numerous points of view</w:t>
      </w:r>
    </w:p>
    <w:p w14:paraId="15ED8236" w14:textId="6ACF3098" w:rsidR="00AB538B" w:rsidRDefault="006629E3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There are different </w:t>
      </w:r>
      <w:r w:rsidR="004438D3">
        <w:rPr>
          <w:rFonts w:eastAsiaTheme="minorEastAsia"/>
        </w:rPr>
        <w:t>viewpoints</w:t>
      </w:r>
      <w:r>
        <w:rPr>
          <w:rFonts w:eastAsiaTheme="minorEastAsia"/>
        </w:rPr>
        <w:t xml:space="preserve"> on everything</w:t>
      </w:r>
    </w:p>
    <w:p w14:paraId="6C8E2488" w14:textId="7869C3DB" w:rsidR="006629E3" w:rsidRDefault="006629E3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These sessions are crucial to </w:t>
      </w:r>
      <w:r w:rsidR="004438D3">
        <w:rPr>
          <w:rFonts w:eastAsiaTheme="minorEastAsia"/>
        </w:rPr>
        <w:t>building an effective MAC</w:t>
      </w:r>
    </w:p>
    <w:p w14:paraId="0D861818" w14:textId="15C1952D" w:rsidR="00F07B2C" w:rsidRDefault="00F07B2C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Collaboration </w:t>
      </w:r>
      <w:r w:rsidR="00FB69F5">
        <w:rPr>
          <w:rFonts w:eastAsiaTheme="minorEastAsia"/>
        </w:rPr>
        <w:t>is</w:t>
      </w:r>
      <w:r>
        <w:rPr>
          <w:rFonts w:eastAsiaTheme="minorEastAsia"/>
        </w:rPr>
        <w:t xml:space="preserve"> the mother of equity</w:t>
      </w:r>
    </w:p>
    <w:p w14:paraId="0AF25DCE" w14:textId="5B843E1F" w:rsidR="00C87024" w:rsidRDefault="00F07B2C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The more voices we hear from the better the MAC will be</w:t>
      </w:r>
    </w:p>
    <w:p w14:paraId="6BC6D93F" w14:textId="06266B63" w:rsidR="00F07B2C" w:rsidRDefault="00C87024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Engaging diverse voices is critical and provides benefits for members themselves as we learn from each other</w:t>
      </w:r>
    </w:p>
    <w:p w14:paraId="73FE3E46" w14:textId="381F6DD0" w:rsidR="0035087D" w:rsidRDefault="0035087D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Tips for facilitation and smooth meetings</w:t>
      </w:r>
    </w:p>
    <w:p w14:paraId="51D4276B" w14:textId="23A3C2FA" w:rsidR="00D03E1D" w:rsidRDefault="00D03E1D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Strategies for participating on other committees</w:t>
      </w:r>
    </w:p>
    <w:p w14:paraId="28CEF2EC" w14:textId="26A23574" w:rsidR="00D255B3" w:rsidRDefault="00D255B3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Areas where MassHealth can improve</w:t>
      </w:r>
    </w:p>
    <w:p w14:paraId="0E0E78AD" w14:textId="3163EE52" w:rsidR="00D255B3" w:rsidRDefault="00E32C3B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Areas where we can provide clarity about the MAC</w:t>
      </w:r>
    </w:p>
    <w:p w14:paraId="4AC8EBA4" w14:textId="650960DA" w:rsidR="00ED3243" w:rsidRDefault="00ED3243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Listening to people is the key to success</w:t>
      </w:r>
    </w:p>
    <w:p w14:paraId="7E7D3B11" w14:textId="049A3AAE" w:rsidR="00ED3243" w:rsidRDefault="00ED3243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Coming with </w:t>
      </w:r>
      <w:r w:rsidR="00CD06A6">
        <w:rPr>
          <w:rFonts w:eastAsiaTheme="minorEastAsia"/>
        </w:rPr>
        <w:t>openness and elasticity is critical to successful engagement</w:t>
      </w:r>
    </w:p>
    <w:p w14:paraId="79C9E6C3" w14:textId="36E5E644" w:rsidR="00CD06A6" w:rsidRDefault="00DC0D15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Must be respectful of the different ways people share</w:t>
      </w:r>
    </w:p>
    <w:p w14:paraId="20F3BEB2" w14:textId="32CCB8CC" w:rsidR="008D6A55" w:rsidRPr="00AB538B" w:rsidRDefault="008D6A55" w:rsidP="00AB538B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The brainstorming sessions demonstrate the amazing diversity in MAC members and the willingness of these members to </w:t>
      </w:r>
      <w:r w:rsidR="002E1CFB">
        <w:rPr>
          <w:rFonts w:eastAsiaTheme="minorEastAsia"/>
        </w:rPr>
        <w:t>participate in bettering MassHealth</w:t>
      </w:r>
    </w:p>
    <w:p w14:paraId="4BF608BC" w14:textId="09E6F035" w:rsidR="00B84EF7" w:rsidRDefault="005001DF" w:rsidP="00B84EF7">
      <w:pPr>
        <w:pStyle w:val="Heading2"/>
        <w:rPr>
          <w:rFonts w:eastAsiaTheme="minorEastAsia"/>
        </w:rPr>
      </w:pPr>
      <w:r>
        <w:rPr>
          <w:rFonts w:eastAsiaTheme="minorEastAsia"/>
        </w:rPr>
        <w:t>Review of our Discussions</w:t>
      </w:r>
    </w:p>
    <w:p w14:paraId="0751E3DB" w14:textId="021DA07A" w:rsidR="00000950" w:rsidRDefault="00000950" w:rsidP="00000950">
      <w:r>
        <w:t xml:space="preserve">Heather </w:t>
      </w:r>
      <w:r w:rsidR="00043729">
        <w:t xml:space="preserve">provided an overview of the topics explored across the Brainstorming </w:t>
      </w:r>
      <w:r w:rsidR="00C52D8D">
        <w:t xml:space="preserve">Sessions </w:t>
      </w:r>
      <w:r w:rsidR="00043729">
        <w:t xml:space="preserve">and the overarching themes that emerged. Throughout the course of this meeting, the </w:t>
      </w:r>
      <w:r w:rsidR="00043729">
        <w:lastRenderedPageBreak/>
        <w:t>group will discuss and validate these findings so that they can inform a</w:t>
      </w:r>
      <w:r w:rsidR="00503F7C">
        <w:t xml:space="preserve">n outreach plan </w:t>
      </w:r>
      <w:r w:rsidR="00177655">
        <w:t xml:space="preserve">for </w:t>
      </w:r>
      <w:r w:rsidR="00503F7C">
        <w:t xml:space="preserve">potential MAC Members. </w:t>
      </w:r>
    </w:p>
    <w:p w14:paraId="55251585" w14:textId="2F147992" w:rsidR="00D22AAC" w:rsidRDefault="000D4590" w:rsidP="003C66BC">
      <w:r>
        <w:t xml:space="preserve">The group first reviewed the focus of </w:t>
      </w:r>
      <w:r w:rsidR="006146F0">
        <w:t xml:space="preserve">the </w:t>
      </w:r>
      <w:r>
        <w:t xml:space="preserve">brainstorming discussions, which </w:t>
      </w:r>
      <w:r w:rsidR="1190FBE0">
        <w:t>included a</w:t>
      </w:r>
      <w:r w:rsidR="006146F0">
        <w:t xml:space="preserve"> review of </w:t>
      </w:r>
      <w:r w:rsidR="00CD29BD">
        <w:t xml:space="preserve">previous application experiences, the MAC ideal approach, and MAC outreach ideas. </w:t>
      </w:r>
      <w:r w:rsidR="003C66BC">
        <w:t>Overall</w:t>
      </w:r>
      <w:r w:rsidR="00CD29BD">
        <w:t xml:space="preserve">, the group </w:t>
      </w:r>
      <w:r w:rsidR="003C66BC">
        <w:t xml:space="preserve">emphasized that the </w:t>
      </w:r>
      <w:r w:rsidR="00D22AAC">
        <w:t>MAC should represent diverse experiences and recognize intersectionality.</w:t>
      </w:r>
    </w:p>
    <w:p w14:paraId="10FA6CA4" w14:textId="7B8AD664" w:rsidR="006D3609" w:rsidRDefault="006D3609" w:rsidP="00B65CCA">
      <w:pPr>
        <w:pStyle w:val="Heading3"/>
      </w:pPr>
      <w:r>
        <w:t xml:space="preserve">Intersectional </w:t>
      </w:r>
      <w:r w:rsidR="00B65CCA">
        <w:t>I</w:t>
      </w:r>
      <w:r>
        <w:t xml:space="preserve">dentities of </w:t>
      </w:r>
      <w:r w:rsidR="00B65CCA">
        <w:t>P</w:t>
      </w:r>
      <w:r>
        <w:t xml:space="preserve">otential MAC </w:t>
      </w:r>
      <w:r w:rsidR="00B65CCA">
        <w:t>Members</w:t>
      </w:r>
    </w:p>
    <w:p w14:paraId="3F796C39" w14:textId="0001D711" w:rsidR="000F6BA3" w:rsidRDefault="0087660B" w:rsidP="0044172C">
      <w:r>
        <w:t>A group member provided context on the</w:t>
      </w:r>
      <w:r w:rsidR="00614368">
        <w:t xml:space="preserve"> term “i</w:t>
      </w:r>
      <w:r w:rsidR="000F6BA3">
        <w:t>ntersectionality</w:t>
      </w:r>
      <w:r w:rsidR="00614368">
        <w:t>,” which was coined by Dr. Kimberl</w:t>
      </w:r>
      <w:r w:rsidR="16F47B5D">
        <w:t>e</w:t>
      </w:r>
      <w:r w:rsidR="00614368">
        <w:t xml:space="preserve"> Crenshaw to describe the </w:t>
      </w:r>
      <w:r w:rsidR="00941631">
        <w:t xml:space="preserve">experience of Black women </w:t>
      </w:r>
      <w:r w:rsidR="001036F5">
        <w:t xml:space="preserve">at “the intersection” of sexism and racism. Since Crenshaw introduced the term, it </w:t>
      </w:r>
      <w:r w:rsidR="00172EFA">
        <w:t>has been</w:t>
      </w:r>
      <w:r w:rsidR="001036F5">
        <w:t xml:space="preserve"> used to describe the experiences of many different communities at the intersection of varying marginalized identities</w:t>
      </w:r>
      <w:r w:rsidR="00F01301">
        <w:t xml:space="preserve">. </w:t>
      </w:r>
      <w:r w:rsidR="00074677">
        <w:t>Through</w:t>
      </w:r>
      <w:r w:rsidR="00F01301">
        <w:t xml:space="preserve"> discussions, the group identified the importance of reaching MAC members </w:t>
      </w:r>
      <w:r w:rsidR="00C17F40">
        <w:t>with intersectional identities</w:t>
      </w:r>
      <w:r w:rsidR="00E868FE">
        <w:t>. Heather shared slides</w:t>
      </w:r>
      <w:r w:rsidR="002413AF">
        <w:t xml:space="preserve"> breaking out various communities </w:t>
      </w:r>
      <w:r w:rsidR="00F13D8F">
        <w:t xml:space="preserve">that </w:t>
      </w:r>
      <w:r w:rsidR="002413AF">
        <w:t xml:space="preserve">participants highlighted to include in outreach. Participants provided </w:t>
      </w:r>
      <w:r w:rsidR="006107B4">
        <w:t xml:space="preserve">additional insights, including: </w:t>
      </w:r>
      <w:r w:rsidR="001036F5">
        <w:t xml:space="preserve"> </w:t>
      </w:r>
    </w:p>
    <w:p w14:paraId="29B4EE60" w14:textId="21D7706A" w:rsidR="00880C76" w:rsidRDefault="00AD4BAB" w:rsidP="0044172C">
      <w:pPr>
        <w:pStyle w:val="ListParagraph"/>
        <w:numPr>
          <w:ilvl w:val="0"/>
          <w:numId w:val="5"/>
        </w:numPr>
      </w:pPr>
      <w:r>
        <w:t>Consider breaking down “</w:t>
      </w:r>
      <w:r w:rsidR="000F6BA3">
        <w:t>non-permanent residents</w:t>
      </w:r>
      <w:r>
        <w:t>”</w:t>
      </w:r>
      <w:r w:rsidR="000F6BA3">
        <w:t xml:space="preserve"> further to </w:t>
      </w:r>
      <w:r w:rsidR="00FC509F">
        <w:t xml:space="preserve">better describe the communities included, such as </w:t>
      </w:r>
      <w:r w:rsidR="0057423F">
        <w:t>people without documentation, people in the</w:t>
      </w:r>
      <w:r w:rsidR="00861DDD">
        <w:t xml:space="preserve"> process</w:t>
      </w:r>
      <w:r w:rsidR="0057423F">
        <w:t xml:space="preserve"> of becoming documented, a</w:t>
      </w:r>
      <w:r w:rsidR="00880C76">
        <w:t>s well as other non-permanent residents, such as college students</w:t>
      </w:r>
    </w:p>
    <w:p w14:paraId="6D49524D" w14:textId="23B977D9" w:rsidR="000F6BA3" w:rsidRDefault="005B3816" w:rsidP="0044172C">
      <w:pPr>
        <w:pStyle w:val="ListParagraph"/>
        <w:numPr>
          <w:ilvl w:val="0"/>
          <w:numId w:val="5"/>
        </w:numPr>
      </w:pPr>
      <w:r>
        <w:t xml:space="preserve">Consider indigenous communities, especially those </w:t>
      </w:r>
      <w:r w:rsidR="00880C76">
        <w:t xml:space="preserve">whose tribes may </w:t>
      </w:r>
      <w:r w:rsidR="00F13D8F">
        <w:t>have different</w:t>
      </w:r>
      <w:r>
        <w:t xml:space="preserve"> legal statuses</w:t>
      </w:r>
      <w:r w:rsidR="00880C76">
        <w:t xml:space="preserve"> within Massachusetts </w:t>
      </w:r>
    </w:p>
    <w:p w14:paraId="3B3338D8" w14:textId="0AC5CED3" w:rsidR="00407954" w:rsidRDefault="00880C76" w:rsidP="00407954">
      <w:pPr>
        <w:pStyle w:val="ListParagraph"/>
        <w:numPr>
          <w:ilvl w:val="1"/>
          <w:numId w:val="5"/>
        </w:numPr>
      </w:pPr>
      <w:r>
        <w:t xml:space="preserve">A participant shared additional resources on how indigenous communities are impacted by </w:t>
      </w:r>
      <w:r w:rsidR="71BE96F0">
        <w:t>healthcare</w:t>
      </w:r>
      <w:r w:rsidR="00407954">
        <w:t>:</w:t>
      </w:r>
    </w:p>
    <w:p w14:paraId="62597EEE" w14:textId="77777777" w:rsidR="00407954" w:rsidRDefault="00801FF3" w:rsidP="00407954">
      <w:pPr>
        <w:pStyle w:val="ListParagraph"/>
        <w:numPr>
          <w:ilvl w:val="2"/>
          <w:numId w:val="5"/>
        </w:numPr>
      </w:pPr>
      <w:hyperlink r:id="rId11" w:history="1">
        <w:r w:rsidR="00407954" w:rsidRPr="00FC0116">
          <w:rPr>
            <w:rStyle w:val="Hyperlink"/>
          </w:rPr>
          <w:t>https://www.businessinsider.com/climate-changed-after-europeans-killed-indigenous-americans-2019-2?op=1</w:t>
        </w:r>
      </w:hyperlink>
    </w:p>
    <w:p w14:paraId="44757278" w14:textId="77777777" w:rsidR="007756D9" w:rsidRDefault="00801FF3" w:rsidP="0044172C">
      <w:pPr>
        <w:pStyle w:val="ListParagraph"/>
        <w:numPr>
          <w:ilvl w:val="2"/>
          <w:numId w:val="5"/>
        </w:numPr>
      </w:pPr>
      <w:hyperlink r:id="rId12" w:tgtFrame="_blank" w:tooltip="https://montanafreepress.org/2024/05/20/medicaid-unwinding-deals-a-blow-to-a-tenuous-system-of-care-for-native-americans/" w:history="1">
        <w:r w:rsidR="002F471D" w:rsidRPr="00407954">
          <w:rPr>
            <w:rStyle w:val="Hyperlink"/>
          </w:rPr>
          <w:t>https://montanafreepress.org/2024/05/20/medicaid-unwinding-deals-a-blow-to-a-tenuous-system-of-care-for-native-americans/</w:t>
        </w:r>
      </w:hyperlink>
    </w:p>
    <w:p w14:paraId="2406E0DC" w14:textId="7C8604D3" w:rsidR="007756D9" w:rsidRDefault="007756D9" w:rsidP="0044172C">
      <w:pPr>
        <w:pStyle w:val="ListParagraph"/>
        <w:numPr>
          <w:ilvl w:val="0"/>
          <w:numId w:val="5"/>
        </w:numPr>
      </w:pPr>
      <w:r>
        <w:t>A</w:t>
      </w:r>
      <w:r w:rsidR="00AA0C91">
        <w:t xml:space="preserve">dd </w:t>
      </w:r>
      <w:r w:rsidR="00F13D8F">
        <w:t>CommonHealth</w:t>
      </w:r>
      <w:r>
        <w:t xml:space="preserve"> to the various programs graphic</w:t>
      </w:r>
    </w:p>
    <w:p w14:paraId="632C2DBD" w14:textId="6BD5543B" w:rsidR="00072AA6" w:rsidRDefault="007756D9" w:rsidP="0044172C">
      <w:pPr>
        <w:pStyle w:val="ListParagraph"/>
        <w:numPr>
          <w:ilvl w:val="0"/>
          <w:numId w:val="5"/>
        </w:numPr>
      </w:pPr>
      <w:r>
        <w:t>Add I</w:t>
      </w:r>
      <w:r w:rsidR="00072AA6">
        <w:t xml:space="preserve">ndependent </w:t>
      </w:r>
      <w:r>
        <w:t>L</w:t>
      </w:r>
      <w:r w:rsidR="00072AA6">
        <w:t>iving</w:t>
      </w:r>
      <w:r>
        <w:t xml:space="preserve"> to </w:t>
      </w:r>
      <w:r w:rsidR="00143DCC">
        <w:t>living settings graphic</w:t>
      </w:r>
    </w:p>
    <w:p w14:paraId="021D3506" w14:textId="24AE34B1" w:rsidR="00143DCC" w:rsidRDefault="00143DCC" w:rsidP="0044172C">
      <w:pPr>
        <w:pStyle w:val="ListParagraph"/>
        <w:numPr>
          <w:ilvl w:val="0"/>
          <w:numId w:val="5"/>
        </w:numPr>
      </w:pPr>
      <w:r>
        <w:t xml:space="preserve">Ensure people who cannot leave their homes </w:t>
      </w:r>
      <w:r w:rsidR="00431E89">
        <w:t xml:space="preserve">are </w:t>
      </w:r>
      <w:r w:rsidR="001E6F8D">
        <w:t xml:space="preserve">included  </w:t>
      </w:r>
    </w:p>
    <w:p w14:paraId="099181A2" w14:textId="77777777" w:rsidR="003E31CA" w:rsidRDefault="003E31CA" w:rsidP="009F71AC">
      <w:pPr>
        <w:pStyle w:val="Heading2"/>
      </w:pPr>
      <w:r>
        <w:t>MAC Approach</w:t>
      </w:r>
    </w:p>
    <w:p w14:paraId="3634BCB1" w14:textId="7A5B233A" w:rsidR="003E31CA" w:rsidRDefault="003E31CA" w:rsidP="003E31CA">
      <w:r>
        <w:t xml:space="preserve">Participants provided </w:t>
      </w:r>
      <w:r w:rsidR="0032512C">
        <w:t>the following additions to consider in the MAC approach:</w:t>
      </w:r>
    </w:p>
    <w:p w14:paraId="2BDE4AC7" w14:textId="0FDCC231" w:rsidR="001E7D08" w:rsidRDefault="0032512C" w:rsidP="003E31CA">
      <w:pPr>
        <w:pStyle w:val="ListParagraph"/>
        <w:numPr>
          <w:ilvl w:val="0"/>
          <w:numId w:val="8"/>
        </w:numPr>
      </w:pPr>
      <w:r>
        <w:t>Determine h</w:t>
      </w:r>
      <w:r w:rsidR="003E31CA">
        <w:t xml:space="preserve">ow caregivers and service users </w:t>
      </w:r>
      <w:r w:rsidR="00A804D4">
        <w:t xml:space="preserve">are </w:t>
      </w:r>
      <w:r>
        <w:t>considered</w:t>
      </w:r>
      <w:r w:rsidR="001E7D08">
        <w:t xml:space="preserve"> in membership</w:t>
      </w:r>
    </w:p>
    <w:p w14:paraId="251C4C4C" w14:textId="099C4C0D" w:rsidR="003E31CA" w:rsidRDefault="003E31CA" w:rsidP="003E31CA">
      <w:pPr>
        <w:pStyle w:val="ListParagraph"/>
        <w:numPr>
          <w:ilvl w:val="0"/>
          <w:numId w:val="8"/>
        </w:numPr>
      </w:pPr>
      <w:r>
        <w:lastRenderedPageBreak/>
        <w:t>Consider</w:t>
      </w:r>
      <w:r w:rsidR="001E7D08">
        <w:t xml:space="preserve"> the need for various</w:t>
      </w:r>
      <w:r>
        <w:t xml:space="preserve"> language and translation services</w:t>
      </w:r>
      <w:r w:rsidR="001E7D08">
        <w:t xml:space="preserve"> for both meeting </w:t>
      </w:r>
      <w:r>
        <w:t>materials and live meetings</w:t>
      </w:r>
    </w:p>
    <w:p w14:paraId="40235E56" w14:textId="77777777" w:rsidR="00E45178" w:rsidRDefault="00E45178" w:rsidP="00E45178">
      <w:pPr>
        <w:pStyle w:val="ListParagraph"/>
        <w:numPr>
          <w:ilvl w:val="0"/>
          <w:numId w:val="8"/>
        </w:numPr>
      </w:pPr>
      <w:r>
        <w:t>Create a MAC mission statement</w:t>
      </w:r>
    </w:p>
    <w:p w14:paraId="4DE99EC3" w14:textId="5B1CF605" w:rsidR="00E45178" w:rsidRDefault="00E45178" w:rsidP="00E45178">
      <w:pPr>
        <w:pStyle w:val="ListParagraph"/>
        <w:numPr>
          <w:ilvl w:val="1"/>
          <w:numId w:val="8"/>
        </w:numPr>
      </w:pPr>
      <w:r>
        <w:t xml:space="preserve">A participant </w:t>
      </w:r>
      <w:r w:rsidR="00513CC7">
        <w:t xml:space="preserve">recommended </w:t>
      </w:r>
      <w:r>
        <w:t xml:space="preserve">reviewing </w:t>
      </w:r>
      <w:r w:rsidR="00586A27">
        <w:t xml:space="preserve">Massachusetts Behavioral Health Partnership </w:t>
      </w:r>
      <w:r>
        <w:t xml:space="preserve">meeting materials by contacting </w:t>
      </w:r>
      <w:r w:rsidRPr="00E73613">
        <w:t>Clara Carr or Johnna Gralick</w:t>
      </w:r>
    </w:p>
    <w:p w14:paraId="35D1D51E" w14:textId="47B10F1C" w:rsidR="00E45178" w:rsidRDefault="00513CC7" w:rsidP="00513CC7">
      <w:pPr>
        <w:pStyle w:val="ListParagraph"/>
        <w:numPr>
          <w:ilvl w:val="0"/>
          <w:numId w:val="8"/>
        </w:numPr>
      </w:pPr>
      <w:r>
        <w:t xml:space="preserve">Create </w:t>
      </w:r>
      <w:r w:rsidR="00E45178">
        <w:t xml:space="preserve">MAC </w:t>
      </w:r>
      <w:r>
        <w:t>bylaws</w:t>
      </w:r>
    </w:p>
    <w:p w14:paraId="7E326D4B" w14:textId="77777777" w:rsidR="000B0708" w:rsidRDefault="006F71B8" w:rsidP="00513CC7">
      <w:pPr>
        <w:pStyle w:val="ListParagraph"/>
        <w:numPr>
          <w:ilvl w:val="0"/>
          <w:numId w:val="8"/>
        </w:numPr>
      </w:pPr>
      <w:r>
        <w:t>Clarify the MAC’s capabilities</w:t>
      </w:r>
    </w:p>
    <w:p w14:paraId="10481FCB" w14:textId="7A7C093B" w:rsidR="006F71B8" w:rsidRDefault="006F71B8" w:rsidP="000B0708">
      <w:pPr>
        <w:pStyle w:val="ListParagraph"/>
        <w:numPr>
          <w:ilvl w:val="1"/>
          <w:numId w:val="8"/>
        </w:numPr>
      </w:pPr>
      <w:r>
        <w:t xml:space="preserve">For instance, could the MAC answer questions for </w:t>
      </w:r>
      <w:r w:rsidR="000B0708">
        <w:t>MassHealth members?</w:t>
      </w:r>
    </w:p>
    <w:p w14:paraId="27E3F59E" w14:textId="75FFF303" w:rsidR="00F15573" w:rsidRDefault="00435BE3" w:rsidP="00435BE3">
      <w:pPr>
        <w:pStyle w:val="Heading2"/>
      </w:pPr>
      <w:r>
        <w:t xml:space="preserve">Creating </w:t>
      </w:r>
      <w:r w:rsidR="00AF7D0A">
        <w:t>E</w:t>
      </w:r>
      <w:r>
        <w:t xml:space="preserve">ffective </w:t>
      </w:r>
      <w:r w:rsidR="00AF7D0A">
        <w:t>O</w:t>
      </w:r>
      <w:r>
        <w:t xml:space="preserve">utreach </w:t>
      </w:r>
      <w:r w:rsidR="00AF7D0A">
        <w:t>M</w:t>
      </w:r>
      <w:r>
        <w:t>aterials</w:t>
      </w:r>
    </w:p>
    <w:p w14:paraId="06C86E16" w14:textId="7C358E2E" w:rsidR="004811C7" w:rsidRDefault="00103099" w:rsidP="00103099">
      <w:r>
        <w:t xml:space="preserve">Across Brainstorming </w:t>
      </w:r>
      <w:r w:rsidR="004C0C31">
        <w:t>Sessions</w:t>
      </w:r>
      <w:r w:rsidR="009142DB">
        <w:t>, the group discussed</w:t>
      </w:r>
      <w:r w:rsidR="004811C7">
        <w:t xml:space="preserve"> critical topics to inform MAC outreach, including messaging, accessibility, strategies, and partners for success. Participants discussed what has been learned thus far and provided additional insights.</w:t>
      </w:r>
    </w:p>
    <w:p w14:paraId="0DA06140" w14:textId="59A3DB7A" w:rsidR="004811C7" w:rsidRDefault="004811C7" w:rsidP="006742F4">
      <w:pPr>
        <w:pStyle w:val="Heading3"/>
      </w:pPr>
      <w:r>
        <w:t>Messaging</w:t>
      </w:r>
    </w:p>
    <w:p w14:paraId="02C22D69" w14:textId="418D4C96" w:rsidR="00EE6875" w:rsidRPr="00EE6875" w:rsidRDefault="00EE6875" w:rsidP="00EE6875">
      <w:r>
        <w:t>Participants provided the following recommendations for MAC outreach messaging</w:t>
      </w:r>
      <w:r w:rsidR="00B3310B">
        <w:t>:</w:t>
      </w:r>
    </w:p>
    <w:p w14:paraId="218D0DD2" w14:textId="77777777" w:rsidR="00B3310B" w:rsidRDefault="00435BE3" w:rsidP="00B3310B">
      <w:pPr>
        <w:pStyle w:val="ListParagraph"/>
        <w:numPr>
          <w:ilvl w:val="0"/>
          <w:numId w:val="9"/>
        </w:numPr>
      </w:pPr>
      <w:r>
        <w:t>Use person first language</w:t>
      </w:r>
    </w:p>
    <w:p w14:paraId="1C410095" w14:textId="3254CCEC" w:rsidR="00B3310B" w:rsidRDefault="00B3310B" w:rsidP="00B3310B">
      <w:pPr>
        <w:pStyle w:val="ListParagraph"/>
        <w:numPr>
          <w:ilvl w:val="0"/>
          <w:numId w:val="9"/>
        </w:numPr>
      </w:pPr>
      <w:r>
        <w:t xml:space="preserve">Avoid </w:t>
      </w:r>
      <w:r w:rsidR="001F4147">
        <w:t xml:space="preserve">loaded </w:t>
      </w:r>
      <w:r w:rsidR="00A420DD">
        <w:t>language</w:t>
      </w:r>
      <w:r w:rsidR="63511A4D">
        <w:t xml:space="preserve"> such as overly technical or complicated language </w:t>
      </w:r>
    </w:p>
    <w:p w14:paraId="7C0DC560" w14:textId="77777777" w:rsidR="005E60F6" w:rsidRDefault="00F0067B" w:rsidP="005E60F6">
      <w:pPr>
        <w:pStyle w:val="ListParagraph"/>
        <w:numPr>
          <w:ilvl w:val="0"/>
          <w:numId w:val="9"/>
        </w:numPr>
      </w:pPr>
      <w:r>
        <w:t>Consider using regional terminology</w:t>
      </w:r>
      <w:r w:rsidR="00B3310B">
        <w:t xml:space="preserve"> or </w:t>
      </w:r>
      <w:r w:rsidR="00A00D4D">
        <w:t>slang terminology</w:t>
      </w:r>
    </w:p>
    <w:p w14:paraId="15561195" w14:textId="77777777" w:rsidR="006F71B8" w:rsidRDefault="005E60F6" w:rsidP="005E60F6">
      <w:pPr>
        <w:pStyle w:val="ListParagraph"/>
        <w:numPr>
          <w:ilvl w:val="0"/>
          <w:numId w:val="9"/>
        </w:numPr>
      </w:pPr>
      <w:r>
        <w:t>C</w:t>
      </w:r>
      <w:r w:rsidR="00295E0E">
        <w:t>onsider how to make</w:t>
      </w:r>
      <w:r>
        <w:t xml:space="preserve"> messaging</w:t>
      </w:r>
      <w:r w:rsidR="00295E0E">
        <w:t xml:space="preserve"> culturally relevant</w:t>
      </w:r>
    </w:p>
    <w:p w14:paraId="23FBCE45" w14:textId="77777777" w:rsidR="006F71B8" w:rsidRDefault="006F71B8" w:rsidP="006F71B8">
      <w:pPr>
        <w:pStyle w:val="ListParagraph"/>
        <w:numPr>
          <w:ilvl w:val="0"/>
          <w:numId w:val="9"/>
        </w:numPr>
      </w:pPr>
      <w:r>
        <w:t>Use relatable language such as</w:t>
      </w:r>
    </w:p>
    <w:p w14:paraId="36334464" w14:textId="77777777" w:rsidR="006F71B8" w:rsidRDefault="00E51AD5" w:rsidP="006F71B8">
      <w:pPr>
        <w:pStyle w:val="ListParagraph"/>
        <w:numPr>
          <w:ilvl w:val="1"/>
          <w:numId w:val="9"/>
        </w:numPr>
      </w:pPr>
      <w:r w:rsidRPr="00E51AD5">
        <w:t>"Struggling with figuring out MassHealth?"</w:t>
      </w:r>
    </w:p>
    <w:p w14:paraId="0CD520C2" w14:textId="77777777" w:rsidR="006F71B8" w:rsidRDefault="00E51AD5" w:rsidP="00CC0B67">
      <w:pPr>
        <w:pStyle w:val="ListParagraph"/>
        <w:numPr>
          <w:ilvl w:val="1"/>
          <w:numId w:val="9"/>
        </w:numPr>
        <w:tabs>
          <w:tab w:val="left" w:pos="5383"/>
        </w:tabs>
      </w:pPr>
      <w:r w:rsidRPr="00E51AD5">
        <w:t xml:space="preserve">"Want to help people like you access healthcare in Massachusetts?" </w:t>
      </w:r>
    </w:p>
    <w:p w14:paraId="723C38DA" w14:textId="77777777" w:rsidR="006F71B8" w:rsidRDefault="006F71B8" w:rsidP="006F71B8">
      <w:pPr>
        <w:pStyle w:val="ListParagraph"/>
        <w:numPr>
          <w:ilvl w:val="0"/>
          <w:numId w:val="9"/>
        </w:numPr>
        <w:tabs>
          <w:tab w:val="left" w:pos="5383"/>
        </w:tabs>
      </w:pPr>
      <w:r>
        <w:t>Use</w:t>
      </w:r>
      <w:r w:rsidR="0089525E" w:rsidRPr="0089525E">
        <w:t xml:space="preserve"> inclusive language</w:t>
      </w:r>
      <w:r>
        <w:t xml:space="preserve"> and </w:t>
      </w:r>
      <w:r w:rsidR="0089525E" w:rsidRPr="0089525E">
        <w:t xml:space="preserve">phrases </w:t>
      </w:r>
      <w:r>
        <w:t>such as</w:t>
      </w:r>
    </w:p>
    <w:p w14:paraId="5EBCBCCE" w14:textId="77777777" w:rsidR="00961791" w:rsidRDefault="0089525E" w:rsidP="00E51AD5">
      <w:pPr>
        <w:pStyle w:val="ListParagraph"/>
        <w:numPr>
          <w:ilvl w:val="1"/>
          <w:numId w:val="9"/>
        </w:numPr>
        <w:tabs>
          <w:tab w:val="left" w:pos="5383"/>
        </w:tabs>
      </w:pPr>
      <w:r w:rsidRPr="0089525E">
        <w:t>"</w:t>
      </w:r>
      <w:r w:rsidR="006F71B8">
        <w:t>A</w:t>
      </w:r>
      <w:r w:rsidRPr="0089525E">
        <w:t>ll are welcome regardless of …"</w:t>
      </w:r>
    </w:p>
    <w:p w14:paraId="698C2FAD" w14:textId="1ED6E7E3" w:rsidR="000D0994" w:rsidRDefault="00961791" w:rsidP="00961791">
      <w:pPr>
        <w:pStyle w:val="ListParagraph"/>
        <w:numPr>
          <w:ilvl w:val="0"/>
          <w:numId w:val="9"/>
        </w:numPr>
        <w:tabs>
          <w:tab w:val="left" w:pos="5383"/>
        </w:tabs>
      </w:pPr>
      <w:r>
        <w:t>Be clear about what we mean by “</w:t>
      </w:r>
      <w:r w:rsidR="000D0994" w:rsidRPr="000D0994">
        <w:t>accommodations</w:t>
      </w:r>
      <w:r>
        <w:t>”</w:t>
      </w:r>
      <w:r w:rsidR="000D0994" w:rsidRPr="000D0994">
        <w:t xml:space="preserve"> </w:t>
      </w:r>
    </w:p>
    <w:p w14:paraId="4E48AA73" w14:textId="44C54A97" w:rsidR="00763421" w:rsidRDefault="00763421" w:rsidP="00961791">
      <w:pPr>
        <w:pStyle w:val="ListParagraph"/>
        <w:numPr>
          <w:ilvl w:val="0"/>
          <w:numId w:val="9"/>
        </w:numPr>
        <w:tabs>
          <w:tab w:val="left" w:pos="5383"/>
        </w:tabs>
      </w:pPr>
      <w:r>
        <w:t>Use terms like “generous”</w:t>
      </w:r>
      <w:r w:rsidR="00830FDF">
        <w:t xml:space="preserve"> in relation to accommodations</w:t>
      </w:r>
    </w:p>
    <w:p w14:paraId="6E792ABF" w14:textId="58024BE8" w:rsidR="00E52EB5" w:rsidRDefault="00E52EB5" w:rsidP="00961791">
      <w:pPr>
        <w:pStyle w:val="ListParagraph"/>
        <w:numPr>
          <w:ilvl w:val="0"/>
          <w:numId w:val="9"/>
        </w:numPr>
        <w:tabs>
          <w:tab w:val="left" w:pos="5383"/>
        </w:tabs>
      </w:pPr>
      <w:r>
        <w:t>Demonstrate in messaging that members will be able to make a real difference</w:t>
      </w:r>
    </w:p>
    <w:p w14:paraId="2B8B6031" w14:textId="3B9380D6" w:rsidR="00E52EB5" w:rsidRDefault="00E52EB5" w:rsidP="00961791">
      <w:pPr>
        <w:pStyle w:val="ListParagraph"/>
        <w:numPr>
          <w:ilvl w:val="0"/>
          <w:numId w:val="9"/>
        </w:numPr>
        <w:tabs>
          <w:tab w:val="left" w:pos="5383"/>
        </w:tabs>
      </w:pPr>
      <w:r>
        <w:t xml:space="preserve">Share information about compensation and other </w:t>
      </w:r>
      <w:r w:rsidR="004075C2">
        <w:t xml:space="preserve">supports provided, such as childcare </w:t>
      </w:r>
    </w:p>
    <w:p w14:paraId="544D312C" w14:textId="0581E284" w:rsidR="004075C2" w:rsidRDefault="004075C2" w:rsidP="00961791">
      <w:pPr>
        <w:pStyle w:val="ListParagraph"/>
        <w:numPr>
          <w:ilvl w:val="0"/>
          <w:numId w:val="9"/>
        </w:numPr>
        <w:tabs>
          <w:tab w:val="left" w:pos="5383"/>
        </w:tabs>
      </w:pPr>
      <w:r>
        <w:t>Share MAC values</w:t>
      </w:r>
      <w:r w:rsidR="00790360">
        <w:t xml:space="preserve"> and mission statement</w:t>
      </w:r>
    </w:p>
    <w:p w14:paraId="79692EDF" w14:textId="6D2ECB11" w:rsidR="002C0DB4" w:rsidRDefault="00987C00" w:rsidP="002C0DB4">
      <w:pPr>
        <w:pStyle w:val="Heading2"/>
      </w:pPr>
      <w:r>
        <w:t xml:space="preserve">Outreach </w:t>
      </w:r>
      <w:r w:rsidR="002C0DB4">
        <w:t>Accessibility</w:t>
      </w:r>
    </w:p>
    <w:p w14:paraId="7FCE4C67" w14:textId="3CCC1B03" w:rsidR="00B556AE" w:rsidRDefault="00B556AE" w:rsidP="00B556AE">
      <w:r>
        <w:t>Participants shared insights into improving outreach accessibility and to ensure potential members understand accessibility of the MAC.</w:t>
      </w:r>
    </w:p>
    <w:p w14:paraId="3903B2A4" w14:textId="6406288D" w:rsidR="00F82FB2" w:rsidRDefault="13880088" w:rsidP="00CC0B67">
      <w:pPr>
        <w:pStyle w:val="ListParagraph"/>
        <w:numPr>
          <w:ilvl w:val="0"/>
          <w:numId w:val="11"/>
        </w:numPr>
      </w:pPr>
      <w:r>
        <w:lastRenderedPageBreak/>
        <w:t xml:space="preserve">Consider </w:t>
      </w:r>
      <w:r w:rsidR="2A42A7DC">
        <w:t xml:space="preserve">consistent </w:t>
      </w:r>
      <w:r>
        <w:t xml:space="preserve">timeslots </w:t>
      </w:r>
      <w:r w:rsidR="5930E3C7">
        <w:t xml:space="preserve">for meetings </w:t>
      </w:r>
    </w:p>
    <w:p w14:paraId="26C53ED8" w14:textId="77777777" w:rsidR="00F86F24" w:rsidRDefault="00F82FB2" w:rsidP="002C0DB4">
      <w:pPr>
        <w:pStyle w:val="ListParagraph"/>
        <w:numPr>
          <w:ilvl w:val="0"/>
          <w:numId w:val="11"/>
        </w:numPr>
      </w:pPr>
      <w:r>
        <w:t>Consider l</w:t>
      </w:r>
      <w:r w:rsidR="002C0DB4">
        <w:t>egal accessibility</w:t>
      </w:r>
      <w:r>
        <w:t xml:space="preserve"> of joining the MAC </w:t>
      </w:r>
      <w:r w:rsidR="00F86F24">
        <w:t xml:space="preserve">for potential members currently or recently </w:t>
      </w:r>
      <w:r w:rsidR="00D41780">
        <w:t>incarcerated</w:t>
      </w:r>
    </w:p>
    <w:p w14:paraId="6C832ECF" w14:textId="4B917238" w:rsidR="00D41780" w:rsidRDefault="00F86F24" w:rsidP="002C0DB4">
      <w:pPr>
        <w:pStyle w:val="ListParagraph"/>
        <w:numPr>
          <w:ilvl w:val="0"/>
          <w:numId w:val="11"/>
        </w:numPr>
      </w:pPr>
      <w:r>
        <w:t>Consider t</w:t>
      </w:r>
      <w:r w:rsidR="00D41780">
        <w:t>ech</w:t>
      </w:r>
      <w:r>
        <w:t>nological</w:t>
      </w:r>
      <w:r w:rsidR="00D41780">
        <w:t xml:space="preserve"> accessibility</w:t>
      </w:r>
      <w:r w:rsidR="007E4BA4">
        <w:t>, including explicitly describing what technological assistance will be available to help members participate</w:t>
      </w:r>
    </w:p>
    <w:p w14:paraId="4A750917" w14:textId="0DB74269" w:rsidR="00987C00" w:rsidRDefault="00987C00" w:rsidP="00987C00">
      <w:pPr>
        <w:pStyle w:val="Heading2"/>
      </w:pPr>
      <w:r>
        <w:t>Outreach Strategies</w:t>
      </w:r>
    </w:p>
    <w:p w14:paraId="3538FDEB" w14:textId="394170EF" w:rsidR="0023573D" w:rsidRDefault="0023573D" w:rsidP="0023573D">
      <w:r>
        <w:t xml:space="preserve">The participants </w:t>
      </w:r>
      <w:r w:rsidR="00F855BB">
        <w:t>provided strategies</w:t>
      </w:r>
      <w:r w:rsidR="00FB210B">
        <w:t xml:space="preserve"> to improve outreach</w:t>
      </w:r>
      <w:r w:rsidR="0075628E">
        <w:t>,</w:t>
      </w:r>
      <w:r w:rsidR="00FB210B">
        <w:t xml:space="preserve"> including: </w:t>
      </w:r>
    </w:p>
    <w:p w14:paraId="724C2B07" w14:textId="77777777" w:rsidR="001A6515" w:rsidRDefault="005B0CD9" w:rsidP="006E4525">
      <w:pPr>
        <w:pStyle w:val="ListParagraph"/>
        <w:numPr>
          <w:ilvl w:val="0"/>
          <w:numId w:val="13"/>
        </w:numPr>
      </w:pPr>
      <w:r>
        <w:t>Hir</w:t>
      </w:r>
      <w:r w:rsidR="000A06C9">
        <w:t>ing</w:t>
      </w:r>
      <w:r>
        <w:t xml:space="preserve"> local marketing agencies to understand ground</w:t>
      </w:r>
      <w:r w:rsidR="00565DDF">
        <w:t xml:space="preserve"> </w:t>
      </w:r>
      <w:r>
        <w:t>level advertising</w:t>
      </w:r>
    </w:p>
    <w:p w14:paraId="4118604A" w14:textId="2242996D" w:rsidR="006E4525" w:rsidRDefault="002648C9" w:rsidP="006E4525">
      <w:pPr>
        <w:pStyle w:val="ListParagraph"/>
        <w:numPr>
          <w:ilvl w:val="0"/>
          <w:numId w:val="13"/>
        </w:numPr>
      </w:pPr>
      <w:r>
        <w:t>Connect</w:t>
      </w:r>
      <w:r w:rsidR="00C841E6">
        <w:t>ing</w:t>
      </w:r>
      <w:r>
        <w:t xml:space="preserve"> to r</w:t>
      </w:r>
      <w:r w:rsidR="006E4525">
        <w:t>ural places</w:t>
      </w:r>
      <w:r w:rsidR="00183EE5">
        <w:t>, including those connected</w:t>
      </w:r>
      <w:r w:rsidR="006E4525">
        <w:t xml:space="preserve"> by railroads</w:t>
      </w:r>
    </w:p>
    <w:p w14:paraId="69EF9306" w14:textId="535B5BEC" w:rsidR="006B77AD" w:rsidRDefault="00C841E6" w:rsidP="00F86F24">
      <w:pPr>
        <w:pStyle w:val="ListParagraph"/>
        <w:numPr>
          <w:ilvl w:val="0"/>
          <w:numId w:val="13"/>
        </w:numPr>
      </w:pPr>
      <w:r>
        <w:t>R</w:t>
      </w:r>
      <w:r w:rsidR="00183EE5">
        <w:t>eaching out to</w:t>
      </w:r>
      <w:r w:rsidR="00247363">
        <w:t xml:space="preserve"> </w:t>
      </w:r>
      <w:r w:rsidR="006B77AD">
        <w:t xml:space="preserve">places where members may be experiencing emergency enrollment </w:t>
      </w:r>
    </w:p>
    <w:p w14:paraId="070140BD" w14:textId="70761114" w:rsidR="00F86F24" w:rsidRPr="002C0DB4" w:rsidRDefault="006B77AD" w:rsidP="00F86F24">
      <w:pPr>
        <w:pStyle w:val="ListParagraph"/>
        <w:numPr>
          <w:ilvl w:val="0"/>
          <w:numId w:val="13"/>
        </w:numPr>
      </w:pPr>
      <w:r>
        <w:t>Connect</w:t>
      </w:r>
      <w:r w:rsidR="00C841E6">
        <w:t>ing</w:t>
      </w:r>
      <w:r>
        <w:t xml:space="preserve"> w</w:t>
      </w:r>
      <w:r w:rsidR="002960FD">
        <w:t xml:space="preserve">ith </w:t>
      </w:r>
      <w:r w:rsidR="00F86F24">
        <w:t>populations leaving prison and getting access to MassHealth</w:t>
      </w:r>
    </w:p>
    <w:p w14:paraId="3D91DD7D" w14:textId="314CB8CB" w:rsidR="00B507FC" w:rsidRDefault="0068240F" w:rsidP="00B507FC">
      <w:pPr>
        <w:pStyle w:val="ListParagraph"/>
        <w:numPr>
          <w:ilvl w:val="0"/>
          <w:numId w:val="6"/>
        </w:numPr>
      </w:pPr>
      <w:r>
        <w:t>Advertis</w:t>
      </w:r>
      <w:r w:rsidR="00C841E6">
        <w:t>ing</w:t>
      </w:r>
      <w:r>
        <w:t xml:space="preserve"> in p</w:t>
      </w:r>
      <w:r w:rsidR="00B507FC">
        <w:t>laces where people are seeking state aid</w:t>
      </w:r>
    </w:p>
    <w:p w14:paraId="1FEACFDD" w14:textId="77777777" w:rsidR="00B507FC" w:rsidRDefault="00B507FC" w:rsidP="00B507FC">
      <w:pPr>
        <w:pStyle w:val="ListParagraph"/>
        <w:numPr>
          <w:ilvl w:val="1"/>
          <w:numId w:val="6"/>
        </w:numPr>
      </w:pPr>
      <w:r>
        <w:t>SNAP</w:t>
      </w:r>
    </w:p>
    <w:p w14:paraId="0E3527C1" w14:textId="77777777" w:rsidR="00B507FC" w:rsidRDefault="00B507FC" w:rsidP="00B507FC">
      <w:pPr>
        <w:pStyle w:val="ListParagraph"/>
        <w:numPr>
          <w:ilvl w:val="1"/>
          <w:numId w:val="6"/>
        </w:numPr>
      </w:pPr>
      <w:r>
        <w:t>311 or 211 lines</w:t>
      </w:r>
    </w:p>
    <w:p w14:paraId="2842E21E" w14:textId="77777777" w:rsidR="00B507FC" w:rsidRDefault="00B507FC" w:rsidP="00B507FC">
      <w:pPr>
        <w:pStyle w:val="ListParagraph"/>
        <w:numPr>
          <w:ilvl w:val="1"/>
          <w:numId w:val="6"/>
        </w:numPr>
      </w:pPr>
      <w:r>
        <w:t>Fuel assistance</w:t>
      </w:r>
    </w:p>
    <w:p w14:paraId="28E96BEC" w14:textId="5C1BD22F" w:rsidR="00B507FC" w:rsidRDefault="0068240F" w:rsidP="00B507FC">
      <w:pPr>
        <w:pStyle w:val="ListParagraph"/>
        <w:numPr>
          <w:ilvl w:val="0"/>
          <w:numId w:val="6"/>
        </w:numPr>
      </w:pPr>
      <w:r>
        <w:t>Advertis</w:t>
      </w:r>
      <w:r w:rsidR="00C841E6">
        <w:t>ing</w:t>
      </w:r>
      <w:r>
        <w:t xml:space="preserve"> in p</w:t>
      </w:r>
      <w:r w:rsidR="00B507FC">
        <w:t>laces where people are in contact with the Justice System</w:t>
      </w:r>
    </w:p>
    <w:p w14:paraId="1DDDFA1A" w14:textId="77777777" w:rsidR="00B507FC" w:rsidRDefault="00B507FC" w:rsidP="00B507FC">
      <w:pPr>
        <w:pStyle w:val="ListParagraph"/>
        <w:numPr>
          <w:ilvl w:val="1"/>
          <w:numId w:val="6"/>
        </w:numPr>
      </w:pPr>
      <w:r>
        <w:t>Probation offices</w:t>
      </w:r>
    </w:p>
    <w:p w14:paraId="67D08837" w14:textId="77777777" w:rsidR="00B507FC" w:rsidRDefault="00B507FC" w:rsidP="00B507FC">
      <w:pPr>
        <w:pStyle w:val="ListParagraph"/>
        <w:numPr>
          <w:ilvl w:val="1"/>
          <w:numId w:val="6"/>
        </w:numPr>
      </w:pPr>
      <w:r>
        <w:t>Prisons</w:t>
      </w:r>
    </w:p>
    <w:p w14:paraId="46069ED7" w14:textId="77777777" w:rsidR="00B507FC" w:rsidRDefault="00B507FC" w:rsidP="00B507FC">
      <w:pPr>
        <w:pStyle w:val="ListParagraph"/>
        <w:numPr>
          <w:ilvl w:val="1"/>
          <w:numId w:val="6"/>
        </w:numPr>
      </w:pPr>
      <w:r>
        <w:t>Court houses</w:t>
      </w:r>
    </w:p>
    <w:p w14:paraId="0708776C" w14:textId="77777777" w:rsidR="00B507FC" w:rsidRDefault="00B507FC" w:rsidP="00B507FC">
      <w:pPr>
        <w:pStyle w:val="ListParagraph"/>
        <w:numPr>
          <w:ilvl w:val="1"/>
          <w:numId w:val="6"/>
        </w:numPr>
      </w:pPr>
      <w:r>
        <w:t>Community Legal Aid</w:t>
      </w:r>
    </w:p>
    <w:p w14:paraId="435A641E" w14:textId="1E0CDA1B" w:rsidR="00B507FC" w:rsidRDefault="00C841E6" w:rsidP="00493689">
      <w:pPr>
        <w:pStyle w:val="ListParagraph"/>
        <w:numPr>
          <w:ilvl w:val="0"/>
          <w:numId w:val="6"/>
        </w:numPr>
      </w:pPr>
      <w:r>
        <w:t>Connecting with people at l</w:t>
      </w:r>
      <w:r w:rsidR="00B507FC">
        <w:t>ibraries</w:t>
      </w:r>
    </w:p>
    <w:p w14:paraId="2B396508" w14:textId="2B0D7416" w:rsidR="00C841E6" w:rsidRDefault="00C841E6" w:rsidP="00493689">
      <w:pPr>
        <w:pStyle w:val="ListParagraph"/>
        <w:numPr>
          <w:ilvl w:val="0"/>
          <w:numId w:val="6"/>
        </w:numPr>
      </w:pPr>
      <w:r>
        <w:t>Connecting with colleges</w:t>
      </w:r>
    </w:p>
    <w:p w14:paraId="0D585D99" w14:textId="367117AE" w:rsidR="0041642F" w:rsidRDefault="0041642F" w:rsidP="00493689">
      <w:pPr>
        <w:pStyle w:val="ListParagraph"/>
        <w:numPr>
          <w:ilvl w:val="0"/>
          <w:numId w:val="6"/>
        </w:numPr>
      </w:pPr>
      <w:r>
        <w:t>Connect</w:t>
      </w:r>
      <w:r w:rsidR="003B7635">
        <w:t>ing</w:t>
      </w:r>
      <w:r>
        <w:t xml:space="preserve"> with the Clubhouse coalition </w:t>
      </w:r>
    </w:p>
    <w:p w14:paraId="18CB7AF5" w14:textId="5A9A6527" w:rsidR="00C841E6" w:rsidRDefault="00C841E6" w:rsidP="00493689">
      <w:pPr>
        <w:pStyle w:val="ListParagraph"/>
        <w:numPr>
          <w:ilvl w:val="0"/>
          <w:numId w:val="6"/>
        </w:numPr>
      </w:pPr>
      <w:r>
        <w:t>Ensur</w:t>
      </w:r>
      <w:r w:rsidR="00E55A5F">
        <w:t>ing</w:t>
      </w:r>
      <w:r>
        <w:t xml:space="preserve"> partners have the resources they need to </w:t>
      </w:r>
      <w:r w:rsidR="007B16DE">
        <w:t>successfully outreach for the MAC, including materials and training</w:t>
      </w:r>
    </w:p>
    <w:p w14:paraId="4EEF8BB4" w14:textId="72AB70B5" w:rsidR="00246B97" w:rsidRDefault="00246B97" w:rsidP="009F71AC">
      <w:pPr>
        <w:pStyle w:val="Heading2"/>
      </w:pPr>
      <w:r>
        <w:t>Mapping Partnerships</w:t>
      </w:r>
    </w:p>
    <w:p w14:paraId="59262285" w14:textId="5420CA22" w:rsidR="0083258C" w:rsidRDefault="0083258C" w:rsidP="0083258C">
      <w:r>
        <w:t>Heather showed the gro</w:t>
      </w:r>
      <w:r w:rsidR="00F23D49">
        <w:t xml:space="preserve">up </w:t>
      </w:r>
      <w:r w:rsidR="004D715C">
        <w:t xml:space="preserve">examples of </w:t>
      </w:r>
      <w:r w:rsidR="001F5D78">
        <w:t xml:space="preserve">how the partnerships identified may be “mapped” to reach the populations identified </w:t>
      </w:r>
      <w:r w:rsidR="00826B2B">
        <w:t xml:space="preserve">by the group. </w:t>
      </w:r>
      <w:r w:rsidR="007B7497">
        <w:t>Participants added additional partners to the examples shared</w:t>
      </w:r>
      <w:r w:rsidR="008A0E67">
        <w:t xml:space="preserve"> for reaching older adults</w:t>
      </w:r>
      <w:r w:rsidR="007B7497">
        <w:t xml:space="preserve">, including: </w:t>
      </w:r>
    </w:p>
    <w:p w14:paraId="682CB85F" w14:textId="734CFBF3" w:rsidR="007B7497" w:rsidRDefault="007B7497" w:rsidP="007B7497">
      <w:pPr>
        <w:pStyle w:val="ListParagraph"/>
        <w:numPr>
          <w:ilvl w:val="0"/>
          <w:numId w:val="14"/>
        </w:numPr>
      </w:pPr>
      <w:r>
        <w:t>Add</w:t>
      </w:r>
      <w:r w:rsidR="008A0E67">
        <w:t xml:space="preserve"> institutional settings</w:t>
      </w:r>
      <w:r w:rsidR="0075628E">
        <w:t>,</w:t>
      </w:r>
      <w:r w:rsidR="008A0E67">
        <w:t xml:space="preserve"> such as nursing homes, prisons, assisted l</w:t>
      </w:r>
      <w:r w:rsidR="00043589">
        <w:t>iv</w:t>
      </w:r>
      <w:r w:rsidR="008A0E67">
        <w:t>ing, and senior housing</w:t>
      </w:r>
    </w:p>
    <w:p w14:paraId="15B60317" w14:textId="62A541D8" w:rsidR="008A0E67" w:rsidRPr="0083258C" w:rsidRDefault="008A0E67" w:rsidP="007B7497">
      <w:pPr>
        <w:pStyle w:val="ListParagraph"/>
        <w:numPr>
          <w:ilvl w:val="0"/>
          <w:numId w:val="14"/>
        </w:numPr>
      </w:pPr>
      <w:r>
        <w:t xml:space="preserve">Add Veteran Service Offices </w:t>
      </w:r>
    </w:p>
    <w:p w14:paraId="43B6C165" w14:textId="452D2316" w:rsidR="00FD2D72" w:rsidRDefault="00C67017" w:rsidP="00FD2D72">
      <w:pPr>
        <w:pStyle w:val="Heading2"/>
      </w:pPr>
      <w:r>
        <w:lastRenderedPageBreak/>
        <w:t>Planning for the Next Meeting</w:t>
      </w:r>
    </w:p>
    <w:p w14:paraId="254C05D2" w14:textId="064277F8" w:rsidR="002C4359" w:rsidRDefault="002C4359" w:rsidP="002C4359">
      <w:r>
        <w:t>The final Brainstorming</w:t>
      </w:r>
      <w:r w:rsidR="0075628E">
        <w:t xml:space="preserve"> Session</w:t>
      </w:r>
      <w:r>
        <w:t xml:space="preserve"> will include participants from all Brainstorming groups</w:t>
      </w:r>
      <w:r w:rsidR="00804E18">
        <w:t>. The group dis</w:t>
      </w:r>
      <w:r w:rsidR="00960F30">
        <w:t>cussed key point</w:t>
      </w:r>
      <w:r w:rsidR="0075628E">
        <w:t>s</w:t>
      </w:r>
      <w:r w:rsidR="00960F30">
        <w:t xml:space="preserve"> they wanted to share during the upcoming meeting: </w:t>
      </w:r>
    </w:p>
    <w:p w14:paraId="6010DA51" w14:textId="080BF7E3" w:rsidR="005E0E24" w:rsidRDefault="005E0E24" w:rsidP="005E0E24">
      <w:pPr>
        <w:pStyle w:val="ListParagraph"/>
        <w:numPr>
          <w:ilvl w:val="0"/>
          <w:numId w:val="15"/>
        </w:numPr>
      </w:pPr>
      <w:r>
        <w:t xml:space="preserve">Ideas about what is important to this Brainstorming </w:t>
      </w:r>
      <w:r w:rsidR="0075628E">
        <w:t>Session</w:t>
      </w:r>
      <w:r>
        <w:t xml:space="preserve">, such as </w:t>
      </w:r>
      <w:r w:rsidRPr="00110873">
        <w:t xml:space="preserve">trust, inclusion, equality, appreciation, respect, </w:t>
      </w:r>
      <w:r>
        <w:t xml:space="preserve">and </w:t>
      </w:r>
      <w:r w:rsidRPr="00110873">
        <w:t>be</w:t>
      </w:r>
      <w:r>
        <w:t>ing</w:t>
      </w:r>
      <w:r w:rsidRPr="00110873">
        <w:t xml:space="preserve"> present</w:t>
      </w:r>
    </w:p>
    <w:p w14:paraId="2040430C" w14:textId="15B91490" w:rsidR="00D650D1" w:rsidRDefault="00D650D1" w:rsidP="005E0E24">
      <w:pPr>
        <w:pStyle w:val="ListParagraph"/>
        <w:numPr>
          <w:ilvl w:val="0"/>
          <w:numId w:val="15"/>
        </w:numPr>
      </w:pPr>
      <w:r>
        <w:t>The importance of the MAC to improve MassHealth</w:t>
      </w:r>
    </w:p>
    <w:p w14:paraId="6F1E24AB" w14:textId="7D6AA57E" w:rsidR="007F0788" w:rsidRDefault="00D650D1" w:rsidP="00CC0B67">
      <w:pPr>
        <w:pStyle w:val="ListParagraph"/>
        <w:numPr>
          <w:ilvl w:val="1"/>
          <w:numId w:val="15"/>
        </w:numPr>
      </w:pPr>
      <w:r>
        <w:t xml:space="preserve">A group member provided the following context for this point: </w:t>
      </w:r>
      <w:r w:rsidR="00B505D5" w:rsidRPr="00B505D5">
        <w:t xml:space="preserve">MassHealth was the inspiration for the CARES </w:t>
      </w:r>
      <w:r w:rsidR="00C812BD">
        <w:t>A</w:t>
      </w:r>
      <w:r w:rsidR="00B505D5" w:rsidRPr="00B505D5">
        <w:t xml:space="preserve">ct, and the expansion of Medicare for All, and in many </w:t>
      </w:r>
      <w:r w:rsidR="00A56358" w:rsidRPr="00B505D5">
        <w:t>ways,</w:t>
      </w:r>
      <w:r w:rsidR="00B505D5" w:rsidRPr="00B505D5">
        <w:t xml:space="preserve"> it has led the expansion of health care holistically, from beginning of life, anywhere in MA, to the end of life, anywhere in MA.  It's important MassHealth grows and transforms into a larger, better, and more comprehensive program, instead of </w:t>
      </w:r>
      <w:r w:rsidR="00C812BD" w:rsidRPr="00B505D5">
        <w:t>retreating</w:t>
      </w:r>
      <w:r w:rsidR="00B505D5" w:rsidRPr="00B505D5">
        <w:t xml:space="preserve"> into funding, gatekeeping, or greed. The whole nation depends upon </w:t>
      </w:r>
      <w:r w:rsidR="00DF00EB">
        <w:t xml:space="preserve">the </w:t>
      </w:r>
      <w:r w:rsidR="00B505D5" w:rsidRPr="00B505D5">
        <w:t>MA</w:t>
      </w:r>
      <w:r w:rsidR="00C812BD">
        <w:t>C</w:t>
      </w:r>
      <w:r w:rsidR="00B505D5" w:rsidRPr="00B505D5">
        <w:t xml:space="preserve">'s growth instead of </w:t>
      </w:r>
      <w:r w:rsidR="0075628E">
        <w:t xml:space="preserve">its </w:t>
      </w:r>
      <w:r w:rsidR="00B505D5" w:rsidRPr="00B505D5">
        <w:t>collapse.</w:t>
      </w:r>
    </w:p>
    <w:p w14:paraId="1EFCCCFC" w14:textId="618BF6E4" w:rsidR="005F11EA" w:rsidRDefault="005F11EA" w:rsidP="005F11EA">
      <w:r>
        <w:t>Participants also provided the following suggestions for sharing these ideas during the meeting in an accessible and engaging way:</w:t>
      </w:r>
    </w:p>
    <w:p w14:paraId="62EBD0A8" w14:textId="397514D3" w:rsidR="00BC1D91" w:rsidRDefault="005F11EA" w:rsidP="00246B97">
      <w:pPr>
        <w:pStyle w:val="ListParagraph"/>
        <w:numPr>
          <w:ilvl w:val="0"/>
          <w:numId w:val="16"/>
        </w:numPr>
      </w:pPr>
      <w:r>
        <w:t xml:space="preserve">Consider presenting slides, examples, or even footage from previous Brainstorming </w:t>
      </w:r>
      <w:r w:rsidR="0075628E">
        <w:t>Sessions</w:t>
      </w:r>
    </w:p>
    <w:p w14:paraId="00533F1D" w14:textId="7935D9CF" w:rsidR="005F11EA" w:rsidRDefault="005F11EA" w:rsidP="00246B97">
      <w:pPr>
        <w:pStyle w:val="ListParagraph"/>
        <w:numPr>
          <w:ilvl w:val="0"/>
          <w:numId w:val="16"/>
        </w:numPr>
      </w:pPr>
      <w:r>
        <w:t>Consider pulling memorable or meaningful quotes from meetings and sharing them on a slide</w:t>
      </w:r>
    </w:p>
    <w:p w14:paraId="4DDD824D" w14:textId="36698D6A" w:rsidR="005F11EA" w:rsidRDefault="005F11EA" w:rsidP="00246B97">
      <w:pPr>
        <w:pStyle w:val="ListParagraph"/>
        <w:numPr>
          <w:ilvl w:val="0"/>
          <w:numId w:val="16"/>
        </w:numPr>
      </w:pPr>
      <w:r>
        <w:t>Consider sharing graphics and Jam Boards from previous meetings</w:t>
      </w:r>
    </w:p>
    <w:p w14:paraId="5768256A" w14:textId="01A968EF" w:rsidR="007D559D" w:rsidRDefault="007D559D" w:rsidP="00246B97">
      <w:pPr>
        <w:pStyle w:val="ListParagraph"/>
        <w:numPr>
          <w:ilvl w:val="0"/>
          <w:numId w:val="16"/>
        </w:numPr>
      </w:pPr>
      <w:r>
        <w:t>Consider asking participants after the meeting to share what they remember most or what was most important from the process and creating a word cloud to display these ideas</w:t>
      </w:r>
    </w:p>
    <w:p w14:paraId="0737FC42" w14:textId="374696DC" w:rsidR="007D559D" w:rsidRDefault="007D559D" w:rsidP="007D559D">
      <w:pPr>
        <w:pStyle w:val="ListParagraph"/>
        <w:numPr>
          <w:ilvl w:val="1"/>
          <w:numId w:val="16"/>
        </w:numPr>
      </w:pPr>
      <w:r>
        <w:t>Note that the term “Word Cloud” can be confusing and consider using another term like “Word Garden”</w:t>
      </w:r>
    </w:p>
    <w:p w14:paraId="2879A7DF" w14:textId="11A88F8E" w:rsidR="007D559D" w:rsidRDefault="007D559D" w:rsidP="007D559D">
      <w:pPr>
        <w:pStyle w:val="ListParagraph"/>
        <w:numPr>
          <w:ilvl w:val="0"/>
          <w:numId w:val="16"/>
        </w:numPr>
      </w:pPr>
      <w:r>
        <w:t>Consider requesti</w:t>
      </w:r>
      <w:r w:rsidR="00ED53D3">
        <w:t>ng</w:t>
      </w:r>
      <w:r>
        <w:t xml:space="preserve"> participants share </w:t>
      </w:r>
      <w:r w:rsidR="00ED53D3">
        <w:t xml:space="preserve">their </w:t>
      </w:r>
      <w:r>
        <w:t xml:space="preserve">bios with the entire group in the next meeting </w:t>
      </w:r>
    </w:p>
    <w:p w14:paraId="2744A4D3" w14:textId="2C9406D1" w:rsidR="007D559D" w:rsidRDefault="007D559D" w:rsidP="007D559D">
      <w:pPr>
        <w:pStyle w:val="ListParagraph"/>
        <w:numPr>
          <w:ilvl w:val="1"/>
          <w:numId w:val="16"/>
        </w:numPr>
      </w:pPr>
      <w:r>
        <w:t xml:space="preserve">Bios may include a sentence about the person as well as </w:t>
      </w:r>
      <w:r w:rsidR="00C03441">
        <w:t>a sentence about where they want to see the MAC go in the future</w:t>
      </w:r>
    </w:p>
    <w:p w14:paraId="38B60950" w14:textId="4C49990A" w:rsidR="00C03441" w:rsidRDefault="00C03441" w:rsidP="00C03441">
      <w:pPr>
        <w:pStyle w:val="ListParagraph"/>
        <w:numPr>
          <w:ilvl w:val="0"/>
          <w:numId w:val="16"/>
        </w:numPr>
      </w:pPr>
      <w:r>
        <w:t>Note that the large attendance for the next meeting (about 40 people) may make sharing difficult</w:t>
      </w:r>
    </w:p>
    <w:p w14:paraId="51D6396C" w14:textId="77F52910" w:rsidR="00426493" w:rsidRDefault="00152C1E" w:rsidP="00511AEE">
      <w:r>
        <w:lastRenderedPageBreak/>
        <w:t xml:space="preserve">The group also discussed the opportunity for participants to </w:t>
      </w:r>
      <w:r w:rsidR="5934E6E9">
        <w:t>facilit</w:t>
      </w:r>
      <w:r w:rsidR="00101A9B">
        <w:t>ate</w:t>
      </w:r>
      <w:r w:rsidR="5934E6E9">
        <w:t xml:space="preserve"> during</w:t>
      </w:r>
      <w:r>
        <w:t xml:space="preserve"> the next meeting. </w:t>
      </w:r>
      <w:r w:rsidR="00DF00EB">
        <w:t xml:space="preserve">One member </w:t>
      </w:r>
      <w:r w:rsidR="00511AEE">
        <w:t>volunteered</w:t>
      </w:r>
      <w:r>
        <w:t xml:space="preserve"> to share on behalf of the group and provided</w:t>
      </w:r>
      <w:r w:rsidR="00801FF3">
        <w:t xml:space="preserve"> an</w:t>
      </w:r>
      <w:r>
        <w:t xml:space="preserve"> email address</w:t>
      </w:r>
      <w:r w:rsidR="00A1089F">
        <w:t xml:space="preserve"> so that other participants may contact him about what they would like to see presented</w:t>
      </w:r>
      <w:r w:rsidR="00A1089F" w:rsidRPr="45243C35">
        <w:rPr>
          <w:rStyle w:val="Hyperlink"/>
        </w:rPr>
        <w:t>.</w:t>
      </w:r>
    </w:p>
    <w:p w14:paraId="7D9AAB6F" w14:textId="57BDCC55" w:rsidR="00511AEE" w:rsidRDefault="00511AEE" w:rsidP="00511AEE">
      <w:pPr>
        <w:pStyle w:val="Heading2"/>
      </w:pPr>
      <w:r>
        <w:t>Wrap Up</w:t>
      </w:r>
    </w:p>
    <w:p w14:paraId="52181839" w14:textId="141CB7E7" w:rsidR="00511AEE" w:rsidRDefault="006976D4" w:rsidP="00511AEE">
      <w:r>
        <w:t>Next steps that emerged from this meeting include:</w:t>
      </w:r>
    </w:p>
    <w:p w14:paraId="09F8D05A" w14:textId="4FE08EAA" w:rsidR="006976D4" w:rsidRDefault="006976D4" w:rsidP="006976D4">
      <w:pPr>
        <w:pStyle w:val="ListParagraph"/>
        <w:numPr>
          <w:ilvl w:val="0"/>
          <w:numId w:val="18"/>
        </w:numPr>
      </w:pPr>
      <w:r>
        <w:t>Participants will fill out the meeting evaluation survey</w:t>
      </w:r>
    </w:p>
    <w:p w14:paraId="1922F44B" w14:textId="2EB417AD" w:rsidR="006976D4" w:rsidRDefault="006976D4" w:rsidP="006976D4">
      <w:pPr>
        <w:pStyle w:val="ListParagraph"/>
        <w:numPr>
          <w:ilvl w:val="0"/>
          <w:numId w:val="18"/>
        </w:numPr>
      </w:pPr>
      <w:r>
        <w:t>Presenters will test their a</w:t>
      </w:r>
      <w:r w:rsidR="00640191">
        <w:t>udio functionality ahead of the meeting</w:t>
      </w:r>
    </w:p>
    <w:p w14:paraId="016A00FA" w14:textId="2B905208" w:rsidR="00640191" w:rsidRPr="00511AEE" w:rsidRDefault="00640191" w:rsidP="006976D4">
      <w:pPr>
        <w:pStyle w:val="ListParagraph"/>
        <w:numPr>
          <w:ilvl w:val="0"/>
          <w:numId w:val="18"/>
        </w:numPr>
      </w:pPr>
      <w:r>
        <w:t>Haylee will share meeting notes with the group</w:t>
      </w:r>
    </w:p>
    <w:sectPr w:rsidR="00640191" w:rsidRPr="00511AE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5FDBB" w14:textId="77777777" w:rsidR="00801FF3" w:rsidRDefault="00801FF3" w:rsidP="00801FF3">
      <w:pPr>
        <w:spacing w:after="0" w:line="240" w:lineRule="auto"/>
      </w:pPr>
      <w:r>
        <w:separator/>
      </w:r>
    </w:p>
  </w:endnote>
  <w:endnote w:type="continuationSeparator" w:id="0">
    <w:p w14:paraId="5316D818" w14:textId="77777777" w:rsidR="00801FF3" w:rsidRDefault="00801FF3" w:rsidP="0080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13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8EA73" w14:textId="774C4B99" w:rsidR="00801FF3" w:rsidRDefault="00801F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D7F6B" w14:textId="77777777" w:rsidR="00801FF3" w:rsidRDefault="00801FF3" w:rsidP="00801FF3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Activity 1 </w:t>
    </w: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Meeting 5</w:t>
    </w:r>
  </w:p>
  <w:p w14:paraId="081DE80B" w14:textId="77777777" w:rsidR="00801FF3" w:rsidRPr="00E72ED7" w:rsidRDefault="00801FF3" w:rsidP="00801FF3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May 22, 2024</w:t>
    </w:r>
  </w:p>
  <w:p w14:paraId="7E5B9C00" w14:textId="15F94827" w:rsidR="00801FF3" w:rsidRDefault="00801FF3" w:rsidP="00801FF3">
    <w:pPr>
      <w:pStyle w:val="Footer"/>
    </w:pPr>
  </w:p>
  <w:p w14:paraId="6DB8C897" w14:textId="77777777" w:rsidR="00801FF3" w:rsidRDefault="0080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D4A57" w14:textId="77777777" w:rsidR="00801FF3" w:rsidRDefault="00801FF3" w:rsidP="00801FF3">
      <w:pPr>
        <w:spacing w:after="0" w:line="240" w:lineRule="auto"/>
      </w:pPr>
      <w:r>
        <w:separator/>
      </w:r>
    </w:p>
  </w:footnote>
  <w:footnote w:type="continuationSeparator" w:id="0">
    <w:p w14:paraId="0AE050EF" w14:textId="77777777" w:rsidR="00801FF3" w:rsidRDefault="00801FF3" w:rsidP="00801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7B0D"/>
    <w:multiLevelType w:val="hybridMultilevel"/>
    <w:tmpl w:val="C9F8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0F02"/>
    <w:multiLevelType w:val="hybridMultilevel"/>
    <w:tmpl w:val="087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7B50"/>
    <w:multiLevelType w:val="hybridMultilevel"/>
    <w:tmpl w:val="F12C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31B5"/>
    <w:multiLevelType w:val="hybridMultilevel"/>
    <w:tmpl w:val="5536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C1CBC"/>
    <w:multiLevelType w:val="hybridMultilevel"/>
    <w:tmpl w:val="2FDC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73D1E"/>
    <w:multiLevelType w:val="hybridMultilevel"/>
    <w:tmpl w:val="AFEC6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872C0"/>
    <w:multiLevelType w:val="multilevel"/>
    <w:tmpl w:val="E7207D3A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071D6A"/>
    <w:multiLevelType w:val="hybridMultilevel"/>
    <w:tmpl w:val="C04A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527D2"/>
    <w:multiLevelType w:val="hybridMultilevel"/>
    <w:tmpl w:val="CBF4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781A"/>
    <w:multiLevelType w:val="hybridMultilevel"/>
    <w:tmpl w:val="94E6D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93EE0"/>
    <w:multiLevelType w:val="hybridMultilevel"/>
    <w:tmpl w:val="BB5C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A7FF6"/>
    <w:multiLevelType w:val="hybridMultilevel"/>
    <w:tmpl w:val="ADEA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84C63"/>
    <w:multiLevelType w:val="hybridMultilevel"/>
    <w:tmpl w:val="82E4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36170"/>
    <w:multiLevelType w:val="hybridMultilevel"/>
    <w:tmpl w:val="93FA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D5555"/>
    <w:multiLevelType w:val="hybridMultilevel"/>
    <w:tmpl w:val="F0B2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F270F"/>
    <w:multiLevelType w:val="hybridMultilevel"/>
    <w:tmpl w:val="2A0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61F45"/>
    <w:multiLevelType w:val="hybridMultilevel"/>
    <w:tmpl w:val="C258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6508B"/>
    <w:multiLevelType w:val="hybridMultilevel"/>
    <w:tmpl w:val="74A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785984">
    <w:abstractNumId w:val="8"/>
  </w:num>
  <w:num w:numId="2" w16cid:durableId="1435831587">
    <w:abstractNumId w:val="4"/>
  </w:num>
  <w:num w:numId="3" w16cid:durableId="1622416631">
    <w:abstractNumId w:val="6"/>
  </w:num>
  <w:num w:numId="4" w16cid:durableId="805394916">
    <w:abstractNumId w:val="9"/>
  </w:num>
  <w:num w:numId="5" w16cid:durableId="1646622699">
    <w:abstractNumId w:val="7"/>
  </w:num>
  <w:num w:numId="6" w16cid:durableId="1257052134">
    <w:abstractNumId w:val="17"/>
  </w:num>
  <w:num w:numId="7" w16cid:durableId="952055050">
    <w:abstractNumId w:val="0"/>
  </w:num>
  <w:num w:numId="8" w16cid:durableId="278881133">
    <w:abstractNumId w:val="3"/>
  </w:num>
  <w:num w:numId="9" w16cid:durableId="1388844105">
    <w:abstractNumId w:val="15"/>
  </w:num>
  <w:num w:numId="10" w16cid:durableId="2004698531">
    <w:abstractNumId w:val="10"/>
  </w:num>
  <w:num w:numId="11" w16cid:durableId="1915890245">
    <w:abstractNumId w:val="13"/>
  </w:num>
  <w:num w:numId="12" w16cid:durableId="219949702">
    <w:abstractNumId w:val="1"/>
  </w:num>
  <w:num w:numId="13" w16cid:durableId="1450053776">
    <w:abstractNumId w:val="2"/>
  </w:num>
  <w:num w:numId="14" w16cid:durableId="2025016600">
    <w:abstractNumId w:val="11"/>
  </w:num>
  <w:num w:numId="15" w16cid:durableId="1511992595">
    <w:abstractNumId w:val="14"/>
  </w:num>
  <w:num w:numId="16" w16cid:durableId="583806022">
    <w:abstractNumId w:val="5"/>
  </w:num>
  <w:num w:numId="17" w16cid:durableId="1170755949">
    <w:abstractNumId w:val="16"/>
  </w:num>
  <w:num w:numId="18" w16cid:durableId="552666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D8"/>
    <w:rsid w:val="00000950"/>
    <w:rsid w:val="000013D2"/>
    <w:rsid w:val="000021C3"/>
    <w:rsid w:val="000240DF"/>
    <w:rsid w:val="00032166"/>
    <w:rsid w:val="00043589"/>
    <w:rsid w:val="00043729"/>
    <w:rsid w:val="00072AA6"/>
    <w:rsid w:val="00074677"/>
    <w:rsid w:val="000763E1"/>
    <w:rsid w:val="000A06C9"/>
    <w:rsid w:val="000B0708"/>
    <w:rsid w:val="000D0994"/>
    <w:rsid w:val="000D4590"/>
    <w:rsid w:val="000E0604"/>
    <w:rsid w:val="000F0335"/>
    <w:rsid w:val="000F1AE5"/>
    <w:rsid w:val="000F6BA3"/>
    <w:rsid w:val="00101A9B"/>
    <w:rsid w:val="00103099"/>
    <w:rsid w:val="001036F5"/>
    <w:rsid w:val="00110873"/>
    <w:rsid w:val="0013325B"/>
    <w:rsid w:val="00143DCC"/>
    <w:rsid w:val="00144FAE"/>
    <w:rsid w:val="00152C1E"/>
    <w:rsid w:val="001542B9"/>
    <w:rsid w:val="00157F67"/>
    <w:rsid w:val="00162F3E"/>
    <w:rsid w:val="001635DF"/>
    <w:rsid w:val="00167F38"/>
    <w:rsid w:val="00172EFA"/>
    <w:rsid w:val="00177655"/>
    <w:rsid w:val="00183EE5"/>
    <w:rsid w:val="001A6515"/>
    <w:rsid w:val="001C4003"/>
    <w:rsid w:val="001D1AA3"/>
    <w:rsid w:val="001D2048"/>
    <w:rsid w:val="001E6F8D"/>
    <w:rsid w:val="001E7D08"/>
    <w:rsid w:val="001F4147"/>
    <w:rsid w:val="001F5D78"/>
    <w:rsid w:val="001F6AF4"/>
    <w:rsid w:val="00217811"/>
    <w:rsid w:val="0023573D"/>
    <w:rsid w:val="002413AF"/>
    <w:rsid w:val="00246B97"/>
    <w:rsid w:val="00247363"/>
    <w:rsid w:val="002648C9"/>
    <w:rsid w:val="00295E0E"/>
    <w:rsid w:val="002960FD"/>
    <w:rsid w:val="002C0DB4"/>
    <w:rsid w:val="002C4359"/>
    <w:rsid w:val="002C6A2C"/>
    <w:rsid w:val="002E1CFB"/>
    <w:rsid w:val="002E7A94"/>
    <w:rsid w:val="002F0979"/>
    <w:rsid w:val="002F471D"/>
    <w:rsid w:val="0032512C"/>
    <w:rsid w:val="00331F44"/>
    <w:rsid w:val="0035087D"/>
    <w:rsid w:val="00361771"/>
    <w:rsid w:val="00365857"/>
    <w:rsid w:val="0038151F"/>
    <w:rsid w:val="003B7635"/>
    <w:rsid w:val="003C66BC"/>
    <w:rsid w:val="003D51D8"/>
    <w:rsid w:val="003E31CA"/>
    <w:rsid w:val="004075C2"/>
    <w:rsid w:val="00407954"/>
    <w:rsid w:val="00413D39"/>
    <w:rsid w:val="0041642F"/>
    <w:rsid w:val="004255E7"/>
    <w:rsid w:val="00426493"/>
    <w:rsid w:val="00431E89"/>
    <w:rsid w:val="00435BE3"/>
    <w:rsid w:val="0044172C"/>
    <w:rsid w:val="004438D3"/>
    <w:rsid w:val="004476E9"/>
    <w:rsid w:val="00454219"/>
    <w:rsid w:val="00454DAF"/>
    <w:rsid w:val="00457EFA"/>
    <w:rsid w:val="004611A8"/>
    <w:rsid w:val="00470477"/>
    <w:rsid w:val="00476400"/>
    <w:rsid w:val="004811C7"/>
    <w:rsid w:val="00493689"/>
    <w:rsid w:val="004A227D"/>
    <w:rsid w:val="004A637B"/>
    <w:rsid w:val="004C0C31"/>
    <w:rsid w:val="004D715C"/>
    <w:rsid w:val="004E3FE8"/>
    <w:rsid w:val="004E77E7"/>
    <w:rsid w:val="004F224B"/>
    <w:rsid w:val="005001DF"/>
    <w:rsid w:val="00503F7C"/>
    <w:rsid w:val="00511AEE"/>
    <w:rsid w:val="00513CC7"/>
    <w:rsid w:val="00525C38"/>
    <w:rsid w:val="005501EB"/>
    <w:rsid w:val="00565DDF"/>
    <w:rsid w:val="0056737D"/>
    <w:rsid w:val="00573A76"/>
    <w:rsid w:val="0057423F"/>
    <w:rsid w:val="00586A27"/>
    <w:rsid w:val="005A373D"/>
    <w:rsid w:val="005A5C2D"/>
    <w:rsid w:val="005B0CD9"/>
    <w:rsid w:val="005B3816"/>
    <w:rsid w:val="005E0E24"/>
    <w:rsid w:val="005E60F6"/>
    <w:rsid w:val="005F11EA"/>
    <w:rsid w:val="006107B4"/>
    <w:rsid w:val="00614368"/>
    <w:rsid w:val="006146F0"/>
    <w:rsid w:val="006267D7"/>
    <w:rsid w:val="00640191"/>
    <w:rsid w:val="00657DD4"/>
    <w:rsid w:val="006629E3"/>
    <w:rsid w:val="006742F4"/>
    <w:rsid w:val="006800C8"/>
    <w:rsid w:val="0068240F"/>
    <w:rsid w:val="006976D4"/>
    <w:rsid w:val="006A7CD2"/>
    <w:rsid w:val="006B77AD"/>
    <w:rsid w:val="006D3609"/>
    <w:rsid w:val="006E4525"/>
    <w:rsid w:val="006F71B8"/>
    <w:rsid w:val="007454E3"/>
    <w:rsid w:val="00751E60"/>
    <w:rsid w:val="0075628E"/>
    <w:rsid w:val="00763421"/>
    <w:rsid w:val="007756D9"/>
    <w:rsid w:val="00777236"/>
    <w:rsid w:val="00782EBB"/>
    <w:rsid w:val="00790360"/>
    <w:rsid w:val="007964D6"/>
    <w:rsid w:val="007B16DE"/>
    <w:rsid w:val="007B7497"/>
    <w:rsid w:val="007D3F7D"/>
    <w:rsid w:val="007D559D"/>
    <w:rsid w:val="007E4958"/>
    <w:rsid w:val="007E4BA4"/>
    <w:rsid w:val="007F0788"/>
    <w:rsid w:val="00801FF3"/>
    <w:rsid w:val="00804E18"/>
    <w:rsid w:val="00814803"/>
    <w:rsid w:val="008177C1"/>
    <w:rsid w:val="008253E0"/>
    <w:rsid w:val="00826B2B"/>
    <w:rsid w:val="00830FDF"/>
    <w:rsid w:val="0083258C"/>
    <w:rsid w:val="00840BED"/>
    <w:rsid w:val="00861DDD"/>
    <w:rsid w:val="0087660B"/>
    <w:rsid w:val="00880C76"/>
    <w:rsid w:val="0089525E"/>
    <w:rsid w:val="008A0E67"/>
    <w:rsid w:val="008A1648"/>
    <w:rsid w:val="008B6729"/>
    <w:rsid w:val="008C3063"/>
    <w:rsid w:val="008D6A55"/>
    <w:rsid w:val="0090313B"/>
    <w:rsid w:val="009126B2"/>
    <w:rsid w:val="009142DB"/>
    <w:rsid w:val="00915C76"/>
    <w:rsid w:val="00941631"/>
    <w:rsid w:val="009577D5"/>
    <w:rsid w:val="00960F30"/>
    <w:rsid w:val="00961791"/>
    <w:rsid w:val="00987C00"/>
    <w:rsid w:val="00995F9D"/>
    <w:rsid w:val="009A3C8C"/>
    <w:rsid w:val="009C1744"/>
    <w:rsid w:val="009F0BAB"/>
    <w:rsid w:val="009F71AC"/>
    <w:rsid w:val="00A00D4D"/>
    <w:rsid w:val="00A10777"/>
    <w:rsid w:val="00A1089F"/>
    <w:rsid w:val="00A259FA"/>
    <w:rsid w:val="00A420DD"/>
    <w:rsid w:val="00A56358"/>
    <w:rsid w:val="00A60B89"/>
    <w:rsid w:val="00A625D3"/>
    <w:rsid w:val="00A804D4"/>
    <w:rsid w:val="00AA0C91"/>
    <w:rsid w:val="00AB538B"/>
    <w:rsid w:val="00AD4BAB"/>
    <w:rsid w:val="00AF7D0A"/>
    <w:rsid w:val="00B31C5F"/>
    <w:rsid w:val="00B3310B"/>
    <w:rsid w:val="00B34466"/>
    <w:rsid w:val="00B351B5"/>
    <w:rsid w:val="00B41EA2"/>
    <w:rsid w:val="00B505D5"/>
    <w:rsid w:val="00B507FC"/>
    <w:rsid w:val="00B556AE"/>
    <w:rsid w:val="00B65CCA"/>
    <w:rsid w:val="00B84EF7"/>
    <w:rsid w:val="00B947DC"/>
    <w:rsid w:val="00B9685A"/>
    <w:rsid w:val="00BB0A0F"/>
    <w:rsid w:val="00BC1D91"/>
    <w:rsid w:val="00C03441"/>
    <w:rsid w:val="00C17F40"/>
    <w:rsid w:val="00C351D5"/>
    <w:rsid w:val="00C51717"/>
    <w:rsid w:val="00C52D8D"/>
    <w:rsid w:val="00C545A3"/>
    <w:rsid w:val="00C67017"/>
    <w:rsid w:val="00C812BD"/>
    <w:rsid w:val="00C841E6"/>
    <w:rsid w:val="00C87024"/>
    <w:rsid w:val="00CA3BB8"/>
    <w:rsid w:val="00CC0B67"/>
    <w:rsid w:val="00CD06A6"/>
    <w:rsid w:val="00CD29BD"/>
    <w:rsid w:val="00CF075F"/>
    <w:rsid w:val="00CF1748"/>
    <w:rsid w:val="00D03E1D"/>
    <w:rsid w:val="00D10957"/>
    <w:rsid w:val="00D21BDD"/>
    <w:rsid w:val="00D22AAC"/>
    <w:rsid w:val="00D255B3"/>
    <w:rsid w:val="00D31FD4"/>
    <w:rsid w:val="00D3310C"/>
    <w:rsid w:val="00D41780"/>
    <w:rsid w:val="00D57E09"/>
    <w:rsid w:val="00D650D1"/>
    <w:rsid w:val="00D858BF"/>
    <w:rsid w:val="00DC0D15"/>
    <w:rsid w:val="00DF00EB"/>
    <w:rsid w:val="00E30918"/>
    <w:rsid w:val="00E32C3B"/>
    <w:rsid w:val="00E45178"/>
    <w:rsid w:val="00E51AD5"/>
    <w:rsid w:val="00E52EB5"/>
    <w:rsid w:val="00E55A5F"/>
    <w:rsid w:val="00E73613"/>
    <w:rsid w:val="00E80EAA"/>
    <w:rsid w:val="00E868FE"/>
    <w:rsid w:val="00EC3EDC"/>
    <w:rsid w:val="00ED3243"/>
    <w:rsid w:val="00ED53D3"/>
    <w:rsid w:val="00EE6875"/>
    <w:rsid w:val="00F0067B"/>
    <w:rsid w:val="00F01301"/>
    <w:rsid w:val="00F02835"/>
    <w:rsid w:val="00F04A67"/>
    <w:rsid w:val="00F07B2C"/>
    <w:rsid w:val="00F121A2"/>
    <w:rsid w:val="00F13D8F"/>
    <w:rsid w:val="00F15573"/>
    <w:rsid w:val="00F23D49"/>
    <w:rsid w:val="00F242C8"/>
    <w:rsid w:val="00F82FB2"/>
    <w:rsid w:val="00F855BB"/>
    <w:rsid w:val="00F86F24"/>
    <w:rsid w:val="00F90E2E"/>
    <w:rsid w:val="00FB210B"/>
    <w:rsid w:val="00FB69F5"/>
    <w:rsid w:val="00FC1DCC"/>
    <w:rsid w:val="00FC509F"/>
    <w:rsid w:val="00FD2D72"/>
    <w:rsid w:val="00FD57F2"/>
    <w:rsid w:val="00FD790F"/>
    <w:rsid w:val="05E9AC72"/>
    <w:rsid w:val="1190FBE0"/>
    <w:rsid w:val="13880088"/>
    <w:rsid w:val="16F47B5D"/>
    <w:rsid w:val="182E9838"/>
    <w:rsid w:val="1BF340AE"/>
    <w:rsid w:val="263AEDF3"/>
    <w:rsid w:val="2A42A7DC"/>
    <w:rsid w:val="2DA1B179"/>
    <w:rsid w:val="3BC48479"/>
    <w:rsid w:val="45243C35"/>
    <w:rsid w:val="4EB1F61E"/>
    <w:rsid w:val="5930E3C7"/>
    <w:rsid w:val="5934E6E9"/>
    <w:rsid w:val="5E9E0474"/>
    <w:rsid w:val="63511A4D"/>
    <w:rsid w:val="69434A99"/>
    <w:rsid w:val="6CB0848E"/>
    <w:rsid w:val="71BE96F0"/>
    <w:rsid w:val="75CD8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2C03"/>
  <w15:docId w15:val="{F8469323-1EEE-4D5D-95F9-935F275E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F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5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5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5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1D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84EF7"/>
  </w:style>
  <w:style w:type="character" w:styleId="CommentReference">
    <w:name w:val="annotation reference"/>
    <w:basedOn w:val="DefaultParagraphFont"/>
    <w:uiPriority w:val="99"/>
    <w:semiHidden/>
    <w:unhideWhenUsed/>
    <w:rsid w:val="007D3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F7D"/>
    <w:rPr>
      <w:b/>
      <w:bCs/>
      <w:sz w:val="20"/>
      <w:szCs w:val="20"/>
    </w:rPr>
  </w:style>
  <w:style w:type="paragraph" w:customStyle="1" w:styleId="paragraph">
    <w:name w:val="paragraph"/>
    <w:basedOn w:val="Normal"/>
    <w:rsid w:val="0044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eop">
    <w:name w:val="eop"/>
    <w:basedOn w:val="DefaultParagraphFont"/>
    <w:rsid w:val="0044172C"/>
  </w:style>
  <w:style w:type="paragraph" w:styleId="NormalWeb">
    <w:name w:val="Normal (Web)"/>
    <w:basedOn w:val="Normal"/>
    <w:uiPriority w:val="99"/>
    <w:semiHidden/>
    <w:unhideWhenUsed/>
    <w:rsid w:val="002F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2F47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7954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611A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F3"/>
  </w:style>
  <w:style w:type="paragraph" w:styleId="Footer">
    <w:name w:val="footer"/>
    <w:basedOn w:val="Normal"/>
    <w:link w:val="FooterChar"/>
    <w:uiPriority w:val="99"/>
    <w:unhideWhenUsed/>
    <w:rsid w:val="0080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74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2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475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7862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ontanafreepress.org/2024/05/20/medicaid-unwinding-deals-a-blow-to-a-tenuous-system-of-care-for-native-america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insider.com/climate-changed-after-europeans-killed-indigenous-americans-2019-2?op=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A1C8-B88E-43D9-8D05-C46FB357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8F134-259B-4FBB-8B5A-395A8D1EC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D8B842-A872-4D67-B7F3-800DC2ADA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5FD48-9270-40B6-80AA-A52D57A4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1441</Words>
  <Characters>8217</Characters>
  <Application>Microsoft Office Word</Application>
  <DocSecurity>0</DocSecurity>
  <Lines>68</Lines>
  <Paragraphs>19</Paragraphs>
  <ScaleCrop>false</ScaleCrop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 Webber</dc:creator>
  <cp:keywords/>
  <dc:description/>
  <cp:lastModifiedBy>Ellwood, Malinda (EHS)</cp:lastModifiedBy>
  <cp:revision>11</cp:revision>
  <dcterms:created xsi:type="dcterms:W3CDTF">2024-08-07T02:58:00Z</dcterms:created>
  <dcterms:modified xsi:type="dcterms:W3CDTF">2024-08-07T03:05:00Z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