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DE79" w14:textId="7FBED54C" w:rsidR="000C2C8D" w:rsidRPr="001328C9" w:rsidRDefault="3157FE74" w:rsidP="002D4B5B">
      <w:pPr>
        <w:pStyle w:val="Heading1"/>
        <w:spacing w:before="0" w:after="0"/>
        <w:jc w:val="center"/>
        <w:rPr>
          <w:b/>
          <w:bCs/>
        </w:rPr>
      </w:pPr>
      <w:r w:rsidRPr="001328C9">
        <w:rPr>
          <w:b/>
          <w:bCs/>
        </w:rPr>
        <w:t>MassHealth Member Advisory Committee (MAC)</w:t>
      </w:r>
    </w:p>
    <w:p w14:paraId="2DB01661" w14:textId="507633E4" w:rsidR="002D4B5B" w:rsidRDefault="684F9671" w:rsidP="002D4B5B">
      <w:pPr>
        <w:pStyle w:val="Heading1"/>
        <w:spacing w:before="0" w:after="0"/>
        <w:jc w:val="center"/>
      </w:pPr>
      <w:r w:rsidRPr="001328C9">
        <w:rPr>
          <w:b/>
          <w:bCs/>
        </w:rPr>
        <w:t xml:space="preserve">Meeting </w:t>
      </w:r>
      <w:r w:rsidR="00A35C3D">
        <w:rPr>
          <w:b/>
          <w:bCs/>
        </w:rPr>
        <w:t>2</w:t>
      </w:r>
      <w:r w:rsidR="00126845" w:rsidRPr="001328C9">
        <w:rPr>
          <w:b/>
          <w:bCs/>
        </w:rPr>
        <w:t xml:space="preserve"> (virtual)</w:t>
      </w:r>
    </w:p>
    <w:p w14:paraId="34C69865" w14:textId="49BE898F" w:rsidR="00E85A01" w:rsidRDefault="00D235AC" w:rsidP="00C602E2">
      <w:r>
        <w:t>April 29</w:t>
      </w:r>
      <w:r w:rsidRPr="00D235AC">
        <w:rPr>
          <w:vertAlign w:val="superscript"/>
        </w:rPr>
        <w:t>th</w:t>
      </w:r>
      <w:r w:rsidR="00C602E2">
        <w:t>, 2025</w:t>
      </w:r>
      <w:r w:rsidR="00E85A01">
        <w:t xml:space="preserve">, from </w:t>
      </w:r>
      <w:r>
        <w:t>1</w:t>
      </w:r>
      <w:r w:rsidR="00E85A01">
        <w:t xml:space="preserve">2:00 pm to </w:t>
      </w:r>
      <w:r>
        <w:t>2</w:t>
      </w:r>
      <w:r w:rsidR="00E85A01">
        <w:t>:00 pm</w:t>
      </w:r>
    </w:p>
    <w:p w14:paraId="20A9DD0D" w14:textId="1D6EA902" w:rsidR="007708B4" w:rsidRPr="009C24D7" w:rsidRDefault="00C602E2" w:rsidP="00832B7B">
      <w:pPr>
        <w:pStyle w:val="Heading1"/>
        <w:rPr>
          <w:b/>
          <w:bCs/>
        </w:rPr>
      </w:pPr>
      <w:r w:rsidRPr="009C24D7">
        <w:rPr>
          <w:b/>
          <w:bCs/>
        </w:rPr>
        <w:t>Attendance</w:t>
      </w:r>
    </w:p>
    <w:p w14:paraId="0B776B7B" w14:textId="4AF55D42" w:rsidR="00C602E2" w:rsidRDefault="00F24BA9" w:rsidP="00FD4A71">
      <w:pPr>
        <w:pStyle w:val="ListParagraph"/>
        <w:numPr>
          <w:ilvl w:val="0"/>
          <w:numId w:val="2"/>
        </w:numPr>
      </w:pPr>
      <w:r>
        <w:t>15</w:t>
      </w:r>
      <w:r w:rsidR="00C602E2">
        <w:t xml:space="preserve"> out of 17 MAC members </w:t>
      </w:r>
      <w:r w:rsidR="00D235AC">
        <w:t>were in attendance</w:t>
      </w:r>
      <w:r w:rsidR="005E34A8">
        <w:t xml:space="preserve"> </w:t>
      </w:r>
    </w:p>
    <w:p w14:paraId="1DC9CAB3" w14:textId="6C9E6D70" w:rsidR="00C602E2" w:rsidRPr="00C602E2" w:rsidRDefault="006863CA" w:rsidP="00130341">
      <w:pPr>
        <w:pStyle w:val="ListParagraph"/>
        <w:numPr>
          <w:ilvl w:val="0"/>
          <w:numId w:val="2"/>
        </w:numPr>
      </w:pPr>
      <w:r w:rsidRPr="001D6794">
        <w:t xml:space="preserve">MassHealth </w:t>
      </w:r>
      <w:r w:rsidR="00B560C6">
        <w:t>T</w:t>
      </w:r>
      <w:r w:rsidRPr="001D6794">
        <w:t xml:space="preserve">eam: Malinda Ellwood, </w:t>
      </w:r>
      <w:r w:rsidR="00130341">
        <w:t xml:space="preserve">Camille Pearson, Celia Segel, and </w:t>
      </w:r>
      <w:r w:rsidRPr="001D6794">
        <w:t>Viveka Prakash-Zawisza</w:t>
      </w:r>
    </w:p>
    <w:p w14:paraId="27550C77" w14:textId="78670070" w:rsidR="00126845" w:rsidRPr="00126845" w:rsidRDefault="006863CA" w:rsidP="00C85AB1">
      <w:pPr>
        <w:pStyle w:val="ListParagraph"/>
        <w:numPr>
          <w:ilvl w:val="0"/>
          <w:numId w:val="2"/>
        </w:numPr>
      </w:pPr>
      <w:r w:rsidRPr="001D6794">
        <w:t>UMas</w:t>
      </w:r>
      <w:r w:rsidR="00DF5F6C">
        <w:t xml:space="preserve">s Chan </w:t>
      </w:r>
      <w:r w:rsidRPr="001D6794">
        <w:t xml:space="preserve">Team: Hilary Deignan, </w:t>
      </w:r>
      <w:r w:rsidR="00945660">
        <w:t xml:space="preserve">Cassidy DiRamio, </w:t>
      </w:r>
      <w:r w:rsidRPr="001D6794">
        <w:t xml:space="preserve">Catie Geary, </w:t>
      </w:r>
      <w:r w:rsidR="004D51C6">
        <w:t xml:space="preserve">and </w:t>
      </w:r>
      <w:r w:rsidR="002A0164">
        <w:t>Olivia O’Brien</w:t>
      </w:r>
    </w:p>
    <w:p w14:paraId="6E677161" w14:textId="12C9445F" w:rsidR="00FE35CB" w:rsidRPr="009C24D7" w:rsidDel="0067535C" w:rsidRDefault="00FE35CB" w:rsidP="0D8B550E">
      <w:pPr>
        <w:pStyle w:val="Heading1"/>
        <w:rPr>
          <w:rFonts w:asciiTheme="minorHAnsi" w:hAnsiTheme="minorHAnsi"/>
          <w:b/>
          <w:bCs/>
          <w:sz w:val="32"/>
          <w:szCs w:val="32"/>
        </w:rPr>
      </w:pPr>
      <w:r w:rsidRPr="00420CB5">
        <w:rPr>
          <w:b/>
          <w:bCs/>
        </w:rPr>
        <w:t>Welcome</w:t>
      </w:r>
      <w:r w:rsidR="6AD7FEFD" w:rsidRPr="00420CB5">
        <w:rPr>
          <w:b/>
          <w:bCs/>
        </w:rPr>
        <w:t xml:space="preserve"> and </w:t>
      </w:r>
      <w:r w:rsidRPr="00420CB5">
        <w:rPr>
          <w:b/>
          <w:bCs/>
        </w:rPr>
        <w:t>Housekeeping</w:t>
      </w:r>
    </w:p>
    <w:p w14:paraId="3FD6E7DB" w14:textId="4E50B8F8" w:rsidR="00FE35CB" w:rsidRPr="00E82A1C" w:rsidRDefault="00FE35CB" w:rsidP="00420CB5">
      <w:pPr>
        <w:rPr>
          <w:color w:val="000000" w:themeColor="text1"/>
        </w:rPr>
      </w:pPr>
      <w:r w:rsidRPr="00420CB5">
        <w:t>MassHealth welcomed everyone to the meeting</w:t>
      </w:r>
      <w:r w:rsidR="2D7D746F">
        <w:t xml:space="preserve">, and </w:t>
      </w:r>
      <w:r w:rsidR="617A4EF0">
        <w:t>UMass Chan gave a brief Zoom tutorial including an overview on how to use closed captioning and how to switch between the English and Spanish interpretation channels.</w:t>
      </w:r>
    </w:p>
    <w:p w14:paraId="1E2C5EE4" w14:textId="4B2C6639" w:rsidR="00FE35CB" w:rsidRPr="009C24D7" w:rsidRDefault="64C35461" w:rsidP="0013322B">
      <w:pPr>
        <w:pStyle w:val="Heading2"/>
      </w:pPr>
      <w:r w:rsidRPr="009C24D7">
        <w:t>MAC Summer Schedule</w:t>
      </w:r>
    </w:p>
    <w:p w14:paraId="1A66EC32" w14:textId="346CC414" w:rsidR="00CC0689" w:rsidRDefault="003D0779" w:rsidP="001519B8">
      <w:r>
        <w:t>MassHealth</w:t>
      </w:r>
      <w:r w:rsidR="001519B8">
        <w:t xml:space="preserve"> gave an overview of the summer meeting schedule, which </w:t>
      </w:r>
      <w:r w:rsidR="00E86A2A">
        <w:t xml:space="preserve">will </w:t>
      </w:r>
      <w:r w:rsidR="001519B8">
        <w:t xml:space="preserve">include one meeting in June and one meeting in either July or August. </w:t>
      </w:r>
      <w:r w:rsidR="002B7768">
        <w:t xml:space="preserve">The dates for the meetings </w:t>
      </w:r>
      <w:r w:rsidR="00BD677D">
        <w:t xml:space="preserve">will </w:t>
      </w:r>
      <w:proofErr w:type="gramStart"/>
      <w:r w:rsidR="00544EEC">
        <w:t xml:space="preserve">tentatively </w:t>
      </w:r>
      <w:r w:rsidR="00BD677D">
        <w:t>be</w:t>
      </w:r>
      <w:proofErr w:type="gramEnd"/>
      <w:r w:rsidR="00CC0689">
        <w:t>:</w:t>
      </w:r>
    </w:p>
    <w:p w14:paraId="2AAFB220" w14:textId="5E826C7D" w:rsidR="00CC0689" w:rsidRDefault="002B7768" w:rsidP="007B735E">
      <w:pPr>
        <w:pStyle w:val="ListParagraph"/>
        <w:numPr>
          <w:ilvl w:val="0"/>
          <w:numId w:val="14"/>
        </w:numPr>
      </w:pPr>
      <w:r>
        <w:t>June 24</w:t>
      </w:r>
      <w:r w:rsidRPr="00CC0689">
        <w:rPr>
          <w:vertAlign w:val="superscript"/>
        </w:rPr>
        <w:t>th</w:t>
      </w:r>
      <w:r>
        <w:t xml:space="preserve"> and </w:t>
      </w:r>
    </w:p>
    <w:p w14:paraId="2B1D1716" w14:textId="76D992A9" w:rsidR="00CC0689" w:rsidRDefault="0018541A" w:rsidP="007B735E">
      <w:pPr>
        <w:pStyle w:val="ListParagraph"/>
        <w:numPr>
          <w:ilvl w:val="0"/>
          <w:numId w:val="14"/>
        </w:numPr>
      </w:pPr>
      <w:proofErr w:type="gramStart"/>
      <w:r>
        <w:t xml:space="preserve">Likely </w:t>
      </w:r>
      <w:r w:rsidR="00BD677D">
        <w:t>either</w:t>
      </w:r>
      <w:proofErr w:type="gramEnd"/>
      <w:r w:rsidR="00BD677D">
        <w:t xml:space="preserve"> </w:t>
      </w:r>
      <w:r w:rsidR="002B7768">
        <w:t>July 29</w:t>
      </w:r>
      <w:r w:rsidR="002B7768" w:rsidRPr="00CC0689">
        <w:rPr>
          <w:vertAlign w:val="superscript"/>
        </w:rPr>
        <w:t>th</w:t>
      </w:r>
      <w:r w:rsidR="002B7768">
        <w:t xml:space="preserve"> or August 26</w:t>
      </w:r>
      <w:r w:rsidR="002B7768" w:rsidRPr="00CC0689">
        <w:rPr>
          <w:vertAlign w:val="superscript"/>
        </w:rPr>
        <w:t>th</w:t>
      </w:r>
    </w:p>
    <w:p w14:paraId="29DBC271" w14:textId="258926B6" w:rsidR="001519B8" w:rsidRPr="0026370D" w:rsidRDefault="00E23D32" w:rsidP="0D8B550E">
      <w:r>
        <w:t xml:space="preserve">The group discussed whether to meet in July or August. </w:t>
      </w:r>
      <w:r w:rsidR="001519B8">
        <w:t xml:space="preserve">Some MAC members indicated that having the </w:t>
      </w:r>
      <w:r w:rsidR="00544EEC">
        <w:t>fourth</w:t>
      </w:r>
      <w:r w:rsidR="001519B8">
        <w:t xml:space="preserve"> meeting in July would be preferable.</w:t>
      </w:r>
      <w:r w:rsidR="6A8DE397">
        <w:t xml:space="preserve"> </w:t>
      </w:r>
      <w:r w:rsidR="6A8DE397" w:rsidRPr="0026370D">
        <w:t xml:space="preserve">MassHealth will follow up via email with the updated schedule. </w:t>
      </w:r>
    </w:p>
    <w:p w14:paraId="34ABDFC9" w14:textId="392A6376" w:rsidR="6AE2495C" w:rsidRPr="009C24D7" w:rsidRDefault="6AE2495C" w:rsidP="0013322B">
      <w:pPr>
        <w:pStyle w:val="Heading2"/>
      </w:pPr>
      <w:r w:rsidRPr="009C24D7">
        <w:t>Training Opportunities</w:t>
      </w:r>
    </w:p>
    <w:p w14:paraId="2C5F005B" w14:textId="350849E9" w:rsidR="008B587F" w:rsidRPr="001519B8" w:rsidRDefault="00EE6D70" w:rsidP="001519B8">
      <w:r>
        <w:t xml:space="preserve">MassHealth </w:t>
      </w:r>
      <w:r w:rsidR="00E9174A">
        <w:t>also proposed</w:t>
      </w:r>
      <w:r>
        <w:t xml:space="preserve"> schedul</w:t>
      </w:r>
      <w:r w:rsidR="00E9174A">
        <w:t>ing</w:t>
      </w:r>
      <w:r>
        <w:t xml:space="preserve"> a</w:t>
      </w:r>
      <w:r w:rsidR="00B50F98">
        <w:t>n optional</w:t>
      </w:r>
      <w:r>
        <w:t xml:space="preserve"> MassHealth 101 training </w:t>
      </w:r>
      <w:r w:rsidR="005C14F3">
        <w:t>in August or September</w:t>
      </w:r>
      <w:r w:rsidR="00AC3CF7">
        <w:t xml:space="preserve"> for those that would like more information on MassHealth</w:t>
      </w:r>
      <w:r w:rsidR="003B6470">
        <w:t xml:space="preserve"> and its</w:t>
      </w:r>
      <w:r w:rsidR="00AC3CF7">
        <w:t xml:space="preserve"> programs</w:t>
      </w:r>
      <w:r w:rsidR="005C14F3">
        <w:t xml:space="preserve">. </w:t>
      </w:r>
      <w:r w:rsidR="00BC3394">
        <w:t>The</w:t>
      </w:r>
      <w:r w:rsidR="00924DB6">
        <w:t xml:space="preserve"> session </w:t>
      </w:r>
      <w:r w:rsidR="00BC3394">
        <w:t xml:space="preserve">will be recorded </w:t>
      </w:r>
      <w:r w:rsidR="006E2E52">
        <w:t>and</w:t>
      </w:r>
      <w:r w:rsidR="001E3A40">
        <w:t xml:space="preserve"> </w:t>
      </w:r>
      <w:r w:rsidR="00924DB6">
        <w:t>share</w:t>
      </w:r>
      <w:r w:rsidR="00BC3394">
        <w:t>d</w:t>
      </w:r>
      <w:r w:rsidR="006E2E52">
        <w:t xml:space="preserve"> </w:t>
      </w:r>
      <w:r w:rsidR="00924DB6">
        <w:t xml:space="preserve">with the </w:t>
      </w:r>
      <w:r w:rsidR="006E2E52">
        <w:t>MAC</w:t>
      </w:r>
      <w:r w:rsidR="001E3A40">
        <w:t xml:space="preserve"> for every</w:t>
      </w:r>
      <w:r w:rsidR="007B05BA">
        <w:t xml:space="preserve"> member </w:t>
      </w:r>
      <w:r w:rsidR="001E3A40">
        <w:t>to access at any time.</w:t>
      </w:r>
      <w:r w:rsidR="00A74D0A">
        <w:t xml:space="preserve"> The session will also </w:t>
      </w:r>
      <w:r w:rsidR="004267C9">
        <w:t>be available in Spanish.</w:t>
      </w:r>
      <w:r w:rsidR="00E9174A">
        <w:t xml:space="preserve"> MAC members were generally enthusiastic about this opportunity.</w:t>
      </w:r>
      <w:r w:rsidR="00A10FD8">
        <w:t xml:space="preserve"> </w:t>
      </w:r>
      <w:r w:rsidR="008B587F" w:rsidRPr="0026370D">
        <w:t xml:space="preserve">MassHealth will follow up over email to </w:t>
      </w:r>
      <w:r w:rsidR="00E86A2A" w:rsidRPr="0026370D">
        <w:t xml:space="preserve">confirm </w:t>
      </w:r>
      <w:r w:rsidR="00A10FD8" w:rsidRPr="0026370D">
        <w:t xml:space="preserve">next steps for </w:t>
      </w:r>
      <w:r w:rsidR="00FE1780" w:rsidRPr="0026370D">
        <w:t>optional MassHealth 101 training</w:t>
      </w:r>
      <w:r w:rsidR="008B587F" w:rsidRPr="0026370D">
        <w:t>.</w:t>
      </w:r>
    </w:p>
    <w:p w14:paraId="5FD26A7A" w14:textId="73939BCF" w:rsidR="00F27D9F" w:rsidRPr="009C24D7" w:rsidRDefault="000430E7" w:rsidP="0013322B">
      <w:pPr>
        <w:pStyle w:val="Heading2"/>
      </w:pPr>
      <w:r w:rsidRPr="009C24D7">
        <w:lastRenderedPageBreak/>
        <w:t xml:space="preserve">Meeting 1 </w:t>
      </w:r>
      <w:r w:rsidR="00F27D9F" w:rsidRPr="009C24D7">
        <w:t>Reflection Survey Results</w:t>
      </w:r>
    </w:p>
    <w:p w14:paraId="70B22C50" w14:textId="6AAB0AC3" w:rsidR="00DE1F4E" w:rsidRDefault="00AC3907" w:rsidP="00C21613">
      <w:r>
        <w:t xml:space="preserve">MassHealth </w:t>
      </w:r>
      <w:r w:rsidR="0057372F">
        <w:t xml:space="preserve">reflected on </w:t>
      </w:r>
      <w:r w:rsidR="00D21546">
        <w:t>Meeting 1</w:t>
      </w:r>
      <w:r w:rsidR="0057372F">
        <w:t xml:space="preserve"> </w:t>
      </w:r>
      <w:r w:rsidR="008F749E">
        <w:t xml:space="preserve">and </w:t>
      </w:r>
      <w:r w:rsidR="0057372F">
        <w:t>shar</w:t>
      </w:r>
      <w:r w:rsidR="008F749E">
        <w:t>ed</w:t>
      </w:r>
      <w:r w:rsidR="0057372F">
        <w:t xml:space="preserve"> </w:t>
      </w:r>
      <w:r w:rsidR="00790F80">
        <w:t>learnings from the Reflection Survey.</w:t>
      </w:r>
    </w:p>
    <w:p w14:paraId="7F8B07DB" w14:textId="7C356DB0" w:rsidR="00E5096C" w:rsidRDefault="00975A13" w:rsidP="007B735E">
      <w:pPr>
        <w:pStyle w:val="ListParagraph"/>
        <w:numPr>
          <w:ilvl w:val="0"/>
          <w:numId w:val="16"/>
        </w:numPr>
      </w:pPr>
      <w:r>
        <w:t>Overall, m</w:t>
      </w:r>
      <w:r w:rsidR="00655991">
        <w:t xml:space="preserve">embers shared </w:t>
      </w:r>
      <w:r>
        <w:t xml:space="preserve">positive thoughts about </w:t>
      </w:r>
      <w:r w:rsidR="00655991" w:rsidRPr="00655991">
        <w:t>the first meeting</w:t>
      </w:r>
      <w:r w:rsidR="0048370B">
        <w:t>. M</w:t>
      </w:r>
      <w:r w:rsidR="00655991" w:rsidRPr="00655991">
        <w:t>embers felt prepared, understood the purpose, and that meetings are a good use of time.</w:t>
      </w:r>
    </w:p>
    <w:p w14:paraId="5FEBDF25" w14:textId="694E30E4" w:rsidR="00E5096C" w:rsidRDefault="000E653E" w:rsidP="007B735E">
      <w:pPr>
        <w:pStyle w:val="ListParagraph"/>
        <w:numPr>
          <w:ilvl w:val="0"/>
          <w:numId w:val="16"/>
        </w:numPr>
      </w:pPr>
      <w:r>
        <w:t xml:space="preserve">Some members </w:t>
      </w:r>
      <w:r w:rsidR="001A59D8">
        <w:t>reported</w:t>
      </w:r>
      <w:r w:rsidR="00CA0444">
        <w:t xml:space="preserve"> hav</w:t>
      </w:r>
      <w:r>
        <w:t>ing</w:t>
      </w:r>
      <w:r w:rsidR="00CA0444">
        <w:t xml:space="preserve"> challenges with </w:t>
      </w:r>
      <w:r w:rsidR="00ED29A1">
        <w:t xml:space="preserve">closed captioning and interpreter </w:t>
      </w:r>
      <w:proofErr w:type="gramStart"/>
      <w:r w:rsidR="00ED29A1">
        <w:t>support</w:t>
      </w:r>
      <w:r w:rsidR="005843A7">
        <w:t>s</w:t>
      </w:r>
      <w:proofErr w:type="gramEnd"/>
      <w:r w:rsidR="00ED29A1">
        <w:t>, which were resolved for Meeting 2</w:t>
      </w:r>
      <w:r w:rsidR="00A31F04">
        <w:t xml:space="preserve">. </w:t>
      </w:r>
    </w:p>
    <w:p w14:paraId="5B89A514" w14:textId="5C1B03D2" w:rsidR="00E013C5" w:rsidRDefault="00E5096C" w:rsidP="00E013C5">
      <w:pPr>
        <w:pStyle w:val="ListParagraph"/>
        <w:numPr>
          <w:ilvl w:val="0"/>
          <w:numId w:val="16"/>
        </w:numPr>
      </w:pPr>
      <w:r>
        <w:t xml:space="preserve">One member also suggested providing space for open-ended comments </w:t>
      </w:r>
      <w:proofErr w:type="gramStart"/>
      <w:r>
        <w:t>in</w:t>
      </w:r>
      <w:proofErr w:type="gramEnd"/>
      <w:r>
        <w:t xml:space="preserve"> each question, which has been </w:t>
      </w:r>
      <w:r w:rsidR="000823DF">
        <w:t xml:space="preserve">added </w:t>
      </w:r>
      <w:r>
        <w:t xml:space="preserve">for Reflection Survey 2. </w:t>
      </w:r>
    </w:p>
    <w:p w14:paraId="518E428F" w14:textId="10AFC6D3" w:rsidR="007A077B" w:rsidRDefault="007A077B" w:rsidP="00E013C5">
      <w:pPr>
        <w:pStyle w:val="ListParagraph"/>
        <w:numPr>
          <w:ilvl w:val="0"/>
          <w:numId w:val="16"/>
        </w:numPr>
      </w:pPr>
      <w:r>
        <w:t>A few</w:t>
      </w:r>
      <w:r w:rsidR="00E013C5">
        <w:t xml:space="preserve"> member</w:t>
      </w:r>
      <w:r>
        <w:t>s</w:t>
      </w:r>
      <w:r w:rsidR="00E013C5">
        <w:t xml:space="preserve"> also mentioned the importance of ensuring</w:t>
      </w:r>
      <w:r w:rsidR="004C2871">
        <w:t xml:space="preserve"> </w:t>
      </w:r>
      <w:r w:rsidR="00C9470D" w:rsidRPr="00C9470D">
        <w:t>the MAC stays on track with discussions</w:t>
      </w:r>
    </w:p>
    <w:p w14:paraId="55A74DCE" w14:textId="0D0E028D" w:rsidR="00CF1D17" w:rsidRDefault="007A077B" w:rsidP="00E013C5">
      <w:pPr>
        <w:pStyle w:val="ListParagraph"/>
        <w:numPr>
          <w:ilvl w:val="0"/>
          <w:numId w:val="16"/>
        </w:numPr>
      </w:pPr>
      <w:r>
        <w:t xml:space="preserve">Another member also thought it would be helpful in the future to </w:t>
      </w:r>
      <w:r w:rsidR="00E013C5">
        <w:t>d</w:t>
      </w:r>
      <w:r w:rsidR="00E15BD1">
        <w:t>ifferentiat</w:t>
      </w:r>
      <w:r>
        <w:t xml:space="preserve">e </w:t>
      </w:r>
      <w:r w:rsidR="00E15BD1">
        <w:t xml:space="preserve">between </w:t>
      </w:r>
      <w:r w:rsidR="003B1A46">
        <w:t>members’</w:t>
      </w:r>
      <w:r w:rsidR="00E15BD1">
        <w:t xml:space="preserve"> individual goals and the goals of the MAC. </w:t>
      </w:r>
    </w:p>
    <w:p w14:paraId="0A5DFE7A" w14:textId="692491A6" w:rsidR="00E5096C" w:rsidRDefault="00E15BD1" w:rsidP="00C21613">
      <w:r>
        <w:t>MassHealth</w:t>
      </w:r>
      <w:r w:rsidR="00CF1D17">
        <w:t xml:space="preserve"> </w:t>
      </w:r>
      <w:r w:rsidR="003B1A46">
        <w:t xml:space="preserve">suggested the group consider </w:t>
      </w:r>
      <w:r w:rsidR="00A13235">
        <w:t xml:space="preserve">addressing </w:t>
      </w:r>
      <w:r w:rsidR="003F3BC8">
        <w:t xml:space="preserve">these </w:t>
      </w:r>
      <w:r w:rsidR="002F3D3C">
        <w:t xml:space="preserve">last two </w:t>
      </w:r>
      <w:r w:rsidR="003F3BC8">
        <w:t xml:space="preserve">points during </w:t>
      </w:r>
      <w:r w:rsidR="00A13235">
        <w:t>discussions on Meeting Guideline</w:t>
      </w:r>
      <w:r w:rsidR="00E5096C">
        <w:t>s.</w:t>
      </w:r>
    </w:p>
    <w:p w14:paraId="61B3E508" w14:textId="20E4E2CB" w:rsidR="00F52442" w:rsidRPr="009C24D7" w:rsidRDefault="00F52442" w:rsidP="0013322B">
      <w:pPr>
        <w:pStyle w:val="Heading2"/>
      </w:pPr>
      <w:r w:rsidRPr="0013322B">
        <w:t>Objectives</w:t>
      </w:r>
      <w:r w:rsidRPr="009C24D7">
        <w:t xml:space="preserve"> for Meeting 2</w:t>
      </w:r>
    </w:p>
    <w:p w14:paraId="6B8476CB" w14:textId="5DD8F22E" w:rsidR="000430E7" w:rsidRPr="000430E7" w:rsidRDefault="000430E7" w:rsidP="00C21613">
      <w:r w:rsidRPr="00E82A1C">
        <w:t>MassHealth shared the objectives for meeting 2:</w:t>
      </w:r>
    </w:p>
    <w:p w14:paraId="2B9C4A75" w14:textId="77777777" w:rsidR="00F52442" w:rsidRPr="00C21613" w:rsidDel="00601E20" w:rsidRDefault="00F52442" w:rsidP="007B735E">
      <w:pPr>
        <w:numPr>
          <w:ilvl w:val="0"/>
          <w:numId w:val="3"/>
        </w:numPr>
        <w:spacing w:after="0"/>
      </w:pPr>
      <w:r w:rsidRPr="00C21613" w:rsidDel="00601E20">
        <w:t>Continue getting to know one another</w:t>
      </w:r>
      <w:r w:rsidRPr="00C21613" w:rsidDel="00601E20">
        <w:rPr>
          <w:rFonts w:ascii="Arial" w:hAnsi="Arial" w:cs="Arial"/>
        </w:rPr>
        <w:t>​</w:t>
      </w:r>
    </w:p>
    <w:p w14:paraId="25E12879" w14:textId="77777777" w:rsidR="00F52442" w:rsidRPr="00C21613" w:rsidDel="00601E20" w:rsidRDefault="00F52442" w:rsidP="007B735E">
      <w:pPr>
        <w:numPr>
          <w:ilvl w:val="0"/>
          <w:numId w:val="4"/>
        </w:numPr>
        <w:spacing w:after="0"/>
      </w:pPr>
      <w:r w:rsidRPr="00C21613" w:rsidDel="00601E20">
        <w:t>Review and update the Meeting Guidelines</w:t>
      </w:r>
      <w:r w:rsidRPr="00C21613" w:rsidDel="00601E20">
        <w:rPr>
          <w:rFonts w:ascii="Arial" w:hAnsi="Arial" w:cs="Arial"/>
        </w:rPr>
        <w:t>​</w:t>
      </w:r>
    </w:p>
    <w:p w14:paraId="49DA65C0" w14:textId="77777777" w:rsidR="00F52442" w:rsidRPr="00C21613" w:rsidDel="00601E20" w:rsidRDefault="00F52442" w:rsidP="007B735E">
      <w:pPr>
        <w:numPr>
          <w:ilvl w:val="0"/>
          <w:numId w:val="5"/>
        </w:numPr>
        <w:spacing w:after="0"/>
      </w:pPr>
      <w:r w:rsidRPr="00C21613" w:rsidDel="00601E20">
        <w:t>Learn about CMS Requirements for the MAC</w:t>
      </w:r>
      <w:r w:rsidRPr="00C21613" w:rsidDel="00601E20">
        <w:rPr>
          <w:rFonts w:ascii="Arial" w:hAnsi="Arial" w:cs="Arial"/>
        </w:rPr>
        <w:t>​</w:t>
      </w:r>
    </w:p>
    <w:p w14:paraId="351B6EC7" w14:textId="440BCD2D" w:rsidR="00601E20" w:rsidRDefault="00F52442" w:rsidP="007B735E">
      <w:pPr>
        <w:numPr>
          <w:ilvl w:val="0"/>
          <w:numId w:val="6"/>
        </w:numPr>
        <w:spacing w:after="0"/>
      </w:pPr>
      <w:r w:rsidRPr="00C21613" w:rsidDel="00601E20">
        <w:t xml:space="preserve">Understand the relationship between the MAC and the </w:t>
      </w:r>
      <w:r w:rsidRPr="003054C7" w:rsidDel="00601E20">
        <w:t xml:space="preserve">MassHealth Program Advisory Committee </w:t>
      </w:r>
      <w:r w:rsidDel="00601E20">
        <w:t>(</w:t>
      </w:r>
      <w:r w:rsidRPr="00C21613" w:rsidDel="00601E20">
        <w:t>MPAC</w:t>
      </w:r>
      <w:r w:rsidDel="00601E20">
        <w:t>)</w:t>
      </w:r>
    </w:p>
    <w:p w14:paraId="1C3C5C93" w14:textId="0B1CAD44" w:rsidR="00CD0FE3" w:rsidRPr="009C24D7" w:rsidRDefault="009B2F88" w:rsidP="0090056F">
      <w:pPr>
        <w:pStyle w:val="Heading1"/>
        <w:rPr>
          <w:b/>
          <w:bCs/>
        </w:rPr>
      </w:pPr>
      <w:r w:rsidRPr="009C24D7">
        <w:rPr>
          <w:b/>
          <w:bCs/>
        </w:rPr>
        <w:t>Sharing Our Stories</w:t>
      </w:r>
      <w:r w:rsidR="00337A7B" w:rsidRPr="009C24D7">
        <w:rPr>
          <w:b/>
          <w:bCs/>
        </w:rPr>
        <w:t xml:space="preserve"> </w:t>
      </w:r>
    </w:p>
    <w:p w14:paraId="08DF3920" w14:textId="5187933A" w:rsidR="001D76CA" w:rsidRDefault="00A93E59" w:rsidP="00A93E59">
      <w:r>
        <w:t>MAC members</w:t>
      </w:r>
      <w:r w:rsidR="00AC7F42">
        <w:t xml:space="preserve"> shared their names and pronouns (optional</w:t>
      </w:r>
      <w:r w:rsidR="00D420D7">
        <w:t>) and</w:t>
      </w:r>
      <w:r w:rsidR="00AC7F42">
        <w:t xml:space="preserve"> </w:t>
      </w:r>
      <w:r w:rsidR="004A18E0">
        <w:t>were asked to share (1) their favorite food</w:t>
      </w:r>
      <w:r w:rsidR="00951538">
        <w:t>,</w:t>
      </w:r>
      <w:r w:rsidR="004A18E0">
        <w:t xml:space="preserve"> and (2) </w:t>
      </w:r>
      <w:r w:rsidR="00AC7F42">
        <w:t xml:space="preserve">a </w:t>
      </w:r>
      <w:r w:rsidR="00AC7F42" w:rsidRPr="00AC7F42">
        <w:t xml:space="preserve">community resource or tip that </w:t>
      </w:r>
      <w:r w:rsidR="00AC7F42">
        <w:t>they</w:t>
      </w:r>
      <w:r w:rsidR="00AC7F42" w:rsidRPr="00AC7F42">
        <w:t xml:space="preserve"> have found helpful in </w:t>
      </w:r>
      <w:r w:rsidR="00AC7F42">
        <w:t>their</w:t>
      </w:r>
      <w:r w:rsidR="00AC7F42" w:rsidRPr="00AC7F42">
        <w:t xml:space="preserve"> healthcare experience</w:t>
      </w:r>
      <w:r w:rsidR="007E2023">
        <w:t>.</w:t>
      </w:r>
    </w:p>
    <w:p w14:paraId="526B3477" w14:textId="7C445199" w:rsidR="001D76CA" w:rsidRDefault="009E10B8" w:rsidP="00A93E59">
      <w:r>
        <w:t xml:space="preserve">Below is a list of </w:t>
      </w:r>
      <w:r w:rsidR="00894141">
        <w:t xml:space="preserve">the </w:t>
      </w:r>
      <w:r>
        <w:t xml:space="preserve">tips and </w:t>
      </w:r>
      <w:r w:rsidR="008E4B69">
        <w:t>resources</w:t>
      </w:r>
      <w:r>
        <w:t xml:space="preserve"> MAC members shared:</w:t>
      </w:r>
    </w:p>
    <w:p w14:paraId="2A8A03C1" w14:textId="3E3A57F0" w:rsidR="00592CA8" w:rsidRDefault="00951538" w:rsidP="007B735E">
      <w:pPr>
        <w:pStyle w:val="ListParagraph"/>
        <w:numPr>
          <w:ilvl w:val="0"/>
          <w:numId w:val="17"/>
        </w:numPr>
        <w:ind w:left="1080"/>
      </w:pPr>
      <w:r>
        <w:t>Many members emphasized the importance of c</w:t>
      </w:r>
      <w:r w:rsidR="009F73A2">
        <w:t>o</w:t>
      </w:r>
      <w:r w:rsidR="00150F90">
        <w:t>nnecting with other co</w:t>
      </w:r>
      <w:r w:rsidR="009F73A2">
        <w:t xml:space="preserve">mmunity members, </w:t>
      </w:r>
      <w:r w:rsidR="00150F90">
        <w:t>especially</w:t>
      </w:r>
      <w:r w:rsidR="009F73A2">
        <w:t xml:space="preserve"> those with lived experience,</w:t>
      </w:r>
      <w:r w:rsidR="00150F90">
        <w:t xml:space="preserve"> including</w:t>
      </w:r>
      <w:r w:rsidR="009F73A2">
        <w:t xml:space="preserve"> caregivers, </w:t>
      </w:r>
      <w:r w:rsidR="00D420D7">
        <w:t>parents,</w:t>
      </w:r>
      <w:r w:rsidR="004E0BD7">
        <w:t xml:space="preserve"> and famil</w:t>
      </w:r>
      <w:r w:rsidR="00470146">
        <w:t xml:space="preserve">y </w:t>
      </w:r>
      <w:r w:rsidR="007E2023">
        <w:t>members in</w:t>
      </w:r>
      <w:r w:rsidR="006C5B86">
        <w:t xml:space="preserve"> </w:t>
      </w:r>
      <w:r>
        <w:t xml:space="preserve">learning about helpful resources, both for themselves and to pass on to others.   </w:t>
      </w:r>
    </w:p>
    <w:p w14:paraId="19128010" w14:textId="063C25DB" w:rsidR="00085B90" w:rsidRDefault="002677DA" w:rsidP="007B735E">
      <w:pPr>
        <w:pStyle w:val="ListParagraph"/>
        <w:numPr>
          <w:ilvl w:val="1"/>
          <w:numId w:val="10"/>
        </w:numPr>
        <w:ind w:left="1800"/>
      </w:pPr>
      <w:r>
        <w:t xml:space="preserve">People with lived experience </w:t>
      </w:r>
      <w:r w:rsidR="00382AD1">
        <w:t>tend to know about existing resources and how to navigate the health care system</w:t>
      </w:r>
    </w:p>
    <w:p w14:paraId="360A590C" w14:textId="553391C4" w:rsidR="005714F3" w:rsidRDefault="005714F3" w:rsidP="007B735E">
      <w:pPr>
        <w:pStyle w:val="ListParagraph"/>
        <w:numPr>
          <w:ilvl w:val="1"/>
          <w:numId w:val="10"/>
        </w:numPr>
        <w:ind w:left="1800"/>
      </w:pPr>
      <w:r>
        <w:lastRenderedPageBreak/>
        <w:t xml:space="preserve">Support groups </w:t>
      </w:r>
      <w:r w:rsidR="00A144A9">
        <w:t xml:space="preserve">have been a helpful resource </w:t>
      </w:r>
    </w:p>
    <w:p w14:paraId="50A4E570" w14:textId="795CD66A" w:rsidR="00690884" w:rsidRDefault="00BA484D" w:rsidP="007B735E">
      <w:pPr>
        <w:pStyle w:val="ListParagraph"/>
        <w:numPr>
          <w:ilvl w:val="1"/>
          <w:numId w:val="10"/>
        </w:numPr>
        <w:ind w:left="1800"/>
      </w:pPr>
      <w:r>
        <w:t>Many also emphasized the importance of</w:t>
      </w:r>
      <w:r w:rsidR="00584860">
        <w:t>, in turn,</w:t>
      </w:r>
      <w:r>
        <w:t xml:space="preserve"> passing along their own lived experience </w:t>
      </w:r>
      <w:r w:rsidR="00BB287D">
        <w:t>to others in their communities</w:t>
      </w:r>
      <w:r>
        <w:t xml:space="preserve"> </w:t>
      </w:r>
    </w:p>
    <w:p w14:paraId="50F9E3E4" w14:textId="3489C0C5" w:rsidR="00592CA8" w:rsidRDefault="00B713AD" w:rsidP="007B735E">
      <w:pPr>
        <w:pStyle w:val="ListParagraph"/>
        <w:numPr>
          <w:ilvl w:val="0"/>
          <w:numId w:val="10"/>
        </w:numPr>
        <w:ind w:left="1080"/>
      </w:pPr>
      <w:r>
        <w:t xml:space="preserve">Connecting with </w:t>
      </w:r>
      <w:r w:rsidR="007E2023">
        <w:t>community-based</w:t>
      </w:r>
      <w:r w:rsidR="00592CA8">
        <w:t xml:space="preserve"> </w:t>
      </w:r>
      <w:r>
        <w:t>o</w:t>
      </w:r>
      <w:r w:rsidR="00592CA8">
        <w:t>rganizations</w:t>
      </w:r>
      <w:r>
        <w:t xml:space="preserve"> </w:t>
      </w:r>
      <w:r w:rsidR="004F4CBB">
        <w:t xml:space="preserve">and service agencies </w:t>
      </w:r>
      <w:r w:rsidR="00BA426B">
        <w:t xml:space="preserve">that </w:t>
      </w:r>
      <w:r w:rsidR="00DD61F5">
        <w:t xml:space="preserve">provide </w:t>
      </w:r>
      <w:r w:rsidR="00346E2B">
        <w:t xml:space="preserve">health-care related </w:t>
      </w:r>
      <w:r w:rsidR="00DD61F5">
        <w:t>services and education</w:t>
      </w:r>
      <w:r w:rsidR="00944675">
        <w:t>, including:</w:t>
      </w:r>
    </w:p>
    <w:p w14:paraId="77FB515B" w14:textId="1D194182" w:rsidR="00DF7D03" w:rsidRDefault="00DF7D03" w:rsidP="007B735E">
      <w:pPr>
        <w:pStyle w:val="ListParagraph"/>
        <w:numPr>
          <w:ilvl w:val="1"/>
          <w:numId w:val="10"/>
        </w:numPr>
        <w:ind w:left="1800"/>
      </w:pPr>
      <w:hyperlink r:id="rId11" w:history="1">
        <w:r w:rsidRPr="001222B3">
          <w:rPr>
            <w:rStyle w:val="Hyperlink"/>
          </w:rPr>
          <w:t xml:space="preserve">Aging </w:t>
        </w:r>
        <w:r w:rsidR="00E50DA9" w:rsidRPr="001222B3">
          <w:rPr>
            <w:rStyle w:val="Hyperlink"/>
          </w:rPr>
          <w:t>Service</w:t>
        </w:r>
        <w:r w:rsidR="005E507C" w:rsidRPr="001222B3">
          <w:rPr>
            <w:rStyle w:val="Hyperlink"/>
          </w:rPr>
          <w:t xml:space="preserve">s </w:t>
        </w:r>
        <w:r w:rsidRPr="001222B3">
          <w:rPr>
            <w:rStyle w:val="Hyperlink"/>
          </w:rPr>
          <w:t>Access Points</w:t>
        </w:r>
      </w:hyperlink>
      <w:r w:rsidR="005E507C">
        <w:t xml:space="preserve"> (e.g., </w:t>
      </w:r>
      <w:hyperlink r:id="rId12" w:history="1">
        <w:r w:rsidR="005E507C" w:rsidRPr="00E30A4D">
          <w:rPr>
            <w:rStyle w:val="Hyperlink"/>
          </w:rPr>
          <w:t>ETHOS</w:t>
        </w:r>
      </w:hyperlink>
      <w:r w:rsidR="00711016">
        <w:t xml:space="preserve">, </w:t>
      </w:r>
      <w:hyperlink r:id="rId13" w:history="1">
        <w:r w:rsidR="00711016" w:rsidRPr="00E30A4D">
          <w:rPr>
            <w:rStyle w:val="Hyperlink"/>
          </w:rPr>
          <w:t>Mystic Valley Elder Services</w:t>
        </w:r>
      </w:hyperlink>
      <w:r w:rsidR="005E507C">
        <w:t>)</w:t>
      </w:r>
    </w:p>
    <w:p w14:paraId="5A3B9D15" w14:textId="0A8C5127" w:rsidR="00303340" w:rsidRPr="00291A69" w:rsidRDefault="0000712A" w:rsidP="007B735E">
      <w:pPr>
        <w:pStyle w:val="ListParagraph"/>
        <w:numPr>
          <w:ilvl w:val="1"/>
          <w:numId w:val="10"/>
        </w:numPr>
        <w:ind w:left="1800"/>
      </w:pPr>
      <w:hyperlink r:id="rId14" w:history="1">
        <w:r w:rsidRPr="00DC6FF7">
          <w:rPr>
            <w:rStyle w:val="Hyperlink"/>
          </w:rPr>
          <w:t>Independent Living Centers</w:t>
        </w:r>
      </w:hyperlink>
    </w:p>
    <w:p w14:paraId="67A28148" w14:textId="4411ED2E" w:rsidR="007A056C" w:rsidRPr="00291A69" w:rsidRDefault="00303340" w:rsidP="007B735E">
      <w:pPr>
        <w:pStyle w:val="ListParagraph"/>
        <w:numPr>
          <w:ilvl w:val="1"/>
          <w:numId w:val="10"/>
        </w:numPr>
        <w:ind w:left="1800"/>
      </w:pPr>
      <w:r>
        <w:t>Organizations</w:t>
      </w:r>
      <w:r w:rsidR="007A056C" w:rsidRPr="00291A69">
        <w:t xml:space="preserve"> that provide care coordination support </w:t>
      </w:r>
    </w:p>
    <w:p w14:paraId="760A1AF1" w14:textId="172E4B33" w:rsidR="007A056C" w:rsidRPr="00291A69" w:rsidRDefault="007A056C" w:rsidP="007B735E">
      <w:pPr>
        <w:pStyle w:val="ListParagraph"/>
        <w:numPr>
          <w:ilvl w:val="1"/>
          <w:numId w:val="10"/>
        </w:numPr>
        <w:ind w:left="1800"/>
      </w:pPr>
      <w:hyperlink r:id="rId15" w:history="1">
        <w:r w:rsidRPr="000F6DEF">
          <w:rPr>
            <w:rStyle w:val="Hyperlink"/>
          </w:rPr>
          <w:t>Home Health Care Agencies</w:t>
        </w:r>
      </w:hyperlink>
    </w:p>
    <w:p w14:paraId="5B57785D" w14:textId="31DD1127" w:rsidR="00CF76A5" w:rsidRPr="00291A69" w:rsidRDefault="00CF76A5" w:rsidP="007B735E">
      <w:pPr>
        <w:pStyle w:val="ListParagraph"/>
        <w:numPr>
          <w:ilvl w:val="1"/>
          <w:numId w:val="10"/>
        </w:numPr>
        <w:ind w:left="1800"/>
      </w:pPr>
      <w:hyperlink r:id="rId16" w:history="1">
        <w:r w:rsidRPr="00890FE8">
          <w:rPr>
            <w:rStyle w:val="Hyperlink"/>
          </w:rPr>
          <w:t xml:space="preserve">Health Care </w:t>
        </w:r>
        <w:proofErr w:type="gramStart"/>
        <w:r w:rsidRPr="00890FE8">
          <w:rPr>
            <w:rStyle w:val="Hyperlink"/>
          </w:rPr>
          <w:t>For</w:t>
        </w:r>
        <w:proofErr w:type="gramEnd"/>
        <w:r w:rsidRPr="00890FE8">
          <w:rPr>
            <w:rStyle w:val="Hyperlink"/>
          </w:rPr>
          <w:t xml:space="preserve"> All</w:t>
        </w:r>
      </w:hyperlink>
    </w:p>
    <w:p w14:paraId="2C06E66E" w14:textId="2DB9EE30" w:rsidR="00801047" w:rsidRPr="00291A69" w:rsidRDefault="00801047" w:rsidP="007B735E">
      <w:pPr>
        <w:pStyle w:val="ListParagraph"/>
        <w:numPr>
          <w:ilvl w:val="1"/>
          <w:numId w:val="10"/>
        </w:numPr>
        <w:ind w:left="1800"/>
      </w:pPr>
      <w:hyperlink r:id="rId17" w:history="1">
        <w:r w:rsidRPr="00890FE8">
          <w:rPr>
            <w:rStyle w:val="Hyperlink"/>
          </w:rPr>
          <w:t>Massachusetts Law Reform Institute (MLRI)</w:t>
        </w:r>
      </w:hyperlink>
    </w:p>
    <w:p w14:paraId="419545EB" w14:textId="4967B70B" w:rsidR="00C33AC4" w:rsidRPr="00291A69" w:rsidRDefault="00A63751" w:rsidP="007B735E">
      <w:pPr>
        <w:pStyle w:val="ListParagraph"/>
        <w:numPr>
          <w:ilvl w:val="1"/>
          <w:numId w:val="10"/>
        </w:numPr>
        <w:ind w:left="1800"/>
      </w:pPr>
      <w:hyperlink r:id="rId18" w:history="1">
        <w:r w:rsidRPr="007E0060">
          <w:rPr>
            <w:rStyle w:val="Hyperlink"/>
          </w:rPr>
          <w:t xml:space="preserve">The </w:t>
        </w:r>
        <w:r w:rsidR="00C33AC4" w:rsidRPr="007E0060">
          <w:rPr>
            <w:rStyle w:val="Hyperlink"/>
          </w:rPr>
          <w:t>Insurance Resource Center for Autism &amp; Behavioral Health</w:t>
        </w:r>
      </w:hyperlink>
      <w:r w:rsidR="00C33AC4" w:rsidRPr="00291A69">
        <w:t xml:space="preserve"> at the </w:t>
      </w:r>
      <w:r w:rsidR="001F607A" w:rsidRPr="00291A69">
        <w:t>Eunice Kennedy S</w:t>
      </w:r>
      <w:r w:rsidR="00C33AC4" w:rsidRPr="00291A69">
        <w:t>hriver Center</w:t>
      </w:r>
      <w:r w:rsidRPr="00291A69">
        <w:t xml:space="preserve">, </w:t>
      </w:r>
      <w:r w:rsidR="00C33AC4" w:rsidRPr="00291A69">
        <w:t xml:space="preserve">UMass Chan Medical School </w:t>
      </w:r>
    </w:p>
    <w:p w14:paraId="7A31CACD" w14:textId="49D02199" w:rsidR="00FA3A7F" w:rsidRPr="00291A69" w:rsidRDefault="00FA3A7F" w:rsidP="007B735E">
      <w:pPr>
        <w:pStyle w:val="ListParagraph"/>
        <w:numPr>
          <w:ilvl w:val="1"/>
          <w:numId w:val="10"/>
        </w:numPr>
        <w:ind w:left="1800"/>
      </w:pPr>
      <w:hyperlink r:id="rId19" w:history="1">
        <w:r w:rsidRPr="007E0060">
          <w:rPr>
            <w:rStyle w:val="Hyperlink"/>
          </w:rPr>
          <w:t>Seven Hills Foundation</w:t>
        </w:r>
      </w:hyperlink>
    </w:p>
    <w:p w14:paraId="7BE40A9C" w14:textId="343C6A46" w:rsidR="00C67A38" w:rsidRPr="00291A69" w:rsidRDefault="00C67A38" w:rsidP="007B735E">
      <w:pPr>
        <w:pStyle w:val="ListParagraph"/>
        <w:numPr>
          <w:ilvl w:val="1"/>
          <w:numId w:val="10"/>
        </w:numPr>
        <w:ind w:left="1800"/>
      </w:pPr>
      <w:r w:rsidRPr="00291A69">
        <w:t xml:space="preserve">The </w:t>
      </w:r>
      <w:hyperlink r:id="rId20" w:history="1">
        <w:r w:rsidRPr="00DA6E86">
          <w:rPr>
            <w:rStyle w:val="Hyperlink"/>
          </w:rPr>
          <w:t>MassFamilies</w:t>
        </w:r>
      </w:hyperlink>
      <w:r w:rsidRPr="00291A69">
        <w:t xml:space="preserve"> leadership training </w:t>
      </w:r>
    </w:p>
    <w:p w14:paraId="30B591EC" w14:textId="3EC7CCB0" w:rsidR="00D56190" w:rsidRDefault="00520EA3" w:rsidP="007B735E">
      <w:pPr>
        <w:pStyle w:val="ListParagraph"/>
        <w:numPr>
          <w:ilvl w:val="1"/>
          <w:numId w:val="10"/>
        </w:numPr>
        <w:ind w:left="1800"/>
      </w:pPr>
      <w:r w:rsidRPr="00291A69">
        <w:t xml:space="preserve">Reports </w:t>
      </w:r>
      <w:r w:rsidR="007020D7">
        <w:t xml:space="preserve">on MassHealth and other health care issues </w:t>
      </w:r>
      <w:r w:rsidRPr="00291A69">
        <w:t xml:space="preserve">from the </w:t>
      </w:r>
      <w:hyperlink r:id="rId21" w:history="1">
        <w:r w:rsidR="0065403A" w:rsidRPr="00DA6E86">
          <w:rPr>
            <w:rStyle w:val="Hyperlink"/>
          </w:rPr>
          <w:t>B</w:t>
        </w:r>
        <w:r w:rsidRPr="00DA6E86">
          <w:rPr>
            <w:rStyle w:val="Hyperlink"/>
          </w:rPr>
          <w:t>lue Cross Blue Shield</w:t>
        </w:r>
        <w:r w:rsidR="0065403A" w:rsidRPr="00DA6E86">
          <w:rPr>
            <w:rStyle w:val="Hyperlink"/>
          </w:rPr>
          <w:t xml:space="preserve"> </w:t>
        </w:r>
        <w:r w:rsidR="00F86FBA" w:rsidRPr="00DA6E86">
          <w:rPr>
            <w:rStyle w:val="Hyperlink"/>
          </w:rPr>
          <w:t xml:space="preserve">of Massachusetts </w:t>
        </w:r>
        <w:r w:rsidRPr="00DA6E86">
          <w:rPr>
            <w:rStyle w:val="Hyperlink"/>
          </w:rPr>
          <w:t>F</w:t>
        </w:r>
        <w:r w:rsidR="0065403A" w:rsidRPr="00DA6E86">
          <w:rPr>
            <w:rStyle w:val="Hyperlink"/>
          </w:rPr>
          <w:t>oundation</w:t>
        </w:r>
      </w:hyperlink>
      <w:r w:rsidR="0065403A" w:rsidRPr="00291A69">
        <w:t xml:space="preserve"> </w:t>
      </w:r>
    </w:p>
    <w:p w14:paraId="1A50B420" w14:textId="53864F1F" w:rsidR="00995134" w:rsidRDefault="00995134" w:rsidP="007B735E">
      <w:pPr>
        <w:pStyle w:val="ListParagraph"/>
        <w:numPr>
          <w:ilvl w:val="1"/>
          <w:numId w:val="10"/>
        </w:numPr>
        <w:ind w:left="1800"/>
      </w:pPr>
      <w:r>
        <w:t xml:space="preserve">Certified Application Counselors (CACs) in the community for assistance with MassHealth eligibility and enrollment  </w:t>
      </w:r>
    </w:p>
    <w:p w14:paraId="05EFC3DF" w14:textId="1A73AD21" w:rsidR="00995134" w:rsidRPr="00291A69" w:rsidRDefault="00995134" w:rsidP="007B735E">
      <w:pPr>
        <w:pStyle w:val="ListParagraph"/>
        <w:numPr>
          <w:ilvl w:val="1"/>
          <w:numId w:val="10"/>
        </w:numPr>
        <w:ind w:left="1800"/>
      </w:pPr>
      <w:r>
        <w:t xml:space="preserve">Services offered through the Department of Developmental Services (DDS) </w:t>
      </w:r>
    </w:p>
    <w:p w14:paraId="047F3DA0" w14:textId="34A05513" w:rsidR="00F86FBA" w:rsidRPr="00291A69" w:rsidRDefault="00235089" w:rsidP="007B735E">
      <w:pPr>
        <w:pStyle w:val="ListParagraph"/>
        <w:numPr>
          <w:ilvl w:val="0"/>
          <w:numId w:val="10"/>
        </w:numPr>
        <w:ind w:left="1080"/>
      </w:pPr>
      <w:r>
        <w:t>Examples of p</w:t>
      </w:r>
      <w:r w:rsidR="008B25A2" w:rsidRPr="00291A69">
        <w:t xml:space="preserve">ositive experiences </w:t>
      </w:r>
      <w:r w:rsidR="00BD7890" w:rsidRPr="00291A69">
        <w:t>with health</w:t>
      </w:r>
      <w:r>
        <w:t xml:space="preserve"> </w:t>
      </w:r>
      <w:r w:rsidR="00BD7890" w:rsidRPr="00291A69">
        <w:t>care services</w:t>
      </w:r>
      <w:r>
        <w:t>:</w:t>
      </w:r>
    </w:p>
    <w:p w14:paraId="11EB694C" w14:textId="469AE016" w:rsidR="00055A21" w:rsidRPr="00291A69" w:rsidRDefault="00606ED8" w:rsidP="007B735E">
      <w:pPr>
        <w:pStyle w:val="ListParagraph"/>
        <w:numPr>
          <w:ilvl w:val="1"/>
          <w:numId w:val="10"/>
        </w:numPr>
        <w:ind w:left="1800"/>
      </w:pPr>
      <w:r w:rsidRPr="00291A69">
        <w:t>Receiving g</w:t>
      </w:r>
      <w:r w:rsidR="00055A21" w:rsidRPr="00291A69">
        <w:t xml:space="preserve">ender affirming care at UMass </w:t>
      </w:r>
      <w:r w:rsidR="00863A0B" w:rsidRPr="00291A69">
        <w:t xml:space="preserve">Memorial Hospital  </w:t>
      </w:r>
    </w:p>
    <w:p w14:paraId="0F3344B5" w14:textId="4472953D" w:rsidR="00055A21" w:rsidRPr="00291A69" w:rsidRDefault="00B82556" w:rsidP="007B735E">
      <w:pPr>
        <w:pStyle w:val="ListParagraph"/>
        <w:numPr>
          <w:ilvl w:val="1"/>
          <w:numId w:val="10"/>
        </w:numPr>
        <w:ind w:left="1800"/>
      </w:pPr>
      <w:r w:rsidRPr="00291A69">
        <w:t>A member’s child having s</w:t>
      </w:r>
      <w:r w:rsidR="00055A21" w:rsidRPr="00291A69">
        <w:t xml:space="preserve">pinal surgery at Boston Children's Hospital </w:t>
      </w:r>
    </w:p>
    <w:p w14:paraId="3CDF7ACB" w14:textId="7E4EB392" w:rsidR="00055A21" w:rsidRPr="00291A69" w:rsidRDefault="00944675" w:rsidP="007B735E">
      <w:pPr>
        <w:pStyle w:val="ListParagraph"/>
        <w:numPr>
          <w:ilvl w:val="1"/>
          <w:numId w:val="10"/>
        </w:numPr>
        <w:ind w:left="1800"/>
      </w:pPr>
      <w:r>
        <w:t>Accessing s</w:t>
      </w:r>
      <w:r w:rsidR="00055A21" w:rsidRPr="00291A69">
        <w:t>peech therap</w:t>
      </w:r>
      <w:r w:rsidR="00953E4C" w:rsidRPr="00291A69">
        <w:t>y</w:t>
      </w:r>
      <w:r w:rsidR="00A87BFA" w:rsidRPr="00291A69">
        <w:t xml:space="preserve"> </w:t>
      </w:r>
      <w:r>
        <w:t>as a support for autistic children</w:t>
      </w:r>
      <w:r w:rsidR="00A87BFA" w:rsidRPr="00291A69">
        <w:t xml:space="preserve"> </w:t>
      </w:r>
    </w:p>
    <w:p w14:paraId="64768992" w14:textId="74C37F2B" w:rsidR="00055A21" w:rsidRPr="00291A69" w:rsidRDefault="00944675" w:rsidP="007B735E">
      <w:pPr>
        <w:pStyle w:val="ListParagraph"/>
        <w:numPr>
          <w:ilvl w:val="1"/>
          <w:numId w:val="10"/>
        </w:numPr>
        <w:ind w:left="1800"/>
      </w:pPr>
      <w:r>
        <w:t>Access to a d</w:t>
      </w:r>
      <w:r w:rsidR="00055A21" w:rsidRPr="00291A69">
        <w:t xml:space="preserve">iabetes nurse educator </w:t>
      </w:r>
    </w:p>
    <w:p w14:paraId="73DCF377" w14:textId="1FC53BC4" w:rsidR="00681C0A" w:rsidRDefault="007610FB" w:rsidP="007B735E">
      <w:pPr>
        <w:pStyle w:val="ListParagraph"/>
        <w:numPr>
          <w:ilvl w:val="1"/>
          <w:numId w:val="10"/>
        </w:numPr>
        <w:ind w:left="1800"/>
      </w:pPr>
      <w:r>
        <w:t xml:space="preserve">Having </w:t>
      </w:r>
      <w:r w:rsidR="00681C0A" w:rsidRPr="00681C0A">
        <w:t xml:space="preserve">Family Partners in medical offices </w:t>
      </w:r>
    </w:p>
    <w:p w14:paraId="09BCC501" w14:textId="3D710C6F" w:rsidR="00197EF6" w:rsidRPr="00681C0A" w:rsidRDefault="00197EF6" w:rsidP="007B735E">
      <w:pPr>
        <w:pStyle w:val="ListParagraph"/>
        <w:numPr>
          <w:ilvl w:val="1"/>
          <w:numId w:val="10"/>
        </w:numPr>
        <w:ind w:left="1800"/>
      </w:pPr>
      <w:r>
        <w:t>Having access to transportation to medical appointments using the PT-1 system through MassHealth</w:t>
      </w:r>
      <w:r w:rsidR="337B5E78">
        <w:t xml:space="preserve"> (the system through which MassHealth members can request transportation to and from non-emergency medical appointments through their providers). </w:t>
      </w:r>
    </w:p>
    <w:p w14:paraId="22164DAB" w14:textId="5DB02052" w:rsidR="00B76542" w:rsidRDefault="00847A7E" w:rsidP="007B735E">
      <w:pPr>
        <w:pStyle w:val="ListParagraph"/>
        <w:numPr>
          <w:ilvl w:val="0"/>
          <w:numId w:val="10"/>
        </w:numPr>
        <w:ind w:left="1080"/>
      </w:pPr>
      <w:r>
        <w:t>Helpful t</w:t>
      </w:r>
      <w:r w:rsidR="00B76542">
        <w:t>ips</w:t>
      </w:r>
    </w:p>
    <w:p w14:paraId="049CEE58" w14:textId="3FD20759" w:rsidR="00B76542" w:rsidRDefault="00B76542" w:rsidP="007B735E">
      <w:pPr>
        <w:pStyle w:val="ListParagraph"/>
        <w:numPr>
          <w:ilvl w:val="1"/>
          <w:numId w:val="10"/>
        </w:numPr>
        <w:ind w:left="1800"/>
      </w:pPr>
      <w:r>
        <w:t>Bring a friend</w:t>
      </w:r>
      <w:r w:rsidR="007C342B">
        <w:t xml:space="preserve"> to act as your advocate at medical appointments </w:t>
      </w:r>
    </w:p>
    <w:p w14:paraId="5034017D" w14:textId="43714673" w:rsidR="00B376CB" w:rsidRDefault="00B87F70" w:rsidP="007B735E">
      <w:pPr>
        <w:pStyle w:val="ListParagraph"/>
        <w:numPr>
          <w:ilvl w:val="1"/>
          <w:numId w:val="10"/>
        </w:numPr>
        <w:ind w:left="1800"/>
      </w:pPr>
      <w:r>
        <w:t>Ask for everything you might need</w:t>
      </w:r>
      <w:r w:rsidR="009C24D7">
        <w:t xml:space="preserve"> because y</w:t>
      </w:r>
      <w:r w:rsidR="0098515F">
        <w:t xml:space="preserve">ou never know what might be available to you </w:t>
      </w:r>
    </w:p>
    <w:p w14:paraId="56AC259D" w14:textId="05216EEC" w:rsidR="009E3A91" w:rsidRDefault="009E3A91" w:rsidP="00E82A1C">
      <w:r w:rsidRPr="0026370D">
        <w:t>MassHealth will compil</w:t>
      </w:r>
      <w:r w:rsidR="009C24D7" w:rsidRPr="0026370D">
        <w:t>e</w:t>
      </w:r>
      <w:r w:rsidRPr="0026370D">
        <w:t xml:space="preserve"> these suggestions into a separate resource list to post on the MAC webpage</w:t>
      </w:r>
      <w:r w:rsidR="005E59B4" w:rsidRPr="0026370D">
        <w:t xml:space="preserve"> to share with other community members</w:t>
      </w:r>
      <w:r w:rsidRPr="0026370D">
        <w:t>.</w:t>
      </w:r>
      <w:r>
        <w:t xml:space="preserve"> </w:t>
      </w:r>
    </w:p>
    <w:p w14:paraId="5125E268" w14:textId="4D0E6BDC" w:rsidR="00A83EB9" w:rsidRPr="002E28F4" w:rsidRDefault="00E26419" w:rsidP="00D420D7">
      <w:pPr>
        <w:pStyle w:val="Heading1"/>
        <w:rPr>
          <w:b/>
          <w:bCs/>
        </w:rPr>
      </w:pPr>
      <w:r w:rsidRPr="002E28F4">
        <w:rPr>
          <w:b/>
          <w:bCs/>
        </w:rPr>
        <w:lastRenderedPageBreak/>
        <w:t xml:space="preserve">Group Discussion on </w:t>
      </w:r>
      <w:r w:rsidR="3157FE74" w:rsidRPr="002E28F4">
        <w:rPr>
          <w:b/>
          <w:bCs/>
        </w:rPr>
        <w:t>Meeting Guidelines</w:t>
      </w:r>
    </w:p>
    <w:p w14:paraId="7B9D6810" w14:textId="6AD5ECAD" w:rsidR="00A36EB4" w:rsidRDefault="00F81F87" w:rsidP="00F81F87">
      <w:r>
        <w:t xml:space="preserve">MassHealth </w:t>
      </w:r>
      <w:r w:rsidR="003E47D7">
        <w:t>shared updated Meeting Guidelines which incorporated the feedback from Meeting 1</w:t>
      </w:r>
      <w:r w:rsidR="00250B98">
        <w:t>’s discussion</w:t>
      </w:r>
      <w:r w:rsidR="003E47D7">
        <w:t xml:space="preserve">. </w:t>
      </w:r>
      <w:r w:rsidR="00C37735">
        <w:t>Members</w:t>
      </w:r>
      <w:r w:rsidR="005B38B9">
        <w:t xml:space="preserve"> </w:t>
      </w:r>
      <w:r w:rsidR="00BF6332">
        <w:t xml:space="preserve">did not have any </w:t>
      </w:r>
      <w:r w:rsidR="00560601">
        <w:t xml:space="preserve">further </w:t>
      </w:r>
      <w:r w:rsidR="00BF6332">
        <w:t xml:space="preserve">edits, and </w:t>
      </w:r>
      <w:r w:rsidR="009A2A4C">
        <w:t>share</w:t>
      </w:r>
      <w:r w:rsidR="00BF6332">
        <w:t>d</w:t>
      </w:r>
      <w:r w:rsidR="009A2A4C">
        <w:t xml:space="preserve"> the following </w:t>
      </w:r>
      <w:r w:rsidR="00A36EB4">
        <w:t xml:space="preserve">comments: </w:t>
      </w:r>
    </w:p>
    <w:p w14:paraId="5D15DFC5" w14:textId="43365905" w:rsidR="00076227" w:rsidRDefault="00250B98" w:rsidP="007B735E">
      <w:pPr>
        <w:pStyle w:val="ListParagraph"/>
        <w:numPr>
          <w:ilvl w:val="0"/>
          <w:numId w:val="13"/>
        </w:numPr>
      </w:pPr>
      <w:r>
        <w:t>T</w:t>
      </w:r>
      <w:r w:rsidR="00076227">
        <w:t>he guidelines are a helpful foundation and can be updated in the future</w:t>
      </w:r>
      <w:r>
        <w:t>.</w:t>
      </w:r>
      <w:r w:rsidR="00076227">
        <w:t xml:space="preserve"> </w:t>
      </w:r>
    </w:p>
    <w:p w14:paraId="0A63214E" w14:textId="3032AA28" w:rsidR="001976AD" w:rsidRDefault="00250B98" w:rsidP="007B735E">
      <w:pPr>
        <w:pStyle w:val="ListParagraph"/>
        <w:numPr>
          <w:ilvl w:val="0"/>
          <w:numId w:val="13"/>
        </w:numPr>
      </w:pPr>
      <w:r>
        <w:t>H</w:t>
      </w:r>
      <w:r w:rsidR="00560601">
        <w:t>aving</w:t>
      </w:r>
      <w:r w:rsidR="00A723B1">
        <w:t xml:space="preserve"> too many guidelines </w:t>
      </w:r>
      <w:r w:rsidR="00127CDF">
        <w:t>ma</w:t>
      </w:r>
      <w:r w:rsidR="00560601">
        <w:t>y make</w:t>
      </w:r>
      <w:r w:rsidR="00127CDF">
        <w:t xml:space="preserve"> people hesitant to </w:t>
      </w:r>
      <w:r w:rsidR="00560601">
        <w:t>participate in discussions,</w:t>
      </w:r>
      <w:r w:rsidR="003208AA">
        <w:t xml:space="preserve"> but</w:t>
      </w:r>
      <w:r w:rsidR="00127CDF">
        <w:t xml:space="preserve"> this w</w:t>
      </w:r>
      <w:r w:rsidR="00560601">
        <w:t>ill</w:t>
      </w:r>
      <w:r w:rsidR="00127CDF">
        <w:t xml:space="preserve"> </w:t>
      </w:r>
      <w:r w:rsidR="00DB05DC">
        <w:t>change over time</w:t>
      </w:r>
      <w:r>
        <w:t>.</w:t>
      </w:r>
      <w:r w:rsidR="00DB05DC">
        <w:t xml:space="preserve"> </w:t>
      </w:r>
    </w:p>
    <w:p w14:paraId="1104DA07" w14:textId="58A3CFD2" w:rsidR="00560601" w:rsidRDefault="00250B98" w:rsidP="007B735E">
      <w:pPr>
        <w:pStyle w:val="ListParagraph"/>
        <w:numPr>
          <w:ilvl w:val="0"/>
          <w:numId w:val="13"/>
        </w:numPr>
      </w:pPr>
      <w:r>
        <w:t>T</w:t>
      </w:r>
      <w:r w:rsidR="00560601">
        <w:t>he group will get more comfortable with the guidelines as they continue to meet</w:t>
      </w:r>
      <w:r>
        <w:t>.</w:t>
      </w:r>
    </w:p>
    <w:p w14:paraId="6E191A4B" w14:textId="3B037A0B" w:rsidR="00560601" w:rsidRDefault="00250B98" w:rsidP="007B735E">
      <w:pPr>
        <w:pStyle w:val="ListParagraph"/>
        <w:numPr>
          <w:ilvl w:val="0"/>
          <w:numId w:val="13"/>
        </w:numPr>
      </w:pPr>
      <w:r>
        <w:t>C</w:t>
      </w:r>
      <w:r w:rsidR="00560601">
        <w:t>ommunication is key</w:t>
      </w:r>
      <w:r>
        <w:t>.</w:t>
      </w:r>
      <w:r w:rsidR="00560601">
        <w:t xml:space="preserve"> </w:t>
      </w:r>
    </w:p>
    <w:p w14:paraId="38B215DC" w14:textId="530261C3" w:rsidR="001976AD" w:rsidRDefault="00560601" w:rsidP="007B735E">
      <w:pPr>
        <w:pStyle w:val="ListParagraph"/>
        <w:numPr>
          <w:ilvl w:val="0"/>
          <w:numId w:val="13"/>
        </w:numPr>
      </w:pPr>
      <w:r>
        <w:t xml:space="preserve">It will be </w:t>
      </w:r>
      <w:r w:rsidR="00F71FC5">
        <w:t>useful</w:t>
      </w:r>
      <w:r>
        <w:t xml:space="preserve"> for MassHealth facilitators to </w:t>
      </w:r>
      <w:r w:rsidR="00F71FC5">
        <w:t>play a role in</w:t>
      </w:r>
      <w:r w:rsidR="00674D31">
        <w:t xml:space="preserve"> </w:t>
      </w:r>
      <w:r>
        <w:t>ensur</w:t>
      </w:r>
      <w:r w:rsidR="00F71FC5">
        <w:t>ing</w:t>
      </w:r>
      <w:r>
        <w:t xml:space="preserve"> that the guidelines continue to be effective in hel</w:t>
      </w:r>
      <w:r w:rsidR="00674D31">
        <w:t>ping</w:t>
      </w:r>
      <w:r>
        <w:t xml:space="preserve"> MAC members feel comfortable participating</w:t>
      </w:r>
      <w:r w:rsidR="005E59B4">
        <w:t xml:space="preserve"> and keeping the group on track</w:t>
      </w:r>
      <w:r w:rsidR="002E28F4">
        <w:t>.</w:t>
      </w:r>
      <w:r w:rsidR="005E59B4">
        <w:t xml:space="preserve"> </w:t>
      </w:r>
    </w:p>
    <w:p w14:paraId="29305220" w14:textId="5399B928" w:rsidR="00EE3B1A" w:rsidRPr="002E28F4" w:rsidRDefault="00EE3B1A" w:rsidP="002E28F4">
      <w:pPr>
        <w:pStyle w:val="Heading1"/>
        <w:rPr>
          <w:b/>
          <w:bCs/>
        </w:rPr>
      </w:pPr>
      <w:r w:rsidRPr="002E28F4">
        <w:rPr>
          <w:b/>
          <w:bCs/>
        </w:rPr>
        <w:t>Meeting One Recap</w:t>
      </w:r>
      <w:r w:rsidR="001F07B0" w:rsidRPr="002E28F4">
        <w:rPr>
          <w:b/>
          <w:bCs/>
        </w:rPr>
        <w:t xml:space="preserve"> and Big Picture</w:t>
      </w:r>
    </w:p>
    <w:p w14:paraId="3224C6D2" w14:textId="77777777" w:rsidR="003371BC" w:rsidRDefault="0032611E" w:rsidP="001F07B0">
      <w:r>
        <w:t xml:space="preserve">MassHealth reviewed discussion topics from </w:t>
      </w:r>
      <w:r w:rsidR="001F07B0">
        <w:t>Meeting 1</w:t>
      </w:r>
      <w:r w:rsidR="00614BF1">
        <w:t xml:space="preserve"> and provided an overview of </w:t>
      </w:r>
      <w:r w:rsidR="003371BC">
        <w:t xml:space="preserve">how discussion topics in Meeting 1 and today will fit into the bigger picture for MAC work. </w:t>
      </w:r>
    </w:p>
    <w:p w14:paraId="3D99EE13" w14:textId="2E97EE1D" w:rsidR="003371BC" w:rsidRDefault="003371BC" w:rsidP="001F07B0">
      <w:r>
        <w:t>In Meeting 1,</w:t>
      </w:r>
      <w:r w:rsidR="0032611E">
        <w:t xml:space="preserve"> m</w:t>
      </w:r>
      <w:r w:rsidR="001F07B0">
        <w:t xml:space="preserve">embers </w:t>
      </w:r>
      <w:r w:rsidR="00837560">
        <w:t>discussed</w:t>
      </w:r>
      <w:r w:rsidR="00124A1D">
        <w:t xml:space="preserve"> </w:t>
      </w:r>
      <w:r w:rsidR="00815307">
        <w:t xml:space="preserve">the MAC Purpose, Bylaws, goals, and ideas for future discussions. Progress and </w:t>
      </w:r>
      <w:proofErr w:type="gramStart"/>
      <w:r w:rsidR="00815307">
        <w:t>next</w:t>
      </w:r>
      <w:proofErr w:type="gramEnd"/>
      <w:r w:rsidR="00815307">
        <w:t xml:space="preserve"> steps are summarized below. </w:t>
      </w:r>
    </w:p>
    <w:p w14:paraId="76134ADB" w14:textId="3F0466AB" w:rsidR="00347E83" w:rsidRPr="0020120A" w:rsidRDefault="00B532BD" w:rsidP="007B735E">
      <w:pPr>
        <w:pStyle w:val="ListParagraph"/>
        <w:numPr>
          <w:ilvl w:val="0"/>
          <w:numId w:val="15"/>
        </w:numPr>
        <w:rPr>
          <w:b/>
          <w:bCs/>
        </w:rPr>
      </w:pPr>
      <w:r w:rsidRPr="005901A1">
        <w:rPr>
          <w:b/>
          <w:bCs/>
        </w:rPr>
        <w:t>MAC Purpose</w:t>
      </w:r>
      <w:r w:rsidR="0020120A">
        <w:rPr>
          <w:b/>
          <w:bCs/>
        </w:rPr>
        <w:t xml:space="preserve">: </w:t>
      </w:r>
      <w:r w:rsidR="00347E83">
        <w:t xml:space="preserve">MassHealth will draft </w:t>
      </w:r>
      <w:r>
        <w:t xml:space="preserve">a simplified version </w:t>
      </w:r>
      <w:r w:rsidR="00C25F13">
        <w:t>of the MAC purpose</w:t>
      </w:r>
      <w:r w:rsidR="002F3D3C">
        <w:t xml:space="preserve"> </w:t>
      </w:r>
      <w:r w:rsidR="00136649">
        <w:t xml:space="preserve">based on the </w:t>
      </w:r>
      <w:r w:rsidR="0020120A">
        <w:t xml:space="preserve">discussions </w:t>
      </w:r>
      <w:r w:rsidR="00C25F13">
        <w:t>and</w:t>
      </w:r>
      <w:r>
        <w:t xml:space="preserve"> share </w:t>
      </w:r>
      <w:r w:rsidR="00C25F13">
        <w:t xml:space="preserve">it </w:t>
      </w:r>
      <w:r>
        <w:t>at Meeting 3</w:t>
      </w:r>
      <w:r w:rsidR="00C25F13">
        <w:t>.</w:t>
      </w:r>
    </w:p>
    <w:p w14:paraId="540A0B6F" w14:textId="0AC53C5F" w:rsidR="00DC3594" w:rsidRPr="0020120A" w:rsidRDefault="00037967" w:rsidP="007B735E">
      <w:pPr>
        <w:pStyle w:val="ListParagraph"/>
        <w:numPr>
          <w:ilvl w:val="0"/>
          <w:numId w:val="15"/>
        </w:numPr>
        <w:rPr>
          <w:b/>
          <w:bCs/>
        </w:rPr>
      </w:pPr>
      <w:r w:rsidRPr="005901A1">
        <w:rPr>
          <w:b/>
          <w:bCs/>
        </w:rPr>
        <w:t>MAC Bylaws:</w:t>
      </w:r>
      <w:r w:rsidR="0020120A">
        <w:rPr>
          <w:b/>
          <w:bCs/>
        </w:rPr>
        <w:t xml:space="preserve"> </w:t>
      </w:r>
      <w:r w:rsidR="00837560">
        <w:t xml:space="preserve">During today’s meeting, </w:t>
      </w:r>
      <w:r w:rsidR="00B940BA">
        <w:t xml:space="preserve">MassHealth will review CMS </w:t>
      </w:r>
      <w:r w:rsidR="001A481E">
        <w:rPr>
          <w:color w:val="000000" w:themeColor="text1"/>
        </w:rPr>
        <w:t xml:space="preserve">(the Centers for Medicare and Medicaid Services – the federal counterpart to MassHealth) </w:t>
      </w:r>
      <w:r w:rsidR="00B940BA">
        <w:t xml:space="preserve">requirements </w:t>
      </w:r>
      <w:r w:rsidR="007650DB">
        <w:t>related to MAC representation on the MassHealth Program Advisory Committee (MPAC)</w:t>
      </w:r>
      <w:r w:rsidR="009A7178">
        <w:t>,</w:t>
      </w:r>
      <w:r w:rsidR="007650DB">
        <w:t xml:space="preserve"> which will need to be in</w:t>
      </w:r>
      <w:r w:rsidR="005E59B4">
        <w:t xml:space="preserve">corporated </w:t>
      </w:r>
      <w:r w:rsidR="003004E7">
        <w:t>in</w:t>
      </w:r>
      <w:r w:rsidR="005E59B4">
        <w:t xml:space="preserve">to the </w:t>
      </w:r>
      <w:r w:rsidR="0020120A">
        <w:t xml:space="preserve">bylaws. </w:t>
      </w:r>
      <w:r w:rsidR="007650DB">
        <w:t>MassHealth will use feedback and ideas from Meeting 1 and today to draft bylaws to share with the group for review in Meeting 3</w:t>
      </w:r>
      <w:r w:rsidR="005B1F7B">
        <w:t>.</w:t>
      </w:r>
    </w:p>
    <w:p w14:paraId="0A72E313" w14:textId="56BA60B4" w:rsidR="005E59B4" w:rsidRPr="005B1F7B" w:rsidRDefault="005E59B4" w:rsidP="007B735E">
      <w:pPr>
        <w:pStyle w:val="ListParagraph"/>
        <w:numPr>
          <w:ilvl w:val="0"/>
          <w:numId w:val="15"/>
        </w:numPr>
        <w:rPr>
          <w:b/>
          <w:bCs/>
        </w:rPr>
      </w:pPr>
      <w:r w:rsidRPr="005901A1">
        <w:rPr>
          <w:b/>
          <w:bCs/>
        </w:rPr>
        <w:t xml:space="preserve">MAC Goals: </w:t>
      </w:r>
      <w:r>
        <w:t>MassHealth will continue to pull together consolidated goals to share back with the group</w:t>
      </w:r>
      <w:r w:rsidR="009A7178">
        <w:t xml:space="preserve"> and help inform discussions on future agenda topics</w:t>
      </w:r>
      <w:r w:rsidR="005B1F7B">
        <w:t>.</w:t>
      </w:r>
    </w:p>
    <w:p w14:paraId="29FB7C8B" w14:textId="464C674C" w:rsidR="00EE3B1A" w:rsidRPr="005B1F7B" w:rsidRDefault="005E59B4" w:rsidP="007B735E">
      <w:pPr>
        <w:pStyle w:val="ListParagraph"/>
        <w:numPr>
          <w:ilvl w:val="0"/>
          <w:numId w:val="15"/>
        </w:numPr>
        <w:rPr>
          <w:b/>
          <w:bCs/>
        </w:rPr>
      </w:pPr>
      <w:r w:rsidRPr="005901A1">
        <w:rPr>
          <w:b/>
          <w:bCs/>
        </w:rPr>
        <w:t xml:space="preserve">Ideas for future discussion: </w:t>
      </w:r>
      <w:r>
        <w:t>MassHealth will continue to document ideas as part of the parking lot</w:t>
      </w:r>
      <w:r w:rsidR="005B1F7B">
        <w:t xml:space="preserve">. </w:t>
      </w:r>
      <w:r>
        <w:t>The group will work together to determine agenda items for future meetings</w:t>
      </w:r>
      <w:r w:rsidR="009C7415">
        <w:t xml:space="preserve">. </w:t>
      </w:r>
    </w:p>
    <w:p w14:paraId="4EAD513D" w14:textId="77ACC1ED" w:rsidR="00630C78" w:rsidRPr="00815307" w:rsidRDefault="00607D67" w:rsidP="00815307">
      <w:pPr>
        <w:pStyle w:val="Heading1"/>
        <w:rPr>
          <w:b/>
          <w:bCs/>
        </w:rPr>
      </w:pPr>
      <w:r w:rsidRPr="00815307">
        <w:rPr>
          <w:b/>
          <w:bCs/>
        </w:rPr>
        <w:lastRenderedPageBreak/>
        <w:t xml:space="preserve">Overview of </w:t>
      </w:r>
      <w:r w:rsidR="000152E9" w:rsidRPr="00815307">
        <w:rPr>
          <w:b/>
          <w:bCs/>
        </w:rPr>
        <w:t>CMS Requirements for the MAC</w:t>
      </w:r>
    </w:p>
    <w:p w14:paraId="7321F49A" w14:textId="618F2194" w:rsidR="003407FA" w:rsidRDefault="00630C78" w:rsidP="00E04602">
      <w:pPr>
        <w:rPr>
          <w:color w:val="000000" w:themeColor="text1"/>
        </w:rPr>
      </w:pPr>
      <w:r>
        <w:rPr>
          <w:color w:val="000000" w:themeColor="text1"/>
        </w:rPr>
        <w:t>MassHealth provided</w:t>
      </w:r>
      <w:r w:rsidR="00AC5AE1" w:rsidRPr="00E913AE">
        <w:rPr>
          <w:color w:val="000000" w:themeColor="text1"/>
        </w:rPr>
        <w:t xml:space="preserve"> an overview of </w:t>
      </w:r>
      <w:r>
        <w:rPr>
          <w:color w:val="000000" w:themeColor="text1"/>
        </w:rPr>
        <w:t>federal requirements from CMS (the Centers for Medicare and Medicaid Services – the federal counterpart to MassHealth)</w:t>
      </w:r>
      <w:r w:rsidR="003407FA">
        <w:rPr>
          <w:color w:val="000000" w:themeColor="text1"/>
        </w:rPr>
        <w:t xml:space="preserve"> that relate to the MAC. The requirements state that the MAC</w:t>
      </w:r>
      <w:r w:rsidR="00B013F0">
        <w:rPr>
          <w:color w:val="000000" w:themeColor="text1"/>
        </w:rPr>
        <w:t xml:space="preserve"> will</w:t>
      </w:r>
      <w:r w:rsidR="003407FA">
        <w:rPr>
          <w:color w:val="000000" w:themeColor="text1"/>
        </w:rPr>
        <w:t>:</w:t>
      </w:r>
    </w:p>
    <w:p w14:paraId="544BC465" w14:textId="77777777" w:rsidR="001C1D93" w:rsidRDefault="003101BA" w:rsidP="007B735E">
      <w:pPr>
        <w:pStyle w:val="ListParagraph"/>
        <w:numPr>
          <w:ilvl w:val="0"/>
          <w:numId w:val="19"/>
        </w:numPr>
        <w:rPr>
          <w:color w:val="000000" w:themeColor="text1"/>
        </w:rPr>
      </w:pPr>
      <w:r>
        <w:rPr>
          <w:color w:val="000000" w:themeColor="text1"/>
        </w:rPr>
        <w:t>P</w:t>
      </w:r>
      <w:r w:rsidR="00922B78" w:rsidRPr="003407FA">
        <w:rPr>
          <w:color w:val="000000" w:themeColor="text1"/>
        </w:rPr>
        <w:t>romote transparency by requiring some MAC information to be posted publicl</w:t>
      </w:r>
      <w:r w:rsidR="00FC1DB0" w:rsidRPr="003407FA">
        <w:rPr>
          <w:color w:val="000000" w:themeColor="text1"/>
        </w:rPr>
        <w:t>y</w:t>
      </w:r>
      <w:r w:rsidR="001168FD">
        <w:rPr>
          <w:color w:val="000000" w:themeColor="text1"/>
        </w:rPr>
        <w:t>, such as:</w:t>
      </w:r>
    </w:p>
    <w:p w14:paraId="1F172C3B" w14:textId="77777777" w:rsidR="001C1D93" w:rsidRDefault="001168FD" w:rsidP="007B735E">
      <w:pPr>
        <w:pStyle w:val="ListParagraph"/>
        <w:numPr>
          <w:ilvl w:val="1"/>
          <w:numId w:val="19"/>
        </w:numPr>
        <w:rPr>
          <w:color w:val="000000" w:themeColor="text1"/>
        </w:rPr>
      </w:pPr>
      <w:r w:rsidRPr="001C1D93">
        <w:rPr>
          <w:color w:val="000000" w:themeColor="text1"/>
        </w:rPr>
        <w:t xml:space="preserve">Application materials and selection process  </w:t>
      </w:r>
    </w:p>
    <w:p w14:paraId="2A9D4421" w14:textId="77777777" w:rsidR="001C1D93" w:rsidRDefault="001168FD" w:rsidP="007B735E">
      <w:pPr>
        <w:pStyle w:val="ListParagraph"/>
        <w:numPr>
          <w:ilvl w:val="1"/>
          <w:numId w:val="19"/>
        </w:numPr>
        <w:rPr>
          <w:color w:val="000000" w:themeColor="text1"/>
        </w:rPr>
      </w:pPr>
      <w:r w:rsidRPr="001C1D93">
        <w:rPr>
          <w:color w:val="000000" w:themeColor="text1"/>
        </w:rPr>
        <w:t>MAC membership list (but individuals may choose to remain anonymous)</w:t>
      </w:r>
    </w:p>
    <w:p w14:paraId="7AAE1E8E" w14:textId="77777777" w:rsidR="001C1D93" w:rsidRDefault="001168FD" w:rsidP="007B735E">
      <w:pPr>
        <w:pStyle w:val="ListParagraph"/>
        <w:numPr>
          <w:ilvl w:val="2"/>
          <w:numId w:val="19"/>
        </w:numPr>
        <w:rPr>
          <w:color w:val="000000" w:themeColor="text1"/>
        </w:rPr>
      </w:pPr>
      <w:r w:rsidRPr="001C1D93">
        <w:rPr>
          <w:color w:val="000000" w:themeColor="text1"/>
        </w:rPr>
        <w:t>Example – an individual could be listed as “MAC Member 1”</w:t>
      </w:r>
    </w:p>
    <w:p w14:paraId="5A9F9ACB" w14:textId="77777777" w:rsidR="001C1D93" w:rsidRDefault="001168FD" w:rsidP="007B735E">
      <w:pPr>
        <w:pStyle w:val="ListParagraph"/>
        <w:numPr>
          <w:ilvl w:val="1"/>
          <w:numId w:val="19"/>
        </w:numPr>
        <w:rPr>
          <w:color w:val="000000" w:themeColor="text1"/>
        </w:rPr>
      </w:pPr>
      <w:r w:rsidRPr="001C1D93">
        <w:rPr>
          <w:color w:val="000000" w:themeColor="text1"/>
        </w:rPr>
        <w:t>Meeting schedule (though meetings will not be open to the public)</w:t>
      </w:r>
    </w:p>
    <w:p w14:paraId="3E8D613D" w14:textId="77777777" w:rsidR="001C1D93" w:rsidRDefault="001168FD" w:rsidP="007B735E">
      <w:pPr>
        <w:pStyle w:val="ListParagraph"/>
        <w:numPr>
          <w:ilvl w:val="1"/>
          <w:numId w:val="19"/>
        </w:numPr>
        <w:rPr>
          <w:color w:val="000000" w:themeColor="text1"/>
        </w:rPr>
      </w:pPr>
      <w:r w:rsidRPr="001C1D93">
        <w:rPr>
          <w:color w:val="000000" w:themeColor="text1"/>
        </w:rPr>
        <w:t>Meeting notes</w:t>
      </w:r>
    </w:p>
    <w:p w14:paraId="7D12E475" w14:textId="208C39AD" w:rsidR="001168FD" w:rsidRPr="001C1D93" w:rsidRDefault="001168FD" w:rsidP="007B735E">
      <w:pPr>
        <w:pStyle w:val="ListParagraph"/>
        <w:numPr>
          <w:ilvl w:val="1"/>
          <w:numId w:val="19"/>
        </w:numPr>
        <w:rPr>
          <w:color w:val="000000" w:themeColor="text1"/>
        </w:rPr>
      </w:pPr>
      <w:r w:rsidRPr="001C1D93">
        <w:rPr>
          <w:color w:val="000000" w:themeColor="text1"/>
        </w:rPr>
        <w:t>Bylaws</w:t>
      </w:r>
    </w:p>
    <w:p w14:paraId="7EF204C0" w14:textId="5BE682B2" w:rsidR="00922B78" w:rsidRDefault="00B013F0" w:rsidP="007B735E">
      <w:pPr>
        <w:pStyle w:val="ListParagraph"/>
        <w:numPr>
          <w:ilvl w:val="0"/>
          <w:numId w:val="19"/>
        </w:numPr>
        <w:rPr>
          <w:color w:val="000000" w:themeColor="text1"/>
        </w:rPr>
      </w:pPr>
      <w:r>
        <w:rPr>
          <w:color w:val="000000" w:themeColor="text1"/>
        </w:rPr>
        <w:t xml:space="preserve">Establish </w:t>
      </w:r>
      <w:r w:rsidR="00435BEC" w:rsidRPr="003407FA">
        <w:rPr>
          <w:color w:val="000000" w:themeColor="text1"/>
        </w:rPr>
        <w:t>a relationship between the MAC and the new MassHealth Program Advisory Committee (MPAC)</w:t>
      </w:r>
      <w:r w:rsidR="008B2CC4">
        <w:rPr>
          <w:color w:val="000000" w:themeColor="text1"/>
        </w:rPr>
        <w:t xml:space="preserve"> including that:</w:t>
      </w:r>
    </w:p>
    <w:p w14:paraId="2F6DCB8E" w14:textId="77777777" w:rsidR="00FD37EB" w:rsidRDefault="00FD37EB" w:rsidP="007B735E">
      <w:pPr>
        <w:pStyle w:val="ListParagraph"/>
        <w:numPr>
          <w:ilvl w:val="1"/>
          <w:numId w:val="19"/>
        </w:numPr>
        <w:rPr>
          <w:color w:val="000000" w:themeColor="text1"/>
        </w:rPr>
      </w:pPr>
      <w:r w:rsidRPr="00FD37EB">
        <w:rPr>
          <w:color w:val="000000" w:themeColor="text1"/>
        </w:rPr>
        <w:t xml:space="preserve">25% of MPAC members </w:t>
      </w:r>
      <w:proofErr w:type="gramStart"/>
      <w:r w:rsidRPr="00FD37EB">
        <w:rPr>
          <w:color w:val="000000" w:themeColor="text1"/>
        </w:rPr>
        <w:t>be</w:t>
      </w:r>
      <w:proofErr w:type="gramEnd"/>
      <w:r w:rsidRPr="00FD37EB">
        <w:rPr>
          <w:color w:val="000000" w:themeColor="text1"/>
        </w:rPr>
        <w:t xml:space="preserve"> from the MAC. For example, if the MPAC has 12 members, 3 of the 12 must be from the MAC.</w:t>
      </w:r>
    </w:p>
    <w:p w14:paraId="7F6DB961" w14:textId="58E696DB" w:rsidR="00FD37EB" w:rsidRPr="00AF38D9" w:rsidRDefault="008B2CC4" w:rsidP="007B735E">
      <w:pPr>
        <w:pStyle w:val="ListParagraph"/>
        <w:numPr>
          <w:ilvl w:val="1"/>
          <w:numId w:val="19"/>
        </w:numPr>
        <w:rPr>
          <w:color w:val="000000" w:themeColor="text1"/>
        </w:rPr>
      </w:pPr>
      <w:r>
        <w:rPr>
          <w:color w:val="000000" w:themeColor="text1"/>
        </w:rPr>
        <w:t>T</w:t>
      </w:r>
      <w:r w:rsidR="00FD37EB" w:rsidRPr="00E82A1C">
        <w:rPr>
          <w:color w:val="000000" w:themeColor="text1"/>
        </w:rPr>
        <w:t>he MPAC must submit an annual report that includes a section on MAC activities, discussion topics, recommendations, and MassHealth’s response.</w:t>
      </w:r>
    </w:p>
    <w:p w14:paraId="43F628DF" w14:textId="18C14636" w:rsidR="00D51934" w:rsidRDefault="00AC0528" w:rsidP="0013322B">
      <w:pPr>
        <w:pStyle w:val="Heading2"/>
      </w:pPr>
      <w:proofErr w:type="gramStart"/>
      <w:r>
        <w:t>Current s</w:t>
      </w:r>
      <w:r w:rsidR="003A3B01">
        <w:t>tatus</w:t>
      </w:r>
      <w:proofErr w:type="gramEnd"/>
      <w:r w:rsidR="003A3B01">
        <w:t xml:space="preserve"> relative to CMS </w:t>
      </w:r>
      <w:r w:rsidR="00DB3BC0">
        <w:t xml:space="preserve">Posting </w:t>
      </w:r>
      <w:r w:rsidR="002E5D27" w:rsidRPr="00FD37EB">
        <w:t>Requirements</w:t>
      </w:r>
    </w:p>
    <w:p w14:paraId="7D56D001" w14:textId="0D5BE4C0" w:rsidR="00E04602" w:rsidRPr="00036A9E" w:rsidRDefault="00083799" w:rsidP="00E82A1C">
      <w:pPr>
        <w:rPr>
          <w:color w:val="000000" w:themeColor="text1"/>
        </w:rPr>
      </w:pPr>
      <w:r>
        <w:rPr>
          <w:color w:val="000000" w:themeColor="text1"/>
        </w:rPr>
        <w:t xml:space="preserve">The current MAC </w:t>
      </w:r>
      <w:hyperlink r:id="rId22" w:history="1">
        <w:r w:rsidRPr="00792CD2">
          <w:rPr>
            <w:rStyle w:val="Hyperlink"/>
          </w:rPr>
          <w:t>website</w:t>
        </w:r>
      </w:hyperlink>
      <w:r>
        <w:rPr>
          <w:color w:val="000000" w:themeColor="text1"/>
        </w:rPr>
        <w:t xml:space="preserve"> </w:t>
      </w:r>
      <w:r w:rsidR="00D01C2A">
        <w:rPr>
          <w:color w:val="000000" w:themeColor="text1"/>
        </w:rPr>
        <w:t xml:space="preserve">includes </w:t>
      </w:r>
      <w:r w:rsidR="009D128A">
        <w:rPr>
          <w:color w:val="000000" w:themeColor="text1"/>
        </w:rPr>
        <w:t>MAC</w:t>
      </w:r>
      <w:r w:rsidR="00D01C2A">
        <w:rPr>
          <w:color w:val="000000" w:themeColor="text1"/>
        </w:rPr>
        <w:t xml:space="preserve"> application materials and </w:t>
      </w:r>
      <w:r w:rsidR="009D128A">
        <w:rPr>
          <w:color w:val="000000" w:themeColor="text1"/>
        </w:rPr>
        <w:t xml:space="preserve">information about the </w:t>
      </w:r>
      <w:r w:rsidR="00D01C2A">
        <w:rPr>
          <w:color w:val="000000" w:themeColor="text1"/>
        </w:rPr>
        <w:t>selection process</w:t>
      </w:r>
      <w:r w:rsidR="00957EAC">
        <w:rPr>
          <w:color w:val="000000" w:themeColor="text1"/>
        </w:rPr>
        <w:t xml:space="preserve">. </w:t>
      </w:r>
      <w:r w:rsidR="002E5D27">
        <w:rPr>
          <w:color w:val="000000" w:themeColor="text1"/>
        </w:rPr>
        <w:t xml:space="preserve">It needs to be updated to </w:t>
      </w:r>
      <w:r w:rsidR="00205E28">
        <w:rPr>
          <w:color w:val="000000" w:themeColor="text1"/>
        </w:rPr>
        <w:t>share</w:t>
      </w:r>
      <w:r w:rsidR="005508DC">
        <w:rPr>
          <w:color w:val="000000" w:themeColor="text1"/>
        </w:rPr>
        <w:t xml:space="preserve"> that</w:t>
      </w:r>
      <w:r w:rsidR="00036A9E">
        <w:rPr>
          <w:color w:val="000000" w:themeColor="text1"/>
        </w:rPr>
        <w:t xml:space="preserve"> t</w:t>
      </w:r>
      <w:r w:rsidRPr="00036A9E">
        <w:rPr>
          <w:color w:val="000000" w:themeColor="text1"/>
        </w:rPr>
        <w:t>he</w:t>
      </w:r>
      <w:r w:rsidR="00205E28" w:rsidRPr="00036A9E">
        <w:rPr>
          <w:color w:val="000000" w:themeColor="text1"/>
        </w:rPr>
        <w:t xml:space="preserve"> MAC is up and running with </w:t>
      </w:r>
      <w:proofErr w:type="gramStart"/>
      <w:r w:rsidR="00205E28" w:rsidRPr="00036A9E">
        <w:rPr>
          <w:color w:val="000000" w:themeColor="text1"/>
        </w:rPr>
        <w:t>an active</w:t>
      </w:r>
      <w:proofErr w:type="gramEnd"/>
      <w:r w:rsidR="00205E28" w:rsidRPr="00036A9E">
        <w:rPr>
          <w:color w:val="000000" w:themeColor="text1"/>
        </w:rPr>
        <w:t xml:space="preserve"> membership, schedule, </w:t>
      </w:r>
      <w:r w:rsidR="0099407C" w:rsidRPr="00036A9E">
        <w:rPr>
          <w:color w:val="000000" w:themeColor="text1"/>
        </w:rPr>
        <w:t xml:space="preserve">bylaws, and meeting notes. </w:t>
      </w:r>
      <w:r w:rsidR="00701543">
        <w:t xml:space="preserve">MassHealth </w:t>
      </w:r>
      <w:r w:rsidR="00D01C2A">
        <w:t>will work to make preliminary updates to the website by Meeting #3.</w:t>
      </w:r>
      <w:r w:rsidR="00095709">
        <w:t xml:space="preserve"> </w:t>
      </w:r>
      <w:r w:rsidR="00D01C2A">
        <w:t xml:space="preserve">MassHealth </w:t>
      </w:r>
      <w:r w:rsidR="00036A9E">
        <w:t xml:space="preserve">also </w:t>
      </w:r>
      <w:r w:rsidR="00701543">
        <w:t xml:space="preserve">welcomes ideas </w:t>
      </w:r>
      <w:r w:rsidR="00B027CD">
        <w:t>on the website’s content but noted that there is limited</w:t>
      </w:r>
      <w:r w:rsidR="00F84FFA">
        <w:t xml:space="preserve"> ability to make changes in the format or structure of the site because it is part of Mass.gov. </w:t>
      </w:r>
      <w:r w:rsidR="00B027CD">
        <w:t xml:space="preserve"> </w:t>
      </w:r>
    </w:p>
    <w:p w14:paraId="396845B7" w14:textId="387FF807" w:rsidR="00E47217" w:rsidRPr="00AF38D9" w:rsidRDefault="0078022B" w:rsidP="00AF38D9">
      <w:pPr>
        <w:pStyle w:val="Heading1"/>
        <w:rPr>
          <w:b/>
          <w:bCs/>
        </w:rPr>
      </w:pPr>
      <w:r w:rsidRPr="00AF38D9">
        <w:rPr>
          <w:b/>
          <w:bCs/>
        </w:rPr>
        <w:t xml:space="preserve">MPAC </w:t>
      </w:r>
      <w:r w:rsidR="00E47217" w:rsidRPr="00AF38D9">
        <w:rPr>
          <w:b/>
          <w:bCs/>
        </w:rPr>
        <w:t>Overview</w:t>
      </w:r>
    </w:p>
    <w:p w14:paraId="0ADF33F7" w14:textId="6ECB92E7" w:rsidR="005E72B9" w:rsidRDefault="005E72B9" w:rsidP="0078022B">
      <w:r>
        <w:t xml:space="preserve">MassHealth Legislative Director, Camille Pearson, </w:t>
      </w:r>
      <w:r w:rsidR="007D0155">
        <w:t>leads</w:t>
      </w:r>
      <w:r>
        <w:t xml:space="preserve"> the MPAC on the MassHealth side</w:t>
      </w:r>
      <w:r w:rsidR="007D0155">
        <w:t xml:space="preserve">, and provided an overview of the MPAC to the group. </w:t>
      </w:r>
      <w:r>
        <w:t xml:space="preserve"> </w:t>
      </w:r>
    </w:p>
    <w:p w14:paraId="06672326" w14:textId="3C53E30B" w:rsidR="002E1D99" w:rsidRPr="002E1D99" w:rsidRDefault="002E1D99" w:rsidP="0013322B">
      <w:pPr>
        <w:pStyle w:val="Heading2"/>
      </w:pPr>
      <w:r w:rsidRPr="002E1D99">
        <w:lastRenderedPageBreak/>
        <w:t>MPAC Eligibility</w:t>
      </w:r>
    </w:p>
    <w:p w14:paraId="7865FBA9" w14:textId="2ABFD811" w:rsidR="0078022B" w:rsidRDefault="007F0487" w:rsidP="0078022B">
      <w:r>
        <w:t xml:space="preserve">The MPAC will be a committee </w:t>
      </w:r>
      <w:r w:rsidR="00FC1DB0">
        <w:t>of</w:t>
      </w:r>
      <w:r>
        <w:t xml:space="preserve"> stakeholders to advise</w:t>
      </w:r>
      <w:r w:rsidR="00173321" w:rsidRPr="00173321">
        <w:t xml:space="preserve"> MassHealth </w:t>
      </w:r>
      <w:r w:rsidR="007F0B8D">
        <w:t>on</w:t>
      </w:r>
      <w:r w:rsidR="007D0155">
        <w:t xml:space="preserve"> policy development </w:t>
      </w:r>
      <w:r w:rsidR="00173321" w:rsidRPr="00173321">
        <w:t>and the effective administration of the program.</w:t>
      </w:r>
      <w:r w:rsidR="00A910E5">
        <w:t xml:space="preserve"> </w:t>
      </w:r>
      <w:r w:rsidR="00AB6E7F">
        <w:t>The previous iteration of this group was known as the</w:t>
      </w:r>
      <w:r w:rsidR="00A910E5">
        <w:t xml:space="preserve"> MassHealth Medical Care Advisory Committee (MCAC). </w:t>
      </w:r>
      <w:r w:rsidR="00E6652C">
        <w:t xml:space="preserve"> </w:t>
      </w:r>
    </w:p>
    <w:p w14:paraId="5B203D16" w14:textId="62A9B9D4" w:rsidR="0078022B" w:rsidRPr="0078022B" w:rsidRDefault="00A125E9" w:rsidP="0078022B">
      <w:r>
        <w:t>To</w:t>
      </w:r>
      <w:r w:rsidR="00E6652C">
        <w:t xml:space="preserve"> be eligible to serve on the MPAC, CMS requires that individuals be</w:t>
      </w:r>
      <w:r w:rsidR="0078022B" w:rsidRPr="0078022B">
        <w:t xml:space="preserve"> MassHealth-serving stakeholder</w:t>
      </w:r>
      <w:r w:rsidR="00930AC1">
        <w:t>s</w:t>
      </w:r>
      <w:r w:rsidR="0078022B" w:rsidRPr="0078022B">
        <w:t xml:space="preserve"> from </w:t>
      </w:r>
      <w:r w:rsidR="0078022B">
        <w:t xml:space="preserve">among </w:t>
      </w:r>
      <w:proofErr w:type="gramStart"/>
      <w:r w:rsidR="008D2CC3">
        <w:t>particular</w:t>
      </w:r>
      <w:r w:rsidR="0078022B" w:rsidRPr="0078022B">
        <w:t xml:space="preserve"> representative</w:t>
      </w:r>
      <w:proofErr w:type="gramEnd"/>
      <w:r w:rsidR="0078022B" w:rsidRPr="0078022B">
        <w:t xml:space="preserve"> categories: </w:t>
      </w:r>
    </w:p>
    <w:p w14:paraId="350325F9" w14:textId="77777777" w:rsidR="0078022B" w:rsidRPr="0078022B" w:rsidRDefault="0078022B" w:rsidP="007B735E">
      <w:pPr>
        <w:pStyle w:val="ListParagraph"/>
        <w:numPr>
          <w:ilvl w:val="0"/>
          <w:numId w:val="26"/>
        </w:numPr>
        <w:spacing w:after="0" w:line="278" w:lineRule="auto"/>
      </w:pPr>
      <w:r w:rsidRPr="0078022B">
        <w:t xml:space="preserve">State or local advocacy </w:t>
      </w:r>
      <w:proofErr w:type="gramStart"/>
      <w:r w:rsidRPr="0078022B">
        <w:t>groups;</w:t>
      </w:r>
      <w:proofErr w:type="gramEnd"/>
      <w:r w:rsidRPr="0078022B">
        <w:t> </w:t>
      </w:r>
      <w:r w:rsidRPr="00DB7CF6">
        <w:rPr>
          <w:rFonts w:ascii="Arial" w:hAnsi="Arial" w:cs="Arial"/>
        </w:rPr>
        <w:t>​</w:t>
      </w:r>
    </w:p>
    <w:p w14:paraId="54D492E7" w14:textId="77777777" w:rsidR="0078022B" w:rsidRPr="0078022B" w:rsidRDefault="0078022B" w:rsidP="007B735E">
      <w:pPr>
        <w:pStyle w:val="ListParagraph"/>
        <w:numPr>
          <w:ilvl w:val="0"/>
          <w:numId w:val="26"/>
        </w:numPr>
        <w:spacing w:after="0" w:line="278" w:lineRule="auto"/>
      </w:pPr>
      <w:r w:rsidRPr="0078022B">
        <w:t>Clinical providers or administrators; </w:t>
      </w:r>
      <w:r w:rsidRPr="00DB7CF6">
        <w:rPr>
          <w:rFonts w:ascii="Arial" w:hAnsi="Arial" w:cs="Arial"/>
        </w:rPr>
        <w:t>​</w:t>
      </w:r>
    </w:p>
    <w:p w14:paraId="7A1492C3" w14:textId="77777777" w:rsidR="0078022B" w:rsidRPr="0078022B" w:rsidRDefault="0078022B" w:rsidP="007B735E">
      <w:pPr>
        <w:pStyle w:val="ListParagraph"/>
        <w:numPr>
          <w:ilvl w:val="0"/>
          <w:numId w:val="26"/>
        </w:numPr>
        <w:spacing w:after="0" w:line="278" w:lineRule="auto"/>
      </w:pPr>
      <w:r w:rsidRPr="0078022B">
        <w:t xml:space="preserve">MassHealth </w:t>
      </w:r>
      <w:proofErr w:type="gramStart"/>
      <w:r w:rsidRPr="0078022B">
        <w:t>Participating</w:t>
      </w:r>
      <w:proofErr w:type="gramEnd"/>
      <w:r w:rsidRPr="0078022B">
        <w:t xml:space="preserve"> managed care entities, including Managed Care Organizations, Accountable Care Partnership Plans, Primary Care Accountable Care Organizations (ACOs), One Care Plans, Senior Care Options (SCO) plans, the Behavioral Health Vendor, or a Primary Care Clinician (PCC); and</w:t>
      </w:r>
    </w:p>
    <w:p w14:paraId="408E381A" w14:textId="54C78705" w:rsidR="002E1D99" w:rsidRDefault="0078022B" w:rsidP="007B735E">
      <w:pPr>
        <w:pStyle w:val="ListParagraph"/>
        <w:numPr>
          <w:ilvl w:val="0"/>
          <w:numId w:val="26"/>
        </w:numPr>
        <w:spacing w:after="0" w:line="278" w:lineRule="auto"/>
      </w:pPr>
      <w:r w:rsidRPr="0078022B">
        <w:t>Members of the MAC</w:t>
      </w:r>
    </w:p>
    <w:p w14:paraId="64FECC61" w14:textId="4F41AE84" w:rsidR="002E1D99" w:rsidRPr="002E1D99" w:rsidRDefault="002E1D99" w:rsidP="0013322B">
      <w:pPr>
        <w:pStyle w:val="Heading2"/>
      </w:pPr>
      <w:r w:rsidRPr="002E1D99">
        <w:t>MPAC Goals</w:t>
      </w:r>
    </w:p>
    <w:p w14:paraId="5A7B0365" w14:textId="70319076" w:rsidR="009E7671" w:rsidRDefault="00160266" w:rsidP="00E3263D">
      <w:r>
        <w:t xml:space="preserve">The goals of the MPAC are </w:t>
      </w:r>
      <w:proofErr w:type="gramStart"/>
      <w:r>
        <w:t>similar to</w:t>
      </w:r>
      <w:proofErr w:type="gramEnd"/>
      <w:r>
        <w:t xml:space="preserve"> </w:t>
      </w:r>
      <w:proofErr w:type="gramStart"/>
      <w:r>
        <w:t>that</w:t>
      </w:r>
      <w:proofErr w:type="gramEnd"/>
      <w:r>
        <w:t xml:space="preserve"> of the MAC</w:t>
      </w:r>
      <w:r w:rsidR="008D2CC3">
        <w:t>. The main goals</w:t>
      </w:r>
      <w:r w:rsidR="00891A1F">
        <w:t xml:space="preserve"> </w:t>
      </w:r>
      <w:r w:rsidR="00A910E5">
        <w:t>includ</w:t>
      </w:r>
      <w:r w:rsidR="00891A1F">
        <w:t>e</w:t>
      </w:r>
      <w:r>
        <w:t xml:space="preserve"> </w:t>
      </w:r>
      <w:r w:rsidR="00EA5FBC" w:rsidRPr="00EA5FBC">
        <w:t>learn</w:t>
      </w:r>
      <w:r w:rsidR="00EA5FBC">
        <w:t>ing</w:t>
      </w:r>
      <w:r w:rsidR="00EA5FBC" w:rsidRPr="00EA5FBC">
        <w:t xml:space="preserve"> more about MPAC member priorities</w:t>
      </w:r>
      <w:r w:rsidR="00891A1F">
        <w:t xml:space="preserve"> and</w:t>
      </w:r>
      <w:r w:rsidR="00A910E5">
        <w:t xml:space="preserve"> </w:t>
      </w:r>
      <w:r w:rsidR="00EA5FBC">
        <w:t>working</w:t>
      </w:r>
      <w:r w:rsidR="00EA5FBC" w:rsidRPr="00EA5FBC">
        <w:t xml:space="preserve"> together in developing and improving programs and policies that ultimately improve the effective administration of the MassHealth program</w:t>
      </w:r>
      <w:r w:rsidR="00891A1F">
        <w:t>. MassHealth and</w:t>
      </w:r>
      <w:r w:rsidR="00EA5FBC">
        <w:t xml:space="preserve"> MPAC members may co-develop</w:t>
      </w:r>
      <w:r w:rsidR="00891A1F">
        <w:t xml:space="preserve"> additional goals. </w:t>
      </w:r>
    </w:p>
    <w:p w14:paraId="5D82A569" w14:textId="74083EA8" w:rsidR="00891A1F" w:rsidRPr="002E1D99" w:rsidRDefault="00891A1F" w:rsidP="0013322B">
      <w:pPr>
        <w:pStyle w:val="Heading2"/>
      </w:pPr>
      <w:r w:rsidRPr="002E1D99">
        <w:t xml:space="preserve">MPAC Meetings </w:t>
      </w:r>
    </w:p>
    <w:p w14:paraId="0E9F1B5C" w14:textId="6854D3C2" w:rsidR="00E3263D" w:rsidRDefault="00CF678A" w:rsidP="00E3263D">
      <w:r>
        <w:t xml:space="preserve">The </w:t>
      </w:r>
      <w:r w:rsidR="00E531EB">
        <w:t xml:space="preserve">MPAC will meet approximately four times per year for about two hours per meeting over a two-year term. </w:t>
      </w:r>
    </w:p>
    <w:p w14:paraId="78311FE4" w14:textId="77777777" w:rsidR="00E3263D" w:rsidRDefault="00E3263D" w:rsidP="007B735E">
      <w:pPr>
        <w:pStyle w:val="ListParagraph"/>
        <w:numPr>
          <w:ilvl w:val="0"/>
          <w:numId w:val="27"/>
        </w:numPr>
      </w:pPr>
      <w:r w:rsidRPr="00E3263D">
        <w:t xml:space="preserve">MPAC members will be required to attend all meetings to the extent possible. </w:t>
      </w:r>
    </w:p>
    <w:p w14:paraId="5B964587" w14:textId="77777777" w:rsidR="007F0B8D" w:rsidRDefault="00E3263D" w:rsidP="007B735E">
      <w:pPr>
        <w:pStyle w:val="ListParagraph"/>
        <w:numPr>
          <w:ilvl w:val="0"/>
          <w:numId w:val="27"/>
        </w:numPr>
      </w:pPr>
      <w:r w:rsidRPr="00E3263D">
        <w:t>Some meetings may require additional preparation time between meetings.</w:t>
      </w:r>
    </w:p>
    <w:p w14:paraId="7374F94B" w14:textId="7237A3DD" w:rsidR="009E7671" w:rsidRDefault="00E3263D" w:rsidP="007B735E">
      <w:pPr>
        <w:pStyle w:val="ListParagraph"/>
        <w:numPr>
          <w:ilvl w:val="0"/>
          <w:numId w:val="27"/>
        </w:numPr>
      </w:pPr>
      <w:r w:rsidRPr="00E3263D">
        <w:t>Once selected, MassHealth will provide MPAC members with thirty days’ advance notice of meetings.</w:t>
      </w:r>
    </w:p>
    <w:p w14:paraId="6171CD95" w14:textId="77777777" w:rsidR="00890D01" w:rsidRDefault="00084D2C" w:rsidP="007B735E">
      <w:pPr>
        <w:pStyle w:val="ListParagraph"/>
        <w:numPr>
          <w:ilvl w:val="0"/>
          <w:numId w:val="27"/>
        </w:numPr>
      </w:pPr>
      <w:r>
        <w:t>MPAC members will have the option to join meetings in-person or remotely over phone or computer (Zoom).</w:t>
      </w:r>
    </w:p>
    <w:p w14:paraId="49A8F393" w14:textId="0FA9DA6D" w:rsidR="00276138" w:rsidRDefault="00276138" w:rsidP="007B735E">
      <w:pPr>
        <w:pStyle w:val="ListParagraph"/>
        <w:numPr>
          <w:ilvl w:val="0"/>
          <w:numId w:val="27"/>
        </w:numPr>
      </w:pPr>
      <w:r>
        <w:t xml:space="preserve">All meetings will be open to the public. </w:t>
      </w:r>
    </w:p>
    <w:p w14:paraId="15C32F87" w14:textId="7D96CFA4" w:rsidR="003F28FA" w:rsidRPr="003F28FA" w:rsidRDefault="003F28FA" w:rsidP="0013322B">
      <w:pPr>
        <w:pStyle w:val="Heading2"/>
      </w:pPr>
      <w:r w:rsidRPr="003F28FA">
        <w:t>MPAC Website</w:t>
      </w:r>
    </w:p>
    <w:p w14:paraId="0608CB99" w14:textId="3207853E" w:rsidR="00084D2C" w:rsidRDefault="00890D01" w:rsidP="00890D01">
      <w:r>
        <w:t xml:space="preserve">The MPAC website will include meeting materials, the annual report, and </w:t>
      </w:r>
      <w:r w:rsidR="00010BEB">
        <w:t xml:space="preserve">a </w:t>
      </w:r>
      <w:r>
        <w:t xml:space="preserve">list </w:t>
      </w:r>
      <w:r w:rsidR="00010BEB">
        <w:t xml:space="preserve">of </w:t>
      </w:r>
      <w:r>
        <w:t xml:space="preserve">MPAC members. </w:t>
      </w:r>
      <w:r w:rsidR="00010BEB">
        <w:t xml:space="preserve">MAC participants who are selected to participate in the MPAC can </w:t>
      </w:r>
      <w:r w:rsidR="00B2563C">
        <w:t xml:space="preserve">choose </w:t>
      </w:r>
      <w:r w:rsidR="00B13D73">
        <w:t>not to have their names listed.</w:t>
      </w:r>
      <w:r w:rsidR="00BD3B15">
        <w:t xml:space="preserve"> </w:t>
      </w:r>
    </w:p>
    <w:p w14:paraId="23BCBA56" w14:textId="13306B6C" w:rsidR="003C41F9" w:rsidRPr="00BD3B15" w:rsidRDefault="003C41F9" w:rsidP="0013322B">
      <w:pPr>
        <w:pStyle w:val="Heading2"/>
      </w:pPr>
      <w:r w:rsidRPr="00BD3B15">
        <w:lastRenderedPageBreak/>
        <w:t>Curren</w:t>
      </w:r>
      <w:r w:rsidR="00BD3B15" w:rsidRPr="00BD3B15">
        <w:t>t MPAC</w:t>
      </w:r>
      <w:r w:rsidRPr="00BD3B15">
        <w:t xml:space="preserve"> Status</w:t>
      </w:r>
    </w:p>
    <w:p w14:paraId="1C5902FD" w14:textId="77777777" w:rsidR="003C41F9" w:rsidRDefault="003C41F9" w:rsidP="007B735E">
      <w:pPr>
        <w:pStyle w:val="ListParagraph"/>
        <w:numPr>
          <w:ilvl w:val="0"/>
          <w:numId w:val="28"/>
        </w:numPr>
        <w:spacing w:after="0" w:line="278" w:lineRule="auto"/>
      </w:pPr>
      <w:r w:rsidRPr="003C41F9">
        <w:t>MassHealth recently released a “Notice of Opportunity” (NOO) seeking approximately 12 individuals to join the MPAC through a new selection process.</w:t>
      </w:r>
    </w:p>
    <w:p w14:paraId="2CDB1ECE" w14:textId="3BE380C2" w:rsidR="003C41F9" w:rsidRPr="003C41F9" w:rsidRDefault="003C41F9" w:rsidP="007B735E">
      <w:pPr>
        <w:pStyle w:val="ListParagraph"/>
        <w:numPr>
          <w:ilvl w:val="0"/>
          <w:numId w:val="28"/>
        </w:numPr>
        <w:spacing w:after="0" w:line="278" w:lineRule="auto"/>
      </w:pPr>
      <w:r w:rsidRPr="003C41F9">
        <w:t>MPAC applications were due on February 24</w:t>
      </w:r>
      <w:r w:rsidRPr="003C41F9">
        <w:rPr>
          <w:vertAlign w:val="superscript"/>
        </w:rPr>
        <w:t>th</w:t>
      </w:r>
      <w:r w:rsidRPr="003C41F9">
        <w:t>, 2025, and are under consideration</w:t>
      </w:r>
      <w:r w:rsidR="00930AC1">
        <w:t>.</w:t>
      </w:r>
    </w:p>
    <w:p w14:paraId="75CB2064" w14:textId="427E6F65" w:rsidR="00391C5F" w:rsidRDefault="003C41F9" w:rsidP="007B735E">
      <w:pPr>
        <w:numPr>
          <w:ilvl w:val="0"/>
          <w:numId w:val="28"/>
        </w:numPr>
        <w:spacing w:after="0" w:line="278" w:lineRule="auto"/>
      </w:pPr>
      <w:r w:rsidRPr="003C41F9">
        <w:t>More information about the MPAC, including the NOO and Application can be found on the </w:t>
      </w:r>
      <w:hyperlink r:id="rId23" w:history="1">
        <w:r w:rsidRPr="003C41F9">
          <w:rPr>
            <w:rStyle w:val="Hyperlink"/>
          </w:rPr>
          <w:t>MassHealth Program Advisory Committee (MPAC) webpage</w:t>
        </w:r>
      </w:hyperlink>
      <w:r w:rsidRPr="003C41F9">
        <w:t> and </w:t>
      </w:r>
      <w:hyperlink r:id="rId24" w:history="1">
        <w:r w:rsidRPr="003C41F9">
          <w:rPr>
            <w:rStyle w:val="Hyperlink"/>
          </w:rPr>
          <w:t>COMMBUYS - Bid Solicitation</w:t>
        </w:r>
      </w:hyperlink>
      <w:r w:rsidRPr="005F25FA">
        <w:rPr>
          <w:u w:val="single"/>
        </w:rPr>
        <w:t xml:space="preserve"> </w:t>
      </w:r>
      <w:r w:rsidRPr="003C41F9">
        <w:t>(BID # BD-25-1039-EHS01-ASHWA-110531).</w:t>
      </w:r>
    </w:p>
    <w:p w14:paraId="138D8FA7" w14:textId="685F23F5" w:rsidR="005E72B9" w:rsidRPr="00DC0F35" w:rsidRDefault="000506BF" w:rsidP="007B735E">
      <w:pPr>
        <w:numPr>
          <w:ilvl w:val="0"/>
          <w:numId w:val="28"/>
        </w:numPr>
        <w:spacing w:after="0" w:line="278" w:lineRule="auto"/>
      </w:pPr>
      <w:r>
        <w:t xml:space="preserve">It is anticipated that the first meeting will take place either in July or August. </w:t>
      </w:r>
    </w:p>
    <w:p w14:paraId="77DFFF52" w14:textId="496EA292" w:rsidR="005A3882" w:rsidRPr="005A3882" w:rsidRDefault="00DC0F35" w:rsidP="005A3882">
      <w:pPr>
        <w:pStyle w:val="Heading1"/>
        <w:rPr>
          <w:b/>
          <w:bCs/>
        </w:rPr>
      </w:pPr>
      <w:r w:rsidRPr="004E3ACB">
        <w:rPr>
          <w:b/>
          <w:bCs/>
        </w:rPr>
        <w:t xml:space="preserve">MPAC </w:t>
      </w:r>
      <w:r w:rsidR="00E82165">
        <w:rPr>
          <w:b/>
          <w:bCs/>
        </w:rPr>
        <w:t>Key Points for MAC Members</w:t>
      </w:r>
    </w:p>
    <w:p w14:paraId="4CBF4E0F" w14:textId="622280E5" w:rsidR="00EC334A" w:rsidRDefault="00482EFF" w:rsidP="009E57DE">
      <w:pPr>
        <w:pStyle w:val="ListParagraph"/>
        <w:numPr>
          <w:ilvl w:val="0"/>
          <w:numId w:val="32"/>
        </w:numPr>
      </w:pPr>
      <w:r>
        <w:t xml:space="preserve">Over the coming months, the MAC will need to choose some of its own </w:t>
      </w:r>
      <w:r w:rsidR="005F25FA">
        <w:t>members to attend M</w:t>
      </w:r>
      <w:r w:rsidR="00391C5F">
        <w:t>P</w:t>
      </w:r>
      <w:r w:rsidR="005F25FA">
        <w:t>AC meetings</w:t>
      </w:r>
      <w:r w:rsidR="000D29E4">
        <w:t xml:space="preserve"> (about 3 members)</w:t>
      </w:r>
      <w:r>
        <w:t>.</w:t>
      </w:r>
      <w:r w:rsidR="00EC334A">
        <w:t xml:space="preserve">  </w:t>
      </w:r>
    </w:p>
    <w:p w14:paraId="20BC3218" w14:textId="26227B0B" w:rsidR="002F2A60" w:rsidRDefault="00140DC5" w:rsidP="00140DC5">
      <w:pPr>
        <w:pStyle w:val="ListParagraph"/>
        <w:numPr>
          <w:ilvl w:val="0"/>
          <w:numId w:val="32"/>
        </w:numPr>
      </w:pPr>
      <w:r>
        <w:t>The MAC is not a subcommittee of the MPAC</w:t>
      </w:r>
      <w:r w:rsidR="0072518D">
        <w:t>.</w:t>
      </w:r>
      <w:r w:rsidR="002F2A60">
        <w:t xml:space="preserve"> </w:t>
      </w:r>
    </w:p>
    <w:p w14:paraId="3855A869" w14:textId="2ED9A2BA" w:rsidR="0072518D" w:rsidRDefault="0072518D" w:rsidP="0072518D">
      <w:pPr>
        <w:pStyle w:val="ListParagraph"/>
        <w:numPr>
          <w:ilvl w:val="0"/>
          <w:numId w:val="32"/>
        </w:numPr>
      </w:pPr>
      <w:r>
        <w:t>The MAC will continue to have its own agendas and maintain its own direct communication to MassHealth Executive</w:t>
      </w:r>
      <w:r w:rsidR="00930AC1">
        <w:t>s</w:t>
      </w:r>
      <w:r>
        <w:t xml:space="preserve">. </w:t>
      </w:r>
    </w:p>
    <w:p w14:paraId="7F8F6591" w14:textId="56E66241" w:rsidR="00130FF5" w:rsidRDefault="00BB3CDA" w:rsidP="002F2A60">
      <w:r>
        <w:t>Joining t</w:t>
      </w:r>
      <w:r w:rsidR="00130FF5">
        <w:t>he MPAC will</w:t>
      </w:r>
      <w:r w:rsidR="0072518D">
        <w:t xml:space="preserve"> be an opportunity to: </w:t>
      </w:r>
    </w:p>
    <w:p w14:paraId="7F9DE231" w14:textId="77777777" w:rsidR="00CE4F08" w:rsidRPr="00CE4F08" w:rsidRDefault="00CE4F08" w:rsidP="00534032">
      <w:pPr>
        <w:numPr>
          <w:ilvl w:val="0"/>
          <w:numId w:val="34"/>
        </w:numPr>
        <w:spacing w:after="0" w:line="278" w:lineRule="auto"/>
      </w:pPr>
      <w:r w:rsidRPr="00CE4F08">
        <w:t>Help lead MAC engagement with the MPAC</w:t>
      </w:r>
    </w:p>
    <w:p w14:paraId="5609B0DA" w14:textId="77777777" w:rsidR="00CE4F08" w:rsidRPr="00CE4F08" w:rsidRDefault="00CE4F08" w:rsidP="00534032">
      <w:pPr>
        <w:numPr>
          <w:ilvl w:val="0"/>
          <w:numId w:val="34"/>
        </w:numPr>
        <w:spacing w:after="0" w:line="278" w:lineRule="auto"/>
      </w:pPr>
      <w:proofErr w:type="gramStart"/>
      <w:r w:rsidRPr="00CE4F08">
        <w:t>Continue</w:t>
      </w:r>
      <w:proofErr w:type="gramEnd"/>
      <w:r w:rsidRPr="00CE4F08">
        <w:t xml:space="preserve"> </w:t>
      </w:r>
      <w:proofErr w:type="gramStart"/>
      <w:r w:rsidRPr="00CE4F08">
        <w:t>growing</w:t>
      </w:r>
      <w:proofErr w:type="gramEnd"/>
      <w:r w:rsidRPr="00CE4F08">
        <w:t xml:space="preserve"> knowledge of MassHealth programs and policies</w:t>
      </w:r>
    </w:p>
    <w:p w14:paraId="4CD284FE" w14:textId="77777777" w:rsidR="00CE4F08" w:rsidRPr="00CE4F08" w:rsidRDefault="00CE4F08" w:rsidP="00534032">
      <w:pPr>
        <w:numPr>
          <w:ilvl w:val="0"/>
          <w:numId w:val="34"/>
        </w:numPr>
        <w:spacing w:after="0" w:line="278" w:lineRule="auto"/>
      </w:pPr>
      <w:r w:rsidRPr="00CE4F08">
        <w:t>Learn about other stakeholder experiences and priorities</w:t>
      </w:r>
    </w:p>
    <w:p w14:paraId="148687ED" w14:textId="31A23506" w:rsidR="00F75FB8" w:rsidRDefault="00CE4F08" w:rsidP="00F75FB8">
      <w:pPr>
        <w:numPr>
          <w:ilvl w:val="0"/>
          <w:numId w:val="34"/>
        </w:numPr>
        <w:spacing w:after="0" w:line="278" w:lineRule="auto"/>
      </w:pPr>
      <w:proofErr w:type="gramStart"/>
      <w:r w:rsidRPr="00CE4F08">
        <w:t>Form</w:t>
      </w:r>
      <w:proofErr w:type="gramEnd"/>
      <w:r w:rsidRPr="00CE4F08">
        <w:t xml:space="preserve"> relationships with other stakeholders</w:t>
      </w:r>
    </w:p>
    <w:p w14:paraId="3E032EBF" w14:textId="77777777" w:rsidR="000B3F72" w:rsidRDefault="000B3F72" w:rsidP="000B3F72">
      <w:pPr>
        <w:spacing w:after="0" w:line="278" w:lineRule="auto"/>
        <w:ind w:left="720"/>
      </w:pPr>
    </w:p>
    <w:p w14:paraId="174D5D4F" w14:textId="3446853D" w:rsidR="00153B11" w:rsidRPr="00153B11" w:rsidRDefault="00153B11" w:rsidP="00153B11">
      <w:r w:rsidRPr="00153B11">
        <w:t xml:space="preserve">MAC </w:t>
      </w:r>
      <w:r w:rsidR="00DC43B0">
        <w:t>m</w:t>
      </w:r>
      <w:r w:rsidRPr="00153B11">
        <w:t>embers on the MPAC</w:t>
      </w:r>
      <w:r>
        <w:t xml:space="preserve"> will</w:t>
      </w:r>
      <w:r w:rsidR="005A3882">
        <w:t xml:space="preserve"> be required to: </w:t>
      </w:r>
    </w:p>
    <w:p w14:paraId="55A817BB" w14:textId="13E24C86" w:rsidR="001F361C" w:rsidRDefault="00B72D2A" w:rsidP="007B735E">
      <w:pPr>
        <w:pStyle w:val="ListParagraph"/>
        <w:numPr>
          <w:ilvl w:val="0"/>
          <w:numId w:val="22"/>
        </w:numPr>
        <w:spacing w:after="0" w:line="278" w:lineRule="auto"/>
      </w:pPr>
      <w:r w:rsidRPr="00B72D2A">
        <w:t>Prepar</w:t>
      </w:r>
      <w:r w:rsidR="00153B11">
        <w:t>e</w:t>
      </w:r>
      <w:r w:rsidRPr="00B72D2A">
        <w:t xml:space="preserve"> for and attend quarterly MPAC meetings in addition to MAC meetings</w:t>
      </w:r>
    </w:p>
    <w:p w14:paraId="1F1AB289" w14:textId="2F88C16C" w:rsidR="00B72D2A" w:rsidRPr="00B72D2A" w:rsidRDefault="00B72D2A" w:rsidP="007B735E">
      <w:pPr>
        <w:pStyle w:val="ListParagraph"/>
        <w:numPr>
          <w:ilvl w:val="0"/>
          <w:numId w:val="22"/>
        </w:numPr>
        <w:spacing w:after="0" w:line="278" w:lineRule="auto"/>
      </w:pPr>
      <w:r w:rsidRPr="00B72D2A">
        <w:t>Shar</w:t>
      </w:r>
      <w:r w:rsidR="00153B11">
        <w:t xml:space="preserve">e </w:t>
      </w:r>
      <w:r w:rsidRPr="00B72D2A">
        <w:t>MAC updates with the MPAC and MPAC updates with the MAC</w:t>
      </w:r>
    </w:p>
    <w:p w14:paraId="5E3FEF5C" w14:textId="2155A2C8" w:rsidR="00B72D2A" w:rsidRPr="00B72D2A" w:rsidRDefault="00B72D2A" w:rsidP="007B735E">
      <w:pPr>
        <w:pStyle w:val="ListParagraph"/>
        <w:numPr>
          <w:ilvl w:val="0"/>
          <w:numId w:val="22"/>
        </w:numPr>
        <w:spacing w:after="0" w:line="278" w:lineRule="auto"/>
      </w:pPr>
      <w:r w:rsidRPr="00B72D2A">
        <w:t>Seek input from MAC members to inform relevant MPAC discussions and decisions</w:t>
      </w:r>
    </w:p>
    <w:p w14:paraId="18900189" w14:textId="4F4E12AF" w:rsidR="005E72B9" w:rsidRDefault="00B72D2A" w:rsidP="007B735E">
      <w:pPr>
        <w:pStyle w:val="ListParagraph"/>
        <w:numPr>
          <w:ilvl w:val="0"/>
          <w:numId w:val="22"/>
        </w:numPr>
        <w:spacing w:after="0" w:line="278" w:lineRule="auto"/>
      </w:pPr>
      <w:r w:rsidRPr="00B72D2A">
        <w:t>Help</w:t>
      </w:r>
      <w:r w:rsidR="00153B11">
        <w:t xml:space="preserve"> </w:t>
      </w:r>
      <w:r w:rsidRPr="00B72D2A">
        <w:t>draft the MAC section of the annual MPAC report</w:t>
      </w:r>
    </w:p>
    <w:p w14:paraId="2705658C" w14:textId="77777777" w:rsidR="005A3882" w:rsidRDefault="005A3882" w:rsidP="005A3882">
      <w:pPr>
        <w:spacing w:after="0" w:line="278" w:lineRule="auto"/>
      </w:pPr>
    </w:p>
    <w:p w14:paraId="2C6AB239" w14:textId="51FEAD33" w:rsidR="005A3882" w:rsidRPr="005A3882" w:rsidRDefault="005A3882" w:rsidP="005A3882">
      <w:pPr>
        <w:rPr>
          <w:b/>
          <w:bCs/>
        </w:rPr>
      </w:pPr>
      <w:r w:rsidRPr="00B72D2A">
        <w:t xml:space="preserve">MassHealth and UMass teams </w:t>
      </w:r>
      <w:r>
        <w:t xml:space="preserve">will be </w:t>
      </w:r>
      <w:r w:rsidRPr="00B72D2A">
        <w:t xml:space="preserve">available to support MAC members </w:t>
      </w:r>
      <w:r>
        <w:t>with</w:t>
      </w:r>
      <w:r w:rsidRPr="00B72D2A">
        <w:t xml:space="preserve"> meeting preparation and participati</w:t>
      </w:r>
      <w:r>
        <w:t xml:space="preserve">on.  </w:t>
      </w:r>
      <w:r w:rsidR="00BF7D5F">
        <w:t>T</w:t>
      </w:r>
      <w:r w:rsidRPr="00B72D2A">
        <w:t>he same stipend</w:t>
      </w:r>
      <w:r w:rsidR="001C5D0E">
        <w:t xml:space="preserve"> amount</w:t>
      </w:r>
      <w:r w:rsidRPr="00B72D2A">
        <w:t>, transportation</w:t>
      </w:r>
      <w:r>
        <w:t>,</w:t>
      </w:r>
      <w:r w:rsidRPr="00B72D2A">
        <w:t xml:space="preserve"> and accommodation</w:t>
      </w:r>
      <w:r>
        <w:t xml:space="preserve"> </w:t>
      </w:r>
      <w:r w:rsidRPr="00B72D2A">
        <w:t>support</w:t>
      </w:r>
      <w:r w:rsidR="00BF7D5F">
        <w:t>s</w:t>
      </w:r>
      <w:r w:rsidRPr="00B72D2A">
        <w:t xml:space="preserve"> </w:t>
      </w:r>
      <w:r w:rsidR="00BF7D5F">
        <w:t xml:space="preserve">will </w:t>
      </w:r>
      <w:r w:rsidR="00180B56">
        <w:t xml:space="preserve">be available </w:t>
      </w:r>
      <w:r w:rsidR="00BF7D5F">
        <w:t>to</w:t>
      </w:r>
      <w:r>
        <w:t xml:space="preserve"> MAC members fo</w:t>
      </w:r>
      <w:r w:rsidR="00BF7D5F">
        <w:t>r</w:t>
      </w:r>
      <w:r w:rsidR="00B379E6">
        <w:t xml:space="preserve"> </w:t>
      </w:r>
      <w:r>
        <w:t xml:space="preserve">participating </w:t>
      </w:r>
      <w:r w:rsidR="00B379E6">
        <w:t>i</w:t>
      </w:r>
      <w:r>
        <w:t>n MPAC meetings</w:t>
      </w:r>
      <w:r w:rsidR="00B379E6">
        <w:t xml:space="preserve">. </w:t>
      </w:r>
    </w:p>
    <w:p w14:paraId="4D6DED23" w14:textId="3845DA8A" w:rsidR="007722A4" w:rsidRPr="004B36C7" w:rsidRDefault="007722A4" w:rsidP="004B36C7">
      <w:pPr>
        <w:pStyle w:val="Heading1"/>
        <w:rPr>
          <w:b/>
          <w:bCs/>
        </w:rPr>
      </w:pPr>
      <w:r w:rsidRPr="004B36C7">
        <w:rPr>
          <w:b/>
          <w:bCs/>
        </w:rPr>
        <w:lastRenderedPageBreak/>
        <w:t>How the MAC Should be Represented on the MPAC</w:t>
      </w:r>
    </w:p>
    <w:p w14:paraId="06B27195" w14:textId="311CA2E9" w:rsidR="00505033" w:rsidRDefault="001458D4" w:rsidP="00AA52C6">
      <w:r>
        <w:t>In general, many MAC members expressed a lot of interest in participating in the MPAC.</w:t>
      </w:r>
      <w:r w:rsidR="00312F0E">
        <w:t xml:space="preserve"> </w:t>
      </w:r>
    </w:p>
    <w:p w14:paraId="73983E26" w14:textId="42736487" w:rsidR="007F0487" w:rsidRDefault="00855082" w:rsidP="007F0487">
      <w:r>
        <w:t>Members</w:t>
      </w:r>
      <w:r w:rsidR="007722A4">
        <w:t xml:space="preserve"> raised </w:t>
      </w:r>
      <w:r w:rsidR="008B5B82">
        <w:t>the follo</w:t>
      </w:r>
      <w:r w:rsidR="00DA3A5D">
        <w:t xml:space="preserve">wing </w:t>
      </w:r>
      <w:r w:rsidR="000D062C">
        <w:t xml:space="preserve">considerations for how the MAC </w:t>
      </w:r>
      <w:r w:rsidR="00E22F1B">
        <w:t>should engage</w:t>
      </w:r>
      <w:r w:rsidR="009F4796">
        <w:t xml:space="preserve"> with MPAC</w:t>
      </w:r>
      <w:r w:rsidR="00E22F1B">
        <w:t>:</w:t>
      </w:r>
      <w:r w:rsidR="00740625">
        <w:t xml:space="preserve"> </w:t>
      </w:r>
    </w:p>
    <w:p w14:paraId="113742CD" w14:textId="7E524CB6" w:rsidR="00702E73" w:rsidRDefault="00E22F1B" w:rsidP="007B735E">
      <w:pPr>
        <w:pStyle w:val="ListParagraph"/>
        <w:numPr>
          <w:ilvl w:val="0"/>
          <w:numId w:val="12"/>
        </w:numPr>
      </w:pPr>
      <w:r>
        <w:t>E</w:t>
      </w:r>
      <w:r w:rsidR="000D062C">
        <w:t>nsur</w:t>
      </w:r>
      <w:r w:rsidR="00855082">
        <w:t>e</w:t>
      </w:r>
      <w:r w:rsidR="000D062C">
        <w:t xml:space="preserve"> at least some </w:t>
      </w:r>
      <w:r w:rsidR="00F847F6">
        <w:t xml:space="preserve">continuity </w:t>
      </w:r>
      <w:r w:rsidR="000D062C">
        <w:t xml:space="preserve">among </w:t>
      </w:r>
      <w:r w:rsidR="00855082">
        <w:t xml:space="preserve">MAC </w:t>
      </w:r>
      <w:r w:rsidR="006F5E8B">
        <w:t>members</w:t>
      </w:r>
      <w:r w:rsidR="00CF5EC8">
        <w:t xml:space="preserve"> </w:t>
      </w:r>
      <w:r w:rsidR="00012BDF">
        <w:t>to:</w:t>
      </w:r>
    </w:p>
    <w:p w14:paraId="32E825E4" w14:textId="77777777" w:rsidR="00DA3A5D" w:rsidRDefault="00CF5EC8" w:rsidP="007B735E">
      <w:pPr>
        <w:pStyle w:val="ListParagraph"/>
        <w:numPr>
          <w:ilvl w:val="1"/>
          <w:numId w:val="12"/>
        </w:numPr>
      </w:pPr>
      <w:r>
        <w:t xml:space="preserve">maximize the efficacy of MAC </w:t>
      </w:r>
      <w:r w:rsidR="00702E73">
        <w:t>member participation</w:t>
      </w:r>
      <w:r>
        <w:t xml:space="preserve"> </w:t>
      </w:r>
      <w:r w:rsidR="008E3DE2">
        <w:t>by</w:t>
      </w:r>
      <w:r>
        <w:t xml:space="preserve"> maintain</w:t>
      </w:r>
      <w:r w:rsidR="008E3DE2">
        <w:t>ing</w:t>
      </w:r>
      <w:r>
        <w:t xml:space="preserve"> institutional knowledge of MPAC proceedings and </w:t>
      </w:r>
      <w:r w:rsidR="008E3DE2">
        <w:t xml:space="preserve">ensuring continued forward </w:t>
      </w:r>
      <w:r w:rsidR="00FC63AF">
        <w:t xml:space="preserve">progress on any related projects. </w:t>
      </w:r>
    </w:p>
    <w:p w14:paraId="63BC4542" w14:textId="77777777" w:rsidR="000015C1" w:rsidRDefault="00E154A6" w:rsidP="007B735E">
      <w:pPr>
        <w:pStyle w:val="ListParagraph"/>
        <w:numPr>
          <w:ilvl w:val="1"/>
          <w:numId w:val="12"/>
        </w:numPr>
      </w:pPr>
      <w:r>
        <w:t>help strengthen the</w:t>
      </w:r>
      <w:r w:rsidR="00012BDF">
        <w:t xml:space="preserve"> voices of MAC participants</w:t>
      </w:r>
      <w:r>
        <w:t xml:space="preserve"> in the group</w:t>
      </w:r>
    </w:p>
    <w:p w14:paraId="29582387" w14:textId="68318A7A" w:rsidR="00DA3A5D" w:rsidRDefault="00E154A6" w:rsidP="007B735E">
      <w:pPr>
        <w:pStyle w:val="ListParagraph"/>
        <w:numPr>
          <w:ilvl w:val="1"/>
          <w:numId w:val="12"/>
        </w:numPr>
      </w:pPr>
      <w:r>
        <w:t xml:space="preserve">help ensure MAC </w:t>
      </w:r>
      <w:r w:rsidR="000015C1">
        <w:t>members</w:t>
      </w:r>
      <w:r>
        <w:t xml:space="preserve"> with lived experience are</w:t>
      </w:r>
      <w:r w:rsidR="00DE062E">
        <w:t xml:space="preserve"> </w:t>
      </w:r>
      <w:r>
        <w:t>seen</w:t>
      </w:r>
      <w:r w:rsidR="00DE062E">
        <w:t xml:space="preserve"> as</w:t>
      </w:r>
      <w:r>
        <w:t xml:space="preserve"> experts</w:t>
      </w:r>
      <w:r w:rsidR="009B5E94">
        <w:t xml:space="preserve"> on equal footing with other MPAC members</w:t>
      </w:r>
      <w:r>
        <w:t xml:space="preserve"> </w:t>
      </w:r>
    </w:p>
    <w:p w14:paraId="51814DB0" w14:textId="4710667F" w:rsidR="005D59AF" w:rsidRDefault="00E22F1B" w:rsidP="007B735E">
      <w:pPr>
        <w:pStyle w:val="ListParagraph"/>
        <w:numPr>
          <w:ilvl w:val="0"/>
          <w:numId w:val="12"/>
        </w:numPr>
      </w:pPr>
      <w:r>
        <w:t>E</w:t>
      </w:r>
      <w:r w:rsidR="009A7A69">
        <w:t>nsur</w:t>
      </w:r>
      <w:r w:rsidR="00F977FD">
        <w:t>e</w:t>
      </w:r>
      <w:r w:rsidR="009A7A69">
        <w:t xml:space="preserve"> diverse </w:t>
      </w:r>
      <w:r w:rsidR="00014D0E">
        <w:t xml:space="preserve">MAC </w:t>
      </w:r>
      <w:r w:rsidR="009A7A69">
        <w:t xml:space="preserve">perspectives are </w:t>
      </w:r>
      <w:r w:rsidR="001E3C0E">
        <w:t>represente</w:t>
      </w:r>
      <w:r w:rsidR="008B5B82">
        <w:t>d</w:t>
      </w:r>
      <w:r w:rsidR="00F1131E">
        <w:t xml:space="preserve"> on the MPAC</w:t>
      </w:r>
      <w:r w:rsidR="00BB6B96">
        <w:t xml:space="preserve">: </w:t>
      </w:r>
      <w:r w:rsidR="00014D0E">
        <w:t>MAC members have many different identities, including</w:t>
      </w:r>
      <w:r w:rsidR="008C7870">
        <w:t>, for example,</w:t>
      </w:r>
      <w:r w:rsidR="00014D0E">
        <w:t xml:space="preserve"> different gender identities,</w:t>
      </w:r>
      <w:r w:rsidR="00F1131E">
        <w:t xml:space="preserve"> races, </w:t>
      </w:r>
      <w:r w:rsidR="008C7870">
        <w:t xml:space="preserve">health </w:t>
      </w:r>
      <w:r w:rsidR="00F977FD">
        <w:t>statu</w:t>
      </w:r>
      <w:r>
        <w:t>s</w:t>
      </w:r>
      <w:r w:rsidR="00F977FD">
        <w:t xml:space="preserve">es, </w:t>
      </w:r>
      <w:r w:rsidR="008C7870">
        <w:t xml:space="preserve">and </w:t>
      </w:r>
      <w:r w:rsidR="00F1131E">
        <w:t>ethnicities</w:t>
      </w:r>
      <w:r w:rsidR="00D51967">
        <w:t>;</w:t>
      </w:r>
      <w:r w:rsidR="00F977FD">
        <w:t xml:space="preserve"> </w:t>
      </w:r>
      <w:r w:rsidR="00D51967">
        <w:t xml:space="preserve">they </w:t>
      </w:r>
      <w:r w:rsidR="00F1131E">
        <w:t>reside in different areas of the state</w:t>
      </w:r>
      <w:r w:rsidR="00F977FD">
        <w:t xml:space="preserve">, </w:t>
      </w:r>
      <w:r w:rsidR="00D51967">
        <w:t xml:space="preserve">may have different priorities, and </w:t>
      </w:r>
      <w:r w:rsidR="002A7370">
        <w:t xml:space="preserve">have </w:t>
      </w:r>
      <w:r w:rsidR="00D51967">
        <w:t xml:space="preserve">generally varying experiences. </w:t>
      </w:r>
    </w:p>
    <w:p w14:paraId="326F5BBC" w14:textId="52B73A3A" w:rsidR="00E22F1B" w:rsidRDefault="00E22F1B" w:rsidP="007B735E">
      <w:pPr>
        <w:pStyle w:val="ListParagraph"/>
        <w:numPr>
          <w:ilvl w:val="0"/>
          <w:numId w:val="12"/>
        </w:numPr>
      </w:pPr>
      <w:r>
        <w:t>Maximize the opportunity for many different individuals to participate</w:t>
      </w:r>
    </w:p>
    <w:p w14:paraId="0B56ED1F" w14:textId="3C17D3B7" w:rsidR="00430A47" w:rsidRDefault="00430A47" w:rsidP="007B735E">
      <w:pPr>
        <w:pStyle w:val="ListParagraph"/>
        <w:numPr>
          <w:ilvl w:val="1"/>
          <w:numId w:val="12"/>
        </w:numPr>
      </w:pPr>
      <w:r>
        <w:t xml:space="preserve">MassHealth shared that </w:t>
      </w:r>
      <w:r w:rsidR="00933B0D">
        <w:t>MAC members</w:t>
      </w:r>
      <w:r>
        <w:t xml:space="preserve"> who do not participate in the MPAC </w:t>
      </w:r>
      <w:r w:rsidR="00933B0D">
        <w:t xml:space="preserve">can </w:t>
      </w:r>
      <w:r>
        <w:t xml:space="preserve">still attend all the meetings, as they are open to the public. </w:t>
      </w:r>
    </w:p>
    <w:p w14:paraId="568CB522" w14:textId="3F680DF1" w:rsidR="007D5777" w:rsidRDefault="00E22F1B" w:rsidP="007B735E">
      <w:pPr>
        <w:pStyle w:val="ListParagraph"/>
        <w:numPr>
          <w:ilvl w:val="0"/>
          <w:numId w:val="12"/>
        </w:numPr>
      </w:pPr>
      <w:r>
        <w:t>D</w:t>
      </w:r>
      <w:r w:rsidR="00F33C1F">
        <w:t xml:space="preserve">evelop guidelines to </w:t>
      </w:r>
      <w:r w:rsidR="00135D90">
        <w:t xml:space="preserve">ensure </w:t>
      </w:r>
      <w:r w:rsidR="00515B7E">
        <w:t xml:space="preserve">clear and </w:t>
      </w:r>
      <w:r w:rsidR="008848AF">
        <w:t>ongoing</w:t>
      </w:r>
      <w:r w:rsidR="00615DE4">
        <w:t xml:space="preserve"> </w:t>
      </w:r>
      <w:r w:rsidR="00705F83">
        <w:t>communication</w:t>
      </w:r>
      <w:r w:rsidR="00615DE4">
        <w:t xml:space="preserve"> </w:t>
      </w:r>
      <w:r w:rsidR="00135D90">
        <w:t xml:space="preserve">between the MAC and the MPAC. </w:t>
      </w:r>
      <w:r w:rsidR="00615DE4">
        <w:t xml:space="preserve"> </w:t>
      </w:r>
    </w:p>
    <w:p w14:paraId="4C28089C" w14:textId="77905011" w:rsidR="00615DE4" w:rsidRDefault="00F33C1F" w:rsidP="007B735E">
      <w:pPr>
        <w:pStyle w:val="ListParagraph"/>
        <w:numPr>
          <w:ilvl w:val="1"/>
          <w:numId w:val="12"/>
        </w:numPr>
      </w:pPr>
      <w:r>
        <w:t>For example, the</w:t>
      </w:r>
      <w:r w:rsidR="007D2D5A">
        <w:t>re should be</w:t>
      </w:r>
      <w:r>
        <w:t xml:space="preserve"> guidelines </w:t>
      </w:r>
      <w:r w:rsidR="007D2D5A">
        <w:t>for</w:t>
      </w:r>
      <w:r w:rsidR="007D5777">
        <w:t xml:space="preserve"> </w:t>
      </w:r>
      <w:r w:rsidR="00303DC4">
        <w:t xml:space="preserve">how MAC </w:t>
      </w:r>
      <w:r w:rsidR="006F5E8B">
        <w:t>members</w:t>
      </w:r>
      <w:r w:rsidR="00303DC4">
        <w:t xml:space="preserve"> bring items to the M</w:t>
      </w:r>
      <w:r w:rsidR="006F5E8B">
        <w:t>P</w:t>
      </w:r>
      <w:r w:rsidR="00303DC4">
        <w:t>AC for input</w:t>
      </w:r>
      <w:r w:rsidR="000E2EC2">
        <w:t>, collect that input, use the input in MPAC meetings, and report back on MPAC meetings to the MAC</w:t>
      </w:r>
    </w:p>
    <w:p w14:paraId="79D4564A" w14:textId="77777777" w:rsidR="00AA52C6" w:rsidRPr="00281170" w:rsidRDefault="00AA52C6" w:rsidP="00AA52C6">
      <w:r w:rsidRPr="00281170">
        <w:t xml:space="preserve">MassHealth suggested </w:t>
      </w:r>
      <w:proofErr w:type="gramStart"/>
      <w:r w:rsidRPr="00281170">
        <w:t xml:space="preserve">options </w:t>
      </w:r>
      <w:r>
        <w:t xml:space="preserve">to </w:t>
      </w:r>
      <w:r w:rsidRPr="00281170">
        <w:t>consider</w:t>
      </w:r>
      <w:proofErr w:type="gramEnd"/>
      <w:r w:rsidRPr="00281170">
        <w:t xml:space="preserve"> for MAC participation: </w:t>
      </w:r>
    </w:p>
    <w:p w14:paraId="61FF437A" w14:textId="77777777" w:rsidR="00AA52C6" w:rsidRDefault="00AA52C6" w:rsidP="00AA52C6">
      <w:pPr>
        <w:pStyle w:val="ListParagraph"/>
        <w:numPr>
          <w:ilvl w:val="0"/>
          <w:numId w:val="21"/>
        </w:numPr>
      </w:pPr>
      <w:r w:rsidRPr="00051029">
        <w:rPr>
          <w:b/>
          <w:bCs/>
        </w:rPr>
        <w:t>Option 1</w:t>
      </w:r>
      <w:r>
        <w:t>: select three MAC members to join the MPAC for the full two-year term</w:t>
      </w:r>
    </w:p>
    <w:p w14:paraId="18CC7D0F" w14:textId="77777777" w:rsidR="00AA52C6" w:rsidRDefault="00AA52C6" w:rsidP="00AA52C6">
      <w:pPr>
        <w:pStyle w:val="ListParagraph"/>
        <w:numPr>
          <w:ilvl w:val="0"/>
          <w:numId w:val="21"/>
        </w:numPr>
      </w:pPr>
      <w:r w:rsidRPr="00051029">
        <w:rPr>
          <w:b/>
          <w:bCs/>
        </w:rPr>
        <w:t>Option 2:</w:t>
      </w:r>
      <w:r>
        <w:t xml:space="preserve"> MAC members could rotate their attendance at MPAC meetings and share the responsibilities among multiple individuals. </w:t>
      </w:r>
    </w:p>
    <w:p w14:paraId="057491E5" w14:textId="387024FB" w:rsidR="00F1131E" w:rsidRDefault="00430A47" w:rsidP="00430A47">
      <w:r>
        <w:t>Members</w:t>
      </w:r>
      <w:r w:rsidR="00971449">
        <w:t xml:space="preserve"> also made additional</w:t>
      </w:r>
      <w:r w:rsidR="00CA7D4F">
        <w:t xml:space="preserve"> </w:t>
      </w:r>
      <w:r w:rsidR="00F1131E">
        <w:t>suggestions for how to organize MAC participatio</w:t>
      </w:r>
      <w:r w:rsidR="00CA7D4F">
        <w:t>n</w:t>
      </w:r>
      <w:r w:rsidR="00627F42">
        <w:t xml:space="preserve"> </w:t>
      </w:r>
      <w:proofErr w:type="gramStart"/>
      <w:r w:rsidR="00627F42">
        <w:t>on</w:t>
      </w:r>
      <w:proofErr w:type="gramEnd"/>
      <w:r w:rsidR="00627F42">
        <w:t xml:space="preserve"> the MPAC</w:t>
      </w:r>
      <w:r w:rsidR="00577FDB">
        <w:t>:</w:t>
      </w:r>
    </w:p>
    <w:p w14:paraId="1D5731FD" w14:textId="3A271AA3" w:rsidR="007973AF" w:rsidRDefault="00AA52C6" w:rsidP="007973AF">
      <w:pPr>
        <w:pStyle w:val="ListParagraph"/>
        <w:numPr>
          <w:ilvl w:val="0"/>
          <w:numId w:val="12"/>
        </w:numPr>
      </w:pPr>
      <w:r>
        <w:rPr>
          <w:b/>
          <w:bCs/>
        </w:rPr>
        <w:t xml:space="preserve">Option 3: </w:t>
      </w:r>
      <w:r w:rsidR="00E240CA">
        <w:t>Elect two members to consistently attend MPAC meetings, but ro</w:t>
      </w:r>
      <w:r w:rsidR="00430A47">
        <w:t>t</w:t>
      </w:r>
      <w:r w:rsidR="00E240CA">
        <w:t>ate the third seat among different MAC members for each meeting</w:t>
      </w:r>
    </w:p>
    <w:p w14:paraId="6A6E3DC2" w14:textId="5E7D54B7" w:rsidR="007973AF" w:rsidRDefault="007973AF" w:rsidP="007973AF">
      <w:pPr>
        <w:pStyle w:val="ListParagraph"/>
        <w:numPr>
          <w:ilvl w:val="0"/>
          <w:numId w:val="12"/>
        </w:numPr>
      </w:pPr>
      <w:r>
        <w:t>Other ideas:</w:t>
      </w:r>
    </w:p>
    <w:p w14:paraId="57E3E76C" w14:textId="506B91AD" w:rsidR="00F1131E" w:rsidRDefault="00E240CA" w:rsidP="007973AF">
      <w:pPr>
        <w:pStyle w:val="ListParagraph"/>
        <w:numPr>
          <w:ilvl w:val="1"/>
          <w:numId w:val="12"/>
        </w:numPr>
      </w:pPr>
      <w:r>
        <w:t>S</w:t>
      </w:r>
      <w:r w:rsidR="00F1131E">
        <w:t xml:space="preserve">end three participants and have the remaining MAC members join MPAC meetings as public attendees to reduce continuity issues </w:t>
      </w:r>
    </w:p>
    <w:p w14:paraId="486E44CA" w14:textId="6FAE5B1F" w:rsidR="00F1131E" w:rsidRDefault="00F33C1F" w:rsidP="007973AF">
      <w:pPr>
        <w:pStyle w:val="ListParagraph"/>
        <w:numPr>
          <w:ilvl w:val="1"/>
          <w:numId w:val="12"/>
        </w:numPr>
      </w:pPr>
      <w:r>
        <w:t>Explore whether additional MAC representatives could be added</w:t>
      </w:r>
    </w:p>
    <w:p w14:paraId="1241257C" w14:textId="2FDD9F8B" w:rsidR="00CD0056" w:rsidRDefault="00627F42" w:rsidP="00A634E1">
      <w:r>
        <w:lastRenderedPageBreak/>
        <w:t>Members also had questions about how communities could learn about the M</w:t>
      </w:r>
      <w:r w:rsidR="00CF572B">
        <w:t>P</w:t>
      </w:r>
      <w:r>
        <w:t>AC and stay informed</w:t>
      </w:r>
      <w:r w:rsidR="007A1B8B">
        <w:t xml:space="preserve"> about MPAC activities. </w:t>
      </w:r>
    </w:p>
    <w:p w14:paraId="6C5E2436" w14:textId="77777777" w:rsidR="00CD0056" w:rsidRDefault="00CD0056" w:rsidP="007B735E">
      <w:pPr>
        <w:pStyle w:val="ListParagraph"/>
        <w:numPr>
          <w:ilvl w:val="0"/>
          <w:numId w:val="24"/>
        </w:numPr>
      </w:pPr>
      <w:r>
        <w:t xml:space="preserve">Per MassHealth, the best way to be in the loop will be to check the MPAC website regularly for updates. </w:t>
      </w:r>
    </w:p>
    <w:p w14:paraId="1CA0C28B" w14:textId="3F96D0B6" w:rsidR="00CD0056" w:rsidRDefault="00627F42" w:rsidP="007B735E">
      <w:pPr>
        <w:pStyle w:val="ListParagraph"/>
        <w:numPr>
          <w:ilvl w:val="1"/>
          <w:numId w:val="24"/>
        </w:numPr>
      </w:pPr>
      <w:r>
        <w:t>Moving forward,</w:t>
      </w:r>
      <w:r w:rsidR="00873DE0">
        <w:t xml:space="preserve"> MassHealth</w:t>
      </w:r>
      <w:r>
        <w:t xml:space="preserve"> will </w:t>
      </w:r>
      <w:r w:rsidR="00873DE0">
        <w:t xml:space="preserve">share MPAC meeting details </w:t>
      </w:r>
      <w:r w:rsidR="005A5899">
        <w:t>and agenda items</w:t>
      </w:r>
      <w:r w:rsidR="00873DE0">
        <w:t xml:space="preserve"> with all MAC members in advance of the meetings</w:t>
      </w:r>
      <w:r w:rsidR="007A1B8B">
        <w:t xml:space="preserve"> to help keep the group informed. </w:t>
      </w:r>
      <w:r w:rsidR="00873DE0">
        <w:t xml:space="preserve"> </w:t>
      </w:r>
    </w:p>
    <w:p w14:paraId="597C7D41" w14:textId="11367D12" w:rsidR="005A5899" w:rsidRDefault="00627F42" w:rsidP="007B735E">
      <w:pPr>
        <w:pStyle w:val="ListParagraph"/>
        <w:numPr>
          <w:ilvl w:val="0"/>
          <w:numId w:val="24"/>
        </w:numPr>
      </w:pPr>
      <w:r>
        <w:t xml:space="preserve">A standing MPAC update will also be added to MAC meeting agendas. </w:t>
      </w:r>
    </w:p>
    <w:p w14:paraId="130C581B" w14:textId="244DD821" w:rsidR="007915B7" w:rsidRDefault="007915B7" w:rsidP="007B735E">
      <w:pPr>
        <w:pStyle w:val="ListParagraph"/>
        <w:numPr>
          <w:ilvl w:val="0"/>
          <w:numId w:val="24"/>
        </w:numPr>
      </w:pPr>
      <w:r>
        <w:t xml:space="preserve">It was also suggested that the MPAC meetings be advertised on social media. </w:t>
      </w:r>
    </w:p>
    <w:p w14:paraId="1FC29332" w14:textId="77777777" w:rsidR="00C44BEF" w:rsidRDefault="00841947" w:rsidP="00AF7808">
      <w:r>
        <w:t xml:space="preserve">The group also spent some time discussing whether to wait until the June Meeting to decide on MPAC representation, or whether the group could decide this in advance </w:t>
      </w:r>
      <w:r w:rsidR="00197A4E">
        <w:t>to</w:t>
      </w:r>
      <w:r>
        <w:t xml:space="preserve"> devote more time </w:t>
      </w:r>
      <w:proofErr w:type="gramStart"/>
      <w:r>
        <w:t>in</w:t>
      </w:r>
      <w:proofErr w:type="gramEnd"/>
      <w:r>
        <w:t xml:space="preserve"> the June meeting to other topics. </w:t>
      </w:r>
    </w:p>
    <w:p w14:paraId="20C70E78" w14:textId="77777777" w:rsidR="00C44BEF" w:rsidRDefault="00B13D73" w:rsidP="00AF7808">
      <w:r>
        <w:t xml:space="preserve">The group is mindful that the first </w:t>
      </w:r>
      <w:r w:rsidR="00C44BEF">
        <w:t xml:space="preserve">MPAC </w:t>
      </w:r>
      <w:r>
        <w:t>meeting is anticipated for July or August, so a decision must be made soon</w:t>
      </w:r>
      <w:r w:rsidRPr="00192971">
        <w:t xml:space="preserve">. </w:t>
      </w:r>
    </w:p>
    <w:p w14:paraId="1FF7EE27" w14:textId="765C85D2" w:rsidR="00841947" w:rsidRDefault="00841947" w:rsidP="00AF7808">
      <w:r w:rsidRPr="00192971">
        <w:t xml:space="preserve">As a next step, MassHealth will follow up with decision points for how MAC members </w:t>
      </w:r>
      <w:r w:rsidR="00A121DD">
        <w:t>can decide who</w:t>
      </w:r>
      <w:r w:rsidRPr="00192971">
        <w:t xml:space="preserve"> </w:t>
      </w:r>
      <w:r w:rsidR="00A121DD">
        <w:t>to</w:t>
      </w:r>
      <w:r w:rsidRPr="00192971">
        <w:t xml:space="preserve"> select to participat</w:t>
      </w:r>
      <w:r w:rsidR="00CF572B">
        <w:t>e</w:t>
      </w:r>
      <w:r w:rsidRPr="00192971">
        <w:t xml:space="preserve"> in the MPAC.</w:t>
      </w:r>
      <w:r>
        <w:t xml:space="preserve"> </w:t>
      </w:r>
    </w:p>
    <w:p w14:paraId="34DE0673" w14:textId="5A5642F3" w:rsidR="00C44160" w:rsidRPr="007F02AD" w:rsidRDefault="3157FE74" w:rsidP="00C771B3">
      <w:pPr>
        <w:pStyle w:val="Heading1"/>
        <w:rPr>
          <w:b/>
          <w:bCs/>
        </w:rPr>
      </w:pPr>
      <w:r w:rsidRPr="007F02AD">
        <w:rPr>
          <w:b/>
          <w:bCs/>
        </w:rPr>
        <w:t>Wrap Up and Closing</w:t>
      </w:r>
    </w:p>
    <w:p w14:paraId="51C36CB4" w14:textId="5374A719" w:rsidR="0079371C" w:rsidRDefault="08C7AE6B" w:rsidP="00011499">
      <w:r>
        <w:t>MassHealth</w:t>
      </w:r>
      <w:r w:rsidR="00C44160">
        <w:t xml:space="preserve"> </w:t>
      </w:r>
      <w:r w:rsidR="00E63AA6">
        <w:t xml:space="preserve">reiterated </w:t>
      </w:r>
      <w:r w:rsidR="00CA3616">
        <w:t xml:space="preserve">the common themes heard throughout the discussion: </w:t>
      </w:r>
    </w:p>
    <w:p w14:paraId="03653153" w14:textId="03C74D25" w:rsidR="00FB48F7" w:rsidRDefault="00036F00" w:rsidP="007B735E">
      <w:pPr>
        <w:pStyle w:val="ListParagraph"/>
        <w:numPr>
          <w:ilvl w:val="0"/>
          <w:numId w:val="11"/>
        </w:numPr>
      </w:pPr>
      <w:r>
        <w:t>t</w:t>
      </w:r>
      <w:r w:rsidR="00E34ABD">
        <w:t>he i</w:t>
      </w:r>
      <w:r w:rsidR="00FB48F7">
        <w:t>mportance of community</w:t>
      </w:r>
    </w:p>
    <w:p w14:paraId="297D37BE" w14:textId="3411EF36" w:rsidR="00FB48F7" w:rsidRDefault="00036F00" w:rsidP="007B735E">
      <w:pPr>
        <w:pStyle w:val="ListParagraph"/>
        <w:numPr>
          <w:ilvl w:val="0"/>
          <w:numId w:val="11"/>
        </w:numPr>
      </w:pPr>
      <w:r>
        <w:t>t</w:t>
      </w:r>
      <w:r w:rsidR="000751B5">
        <w:t xml:space="preserve">he important role that </w:t>
      </w:r>
      <w:r w:rsidR="00227F17">
        <w:t>community</w:t>
      </w:r>
      <w:r w:rsidR="008B5B82">
        <w:t>-</w:t>
      </w:r>
      <w:r w:rsidR="00227F17">
        <w:t xml:space="preserve">based organizations </w:t>
      </w:r>
      <w:r w:rsidR="000751B5">
        <w:t xml:space="preserve">and other organizations play in providing resources to members </w:t>
      </w:r>
    </w:p>
    <w:p w14:paraId="6BD32C79" w14:textId="58B38641" w:rsidR="008B5B82" w:rsidRDefault="008B5B82" w:rsidP="007B735E">
      <w:pPr>
        <w:pStyle w:val="ListParagraph"/>
        <w:numPr>
          <w:ilvl w:val="0"/>
          <w:numId w:val="11"/>
        </w:numPr>
      </w:pPr>
      <w:r>
        <w:t>the high level of interest in participating in the MPAC</w:t>
      </w:r>
    </w:p>
    <w:p w14:paraId="0CC43327" w14:textId="20FA3DBE" w:rsidR="00C74B9A" w:rsidRPr="006155F1" w:rsidRDefault="007F5C88" w:rsidP="0013322B">
      <w:pPr>
        <w:pStyle w:val="Heading2"/>
      </w:pPr>
      <w:r w:rsidRPr="006155F1">
        <w:t>Agenda</w:t>
      </w:r>
      <w:r w:rsidR="00651843" w:rsidRPr="006155F1">
        <w:t xml:space="preserve"> for </w:t>
      </w:r>
      <w:r w:rsidR="004B27C2" w:rsidRPr="006155F1">
        <w:t xml:space="preserve">Meeting </w:t>
      </w:r>
      <w:r w:rsidR="00442AB9" w:rsidRPr="006155F1">
        <w:t>3</w:t>
      </w:r>
    </w:p>
    <w:p w14:paraId="060349C9" w14:textId="7AC42EA6" w:rsidR="00C44160" w:rsidRDefault="06547A0C" w:rsidP="00FE5531">
      <w:r>
        <w:t>MassHealth</w:t>
      </w:r>
      <w:r w:rsidR="004B27C2">
        <w:t xml:space="preserve"> </w:t>
      </w:r>
      <w:r w:rsidR="00184328">
        <w:t xml:space="preserve">outlined the objectives for </w:t>
      </w:r>
      <w:r w:rsidR="00195CFD">
        <w:t xml:space="preserve">Meeting </w:t>
      </w:r>
      <w:r w:rsidR="00442AB9">
        <w:t>3</w:t>
      </w:r>
      <w:r w:rsidR="0079371C">
        <w:t xml:space="preserve">, which will include: </w:t>
      </w:r>
      <w:r w:rsidR="006B7391">
        <w:t xml:space="preserve"> </w:t>
      </w:r>
    </w:p>
    <w:p w14:paraId="5AA8DE78" w14:textId="1B1F2B90" w:rsidR="00420A67" w:rsidRPr="00420A67" w:rsidRDefault="00420A67" w:rsidP="007B735E">
      <w:pPr>
        <w:numPr>
          <w:ilvl w:val="0"/>
          <w:numId w:val="7"/>
        </w:numPr>
        <w:spacing w:after="0"/>
      </w:pPr>
      <w:r w:rsidRPr="00420A67">
        <w:t>Deci</w:t>
      </w:r>
      <w:r w:rsidR="004A0007">
        <w:t>ding</w:t>
      </w:r>
      <w:r w:rsidRPr="00420A67">
        <w:t xml:space="preserve"> how the MAC will engage with the </w:t>
      </w:r>
      <w:proofErr w:type="gramStart"/>
      <w:r w:rsidRPr="00420A67">
        <w:t>MPAC</w:t>
      </w:r>
      <w:proofErr w:type="gramEnd"/>
      <w:r w:rsidRPr="00420A67">
        <w:t xml:space="preserve"> and which members will attend the first MPAC meeting </w:t>
      </w:r>
      <w:r w:rsidR="00CF572B">
        <w:t xml:space="preserve">anticipated to be </w:t>
      </w:r>
      <w:r w:rsidRPr="00420A67">
        <w:t>in July</w:t>
      </w:r>
      <w:r w:rsidR="00CF572B">
        <w:t xml:space="preserve"> or August</w:t>
      </w:r>
    </w:p>
    <w:p w14:paraId="0A112D75" w14:textId="5E64FA19" w:rsidR="00420A67" w:rsidRPr="00420A67" w:rsidRDefault="00420A67" w:rsidP="007B735E">
      <w:pPr>
        <w:numPr>
          <w:ilvl w:val="0"/>
          <w:numId w:val="8"/>
        </w:numPr>
        <w:spacing w:after="0"/>
      </w:pPr>
      <w:r w:rsidRPr="00420A67">
        <w:t>Finaliz</w:t>
      </w:r>
      <w:r w:rsidR="004A0007">
        <w:t>ing</w:t>
      </w:r>
      <w:r w:rsidRPr="00420A67">
        <w:t xml:space="preserve"> language of the MAC</w:t>
      </w:r>
      <w:r w:rsidR="0017266B">
        <w:t>’s</w:t>
      </w:r>
      <w:r w:rsidRPr="00420A67">
        <w:t xml:space="preserve"> purpose </w:t>
      </w:r>
      <w:r w:rsidRPr="00420A67">
        <w:rPr>
          <w:rFonts w:ascii="Arial" w:hAnsi="Arial" w:cs="Arial"/>
        </w:rPr>
        <w:t>​</w:t>
      </w:r>
    </w:p>
    <w:p w14:paraId="298AC2BE" w14:textId="6660E0C7" w:rsidR="008B5B82" w:rsidRDefault="004A0007" w:rsidP="007B735E">
      <w:pPr>
        <w:numPr>
          <w:ilvl w:val="0"/>
          <w:numId w:val="9"/>
        </w:numPr>
        <w:spacing w:after="0"/>
      </w:pPr>
      <w:r>
        <w:t>D</w:t>
      </w:r>
      <w:r w:rsidR="00420A67" w:rsidRPr="00420A67">
        <w:t>iscuss</w:t>
      </w:r>
      <w:r w:rsidR="00A45C94">
        <w:t>ing</w:t>
      </w:r>
      <w:r w:rsidR="00420A67" w:rsidRPr="00420A67">
        <w:t xml:space="preserve"> MAC </w:t>
      </w:r>
      <w:r w:rsidR="007B04B1">
        <w:t>b</w:t>
      </w:r>
      <w:r w:rsidR="00420A67" w:rsidRPr="00420A67">
        <w:t xml:space="preserve">ylaws </w:t>
      </w:r>
    </w:p>
    <w:p w14:paraId="292BF6AD" w14:textId="5743904B" w:rsidR="00B12952" w:rsidRPr="006155F1" w:rsidRDefault="00A42A0B" w:rsidP="0013322B">
      <w:pPr>
        <w:pStyle w:val="Heading2"/>
      </w:pPr>
      <w:r w:rsidRPr="006155F1">
        <w:t>Next Steps</w:t>
      </w:r>
    </w:p>
    <w:p w14:paraId="5E5C5B62" w14:textId="77777777" w:rsidR="00312F0E" w:rsidRPr="000B3F72" w:rsidRDefault="005E247C" w:rsidP="00312F0E">
      <w:pPr>
        <w:rPr>
          <w:rFonts w:cs="Arial"/>
          <w:b/>
          <w:bCs/>
        </w:rPr>
      </w:pPr>
      <w:r w:rsidRPr="000B3F72">
        <w:rPr>
          <w:rFonts w:cs="Arial"/>
          <w:b/>
          <w:bCs/>
        </w:rPr>
        <w:t xml:space="preserve">MAC </w:t>
      </w:r>
      <w:r w:rsidR="00F666D0" w:rsidRPr="000B3F72">
        <w:rPr>
          <w:rFonts w:cs="Arial"/>
          <w:b/>
          <w:bCs/>
        </w:rPr>
        <w:t>members</w:t>
      </w:r>
      <w:r w:rsidRPr="000B3F72">
        <w:rPr>
          <w:rFonts w:cs="Arial"/>
          <w:b/>
          <w:bCs/>
        </w:rPr>
        <w:t xml:space="preserve"> will</w:t>
      </w:r>
      <w:r w:rsidR="00036F00" w:rsidRPr="000B3F72">
        <w:rPr>
          <w:rFonts w:cs="Arial"/>
          <w:b/>
          <w:bCs/>
        </w:rPr>
        <w:t xml:space="preserve">: </w:t>
      </w:r>
    </w:p>
    <w:p w14:paraId="769F0B9C" w14:textId="5F076072" w:rsidR="005E247C" w:rsidRPr="00312F0E" w:rsidRDefault="000506BF" w:rsidP="007B735E">
      <w:pPr>
        <w:pStyle w:val="ListParagraph"/>
        <w:numPr>
          <w:ilvl w:val="0"/>
          <w:numId w:val="29"/>
        </w:numPr>
        <w:rPr>
          <w:rFonts w:cs="Arial"/>
        </w:rPr>
      </w:pPr>
      <w:r w:rsidRPr="00312F0E">
        <w:rPr>
          <w:rFonts w:cs="Arial"/>
        </w:rPr>
        <w:lastRenderedPageBreak/>
        <w:t>C</w:t>
      </w:r>
      <w:r w:rsidR="005E247C" w:rsidRPr="00312F0E">
        <w:rPr>
          <w:rFonts w:cs="Arial"/>
        </w:rPr>
        <w:t xml:space="preserve">omplete the </w:t>
      </w:r>
      <w:r w:rsidR="001E6D4E">
        <w:rPr>
          <w:rFonts w:cs="Arial"/>
        </w:rPr>
        <w:t xml:space="preserve">Meeting 2 </w:t>
      </w:r>
      <w:r w:rsidR="005E247C" w:rsidRPr="00312F0E">
        <w:rPr>
          <w:rFonts w:cs="Arial"/>
        </w:rPr>
        <w:t>Reflection Survey</w:t>
      </w:r>
    </w:p>
    <w:p w14:paraId="379367A1" w14:textId="77777777" w:rsidR="001E6D4E" w:rsidRDefault="001E6D4E" w:rsidP="007B735E">
      <w:pPr>
        <w:pStyle w:val="ListParagraph"/>
        <w:numPr>
          <w:ilvl w:val="0"/>
          <w:numId w:val="25"/>
        </w:numPr>
        <w:rPr>
          <w:rFonts w:cs="Arial"/>
        </w:rPr>
      </w:pPr>
      <w:r>
        <w:rPr>
          <w:rFonts w:cs="Arial"/>
        </w:rPr>
        <w:t>MAC website:</w:t>
      </w:r>
    </w:p>
    <w:p w14:paraId="4A022A36" w14:textId="3134E826" w:rsidR="00727333" w:rsidRDefault="0007142B" w:rsidP="001E6D4E">
      <w:pPr>
        <w:pStyle w:val="ListParagraph"/>
        <w:numPr>
          <w:ilvl w:val="1"/>
          <w:numId w:val="25"/>
        </w:numPr>
        <w:rPr>
          <w:rFonts w:cs="Arial"/>
        </w:rPr>
      </w:pPr>
      <w:r>
        <w:rPr>
          <w:rFonts w:cs="Arial"/>
        </w:rPr>
        <w:t>Respond to an e</w:t>
      </w:r>
      <w:r w:rsidR="00727333" w:rsidRPr="00357914">
        <w:rPr>
          <w:rFonts w:cs="Arial"/>
        </w:rPr>
        <w:t xml:space="preserve">mail </w:t>
      </w:r>
      <w:r>
        <w:rPr>
          <w:rFonts w:cs="Arial"/>
        </w:rPr>
        <w:t xml:space="preserve">from </w:t>
      </w:r>
      <w:r w:rsidR="00727333" w:rsidRPr="00357914">
        <w:rPr>
          <w:rFonts w:cs="Arial"/>
        </w:rPr>
        <w:t>MassHealth by May 2</w:t>
      </w:r>
      <w:r w:rsidR="00727333" w:rsidRPr="00357914">
        <w:rPr>
          <w:rFonts w:cs="Arial"/>
          <w:vertAlign w:val="superscript"/>
        </w:rPr>
        <w:t>nd</w:t>
      </w:r>
      <w:r w:rsidR="00727333" w:rsidRPr="00357914">
        <w:rPr>
          <w:rFonts w:cs="Arial"/>
        </w:rPr>
        <w:t xml:space="preserve"> </w:t>
      </w:r>
      <w:r w:rsidR="00A96992">
        <w:rPr>
          <w:rFonts w:cs="Arial"/>
        </w:rPr>
        <w:t>confirming</w:t>
      </w:r>
      <w:r w:rsidR="007A0D45" w:rsidRPr="00357914">
        <w:rPr>
          <w:rFonts w:cs="Arial"/>
        </w:rPr>
        <w:t xml:space="preserve"> if </w:t>
      </w:r>
      <w:r w:rsidR="000506BF" w:rsidRPr="00357914">
        <w:rPr>
          <w:rFonts w:cs="Arial"/>
        </w:rPr>
        <w:t>their</w:t>
      </w:r>
      <w:r w:rsidR="007A0D45" w:rsidRPr="00357914">
        <w:rPr>
          <w:rFonts w:cs="Arial"/>
        </w:rPr>
        <w:t xml:space="preserve"> name can be displayed on the MAC website or if </w:t>
      </w:r>
      <w:r w:rsidR="000506BF" w:rsidRPr="00357914">
        <w:rPr>
          <w:rFonts w:cs="Arial"/>
        </w:rPr>
        <w:t>they</w:t>
      </w:r>
      <w:r w:rsidR="007A0D45" w:rsidRPr="00357914">
        <w:rPr>
          <w:rFonts w:cs="Arial"/>
        </w:rPr>
        <w:t xml:space="preserve"> would like to remain anonymous </w:t>
      </w:r>
    </w:p>
    <w:p w14:paraId="2F271E87" w14:textId="504A46A0" w:rsidR="001E6D4E" w:rsidRPr="001E6D4E" w:rsidRDefault="001E6D4E" w:rsidP="001E6D4E">
      <w:pPr>
        <w:pStyle w:val="ListParagraph"/>
        <w:numPr>
          <w:ilvl w:val="1"/>
          <w:numId w:val="25"/>
        </w:numPr>
      </w:pPr>
      <w:r>
        <w:t xml:space="preserve">May share ideas on the MAC website content </w:t>
      </w:r>
    </w:p>
    <w:p w14:paraId="377C3DA7" w14:textId="77777777" w:rsidR="001E6D4E" w:rsidRDefault="001E6D4E" w:rsidP="007B735E">
      <w:pPr>
        <w:pStyle w:val="ListParagraph"/>
        <w:numPr>
          <w:ilvl w:val="0"/>
          <w:numId w:val="25"/>
        </w:numPr>
        <w:rPr>
          <w:rFonts w:cs="Arial"/>
        </w:rPr>
      </w:pPr>
      <w:r>
        <w:rPr>
          <w:rFonts w:cs="Arial"/>
        </w:rPr>
        <w:t xml:space="preserve">MPAC: </w:t>
      </w:r>
    </w:p>
    <w:p w14:paraId="5DE0DF98" w14:textId="585106BC" w:rsidR="00716EE5" w:rsidRDefault="00B13D73" w:rsidP="001E6D4E">
      <w:pPr>
        <w:pStyle w:val="ListParagraph"/>
        <w:numPr>
          <w:ilvl w:val="1"/>
          <w:numId w:val="25"/>
        </w:numPr>
        <w:rPr>
          <w:rFonts w:cs="Arial"/>
        </w:rPr>
      </w:pPr>
      <w:r w:rsidRPr="00357914">
        <w:rPr>
          <w:rFonts w:cs="Arial"/>
        </w:rPr>
        <w:t>Respon</w:t>
      </w:r>
      <w:r w:rsidR="00664807" w:rsidRPr="00357914">
        <w:rPr>
          <w:rFonts w:cs="Arial"/>
        </w:rPr>
        <w:t xml:space="preserve">d </w:t>
      </w:r>
      <w:r w:rsidRPr="00357914">
        <w:rPr>
          <w:rFonts w:cs="Arial"/>
        </w:rPr>
        <w:t>to any next steps related to selecting MAC representatives for the MPAC</w:t>
      </w:r>
    </w:p>
    <w:p w14:paraId="71FF0C57" w14:textId="1BEFC479" w:rsidR="001E6D4E" w:rsidRPr="001E6D4E" w:rsidRDefault="001E6D4E" w:rsidP="001E6D4E">
      <w:pPr>
        <w:pStyle w:val="ListParagraph"/>
        <w:numPr>
          <w:ilvl w:val="1"/>
          <w:numId w:val="25"/>
        </w:numPr>
      </w:pPr>
      <w:r>
        <w:t xml:space="preserve">May share ideas with </w:t>
      </w:r>
      <w:r w:rsidRPr="00BD5589">
        <w:t>Camille, Malinda and Viveka</w:t>
      </w:r>
      <w:r>
        <w:t xml:space="preserve"> on </w:t>
      </w:r>
      <w:r w:rsidRPr="00BD5589">
        <w:t>how to advertise the MPAC meetings</w:t>
      </w:r>
    </w:p>
    <w:p w14:paraId="17A3BCB2" w14:textId="77777777" w:rsidR="001E6D4E" w:rsidRDefault="001E6D4E" w:rsidP="007B735E">
      <w:pPr>
        <w:pStyle w:val="ListParagraph"/>
        <w:numPr>
          <w:ilvl w:val="0"/>
          <w:numId w:val="25"/>
        </w:numPr>
        <w:rPr>
          <w:rFonts w:cs="Arial"/>
        </w:rPr>
      </w:pPr>
      <w:r>
        <w:rPr>
          <w:rFonts w:cs="Arial"/>
        </w:rPr>
        <w:t xml:space="preserve">Bylaws: </w:t>
      </w:r>
    </w:p>
    <w:p w14:paraId="77B53D3C" w14:textId="72CF595A" w:rsidR="00036F00" w:rsidRPr="00357914" w:rsidRDefault="000506BF" w:rsidP="001E6D4E">
      <w:pPr>
        <w:pStyle w:val="ListParagraph"/>
        <w:numPr>
          <w:ilvl w:val="1"/>
          <w:numId w:val="25"/>
        </w:numPr>
        <w:rPr>
          <w:rFonts w:cs="Arial"/>
        </w:rPr>
      </w:pPr>
      <w:r w:rsidRPr="00357914">
        <w:rPr>
          <w:rFonts w:cs="Arial"/>
        </w:rPr>
        <w:t>S</w:t>
      </w:r>
      <w:r w:rsidR="00036F00" w:rsidRPr="00357914">
        <w:rPr>
          <w:rFonts w:cs="Arial"/>
        </w:rPr>
        <w:t xml:space="preserve">end MassHealth any examples of bylaws that may be helpful for the MAC </w:t>
      </w:r>
      <w:r w:rsidRPr="00357914">
        <w:rPr>
          <w:rFonts w:cs="Arial"/>
        </w:rPr>
        <w:t>to consider</w:t>
      </w:r>
    </w:p>
    <w:p w14:paraId="2C0C8774" w14:textId="48AD7C3F" w:rsidR="00036F00" w:rsidRPr="00357914" w:rsidRDefault="000506BF" w:rsidP="001E6D4E">
      <w:pPr>
        <w:pStyle w:val="ListParagraph"/>
        <w:numPr>
          <w:ilvl w:val="1"/>
          <w:numId w:val="25"/>
        </w:numPr>
        <w:rPr>
          <w:rFonts w:cs="Arial"/>
        </w:rPr>
      </w:pPr>
      <w:r w:rsidRPr="00357914">
        <w:rPr>
          <w:rFonts w:cs="Arial"/>
        </w:rPr>
        <w:t>R</w:t>
      </w:r>
      <w:r w:rsidR="00036F00" w:rsidRPr="00357914">
        <w:rPr>
          <w:rFonts w:cs="Arial"/>
        </w:rPr>
        <w:t xml:space="preserve">eview sample bylaws </w:t>
      </w:r>
      <w:r w:rsidR="0096398B" w:rsidRPr="00357914">
        <w:rPr>
          <w:rFonts w:cs="Arial"/>
        </w:rPr>
        <w:t xml:space="preserve">that MassHealth will send when </w:t>
      </w:r>
      <w:r w:rsidR="00036F00" w:rsidRPr="00357914">
        <w:rPr>
          <w:rFonts w:cs="Arial"/>
        </w:rPr>
        <w:t xml:space="preserve">available </w:t>
      </w:r>
    </w:p>
    <w:p w14:paraId="60B978D5" w14:textId="47156083" w:rsidR="0093608A" w:rsidRPr="000B3F72" w:rsidRDefault="0093608A" w:rsidP="00357914">
      <w:pPr>
        <w:rPr>
          <w:rFonts w:cs="Arial"/>
          <w:b/>
          <w:bCs/>
        </w:rPr>
      </w:pPr>
      <w:r w:rsidRPr="000B3F72">
        <w:rPr>
          <w:rFonts w:cs="Arial"/>
          <w:b/>
          <w:bCs/>
        </w:rPr>
        <w:t xml:space="preserve">MassHealth will: </w:t>
      </w:r>
    </w:p>
    <w:p w14:paraId="4F364E7E" w14:textId="021A273C" w:rsidR="00DA785A" w:rsidRDefault="00DA785A" w:rsidP="00DA785A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Housekeeping:</w:t>
      </w:r>
    </w:p>
    <w:p w14:paraId="7DC6F150" w14:textId="7E88551E" w:rsidR="00DA785A" w:rsidRPr="00DA785A" w:rsidRDefault="00DA785A" w:rsidP="00DA785A">
      <w:pPr>
        <w:pStyle w:val="ListParagraph"/>
        <w:numPr>
          <w:ilvl w:val="1"/>
          <w:numId w:val="1"/>
        </w:numPr>
        <w:rPr>
          <w:rFonts w:cs="Arial"/>
        </w:rPr>
      </w:pPr>
      <w:r>
        <w:rPr>
          <w:rFonts w:cs="Arial"/>
        </w:rPr>
        <w:t>S</w:t>
      </w:r>
      <w:r w:rsidRPr="65A953C3">
        <w:rPr>
          <w:rFonts w:cs="Arial"/>
        </w:rPr>
        <w:t xml:space="preserve">end out meeting </w:t>
      </w:r>
      <w:r>
        <w:rPr>
          <w:rFonts w:cs="Arial"/>
        </w:rPr>
        <w:t xml:space="preserve">#2 </w:t>
      </w:r>
      <w:r w:rsidRPr="65A953C3">
        <w:rPr>
          <w:rFonts w:cs="Arial"/>
        </w:rPr>
        <w:t>notes for review by the group</w:t>
      </w:r>
    </w:p>
    <w:p w14:paraId="4F5D8024" w14:textId="69D4D12E" w:rsidR="00227F17" w:rsidRDefault="0096398B" w:rsidP="00DA785A">
      <w:pPr>
        <w:pStyle w:val="ListParagraph"/>
        <w:numPr>
          <w:ilvl w:val="1"/>
          <w:numId w:val="1"/>
        </w:numPr>
        <w:rPr>
          <w:rFonts w:cs="Arial"/>
        </w:rPr>
      </w:pPr>
      <w:r>
        <w:rPr>
          <w:rFonts w:cs="Arial"/>
        </w:rPr>
        <w:t>S</w:t>
      </w:r>
      <w:r w:rsidR="00766D8B">
        <w:rPr>
          <w:rFonts w:cs="Arial"/>
        </w:rPr>
        <w:t>end around a list of future MAC meeting dates and times for 2025</w:t>
      </w:r>
      <w:r w:rsidR="00B25628">
        <w:rPr>
          <w:rFonts w:cs="Arial"/>
        </w:rPr>
        <w:t xml:space="preserve"> </w:t>
      </w:r>
    </w:p>
    <w:p w14:paraId="170DE97A" w14:textId="77777777" w:rsidR="00A96992" w:rsidRDefault="00A96992" w:rsidP="00357914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Website:</w:t>
      </w:r>
    </w:p>
    <w:p w14:paraId="1F35697F" w14:textId="08598A32" w:rsidR="00766D8B" w:rsidRDefault="0096398B" w:rsidP="00A96992">
      <w:pPr>
        <w:pStyle w:val="ListParagraph"/>
        <w:numPr>
          <w:ilvl w:val="1"/>
          <w:numId w:val="1"/>
        </w:numPr>
        <w:rPr>
          <w:rFonts w:cs="Arial"/>
        </w:rPr>
      </w:pPr>
      <w:r>
        <w:rPr>
          <w:rFonts w:cs="Arial"/>
        </w:rPr>
        <w:t>A</w:t>
      </w:r>
      <w:r w:rsidR="00C40FC0">
        <w:rPr>
          <w:rFonts w:cs="Arial"/>
        </w:rPr>
        <w:t>sk</w:t>
      </w:r>
      <w:r w:rsidR="000E5543">
        <w:rPr>
          <w:rFonts w:cs="Arial"/>
        </w:rPr>
        <w:t xml:space="preserve"> </w:t>
      </w:r>
      <w:r w:rsidR="00B25628">
        <w:rPr>
          <w:rFonts w:cs="Arial"/>
        </w:rPr>
        <w:t xml:space="preserve">for responses on listing MAC member names on the website </w:t>
      </w:r>
    </w:p>
    <w:p w14:paraId="4A5091C3" w14:textId="1787E999" w:rsidR="00DA785A" w:rsidRDefault="00DA785A" w:rsidP="00DA785A">
      <w:pPr>
        <w:pStyle w:val="ListParagraph"/>
        <w:numPr>
          <w:ilvl w:val="1"/>
          <w:numId w:val="1"/>
        </w:numPr>
      </w:pPr>
      <w:r w:rsidRPr="0026370D">
        <w:t>Compile resources from the “Sharing our Stories” exercise as resource list to post and share with other community members</w:t>
      </w:r>
      <w:r w:rsidR="00420CB5">
        <w:t xml:space="preserve"> on the site</w:t>
      </w:r>
    </w:p>
    <w:p w14:paraId="1F1396ED" w14:textId="7080A866" w:rsidR="00420CB5" w:rsidRPr="00420CB5" w:rsidRDefault="00420CB5" w:rsidP="00420CB5">
      <w:pPr>
        <w:pStyle w:val="ListParagraph"/>
        <w:numPr>
          <w:ilvl w:val="1"/>
          <w:numId w:val="1"/>
        </w:numPr>
        <w:rPr>
          <w:rFonts w:cs="Arial"/>
        </w:rPr>
      </w:pPr>
      <w:r>
        <w:rPr>
          <w:rFonts w:cs="Arial"/>
        </w:rPr>
        <w:t>Update the website accordingly</w:t>
      </w:r>
    </w:p>
    <w:p w14:paraId="09E286CE" w14:textId="77777777" w:rsidR="00A96992" w:rsidRDefault="00A96992" w:rsidP="00357914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MPAC</w:t>
      </w:r>
    </w:p>
    <w:p w14:paraId="58AC5C45" w14:textId="602E5167" w:rsidR="00716EE5" w:rsidRDefault="0096398B" w:rsidP="00A96992">
      <w:pPr>
        <w:pStyle w:val="ListParagraph"/>
        <w:numPr>
          <w:ilvl w:val="1"/>
          <w:numId w:val="1"/>
        </w:numPr>
        <w:rPr>
          <w:rFonts w:cs="Arial"/>
        </w:rPr>
      </w:pPr>
      <w:r>
        <w:rPr>
          <w:rFonts w:cs="Arial"/>
        </w:rPr>
        <w:t>P</w:t>
      </w:r>
      <w:r w:rsidR="002908CF">
        <w:rPr>
          <w:rFonts w:cs="Arial"/>
        </w:rPr>
        <w:t>ropose</w:t>
      </w:r>
      <w:r w:rsidR="00C40FC0">
        <w:rPr>
          <w:rFonts w:cs="Arial"/>
        </w:rPr>
        <w:t xml:space="preserve"> </w:t>
      </w:r>
      <w:r w:rsidR="004B14CB">
        <w:rPr>
          <w:rFonts w:cs="Arial"/>
        </w:rPr>
        <w:t xml:space="preserve">next steps in the process </w:t>
      </w:r>
      <w:r w:rsidR="00A54944">
        <w:rPr>
          <w:rFonts w:cs="Arial"/>
        </w:rPr>
        <w:t>for</w:t>
      </w:r>
      <w:r w:rsidR="004B14CB">
        <w:rPr>
          <w:rFonts w:cs="Arial"/>
        </w:rPr>
        <w:t xml:space="preserve"> identifying </w:t>
      </w:r>
      <w:r w:rsidR="00526E69">
        <w:rPr>
          <w:rFonts w:cs="Arial"/>
        </w:rPr>
        <w:t xml:space="preserve">which </w:t>
      </w:r>
      <w:r w:rsidR="004B14CB">
        <w:rPr>
          <w:rFonts w:cs="Arial"/>
        </w:rPr>
        <w:t xml:space="preserve">MAC members will </w:t>
      </w:r>
      <w:r w:rsidR="00526E69">
        <w:rPr>
          <w:rFonts w:cs="Arial"/>
        </w:rPr>
        <w:t>participate</w:t>
      </w:r>
      <w:r w:rsidR="004B14CB">
        <w:rPr>
          <w:rFonts w:cs="Arial"/>
        </w:rPr>
        <w:t xml:space="preserve"> </w:t>
      </w:r>
      <w:proofErr w:type="gramStart"/>
      <w:r w:rsidR="004B14CB">
        <w:rPr>
          <w:rFonts w:cs="Arial"/>
        </w:rPr>
        <w:t>on</w:t>
      </w:r>
      <w:proofErr w:type="gramEnd"/>
      <w:r w:rsidR="004B14CB">
        <w:rPr>
          <w:rFonts w:cs="Arial"/>
        </w:rPr>
        <w:t xml:space="preserve"> the</w:t>
      </w:r>
      <w:r w:rsidR="000E5543">
        <w:rPr>
          <w:rFonts w:cs="Arial"/>
        </w:rPr>
        <w:t xml:space="preserve"> </w:t>
      </w:r>
      <w:r w:rsidR="00716EE5">
        <w:rPr>
          <w:rFonts w:cs="Arial"/>
        </w:rPr>
        <w:t xml:space="preserve">MPAC </w:t>
      </w:r>
    </w:p>
    <w:p w14:paraId="7008BA2A" w14:textId="77777777" w:rsidR="00A96992" w:rsidRDefault="00A96992" w:rsidP="00357914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Bylaws</w:t>
      </w:r>
    </w:p>
    <w:p w14:paraId="7B95A6CA" w14:textId="280A727D" w:rsidR="00F33816" w:rsidRDefault="00F33816" w:rsidP="00A96992">
      <w:pPr>
        <w:pStyle w:val="ListParagraph"/>
        <w:numPr>
          <w:ilvl w:val="1"/>
          <w:numId w:val="1"/>
        </w:numPr>
        <w:rPr>
          <w:rFonts w:cs="Arial"/>
        </w:rPr>
      </w:pPr>
      <w:r>
        <w:rPr>
          <w:rFonts w:cs="Arial"/>
        </w:rPr>
        <w:t xml:space="preserve">Send out draft MAC bylaws for review and discussion in advance of June meeting </w:t>
      </w:r>
    </w:p>
    <w:p w14:paraId="005B768F" w14:textId="0413213C" w:rsidR="0093608A" w:rsidRDefault="0096398B" w:rsidP="00A96992">
      <w:pPr>
        <w:pStyle w:val="ListParagraph"/>
        <w:numPr>
          <w:ilvl w:val="1"/>
          <w:numId w:val="1"/>
        </w:numPr>
        <w:rPr>
          <w:rFonts w:cs="Arial"/>
        </w:rPr>
      </w:pPr>
      <w:r>
        <w:rPr>
          <w:rFonts w:cs="Arial"/>
        </w:rPr>
        <w:t>S</w:t>
      </w:r>
      <w:r w:rsidR="00E9606E">
        <w:rPr>
          <w:rFonts w:cs="Arial"/>
        </w:rPr>
        <w:t xml:space="preserve">end </w:t>
      </w:r>
      <w:r w:rsidR="00CD110B">
        <w:rPr>
          <w:rFonts w:cs="Arial"/>
        </w:rPr>
        <w:t>sample bylaws</w:t>
      </w:r>
      <w:r w:rsidR="00F33816">
        <w:rPr>
          <w:rFonts w:cs="Arial"/>
        </w:rPr>
        <w:t xml:space="preserve"> from similar groups</w:t>
      </w:r>
      <w:r w:rsidR="00CD110B">
        <w:rPr>
          <w:rFonts w:cs="Arial"/>
        </w:rPr>
        <w:t xml:space="preserve"> for MAC member</w:t>
      </w:r>
      <w:r w:rsidR="00F33816">
        <w:rPr>
          <w:rFonts w:cs="Arial"/>
        </w:rPr>
        <w:t>s to look at for comparison or ideas</w:t>
      </w:r>
    </w:p>
    <w:p w14:paraId="6306453C" w14:textId="55247291" w:rsidR="00F67051" w:rsidRDefault="0096398B" w:rsidP="00357914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S</w:t>
      </w:r>
      <w:r w:rsidR="00F67051" w:rsidRPr="65A953C3">
        <w:rPr>
          <w:rFonts w:ascii="Aptos" w:eastAsia="Aptos" w:hAnsi="Aptos" w:cs="Aptos"/>
          <w:color w:val="000000" w:themeColor="text1"/>
        </w:rPr>
        <w:t>implify the description of the MAC’s purpose</w:t>
      </w:r>
    </w:p>
    <w:p w14:paraId="50619171" w14:textId="08A2DA38" w:rsidR="0026370D" w:rsidRPr="0026370D" w:rsidRDefault="0026370D" w:rsidP="0026370D">
      <w:pPr>
        <w:pStyle w:val="ListParagraph"/>
        <w:numPr>
          <w:ilvl w:val="0"/>
          <w:numId w:val="1"/>
        </w:numPr>
      </w:pPr>
      <w:r w:rsidRPr="0026370D">
        <w:t xml:space="preserve">Follow up over email to confirm </w:t>
      </w:r>
      <w:proofErr w:type="gramStart"/>
      <w:r w:rsidRPr="0026370D">
        <w:t>next</w:t>
      </w:r>
      <w:proofErr w:type="gramEnd"/>
      <w:r w:rsidRPr="0026370D">
        <w:t xml:space="preserve"> steps for optional MassHealth 101 training</w:t>
      </w:r>
    </w:p>
    <w:p w14:paraId="21DA6B29" w14:textId="2F7B197F" w:rsidR="0096398B" w:rsidRDefault="0096398B" w:rsidP="00357914">
      <w:pPr>
        <w:pStyle w:val="ListParagraph"/>
        <w:numPr>
          <w:ilvl w:val="0"/>
          <w:numId w:val="1"/>
        </w:numPr>
        <w:rPr>
          <w:rFonts w:cs="Arial"/>
        </w:rPr>
      </w:pPr>
      <w:r w:rsidRPr="0026370D">
        <w:rPr>
          <w:rFonts w:cs="Arial"/>
        </w:rPr>
        <w:t xml:space="preserve">Continue tracking </w:t>
      </w:r>
      <w:r w:rsidR="00F33816" w:rsidRPr="0026370D">
        <w:rPr>
          <w:rFonts w:cs="Arial"/>
        </w:rPr>
        <w:t xml:space="preserve">goals, </w:t>
      </w:r>
      <w:r w:rsidRPr="0026370D">
        <w:rPr>
          <w:rFonts w:cs="Arial"/>
        </w:rPr>
        <w:t>agenda suggestions</w:t>
      </w:r>
      <w:r w:rsidR="008061AF" w:rsidRPr="0026370D">
        <w:rPr>
          <w:rFonts w:cs="Arial"/>
        </w:rPr>
        <w:t>,</w:t>
      </w:r>
      <w:r w:rsidR="00F33816" w:rsidRPr="0026370D">
        <w:rPr>
          <w:rFonts w:cs="Arial"/>
        </w:rPr>
        <w:t xml:space="preserve"> and parking lot items</w:t>
      </w:r>
    </w:p>
    <w:p w14:paraId="1C9CB11C" w14:textId="17CB3C9F" w:rsidR="00DA785A" w:rsidRPr="0018541A" w:rsidRDefault="00DA785A" w:rsidP="0018541A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proofErr w:type="gramStart"/>
      <w:r>
        <w:rPr>
          <w:rFonts w:ascii="Aptos" w:eastAsia="Aptos" w:hAnsi="Aptos" w:cs="Aptos"/>
          <w:color w:val="000000" w:themeColor="text1"/>
        </w:rPr>
        <w:t>Continue</w:t>
      </w:r>
      <w:proofErr w:type="gramEnd"/>
      <w:r>
        <w:rPr>
          <w:rFonts w:ascii="Aptos" w:eastAsia="Aptos" w:hAnsi="Aptos" w:cs="Aptos"/>
          <w:color w:val="000000" w:themeColor="text1"/>
        </w:rPr>
        <w:t xml:space="preserve"> to w</w:t>
      </w:r>
      <w:r w:rsidRPr="65A953C3">
        <w:rPr>
          <w:rFonts w:ascii="Aptos" w:eastAsia="Aptos" w:hAnsi="Aptos" w:cs="Aptos"/>
          <w:color w:val="000000" w:themeColor="text1"/>
        </w:rPr>
        <w:t>ork on an acronym list</w:t>
      </w:r>
    </w:p>
    <w:p w14:paraId="45DD6A80" w14:textId="77777777" w:rsidR="009B0394" w:rsidRPr="00BC204E" w:rsidRDefault="009B0394" w:rsidP="009B0394">
      <w:pPr>
        <w:pStyle w:val="Heading1"/>
        <w:rPr>
          <w:b/>
          <w:bCs/>
        </w:rPr>
      </w:pPr>
      <w:r w:rsidRPr="00BC204E">
        <w:rPr>
          <w:b/>
          <w:bCs/>
        </w:rPr>
        <w:lastRenderedPageBreak/>
        <w:t>Parking Lot</w:t>
      </w:r>
    </w:p>
    <w:p w14:paraId="5A4B7E6D" w14:textId="77777777" w:rsidR="009B0394" w:rsidRDefault="009B0394" w:rsidP="009B0394">
      <w:r>
        <w:t xml:space="preserve">At their first meeting, MAC members requested the creation of a parking lot to track important ideas that are off topic for the agenda but should be discussed in the future. </w:t>
      </w:r>
    </w:p>
    <w:p w14:paraId="1D3DF1D8" w14:textId="77777777" w:rsidR="009B0394" w:rsidRDefault="009B0394" w:rsidP="009B0394">
      <w:r>
        <w:t xml:space="preserve">The following </w:t>
      </w:r>
      <w:proofErr w:type="gramStart"/>
      <w:r>
        <w:t>item was</w:t>
      </w:r>
      <w:proofErr w:type="gramEnd"/>
      <w:r>
        <w:t xml:space="preserve"> added to the parking lot during this meeting: </w:t>
      </w:r>
    </w:p>
    <w:p w14:paraId="6C73A191" w14:textId="77777777" w:rsidR="009B0394" w:rsidRDefault="009B0394" w:rsidP="007B735E">
      <w:pPr>
        <w:pStyle w:val="ListParagraph"/>
        <w:numPr>
          <w:ilvl w:val="0"/>
          <w:numId w:val="18"/>
        </w:numPr>
      </w:pPr>
      <w:r>
        <w:t xml:space="preserve">Gender Affirming care - discussion on how to support development of a one-stop clinic devoted to gender affirming care in the Worcester area. </w:t>
      </w:r>
    </w:p>
    <w:p w14:paraId="10A84B9C" w14:textId="3869FBDD" w:rsidR="000C5465" w:rsidRPr="0091161D" w:rsidRDefault="009B0394" w:rsidP="005E247C">
      <w:r>
        <w:t xml:space="preserve">MassHealth reiterated that they are happy to meet with any MAC member that would like to discuss specific concerns or topics at any time. </w:t>
      </w:r>
    </w:p>
    <w:sectPr w:rsidR="000C5465" w:rsidRPr="0091161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61F9F" w14:textId="77777777" w:rsidR="00495CA3" w:rsidRDefault="00495CA3" w:rsidP="00C2779E">
      <w:pPr>
        <w:spacing w:after="0" w:line="240" w:lineRule="auto"/>
      </w:pPr>
      <w:r>
        <w:separator/>
      </w:r>
    </w:p>
  </w:endnote>
  <w:endnote w:type="continuationSeparator" w:id="0">
    <w:p w14:paraId="04EB8EE5" w14:textId="77777777" w:rsidR="00495CA3" w:rsidRDefault="00495CA3" w:rsidP="00C2779E">
      <w:pPr>
        <w:spacing w:after="0" w:line="240" w:lineRule="auto"/>
      </w:pPr>
      <w:r>
        <w:continuationSeparator/>
      </w:r>
    </w:p>
  </w:endnote>
  <w:endnote w:type="continuationNotice" w:id="1">
    <w:p w14:paraId="2EEB8927" w14:textId="77777777" w:rsidR="00495CA3" w:rsidRDefault="00495C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E406" w14:textId="77777777" w:rsidR="00A54944" w:rsidRDefault="00A549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05FA8" w14:textId="2339BF77" w:rsidR="00FD4A71" w:rsidRPr="00FD4A71" w:rsidRDefault="00FD4A71" w:rsidP="00FD4A71">
    <w:pPr>
      <w:pStyle w:val="Footer"/>
      <w:rPr>
        <w:sz w:val="20"/>
        <w:szCs w:val="20"/>
      </w:rPr>
    </w:pPr>
    <w:r w:rsidRPr="00FD4A71">
      <w:rPr>
        <w:sz w:val="20"/>
        <w:szCs w:val="20"/>
      </w:rPr>
      <w:t>MAC Meeting #</w:t>
    </w:r>
    <w:r w:rsidR="00A54944">
      <w:rPr>
        <w:sz w:val="20"/>
        <w:szCs w:val="20"/>
      </w:rPr>
      <w:t>2</w:t>
    </w:r>
    <w:r w:rsidRPr="00FD4A71">
      <w:rPr>
        <w:sz w:val="20"/>
        <w:szCs w:val="20"/>
      </w:rPr>
      <w:tab/>
    </w:r>
    <w:r w:rsidRPr="00FD4A71">
      <w:rPr>
        <w:sz w:val="20"/>
        <w:szCs w:val="20"/>
      </w:rPr>
      <w:tab/>
    </w:r>
    <w:sdt>
      <w:sdtPr>
        <w:rPr>
          <w:sz w:val="20"/>
          <w:szCs w:val="20"/>
        </w:rPr>
        <w:id w:val="7178606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D4A71">
          <w:rPr>
            <w:sz w:val="20"/>
            <w:szCs w:val="20"/>
          </w:rPr>
          <w:fldChar w:fldCharType="begin"/>
        </w:r>
        <w:r w:rsidRPr="00FD4A71">
          <w:rPr>
            <w:sz w:val="20"/>
            <w:szCs w:val="20"/>
          </w:rPr>
          <w:instrText xml:space="preserve"> PAGE   \* MERGEFORMAT </w:instrText>
        </w:r>
        <w:r w:rsidRPr="00FD4A71">
          <w:rPr>
            <w:sz w:val="20"/>
            <w:szCs w:val="20"/>
          </w:rPr>
          <w:fldChar w:fldCharType="separate"/>
        </w:r>
        <w:r w:rsidRPr="00FD4A71">
          <w:rPr>
            <w:noProof/>
            <w:sz w:val="20"/>
            <w:szCs w:val="20"/>
          </w:rPr>
          <w:t>2</w:t>
        </w:r>
        <w:r w:rsidRPr="00FD4A71">
          <w:rPr>
            <w:noProof/>
            <w:sz w:val="20"/>
            <w:szCs w:val="20"/>
          </w:rPr>
          <w:fldChar w:fldCharType="end"/>
        </w:r>
      </w:sdtContent>
    </w:sdt>
  </w:p>
  <w:p w14:paraId="652AD7B9" w14:textId="0778A3D9" w:rsidR="00FD4A71" w:rsidRPr="00FD4A71" w:rsidRDefault="00A54944">
    <w:pPr>
      <w:pStyle w:val="Footer"/>
      <w:rPr>
        <w:sz w:val="20"/>
        <w:szCs w:val="20"/>
      </w:rPr>
    </w:pPr>
    <w:r>
      <w:rPr>
        <w:sz w:val="20"/>
        <w:szCs w:val="20"/>
      </w:rPr>
      <w:t>April 29th</w:t>
    </w:r>
    <w:r w:rsidR="00FD4A71" w:rsidRPr="00FD4A71">
      <w:rPr>
        <w:sz w:val="20"/>
        <w:szCs w:val="20"/>
      </w:rPr>
      <w:t>, 2025</w:t>
    </w:r>
  </w:p>
  <w:p w14:paraId="0B645332" w14:textId="22FBED17" w:rsidR="00FD4A71" w:rsidRPr="00FD4A71" w:rsidRDefault="00FD4A71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F060B" w14:textId="77777777" w:rsidR="00A54944" w:rsidRDefault="00A54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EF40A" w14:textId="77777777" w:rsidR="00495CA3" w:rsidRDefault="00495CA3" w:rsidP="00C2779E">
      <w:pPr>
        <w:spacing w:after="0" w:line="240" w:lineRule="auto"/>
      </w:pPr>
      <w:r>
        <w:separator/>
      </w:r>
    </w:p>
  </w:footnote>
  <w:footnote w:type="continuationSeparator" w:id="0">
    <w:p w14:paraId="115EAEF1" w14:textId="77777777" w:rsidR="00495CA3" w:rsidRDefault="00495CA3" w:rsidP="00C2779E">
      <w:pPr>
        <w:spacing w:after="0" w:line="240" w:lineRule="auto"/>
      </w:pPr>
      <w:r>
        <w:continuationSeparator/>
      </w:r>
    </w:p>
  </w:footnote>
  <w:footnote w:type="continuationNotice" w:id="1">
    <w:p w14:paraId="1554B7F6" w14:textId="77777777" w:rsidR="00495CA3" w:rsidRDefault="00495C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7766" w14:textId="77777777" w:rsidR="00A54944" w:rsidRDefault="00A549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24E1" w14:textId="77777777" w:rsidR="00A54944" w:rsidRDefault="00A549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2AF6" w14:textId="77777777" w:rsidR="00A54944" w:rsidRDefault="00A549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24F4"/>
    <w:multiLevelType w:val="multilevel"/>
    <w:tmpl w:val="9C82C1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D4FC8"/>
    <w:multiLevelType w:val="hybridMultilevel"/>
    <w:tmpl w:val="C9CC4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F19B6"/>
    <w:multiLevelType w:val="hybridMultilevel"/>
    <w:tmpl w:val="009EF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56F29"/>
    <w:multiLevelType w:val="hybridMultilevel"/>
    <w:tmpl w:val="7980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730DF"/>
    <w:multiLevelType w:val="hybridMultilevel"/>
    <w:tmpl w:val="3A2AE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E0B46"/>
    <w:multiLevelType w:val="multilevel"/>
    <w:tmpl w:val="77988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897084"/>
    <w:multiLevelType w:val="hybridMultilevel"/>
    <w:tmpl w:val="A9FE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81C61"/>
    <w:multiLevelType w:val="multilevel"/>
    <w:tmpl w:val="D2D4A6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435EBD"/>
    <w:multiLevelType w:val="hybridMultilevel"/>
    <w:tmpl w:val="7D42F198"/>
    <w:lvl w:ilvl="0" w:tplc="18B8C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C39AC"/>
    <w:multiLevelType w:val="hybridMultilevel"/>
    <w:tmpl w:val="51A8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1569D"/>
    <w:multiLevelType w:val="hybridMultilevel"/>
    <w:tmpl w:val="3152A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42A86"/>
    <w:multiLevelType w:val="hybridMultilevel"/>
    <w:tmpl w:val="2F621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42F53"/>
    <w:multiLevelType w:val="multilevel"/>
    <w:tmpl w:val="BCDA92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D55D6A"/>
    <w:multiLevelType w:val="hybridMultilevel"/>
    <w:tmpl w:val="EA44C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91FB7"/>
    <w:multiLevelType w:val="hybridMultilevel"/>
    <w:tmpl w:val="CD78F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02084"/>
    <w:multiLevelType w:val="hybridMultilevel"/>
    <w:tmpl w:val="4C1C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A1341"/>
    <w:multiLevelType w:val="multilevel"/>
    <w:tmpl w:val="901A99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2C4D46"/>
    <w:multiLevelType w:val="hybridMultilevel"/>
    <w:tmpl w:val="944C9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601BD"/>
    <w:multiLevelType w:val="hybridMultilevel"/>
    <w:tmpl w:val="7060AE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5767B"/>
    <w:multiLevelType w:val="hybridMultilevel"/>
    <w:tmpl w:val="3D7C2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F471C"/>
    <w:multiLevelType w:val="hybridMultilevel"/>
    <w:tmpl w:val="6EFAF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41BBC"/>
    <w:multiLevelType w:val="hybridMultilevel"/>
    <w:tmpl w:val="40FA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94056"/>
    <w:multiLevelType w:val="hybridMultilevel"/>
    <w:tmpl w:val="5218C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54F55"/>
    <w:multiLevelType w:val="multilevel"/>
    <w:tmpl w:val="579EA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EC028B"/>
    <w:multiLevelType w:val="hybridMultilevel"/>
    <w:tmpl w:val="9AB6B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D4D2D"/>
    <w:multiLevelType w:val="hybridMultilevel"/>
    <w:tmpl w:val="F540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E1FF6"/>
    <w:multiLevelType w:val="hybridMultilevel"/>
    <w:tmpl w:val="AC08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C2662"/>
    <w:multiLevelType w:val="hybridMultilevel"/>
    <w:tmpl w:val="832C9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30BA7"/>
    <w:multiLevelType w:val="hybridMultilevel"/>
    <w:tmpl w:val="5380A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C6A3D"/>
    <w:multiLevelType w:val="multilevel"/>
    <w:tmpl w:val="D96471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7E2E8A"/>
    <w:multiLevelType w:val="hybridMultilevel"/>
    <w:tmpl w:val="3FB22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36CC4"/>
    <w:multiLevelType w:val="hybridMultilevel"/>
    <w:tmpl w:val="F3FE0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F41281"/>
    <w:multiLevelType w:val="hybridMultilevel"/>
    <w:tmpl w:val="1424E802"/>
    <w:lvl w:ilvl="0" w:tplc="39E0D2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F04EA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70B1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6F8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AA0E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5E06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B657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7645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EC46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67C0E"/>
    <w:multiLevelType w:val="hybridMultilevel"/>
    <w:tmpl w:val="FF00638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375425760">
    <w:abstractNumId w:val="20"/>
  </w:num>
  <w:num w:numId="2" w16cid:durableId="1256283079">
    <w:abstractNumId w:val="11"/>
  </w:num>
  <w:num w:numId="3" w16cid:durableId="1141459484">
    <w:abstractNumId w:val="5"/>
  </w:num>
  <w:num w:numId="4" w16cid:durableId="580024175">
    <w:abstractNumId w:val="16"/>
  </w:num>
  <w:num w:numId="5" w16cid:durableId="1544176488">
    <w:abstractNumId w:val="12"/>
  </w:num>
  <w:num w:numId="6" w16cid:durableId="777994159">
    <w:abstractNumId w:val="7"/>
  </w:num>
  <w:num w:numId="7" w16cid:durableId="1150369625">
    <w:abstractNumId w:val="23"/>
  </w:num>
  <w:num w:numId="8" w16cid:durableId="626735821">
    <w:abstractNumId w:val="0"/>
  </w:num>
  <w:num w:numId="9" w16cid:durableId="372777140">
    <w:abstractNumId w:val="29"/>
  </w:num>
  <w:num w:numId="10" w16cid:durableId="1166436538">
    <w:abstractNumId w:val="25"/>
  </w:num>
  <w:num w:numId="11" w16cid:durableId="2003309226">
    <w:abstractNumId w:val="14"/>
  </w:num>
  <w:num w:numId="12" w16cid:durableId="1349603853">
    <w:abstractNumId w:val="1"/>
  </w:num>
  <w:num w:numId="13" w16cid:durableId="460154870">
    <w:abstractNumId w:val="3"/>
  </w:num>
  <w:num w:numId="14" w16cid:durableId="1492521147">
    <w:abstractNumId w:val="33"/>
  </w:num>
  <w:num w:numId="15" w16cid:durableId="1426608694">
    <w:abstractNumId w:val="8"/>
  </w:num>
  <w:num w:numId="16" w16cid:durableId="693965771">
    <w:abstractNumId w:val="2"/>
  </w:num>
  <w:num w:numId="17" w16cid:durableId="918514006">
    <w:abstractNumId w:val="21"/>
  </w:num>
  <w:num w:numId="18" w16cid:durableId="153182587">
    <w:abstractNumId w:val="27"/>
  </w:num>
  <w:num w:numId="19" w16cid:durableId="1462990575">
    <w:abstractNumId w:val="26"/>
  </w:num>
  <w:num w:numId="20" w16cid:durableId="684213708">
    <w:abstractNumId w:val="24"/>
  </w:num>
  <w:num w:numId="21" w16cid:durableId="1763837502">
    <w:abstractNumId w:val="22"/>
  </w:num>
  <w:num w:numId="22" w16cid:durableId="1108348832">
    <w:abstractNumId w:val="6"/>
  </w:num>
  <w:num w:numId="23" w16cid:durableId="954866362">
    <w:abstractNumId w:val="30"/>
  </w:num>
  <w:num w:numId="24" w16cid:durableId="2022855130">
    <w:abstractNumId w:val="17"/>
  </w:num>
  <w:num w:numId="25" w16cid:durableId="1464077596">
    <w:abstractNumId w:val="9"/>
  </w:num>
  <w:num w:numId="26" w16cid:durableId="1609385506">
    <w:abstractNumId w:val="15"/>
  </w:num>
  <w:num w:numId="27" w16cid:durableId="1601446640">
    <w:abstractNumId w:val="31"/>
  </w:num>
  <w:num w:numId="28" w16cid:durableId="253905171">
    <w:abstractNumId w:val="4"/>
  </w:num>
  <w:num w:numId="29" w16cid:durableId="46689062">
    <w:abstractNumId w:val="28"/>
  </w:num>
  <w:num w:numId="30" w16cid:durableId="797647168">
    <w:abstractNumId w:val="19"/>
  </w:num>
  <w:num w:numId="31" w16cid:durableId="1504707177">
    <w:abstractNumId w:val="10"/>
  </w:num>
  <w:num w:numId="32" w16cid:durableId="1988707056">
    <w:abstractNumId w:val="13"/>
  </w:num>
  <w:num w:numId="33" w16cid:durableId="1591964314">
    <w:abstractNumId w:val="32"/>
  </w:num>
  <w:num w:numId="34" w16cid:durableId="1598323771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1ED982"/>
    <w:rsid w:val="00000072"/>
    <w:rsid w:val="000015C1"/>
    <w:rsid w:val="000018F6"/>
    <w:rsid w:val="000057C1"/>
    <w:rsid w:val="0000681A"/>
    <w:rsid w:val="00006BC5"/>
    <w:rsid w:val="0000712A"/>
    <w:rsid w:val="00010BEB"/>
    <w:rsid w:val="00010D46"/>
    <w:rsid w:val="00011499"/>
    <w:rsid w:val="00012BDF"/>
    <w:rsid w:val="00013277"/>
    <w:rsid w:val="00013941"/>
    <w:rsid w:val="00014D0E"/>
    <w:rsid w:val="000152E9"/>
    <w:rsid w:val="0001577A"/>
    <w:rsid w:val="000200F1"/>
    <w:rsid w:val="00020CF5"/>
    <w:rsid w:val="00022807"/>
    <w:rsid w:val="0002314E"/>
    <w:rsid w:val="00023D9B"/>
    <w:rsid w:val="000248FE"/>
    <w:rsid w:val="00024A50"/>
    <w:rsid w:val="00024FC4"/>
    <w:rsid w:val="000251A7"/>
    <w:rsid w:val="0002553A"/>
    <w:rsid w:val="00025F76"/>
    <w:rsid w:val="00026A6F"/>
    <w:rsid w:val="0002748B"/>
    <w:rsid w:val="00030146"/>
    <w:rsid w:val="00030AE2"/>
    <w:rsid w:val="00030BCB"/>
    <w:rsid w:val="000313FB"/>
    <w:rsid w:val="00032E28"/>
    <w:rsid w:val="00033187"/>
    <w:rsid w:val="00033BA2"/>
    <w:rsid w:val="00035303"/>
    <w:rsid w:val="00036A9E"/>
    <w:rsid w:val="00036F00"/>
    <w:rsid w:val="00037706"/>
    <w:rsid w:val="000378F8"/>
    <w:rsid w:val="00037967"/>
    <w:rsid w:val="000406BA"/>
    <w:rsid w:val="00042672"/>
    <w:rsid w:val="00042EB8"/>
    <w:rsid w:val="000430E7"/>
    <w:rsid w:val="00043296"/>
    <w:rsid w:val="000437F7"/>
    <w:rsid w:val="0004429E"/>
    <w:rsid w:val="00045413"/>
    <w:rsid w:val="00045611"/>
    <w:rsid w:val="00047C6F"/>
    <w:rsid w:val="000506BF"/>
    <w:rsid w:val="00051029"/>
    <w:rsid w:val="00051AA9"/>
    <w:rsid w:val="0005252B"/>
    <w:rsid w:val="00052886"/>
    <w:rsid w:val="000533E8"/>
    <w:rsid w:val="000540AF"/>
    <w:rsid w:val="00054267"/>
    <w:rsid w:val="00055063"/>
    <w:rsid w:val="00055A21"/>
    <w:rsid w:val="00055F29"/>
    <w:rsid w:val="00056173"/>
    <w:rsid w:val="00057296"/>
    <w:rsid w:val="00057FAD"/>
    <w:rsid w:val="0006036E"/>
    <w:rsid w:val="0006079A"/>
    <w:rsid w:val="00061010"/>
    <w:rsid w:val="00062B8D"/>
    <w:rsid w:val="00062BB1"/>
    <w:rsid w:val="00062CF8"/>
    <w:rsid w:val="00062D56"/>
    <w:rsid w:val="000702CA"/>
    <w:rsid w:val="0007142B"/>
    <w:rsid w:val="00071F58"/>
    <w:rsid w:val="00072228"/>
    <w:rsid w:val="00072695"/>
    <w:rsid w:val="00072978"/>
    <w:rsid w:val="00073EC7"/>
    <w:rsid w:val="000751B5"/>
    <w:rsid w:val="00075325"/>
    <w:rsid w:val="00075E1E"/>
    <w:rsid w:val="00076227"/>
    <w:rsid w:val="000764A6"/>
    <w:rsid w:val="00076993"/>
    <w:rsid w:val="00076DBF"/>
    <w:rsid w:val="00077EA7"/>
    <w:rsid w:val="00080B5B"/>
    <w:rsid w:val="000823DF"/>
    <w:rsid w:val="00083799"/>
    <w:rsid w:val="00083A2E"/>
    <w:rsid w:val="000840CF"/>
    <w:rsid w:val="000842F7"/>
    <w:rsid w:val="00084C13"/>
    <w:rsid w:val="00084CD9"/>
    <w:rsid w:val="00084D2C"/>
    <w:rsid w:val="00084D88"/>
    <w:rsid w:val="0008522D"/>
    <w:rsid w:val="000854DF"/>
    <w:rsid w:val="00085B90"/>
    <w:rsid w:val="00085E2D"/>
    <w:rsid w:val="00085E5A"/>
    <w:rsid w:val="00086937"/>
    <w:rsid w:val="0008736F"/>
    <w:rsid w:val="000916DF"/>
    <w:rsid w:val="00091D03"/>
    <w:rsid w:val="00091D5E"/>
    <w:rsid w:val="00091E1B"/>
    <w:rsid w:val="00092688"/>
    <w:rsid w:val="000932F6"/>
    <w:rsid w:val="0009359E"/>
    <w:rsid w:val="00094EF6"/>
    <w:rsid w:val="00095709"/>
    <w:rsid w:val="000A0C45"/>
    <w:rsid w:val="000A0DD1"/>
    <w:rsid w:val="000A286C"/>
    <w:rsid w:val="000A4F30"/>
    <w:rsid w:val="000A54EA"/>
    <w:rsid w:val="000A5ACE"/>
    <w:rsid w:val="000A5E5F"/>
    <w:rsid w:val="000A75A3"/>
    <w:rsid w:val="000B15CC"/>
    <w:rsid w:val="000B169A"/>
    <w:rsid w:val="000B29D0"/>
    <w:rsid w:val="000B3016"/>
    <w:rsid w:val="000B3F72"/>
    <w:rsid w:val="000B4181"/>
    <w:rsid w:val="000B44C9"/>
    <w:rsid w:val="000B52A9"/>
    <w:rsid w:val="000B66AF"/>
    <w:rsid w:val="000B75EF"/>
    <w:rsid w:val="000C1876"/>
    <w:rsid w:val="000C1B7C"/>
    <w:rsid w:val="000C1C52"/>
    <w:rsid w:val="000C2C8D"/>
    <w:rsid w:val="000C4090"/>
    <w:rsid w:val="000C532B"/>
    <w:rsid w:val="000C5465"/>
    <w:rsid w:val="000C57B7"/>
    <w:rsid w:val="000C5B8F"/>
    <w:rsid w:val="000C5ED6"/>
    <w:rsid w:val="000C611F"/>
    <w:rsid w:val="000C6203"/>
    <w:rsid w:val="000C661B"/>
    <w:rsid w:val="000C7395"/>
    <w:rsid w:val="000D062C"/>
    <w:rsid w:val="000D09C0"/>
    <w:rsid w:val="000D0F76"/>
    <w:rsid w:val="000D14ED"/>
    <w:rsid w:val="000D18D3"/>
    <w:rsid w:val="000D2028"/>
    <w:rsid w:val="000D26AF"/>
    <w:rsid w:val="000D27A0"/>
    <w:rsid w:val="000D29E4"/>
    <w:rsid w:val="000D2F4B"/>
    <w:rsid w:val="000D4833"/>
    <w:rsid w:val="000D6B8D"/>
    <w:rsid w:val="000D6CAE"/>
    <w:rsid w:val="000D76BD"/>
    <w:rsid w:val="000E103E"/>
    <w:rsid w:val="000E16AF"/>
    <w:rsid w:val="000E1A64"/>
    <w:rsid w:val="000E2EC2"/>
    <w:rsid w:val="000E3749"/>
    <w:rsid w:val="000E4F75"/>
    <w:rsid w:val="000E5543"/>
    <w:rsid w:val="000E5B22"/>
    <w:rsid w:val="000E6173"/>
    <w:rsid w:val="000E653E"/>
    <w:rsid w:val="000F0863"/>
    <w:rsid w:val="000F21C4"/>
    <w:rsid w:val="000F3827"/>
    <w:rsid w:val="000F3FE0"/>
    <w:rsid w:val="000F4900"/>
    <w:rsid w:val="000F5AF5"/>
    <w:rsid w:val="000F6027"/>
    <w:rsid w:val="000F60BB"/>
    <w:rsid w:val="000F6DEF"/>
    <w:rsid w:val="000F7FD0"/>
    <w:rsid w:val="001009D7"/>
    <w:rsid w:val="00102524"/>
    <w:rsid w:val="001036E5"/>
    <w:rsid w:val="00103E97"/>
    <w:rsid w:val="001044ED"/>
    <w:rsid w:val="0010558E"/>
    <w:rsid w:val="00105AFE"/>
    <w:rsid w:val="00106A4E"/>
    <w:rsid w:val="00106C74"/>
    <w:rsid w:val="001073E1"/>
    <w:rsid w:val="0010778D"/>
    <w:rsid w:val="001079A0"/>
    <w:rsid w:val="001105F7"/>
    <w:rsid w:val="00110C32"/>
    <w:rsid w:val="00110F8C"/>
    <w:rsid w:val="0011320A"/>
    <w:rsid w:val="001138E1"/>
    <w:rsid w:val="00115BDA"/>
    <w:rsid w:val="001162A9"/>
    <w:rsid w:val="001168FD"/>
    <w:rsid w:val="0011711E"/>
    <w:rsid w:val="00117689"/>
    <w:rsid w:val="001178F3"/>
    <w:rsid w:val="00120962"/>
    <w:rsid w:val="00121B5D"/>
    <w:rsid w:val="00122191"/>
    <w:rsid w:val="001222B3"/>
    <w:rsid w:val="00122CC0"/>
    <w:rsid w:val="00123A1E"/>
    <w:rsid w:val="00124827"/>
    <w:rsid w:val="00124A1D"/>
    <w:rsid w:val="001255F9"/>
    <w:rsid w:val="00126845"/>
    <w:rsid w:val="001270A3"/>
    <w:rsid w:val="00127BF0"/>
    <w:rsid w:val="00127C54"/>
    <w:rsid w:val="00127CDF"/>
    <w:rsid w:val="00130341"/>
    <w:rsid w:val="001307F4"/>
    <w:rsid w:val="00130B5C"/>
    <w:rsid w:val="00130FF5"/>
    <w:rsid w:val="00131325"/>
    <w:rsid w:val="0013194E"/>
    <w:rsid w:val="00131A3D"/>
    <w:rsid w:val="00131BF8"/>
    <w:rsid w:val="001328C9"/>
    <w:rsid w:val="0013322B"/>
    <w:rsid w:val="00133F88"/>
    <w:rsid w:val="00133FBA"/>
    <w:rsid w:val="001345DD"/>
    <w:rsid w:val="00134702"/>
    <w:rsid w:val="00135D90"/>
    <w:rsid w:val="00136649"/>
    <w:rsid w:val="00140064"/>
    <w:rsid w:val="00140DC5"/>
    <w:rsid w:val="00140E8F"/>
    <w:rsid w:val="001414A6"/>
    <w:rsid w:val="001418E7"/>
    <w:rsid w:val="00142100"/>
    <w:rsid w:val="00142197"/>
    <w:rsid w:val="001450FE"/>
    <w:rsid w:val="001458D4"/>
    <w:rsid w:val="00150151"/>
    <w:rsid w:val="00150395"/>
    <w:rsid w:val="00150F90"/>
    <w:rsid w:val="001519B8"/>
    <w:rsid w:val="001524EA"/>
    <w:rsid w:val="00152B79"/>
    <w:rsid w:val="00152E3C"/>
    <w:rsid w:val="00153B11"/>
    <w:rsid w:val="001541C9"/>
    <w:rsid w:val="0015524C"/>
    <w:rsid w:val="0015690C"/>
    <w:rsid w:val="00156ADF"/>
    <w:rsid w:val="00160266"/>
    <w:rsid w:val="00160A14"/>
    <w:rsid w:val="00160BC2"/>
    <w:rsid w:val="00161941"/>
    <w:rsid w:val="00164DEE"/>
    <w:rsid w:val="00166600"/>
    <w:rsid w:val="001677B6"/>
    <w:rsid w:val="00170CEE"/>
    <w:rsid w:val="00170D93"/>
    <w:rsid w:val="0017266B"/>
    <w:rsid w:val="00173321"/>
    <w:rsid w:val="0017402F"/>
    <w:rsid w:val="00174064"/>
    <w:rsid w:val="00174308"/>
    <w:rsid w:val="001744DA"/>
    <w:rsid w:val="00174A69"/>
    <w:rsid w:val="00177F73"/>
    <w:rsid w:val="00180565"/>
    <w:rsid w:val="001807BE"/>
    <w:rsid w:val="00180B56"/>
    <w:rsid w:val="00182C99"/>
    <w:rsid w:val="00184328"/>
    <w:rsid w:val="00184971"/>
    <w:rsid w:val="0018541A"/>
    <w:rsid w:val="00185D8E"/>
    <w:rsid w:val="0018685E"/>
    <w:rsid w:val="00186BDD"/>
    <w:rsid w:val="00187D5B"/>
    <w:rsid w:val="00190236"/>
    <w:rsid w:val="00192971"/>
    <w:rsid w:val="00193D25"/>
    <w:rsid w:val="00193F4F"/>
    <w:rsid w:val="00194036"/>
    <w:rsid w:val="00194462"/>
    <w:rsid w:val="001945AD"/>
    <w:rsid w:val="00194C67"/>
    <w:rsid w:val="00194DEE"/>
    <w:rsid w:val="00195CF3"/>
    <w:rsid w:val="00195CFD"/>
    <w:rsid w:val="00196843"/>
    <w:rsid w:val="001976AD"/>
    <w:rsid w:val="00197A4E"/>
    <w:rsid w:val="00197B50"/>
    <w:rsid w:val="00197EF6"/>
    <w:rsid w:val="001A0376"/>
    <w:rsid w:val="001A184A"/>
    <w:rsid w:val="001A18D6"/>
    <w:rsid w:val="001A2486"/>
    <w:rsid w:val="001A3194"/>
    <w:rsid w:val="001A3DAA"/>
    <w:rsid w:val="001A481E"/>
    <w:rsid w:val="001A4EDD"/>
    <w:rsid w:val="001A59D8"/>
    <w:rsid w:val="001A6C7B"/>
    <w:rsid w:val="001A7AE0"/>
    <w:rsid w:val="001B40BC"/>
    <w:rsid w:val="001B42B3"/>
    <w:rsid w:val="001B4748"/>
    <w:rsid w:val="001B4A1E"/>
    <w:rsid w:val="001B4C16"/>
    <w:rsid w:val="001B54DD"/>
    <w:rsid w:val="001B5CF6"/>
    <w:rsid w:val="001B604E"/>
    <w:rsid w:val="001B6084"/>
    <w:rsid w:val="001C07E5"/>
    <w:rsid w:val="001C1D93"/>
    <w:rsid w:val="001C31DF"/>
    <w:rsid w:val="001C4F13"/>
    <w:rsid w:val="001C4F1D"/>
    <w:rsid w:val="001C5356"/>
    <w:rsid w:val="001C593A"/>
    <w:rsid w:val="001C5AB1"/>
    <w:rsid w:val="001C5D0E"/>
    <w:rsid w:val="001C5F1E"/>
    <w:rsid w:val="001C793E"/>
    <w:rsid w:val="001D11D3"/>
    <w:rsid w:val="001D1578"/>
    <w:rsid w:val="001D32A7"/>
    <w:rsid w:val="001D4731"/>
    <w:rsid w:val="001D5F10"/>
    <w:rsid w:val="001D639B"/>
    <w:rsid w:val="001D6794"/>
    <w:rsid w:val="001D737D"/>
    <w:rsid w:val="001D76CA"/>
    <w:rsid w:val="001D78B5"/>
    <w:rsid w:val="001E0A91"/>
    <w:rsid w:val="001E2C32"/>
    <w:rsid w:val="001E3A40"/>
    <w:rsid w:val="001E3C0E"/>
    <w:rsid w:val="001E43F7"/>
    <w:rsid w:val="001E466D"/>
    <w:rsid w:val="001E4BE5"/>
    <w:rsid w:val="001E501D"/>
    <w:rsid w:val="001E55F7"/>
    <w:rsid w:val="001E6D4E"/>
    <w:rsid w:val="001E7588"/>
    <w:rsid w:val="001F07B0"/>
    <w:rsid w:val="001F1E85"/>
    <w:rsid w:val="001F2E19"/>
    <w:rsid w:val="001F361C"/>
    <w:rsid w:val="001F3B17"/>
    <w:rsid w:val="001F607A"/>
    <w:rsid w:val="001F60EE"/>
    <w:rsid w:val="00200E77"/>
    <w:rsid w:val="0020120A"/>
    <w:rsid w:val="00201831"/>
    <w:rsid w:val="00202CD6"/>
    <w:rsid w:val="00203D12"/>
    <w:rsid w:val="00205E28"/>
    <w:rsid w:val="00205E49"/>
    <w:rsid w:val="0021067D"/>
    <w:rsid w:val="00213EF1"/>
    <w:rsid w:val="0021627D"/>
    <w:rsid w:val="00216990"/>
    <w:rsid w:val="00216C9D"/>
    <w:rsid w:val="00216D87"/>
    <w:rsid w:val="00216E1E"/>
    <w:rsid w:val="00217836"/>
    <w:rsid w:val="00221986"/>
    <w:rsid w:val="00222038"/>
    <w:rsid w:val="00222E5F"/>
    <w:rsid w:val="002231CA"/>
    <w:rsid w:val="00224932"/>
    <w:rsid w:val="00224ADC"/>
    <w:rsid w:val="002261ED"/>
    <w:rsid w:val="00226F1D"/>
    <w:rsid w:val="00227EAF"/>
    <w:rsid w:val="00227F17"/>
    <w:rsid w:val="0023012C"/>
    <w:rsid w:val="002317D1"/>
    <w:rsid w:val="00231F4C"/>
    <w:rsid w:val="00232192"/>
    <w:rsid w:val="002332EF"/>
    <w:rsid w:val="00233338"/>
    <w:rsid w:val="00233DF8"/>
    <w:rsid w:val="00235089"/>
    <w:rsid w:val="002377BF"/>
    <w:rsid w:val="00240BFA"/>
    <w:rsid w:val="00241AC4"/>
    <w:rsid w:val="0024349B"/>
    <w:rsid w:val="002454E6"/>
    <w:rsid w:val="00245753"/>
    <w:rsid w:val="002460A4"/>
    <w:rsid w:val="00247ECB"/>
    <w:rsid w:val="00250B98"/>
    <w:rsid w:val="00250F04"/>
    <w:rsid w:val="00251F17"/>
    <w:rsid w:val="0025259C"/>
    <w:rsid w:val="00253952"/>
    <w:rsid w:val="00253A79"/>
    <w:rsid w:val="00253FCD"/>
    <w:rsid w:val="002573AE"/>
    <w:rsid w:val="002615FE"/>
    <w:rsid w:val="0026370D"/>
    <w:rsid w:val="00263E77"/>
    <w:rsid w:val="00266FC9"/>
    <w:rsid w:val="00267630"/>
    <w:rsid w:val="002677DA"/>
    <w:rsid w:val="0027011F"/>
    <w:rsid w:val="002720FA"/>
    <w:rsid w:val="00273DF9"/>
    <w:rsid w:val="00276078"/>
    <w:rsid w:val="00276138"/>
    <w:rsid w:val="00276BFF"/>
    <w:rsid w:val="002771CF"/>
    <w:rsid w:val="002771D0"/>
    <w:rsid w:val="00280940"/>
    <w:rsid w:val="00280C72"/>
    <w:rsid w:val="00281170"/>
    <w:rsid w:val="00281C34"/>
    <w:rsid w:val="00283A11"/>
    <w:rsid w:val="0028403F"/>
    <w:rsid w:val="00284063"/>
    <w:rsid w:val="00284251"/>
    <w:rsid w:val="0028473C"/>
    <w:rsid w:val="00284B48"/>
    <w:rsid w:val="00286DAC"/>
    <w:rsid w:val="002908CF"/>
    <w:rsid w:val="00290CB6"/>
    <w:rsid w:val="002914E3"/>
    <w:rsid w:val="00291A69"/>
    <w:rsid w:val="0029206D"/>
    <w:rsid w:val="00295C4B"/>
    <w:rsid w:val="002975D7"/>
    <w:rsid w:val="00297A76"/>
    <w:rsid w:val="00297FBA"/>
    <w:rsid w:val="002A0164"/>
    <w:rsid w:val="002A0437"/>
    <w:rsid w:val="002A1B8B"/>
    <w:rsid w:val="002A26A8"/>
    <w:rsid w:val="002A4362"/>
    <w:rsid w:val="002A7370"/>
    <w:rsid w:val="002A7613"/>
    <w:rsid w:val="002B0EDA"/>
    <w:rsid w:val="002B34D4"/>
    <w:rsid w:val="002B3F61"/>
    <w:rsid w:val="002B4FA6"/>
    <w:rsid w:val="002B574B"/>
    <w:rsid w:val="002B5B54"/>
    <w:rsid w:val="002B5B56"/>
    <w:rsid w:val="002B691F"/>
    <w:rsid w:val="002B6ED4"/>
    <w:rsid w:val="002B7139"/>
    <w:rsid w:val="002B7422"/>
    <w:rsid w:val="002B7768"/>
    <w:rsid w:val="002B7B6E"/>
    <w:rsid w:val="002B7CDE"/>
    <w:rsid w:val="002C1516"/>
    <w:rsid w:val="002C1F20"/>
    <w:rsid w:val="002C531B"/>
    <w:rsid w:val="002C7402"/>
    <w:rsid w:val="002D39FD"/>
    <w:rsid w:val="002D3C4B"/>
    <w:rsid w:val="002D4B5B"/>
    <w:rsid w:val="002D508F"/>
    <w:rsid w:val="002D5377"/>
    <w:rsid w:val="002D645D"/>
    <w:rsid w:val="002D6563"/>
    <w:rsid w:val="002D76D6"/>
    <w:rsid w:val="002E1D99"/>
    <w:rsid w:val="002E201F"/>
    <w:rsid w:val="002E210C"/>
    <w:rsid w:val="002E21E5"/>
    <w:rsid w:val="002E28F4"/>
    <w:rsid w:val="002E2963"/>
    <w:rsid w:val="002E29B7"/>
    <w:rsid w:val="002E2A59"/>
    <w:rsid w:val="002E5125"/>
    <w:rsid w:val="002E513F"/>
    <w:rsid w:val="002E5D27"/>
    <w:rsid w:val="002E6105"/>
    <w:rsid w:val="002E66C3"/>
    <w:rsid w:val="002F0E54"/>
    <w:rsid w:val="002F12B3"/>
    <w:rsid w:val="002F254E"/>
    <w:rsid w:val="002F2610"/>
    <w:rsid w:val="002F2A60"/>
    <w:rsid w:val="002F3D3C"/>
    <w:rsid w:val="002F690B"/>
    <w:rsid w:val="002F6EB1"/>
    <w:rsid w:val="002F7AC0"/>
    <w:rsid w:val="002F7DAB"/>
    <w:rsid w:val="0030023E"/>
    <w:rsid w:val="00300340"/>
    <w:rsid w:val="003004E7"/>
    <w:rsid w:val="00302439"/>
    <w:rsid w:val="00303160"/>
    <w:rsid w:val="00303340"/>
    <w:rsid w:val="00303DC4"/>
    <w:rsid w:val="00304A67"/>
    <w:rsid w:val="00304B02"/>
    <w:rsid w:val="003054C7"/>
    <w:rsid w:val="003065EE"/>
    <w:rsid w:val="003067F7"/>
    <w:rsid w:val="003101BA"/>
    <w:rsid w:val="00310E14"/>
    <w:rsid w:val="00310FC6"/>
    <w:rsid w:val="00311F3F"/>
    <w:rsid w:val="0031271C"/>
    <w:rsid w:val="00312F0E"/>
    <w:rsid w:val="00313300"/>
    <w:rsid w:val="003141EC"/>
    <w:rsid w:val="00316C15"/>
    <w:rsid w:val="00316FC9"/>
    <w:rsid w:val="003208AA"/>
    <w:rsid w:val="00320BB5"/>
    <w:rsid w:val="00322A1B"/>
    <w:rsid w:val="00322E8E"/>
    <w:rsid w:val="0032330E"/>
    <w:rsid w:val="00323993"/>
    <w:rsid w:val="00323B0A"/>
    <w:rsid w:val="00323E8A"/>
    <w:rsid w:val="00323FAE"/>
    <w:rsid w:val="003244A5"/>
    <w:rsid w:val="00325417"/>
    <w:rsid w:val="0032611E"/>
    <w:rsid w:val="0033129E"/>
    <w:rsid w:val="00333223"/>
    <w:rsid w:val="00333980"/>
    <w:rsid w:val="00334EA1"/>
    <w:rsid w:val="00334F78"/>
    <w:rsid w:val="003356CE"/>
    <w:rsid w:val="003357E4"/>
    <w:rsid w:val="00336157"/>
    <w:rsid w:val="003367F1"/>
    <w:rsid w:val="00336CEC"/>
    <w:rsid w:val="003371BC"/>
    <w:rsid w:val="00337A7B"/>
    <w:rsid w:val="00340546"/>
    <w:rsid w:val="003407FA"/>
    <w:rsid w:val="003413DF"/>
    <w:rsid w:val="00341D1A"/>
    <w:rsid w:val="00343E31"/>
    <w:rsid w:val="003450DF"/>
    <w:rsid w:val="00346A00"/>
    <w:rsid w:val="00346E2B"/>
    <w:rsid w:val="003473B5"/>
    <w:rsid w:val="00347E83"/>
    <w:rsid w:val="0035112C"/>
    <w:rsid w:val="0035213E"/>
    <w:rsid w:val="003524CC"/>
    <w:rsid w:val="00354AD8"/>
    <w:rsid w:val="003560AC"/>
    <w:rsid w:val="00356480"/>
    <w:rsid w:val="00357480"/>
    <w:rsid w:val="00357914"/>
    <w:rsid w:val="0036027F"/>
    <w:rsid w:val="00362AB7"/>
    <w:rsid w:val="00363777"/>
    <w:rsid w:val="00363CFE"/>
    <w:rsid w:val="00364987"/>
    <w:rsid w:val="00364E64"/>
    <w:rsid w:val="00365090"/>
    <w:rsid w:val="00365D24"/>
    <w:rsid w:val="00366174"/>
    <w:rsid w:val="003664E1"/>
    <w:rsid w:val="00366FB6"/>
    <w:rsid w:val="00372B36"/>
    <w:rsid w:val="00373216"/>
    <w:rsid w:val="0037329E"/>
    <w:rsid w:val="00374030"/>
    <w:rsid w:val="003743A2"/>
    <w:rsid w:val="00374E0F"/>
    <w:rsid w:val="003754BC"/>
    <w:rsid w:val="003755B7"/>
    <w:rsid w:val="00375A08"/>
    <w:rsid w:val="00375A87"/>
    <w:rsid w:val="003767C1"/>
    <w:rsid w:val="003769B6"/>
    <w:rsid w:val="003803B5"/>
    <w:rsid w:val="00380AD2"/>
    <w:rsid w:val="00381015"/>
    <w:rsid w:val="0038129C"/>
    <w:rsid w:val="00381A6E"/>
    <w:rsid w:val="00382AD1"/>
    <w:rsid w:val="00382D42"/>
    <w:rsid w:val="003830A4"/>
    <w:rsid w:val="00385565"/>
    <w:rsid w:val="00385B34"/>
    <w:rsid w:val="003864BD"/>
    <w:rsid w:val="00387066"/>
    <w:rsid w:val="0038724A"/>
    <w:rsid w:val="0038769F"/>
    <w:rsid w:val="003900F5"/>
    <w:rsid w:val="00390AFE"/>
    <w:rsid w:val="0039159D"/>
    <w:rsid w:val="00391867"/>
    <w:rsid w:val="00391C5F"/>
    <w:rsid w:val="0039215C"/>
    <w:rsid w:val="003925A1"/>
    <w:rsid w:val="00392849"/>
    <w:rsid w:val="00392888"/>
    <w:rsid w:val="00392DB8"/>
    <w:rsid w:val="003947BC"/>
    <w:rsid w:val="003A03A0"/>
    <w:rsid w:val="003A156A"/>
    <w:rsid w:val="003A3B01"/>
    <w:rsid w:val="003A4F49"/>
    <w:rsid w:val="003A4F85"/>
    <w:rsid w:val="003A609D"/>
    <w:rsid w:val="003A63F5"/>
    <w:rsid w:val="003A6D2A"/>
    <w:rsid w:val="003B0627"/>
    <w:rsid w:val="003B0E0B"/>
    <w:rsid w:val="003B1A46"/>
    <w:rsid w:val="003B3633"/>
    <w:rsid w:val="003B4F68"/>
    <w:rsid w:val="003B59AC"/>
    <w:rsid w:val="003B6002"/>
    <w:rsid w:val="003B6186"/>
    <w:rsid w:val="003B6470"/>
    <w:rsid w:val="003B6C4E"/>
    <w:rsid w:val="003B702D"/>
    <w:rsid w:val="003B73B5"/>
    <w:rsid w:val="003B7866"/>
    <w:rsid w:val="003B7F67"/>
    <w:rsid w:val="003C08BA"/>
    <w:rsid w:val="003C290F"/>
    <w:rsid w:val="003C41F9"/>
    <w:rsid w:val="003C6065"/>
    <w:rsid w:val="003C773E"/>
    <w:rsid w:val="003D026B"/>
    <w:rsid w:val="003D0779"/>
    <w:rsid w:val="003D239C"/>
    <w:rsid w:val="003D27C2"/>
    <w:rsid w:val="003D3B25"/>
    <w:rsid w:val="003D536A"/>
    <w:rsid w:val="003D62DC"/>
    <w:rsid w:val="003E0727"/>
    <w:rsid w:val="003E47D7"/>
    <w:rsid w:val="003E557B"/>
    <w:rsid w:val="003E6132"/>
    <w:rsid w:val="003F05AE"/>
    <w:rsid w:val="003F0F2A"/>
    <w:rsid w:val="003F1795"/>
    <w:rsid w:val="003F28FA"/>
    <w:rsid w:val="003F2F45"/>
    <w:rsid w:val="003F3BC8"/>
    <w:rsid w:val="003F3F16"/>
    <w:rsid w:val="003F3F46"/>
    <w:rsid w:val="003F4E2D"/>
    <w:rsid w:val="003F58FE"/>
    <w:rsid w:val="003F78BE"/>
    <w:rsid w:val="004014A8"/>
    <w:rsid w:val="00402AF6"/>
    <w:rsid w:val="004032FE"/>
    <w:rsid w:val="00405613"/>
    <w:rsid w:val="00405758"/>
    <w:rsid w:val="00406032"/>
    <w:rsid w:val="004061C8"/>
    <w:rsid w:val="004074F3"/>
    <w:rsid w:val="00410F51"/>
    <w:rsid w:val="004111D2"/>
    <w:rsid w:val="00411993"/>
    <w:rsid w:val="00412DA9"/>
    <w:rsid w:val="00414AA1"/>
    <w:rsid w:val="00415A6E"/>
    <w:rsid w:val="00416D78"/>
    <w:rsid w:val="0041713E"/>
    <w:rsid w:val="00417F40"/>
    <w:rsid w:val="00420A67"/>
    <w:rsid w:val="00420CB5"/>
    <w:rsid w:val="00420CD6"/>
    <w:rsid w:val="00421A68"/>
    <w:rsid w:val="00422F66"/>
    <w:rsid w:val="00423AD6"/>
    <w:rsid w:val="00424CA2"/>
    <w:rsid w:val="00425746"/>
    <w:rsid w:val="004267C9"/>
    <w:rsid w:val="00426A28"/>
    <w:rsid w:val="00430A47"/>
    <w:rsid w:val="004316AE"/>
    <w:rsid w:val="004327EC"/>
    <w:rsid w:val="00433D39"/>
    <w:rsid w:val="00434B3B"/>
    <w:rsid w:val="00435659"/>
    <w:rsid w:val="00435928"/>
    <w:rsid w:val="00435BEC"/>
    <w:rsid w:val="00440F88"/>
    <w:rsid w:val="00442AB9"/>
    <w:rsid w:val="004432D6"/>
    <w:rsid w:val="00444536"/>
    <w:rsid w:val="00444E07"/>
    <w:rsid w:val="004453A0"/>
    <w:rsid w:val="004470DC"/>
    <w:rsid w:val="004474FA"/>
    <w:rsid w:val="00447633"/>
    <w:rsid w:val="00447C6A"/>
    <w:rsid w:val="004515F2"/>
    <w:rsid w:val="00452230"/>
    <w:rsid w:val="00455437"/>
    <w:rsid w:val="0045623C"/>
    <w:rsid w:val="00456578"/>
    <w:rsid w:val="00456B16"/>
    <w:rsid w:val="0046153C"/>
    <w:rsid w:val="00462278"/>
    <w:rsid w:val="00462E50"/>
    <w:rsid w:val="004631B3"/>
    <w:rsid w:val="00463503"/>
    <w:rsid w:val="00464A4A"/>
    <w:rsid w:val="00464C1C"/>
    <w:rsid w:val="00465C5E"/>
    <w:rsid w:val="00465E1E"/>
    <w:rsid w:val="00466C01"/>
    <w:rsid w:val="00467875"/>
    <w:rsid w:val="004700D0"/>
    <w:rsid w:val="00470146"/>
    <w:rsid w:val="00470D3A"/>
    <w:rsid w:val="00471FEB"/>
    <w:rsid w:val="00472DCB"/>
    <w:rsid w:val="00474032"/>
    <w:rsid w:val="004740AA"/>
    <w:rsid w:val="00476BAE"/>
    <w:rsid w:val="004771B4"/>
    <w:rsid w:val="004772E9"/>
    <w:rsid w:val="00480F20"/>
    <w:rsid w:val="004815CF"/>
    <w:rsid w:val="00481875"/>
    <w:rsid w:val="00481EF7"/>
    <w:rsid w:val="00482EFF"/>
    <w:rsid w:val="0048370B"/>
    <w:rsid w:val="00484962"/>
    <w:rsid w:val="004858B1"/>
    <w:rsid w:val="004924F3"/>
    <w:rsid w:val="00492734"/>
    <w:rsid w:val="00492B07"/>
    <w:rsid w:val="004959A8"/>
    <w:rsid w:val="00495CA3"/>
    <w:rsid w:val="00497A18"/>
    <w:rsid w:val="00497C07"/>
    <w:rsid w:val="004A0007"/>
    <w:rsid w:val="004A18E0"/>
    <w:rsid w:val="004A240C"/>
    <w:rsid w:val="004A25DC"/>
    <w:rsid w:val="004A2A11"/>
    <w:rsid w:val="004A337D"/>
    <w:rsid w:val="004A3A37"/>
    <w:rsid w:val="004A56A8"/>
    <w:rsid w:val="004A6014"/>
    <w:rsid w:val="004A7292"/>
    <w:rsid w:val="004B14CB"/>
    <w:rsid w:val="004B1931"/>
    <w:rsid w:val="004B26E2"/>
    <w:rsid w:val="004B27C2"/>
    <w:rsid w:val="004B36C7"/>
    <w:rsid w:val="004B3C0F"/>
    <w:rsid w:val="004B3F7B"/>
    <w:rsid w:val="004B487D"/>
    <w:rsid w:val="004B53F3"/>
    <w:rsid w:val="004B558B"/>
    <w:rsid w:val="004B7DED"/>
    <w:rsid w:val="004C05A7"/>
    <w:rsid w:val="004C06D5"/>
    <w:rsid w:val="004C1202"/>
    <w:rsid w:val="004C1849"/>
    <w:rsid w:val="004C1D36"/>
    <w:rsid w:val="004C2267"/>
    <w:rsid w:val="004C2871"/>
    <w:rsid w:val="004C2CAC"/>
    <w:rsid w:val="004C307E"/>
    <w:rsid w:val="004C3615"/>
    <w:rsid w:val="004C3DDA"/>
    <w:rsid w:val="004C4CC1"/>
    <w:rsid w:val="004C61E6"/>
    <w:rsid w:val="004C668E"/>
    <w:rsid w:val="004D0186"/>
    <w:rsid w:val="004D0A0D"/>
    <w:rsid w:val="004D156A"/>
    <w:rsid w:val="004D36B9"/>
    <w:rsid w:val="004D3A44"/>
    <w:rsid w:val="004D4871"/>
    <w:rsid w:val="004D51C6"/>
    <w:rsid w:val="004D55A8"/>
    <w:rsid w:val="004D5694"/>
    <w:rsid w:val="004D5726"/>
    <w:rsid w:val="004D6BB2"/>
    <w:rsid w:val="004D7147"/>
    <w:rsid w:val="004D762C"/>
    <w:rsid w:val="004D7A3B"/>
    <w:rsid w:val="004E06FF"/>
    <w:rsid w:val="004E0767"/>
    <w:rsid w:val="004E0BD7"/>
    <w:rsid w:val="004E0DF0"/>
    <w:rsid w:val="004E3782"/>
    <w:rsid w:val="004E3855"/>
    <w:rsid w:val="004E3ACB"/>
    <w:rsid w:val="004E47E8"/>
    <w:rsid w:val="004E4A3B"/>
    <w:rsid w:val="004E5050"/>
    <w:rsid w:val="004E5422"/>
    <w:rsid w:val="004E79F0"/>
    <w:rsid w:val="004F08FA"/>
    <w:rsid w:val="004F0C4D"/>
    <w:rsid w:val="004F4179"/>
    <w:rsid w:val="004F4CBB"/>
    <w:rsid w:val="004F6B91"/>
    <w:rsid w:val="00500E94"/>
    <w:rsid w:val="00500FDF"/>
    <w:rsid w:val="005017E2"/>
    <w:rsid w:val="00501A87"/>
    <w:rsid w:val="00501A8F"/>
    <w:rsid w:val="00501CB2"/>
    <w:rsid w:val="00501F57"/>
    <w:rsid w:val="0050212E"/>
    <w:rsid w:val="0050419E"/>
    <w:rsid w:val="00504A50"/>
    <w:rsid w:val="00505033"/>
    <w:rsid w:val="0050669B"/>
    <w:rsid w:val="00506B96"/>
    <w:rsid w:val="00507EC0"/>
    <w:rsid w:val="00511D5E"/>
    <w:rsid w:val="00514FCC"/>
    <w:rsid w:val="00515A3B"/>
    <w:rsid w:val="00515B7E"/>
    <w:rsid w:val="00516C5B"/>
    <w:rsid w:val="005177BA"/>
    <w:rsid w:val="00520176"/>
    <w:rsid w:val="00520EA3"/>
    <w:rsid w:val="00521505"/>
    <w:rsid w:val="005218D4"/>
    <w:rsid w:val="0052332F"/>
    <w:rsid w:val="00523AB4"/>
    <w:rsid w:val="005240BB"/>
    <w:rsid w:val="00525387"/>
    <w:rsid w:val="005259C7"/>
    <w:rsid w:val="00526E69"/>
    <w:rsid w:val="005271C5"/>
    <w:rsid w:val="005271FB"/>
    <w:rsid w:val="00527CB2"/>
    <w:rsid w:val="00530B3D"/>
    <w:rsid w:val="0053107B"/>
    <w:rsid w:val="005325F6"/>
    <w:rsid w:val="00532695"/>
    <w:rsid w:val="00532D7C"/>
    <w:rsid w:val="0053359D"/>
    <w:rsid w:val="005339AF"/>
    <w:rsid w:val="00533BD8"/>
    <w:rsid w:val="00534032"/>
    <w:rsid w:val="005351B3"/>
    <w:rsid w:val="00535992"/>
    <w:rsid w:val="0054162C"/>
    <w:rsid w:val="005422BC"/>
    <w:rsid w:val="005430A5"/>
    <w:rsid w:val="0054466F"/>
    <w:rsid w:val="00544EEC"/>
    <w:rsid w:val="00545FAE"/>
    <w:rsid w:val="005504C5"/>
    <w:rsid w:val="005507CC"/>
    <w:rsid w:val="005508DC"/>
    <w:rsid w:val="00550DFC"/>
    <w:rsid w:val="005512DE"/>
    <w:rsid w:val="00551EE9"/>
    <w:rsid w:val="00553068"/>
    <w:rsid w:val="00553175"/>
    <w:rsid w:val="00553646"/>
    <w:rsid w:val="0055417B"/>
    <w:rsid w:val="005556C3"/>
    <w:rsid w:val="005574D7"/>
    <w:rsid w:val="00557966"/>
    <w:rsid w:val="00560601"/>
    <w:rsid w:val="0056120B"/>
    <w:rsid w:val="00563084"/>
    <w:rsid w:val="00563CBD"/>
    <w:rsid w:val="005648EE"/>
    <w:rsid w:val="00564A9E"/>
    <w:rsid w:val="00565425"/>
    <w:rsid w:val="005672F5"/>
    <w:rsid w:val="005714F3"/>
    <w:rsid w:val="0057372F"/>
    <w:rsid w:val="00573783"/>
    <w:rsid w:val="00574085"/>
    <w:rsid w:val="005743CC"/>
    <w:rsid w:val="00575FA9"/>
    <w:rsid w:val="00576E35"/>
    <w:rsid w:val="00577BF5"/>
    <w:rsid w:val="00577FDB"/>
    <w:rsid w:val="005803DA"/>
    <w:rsid w:val="00580553"/>
    <w:rsid w:val="00582780"/>
    <w:rsid w:val="00583177"/>
    <w:rsid w:val="00583C6E"/>
    <w:rsid w:val="00584106"/>
    <w:rsid w:val="005843A7"/>
    <w:rsid w:val="00584860"/>
    <w:rsid w:val="00584DC6"/>
    <w:rsid w:val="005901A1"/>
    <w:rsid w:val="00592AFC"/>
    <w:rsid w:val="00592CA8"/>
    <w:rsid w:val="00592D34"/>
    <w:rsid w:val="00594C01"/>
    <w:rsid w:val="005951A2"/>
    <w:rsid w:val="00595CFD"/>
    <w:rsid w:val="00595EB5"/>
    <w:rsid w:val="0059694A"/>
    <w:rsid w:val="00597AA7"/>
    <w:rsid w:val="005A06AF"/>
    <w:rsid w:val="005A1425"/>
    <w:rsid w:val="005A14D9"/>
    <w:rsid w:val="005A1CAB"/>
    <w:rsid w:val="005A1EF4"/>
    <w:rsid w:val="005A27DF"/>
    <w:rsid w:val="005A33B2"/>
    <w:rsid w:val="005A34E9"/>
    <w:rsid w:val="005A3882"/>
    <w:rsid w:val="005A50F6"/>
    <w:rsid w:val="005A5899"/>
    <w:rsid w:val="005A5D69"/>
    <w:rsid w:val="005A6CA7"/>
    <w:rsid w:val="005B1F0C"/>
    <w:rsid w:val="005B1F7B"/>
    <w:rsid w:val="005B38B9"/>
    <w:rsid w:val="005B3BAA"/>
    <w:rsid w:val="005B43BF"/>
    <w:rsid w:val="005B4C58"/>
    <w:rsid w:val="005B4EFC"/>
    <w:rsid w:val="005B6093"/>
    <w:rsid w:val="005B61E5"/>
    <w:rsid w:val="005B7E0E"/>
    <w:rsid w:val="005C0A42"/>
    <w:rsid w:val="005C0CE1"/>
    <w:rsid w:val="005C0CED"/>
    <w:rsid w:val="005C14F3"/>
    <w:rsid w:val="005C171C"/>
    <w:rsid w:val="005C17A2"/>
    <w:rsid w:val="005C26D7"/>
    <w:rsid w:val="005C6313"/>
    <w:rsid w:val="005C6BD3"/>
    <w:rsid w:val="005C7C1C"/>
    <w:rsid w:val="005D0586"/>
    <w:rsid w:val="005D1515"/>
    <w:rsid w:val="005D1974"/>
    <w:rsid w:val="005D2772"/>
    <w:rsid w:val="005D3B99"/>
    <w:rsid w:val="005D59AF"/>
    <w:rsid w:val="005D616B"/>
    <w:rsid w:val="005E07ED"/>
    <w:rsid w:val="005E0F07"/>
    <w:rsid w:val="005E247C"/>
    <w:rsid w:val="005E2533"/>
    <w:rsid w:val="005E34A8"/>
    <w:rsid w:val="005E507C"/>
    <w:rsid w:val="005E58E7"/>
    <w:rsid w:val="005E59B4"/>
    <w:rsid w:val="005E6870"/>
    <w:rsid w:val="005E72B9"/>
    <w:rsid w:val="005F13A7"/>
    <w:rsid w:val="005F1EC9"/>
    <w:rsid w:val="005F25FA"/>
    <w:rsid w:val="005F3F00"/>
    <w:rsid w:val="005F4B31"/>
    <w:rsid w:val="005F5378"/>
    <w:rsid w:val="00601B06"/>
    <w:rsid w:val="00601E20"/>
    <w:rsid w:val="00603444"/>
    <w:rsid w:val="00603996"/>
    <w:rsid w:val="00606295"/>
    <w:rsid w:val="00606ED8"/>
    <w:rsid w:val="00607D67"/>
    <w:rsid w:val="00607DA9"/>
    <w:rsid w:val="00611B7E"/>
    <w:rsid w:val="00612CB8"/>
    <w:rsid w:val="00613781"/>
    <w:rsid w:val="00614BF1"/>
    <w:rsid w:val="006155F1"/>
    <w:rsid w:val="0061563E"/>
    <w:rsid w:val="00615971"/>
    <w:rsid w:val="00615DE4"/>
    <w:rsid w:val="006203F1"/>
    <w:rsid w:val="00620763"/>
    <w:rsid w:val="006208C4"/>
    <w:rsid w:val="006210FC"/>
    <w:rsid w:val="00621258"/>
    <w:rsid w:val="0062374C"/>
    <w:rsid w:val="0062501A"/>
    <w:rsid w:val="00627758"/>
    <w:rsid w:val="00627A5C"/>
    <w:rsid w:val="00627F42"/>
    <w:rsid w:val="00630C78"/>
    <w:rsid w:val="00631A54"/>
    <w:rsid w:val="00631CC6"/>
    <w:rsid w:val="00631FE8"/>
    <w:rsid w:val="00633997"/>
    <w:rsid w:val="006339CC"/>
    <w:rsid w:val="006344DF"/>
    <w:rsid w:val="00635CA1"/>
    <w:rsid w:val="00635F29"/>
    <w:rsid w:val="00636B73"/>
    <w:rsid w:val="00636F40"/>
    <w:rsid w:val="00637471"/>
    <w:rsid w:val="0063762A"/>
    <w:rsid w:val="0064224C"/>
    <w:rsid w:val="0064280C"/>
    <w:rsid w:val="0064361D"/>
    <w:rsid w:val="006461C9"/>
    <w:rsid w:val="006463FD"/>
    <w:rsid w:val="00646805"/>
    <w:rsid w:val="00647B96"/>
    <w:rsid w:val="00651843"/>
    <w:rsid w:val="0065403A"/>
    <w:rsid w:val="00655991"/>
    <w:rsid w:val="00656E2E"/>
    <w:rsid w:val="00657DF3"/>
    <w:rsid w:val="00660354"/>
    <w:rsid w:val="0066125F"/>
    <w:rsid w:val="00661355"/>
    <w:rsid w:val="00663A3C"/>
    <w:rsid w:val="00664807"/>
    <w:rsid w:val="0066486E"/>
    <w:rsid w:val="00664B90"/>
    <w:rsid w:val="0066561A"/>
    <w:rsid w:val="00665E09"/>
    <w:rsid w:val="00667E59"/>
    <w:rsid w:val="00670143"/>
    <w:rsid w:val="00670CB8"/>
    <w:rsid w:val="00671BDC"/>
    <w:rsid w:val="00672339"/>
    <w:rsid w:val="00673ACC"/>
    <w:rsid w:val="00674D31"/>
    <w:rsid w:val="0067535C"/>
    <w:rsid w:val="0067567E"/>
    <w:rsid w:val="006801EF"/>
    <w:rsid w:val="0068100B"/>
    <w:rsid w:val="006812DD"/>
    <w:rsid w:val="00681C0A"/>
    <w:rsid w:val="00683697"/>
    <w:rsid w:val="00683F8F"/>
    <w:rsid w:val="006845A3"/>
    <w:rsid w:val="006846D9"/>
    <w:rsid w:val="00684E01"/>
    <w:rsid w:val="00684FF3"/>
    <w:rsid w:val="00685AFB"/>
    <w:rsid w:val="00685F53"/>
    <w:rsid w:val="006863CA"/>
    <w:rsid w:val="00686DEF"/>
    <w:rsid w:val="006873D4"/>
    <w:rsid w:val="00690884"/>
    <w:rsid w:val="0069123F"/>
    <w:rsid w:val="00692411"/>
    <w:rsid w:val="00692E10"/>
    <w:rsid w:val="00693F20"/>
    <w:rsid w:val="006948DE"/>
    <w:rsid w:val="006951C3"/>
    <w:rsid w:val="006974B1"/>
    <w:rsid w:val="00697766"/>
    <w:rsid w:val="00697BC0"/>
    <w:rsid w:val="006A0456"/>
    <w:rsid w:val="006A0CFD"/>
    <w:rsid w:val="006A2909"/>
    <w:rsid w:val="006A2D28"/>
    <w:rsid w:val="006A30AA"/>
    <w:rsid w:val="006A5C21"/>
    <w:rsid w:val="006A7273"/>
    <w:rsid w:val="006A7770"/>
    <w:rsid w:val="006B157C"/>
    <w:rsid w:val="006B15E2"/>
    <w:rsid w:val="006B1808"/>
    <w:rsid w:val="006B303F"/>
    <w:rsid w:val="006B649E"/>
    <w:rsid w:val="006B68EF"/>
    <w:rsid w:val="006B6D02"/>
    <w:rsid w:val="006B7391"/>
    <w:rsid w:val="006B74AA"/>
    <w:rsid w:val="006B7998"/>
    <w:rsid w:val="006B7A51"/>
    <w:rsid w:val="006B7A6C"/>
    <w:rsid w:val="006B7E7E"/>
    <w:rsid w:val="006C196B"/>
    <w:rsid w:val="006C439E"/>
    <w:rsid w:val="006C452E"/>
    <w:rsid w:val="006C5B86"/>
    <w:rsid w:val="006D1188"/>
    <w:rsid w:val="006D1935"/>
    <w:rsid w:val="006D1AB9"/>
    <w:rsid w:val="006D3644"/>
    <w:rsid w:val="006D3CBC"/>
    <w:rsid w:val="006E024C"/>
    <w:rsid w:val="006E085A"/>
    <w:rsid w:val="006E0B5B"/>
    <w:rsid w:val="006E27B0"/>
    <w:rsid w:val="006E2E52"/>
    <w:rsid w:val="006E31B1"/>
    <w:rsid w:val="006E4ED0"/>
    <w:rsid w:val="006E5BE5"/>
    <w:rsid w:val="006E5FF8"/>
    <w:rsid w:val="006F4019"/>
    <w:rsid w:val="006F4065"/>
    <w:rsid w:val="006F41F1"/>
    <w:rsid w:val="006F5B38"/>
    <w:rsid w:val="006F5E8B"/>
    <w:rsid w:val="006F6844"/>
    <w:rsid w:val="006F6D4E"/>
    <w:rsid w:val="006F6F53"/>
    <w:rsid w:val="006F7607"/>
    <w:rsid w:val="00700213"/>
    <w:rsid w:val="007004E0"/>
    <w:rsid w:val="00700EB8"/>
    <w:rsid w:val="00700FE3"/>
    <w:rsid w:val="00701543"/>
    <w:rsid w:val="00701ABB"/>
    <w:rsid w:val="00701C3D"/>
    <w:rsid w:val="007020D7"/>
    <w:rsid w:val="00702C9C"/>
    <w:rsid w:val="00702E73"/>
    <w:rsid w:val="00703192"/>
    <w:rsid w:val="00704024"/>
    <w:rsid w:val="00705868"/>
    <w:rsid w:val="00705F83"/>
    <w:rsid w:val="007063E9"/>
    <w:rsid w:val="007069D3"/>
    <w:rsid w:val="00710422"/>
    <w:rsid w:val="00710880"/>
    <w:rsid w:val="00711016"/>
    <w:rsid w:val="0071246A"/>
    <w:rsid w:val="007125B6"/>
    <w:rsid w:val="0071279F"/>
    <w:rsid w:val="00713090"/>
    <w:rsid w:val="007154F7"/>
    <w:rsid w:val="00715571"/>
    <w:rsid w:val="0071571A"/>
    <w:rsid w:val="00716889"/>
    <w:rsid w:val="00716B79"/>
    <w:rsid w:val="00716DF6"/>
    <w:rsid w:val="00716EE5"/>
    <w:rsid w:val="007200A2"/>
    <w:rsid w:val="0072039D"/>
    <w:rsid w:val="00721367"/>
    <w:rsid w:val="007215B2"/>
    <w:rsid w:val="0072161D"/>
    <w:rsid w:val="00721E96"/>
    <w:rsid w:val="00722344"/>
    <w:rsid w:val="00722775"/>
    <w:rsid w:val="00722B65"/>
    <w:rsid w:val="007230DE"/>
    <w:rsid w:val="00723BB6"/>
    <w:rsid w:val="0072518D"/>
    <w:rsid w:val="00725546"/>
    <w:rsid w:val="00725E10"/>
    <w:rsid w:val="00727128"/>
    <w:rsid w:val="00727333"/>
    <w:rsid w:val="00727885"/>
    <w:rsid w:val="00730924"/>
    <w:rsid w:val="00730A90"/>
    <w:rsid w:val="007310D1"/>
    <w:rsid w:val="0073110E"/>
    <w:rsid w:val="00732868"/>
    <w:rsid w:val="00733420"/>
    <w:rsid w:val="007341AC"/>
    <w:rsid w:val="00734609"/>
    <w:rsid w:val="007353A2"/>
    <w:rsid w:val="00736700"/>
    <w:rsid w:val="00737F61"/>
    <w:rsid w:val="00740625"/>
    <w:rsid w:val="00740A21"/>
    <w:rsid w:val="0074117C"/>
    <w:rsid w:val="00741F97"/>
    <w:rsid w:val="0074318D"/>
    <w:rsid w:val="00743BF4"/>
    <w:rsid w:val="00743D30"/>
    <w:rsid w:val="007446F1"/>
    <w:rsid w:val="007456B5"/>
    <w:rsid w:val="007459C8"/>
    <w:rsid w:val="00746A0B"/>
    <w:rsid w:val="007475DA"/>
    <w:rsid w:val="00750F5A"/>
    <w:rsid w:val="00751479"/>
    <w:rsid w:val="00753F68"/>
    <w:rsid w:val="0075723E"/>
    <w:rsid w:val="00760C60"/>
    <w:rsid w:val="00760F88"/>
    <w:rsid w:val="007610FB"/>
    <w:rsid w:val="007611D8"/>
    <w:rsid w:val="0076181E"/>
    <w:rsid w:val="00762D72"/>
    <w:rsid w:val="007648C6"/>
    <w:rsid w:val="00764C0C"/>
    <w:rsid w:val="007650DB"/>
    <w:rsid w:val="0076596E"/>
    <w:rsid w:val="00766D8B"/>
    <w:rsid w:val="00767902"/>
    <w:rsid w:val="007708B4"/>
    <w:rsid w:val="00771192"/>
    <w:rsid w:val="007720A2"/>
    <w:rsid w:val="007722A4"/>
    <w:rsid w:val="00772B1E"/>
    <w:rsid w:val="00776037"/>
    <w:rsid w:val="007765AE"/>
    <w:rsid w:val="00777669"/>
    <w:rsid w:val="00777BD1"/>
    <w:rsid w:val="00777C8F"/>
    <w:rsid w:val="00777D29"/>
    <w:rsid w:val="0078022B"/>
    <w:rsid w:val="00780C92"/>
    <w:rsid w:val="007822D0"/>
    <w:rsid w:val="007824EC"/>
    <w:rsid w:val="00782580"/>
    <w:rsid w:val="007826BC"/>
    <w:rsid w:val="00782C34"/>
    <w:rsid w:val="007831A8"/>
    <w:rsid w:val="007836D6"/>
    <w:rsid w:val="00786A3B"/>
    <w:rsid w:val="00786AB2"/>
    <w:rsid w:val="00787754"/>
    <w:rsid w:val="00790F80"/>
    <w:rsid w:val="007915B7"/>
    <w:rsid w:val="00792134"/>
    <w:rsid w:val="00792CA2"/>
    <w:rsid w:val="00792CD2"/>
    <w:rsid w:val="0079371C"/>
    <w:rsid w:val="00793A91"/>
    <w:rsid w:val="00794745"/>
    <w:rsid w:val="00794D89"/>
    <w:rsid w:val="00795F9B"/>
    <w:rsid w:val="007972D1"/>
    <w:rsid w:val="007973AF"/>
    <w:rsid w:val="007A056C"/>
    <w:rsid w:val="007A077B"/>
    <w:rsid w:val="007A0D45"/>
    <w:rsid w:val="007A1B8B"/>
    <w:rsid w:val="007A1C56"/>
    <w:rsid w:val="007A2415"/>
    <w:rsid w:val="007A45D6"/>
    <w:rsid w:val="007A525C"/>
    <w:rsid w:val="007A53E5"/>
    <w:rsid w:val="007A5F69"/>
    <w:rsid w:val="007B04B1"/>
    <w:rsid w:val="007B05BA"/>
    <w:rsid w:val="007B12EB"/>
    <w:rsid w:val="007B1E30"/>
    <w:rsid w:val="007B302E"/>
    <w:rsid w:val="007B3A7F"/>
    <w:rsid w:val="007B3F33"/>
    <w:rsid w:val="007B66B9"/>
    <w:rsid w:val="007B735E"/>
    <w:rsid w:val="007B7AE5"/>
    <w:rsid w:val="007C05BF"/>
    <w:rsid w:val="007C10F0"/>
    <w:rsid w:val="007C342B"/>
    <w:rsid w:val="007C42AF"/>
    <w:rsid w:val="007C54E8"/>
    <w:rsid w:val="007C6645"/>
    <w:rsid w:val="007C7740"/>
    <w:rsid w:val="007D0155"/>
    <w:rsid w:val="007D19C9"/>
    <w:rsid w:val="007D2D5A"/>
    <w:rsid w:val="007D5777"/>
    <w:rsid w:val="007D6288"/>
    <w:rsid w:val="007D64CE"/>
    <w:rsid w:val="007D72FE"/>
    <w:rsid w:val="007E0060"/>
    <w:rsid w:val="007E2023"/>
    <w:rsid w:val="007E3A45"/>
    <w:rsid w:val="007E6B4F"/>
    <w:rsid w:val="007E72CF"/>
    <w:rsid w:val="007E7B80"/>
    <w:rsid w:val="007F00A6"/>
    <w:rsid w:val="007F02AD"/>
    <w:rsid w:val="007F0487"/>
    <w:rsid w:val="007F0692"/>
    <w:rsid w:val="007F0B8D"/>
    <w:rsid w:val="007F12C1"/>
    <w:rsid w:val="007F1A43"/>
    <w:rsid w:val="007F3B57"/>
    <w:rsid w:val="007F553E"/>
    <w:rsid w:val="007F5C88"/>
    <w:rsid w:val="007F60A5"/>
    <w:rsid w:val="007F638E"/>
    <w:rsid w:val="007F787A"/>
    <w:rsid w:val="007F7E0C"/>
    <w:rsid w:val="00801047"/>
    <w:rsid w:val="008015CB"/>
    <w:rsid w:val="00801ACC"/>
    <w:rsid w:val="008032E7"/>
    <w:rsid w:val="0080365F"/>
    <w:rsid w:val="0080380D"/>
    <w:rsid w:val="00803EB4"/>
    <w:rsid w:val="00805994"/>
    <w:rsid w:val="008061AF"/>
    <w:rsid w:val="008061D4"/>
    <w:rsid w:val="0080656D"/>
    <w:rsid w:val="00806C16"/>
    <w:rsid w:val="00806F4E"/>
    <w:rsid w:val="00807755"/>
    <w:rsid w:val="0081037D"/>
    <w:rsid w:val="00811297"/>
    <w:rsid w:val="0081260F"/>
    <w:rsid w:val="008127FA"/>
    <w:rsid w:val="00815307"/>
    <w:rsid w:val="008159B7"/>
    <w:rsid w:val="0081676A"/>
    <w:rsid w:val="00816B0D"/>
    <w:rsid w:val="00816C2E"/>
    <w:rsid w:val="008170C0"/>
    <w:rsid w:val="00817F00"/>
    <w:rsid w:val="00820E4B"/>
    <w:rsid w:val="008237FE"/>
    <w:rsid w:val="00823F5E"/>
    <w:rsid w:val="0082443D"/>
    <w:rsid w:val="00826731"/>
    <w:rsid w:val="00826CBB"/>
    <w:rsid w:val="00830989"/>
    <w:rsid w:val="00830F92"/>
    <w:rsid w:val="00831788"/>
    <w:rsid w:val="00832B7B"/>
    <w:rsid w:val="00832D4C"/>
    <w:rsid w:val="00832FA7"/>
    <w:rsid w:val="00833F70"/>
    <w:rsid w:val="00834662"/>
    <w:rsid w:val="008357AB"/>
    <w:rsid w:val="00835A3C"/>
    <w:rsid w:val="00836E16"/>
    <w:rsid w:val="00836F12"/>
    <w:rsid w:val="00837412"/>
    <w:rsid w:val="00837560"/>
    <w:rsid w:val="00837816"/>
    <w:rsid w:val="00840E1C"/>
    <w:rsid w:val="0084156A"/>
    <w:rsid w:val="00841947"/>
    <w:rsid w:val="00843FC4"/>
    <w:rsid w:val="00845108"/>
    <w:rsid w:val="008454C5"/>
    <w:rsid w:val="0084745A"/>
    <w:rsid w:val="008476EC"/>
    <w:rsid w:val="00847A7E"/>
    <w:rsid w:val="008505A1"/>
    <w:rsid w:val="008516A9"/>
    <w:rsid w:val="00851E32"/>
    <w:rsid w:val="00852456"/>
    <w:rsid w:val="00852906"/>
    <w:rsid w:val="00853BCC"/>
    <w:rsid w:val="00854C30"/>
    <w:rsid w:val="00855082"/>
    <w:rsid w:val="00855F96"/>
    <w:rsid w:val="00856F2F"/>
    <w:rsid w:val="00857806"/>
    <w:rsid w:val="00857B68"/>
    <w:rsid w:val="00863146"/>
    <w:rsid w:val="00863578"/>
    <w:rsid w:val="00863A0B"/>
    <w:rsid w:val="008648BF"/>
    <w:rsid w:val="00867A2C"/>
    <w:rsid w:val="008707BC"/>
    <w:rsid w:val="00872232"/>
    <w:rsid w:val="0087262E"/>
    <w:rsid w:val="00873A9E"/>
    <w:rsid w:val="00873DE0"/>
    <w:rsid w:val="00877291"/>
    <w:rsid w:val="00877615"/>
    <w:rsid w:val="00877A33"/>
    <w:rsid w:val="0088128A"/>
    <w:rsid w:val="00881513"/>
    <w:rsid w:val="00882BCC"/>
    <w:rsid w:val="00882C85"/>
    <w:rsid w:val="008831EA"/>
    <w:rsid w:val="0088388C"/>
    <w:rsid w:val="0088461A"/>
    <w:rsid w:val="008848AF"/>
    <w:rsid w:val="0088724B"/>
    <w:rsid w:val="00890D01"/>
    <w:rsid w:val="00890FE8"/>
    <w:rsid w:val="0089145D"/>
    <w:rsid w:val="00891A1F"/>
    <w:rsid w:val="00894079"/>
    <w:rsid w:val="00894141"/>
    <w:rsid w:val="008964F3"/>
    <w:rsid w:val="00896F21"/>
    <w:rsid w:val="008A1D80"/>
    <w:rsid w:val="008A3F49"/>
    <w:rsid w:val="008A6A68"/>
    <w:rsid w:val="008B0043"/>
    <w:rsid w:val="008B010C"/>
    <w:rsid w:val="008B02A1"/>
    <w:rsid w:val="008B19EE"/>
    <w:rsid w:val="008B1AAC"/>
    <w:rsid w:val="008B1B3C"/>
    <w:rsid w:val="008B1CAF"/>
    <w:rsid w:val="008B25A2"/>
    <w:rsid w:val="008B2CC4"/>
    <w:rsid w:val="008B2ED6"/>
    <w:rsid w:val="008B411B"/>
    <w:rsid w:val="008B4E35"/>
    <w:rsid w:val="008B587F"/>
    <w:rsid w:val="008B5B82"/>
    <w:rsid w:val="008B5F09"/>
    <w:rsid w:val="008B7136"/>
    <w:rsid w:val="008C01D3"/>
    <w:rsid w:val="008C4823"/>
    <w:rsid w:val="008C7870"/>
    <w:rsid w:val="008D2CC3"/>
    <w:rsid w:val="008D3955"/>
    <w:rsid w:val="008D4B4E"/>
    <w:rsid w:val="008D51D1"/>
    <w:rsid w:val="008D5CD5"/>
    <w:rsid w:val="008D7F0A"/>
    <w:rsid w:val="008E02DA"/>
    <w:rsid w:val="008E082D"/>
    <w:rsid w:val="008E1DF1"/>
    <w:rsid w:val="008E208A"/>
    <w:rsid w:val="008E360B"/>
    <w:rsid w:val="008E3DE2"/>
    <w:rsid w:val="008E4777"/>
    <w:rsid w:val="008E4B69"/>
    <w:rsid w:val="008E76EB"/>
    <w:rsid w:val="008F312C"/>
    <w:rsid w:val="008F3729"/>
    <w:rsid w:val="008F749E"/>
    <w:rsid w:val="0090056F"/>
    <w:rsid w:val="009007E3"/>
    <w:rsid w:val="00902A2E"/>
    <w:rsid w:val="00902FC8"/>
    <w:rsid w:val="009032DC"/>
    <w:rsid w:val="009052DA"/>
    <w:rsid w:val="00905EDA"/>
    <w:rsid w:val="00906BB2"/>
    <w:rsid w:val="00907825"/>
    <w:rsid w:val="0091161D"/>
    <w:rsid w:val="00913998"/>
    <w:rsid w:val="00913D6D"/>
    <w:rsid w:val="00913DAB"/>
    <w:rsid w:val="009143D1"/>
    <w:rsid w:val="009154A2"/>
    <w:rsid w:val="009200D0"/>
    <w:rsid w:val="009229EC"/>
    <w:rsid w:val="00922B78"/>
    <w:rsid w:val="00922E08"/>
    <w:rsid w:val="00922F95"/>
    <w:rsid w:val="009232BF"/>
    <w:rsid w:val="00923F9C"/>
    <w:rsid w:val="009247FE"/>
    <w:rsid w:val="00924C3D"/>
    <w:rsid w:val="00924DB6"/>
    <w:rsid w:val="00926C93"/>
    <w:rsid w:val="00930A51"/>
    <w:rsid w:val="00930AC1"/>
    <w:rsid w:val="00930D5A"/>
    <w:rsid w:val="00933625"/>
    <w:rsid w:val="00933B0D"/>
    <w:rsid w:val="0093456B"/>
    <w:rsid w:val="009354BF"/>
    <w:rsid w:val="0093608A"/>
    <w:rsid w:val="009368BD"/>
    <w:rsid w:val="00937E27"/>
    <w:rsid w:val="009401A5"/>
    <w:rsid w:val="00940551"/>
    <w:rsid w:val="00942039"/>
    <w:rsid w:val="00942870"/>
    <w:rsid w:val="00943A84"/>
    <w:rsid w:val="0094444C"/>
    <w:rsid w:val="00944675"/>
    <w:rsid w:val="00945660"/>
    <w:rsid w:val="009458B1"/>
    <w:rsid w:val="00946251"/>
    <w:rsid w:val="009475B2"/>
    <w:rsid w:val="00950837"/>
    <w:rsid w:val="00951538"/>
    <w:rsid w:val="00951BF7"/>
    <w:rsid w:val="00951C78"/>
    <w:rsid w:val="00952896"/>
    <w:rsid w:val="00952F1E"/>
    <w:rsid w:val="00953C92"/>
    <w:rsid w:val="00953E4C"/>
    <w:rsid w:val="00956309"/>
    <w:rsid w:val="00957EAC"/>
    <w:rsid w:val="00960668"/>
    <w:rsid w:val="009622E4"/>
    <w:rsid w:val="00962981"/>
    <w:rsid w:val="0096398B"/>
    <w:rsid w:val="00963C82"/>
    <w:rsid w:val="009645D5"/>
    <w:rsid w:val="00966A1D"/>
    <w:rsid w:val="00971449"/>
    <w:rsid w:val="0097327C"/>
    <w:rsid w:val="009735B1"/>
    <w:rsid w:val="00975A13"/>
    <w:rsid w:val="00981687"/>
    <w:rsid w:val="0098515F"/>
    <w:rsid w:val="009857AF"/>
    <w:rsid w:val="00991BD1"/>
    <w:rsid w:val="00991C4B"/>
    <w:rsid w:val="0099407C"/>
    <w:rsid w:val="00995134"/>
    <w:rsid w:val="0099515B"/>
    <w:rsid w:val="009962E8"/>
    <w:rsid w:val="0099679A"/>
    <w:rsid w:val="009972DF"/>
    <w:rsid w:val="009A14B9"/>
    <w:rsid w:val="009A22F6"/>
    <w:rsid w:val="009A2A4C"/>
    <w:rsid w:val="009A2ECA"/>
    <w:rsid w:val="009A31A5"/>
    <w:rsid w:val="009A40A0"/>
    <w:rsid w:val="009A41DC"/>
    <w:rsid w:val="009A4980"/>
    <w:rsid w:val="009A565B"/>
    <w:rsid w:val="009A5839"/>
    <w:rsid w:val="009A6B67"/>
    <w:rsid w:val="009A7178"/>
    <w:rsid w:val="009A7A69"/>
    <w:rsid w:val="009B00E5"/>
    <w:rsid w:val="009B0394"/>
    <w:rsid w:val="009B06A1"/>
    <w:rsid w:val="009B10A1"/>
    <w:rsid w:val="009B2BB8"/>
    <w:rsid w:val="009B2F88"/>
    <w:rsid w:val="009B3E01"/>
    <w:rsid w:val="009B3F88"/>
    <w:rsid w:val="009B4E87"/>
    <w:rsid w:val="009B5904"/>
    <w:rsid w:val="009B5E94"/>
    <w:rsid w:val="009B5EA0"/>
    <w:rsid w:val="009B6444"/>
    <w:rsid w:val="009B64AD"/>
    <w:rsid w:val="009B72E0"/>
    <w:rsid w:val="009B73A4"/>
    <w:rsid w:val="009B7605"/>
    <w:rsid w:val="009C0013"/>
    <w:rsid w:val="009C0262"/>
    <w:rsid w:val="009C02EE"/>
    <w:rsid w:val="009C24D7"/>
    <w:rsid w:val="009C25C4"/>
    <w:rsid w:val="009C5541"/>
    <w:rsid w:val="009C587C"/>
    <w:rsid w:val="009C5DEE"/>
    <w:rsid w:val="009C72A4"/>
    <w:rsid w:val="009C7415"/>
    <w:rsid w:val="009D0A7D"/>
    <w:rsid w:val="009D128A"/>
    <w:rsid w:val="009D2EEC"/>
    <w:rsid w:val="009D420F"/>
    <w:rsid w:val="009D46F8"/>
    <w:rsid w:val="009D50B5"/>
    <w:rsid w:val="009D60AF"/>
    <w:rsid w:val="009D6E27"/>
    <w:rsid w:val="009E10B8"/>
    <w:rsid w:val="009E3A91"/>
    <w:rsid w:val="009E57DE"/>
    <w:rsid w:val="009E7671"/>
    <w:rsid w:val="009F0DBA"/>
    <w:rsid w:val="009F2CE5"/>
    <w:rsid w:val="009F3318"/>
    <w:rsid w:val="009F471C"/>
    <w:rsid w:val="009F4796"/>
    <w:rsid w:val="009F5FBB"/>
    <w:rsid w:val="009F6EB5"/>
    <w:rsid w:val="009F7193"/>
    <w:rsid w:val="009F73A2"/>
    <w:rsid w:val="009F76C3"/>
    <w:rsid w:val="00A00E4E"/>
    <w:rsid w:val="00A022B8"/>
    <w:rsid w:val="00A0253C"/>
    <w:rsid w:val="00A02582"/>
    <w:rsid w:val="00A02BD9"/>
    <w:rsid w:val="00A0470C"/>
    <w:rsid w:val="00A05A01"/>
    <w:rsid w:val="00A061D6"/>
    <w:rsid w:val="00A07D6C"/>
    <w:rsid w:val="00A10FD8"/>
    <w:rsid w:val="00A11212"/>
    <w:rsid w:val="00A121DD"/>
    <w:rsid w:val="00A125E9"/>
    <w:rsid w:val="00A12B93"/>
    <w:rsid w:val="00A13235"/>
    <w:rsid w:val="00A1358B"/>
    <w:rsid w:val="00A13C6A"/>
    <w:rsid w:val="00A13FD7"/>
    <w:rsid w:val="00A144A9"/>
    <w:rsid w:val="00A148D2"/>
    <w:rsid w:val="00A152CE"/>
    <w:rsid w:val="00A16456"/>
    <w:rsid w:val="00A166C4"/>
    <w:rsid w:val="00A2240B"/>
    <w:rsid w:val="00A22E0C"/>
    <w:rsid w:val="00A23610"/>
    <w:rsid w:val="00A2415A"/>
    <w:rsid w:val="00A24BE2"/>
    <w:rsid w:val="00A25E55"/>
    <w:rsid w:val="00A25F94"/>
    <w:rsid w:val="00A260A6"/>
    <w:rsid w:val="00A26251"/>
    <w:rsid w:val="00A26428"/>
    <w:rsid w:val="00A27AE2"/>
    <w:rsid w:val="00A30EF8"/>
    <w:rsid w:val="00A312CF"/>
    <w:rsid w:val="00A31437"/>
    <w:rsid w:val="00A319DB"/>
    <w:rsid w:val="00A31F04"/>
    <w:rsid w:val="00A326DF"/>
    <w:rsid w:val="00A328B8"/>
    <w:rsid w:val="00A33440"/>
    <w:rsid w:val="00A3401C"/>
    <w:rsid w:val="00A35154"/>
    <w:rsid w:val="00A35C3D"/>
    <w:rsid w:val="00A35DE4"/>
    <w:rsid w:val="00A36EB4"/>
    <w:rsid w:val="00A377CC"/>
    <w:rsid w:val="00A37948"/>
    <w:rsid w:val="00A37FD0"/>
    <w:rsid w:val="00A41C76"/>
    <w:rsid w:val="00A41D44"/>
    <w:rsid w:val="00A4206C"/>
    <w:rsid w:val="00A42A0B"/>
    <w:rsid w:val="00A445DA"/>
    <w:rsid w:val="00A44D1D"/>
    <w:rsid w:val="00A44D41"/>
    <w:rsid w:val="00A4513F"/>
    <w:rsid w:val="00A45C94"/>
    <w:rsid w:val="00A47244"/>
    <w:rsid w:val="00A4771A"/>
    <w:rsid w:val="00A50969"/>
    <w:rsid w:val="00A50F4F"/>
    <w:rsid w:val="00A5151B"/>
    <w:rsid w:val="00A52859"/>
    <w:rsid w:val="00A53020"/>
    <w:rsid w:val="00A54828"/>
    <w:rsid w:val="00A54944"/>
    <w:rsid w:val="00A55D7B"/>
    <w:rsid w:val="00A56C1D"/>
    <w:rsid w:val="00A606B0"/>
    <w:rsid w:val="00A61242"/>
    <w:rsid w:val="00A634E1"/>
    <w:rsid w:val="00A63628"/>
    <w:rsid w:val="00A63751"/>
    <w:rsid w:val="00A65D2C"/>
    <w:rsid w:val="00A66F56"/>
    <w:rsid w:val="00A6752E"/>
    <w:rsid w:val="00A67EA0"/>
    <w:rsid w:val="00A723B1"/>
    <w:rsid w:val="00A74D0A"/>
    <w:rsid w:val="00A75506"/>
    <w:rsid w:val="00A75AA0"/>
    <w:rsid w:val="00A76941"/>
    <w:rsid w:val="00A80BCA"/>
    <w:rsid w:val="00A81AAA"/>
    <w:rsid w:val="00A83EB9"/>
    <w:rsid w:val="00A84072"/>
    <w:rsid w:val="00A84A52"/>
    <w:rsid w:val="00A85C6D"/>
    <w:rsid w:val="00A85D11"/>
    <w:rsid w:val="00A86745"/>
    <w:rsid w:val="00A872A6"/>
    <w:rsid w:val="00A8739F"/>
    <w:rsid w:val="00A87BFA"/>
    <w:rsid w:val="00A906EE"/>
    <w:rsid w:val="00A91016"/>
    <w:rsid w:val="00A910E5"/>
    <w:rsid w:val="00A918CA"/>
    <w:rsid w:val="00A92347"/>
    <w:rsid w:val="00A9241C"/>
    <w:rsid w:val="00A93873"/>
    <w:rsid w:val="00A93E59"/>
    <w:rsid w:val="00A94847"/>
    <w:rsid w:val="00A9539D"/>
    <w:rsid w:val="00A96009"/>
    <w:rsid w:val="00A960D0"/>
    <w:rsid w:val="00A96992"/>
    <w:rsid w:val="00A96CCC"/>
    <w:rsid w:val="00A976F4"/>
    <w:rsid w:val="00A97DAE"/>
    <w:rsid w:val="00AA1751"/>
    <w:rsid w:val="00AA3BC3"/>
    <w:rsid w:val="00AA44D4"/>
    <w:rsid w:val="00AA4C48"/>
    <w:rsid w:val="00AA52C6"/>
    <w:rsid w:val="00AA537F"/>
    <w:rsid w:val="00AA6A8C"/>
    <w:rsid w:val="00AA7056"/>
    <w:rsid w:val="00AA7411"/>
    <w:rsid w:val="00AB0659"/>
    <w:rsid w:val="00AB0E10"/>
    <w:rsid w:val="00AB1F97"/>
    <w:rsid w:val="00AB2704"/>
    <w:rsid w:val="00AB2E1F"/>
    <w:rsid w:val="00AB30E1"/>
    <w:rsid w:val="00AB3E50"/>
    <w:rsid w:val="00AB51BE"/>
    <w:rsid w:val="00AB6632"/>
    <w:rsid w:val="00AB6E46"/>
    <w:rsid w:val="00AB6E7F"/>
    <w:rsid w:val="00AB792E"/>
    <w:rsid w:val="00AC0528"/>
    <w:rsid w:val="00AC0879"/>
    <w:rsid w:val="00AC0A1F"/>
    <w:rsid w:val="00AC1741"/>
    <w:rsid w:val="00AC1B20"/>
    <w:rsid w:val="00AC1ED7"/>
    <w:rsid w:val="00AC1F64"/>
    <w:rsid w:val="00AC3877"/>
    <w:rsid w:val="00AC3907"/>
    <w:rsid w:val="00AC3CF7"/>
    <w:rsid w:val="00AC3D63"/>
    <w:rsid w:val="00AC48C5"/>
    <w:rsid w:val="00AC5030"/>
    <w:rsid w:val="00AC5088"/>
    <w:rsid w:val="00AC5AE1"/>
    <w:rsid w:val="00AC70E8"/>
    <w:rsid w:val="00AC7186"/>
    <w:rsid w:val="00AC7F42"/>
    <w:rsid w:val="00AD0B12"/>
    <w:rsid w:val="00AD10D4"/>
    <w:rsid w:val="00AD2B7D"/>
    <w:rsid w:val="00AD2E6B"/>
    <w:rsid w:val="00AD4904"/>
    <w:rsid w:val="00AD49CF"/>
    <w:rsid w:val="00AD56A9"/>
    <w:rsid w:val="00AD6227"/>
    <w:rsid w:val="00AD67CC"/>
    <w:rsid w:val="00AD6A50"/>
    <w:rsid w:val="00AE22BA"/>
    <w:rsid w:val="00AE3FE2"/>
    <w:rsid w:val="00AE4140"/>
    <w:rsid w:val="00AE5287"/>
    <w:rsid w:val="00AE5FDE"/>
    <w:rsid w:val="00AF02B0"/>
    <w:rsid w:val="00AF0918"/>
    <w:rsid w:val="00AF101F"/>
    <w:rsid w:val="00AF2517"/>
    <w:rsid w:val="00AF2B34"/>
    <w:rsid w:val="00AF38D9"/>
    <w:rsid w:val="00AF4F17"/>
    <w:rsid w:val="00AF5D34"/>
    <w:rsid w:val="00AF7808"/>
    <w:rsid w:val="00B00B5D"/>
    <w:rsid w:val="00B00E59"/>
    <w:rsid w:val="00B013F0"/>
    <w:rsid w:val="00B0168F"/>
    <w:rsid w:val="00B01A1B"/>
    <w:rsid w:val="00B0232D"/>
    <w:rsid w:val="00B024F6"/>
    <w:rsid w:val="00B027CD"/>
    <w:rsid w:val="00B03764"/>
    <w:rsid w:val="00B0506B"/>
    <w:rsid w:val="00B053F6"/>
    <w:rsid w:val="00B06070"/>
    <w:rsid w:val="00B07AF0"/>
    <w:rsid w:val="00B116CE"/>
    <w:rsid w:val="00B11A9A"/>
    <w:rsid w:val="00B11BA1"/>
    <w:rsid w:val="00B11EBE"/>
    <w:rsid w:val="00B12952"/>
    <w:rsid w:val="00B12AC1"/>
    <w:rsid w:val="00B13462"/>
    <w:rsid w:val="00B13D73"/>
    <w:rsid w:val="00B14192"/>
    <w:rsid w:val="00B15B8A"/>
    <w:rsid w:val="00B17C52"/>
    <w:rsid w:val="00B20DC8"/>
    <w:rsid w:val="00B210FB"/>
    <w:rsid w:val="00B21306"/>
    <w:rsid w:val="00B22302"/>
    <w:rsid w:val="00B233EF"/>
    <w:rsid w:val="00B23E62"/>
    <w:rsid w:val="00B25628"/>
    <w:rsid w:val="00B2563C"/>
    <w:rsid w:val="00B26DA9"/>
    <w:rsid w:val="00B2750A"/>
    <w:rsid w:val="00B303ED"/>
    <w:rsid w:val="00B30D7C"/>
    <w:rsid w:val="00B311CC"/>
    <w:rsid w:val="00B34673"/>
    <w:rsid w:val="00B358D7"/>
    <w:rsid w:val="00B364E0"/>
    <w:rsid w:val="00B36DCF"/>
    <w:rsid w:val="00B36DFA"/>
    <w:rsid w:val="00B36FF2"/>
    <w:rsid w:val="00B376CB"/>
    <w:rsid w:val="00B377CC"/>
    <w:rsid w:val="00B379E6"/>
    <w:rsid w:val="00B413CC"/>
    <w:rsid w:val="00B41AC6"/>
    <w:rsid w:val="00B42B5E"/>
    <w:rsid w:val="00B42CEF"/>
    <w:rsid w:val="00B43A31"/>
    <w:rsid w:val="00B43D73"/>
    <w:rsid w:val="00B44074"/>
    <w:rsid w:val="00B446A6"/>
    <w:rsid w:val="00B45482"/>
    <w:rsid w:val="00B4554E"/>
    <w:rsid w:val="00B45968"/>
    <w:rsid w:val="00B45B26"/>
    <w:rsid w:val="00B46B37"/>
    <w:rsid w:val="00B50328"/>
    <w:rsid w:val="00B50F98"/>
    <w:rsid w:val="00B5291E"/>
    <w:rsid w:val="00B53028"/>
    <w:rsid w:val="00B532BD"/>
    <w:rsid w:val="00B5401E"/>
    <w:rsid w:val="00B5414B"/>
    <w:rsid w:val="00B549F2"/>
    <w:rsid w:val="00B54B0B"/>
    <w:rsid w:val="00B54EF9"/>
    <w:rsid w:val="00B560C6"/>
    <w:rsid w:val="00B56F78"/>
    <w:rsid w:val="00B61230"/>
    <w:rsid w:val="00B61CBD"/>
    <w:rsid w:val="00B629C5"/>
    <w:rsid w:val="00B63076"/>
    <w:rsid w:val="00B63AA1"/>
    <w:rsid w:val="00B6460D"/>
    <w:rsid w:val="00B64B29"/>
    <w:rsid w:val="00B65084"/>
    <w:rsid w:val="00B65AFA"/>
    <w:rsid w:val="00B67B4A"/>
    <w:rsid w:val="00B67D89"/>
    <w:rsid w:val="00B7077C"/>
    <w:rsid w:val="00B7134E"/>
    <w:rsid w:val="00B713AD"/>
    <w:rsid w:val="00B71A2E"/>
    <w:rsid w:val="00B71C83"/>
    <w:rsid w:val="00B72D2A"/>
    <w:rsid w:val="00B73112"/>
    <w:rsid w:val="00B73822"/>
    <w:rsid w:val="00B74674"/>
    <w:rsid w:val="00B755B7"/>
    <w:rsid w:val="00B759C2"/>
    <w:rsid w:val="00B76542"/>
    <w:rsid w:val="00B76C32"/>
    <w:rsid w:val="00B777AD"/>
    <w:rsid w:val="00B7785A"/>
    <w:rsid w:val="00B77BB9"/>
    <w:rsid w:val="00B81875"/>
    <w:rsid w:val="00B82556"/>
    <w:rsid w:val="00B82C95"/>
    <w:rsid w:val="00B85163"/>
    <w:rsid w:val="00B85354"/>
    <w:rsid w:val="00B85C31"/>
    <w:rsid w:val="00B86A91"/>
    <w:rsid w:val="00B86E18"/>
    <w:rsid w:val="00B87622"/>
    <w:rsid w:val="00B87F70"/>
    <w:rsid w:val="00B9200F"/>
    <w:rsid w:val="00B9227A"/>
    <w:rsid w:val="00B922C6"/>
    <w:rsid w:val="00B9305C"/>
    <w:rsid w:val="00B940BA"/>
    <w:rsid w:val="00B954D2"/>
    <w:rsid w:val="00B959BF"/>
    <w:rsid w:val="00B9658C"/>
    <w:rsid w:val="00B974B2"/>
    <w:rsid w:val="00B976DF"/>
    <w:rsid w:val="00BA0D1C"/>
    <w:rsid w:val="00BA2F4C"/>
    <w:rsid w:val="00BA426B"/>
    <w:rsid w:val="00BA484D"/>
    <w:rsid w:val="00BB0060"/>
    <w:rsid w:val="00BB287D"/>
    <w:rsid w:val="00BB3CDA"/>
    <w:rsid w:val="00BB41DF"/>
    <w:rsid w:val="00BB47FB"/>
    <w:rsid w:val="00BB51D0"/>
    <w:rsid w:val="00BB6B96"/>
    <w:rsid w:val="00BC095F"/>
    <w:rsid w:val="00BC10DB"/>
    <w:rsid w:val="00BC1AE3"/>
    <w:rsid w:val="00BC204E"/>
    <w:rsid w:val="00BC3394"/>
    <w:rsid w:val="00BC7CC9"/>
    <w:rsid w:val="00BD092C"/>
    <w:rsid w:val="00BD13A8"/>
    <w:rsid w:val="00BD2F62"/>
    <w:rsid w:val="00BD3A3E"/>
    <w:rsid w:val="00BD3AD6"/>
    <w:rsid w:val="00BD3B15"/>
    <w:rsid w:val="00BD3D73"/>
    <w:rsid w:val="00BD43E0"/>
    <w:rsid w:val="00BD5589"/>
    <w:rsid w:val="00BD58BA"/>
    <w:rsid w:val="00BD5A0D"/>
    <w:rsid w:val="00BD5DD1"/>
    <w:rsid w:val="00BD677D"/>
    <w:rsid w:val="00BD6ED6"/>
    <w:rsid w:val="00BD7890"/>
    <w:rsid w:val="00BE2CF1"/>
    <w:rsid w:val="00BE3603"/>
    <w:rsid w:val="00BE3698"/>
    <w:rsid w:val="00BE7971"/>
    <w:rsid w:val="00BF029D"/>
    <w:rsid w:val="00BF06B6"/>
    <w:rsid w:val="00BF0C39"/>
    <w:rsid w:val="00BF10FC"/>
    <w:rsid w:val="00BF1963"/>
    <w:rsid w:val="00BF2535"/>
    <w:rsid w:val="00BF2DD9"/>
    <w:rsid w:val="00BF317D"/>
    <w:rsid w:val="00BF359B"/>
    <w:rsid w:val="00BF3ADC"/>
    <w:rsid w:val="00BF3D16"/>
    <w:rsid w:val="00BF578C"/>
    <w:rsid w:val="00BF6332"/>
    <w:rsid w:val="00BF65B3"/>
    <w:rsid w:val="00BF7D5F"/>
    <w:rsid w:val="00C00E5B"/>
    <w:rsid w:val="00C03ACC"/>
    <w:rsid w:val="00C04315"/>
    <w:rsid w:val="00C0439F"/>
    <w:rsid w:val="00C0445B"/>
    <w:rsid w:val="00C06CEA"/>
    <w:rsid w:val="00C07BB0"/>
    <w:rsid w:val="00C10BB8"/>
    <w:rsid w:val="00C11F65"/>
    <w:rsid w:val="00C12D35"/>
    <w:rsid w:val="00C13928"/>
    <w:rsid w:val="00C13E6A"/>
    <w:rsid w:val="00C13F7C"/>
    <w:rsid w:val="00C146C1"/>
    <w:rsid w:val="00C14E2F"/>
    <w:rsid w:val="00C15422"/>
    <w:rsid w:val="00C162A2"/>
    <w:rsid w:val="00C16AAC"/>
    <w:rsid w:val="00C20105"/>
    <w:rsid w:val="00C21613"/>
    <w:rsid w:val="00C22561"/>
    <w:rsid w:val="00C23B90"/>
    <w:rsid w:val="00C24CB8"/>
    <w:rsid w:val="00C255BC"/>
    <w:rsid w:val="00C25A1E"/>
    <w:rsid w:val="00C25F13"/>
    <w:rsid w:val="00C25FC0"/>
    <w:rsid w:val="00C26905"/>
    <w:rsid w:val="00C2779E"/>
    <w:rsid w:val="00C27E0F"/>
    <w:rsid w:val="00C3006E"/>
    <w:rsid w:val="00C32178"/>
    <w:rsid w:val="00C32630"/>
    <w:rsid w:val="00C33AC4"/>
    <w:rsid w:val="00C33DB6"/>
    <w:rsid w:val="00C34E77"/>
    <w:rsid w:val="00C37735"/>
    <w:rsid w:val="00C40FC0"/>
    <w:rsid w:val="00C435AB"/>
    <w:rsid w:val="00C44160"/>
    <w:rsid w:val="00C44429"/>
    <w:rsid w:val="00C44BEF"/>
    <w:rsid w:val="00C44C06"/>
    <w:rsid w:val="00C46033"/>
    <w:rsid w:val="00C5067B"/>
    <w:rsid w:val="00C51CFE"/>
    <w:rsid w:val="00C520A1"/>
    <w:rsid w:val="00C5320B"/>
    <w:rsid w:val="00C54C08"/>
    <w:rsid w:val="00C55C37"/>
    <w:rsid w:val="00C5649E"/>
    <w:rsid w:val="00C602E2"/>
    <w:rsid w:val="00C61157"/>
    <w:rsid w:val="00C62A48"/>
    <w:rsid w:val="00C630CC"/>
    <w:rsid w:val="00C63F20"/>
    <w:rsid w:val="00C63F31"/>
    <w:rsid w:val="00C6407C"/>
    <w:rsid w:val="00C64D5C"/>
    <w:rsid w:val="00C65016"/>
    <w:rsid w:val="00C66AAC"/>
    <w:rsid w:val="00C67A38"/>
    <w:rsid w:val="00C708A9"/>
    <w:rsid w:val="00C72258"/>
    <w:rsid w:val="00C7225D"/>
    <w:rsid w:val="00C73536"/>
    <w:rsid w:val="00C74B9A"/>
    <w:rsid w:val="00C75503"/>
    <w:rsid w:val="00C771B3"/>
    <w:rsid w:val="00C80D85"/>
    <w:rsid w:val="00C830A7"/>
    <w:rsid w:val="00C839AF"/>
    <w:rsid w:val="00C84254"/>
    <w:rsid w:val="00C85AB1"/>
    <w:rsid w:val="00C85DBC"/>
    <w:rsid w:val="00C861F1"/>
    <w:rsid w:val="00C87DC8"/>
    <w:rsid w:val="00C87E9C"/>
    <w:rsid w:val="00C912D5"/>
    <w:rsid w:val="00C92781"/>
    <w:rsid w:val="00C92AC2"/>
    <w:rsid w:val="00C92C6C"/>
    <w:rsid w:val="00C93313"/>
    <w:rsid w:val="00C939FA"/>
    <w:rsid w:val="00C93F8A"/>
    <w:rsid w:val="00C94281"/>
    <w:rsid w:val="00C9470D"/>
    <w:rsid w:val="00C948FD"/>
    <w:rsid w:val="00C94D10"/>
    <w:rsid w:val="00C9531F"/>
    <w:rsid w:val="00C97901"/>
    <w:rsid w:val="00C97E5B"/>
    <w:rsid w:val="00C97F81"/>
    <w:rsid w:val="00CA0444"/>
    <w:rsid w:val="00CA0A65"/>
    <w:rsid w:val="00CA16EA"/>
    <w:rsid w:val="00CA2398"/>
    <w:rsid w:val="00CA3616"/>
    <w:rsid w:val="00CA40C5"/>
    <w:rsid w:val="00CA416D"/>
    <w:rsid w:val="00CA4595"/>
    <w:rsid w:val="00CA466B"/>
    <w:rsid w:val="00CA47DB"/>
    <w:rsid w:val="00CA4BAE"/>
    <w:rsid w:val="00CA5FBF"/>
    <w:rsid w:val="00CA6D09"/>
    <w:rsid w:val="00CA7D4F"/>
    <w:rsid w:val="00CA7DD8"/>
    <w:rsid w:val="00CB03F9"/>
    <w:rsid w:val="00CB1043"/>
    <w:rsid w:val="00CB2833"/>
    <w:rsid w:val="00CB4DDB"/>
    <w:rsid w:val="00CB503B"/>
    <w:rsid w:val="00CB5E87"/>
    <w:rsid w:val="00CB751B"/>
    <w:rsid w:val="00CC0689"/>
    <w:rsid w:val="00CC0914"/>
    <w:rsid w:val="00CC0B71"/>
    <w:rsid w:val="00CC32FC"/>
    <w:rsid w:val="00CC3D3B"/>
    <w:rsid w:val="00CC414D"/>
    <w:rsid w:val="00CC482C"/>
    <w:rsid w:val="00CC4E86"/>
    <w:rsid w:val="00CC562C"/>
    <w:rsid w:val="00CC79AC"/>
    <w:rsid w:val="00CD0056"/>
    <w:rsid w:val="00CD0309"/>
    <w:rsid w:val="00CD0FE3"/>
    <w:rsid w:val="00CD110B"/>
    <w:rsid w:val="00CD496B"/>
    <w:rsid w:val="00CD5D21"/>
    <w:rsid w:val="00CD67A7"/>
    <w:rsid w:val="00CD701F"/>
    <w:rsid w:val="00CD7521"/>
    <w:rsid w:val="00CD767D"/>
    <w:rsid w:val="00CE02C3"/>
    <w:rsid w:val="00CE051C"/>
    <w:rsid w:val="00CE2E07"/>
    <w:rsid w:val="00CE4F08"/>
    <w:rsid w:val="00CE5BC3"/>
    <w:rsid w:val="00CE6558"/>
    <w:rsid w:val="00CE7584"/>
    <w:rsid w:val="00CE7686"/>
    <w:rsid w:val="00CE7F20"/>
    <w:rsid w:val="00CF1D17"/>
    <w:rsid w:val="00CF390C"/>
    <w:rsid w:val="00CF4F8D"/>
    <w:rsid w:val="00CF526E"/>
    <w:rsid w:val="00CF572B"/>
    <w:rsid w:val="00CF5B9E"/>
    <w:rsid w:val="00CF5EC8"/>
    <w:rsid w:val="00CF678A"/>
    <w:rsid w:val="00CF6EAA"/>
    <w:rsid w:val="00CF76A5"/>
    <w:rsid w:val="00D00F73"/>
    <w:rsid w:val="00D0169E"/>
    <w:rsid w:val="00D01C2A"/>
    <w:rsid w:val="00D020B2"/>
    <w:rsid w:val="00D0463E"/>
    <w:rsid w:val="00D049C4"/>
    <w:rsid w:val="00D057C6"/>
    <w:rsid w:val="00D059E5"/>
    <w:rsid w:val="00D05F93"/>
    <w:rsid w:val="00D07F04"/>
    <w:rsid w:val="00D101EA"/>
    <w:rsid w:val="00D102BF"/>
    <w:rsid w:val="00D10529"/>
    <w:rsid w:val="00D13A45"/>
    <w:rsid w:val="00D15048"/>
    <w:rsid w:val="00D154A9"/>
    <w:rsid w:val="00D15A98"/>
    <w:rsid w:val="00D16AB7"/>
    <w:rsid w:val="00D17AFA"/>
    <w:rsid w:val="00D21546"/>
    <w:rsid w:val="00D21E8A"/>
    <w:rsid w:val="00D220FF"/>
    <w:rsid w:val="00D2291C"/>
    <w:rsid w:val="00D235AC"/>
    <w:rsid w:val="00D24E57"/>
    <w:rsid w:val="00D25625"/>
    <w:rsid w:val="00D262FA"/>
    <w:rsid w:val="00D26FFA"/>
    <w:rsid w:val="00D27FEC"/>
    <w:rsid w:val="00D301CE"/>
    <w:rsid w:val="00D33F81"/>
    <w:rsid w:val="00D3473B"/>
    <w:rsid w:val="00D348DA"/>
    <w:rsid w:val="00D35952"/>
    <w:rsid w:val="00D35BAF"/>
    <w:rsid w:val="00D35EDB"/>
    <w:rsid w:val="00D37962"/>
    <w:rsid w:val="00D40340"/>
    <w:rsid w:val="00D404D8"/>
    <w:rsid w:val="00D420D7"/>
    <w:rsid w:val="00D42A61"/>
    <w:rsid w:val="00D45F59"/>
    <w:rsid w:val="00D501FF"/>
    <w:rsid w:val="00D50A02"/>
    <w:rsid w:val="00D51934"/>
    <w:rsid w:val="00D51967"/>
    <w:rsid w:val="00D5266B"/>
    <w:rsid w:val="00D54149"/>
    <w:rsid w:val="00D55154"/>
    <w:rsid w:val="00D552E5"/>
    <w:rsid w:val="00D55E60"/>
    <w:rsid w:val="00D56190"/>
    <w:rsid w:val="00D566DD"/>
    <w:rsid w:val="00D56716"/>
    <w:rsid w:val="00D57D48"/>
    <w:rsid w:val="00D60296"/>
    <w:rsid w:val="00D60EC8"/>
    <w:rsid w:val="00D61197"/>
    <w:rsid w:val="00D62B19"/>
    <w:rsid w:val="00D64D49"/>
    <w:rsid w:val="00D65197"/>
    <w:rsid w:val="00D653DF"/>
    <w:rsid w:val="00D660D9"/>
    <w:rsid w:val="00D66D82"/>
    <w:rsid w:val="00D70C68"/>
    <w:rsid w:val="00D70F2A"/>
    <w:rsid w:val="00D71F3F"/>
    <w:rsid w:val="00D73787"/>
    <w:rsid w:val="00D749DD"/>
    <w:rsid w:val="00D75875"/>
    <w:rsid w:val="00D768F9"/>
    <w:rsid w:val="00D801AC"/>
    <w:rsid w:val="00D809CD"/>
    <w:rsid w:val="00D8141C"/>
    <w:rsid w:val="00D82090"/>
    <w:rsid w:val="00D8357F"/>
    <w:rsid w:val="00D83F1C"/>
    <w:rsid w:val="00D84F45"/>
    <w:rsid w:val="00D8642C"/>
    <w:rsid w:val="00D86A05"/>
    <w:rsid w:val="00D87081"/>
    <w:rsid w:val="00D87DD8"/>
    <w:rsid w:val="00D90300"/>
    <w:rsid w:val="00D9115F"/>
    <w:rsid w:val="00D914FA"/>
    <w:rsid w:val="00D92DB0"/>
    <w:rsid w:val="00D9440E"/>
    <w:rsid w:val="00D9459C"/>
    <w:rsid w:val="00D95A24"/>
    <w:rsid w:val="00D95D0E"/>
    <w:rsid w:val="00D97A1B"/>
    <w:rsid w:val="00DA011A"/>
    <w:rsid w:val="00DA04B8"/>
    <w:rsid w:val="00DA04F2"/>
    <w:rsid w:val="00DA2800"/>
    <w:rsid w:val="00DA318B"/>
    <w:rsid w:val="00DA3A5D"/>
    <w:rsid w:val="00DA49A2"/>
    <w:rsid w:val="00DA4B1B"/>
    <w:rsid w:val="00DA6E86"/>
    <w:rsid w:val="00DA785A"/>
    <w:rsid w:val="00DA7FD2"/>
    <w:rsid w:val="00DB05DC"/>
    <w:rsid w:val="00DB0EBB"/>
    <w:rsid w:val="00DB1F90"/>
    <w:rsid w:val="00DB22CF"/>
    <w:rsid w:val="00DB2B7E"/>
    <w:rsid w:val="00DB3A96"/>
    <w:rsid w:val="00DB3BC0"/>
    <w:rsid w:val="00DB429C"/>
    <w:rsid w:val="00DB4E9D"/>
    <w:rsid w:val="00DB782B"/>
    <w:rsid w:val="00DB7CF6"/>
    <w:rsid w:val="00DB7EA0"/>
    <w:rsid w:val="00DC064A"/>
    <w:rsid w:val="00DC0F35"/>
    <w:rsid w:val="00DC19B5"/>
    <w:rsid w:val="00DC2ECB"/>
    <w:rsid w:val="00DC3021"/>
    <w:rsid w:val="00DC3268"/>
    <w:rsid w:val="00DC3594"/>
    <w:rsid w:val="00DC43B0"/>
    <w:rsid w:val="00DC6258"/>
    <w:rsid w:val="00DC6489"/>
    <w:rsid w:val="00DC66DD"/>
    <w:rsid w:val="00DC6FF7"/>
    <w:rsid w:val="00DD00DF"/>
    <w:rsid w:val="00DD18D6"/>
    <w:rsid w:val="00DD1BB0"/>
    <w:rsid w:val="00DD2F9E"/>
    <w:rsid w:val="00DD3092"/>
    <w:rsid w:val="00DD31ED"/>
    <w:rsid w:val="00DD3505"/>
    <w:rsid w:val="00DD3B79"/>
    <w:rsid w:val="00DD4EA5"/>
    <w:rsid w:val="00DD5242"/>
    <w:rsid w:val="00DD58FF"/>
    <w:rsid w:val="00DD61F5"/>
    <w:rsid w:val="00DD7B21"/>
    <w:rsid w:val="00DD7C09"/>
    <w:rsid w:val="00DE03F9"/>
    <w:rsid w:val="00DE062E"/>
    <w:rsid w:val="00DE0CD2"/>
    <w:rsid w:val="00DE198D"/>
    <w:rsid w:val="00DE1F4E"/>
    <w:rsid w:val="00DE22C8"/>
    <w:rsid w:val="00DE4558"/>
    <w:rsid w:val="00DE48B1"/>
    <w:rsid w:val="00DE4927"/>
    <w:rsid w:val="00DE557D"/>
    <w:rsid w:val="00DE5AF8"/>
    <w:rsid w:val="00DE5E40"/>
    <w:rsid w:val="00DE7091"/>
    <w:rsid w:val="00DE77E3"/>
    <w:rsid w:val="00DF1F42"/>
    <w:rsid w:val="00DF2DFD"/>
    <w:rsid w:val="00DF4081"/>
    <w:rsid w:val="00DF5F6C"/>
    <w:rsid w:val="00DF60E9"/>
    <w:rsid w:val="00DF64C5"/>
    <w:rsid w:val="00DF7D03"/>
    <w:rsid w:val="00E013C5"/>
    <w:rsid w:val="00E01ABE"/>
    <w:rsid w:val="00E023AA"/>
    <w:rsid w:val="00E03AAD"/>
    <w:rsid w:val="00E04602"/>
    <w:rsid w:val="00E06F60"/>
    <w:rsid w:val="00E0718C"/>
    <w:rsid w:val="00E076EB"/>
    <w:rsid w:val="00E10369"/>
    <w:rsid w:val="00E10655"/>
    <w:rsid w:val="00E11119"/>
    <w:rsid w:val="00E12225"/>
    <w:rsid w:val="00E12DEB"/>
    <w:rsid w:val="00E12E1F"/>
    <w:rsid w:val="00E12F2D"/>
    <w:rsid w:val="00E13645"/>
    <w:rsid w:val="00E1419D"/>
    <w:rsid w:val="00E154A1"/>
    <w:rsid w:val="00E154A6"/>
    <w:rsid w:val="00E155FC"/>
    <w:rsid w:val="00E157F4"/>
    <w:rsid w:val="00E15B2C"/>
    <w:rsid w:val="00E15BD1"/>
    <w:rsid w:val="00E15FF3"/>
    <w:rsid w:val="00E16F2F"/>
    <w:rsid w:val="00E17A4A"/>
    <w:rsid w:val="00E22641"/>
    <w:rsid w:val="00E22D3F"/>
    <w:rsid w:val="00E22F1B"/>
    <w:rsid w:val="00E23D32"/>
    <w:rsid w:val="00E240CA"/>
    <w:rsid w:val="00E246DE"/>
    <w:rsid w:val="00E25B82"/>
    <w:rsid w:val="00E26419"/>
    <w:rsid w:val="00E271D3"/>
    <w:rsid w:val="00E30076"/>
    <w:rsid w:val="00E30126"/>
    <w:rsid w:val="00E303BA"/>
    <w:rsid w:val="00E30A4D"/>
    <w:rsid w:val="00E32499"/>
    <w:rsid w:val="00E3263D"/>
    <w:rsid w:val="00E32BC8"/>
    <w:rsid w:val="00E33F48"/>
    <w:rsid w:val="00E34ABD"/>
    <w:rsid w:val="00E400B3"/>
    <w:rsid w:val="00E403F0"/>
    <w:rsid w:val="00E428EF"/>
    <w:rsid w:val="00E43C4B"/>
    <w:rsid w:val="00E43C78"/>
    <w:rsid w:val="00E45338"/>
    <w:rsid w:val="00E45B14"/>
    <w:rsid w:val="00E46490"/>
    <w:rsid w:val="00E4652C"/>
    <w:rsid w:val="00E47217"/>
    <w:rsid w:val="00E47B90"/>
    <w:rsid w:val="00E5096C"/>
    <w:rsid w:val="00E50DA9"/>
    <w:rsid w:val="00E5140D"/>
    <w:rsid w:val="00E52F6F"/>
    <w:rsid w:val="00E531EB"/>
    <w:rsid w:val="00E536C5"/>
    <w:rsid w:val="00E5411B"/>
    <w:rsid w:val="00E54228"/>
    <w:rsid w:val="00E553A7"/>
    <w:rsid w:val="00E55C7E"/>
    <w:rsid w:val="00E56C02"/>
    <w:rsid w:val="00E62A54"/>
    <w:rsid w:val="00E6329A"/>
    <w:rsid w:val="00E63AA6"/>
    <w:rsid w:val="00E65ACC"/>
    <w:rsid w:val="00E6652C"/>
    <w:rsid w:val="00E6658A"/>
    <w:rsid w:val="00E67406"/>
    <w:rsid w:val="00E67522"/>
    <w:rsid w:val="00E70C3B"/>
    <w:rsid w:val="00E73861"/>
    <w:rsid w:val="00E73918"/>
    <w:rsid w:val="00E742CD"/>
    <w:rsid w:val="00E74D82"/>
    <w:rsid w:val="00E74F20"/>
    <w:rsid w:val="00E752DD"/>
    <w:rsid w:val="00E76760"/>
    <w:rsid w:val="00E76CA2"/>
    <w:rsid w:val="00E77263"/>
    <w:rsid w:val="00E7755F"/>
    <w:rsid w:val="00E77F83"/>
    <w:rsid w:val="00E807E5"/>
    <w:rsid w:val="00E80CC1"/>
    <w:rsid w:val="00E82165"/>
    <w:rsid w:val="00E82A1C"/>
    <w:rsid w:val="00E82BF3"/>
    <w:rsid w:val="00E84C4B"/>
    <w:rsid w:val="00E85A01"/>
    <w:rsid w:val="00E85AC2"/>
    <w:rsid w:val="00E86A2A"/>
    <w:rsid w:val="00E87D64"/>
    <w:rsid w:val="00E90D8D"/>
    <w:rsid w:val="00E913AE"/>
    <w:rsid w:val="00E9174A"/>
    <w:rsid w:val="00E92A58"/>
    <w:rsid w:val="00E92BA9"/>
    <w:rsid w:val="00E94B62"/>
    <w:rsid w:val="00E9540A"/>
    <w:rsid w:val="00E9606E"/>
    <w:rsid w:val="00E964D2"/>
    <w:rsid w:val="00E9749C"/>
    <w:rsid w:val="00E97975"/>
    <w:rsid w:val="00EA0446"/>
    <w:rsid w:val="00EA11CC"/>
    <w:rsid w:val="00EA3BED"/>
    <w:rsid w:val="00EA3DCC"/>
    <w:rsid w:val="00EA4E92"/>
    <w:rsid w:val="00EA5FBC"/>
    <w:rsid w:val="00EA70FA"/>
    <w:rsid w:val="00EA7193"/>
    <w:rsid w:val="00EB0072"/>
    <w:rsid w:val="00EB24DD"/>
    <w:rsid w:val="00EB3A04"/>
    <w:rsid w:val="00EC0500"/>
    <w:rsid w:val="00EC07E3"/>
    <w:rsid w:val="00EC1F57"/>
    <w:rsid w:val="00EC26F9"/>
    <w:rsid w:val="00EC2C15"/>
    <w:rsid w:val="00EC334A"/>
    <w:rsid w:val="00EC49AE"/>
    <w:rsid w:val="00EC58C2"/>
    <w:rsid w:val="00EC5E17"/>
    <w:rsid w:val="00EC6900"/>
    <w:rsid w:val="00EC6ABE"/>
    <w:rsid w:val="00EC6EAD"/>
    <w:rsid w:val="00EC793E"/>
    <w:rsid w:val="00ED0B16"/>
    <w:rsid w:val="00ED1036"/>
    <w:rsid w:val="00ED29A1"/>
    <w:rsid w:val="00ED46CD"/>
    <w:rsid w:val="00ED5701"/>
    <w:rsid w:val="00ED5D61"/>
    <w:rsid w:val="00ED6CB6"/>
    <w:rsid w:val="00EE0C1B"/>
    <w:rsid w:val="00EE1340"/>
    <w:rsid w:val="00EE1D52"/>
    <w:rsid w:val="00EE29ED"/>
    <w:rsid w:val="00EE2CB2"/>
    <w:rsid w:val="00EE37C9"/>
    <w:rsid w:val="00EE3B1A"/>
    <w:rsid w:val="00EE45BB"/>
    <w:rsid w:val="00EE4C44"/>
    <w:rsid w:val="00EE5663"/>
    <w:rsid w:val="00EE5728"/>
    <w:rsid w:val="00EE5D35"/>
    <w:rsid w:val="00EE5E61"/>
    <w:rsid w:val="00EE60E0"/>
    <w:rsid w:val="00EE6D70"/>
    <w:rsid w:val="00EE74F9"/>
    <w:rsid w:val="00EF02F3"/>
    <w:rsid w:val="00EF09D2"/>
    <w:rsid w:val="00EF0DB8"/>
    <w:rsid w:val="00EF1EF7"/>
    <w:rsid w:val="00EF2B06"/>
    <w:rsid w:val="00EF3409"/>
    <w:rsid w:val="00EF43B5"/>
    <w:rsid w:val="00EF43F2"/>
    <w:rsid w:val="00EF6736"/>
    <w:rsid w:val="00F00EF0"/>
    <w:rsid w:val="00F018DB"/>
    <w:rsid w:val="00F02256"/>
    <w:rsid w:val="00F039B8"/>
    <w:rsid w:val="00F03FFC"/>
    <w:rsid w:val="00F04D5A"/>
    <w:rsid w:val="00F05366"/>
    <w:rsid w:val="00F05898"/>
    <w:rsid w:val="00F0624D"/>
    <w:rsid w:val="00F06326"/>
    <w:rsid w:val="00F070E7"/>
    <w:rsid w:val="00F07385"/>
    <w:rsid w:val="00F10D56"/>
    <w:rsid w:val="00F111E4"/>
    <w:rsid w:val="00F1131E"/>
    <w:rsid w:val="00F118D1"/>
    <w:rsid w:val="00F15380"/>
    <w:rsid w:val="00F15F5C"/>
    <w:rsid w:val="00F16599"/>
    <w:rsid w:val="00F16E59"/>
    <w:rsid w:val="00F23075"/>
    <w:rsid w:val="00F231A0"/>
    <w:rsid w:val="00F249A5"/>
    <w:rsid w:val="00F24BA9"/>
    <w:rsid w:val="00F256DA"/>
    <w:rsid w:val="00F27D9F"/>
    <w:rsid w:val="00F30006"/>
    <w:rsid w:val="00F30A42"/>
    <w:rsid w:val="00F31539"/>
    <w:rsid w:val="00F31BEA"/>
    <w:rsid w:val="00F32907"/>
    <w:rsid w:val="00F33250"/>
    <w:rsid w:val="00F33816"/>
    <w:rsid w:val="00F339E4"/>
    <w:rsid w:val="00F33C1F"/>
    <w:rsid w:val="00F3547F"/>
    <w:rsid w:val="00F35B4A"/>
    <w:rsid w:val="00F3757D"/>
    <w:rsid w:val="00F37A8C"/>
    <w:rsid w:val="00F37F9E"/>
    <w:rsid w:val="00F4117B"/>
    <w:rsid w:val="00F4375D"/>
    <w:rsid w:val="00F43EB5"/>
    <w:rsid w:val="00F44242"/>
    <w:rsid w:val="00F46A47"/>
    <w:rsid w:val="00F516CA"/>
    <w:rsid w:val="00F51DA2"/>
    <w:rsid w:val="00F52442"/>
    <w:rsid w:val="00F54668"/>
    <w:rsid w:val="00F54C6A"/>
    <w:rsid w:val="00F552E6"/>
    <w:rsid w:val="00F55ED7"/>
    <w:rsid w:val="00F56035"/>
    <w:rsid w:val="00F5695C"/>
    <w:rsid w:val="00F56AF8"/>
    <w:rsid w:val="00F574AD"/>
    <w:rsid w:val="00F575D6"/>
    <w:rsid w:val="00F57966"/>
    <w:rsid w:val="00F61247"/>
    <w:rsid w:val="00F6260F"/>
    <w:rsid w:val="00F62FA4"/>
    <w:rsid w:val="00F6474B"/>
    <w:rsid w:val="00F65B84"/>
    <w:rsid w:val="00F663FC"/>
    <w:rsid w:val="00F666D0"/>
    <w:rsid w:val="00F6677F"/>
    <w:rsid w:val="00F67051"/>
    <w:rsid w:val="00F677F2"/>
    <w:rsid w:val="00F70865"/>
    <w:rsid w:val="00F70A31"/>
    <w:rsid w:val="00F7128C"/>
    <w:rsid w:val="00F715D4"/>
    <w:rsid w:val="00F71FC5"/>
    <w:rsid w:val="00F73271"/>
    <w:rsid w:val="00F75714"/>
    <w:rsid w:val="00F75988"/>
    <w:rsid w:val="00F75BF8"/>
    <w:rsid w:val="00F75FB8"/>
    <w:rsid w:val="00F76842"/>
    <w:rsid w:val="00F76BF2"/>
    <w:rsid w:val="00F77B57"/>
    <w:rsid w:val="00F818B3"/>
    <w:rsid w:val="00F81F87"/>
    <w:rsid w:val="00F833EF"/>
    <w:rsid w:val="00F8362D"/>
    <w:rsid w:val="00F840E7"/>
    <w:rsid w:val="00F847F6"/>
    <w:rsid w:val="00F84F03"/>
    <w:rsid w:val="00F84FFA"/>
    <w:rsid w:val="00F85081"/>
    <w:rsid w:val="00F86FBA"/>
    <w:rsid w:val="00F9088E"/>
    <w:rsid w:val="00F91DDF"/>
    <w:rsid w:val="00F92730"/>
    <w:rsid w:val="00F93C22"/>
    <w:rsid w:val="00F95C8B"/>
    <w:rsid w:val="00F96587"/>
    <w:rsid w:val="00F977FD"/>
    <w:rsid w:val="00FA035B"/>
    <w:rsid w:val="00FA1647"/>
    <w:rsid w:val="00FA17E9"/>
    <w:rsid w:val="00FA24CC"/>
    <w:rsid w:val="00FA3A7F"/>
    <w:rsid w:val="00FA6760"/>
    <w:rsid w:val="00FA7907"/>
    <w:rsid w:val="00FB00E9"/>
    <w:rsid w:val="00FB1DA9"/>
    <w:rsid w:val="00FB1FB0"/>
    <w:rsid w:val="00FB2055"/>
    <w:rsid w:val="00FB29C6"/>
    <w:rsid w:val="00FB415E"/>
    <w:rsid w:val="00FB48F7"/>
    <w:rsid w:val="00FB49F5"/>
    <w:rsid w:val="00FB57C1"/>
    <w:rsid w:val="00FB59E5"/>
    <w:rsid w:val="00FC09C1"/>
    <w:rsid w:val="00FC1DB0"/>
    <w:rsid w:val="00FC3CEB"/>
    <w:rsid w:val="00FC4096"/>
    <w:rsid w:val="00FC5892"/>
    <w:rsid w:val="00FC63AF"/>
    <w:rsid w:val="00FC6454"/>
    <w:rsid w:val="00FC6B65"/>
    <w:rsid w:val="00FC7A12"/>
    <w:rsid w:val="00FD37EB"/>
    <w:rsid w:val="00FD3A68"/>
    <w:rsid w:val="00FD4A71"/>
    <w:rsid w:val="00FD6211"/>
    <w:rsid w:val="00FD7B33"/>
    <w:rsid w:val="00FE0AC8"/>
    <w:rsid w:val="00FE16B5"/>
    <w:rsid w:val="00FE1780"/>
    <w:rsid w:val="00FE2136"/>
    <w:rsid w:val="00FE2903"/>
    <w:rsid w:val="00FE3537"/>
    <w:rsid w:val="00FE35CB"/>
    <w:rsid w:val="00FE42E9"/>
    <w:rsid w:val="00FE4584"/>
    <w:rsid w:val="00FE4A40"/>
    <w:rsid w:val="00FE5531"/>
    <w:rsid w:val="00FE56FD"/>
    <w:rsid w:val="00FF02BB"/>
    <w:rsid w:val="00FF131B"/>
    <w:rsid w:val="00FF281C"/>
    <w:rsid w:val="00FF4D53"/>
    <w:rsid w:val="00FF7527"/>
    <w:rsid w:val="01156F5F"/>
    <w:rsid w:val="012B16EE"/>
    <w:rsid w:val="0324B159"/>
    <w:rsid w:val="0363E6AF"/>
    <w:rsid w:val="0435E19B"/>
    <w:rsid w:val="0494F8CC"/>
    <w:rsid w:val="06547A0C"/>
    <w:rsid w:val="065F9E4E"/>
    <w:rsid w:val="08923CE1"/>
    <w:rsid w:val="08C7AE6B"/>
    <w:rsid w:val="0A6AF6E1"/>
    <w:rsid w:val="0BBA5C10"/>
    <w:rsid w:val="0C10EDCD"/>
    <w:rsid w:val="0D8B550E"/>
    <w:rsid w:val="0E648C28"/>
    <w:rsid w:val="10CC0D83"/>
    <w:rsid w:val="111C8E1D"/>
    <w:rsid w:val="11C8AC0A"/>
    <w:rsid w:val="12E1CAF1"/>
    <w:rsid w:val="1458B933"/>
    <w:rsid w:val="17EA375C"/>
    <w:rsid w:val="18DDD7F6"/>
    <w:rsid w:val="1902F1B3"/>
    <w:rsid w:val="199C178A"/>
    <w:rsid w:val="1AD5BE10"/>
    <w:rsid w:val="1C272A06"/>
    <w:rsid w:val="1C4AB6CE"/>
    <w:rsid w:val="1C6FB50B"/>
    <w:rsid w:val="1C903E5B"/>
    <w:rsid w:val="1C9980CC"/>
    <w:rsid w:val="1D41035E"/>
    <w:rsid w:val="1E4F099C"/>
    <w:rsid w:val="1E75F54F"/>
    <w:rsid w:val="20B233F7"/>
    <w:rsid w:val="24278613"/>
    <w:rsid w:val="24681465"/>
    <w:rsid w:val="246D0C9A"/>
    <w:rsid w:val="26293CF2"/>
    <w:rsid w:val="2714AE42"/>
    <w:rsid w:val="29959E23"/>
    <w:rsid w:val="29B8E1B8"/>
    <w:rsid w:val="2A516F0B"/>
    <w:rsid w:val="2D7D746F"/>
    <w:rsid w:val="2F28D2D8"/>
    <w:rsid w:val="2F5F2369"/>
    <w:rsid w:val="2F95A9BC"/>
    <w:rsid w:val="3157FE74"/>
    <w:rsid w:val="32E2A030"/>
    <w:rsid w:val="337B5E78"/>
    <w:rsid w:val="348F2923"/>
    <w:rsid w:val="34D0FC48"/>
    <w:rsid w:val="35F3C75D"/>
    <w:rsid w:val="3713D6A8"/>
    <w:rsid w:val="3A5C64D3"/>
    <w:rsid w:val="3A6B2431"/>
    <w:rsid w:val="3AB7BBF8"/>
    <w:rsid w:val="3BFB515F"/>
    <w:rsid w:val="3CB06178"/>
    <w:rsid w:val="3CC63D2E"/>
    <w:rsid w:val="3E5366F8"/>
    <w:rsid w:val="3F706828"/>
    <w:rsid w:val="4168CF18"/>
    <w:rsid w:val="450458B9"/>
    <w:rsid w:val="45E4F4D9"/>
    <w:rsid w:val="47188F9E"/>
    <w:rsid w:val="47EFBE8B"/>
    <w:rsid w:val="486467B1"/>
    <w:rsid w:val="492BA5F2"/>
    <w:rsid w:val="4A8AADB9"/>
    <w:rsid w:val="4B7B07BE"/>
    <w:rsid w:val="4FB62EED"/>
    <w:rsid w:val="4FFC0D26"/>
    <w:rsid w:val="506C903F"/>
    <w:rsid w:val="515509E7"/>
    <w:rsid w:val="520AE9DD"/>
    <w:rsid w:val="5277208F"/>
    <w:rsid w:val="532F4C26"/>
    <w:rsid w:val="544C862F"/>
    <w:rsid w:val="5548AF3D"/>
    <w:rsid w:val="56174322"/>
    <w:rsid w:val="561ED982"/>
    <w:rsid w:val="56846D76"/>
    <w:rsid w:val="56B5EBA3"/>
    <w:rsid w:val="5978C2B0"/>
    <w:rsid w:val="5ABCF1AA"/>
    <w:rsid w:val="5BDB10EE"/>
    <w:rsid w:val="5DE10367"/>
    <w:rsid w:val="5DE56B96"/>
    <w:rsid w:val="60095564"/>
    <w:rsid w:val="617A4EF0"/>
    <w:rsid w:val="64C35461"/>
    <w:rsid w:val="65336386"/>
    <w:rsid w:val="659CE1F8"/>
    <w:rsid w:val="65A953C3"/>
    <w:rsid w:val="65B90B8B"/>
    <w:rsid w:val="65C9A935"/>
    <w:rsid w:val="6668B9ED"/>
    <w:rsid w:val="66A5DF1E"/>
    <w:rsid w:val="67B56562"/>
    <w:rsid w:val="67FD6253"/>
    <w:rsid w:val="684F9671"/>
    <w:rsid w:val="686D7148"/>
    <w:rsid w:val="6A8DE397"/>
    <w:rsid w:val="6AD7FEFD"/>
    <w:rsid w:val="6AE2495C"/>
    <w:rsid w:val="6B1306CC"/>
    <w:rsid w:val="6B34AB79"/>
    <w:rsid w:val="6D0C25D6"/>
    <w:rsid w:val="6D8BD48D"/>
    <w:rsid w:val="6E85DC8A"/>
    <w:rsid w:val="6FF8A601"/>
    <w:rsid w:val="7077EBE0"/>
    <w:rsid w:val="723C9A27"/>
    <w:rsid w:val="765508D6"/>
    <w:rsid w:val="77576B7F"/>
    <w:rsid w:val="77D4F251"/>
    <w:rsid w:val="78E7FC87"/>
    <w:rsid w:val="7FED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ED982"/>
  <w15:chartTrackingRefBased/>
  <w15:docId w15:val="{524AD50A-8F35-485B-A240-6831291C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13322B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322B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322B"/>
    <w:rPr>
      <w:rFonts w:eastAsiaTheme="majorEastAsia" w:cstheme="majorBidi"/>
      <w:b/>
      <w:bCs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3322B"/>
    <w:rPr>
      <w:rFonts w:eastAsiaTheme="majorEastAsia" w:cstheme="majorBidi"/>
      <w:b/>
      <w:bCs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7EFBE8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4E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A34E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73216"/>
    <w:pPr>
      <w:spacing w:after="0" w:line="240" w:lineRule="auto"/>
    </w:pPr>
  </w:style>
  <w:style w:type="paragraph" w:customStyle="1" w:styleId="paragraph">
    <w:name w:val="paragraph"/>
    <w:basedOn w:val="Normal"/>
    <w:rsid w:val="0074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74117C"/>
  </w:style>
  <w:style w:type="character" w:customStyle="1" w:styleId="eop">
    <w:name w:val="eop"/>
    <w:basedOn w:val="DefaultParagraphFont"/>
    <w:rsid w:val="0074117C"/>
  </w:style>
  <w:style w:type="character" w:styleId="Hyperlink">
    <w:name w:val="Hyperlink"/>
    <w:basedOn w:val="DefaultParagraphFont"/>
    <w:uiPriority w:val="99"/>
    <w:unhideWhenUsed/>
    <w:rsid w:val="00A65D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D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1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NoSpacing">
    <w:name w:val="No Spacing"/>
    <w:uiPriority w:val="1"/>
    <w:qFormat/>
    <w:rsid w:val="00794D8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27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9E"/>
  </w:style>
  <w:style w:type="paragraph" w:styleId="Footer">
    <w:name w:val="footer"/>
    <w:basedOn w:val="Normal"/>
    <w:link w:val="FooterChar"/>
    <w:uiPriority w:val="99"/>
    <w:unhideWhenUsed/>
    <w:rsid w:val="00C27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549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729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64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00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7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5259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779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1148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237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90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9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5954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30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3958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7094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264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732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200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4333">
          <w:marLeft w:val="547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895">
          <w:marLeft w:val="547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3317">
          <w:marLeft w:val="547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9364">
          <w:marLeft w:val="547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8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186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49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4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20447">
          <w:marLeft w:val="403"/>
          <w:marRight w:val="0"/>
          <w:marTop w:val="9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7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6581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3681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6935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672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482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6213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3672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7853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4193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174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307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791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9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00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441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14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619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80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9549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56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4233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1198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9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551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6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8260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2346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495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930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740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5989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130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35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1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9402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369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15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691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648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3687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96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5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426">
          <w:marLeft w:val="60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7322">
          <w:marLeft w:val="60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5555">
          <w:marLeft w:val="60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973">
          <w:marLeft w:val="60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3762">
          <w:marLeft w:val="547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6352">
          <w:marLeft w:val="547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9261">
          <w:marLeft w:val="547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644">
          <w:marLeft w:val="547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712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664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27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676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326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838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3307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2501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3777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666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8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7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ves.org/" TargetMode="External"/><Relationship Id="rId18" Type="http://schemas.openxmlformats.org/officeDocument/2006/relationships/hyperlink" Target="https://shriver.umassmed.edu/programs/autism-insuranceresource-center-airc/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luecrossmafoundation.org/publication/community-advisory-boards-close-look-one-strategy-engaging-masshealth-members-program-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ethocare.org/" TargetMode="External"/><Relationship Id="rId17" Type="http://schemas.openxmlformats.org/officeDocument/2006/relationships/hyperlink" Target="https://www.mlri.org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hcfama.org/" TargetMode="External"/><Relationship Id="rId20" Type="http://schemas.openxmlformats.org/officeDocument/2006/relationships/hyperlink" Target="https://massfamilies.org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aging-services-access-points-asaps-information-for-nursing-facility-providers" TargetMode="External"/><Relationship Id="rId24" Type="http://schemas.openxmlformats.org/officeDocument/2006/relationships/hyperlink" Target="https://www.commbuys.com/bso/external/bidDetail.sdo?docId=BD-25-1039-EHS01-ASHWA-110531&amp;external=true&amp;parentUrl=close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ass.gov/home-health-agency-hha-provider-information?_gl=1*arv029*_ga*NDc5OTc5MzY4LjE2OTExNjcwMjk.*_ga_MCLPEGW7WM*czE3NDY1MzQ4MTYkbzYkZzEkdDE3NDY1MzQ4MzkkajAkbDAkaDA." TargetMode="External"/><Relationship Id="rId23" Type="http://schemas.openxmlformats.org/officeDocument/2006/relationships/hyperlink" Target="https://www.mass.gov/masshealth-program-advisory-committee-mpac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sevenhills.org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independent-living-centers?_gl=1*lofwyq*_ga*NDc5OTc5MzY4LjE2OTExNjcwMjk.*_ga_MCLPEGW7WM*czE3NDY1MzQ4MTYkbzYkZzAkdDE3NDY1MzQ4MTYkajAkbDAkaDA." TargetMode="External"/><Relationship Id="rId22" Type="http://schemas.openxmlformats.org/officeDocument/2006/relationships/hyperlink" Target="https://www.mass.gov/masshealth-member-advisory-committee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9EA8005454E4482EB92F2BB8F613F" ma:contentTypeVersion="8" ma:contentTypeDescription="Create a new document." ma:contentTypeScope="" ma:versionID="247a92432eebac0fd87f5d22253ab7b0">
  <xsd:schema xmlns:xsd="http://www.w3.org/2001/XMLSchema" xmlns:xs="http://www.w3.org/2001/XMLSchema" xmlns:p="http://schemas.microsoft.com/office/2006/metadata/properties" xmlns:ns2="9cb288ae-bf97-4f91-804f-2ae6e5259e37" targetNamespace="http://schemas.microsoft.com/office/2006/metadata/properties" ma:root="true" ma:fieldsID="5f1ee48192c986e2c2c471f4923568ef" ns2:_="">
    <xsd:import namespace="9cb288ae-bf97-4f91-804f-2ae6e5259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88ae-bf97-4f91-804f-2ae6e5259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497A7-6886-4BFC-AD02-ACDC61582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288ae-bf97-4f91-804f-2ae6e5259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45B3AD-08CD-4D85-8F34-88B4E74097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26C884-747D-4A85-9E0E-A3D7EF66A1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C2A606-B3BF-4BB0-A50F-33D75722836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2909</Words>
  <Characters>16582</Characters>
  <Application>Microsoft Office Word</Application>
  <DocSecurity>4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19453</CharactersWithSpaces>
  <SharedDoc>false</SharedDoc>
  <HLinks>
    <vt:vector size="84" baseType="variant">
      <vt:variant>
        <vt:i4>851972</vt:i4>
      </vt:variant>
      <vt:variant>
        <vt:i4>39</vt:i4>
      </vt:variant>
      <vt:variant>
        <vt:i4>0</vt:i4>
      </vt:variant>
      <vt:variant>
        <vt:i4>5</vt:i4>
      </vt:variant>
      <vt:variant>
        <vt:lpwstr>https://www.commbuys.com/bso/external/bidDetail.sdo?docId=BD-25-1039-EHS01-ASHWA-110531&amp;external=true&amp;parentUrl=close</vt:lpwstr>
      </vt:variant>
      <vt:variant>
        <vt:lpwstr/>
      </vt:variant>
      <vt:variant>
        <vt:i4>3997750</vt:i4>
      </vt:variant>
      <vt:variant>
        <vt:i4>36</vt:i4>
      </vt:variant>
      <vt:variant>
        <vt:i4>0</vt:i4>
      </vt:variant>
      <vt:variant>
        <vt:i4>5</vt:i4>
      </vt:variant>
      <vt:variant>
        <vt:lpwstr>https://www.mass.gov/masshealth-program-advisory-committee-mpac</vt:lpwstr>
      </vt:variant>
      <vt:variant>
        <vt:lpwstr/>
      </vt:variant>
      <vt:variant>
        <vt:i4>5767171</vt:i4>
      </vt:variant>
      <vt:variant>
        <vt:i4>33</vt:i4>
      </vt:variant>
      <vt:variant>
        <vt:i4>0</vt:i4>
      </vt:variant>
      <vt:variant>
        <vt:i4>5</vt:i4>
      </vt:variant>
      <vt:variant>
        <vt:lpwstr>https://www.mass.gov/masshealth-member-advisory-committee</vt:lpwstr>
      </vt:variant>
      <vt:variant>
        <vt:lpwstr/>
      </vt:variant>
      <vt:variant>
        <vt:i4>5570635</vt:i4>
      </vt:variant>
      <vt:variant>
        <vt:i4>30</vt:i4>
      </vt:variant>
      <vt:variant>
        <vt:i4>0</vt:i4>
      </vt:variant>
      <vt:variant>
        <vt:i4>5</vt:i4>
      </vt:variant>
      <vt:variant>
        <vt:lpwstr>https://www.bluecrossmafoundation.org/publication/community-advisory-boards-close-look-one-strategy-engaging-masshealth-members-program-1</vt:lpwstr>
      </vt:variant>
      <vt:variant>
        <vt:lpwstr/>
      </vt:variant>
      <vt:variant>
        <vt:i4>1638400</vt:i4>
      </vt:variant>
      <vt:variant>
        <vt:i4>27</vt:i4>
      </vt:variant>
      <vt:variant>
        <vt:i4>0</vt:i4>
      </vt:variant>
      <vt:variant>
        <vt:i4>5</vt:i4>
      </vt:variant>
      <vt:variant>
        <vt:lpwstr>https://massfamilies.org/</vt:lpwstr>
      </vt:variant>
      <vt:variant>
        <vt:lpwstr/>
      </vt:variant>
      <vt:variant>
        <vt:i4>3604594</vt:i4>
      </vt:variant>
      <vt:variant>
        <vt:i4>24</vt:i4>
      </vt:variant>
      <vt:variant>
        <vt:i4>0</vt:i4>
      </vt:variant>
      <vt:variant>
        <vt:i4>5</vt:i4>
      </vt:variant>
      <vt:variant>
        <vt:lpwstr>https://www.sevenhills.org/</vt:lpwstr>
      </vt:variant>
      <vt:variant>
        <vt:lpwstr/>
      </vt:variant>
      <vt:variant>
        <vt:i4>3342397</vt:i4>
      </vt:variant>
      <vt:variant>
        <vt:i4>21</vt:i4>
      </vt:variant>
      <vt:variant>
        <vt:i4>0</vt:i4>
      </vt:variant>
      <vt:variant>
        <vt:i4>5</vt:i4>
      </vt:variant>
      <vt:variant>
        <vt:lpwstr>https://shriver.umassmed.edu/programs/autism-insuranceresource-center-airc/</vt:lpwstr>
      </vt:variant>
      <vt:variant>
        <vt:lpwstr/>
      </vt:variant>
      <vt:variant>
        <vt:i4>4521987</vt:i4>
      </vt:variant>
      <vt:variant>
        <vt:i4>18</vt:i4>
      </vt:variant>
      <vt:variant>
        <vt:i4>0</vt:i4>
      </vt:variant>
      <vt:variant>
        <vt:i4>5</vt:i4>
      </vt:variant>
      <vt:variant>
        <vt:lpwstr>https://www.mlri.org/</vt:lpwstr>
      </vt:variant>
      <vt:variant>
        <vt:lpwstr/>
      </vt:variant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https://hcfama.org/</vt:lpwstr>
      </vt:variant>
      <vt:variant>
        <vt:lpwstr/>
      </vt:variant>
      <vt:variant>
        <vt:i4>3342435</vt:i4>
      </vt:variant>
      <vt:variant>
        <vt:i4>12</vt:i4>
      </vt:variant>
      <vt:variant>
        <vt:i4>0</vt:i4>
      </vt:variant>
      <vt:variant>
        <vt:i4>5</vt:i4>
      </vt:variant>
      <vt:variant>
        <vt:lpwstr>https://www.mass.gov/home-health-agency-hha-provider-information?_gl=1*arv029*_ga*NDc5OTc5MzY4LjE2OTExNjcwMjk.*_ga_MCLPEGW7WM*czE3NDY1MzQ4MTYkbzYkZzEkdDE3NDY1MzQ4MzkkajAkbDAkaDA.</vt:lpwstr>
      </vt:variant>
      <vt:variant>
        <vt:lpwstr/>
      </vt:variant>
      <vt:variant>
        <vt:i4>5111876</vt:i4>
      </vt:variant>
      <vt:variant>
        <vt:i4>9</vt:i4>
      </vt:variant>
      <vt:variant>
        <vt:i4>0</vt:i4>
      </vt:variant>
      <vt:variant>
        <vt:i4>5</vt:i4>
      </vt:variant>
      <vt:variant>
        <vt:lpwstr>https://www.mass.gov/independent-living-centers?_gl=1*lofwyq*_ga*NDc5OTc5MzY4LjE2OTExNjcwMjk.*_ga_MCLPEGW7WM*czE3NDY1MzQ4MTYkbzYkZzAkdDE3NDY1MzQ4MTYkajAkbDAkaDA.</vt:lpwstr>
      </vt:variant>
      <vt:variant>
        <vt:lpwstr/>
      </vt:variant>
      <vt:variant>
        <vt:i4>4522004</vt:i4>
      </vt:variant>
      <vt:variant>
        <vt:i4>6</vt:i4>
      </vt:variant>
      <vt:variant>
        <vt:i4>0</vt:i4>
      </vt:variant>
      <vt:variant>
        <vt:i4>5</vt:i4>
      </vt:variant>
      <vt:variant>
        <vt:lpwstr>https://www.mves.org/</vt:lpwstr>
      </vt:variant>
      <vt:variant>
        <vt:lpwstr/>
      </vt:variant>
      <vt:variant>
        <vt:i4>6225920</vt:i4>
      </vt:variant>
      <vt:variant>
        <vt:i4>3</vt:i4>
      </vt:variant>
      <vt:variant>
        <vt:i4>0</vt:i4>
      </vt:variant>
      <vt:variant>
        <vt:i4>5</vt:i4>
      </vt:variant>
      <vt:variant>
        <vt:lpwstr>https://www.ethocare.org/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https://www.mass.gov/info-details/aging-services-access-points-asaps-information-for-nursing-facility-providers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Geary, Catherine</dc:creator>
  <cp:keywords/>
  <dc:description/>
  <cp:lastModifiedBy>Ellwood, Malinda (EHS)</cp:lastModifiedBy>
  <cp:revision>2</cp:revision>
  <dcterms:created xsi:type="dcterms:W3CDTF">2025-06-27T15:57:00Z</dcterms:created>
  <dcterms:modified xsi:type="dcterms:W3CDTF">2025-06-27T15:57:00Z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0x010100C459EA8005454E4482EB92F2BB8F613F</vt:lpwstr>
  </property>
</Properties>
</file>