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99137" w14:textId="4874ACFE" w:rsidR="001D1A3E" w:rsidRPr="003D7F9C" w:rsidRDefault="00F22B7C" w:rsidP="0011265D">
      <w:pPr>
        <w:spacing w:after="0" w:line="278" w:lineRule="auto"/>
        <w:jc w:val="center"/>
        <w:rPr>
          <w:b/>
          <w:bCs/>
          <w:color w:val="0F4761" w:themeColor="accent1" w:themeShade="BF"/>
          <w:sz w:val="44"/>
          <w:szCs w:val="44"/>
          <w:lang w:val="es-419"/>
        </w:rPr>
      </w:pPr>
      <w:r w:rsidRPr="003D7F9C">
        <w:rPr>
          <w:rFonts w:ascii="Aptos" w:eastAsia="Aptos" w:hAnsi="Aptos" w:cs="Arial"/>
          <w:b/>
          <w:bCs/>
          <w:color w:val="0F4761"/>
          <w:sz w:val="44"/>
          <w:szCs w:val="44"/>
          <w:lang w:val="es-419"/>
        </w:rPr>
        <w:t>Consejo Asesor de Afiliados (MAC) de MassHealth</w:t>
      </w:r>
    </w:p>
    <w:p w14:paraId="05FD6330" w14:textId="61ABABC5" w:rsidR="00E44BA2" w:rsidRPr="003D7F9C" w:rsidRDefault="00F22B7C" w:rsidP="0011265D">
      <w:pPr>
        <w:spacing w:after="0" w:line="278" w:lineRule="auto"/>
        <w:jc w:val="center"/>
        <w:rPr>
          <w:b/>
          <w:bCs/>
          <w:color w:val="0F4761" w:themeColor="accent1" w:themeShade="BF"/>
          <w:sz w:val="44"/>
          <w:szCs w:val="44"/>
          <w:lang w:val="es-419"/>
        </w:rPr>
      </w:pPr>
      <w:r w:rsidRPr="003D7F9C">
        <w:rPr>
          <w:rFonts w:ascii="Aptos" w:eastAsia="Aptos" w:hAnsi="Aptos" w:cs="Arial"/>
          <w:b/>
          <w:bCs/>
          <w:color w:val="0F4761"/>
          <w:sz w:val="44"/>
          <w:szCs w:val="44"/>
          <w:lang w:val="es-419"/>
        </w:rPr>
        <w:t>Aviso de oportunidad para participar</w:t>
      </w:r>
    </w:p>
    <w:p w14:paraId="64D2DBB0" w14:textId="4FC24F59" w:rsidR="00E44BA2" w:rsidRPr="003D7F9C" w:rsidRDefault="00F22B7C" w:rsidP="0011265D">
      <w:pPr>
        <w:spacing w:after="60" w:line="278" w:lineRule="auto"/>
        <w:rPr>
          <w:lang w:val="es-419"/>
        </w:rPr>
      </w:pPr>
      <w:r w:rsidRPr="003D7F9C">
        <w:rPr>
          <w:rFonts w:ascii="Aptos" w:eastAsia="Aptos" w:hAnsi="Aptos" w:cs="Noto Sans"/>
          <w:color w:val="141414"/>
          <w:lang w:val="es-419"/>
        </w:rPr>
        <w:t xml:space="preserve">MassHealth se complace en anunciar la formación de un nuevo Consejo Asesor de Afiliados (MAC) de MassHealth. El MAC </w:t>
      </w:r>
      <w:r w:rsidR="000B3449" w:rsidRPr="003D7F9C">
        <w:rPr>
          <w:rFonts w:ascii="Aptos" w:eastAsia="Aptos" w:hAnsi="Aptos" w:cs="Noto Sans"/>
          <w:color w:val="141414"/>
          <w:lang w:val="es-419"/>
        </w:rPr>
        <w:t>está destinado a</w:t>
      </w:r>
      <w:r w:rsidRPr="003D7F9C">
        <w:rPr>
          <w:rFonts w:ascii="Aptos" w:eastAsia="Aptos" w:hAnsi="Aptos" w:cs="Noto Sans"/>
          <w:color w:val="141414"/>
          <w:lang w:val="es-419"/>
        </w:rPr>
        <w:t xml:space="preserve"> ser un espacio seguro e inclusivo en el que los </w:t>
      </w:r>
      <w:r w:rsidR="00535EA9" w:rsidRPr="003D7F9C">
        <w:rPr>
          <w:rFonts w:ascii="Aptos" w:eastAsia="Aptos" w:hAnsi="Aptos" w:cs="Noto Sans"/>
          <w:color w:val="141414"/>
          <w:lang w:val="es-419"/>
        </w:rPr>
        <w:t>miembro</w:t>
      </w:r>
      <w:r w:rsidRPr="003D7F9C">
        <w:rPr>
          <w:rFonts w:ascii="Aptos" w:eastAsia="Aptos" w:hAnsi="Aptos" w:cs="Noto Sans"/>
          <w:color w:val="141414"/>
          <w:lang w:val="es-419"/>
        </w:rPr>
        <w:t xml:space="preserve">s </w:t>
      </w:r>
      <w:r w:rsidR="00062D7B" w:rsidRPr="003D7F9C">
        <w:rPr>
          <w:rFonts w:ascii="Aptos" w:eastAsia="Aptos" w:hAnsi="Aptos" w:cs="Noto Sans"/>
          <w:color w:val="141414"/>
          <w:lang w:val="es-419"/>
        </w:rPr>
        <w:t xml:space="preserve">del </w:t>
      </w:r>
      <w:r w:rsidRPr="003D7F9C">
        <w:rPr>
          <w:rFonts w:ascii="Aptos" w:eastAsia="Aptos" w:hAnsi="Aptos" w:cs="Noto Sans"/>
          <w:color w:val="141414"/>
          <w:lang w:val="es-419"/>
        </w:rPr>
        <w:t xml:space="preserve">MAC </w:t>
      </w:r>
      <w:r w:rsidR="00545EAB" w:rsidRPr="003D7F9C">
        <w:rPr>
          <w:rFonts w:ascii="Aptos" w:eastAsia="Aptos" w:hAnsi="Aptos" w:cs="Noto Sans"/>
          <w:color w:val="141414"/>
          <w:lang w:val="es-419"/>
        </w:rPr>
        <w:t xml:space="preserve">pueden colaborar </w:t>
      </w:r>
      <w:r w:rsidRPr="003D7F9C">
        <w:rPr>
          <w:rFonts w:ascii="Aptos" w:eastAsia="Aptos" w:hAnsi="Aptos" w:cs="Noto Sans"/>
          <w:color w:val="141414"/>
          <w:lang w:val="es-419"/>
        </w:rPr>
        <w:t>con el personal de MassHealth y entre sí para compartir sus ideas y experiencias.</w:t>
      </w:r>
    </w:p>
    <w:p w14:paraId="0842D212" w14:textId="6C6AF933" w:rsidR="00E44BA2" w:rsidRPr="003D7F9C" w:rsidRDefault="00F22B7C" w:rsidP="0011265D">
      <w:pPr>
        <w:pStyle w:val="NormalWeb"/>
        <w:spacing w:before="0" w:beforeAutospacing="0" w:after="60" w:afterAutospacing="0" w:line="278" w:lineRule="auto"/>
        <w:rPr>
          <w:rFonts w:asciiTheme="minorHAnsi" w:hAnsiTheme="minorHAnsi" w:cs="Noto Sans"/>
          <w:color w:val="141414"/>
          <w:lang w:val="es-419"/>
        </w:rPr>
      </w:pPr>
      <w:r w:rsidRPr="003D7F9C">
        <w:rPr>
          <w:rFonts w:ascii="Aptos" w:eastAsia="Aptos" w:hAnsi="Aptos" w:cs="Noto Sans"/>
          <w:color w:val="141414"/>
          <w:lang w:val="es-419"/>
        </w:rPr>
        <w:t xml:space="preserve">El MAC brindará asesoramiento a MassHealth en temas relacionados con </w:t>
      </w:r>
      <w:r w:rsidR="00545EAB" w:rsidRPr="003D7F9C">
        <w:rPr>
          <w:rFonts w:ascii="Aptos" w:eastAsia="Aptos" w:hAnsi="Aptos" w:cs="Noto Sans"/>
          <w:color w:val="141414"/>
          <w:lang w:val="es-419"/>
        </w:rPr>
        <w:t>la creación</w:t>
      </w:r>
      <w:r w:rsidRPr="003D7F9C">
        <w:rPr>
          <w:rFonts w:ascii="Aptos" w:eastAsia="Aptos" w:hAnsi="Aptos" w:cs="Noto Sans"/>
          <w:color w:val="141414"/>
          <w:lang w:val="es-419"/>
        </w:rPr>
        <w:t xml:space="preserve"> de normas y la implementación de programas para mejorar la calidad de la atención y el acceso a ella para los afiliados de MassHealth.</w:t>
      </w:r>
    </w:p>
    <w:p w14:paraId="0681BBEF" w14:textId="38B23925" w:rsidR="00E44BA2" w:rsidRPr="003D7F9C" w:rsidRDefault="00F22B7C" w:rsidP="0011265D">
      <w:pPr>
        <w:pStyle w:val="NormalWeb"/>
        <w:spacing w:before="0" w:beforeAutospacing="0" w:after="60" w:afterAutospacing="0" w:line="278" w:lineRule="auto"/>
        <w:rPr>
          <w:rFonts w:asciiTheme="minorHAnsi" w:hAnsiTheme="minorHAnsi" w:cs="Noto Sans"/>
          <w:color w:val="141414"/>
          <w:lang w:val="es-419"/>
        </w:rPr>
      </w:pPr>
      <w:r w:rsidRPr="003D7F9C">
        <w:rPr>
          <w:rFonts w:ascii="Aptos" w:eastAsia="Aptos" w:hAnsi="Aptos" w:cs="Noto Sans"/>
          <w:color w:val="141414"/>
          <w:lang w:val="es-419"/>
        </w:rPr>
        <w:t xml:space="preserve">MassHealth busca que participen en el MAC aproximadamente 15 personas. Estas pueden ser afiliados actuales o anteriores de MassHealth, así como tutores o cuidadores familiares de afiliados de MassHealth. </w:t>
      </w:r>
      <w:bookmarkStart w:id="0" w:name="_Hlk168639939"/>
      <w:r w:rsidRPr="003D7F9C">
        <w:rPr>
          <w:rFonts w:ascii="Aptos" w:eastAsia="Aptos" w:hAnsi="Aptos" w:cs="Noto Sans"/>
          <w:color w:val="141414"/>
          <w:lang w:val="es-419"/>
        </w:rPr>
        <w:t xml:space="preserve">El tamaño del MAC puede variar a discreción de MassHealth. </w:t>
      </w:r>
      <w:bookmarkEnd w:id="0"/>
      <w:r w:rsidRPr="003D7F9C">
        <w:rPr>
          <w:rFonts w:ascii="Aptos" w:eastAsia="Aptos" w:hAnsi="Aptos" w:cs="Noto Sans"/>
          <w:color w:val="141414"/>
          <w:lang w:val="es-419"/>
        </w:rPr>
        <w:t xml:space="preserve">MassHealth busca seleccionar un grupo de afiliados para el MAC que </w:t>
      </w:r>
      <w:r w:rsidRPr="003D7F9C">
        <w:rPr>
          <w:rFonts w:ascii="Aptos" w:eastAsia="Aptos" w:hAnsi="Aptos" w:cs="Aptos"/>
          <w:color w:val="000000"/>
          <w:lang w:val="es-419"/>
        </w:rPr>
        <w:t>reflejen la rica diversidad de las comunidades a las que brinda servicios.</w:t>
      </w:r>
    </w:p>
    <w:p w14:paraId="155278A2" w14:textId="058774C1" w:rsidR="00E44BA2" w:rsidRPr="003D7F9C" w:rsidRDefault="00F22B7C" w:rsidP="00FF36D3">
      <w:pPr>
        <w:spacing w:after="0" w:line="240" w:lineRule="auto"/>
        <w:rPr>
          <w:rStyle w:val="Strong"/>
          <w:rFonts w:eastAsiaTheme="majorEastAsia" w:cs="Noto Sans"/>
          <w:b w:val="0"/>
          <w:bCs w:val="0"/>
          <w:color w:val="141414"/>
          <w:lang w:val="es-419"/>
        </w:rPr>
      </w:pPr>
      <w:bookmarkStart w:id="1" w:name="_Hlk169011546"/>
      <w:r w:rsidRPr="003D7F9C">
        <w:rPr>
          <w:rStyle w:val="Strong"/>
          <w:rFonts w:ascii="Aptos" w:eastAsia="Aptos" w:hAnsi="Aptos" w:cs="Noto Sans"/>
          <w:color w:val="141414"/>
          <w:lang w:val="es-419"/>
        </w:rPr>
        <w:t xml:space="preserve">Si necesita que le envíen una copia de este documento o cualquier solicitud o material informativo, por favor, comuníquese con </w:t>
      </w:r>
      <w:r w:rsidR="004530B1" w:rsidRPr="003D7F9C">
        <w:rPr>
          <w:rStyle w:val="Strong"/>
          <w:rFonts w:ascii="Aptos" w:eastAsia="Aptos" w:hAnsi="Aptos" w:cs="Noto Sans"/>
          <w:color w:val="141414"/>
          <w:lang w:val="es-419"/>
        </w:rPr>
        <w:t xml:space="preserve">la coordinadora </w:t>
      </w:r>
      <w:r w:rsidRPr="003D7F9C">
        <w:rPr>
          <w:rStyle w:val="Strong"/>
          <w:rFonts w:ascii="Aptos" w:eastAsia="Aptos" w:hAnsi="Aptos" w:cs="Noto Sans"/>
          <w:color w:val="141414"/>
          <w:lang w:val="es-419"/>
        </w:rPr>
        <w:t xml:space="preserve">de contratación pública, Shukri Osman, </w:t>
      </w:r>
      <w:r w:rsidR="009B5B0D" w:rsidRPr="003D7F9C">
        <w:rPr>
          <w:rStyle w:val="Strong"/>
          <w:rFonts w:ascii="Aptos" w:eastAsia="Aptos" w:hAnsi="Aptos" w:cs="Noto Sans"/>
          <w:color w:val="141414"/>
          <w:lang w:val="es-419"/>
        </w:rPr>
        <w:t>a</w:t>
      </w:r>
      <w:r w:rsidRPr="003D7F9C">
        <w:rPr>
          <w:rStyle w:val="Strong"/>
          <w:rFonts w:ascii="Aptos" w:eastAsia="Aptos" w:hAnsi="Aptos" w:cs="Noto Sans"/>
          <w:color w:val="141414"/>
          <w:lang w:val="es-419"/>
        </w:rPr>
        <w:t xml:space="preserve"> </w:t>
      </w:r>
      <w:hyperlink r:id="rId8" w:history="1">
        <w:r w:rsidRPr="003D7F9C">
          <w:rPr>
            <w:rStyle w:val="Strong"/>
            <w:rFonts w:ascii="Aptos" w:eastAsia="Aptos" w:hAnsi="Aptos" w:cs="Noto Sans"/>
            <w:color w:val="467886"/>
            <w:u w:val="single"/>
            <w:lang w:val="es-419"/>
          </w:rPr>
          <w:t>shukri.osman@mass.gov</w:t>
        </w:r>
      </w:hyperlink>
      <w:r w:rsidRPr="003D7F9C">
        <w:rPr>
          <w:rStyle w:val="Strong"/>
          <w:rFonts w:ascii="Aptos" w:eastAsia="Aptos" w:hAnsi="Aptos" w:cs="Noto Sans"/>
          <w:color w:val="141414"/>
          <w:lang w:val="es-419"/>
        </w:rPr>
        <w:t xml:space="preserve"> o al (781) 531-4363. Usted también puede requerir una acomodación razonable, como obtener los materiales en otro formato</w:t>
      </w:r>
      <w:bookmarkEnd w:id="1"/>
      <w:r w:rsidRPr="003D7F9C">
        <w:rPr>
          <w:rStyle w:val="Strong"/>
          <w:rFonts w:ascii="Aptos" w:eastAsia="Aptos" w:hAnsi="Aptos" w:cs="Noto Sans"/>
          <w:color w:val="141414"/>
          <w:lang w:val="es-419"/>
        </w:rPr>
        <w:t>.</w:t>
      </w:r>
      <w:r w:rsidRPr="003D7F9C">
        <w:rPr>
          <w:rStyle w:val="Strong"/>
          <w:rFonts w:ascii="Aptos" w:eastAsia="Aptos" w:hAnsi="Aptos" w:cs="Arial"/>
          <w:b w:val="0"/>
          <w:bCs w:val="0"/>
          <w:lang w:val="es-419"/>
        </w:rPr>
        <w:t xml:space="preserve"> </w:t>
      </w:r>
      <w:r w:rsidRPr="003D7F9C">
        <w:rPr>
          <w:rStyle w:val="Strong"/>
          <w:rFonts w:ascii="Aptos" w:eastAsia="Aptos" w:hAnsi="Aptos" w:cs="Arial"/>
          <w:lang w:val="es-419"/>
        </w:rPr>
        <w:t>El material informativo y la solicitud del MAC también se proporcionan en español, criollo de Haití, portugués, chino simplificado y vietnamita.</w:t>
      </w:r>
    </w:p>
    <w:sdt>
      <w:sdtPr>
        <w:rPr>
          <w:rFonts w:cs="Times New Roman"/>
          <w:b w:val="0"/>
          <w:bCs w:val="0"/>
          <w:color w:val="auto"/>
          <w:sz w:val="24"/>
          <w:szCs w:val="24"/>
          <w:lang w:val="es-419" w:eastAsia="ja-JP"/>
        </w:rPr>
        <w:id w:val="1530755405"/>
        <w:docPartObj>
          <w:docPartGallery w:val="Table of Contents"/>
          <w:docPartUnique/>
        </w:docPartObj>
      </w:sdtPr>
      <w:sdtEndPr>
        <w:rPr>
          <w:sz w:val="22"/>
          <w:szCs w:val="22"/>
          <w:lang w:eastAsia="en-US"/>
        </w:rPr>
      </w:sdtEndPr>
      <w:sdtContent>
        <w:p w14:paraId="17EA9BEC" w14:textId="77777777" w:rsidR="00E44BA2" w:rsidRPr="003D7F9C" w:rsidRDefault="00F22B7C" w:rsidP="00191C1B">
          <w:pPr>
            <w:pStyle w:val="TOCHeading"/>
            <w:rPr>
              <w:lang w:val="es-419"/>
            </w:rPr>
          </w:pPr>
          <w:r w:rsidRPr="003D7F9C">
            <w:rPr>
              <w:rFonts w:ascii="Aptos" w:eastAsia="Aptos" w:hAnsi="Aptos" w:cs="Arial"/>
              <w:color w:val="0F4761"/>
              <w:lang w:val="es-419"/>
            </w:rPr>
            <w:t>Contenido</w:t>
          </w:r>
        </w:p>
        <w:p w14:paraId="0AD63110" w14:textId="0BDB32AD" w:rsidR="00E65E29" w:rsidRPr="003D7F9C" w:rsidRDefault="00F22B7C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r w:rsidRPr="003D7F9C">
            <w:rPr>
              <w:lang w:val="es-419"/>
            </w:rPr>
            <w:fldChar w:fldCharType="begin"/>
          </w:r>
          <w:r w:rsidRPr="003D7F9C">
            <w:rPr>
              <w:lang w:val="es-419"/>
            </w:rPr>
            <w:instrText xml:space="preserve"> TOC \o "1-3" \h \z \u </w:instrText>
          </w:r>
          <w:r w:rsidRPr="003D7F9C">
            <w:rPr>
              <w:lang w:val="es-419"/>
            </w:rPr>
            <w:fldChar w:fldCharType="separate"/>
          </w:r>
          <w:hyperlink w:anchor="_Toc174450827" w:history="1">
            <w:r w:rsidR="00E65E29" w:rsidRPr="003D7F9C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Información general</w:t>
            </w:r>
            <w:r w:rsidR="00E65E29" w:rsidRPr="003D7F9C">
              <w:rPr>
                <w:webHidden/>
                <w:lang w:val="es-419"/>
              </w:rPr>
              <w:tab/>
            </w:r>
            <w:r w:rsidR="00E65E29" w:rsidRPr="003D7F9C">
              <w:rPr>
                <w:webHidden/>
                <w:lang w:val="es-419"/>
              </w:rPr>
              <w:fldChar w:fldCharType="begin"/>
            </w:r>
            <w:r w:rsidR="00E65E29" w:rsidRPr="003D7F9C">
              <w:rPr>
                <w:webHidden/>
                <w:lang w:val="es-419"/>
              </w:rPr>
              <w:instrText xml:space="preserve"> PAGEREF _Toc174450827 \h </w:instrText>
            </w:r>
            <w:r w:rsidR="00E65E29" w:rsidRPr="003D7F9C">
              <w:rPr>
                <w:webHidden/>
                <w:lang w:val="es-419"/>
              </w:rPr>
            </w:r>
            <w:r w:rsidR="00E65E29" w:rsidRPr="003D7F9C">
              <w:rPr>
                <w:webHidden/>
                <w:lang w:val="es-419"/>
              </w:rPr>
              <w:fldChar w:fldCharType="separate"/>
            </w:r>
            <w:r w:rsidR="00E65E29" w:rsidRPr="003D7F9C">
              <w:rPr>
                <w:webHidden/>
                <w:lang w:val="es-419"/>
              </w:rPr>
              <w:t>2</w:t>
            </w:r>
            <w:r w:rsidR="00E65E29" w:rsidRPr="003D7F9C">
              <w:rPr>
                <w:webHidden/>
                <w:lang w:val="es-419"/>
              </w:rPr>
              <w:fldChar w:fldCharType="end"/>
            </w:r>
          </w:hyperlink>
        </w:p>
        <w:p w14:paraId="5624E889" w14:textId="16C4ADF3" w:rsidR="00E65E29" w:rsidRPr="003D7F9C" w:rsidRDefault="00000000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828" w:history="1">
            <w:r w:rsidR="00E65E29" w:rsidRPr="003D7F9C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Próximo Seminario Web Informativo sobre el MAC</w:t>
            </w:r>
            <w:r w:rsidR="00E65E29" w:rsidRPr="003D7F9C">
              <w:rPr>
                <w:webHidden/>
                <w:lang w:val="es-419"/>
              </w:rPr>
              <w:tab/>
            </w:r>
            <w:r w:rsidR="00E65E29" w:rsidRPr="003D7F9C">
              <w:rPr>
                <w:webHidden/>
                <w:lang w:val="es-419"/>
              </w:rPr>
              <w:fldChar w:fldCharType="begin"/>
            </w:r>
            <w:r w:rsidR="00E65E29" w:rsidRPr="003D7F9C">
              <w:rPr>
                <w:webHidden/>
                <w:lang w:val="es-419"/>
              </w:rPr>
              <w:instrText xml:space="preserve"> PAGEREF _Toc174450828 \h </w:instrText>
            </w:r>
            <w:r w:rsidR="00E65E29" w:rsidRPr="003D7F9C">
              <w:rPr>
                <w:webHidden/>
                <w:lang w:val="es-419"/>
              </w:rPr>
            </w:r>
            <w:r w:rsidR="00E65E29" w:rsidRPr="003D7F9C">
              <w:rPr>
                <w:webHidden/>
                <w:lang w:val="es-419"/>
              </w:rPr>
              <w:fldChar w:fldCharType="separate"/>
            </w:r>
            <w:r w:rsidR="00E65E29" w:rsidRPr="003D7F9C">
              <w:rPr>
                <w:webHidden/>
                <w:lang w:val="es-419"/>
              </w:rPr>
              <w:t>2</w:t>
            </w:r>
            <w:r w:rsidR="00E65E29" w:rsidRPr="003D7F9C">
              <w:rPr>
                <w:webHidden/>
                <w:lang w:val="es-419"/>
              </w:rPr>
              <w:fldChar w:fldCharType="end"/>
            </w:r>
          </w:hyperlink>
        </w:p>
        <w:p w14:paraId="60F9B2AC" w14:textId="5B2F1C55" w:rsidR="00E65E29" w:rsidRPr="003D7F9C" w:rsidRDefault="00000000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829" w:history="1">
            <w:r w:rsidR="00E65E29" w:rsidRPr="003D7F9C">
              <w:rPr>
                <w:rStyle w:val="Hyperlink"/>
                <w:rFonts w:ascii="Aptos Display" w:eastAsia="Aptos Display" w:hAnsi="Aptos Display" w:cs="Aptos"/>
                <w:b/>
                <w:bCs/>
                <w:lang w:val="es-419"/>
              </w:rPr>
              <w:t>Propósito del MAC</w:t>
            </w:r>
            <w:r w:rsidR="00E65E29" w:rsidRPr="003D7F9C">
              <w:rPr>
                <w:webHidden/>
                <w:lang w:val="es-419"/>
              </w:rPr>
              <w:tab/>
            </w:r>
            <w:r w:rsidR="00E65E29" w:rsidRPr="003D7F9C">
              <w:rPr>
                <w:webHidden/>
                <w:lang w:val="es-419"/>
              </w:rPr>
              <w:fldChar w:fldCharType="begin"/>
            </w:r>
            <w:r w:rsidR="00E65E29" w:rsidRPr="003D7F9C">
              <w:rPr>
                <w:webHidden/>
                <w:lang w:val="es-419"/>
              </w:rPr>
              <w:instrText xml:space="preserve"> PAGEREF _Toc174450829 \h </w:instrText>
            </w:r>
            <w:r w:rsidR="00E65E29" w:rsidRPr="003D7F9C">
              <w:rPr>
                <w:webHidden/>
                <w:lang w:val="es-419"/>
              </w:rPr>
            </w:r>
            <w:r w:rsidR="00E65E29" w:rsidRPr="003D7F9C">
              <w:rPr>
                <w:webHidden/>
                <w:lang w:val="es-419"/>
              </w:rPr>
              <w:fldChar w:fldCharType="separate"/>
            </w:r>
            <w:r w:rsidR="00E65E29" w:rsidRPr="003D7F9C">
              <w:rPr>
                <w:webHidden/>
                <w:lang w:val="es-419"/>
              </w:rPr>
              <w:t>3</w:t>
            </w:r>
            <w:r w:rsidR="00E65E29" w:rsidRPr="003D7F9C">
              <w:rPr>
                <w:webHidden/>
                <w:lang w:val="es-419"/>
              </w:rPr>
              <w:fldChar w:fldCharType="end"/>
            </w:r>
          </w:hyperlink>
        </w:p>
        <w:p w14:paraId="664867B1" w14:textId="35C8D2EA" w:rsidR="00E65E29" w:rsidRPr="003D7F9C" w:rsidRDefault="00000000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830" w:history="1">
            <w:r w:rsidR="00E65E29" w:rsidRPr="003D7F9C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Metas del MAC</w:t>
            </w:r>
            <w:r w:rsidR="00E65E29" w:rsidRPr="003D7F9C">
              <w:rPr>
                <w:webHidden/>
                <w:lang w:val="es-419"/>
              </w:rPr>
              <w:tab/>
            </w:r>
            <w:r w:rsidR="00E65E29" w:rsidRPr="003D7F9C">
              <w:rPr>
                <w:webHidden/>
                <w:lang w:val="es-419"/>
              </w:rPr>
              <w:fldChar w:fldCharType="begin"/>
            </w:r>
            <w:r w:rsidR="00E65E29" w:rsidRPr="003D7F9C">
              <w:rPr>
                <w:webHidden/>
                <w:lang w:val="es-419"/>
              </w:rPr>
              <w:instrText xml:space="preserve"> PAGEREF _Toc174450830 \h </w:instrText>
            </w:r>
            <w:r w:rsidR="00E65E29" w:rsidRPr="003D7F9C">
              <w:rPr>
                <w:webHidden/>
                <w:lang w:val="es-419"/>
              </w:rPr>
            </w:r>
            <w:r w:rsidR="00E65E29" w:rsidRPr="003D7F9C">
              <w:rPr>
                <w:webHidden/>
                <w:lang w:val="es-419"/>
              </w:rPr>
              <w:fldChar w:fldCharType="separate"/>
            </w:r>
            <w:r w:rsidR="00E65E29" w:rsidRPr="003D7F9C">
              <w:rPr>
                <w:webHidden/>
                <w:lang w:val="es-419"/>
              </w:rPr>
              <w:t>3</w:t>
            </w:r>
            <w:r w:rsidR="00E65E29" w:rsidRPr="003D7F9C">
              <w:rPr>
                <w:webHidden/>
                <w:lang w:val="es-419"/>
              </w:rPr>
              <w:fldChar w:fldCharType="end"/>
            </w:r>
          </w:hyperlink>
        </w:p>
        <w:p w14:paraId="02BEF122" w14:textId="2A014D19" w:rsidR="00E65E29" w:rsidRPr="003D7F9C" w:rsidRDefault="00000000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831" w:history="1">
            <w:r w:rsidR="00E65E29" w:rsidRPr="003D7F9C">
              <w:rPr>
                <w:rStyle w:val="Hyperlink"/>
                <w:rFonts w:ascii="Aptos Display" w:eastAsia="Aptos Display" w:hAnsi="Aptos Display" w:cs="Aptos"/>
                <w:b/>
                <w:bCs/>
                <w:lang w:val="es-419"/>
              </w:rPr>
              <w:t>Membresía en el MAC</w:t>
            </w:r>
            <w:r w:rsidR="00E65E29" w:rsidRPr="003D7F9C">
              <w:rPr>
                <w:webHidden/>
                <w:lang w:val="es-419"/>
              </w:rPr>
              <w:tab/>
            </w:r>
            <w:r w:rsidR="00E65E29" w:rsidRPr="003D7F9C">
              <w:rPr>
                <w:webHidden/>
                <w:lang w:val="es-419"/>
              </w:rPr>
              <w:fldChar w:fldCharType="begin"/>
            </w:r>
            <w:r w:rsidR="00E65E29" w:rsidRPr="003D7F9C">
              <w:rPr>
                <w:webHidden/>
                <w:lang w:val="es-419"/>
              </w:rPr>
              <w:instrText xml:space="preserve"> PAGEREF _Toc174450831 \h </w:instrText>
            </w:r>
            <w:r w:rsidR="00E65E29" w:rsidRPr="003D7F9C">
              <w:rPr>
                <w:webHidden/>
                <w:lang w:val="es-419"/>
              </w:rPr>
            </w:r>
            <w:r w:rsidR="00E65E29" w:rsidRPr="003D7F9C">
              <w:rPr>
                <w:webHidden/>
                <w:lang w:val="es-419"/>
              </w:rPr>
              <w:fldChar w:fldCharType="separate"/>
            </w:r>
            <w:r w:rsidR="00E65E29" w:rsidRPr="003D7F9C">
              <w:rPr>
                <w:webHidden/>
                <w:lang w:val="es-419"/>
              </w:rPr>
              <w:t>3</w:t>
            </w:r>
            <w:r w:rsidR="00E65E29" w:rsidRPr="003D7F9C">
              <w:rPr>
                <w:webHidden/>
                <w:lang w:val="es-419"/>
              </w:rPr>
              <w:fldChar w:fldCharType="end"/>
            </w:r>
          </w:hyperlink>
        </w:p>
        <w:p w14:paraId="7235542E" w14:textId="328C2DC8" w:rsidR="00E65E29" w:rsidRPr="003D7F9C" w:rsidRDefault="00000000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832" w:history="1">
            <w:r w:rsidR="00E65E29" w:rsidRPr="003D7F9C">
              <w:rPr>
                <w:rStyle w:val="Hyperlink"/>
                <w:rFonts w:ascii="Aptos Display" w:eastAsia="Aptos Display" w:hAnsi="Aptos Display" w:cs="Aptos"/>
                <w:b/>
                <w:bCs/>
                <w:lang w:val="es-419"/>
              </w:rPr>
              <w:t>Tiempo de dedicación previsto para los miembros del MAC</w:t>
            </w:r>
            <w:r w:rsidR="00E65E29" w:rsidRPr="003D7F9C">
              <w:rPr>
                <w:webHidden/>
                <w:lang w:val="es-419"/>
              </w:rPr>
              <w:tab/>
            </w:r>
            <w:r w:rsidR="00E65E29" w:rsidRPr="003D7F9C">
              <w:rPr>
                <w:webHidden/>
                <w:lang w:val="es-419"/>
              </w:rPr>
              <w:fldChar w:fldCharType="begin"/>
            </w:r>
            <w:r w:rsidR="00E65E29" w:rsidRPr="003D7F9C">
              <w:rPr>
                <w:webHidden/>
                <w:lang w:val="es-419"/>
              </w:rPr>
              <w:instrText xml:space="preserve"> PAGEREF _Toc174450832 \h </w:instrText>
            </w:r>
            <w:r w:rsidR="00E65E29" w:rsidRPr="003D7F9C">
              <w:rPr>
                <w:webHidden/>
                <w:lang w:val="es-419"/>
              </w:rPr>
            </w:r>
            <w:r w:rsidR="00E65E29" w:rsidRPr="003D7F9C">
              <w:rPr>
                <w:webHidden/>
                <w:lang w:val="es-419"/>
              </w:rPr>
              <w:fldChar w:fldCharType="separate"/>
            </w:r>
            <w:r w:rsidR="00E65E29" w:rsidRPr="003D7F9C">
              <w:rPr>
                <w:webHidden/>
                <w:lang w:val="es-419"/>
              </w:rPr>
              <w:t>4</w:t>
            </w:r>
            <w:r w:rsidR="00E65E29" w:rsidRPr="003D7F9C">
              <w:rPr>
                <w:webHidden/>
                <w:lang w:val="es-419"/>
              </w:rPr>
              <w:fldChar w:fldCharType="end"/>
            </w:r>
          </w:hyperlink>
        </w:p>
        <w:p w14:paraId="02EB56B6" w14:textId="66817696" w:rsidR="00E65E29" w:rsidRPr="003D7F9C" w:rsidRDefault="00000000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833" w:history="1">
            <w:r w:rsidR="00E65E29" w:rsidRPr="003D7F9C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Duración del servicio de los miembros del MAC</w:t>
            </w:r>
            <w:r w:rsidR="00E65E29" w:rsidRPr="003D7F9C">
              <w:rPr>
                <w:webHidden/>
                <w:lang w:val="es-419"/>
              </w:rPr>
              <w:tab/>
            </w:r>
            <w:r w:rsidR="00E65E29" w:rsidRPr="003D7F9C">
              <w:rPr>
                <w:webHidden/>
                <w:lang w:val="es-419"/>
              </w:rPr>
              <w:fldChar w:fldCharType="begin"/>
            </w:r>
            <w:r w:rsidR="00E65E29" w:rsidRPr="003D7F9C">
              <w:rPr>
                <w:webHidden/>
                <w:lang w:val="es-419"/>
              </w:rPr>
              <w:instrText xml:space="preserve"> PAGEREF _Toc174450833 \h </w:instrText>
            </w:r>
            <w:r w:rsidR="00E65E29" w:rsidRPr="003D7F9C">
              <w:rPr>
                <w:webHidden/>
                <w:lang w:val="es-419"/>
              </w:rPr>
            </w:r>
            <w:r w:rsidR="00E65E29" w:rsidRPr="003D7F9C">
              <w:rPr>
                <w:webHidden/>
                <w:lang w:val="es-419"/>
              </w:rPr>
              <w:fldChar w:fldCharType="separate"/>
            </w:r>
            <w:r w:rsidR="00E65E29" w:rsidRPr="003D7F9C">
              <w:rPr>
                <w:webHidden/>
                <w:lang w:val="es-419"/>
              </w:rPr>
              <w:t>4</w:t>
            </w:r>
            <w:r w:rsidR="00E65E29" w:rsidRPr="003D7F9C">
              <w:rPr>
                <w:webHidden/>
                <w:lang w:val="es-419"/>
              </w:rPr>
              <w:fldChar w:fldCharType="end"/>
            </w:r>
          </w:hyperlink>
        </w:p>
        <w:p w14:paraId="196A4130" w14:textId="7D287D93" w:rsidR="00E65E29" w:rsidRPr="003D7F9C" w:rsidRDefault="00000000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834" w:history="1">
            <w:r w:rsidR="00E65E29" w:rsidRPr="003D7F9C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Asistencia a las reuniones del MAC</w:t>
            </w:r>
            <w:r w:rsidR="00E65E29" w:rsidRPr="003D7F9C">
              <w:rPr>
                <w:webHidden/>
                <w:lang w:val="es-419"/>
              </w:rPr>
              <w:tab/>
            </w:r>
            <w:r w:rsidR="00E65E29" w:rsidRPr="003D7F9C">
              <w:rPr>
                <w:webHidden/>
                <w:lang w:val="es-419"/>
              </w:rPr>
              <w:fldChar w:fldCharType="begin"/>
            </w:r>
            <w:r w:rsidR="00E65E29" w:rsidRPr="003D7F9C">
              <w:rPr>
                <w:webHidden/>
                <w:lang w:val="es-419"/>
              </w:rPr>
              <w:instrText xml:space="preserve"> PAGEREF _Toc174450834 \h </w:instrText>
            </w:r>
            <w:r w:rsidR="00E65E29" w:rsidRPr="003D7F9C">
              <w:rPr>
                <w:webHidden/>
                <w:lang w:val="es-419"/>
              </w:rPr>
            </w:r>
            <w:r w:rsidR="00E65E29" w:rsidRPr="003D7F9C">
              <w:rPr>
                <w:webHidden/>
                <w:lang w:val="es-419"/>
              </w:rPr>
              <w:fldChar w:fldCharType="separate"/>
            </w:r>
            <w:r w:rsidR="00E65E29" w:rsidRPr="003D7F9C">
              <w:rPr>
                <w:webHidden/>
                <w:lang w:val="es-419"/>
              </w:rPr>
              <w:t>4</w:t>
            </w:r>
            <w:r w:rsidR="00E65E29" w:rsidRPr="003D7F9C">
              <w:rPr>
                <w:webHidden/>
                <w:lang w:val="es-419"/>
              </w:rPr>
              <w:fldChar w:fldCharType="end"/>
            </w:r>
          </w:hyperlink>
        </w:p>
        <w:p w14:paraId="1C538357" w14:textId="4CE8272A" w:rsidR="00E65E29" w:rsidRPr="003D7F9C" w:rsidRDefault="00000000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835" w:history="1">
            <w:r w:rsidR="00E65E29" w:rsidRPr="003D7F9C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Apoyos para los miembros del MAC</w:t>
            </w:r>
            <w:r w:rsidR="00E65E29" w:rsidRPr="003D7F9C">
              <w:rPr>
                <w:webHidden/>
                <w:lang w:val="es-419"/>
              </w:rPr>
              <w:tab/>
            </w:r>
            <w:r w:rsidR="00E65E29" w:rsidRPr="003D7F9C">
              <w:rPr>
                <w:webHidden/>
                <w:lang w:val="es-419"/>
              </w:rPr>
              <w:fldChar w:fldCharType="begin"/>
            </w:r>
            <w:r w:rsidR="00E65E29" w:rsidRPr="003D7F9C">
              <w:rPr>
                <w:webHidden/>
                <w:lang w:val="es-419"/>
              </w:rPr>
              <w:instrText xml:space="preserve"> PAGEREF _Toc174450835 \h </w:instrText>
            </w:r>
            <w:r w:rsidR="00E65E29" w:rsidRPr="003D7F9C">
              <w:rPr>
                <w:webHidden/>
                <w:lang w:val="es-419"/>
              </w:rPr>
            </w:r>
            <w:r w:rsidR="00E65E29" w:rsidRPr="003D7F9C">
              <w:rPr>
                <w:webHidden/>
                <w:lang w:val="es-419"/>
              </w:rPr>
              <w:fldChar w:fldCharType="separate"/>
            </w:r>
            <w:r w:rsidR="00E65E29" w:rsidRPr="003D7F9C">
              <w:rPr>
                <w:webHidden/>
                <w:lang w:val="es-419"/>
              </w:rPr>
              <w:t>5</w:t>
            </w:r>
            <w:r w:rsidR="00E65E29" w:rsidRPr="003D7F9C">
              <w:rPr>
                <w:webHidden/>
                <w:lang w:val="es-419"/>
              </w:rPr>
              <w:fldChar w:fldCharType="end"/>
            </w:r>
          </w:hyperlink>
        </w:p>
        <w:p w14:paraId="4AE2743A" w14:textId="686B7113" w:rsidR="00E65E29" w:rsidRPr="003D7F9C" w:rsidRDefault="00000000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836" w:history="1">
            <w:r w:rsidR="00E65E29" w:rsidRPr="003D7F9C">
              <w:rPr>
                <w:rStyle w:val="Hyperlink"/>
                <w:rFonts w:ascii="Aptos" w:eastAsia="Aptos" w:hAnsi="Aptos" w:cs="Aptos"/>
                <w:b/>
                <w:bCs/>
                <w:lang w:val="es-419"/>
              </w:rPr>
              <w:t>Estipendios y reconocimiento para los miembros del MAC</w:t>
            </w:r>
            <w:r w:rsidR="00E65E29" w:rsidRPr="003D7F9C">
              <w:rPr>
                <w:webHidden/>
                <w:lang w:val="es-419"/>
              </w:rPr>
              <w:tab/>
            </w:r>
            <w:r w:rsidR="00E65E29" w:rsidRPr="003D7F9C">
              <w:rPr>
                <w:webHidden/>
                <w:lang w:val="es-419"/>
              </w:rPr>
              <w:fldChar w:fldCharType="begin"/>
            </w:r>
            <w:r w:rsidR="00E65E29" w:rsidRPr="003D7F9C">
              <w:rPr>
                <w:webHidden/>
                <w:lang w:val="es-419"/>
              </w:rPr>
              <w:instrText xml:space="preserve"> PAGEREF _Toc174450836 \h </w:instrText>
            </w:r>
            <w:r w:rsidR="00E65E29" w:rsidRPr="003D7F9C">
              <w:rPr>
                <w:webHidden/>
                <w:lang w:val="es-419"/>
              </w:rPr>
            </w:r>
            <w:r w:rsidR="00E65E29" w:rsidRPr="003D7F9C">
              <w:rPr>
                <w:webHidden/>
                <w:lang w:val="es-419"/>
              </w:rPr>
              <w:fldChar w:fldCharType="separate"/>
            </w:r>
            <w:r w:rsidR="00E65E29" w:rsidRPr="003D7F9C">
              <w:rPr>
                <w:webHidden/>
                <w:lang w:val="es-419"/>
              </w:rPr>
              <w:t>5</w:t>
            </w:r>
            <w:r w:rsidR="00E65E29" w:rsidRPr="003D7F9C">
              <w:rPr>
                <w:webHidden/>
                <w:lang w:val="es-419"/>
              </w:rPr>
              <w:fldChar w:fldCharType="end"/>
            </w:r>
          </w:hyperlink>
        </w:p>
        <w:p w14:paraId="6C91A3D1" w14:textId="19C07A42" w:rsidR="00E65E29" w:rsidRPr="003D7F9C" w:rsidRDefault="00000000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837" w:history="1">
            <w:r w:rsidR="00E65E29" w:rsidRPr="003D7F9C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Proceso de selección</w:t>
            </w:r>
            <w:r w:rsidR="00E65E29" w:rsidRPr="003D7F9C">
              <w:rPr>
                <w:webHidden/>
                <w:lang w:val="es-419"/>
              </w:rPr>
              <w:tab/>
            </w:r>
            <w:r w:rsidR="00E65E29" w:rsidRPr="003D7F9C">
              <w:rPr>
                <w:webHidden/>
                <w:lang w:val="es-419"/>
              </w:rPr>
              <w:fldChar w:fldCharType="begin"/>
            </w:r>
            <w:r w:rsidR="00E65E29" w:rsidRPr="003D7F9C">
              <w:rPr>
                <w:webHidden/>
                <w:lang w:val="es-419"/>
              </w:rPr>
              <w:instrText xml:space="preserve"> PAGEREF _Toc174450837 \h </w:instrText>
            </w:r>
            <w:r w:rsidR="00E65E29" w:rsidRPr="003D7F9C">
              <w:rPr>
                <w:webHidden/>
                <w:lang w:val="es-419"/>
              </w:rPr>
            </w:r>
            <w:r w:rsidR="00E65E29" w:rsidRPr="003D7F9C">
              <w:rPr>
                <w:webHidden/>
                <w:lang w:val="es-419"/>
              </w:rPr>
              <w:fldChar w:fldCharType="separate"/>
            </w:r>
            <w:r w:rsidR="00E65E29" w:rsidRPr="003D7F9C">
              <w:rPr>
                <w:webHidden/>
                <w:lang w:val="es-419"/>
              </w:rPr>
              <w:t>5</w:t>
            </w:r>
            <w:r w:rsidR="00E65E29" w:rsidRPr="003D7F9C">
              <w:rPr>
                <w:webHidden/>
                <w:lang w:val="es-419"/>
              </w:rPr>
              <w:fldChar w:fldCharType="end"/>
            </w:r>
          </w:hyperlink>
        </w:p>
        <w:p w14:paraId="2A468575" w14:textId="0588F272" w:rsidR="00E65E29" w:rsidRPr="003D7F9C" w:rsidRDefault="00000000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838" w:history="1">
            <w:r w:rsidR="00E65E29" w:rsidRPr="003D7F9C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Criterios de evaluación</w:t>
            </w:r>
            <w:r w:rsidR="00E65E29" w:rsidRPr="003D7F9C">
              <w:rPr>
                <w:webHidden/>
                <w:lang w:val="es-419"/>
              </w:rPr>
              <w:tab/>
            </w:r>
            <w:r w:rsidR="00E65E29" w:rsidRPr="003D7F9C">
              <w:rPr>
                <w:webHidden/>
                <w:lang w:val="es-419"/>
              </w:rPr>
              <w:fldChar w:fldCharType="begin"/>
            </w:r>
            <w:r w:rsidR="00E65E29" w:rsidRPr="003D7F9C">
              <w:rPr>
                <w:webHidden/>
                <w:lang w:val="es-419"/>
              </w:rPr>
              <w:instrText xml:space="preserve"> PAGEREF _Toc174450838 \h </w:instrText>
            </w:r>
            <w:r w:rsidR="00E65E29" w:rsidRPr="003D7F9C">
              <w:rPr>
                <w:webHidden/>
                <w:lang w:val="es-419"/>
              </w:rPr>
            </w:r>
            <w:r w:rsidR="00E65E29" w:rsidRPr="003D7F9C">
              <w:rPr>
                <w:webHidden/>
                <w:lang w:val="es-419"/>
              </w:rPr>
              <w:fldChar w:fldCharType="separate"/>
            </w:r>
            <w:r w:rsidR="00E65E29" w:rsidRPr="003D7F9C">
              <w:rPr>
                <w:webHidden/>
                <w:lang w:val="es-419"/>
              </w:rPr>
              <w:t>6</w:t>
            </w:r>
            <w:r w:rsidR="00E65E29" w:rsidRPr="003D7F9C">
              <w:rPr>
                <w:webHidden/>
                <w:lang w:val="es-419"/>
              </w:rPr>
              <w:fldChar w:fldCharType="end"/>
            </w:r>
          </w:hyperlink>
        </w:p>
        <w:p w14:paraId="6E7AAF25" w14:textId="6A94BC6A" w:rsidR="00E65E29" w:rsidRPr="003D7F9C" w:rsidRDefault="00000000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839" w:history="1">
            <w:r w:rsidR="00E65E29" w:rsidRPr="003D7F9C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Información adicional sobre la membresía en el MAC</w:t>
            </w:r>
            <w:r w:rsidR="00E65E29" w:rsidRPr="003D7F9C">
              <w:rPr>
                <w:webHidden/>
                <w:lang w:val="es-419"/>
              </w:rPr>
              <w:tab/>
            </w:r>
            <w:r w:rsidR="00E65E29" w:rsidRPr="003D7F9C">
              <w:rPr>
                <w:webHidden/>
                <w:lang w:val="es-419"/>
              </w:rPr>
              <w:fldChar w:fldCharType="begin"/>
            </w:r>
            <w:r w:rsidR="00E65E29" w:rsidRPr="003D7F9C">
              <w:rPr>
                <w:webHidden/>
                <w:lang w:val="es-419"/>
              </w:rPr>
              <w:instrText xml:space="preserve"> PAGEREF _Toc174450839 \h </w:instrText>
            </w:r>
            <w:r w:rsidR="00E65E29" w:rsidRPr="003D7F9C">
              <w:rPr>
                <w:webHidden/>
                <w:lang w:val="es-419"/>
              </w:rPr>
            </w:r>
            <w:r w:rsidR="00E65E29" w:rsidRPr="003D7F9C">
              <w:rPr>
                <w:webHidden/>
                <w:lang w:val="es-419"/>
              </w:rPr>
              <w:fldChar w:fldCharType="separate"/>
            </w:r>
            <w:r w:rsidR="00E65E29" w:rsidRPr="003D7F9C">
              <w:rPr>
                <w:webHidden/>
                <w:lang w:val="es-419"/>
              </w:rPr>
              <w:t>6</w:t>
            </w:r>
            <w:r w:rsidR="00E65E29" w:rsidRPr="003D7F9C">
              <w:rPr>
                <w:webHidden/>
                <w:lang w:val="es-419"/>
              </w:rPr>
              <w:fldChar w:fldCharType="end"/>
            </w:r>
          </w:hyperlink>
        </w:p>
        <w:p w14:paraId="739E0FE1" w14:textId="392DA241" w:rsidR="00E65E29" w:rsidRPr="003D7F9C" w:rsidRDefault="00000000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840" w:history="1">
            <w:r w:rsidR="00E65E29" w:rsidRPr="003D7F9C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Oportunidad para enviar preguntas</w:t>
            </w:r>
            <w:r w:rsidR="00E65E29" w:rsidRPr="003D7F9C">
              <w:rPr>
                <w:webHidden/>
                <w:lang w:val="es-419"/>
              </w:rPr>
              <w:tab/>
            </w:r>
            <w:r w:rsidR="00E65E29" w:rsidRPr="003D7F9C">
              <w:rPr>
                <w:webHidden/>
                <w:lang w:val="es-419"/>
              </w:rPr>
              <w:fldChar w:fldCharType="begin"/>
            </w:r>
            <w:r w:rsidR="00E65E29" w:rsidRPr="003D7F9C">
              <w:rPr>
                <w:webHidden/>
                <w:lang w:val="es-419"/>
              </w:rPr>
              <w:instrText xml:space="preserve"> PAGEREF _Toc174450840 \h </w:instrText>
            </w:r>
            <w:r w:rsidR="00E65E29" w:rsidRPr="003D7F9C">
              <w:rPr>
                <w:webHidden/>
                <w:lang w:val="es-419"/>
              </w:rPr>
            </w:r>
            <w:r w:rsidR="00E65E29" w:rsidRPr="003D7F9C">
              <w:rPr>
                <w:webHidden/>
                <w:lang w:val="es-419"/>
              </w:rPr>
              <w:fldChar w:fldCharType="separate"/>
            </w:r>
            <w:r w:rsidR="00E65E29" w:rsidRPr="003D7F9C">
              <w:rPr>
                <w:webHidden/>
                <w:lang w:val="es-419"/>
              </w:rPr>
              <w:t>6</w:t>
            </w:r>
            <w:r w:rsidR="00E65E29" w:rsidRPr="003D7F9C">
              <w:rPr>
                <w:webHidden/>
                <w:lang w:val="es-419"/>
              </w:rPr>
              <w:fldChar w:fldCharType="end"/>
            </w:r>
          </w:hyperlink>
        </w:p>
        <w:p w14:paraId="11D42B3E" w14:textId="50312455" w:rsidR="00E65E29" w:rsidRPr="003D7F9C" w:rsidRDefault="00000000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841" w:history="1">
            <w:r w:rsidR="00E65E29" w:rsidRPr="003D7F9C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Aviso de registros privados y públicos</w:t>
            </w:r>
            <w:r w:rsidR="00E65E29" w:rsidRPr="003D7F9C">
              <w:rPr>
                <w:webHidden/>
                <w:lang w:val="es-419"/>
              </w:rPr>
              <w:tab/>
            </w:r>
            <w:r w:rsidR="00E65E29" w:rsidRPr="003D7F9C">
              <w:rPr>
                <w:webHidden/>
                <w:lang w:val="es-419"/>
              </w:rPr>
              <w:fldChar w:fldCharType="begin"/>
            </w:r>
            <w:r w:rsidR="00E65E29" w:rsidRPr="003D7F9C">
              <w:rPr>
                <w:webHidden/>
                <w:lang w:val="es-419"/>
              </w:rPr>
              <w:instrText xml:space="preserve"> PAGEREF _Toc174450841 \h </w:instrText>
            </w:r>
            <w:r w:rsidR="00E65E29" w:rsidRPr="003D7F9C">
              <w:rPr>
                <w:webHidden/>
                <w:lang w:val="es-419"/>
              </w:rPr>
            </w:r>
            <w:r w:rsidR="00E65E29" w:rsidRPr="003D7F9C">
              <w:rPr>
                <w:webHidden/>
                <w:lang w:val="es-419"/>
              </w:rPr>
              <w:fldChar w:fldCharType="separate"/>
            </w:r>
            <w:r w:rsidR="00E65E29" w:rsidRPr="003D7F9C">
              <w:rPr>
                <w:webHidden/>
                <w:lang w:val="es-419"/>
              </w:rPr>
              <w:t>7</w:t>
            </w:r>
            <w:r w:rsidR="00E65E29" w:rsidRPr="003D7F9C">
              <w:rPr>
                <w:webHidden/>
                <w:lang w:val="es-419"/>
              </w:rPr>
              <w:fldChar w:fldCharType="end"/>
            </w:r>
          </w:hyperlink>
        </w:p>
        <w:p w14:paraId="138BB0C9" w14:textId="3D23E72D" w:rsidR="00E65E29" w:rsidRPr="003D7F9C" w:rsidRDefault="00000000">
          <w:pPr>
            <w:pStyle w:val="TOC2"/>
            <w:rPr>
              <w:rFonts w:cstheme="minorBidi"/>
              <w:kern w:val="2"/>
              <w:sz w:val="24"/>
              <w:szCs w:val="24"/>
              <w:lang w:val="es-419" w:eastAsia="es-419"/>
            </w:rPr>
          </w:pPr>
          <w:hyperlink w:anchor="_Toc174450842" w:history="1">
            <w:r w:rsidR="00E65E29" w:rsidRPr="003D7F9C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>Declaración de equidad</w:t>
            </w:r>
            <w:r w:rsidR="00E65E29" w:rsidRPr="003D7F9C">
              <w:rPr>
                <w:webHidden/>
                <w:lang w:val="es-419"/>
              </w:rPr>
              <w:tab/>
            </w:r>
            <w:r w:rsidR="00E65E29" w:rsidRPr="003D7F9C">
              <w:rPr>
                <w:webHidden/>
                <w:lang w:val="es-419"/>
              </w:rPr>
              <w:fldChar w:fldCharType="begin"/>
            </w:r>
            <w:r w:rsidR="00E65E29" w:rsidRPr="003D7F9C">
              <w:rPr>
                <w:webHidden/>
                <w:lang w:val="es-419"/>
              </w:rPr>
              <w:instrText xml:space="preserve"> PAGEREF _Toc174450842 \h </w:instrText>
            </w:r>
            <w:r w:rsidR="00E65E29" w:rsidRPr="003D7F9C">
              <w:rPr>
                <w:webHidden/>
                <w:lang w:val="es-419"/>
              </w:rPr>
            </w:r>
            <w:r w:rsidR="00E65E29" w:rsidRPr="003D7F9C">
              <w:rPr>
                <w:webHidden/>
                <w:lang w:val="es-419"/>
              </w:rPr>
              <w:fldChar w:fldCharType="separate"/>
            </w:r>
            <w:r w:rsidR="00E65E29" w:rsidRPr="003D7F9C">
              <w:rPr>
                <w:webHidden/>
                <w:lang w:val="es-419"/>
              </w:rPr>
              <w:t>7</w:t>
            </w:r>
            <w:r w:rsidR="00E65E29" w:rsidRPr="003D7F9C">
              <w:rPr>
                <w:webHidden/>
                <w:lang w:val="es-419"/>
              </w:rPr>
              <w:fldChar w:fldCharType="end"/>
            </w:r>
          </w:hyperlink>
        </w:p>
        <w:p w14:paraId="3ED7AF07" w14:textId="3896B6A1" w:rsidR="00E44BA2" w:rsidRPr="003D7F9C" w:rsidRDefault="00000000" w:rsidP="00CD64A8">
          <w:pPr>
            <w:pStyle w:val="TOC2"/>
            <w:rPr>
              <w:lang w:val="es-419"/>
            </w:rPr>
          </w:pPr>
          <w:hyperlink w:anchor="_Toc174450843" w:history="1">
            <w:r w:rsidR="00E65E29" w:rsidRPr="003D7F9C">
              <w:rPr>
                <w:rStyle w:val="Hyperlink"/>
                <w:rFonts w:ascii="Aptos Display" w:eastAsia="Aptos Display" w:hAnsi="Aptos Display"/>
                <w:b/>
                <w:bCs/>
                <w:lang w:val="es-419"/>
              </w:rPr>
              <w:t xml:space="preserve">Instrucciones para la presentación de la </w:t>
            </w:r>
            <w:r w:rsidR="00E65E29" w:rsidRPr="003D7F9C">
              <w:rPr>
                <w:rStyle w:val="Hyperlink"/>
                <w:rFonts w:ascii="Aptos Display" w:eastAsia="Aptos Display" w:hAnsi="Aptos Display"/>
                <w:b/>
                <w:bCs/>
                <w:i/>
                <w:iCs/>
                <w:lang w:val="es-419"/>
              </w:rPr>
              <w:t>Solicitud para participar en el MAC</w:t>
            </w:r>
            <w:r w:rsidR="00E65E29" w:rsidRPr="003D7F9C">
              <w:rPr>
                <w:webHidden/>
                <w:lang w:val="es-419"/>
              </w:rPr>
              <w:tab/>
            </w:r>
            <w:r w:rsidR="00E65E29" w:rsidRPr="003D7F9C">
              <w:rPr>
                <w:webHidden/>
                <w:lang w:val="es-419"/>
              </w:rPr>
              <w:fldChar w:fldCharType="begin"/>
            </w:r>
            <w:r w:rsidR="00E65E29" w:rsidRPr="003D7F9C">
              <w:rPr>
                <w:webHidden/>
                <w:lang w:val="es-419"/>
              </w:rPr>
              <w:instrText xml:space="preserve"> PAGEREF _Toc174450843 \h </w:instrText>
            </w:r>
            <w:r w:rsidR="00E65E29" w:rsidRPr="003D7F9C">
              <w:rPr>
                <w:webHidden/>
                <w:lang w:val="es-419"/>
              </w:rPr>
            </w:r>
            <w:r w:rsidR="00E65E29" w:rsidRPr="003D7F9C">
              <w:rPr>
                <w:webHidden/>
                <w:lang w:val="es-419"/>
              </w:rPr>
              <w:fldChar w:fldCharType="separate"/>
            </w:r>
            <w:r w:rsidR="00E65E29" w:rsidRPr="003D7F9C">
              <w:rPr>
                <w:webHidden/>
                <w:lang w:val="es-419"/>
              </w:rPr>
              <w:t>7</w:t>
            </w:r>
            <w:r w:rsidR="00E65E29" w:rsidRPr="003D7F9C">
              <w:rPr>
                <w:webHidden/>
                <w:lang w:val="es-419"/>
              </w:rPr>
              <w:fldChar w:fldCharType="end"/>
            </w:r>
          </w:hyperlink>
          <w:r w:rsidR="00F22B7C" w:rsidRPr="003D7F9C">
            <w:rPr>
              <w:b/>
              <w:bCs/>
              <w:lang w:val="es-419"/>
            </w:rPr>
            <w:fldChar w:fldCharType="end"/>
          </w:r>
        </w:p>
      </w:sdtContent>
    </w:sdt>
    <w:p w14:paraId="73628033" w14:textId="3CE7E7D7" w:rsidR="00E44BA2" w:rsidRPr="003D7F9C" w:rsidRDefault="00F22B7C" w:rsidP="00E44BA2">
      <w:pPr>
        <w:pStyle w:val="Heading2"/>
        <w:spacing w:before="100" w:beforeAutospacing="1" w:after="100" w:afterAutospacing="1"/>
        <w:rPr>
          <w:b/>
          <w:bCs/>
          <w:lang w:val="es-419"/>
        </w:rPr>
      </w:pPr>
      <w:bookmarkStart w:id="2" w:name="_Toc174450827"/>
      <w:r w:rsidRPr="003D7F9C">
        <w:rPr>
          <w:rFonts w:ascii="Aptos Display" w:eastAsia="Aptos Display" w:hAnsi="Aptos Display" w:cs="Times New Roman"/>
          <w:b/>
          <w:bCs/>
          <w:color w:val="0F4761"/>
          <w:lang w:val="es-419"/>
        </w:rPr>
        <w:lastRenderedPageBreak/>
        <w:t>Información general</w:t>
      </w:r>
      <w:bookmarkEnd w:id="2"/>
    </w:p>
    <w:p w14:paraId="6B6DCF85" w14:textId="21C89ED3" w:rsidR="00407E0E" w:rsidRPr="003D7F9C" w:rsidRDefault="00F22B7C" w:rsidP="00BC72D7">
      <w:pPr>
        <w:pStyle w:val="NormalWeb"/>
        <w:spacing w:line="278" w:lineRule="auto"/>
        <w:rPr>
          <w:rFonts w:asciiTheme="minorHAnsi" w:hAnsiTheme="minorHAnsi" w:cs="Noto Sans"/>
          <w:color w:val="141414"/>
          <w:lang w:val="es-419"/>
        </w:rPr>
      </w:pPr>
      <w:r w:rsidRPr="003D7F9C">
        <w:rPr>
          <w:rFonts w:ascii="Aptos" w:eastAsia="Aptos" w:hAnsi="Aptos"/>
          <w:lang w:val="es-419"/>
        </w:rPr>
        <w:t xml:space="preserve">MassHealth brinda una cobertura de atención médica amplia y asequible para más de dos millones de residentes de Massachusetts que tienen ingresos bajos o medios. Esto incluye al 40% de todos los niños de Massachusetts y al 60% de todos los residentes que tienen una discapacidad. La misión de MassHealth es mejorar los resultados en la salud de los </w:t>
      </w:r>
      <w:r w:rsidR="00D06270" w:rsidRPr="003D7F9C">
        <w:rPr>
          <w:rFonts w:ascii="Aptos" w:eastAsia="Aptos" w:hAnsi="Aptos"/>
          <w:lang w:val="es-419"/>
        </w:rPr>
        <w:t xml:space="preserve">diversos </w:t>
      </w:r>
      <w:r w:rsidR="00B81A80" w:rsidRPr="003D7F9C">
        <w:rPr>
          <w:rFonts w:ascii="Aptos" w:eastAsia="Aptos" w:hAnsi="Aptos"/>
          <w:lang w:val="es-419"/>
        </w:rPr>
        <w:t xml:space="preserve">afiliados </w:t>
      </w:r>
      <w:r w:rsidRPr="003D7F9C">
        <w:rPr>
          <w:rFonts w:ascii="Aptos" w:eastAsia="Aptos" w:hAnsi="Aptos"/>
          <w:lang w:val="es-419"/>
        </w:rPr>
        <w:t>y su familia. Lo hacemos brindando acceso a servicios de salud integrados que promueven equitativamente la salud, el bienestar, la independencia y la calidad de vida.</w:t>
      </w:r>
      <w:r w:rsidRPr="003D7F9C">
        <w:rPr>
          <w:rFonts w:ascii="Aptos" w:eastAsia="Aptos" w:hAnsi="Aptos" w:cs="Noto Sans"/>
          <w:color w:val="141414"/>
          <w:lang w:val="es-419"/>
        </w:rPr>
        <w:t xml:space="preserve"> La participación de los afiliados es una parte fundamental para lograr las metas de MassHealth.</w:t>
      </w:r>
    </w:p>
    <w:p w14:paraId="34EEA311" w14:textId="2881C3E5" w:rsidR="00407E0E" w:rsidRPr="003D7F9C" w:rsidRDefault="00F22B7C" w:rsidP="00BC72D7">
      <w:pPr>
        <w:pStyle w:val="NormalWeb"/>
        <w:spacing w:line="278" w:lineRule="auto"/>
        <w:rPr>
          <w:rFonts w:asciiTheme="minorHAnsi" w:hAnsiTheme="minorHAnsi" w:cs="Noto Sans"/>
          <w:color w:val="141414"/>
          <w:lang w:val="es-419"/>
        </w:rPr>
      </w:pPr>
      <w:r w:rsidRPr="003D7F9C">
        <w:rPr>
          <w:rFonts w:ascii="Aptos" w:eastAsia="Aptos" w:hAnsi="Aptos" w:cs="Noto Sans"/>
          <w:color w:val="141414"/>
          <w:lang w:val="es-419"/>
        </w:rPr>
        <w:t xml:space="preserve">MassHealth se compromete a trabajar con sus afiliados para interiorizarse de sus experiencias con el programa de MassHealth, analizar las inequidades y eliminar </w:t>
      </w:r>
      <w:r w:rsidR="00AD1E76" w:rsidRPr="003D7F9C">
        <w:rPr>
          <w:rFonts w:ascii="Aptos" w:eastAsia="Aptos" w:hAnsi="Aptos" w:cs="Noto Sans"/>
          <w:color w:val="141414"/>
          <w:lang w:val="es-419"/>
        </w:rPr>
        <w:t>las disparidades</w:t>
      </w:r>
      <w:r w:rsidRPr="003D7F9C">
        <w:rPr>
          <w:rFonts w:ascii="Aptos" w:eastAsia="Aptos" w:hAnsi="Aptos" w:cs="Noto Sans"/>
          <w:color w:val="141414"/>
          <w:lang w:val="es-419"/>
        </w:rPr>
        <w:t xml:space="preserve"> en cuanto a la salud y al cuidado de la salud.</w:t>
      </w:r>
    </w:p>
    <w:p w14:paraId="55D78CD6" w14:textId="1544E75C" w:rsidR="00E44BA2" w:rsidRPr="003D7F9C" w:rsidRDefault="00F22B7C" w:rsidP="00BC72D7">
      <w:pPr>
        <w:pStyle w:val="NormalWeb"/>
        <w:spacing w:line="278" w:lineRule="auto"/>
        <w:rPr>
          <w:rFonts w:asciiTheme="minorHAnsi" w:hAnsiTheme="minorHAnsi" w:cs="Noto Sans"/>
          <w:color w:val="141414"/>
          <w:lang w:val="es-419"/>
        </w:rPr>
      </w:pPr>
      <w:r w:rsidRPr="003D7F9C">
        <w:rPr>
          <w:rFonts w:ascii="Aptos" w:eastAsia="Aptos" w:hAnsi="Aptos" w:cs="Noto Sans"/>
          <w:color w:val="141414"/>
          <w:lang w:val="es-419"/>
        </w:rPr>
        <w:t>MassHealth inaugurará el MAC para brindarles un espacio a sus afiliados actuales y anteriores, a los tutores y a los cuidadores familiares donde compartan sus prioridades, sus ideas y sus experiencias para mejorar la calidad de la atención y el acceso a ella para los afiliados de MassHealth. Además, el MAC cumplirá con el requ</w:t>
      </w:r>
      <w:r w:rsidR="000B3449" w:rsidRPr="003D7F9C">
        <w:rPr>
          <w:rFonts w:ascii="Aptos" w:eastAsia="Aptos" w:hAnsi="Aptos" w:cs="Noto Sans"/>
          <w:color w:val="141414"/>
          <w:lang w:val="es-419"/>
        </w:rPr>
        <w:t>isito</w:t>
      </w:r>
      <w:r w:rsidRPr="003D7F9C">
        <w:rPr>
          <w:rFonts w:ascii="Aptos" w:eastAsia="Aptos" w:hAnsi="Aptos" w:cs="Noto Sans"/>
          <w:color w:val="141414"/>
          <w:lang w:val="es-419"/>
        </w:rPr>
        <w:t xml:space="preserve"> de MassHealth de tener un </w:t>
      </w:r>
      <w:r w:rsidRPr="003D7F9C">
        <w:rPr>
          <w:rFonts w:ascii="Aptos" w:eastAsia="Aptos" w:hAnsi="Aptos" w:cs="Noto Sans"/>
          <w:lang w:val="es-419"/>
        </w:rPr>
        <w:t>Comité Asesor de Beneficiarios (BAC)</w:t>
      </w:r>
      <w:r w:rsidRPr="003D7F9C">
        <w:rPr>
          <w:rFonts w:ascii="Aptos" w:eastAsia="Aptos" w:hAnsi="Aptos" w:cs="Noto Sans"/>
          <w:color w:val="141414"/>
          <w:lang w:val="es-419"/>
        </w:rPr>
        <w:t xml:space="preserve"> según lo establecido en el artículo </w:t>
      </w:r>
      <w:r w:rsidRPr="003D7F9C">
        <w:rPr>
          <w:rFonts w:ascii="Aptos" w:eastAsia="Aptos" w:hAnsi="Aptos"/>
          <w:lang w:val="es-419"/>
        </w:rPr>
        <w:t>42 CFR 435.412.</w:t>
      </w:r>
    </w:p>
    <w:p w14:paraId="61FBA83D" w14:textId="0F6C6C9F" w:rsidR="00E44BA2" w:rsidRPr="003D7F9C" w:rsidRDefault="00F22B7C" w:rsidP="00BC72D7">
      <w:pPr>
        <w:pStyle w:val="BasicParagraph"/>
        <w:spacing w:before="100" w:beforeAutospacing="1" w:after="100" w:afterAutospacing="1" w:line="278" w:lineRule="auto"/>
        <w:rPr>
          <w:rFonts w:asciiTheme="minorHAnsi" w:hAnsiTheme="minorHAnsi"/>
          <w:sz w:val="24"/>
          <w:szCs w:val="24"/>
          <w:lang w:val="es-419"/>
        </w:rPr>
      </w:pPr>
      <w:r w:rsidRPr="003D7F9C">
        <w:rPr>
          <w:rFonts w:ascii="Aptos" w:eastAsia="Aptos" w:hAnsi="Aptos" w:cs="Noto Sans"/>
          <w:color w:val="141414"/>
          <w:sz w:val="24"/>
          <w:szCs w:val="24"/>
          <w:lang w:val="es-419"/>
        </w:rPr>
        <w:t xml:space="preserve">Para obtener más información sobre </w:t>
      </w:r>
      <w:r w:rsidR="000B3449" w:rsidRPr="003D7F9C">
        <w:rPr>
          <w:rFonts w:ascii="Aptos" w:eastAsia="Aptos" w:hAnsi="Aptos" w:cs="Noto Sans"/>
          <w:color w:val="141414"/>
          <w:sz w:val="24"/>
          <w:szCs w:val="24"/>
          <w:lang w:val="es-419"/>
        </w:rPr>
        <w:t>la creación</w:t>
      </w:r>
      <w:r w:rsidRPr="003D7F9C">
        <w:rPr>
          <w:rFonts w:ascii="Aptos" w:eastAsia="Aptos" w:hAnsi="Aptos" w:cs="Noto Sans"/>
          <w:color w:val="141414"/>
          <w:sz w:val="24"/>
          <w:szCs w:val="24"/>
          <w:lang w:val="es-419"/>
        </w:rPr>
        <w:t xml:space="preserve"> del MAC, por favor, visite el sitio web del MAC: </w:t>
      </w:r>
      <w:hyperlink r:id="rId9">
        <w:r w:rsidRPr="003D7F9C">
          <w:rPr>
            <w:rFonts w:ascii="Aptos" w:eastAsia="Aptos" w:hAnsi="Aptos"/>
            <w:color w:val="467886"/>
            <w:sz w:val="24"/>
            <w:szCs w:val="24"/>
            <w:u w:val="single"/>
            <w:lang w:val="es-419"/>
          </w:rPr>
          <w:t>MassHealth Member Advisory Committee (MAC) | Mass.gov</w:t>
        </w:r>
      </w:hyperlink>
      <w:r w:rsidRPr="003D7F9C">
        <w:rPr>
          <w:rFonts w:ascii="Aptos" w:eastAsia="Aptos" w:hAnsi="Aptos"/>
          <w:sz w:val="24"/>
          <w:szCs w:val="24"/>
          <w:lang w:val="es-419"/>
        </w:rPr>
        <w:t xml:space="preserve"> (</w:t>
      </w:r>
      <w:r w:rsidRPr="003D7F9C">
        <w:rPr>
          <w:rFonts w:ascii="Aptos" w:eastAsia="Aptos" w:hAnsi="Aptos"/>
          <w:color w:val="467886"/>
          <w:sz w:val="24"/>
          <w:szCs w:val="24"/>
          <w:u w:val="single"/>
          <w:lang w:val="es-419"/>
        </w:rPr>
        <w:t>https://www.mass.gov/info-details/masshealth-member-advisory-committee-mac</w:t>
      </w:r>
      <w:r w:rsidRPr="003D7F9C">
        <w:rPr>
          <w:rFonts w:ascii="Aptos" w:eastAsia="Aptos" w:hAnsi="Aptos"/>
          <w:sz w:val="24"/>
          <w:szCs w:val="24"/>
          <w:lang w:val="es-419"/>
        </w:rPr>
        <w:t>).</w:t>
      </w:r>
    </w:p>
    <w:p w14:paraId="65C248C2" w14:textId="3C20CED1" w:rsidR="00A14DB0" w:rsidRPr="003D7F9C" w:rsidRDefault="00F22B7C" w:rsidP="00F01B42">
      <w:pPr>
        <w:pStyle w:val="Heading2"/>
        <w:rPr>
          <w:b/>
          <w:bCs/>
          <w:lang w:val="es-419"/>
        </w:rPr>
      </w:pPr>
      <w:bookmarkStart w:id="3" w:name="_Toc174450828"/>
      <w:r w:rsidRPr="003D7F9C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Próximo </w:t>
      </w:r>
      <w:r w:rsidR="00774E40" w:rsidRPr="003D7F9C">
        <w:rPr>
          <w:rFonts w:ascii="Aptos Display" w:eastAsia="Aptos Display" w:hAnsi="Aptos Display" w:cs="Times New Roman"/>
          <w:b/>
          <w:bCs/>
          <w:color w:val="0F4761"/>
          <w:lang w:val="es-419"/>
        </w:rPr>
        <w:t>S</w:t>
      </w:r>
      <w:r w:rsidRPr="003D7F9C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eminario </w:t>
      </w:r>
      <w:r w:rsidR="00774E40" w:rsidRPr="003D7F9C">
        <w:rPr>
          <w:rFonts w:ascii="Aptos Display" w:eastAsia="Aptos Display" w:hAnsi="Aptos Display" w:cs="Times New Roman"/>
          <w:b/>
          <w:bCs/>
          <w:color w:val="0F4761"/>
          <w:lang w:val="es-419"/>
        </w:rPr>
        <w:t>W</w:t>
      </w:r>
      <w:r w:rsidRPr="003D7F9C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eb </w:t>
      </w:r>
      <w:r w:rsidR="00774E40" w:rsidRPr="003D7F9C">
        <w:rPr>
          <w:rFonts w:ascii="Aptos Display" w:eastAsia="Aptos Display" w:hAnsi="Aptos Display" w:cs="Times New Roman"/>
          <w:b/>
          <w:bCs/>
          <w:color w:val="0F4761"/>
          <w:lang w:val="es-419"/>
        </w:rPr>
        <w:t>I</w:t>
      </w:r>
      <w:r w:rsidRPr="003D7F9C">
        <w:rPr>
          <w:rFonts w:ascii="Aptos Display" w:eastAsia="Aptos Display" w:hAnsi="Aptos Display" w:cs="Times New Roman"/>
          <w:b/>
          <w:bCs/>
          <w:color w:val="0F4761"/>
          <w:lang w:val="es-419"/>
        </w:rPr>
        <w:t>nformativo sobre el MAC</w:t>
      </w:r>
      <w:bookmarkEnd w:id="3"/>
    </w:p>
    <w:p w14:paraId="34D467EF" w14:textId="6A01B86D" w:rsidR="00F74C57" w:rsidRPr="007778A2" w:rsidRDefault="00F22B7C" w:rsidP="007778A2">
      <w:pPr>
        <w:pStyle w:val="Body2"/>
        <w:spacing w:before="100" w:beforeAutospacing="1" w:after="100" w:afterAutospacing="1" w:line="278" w:lineRule="auto"/>
        <w:rPr>
          <w:rFonts w:ascii="Aptos" w:eastAsia="Aptos" w:hAnsi="Aptos" w:cs="Arial"/>
        </w:rPr>
      </w:pPr>
      <w:r w:rsidRPr="003D7F9C">
        <w:rPr>
          <w:rFonts w:ascii="Aptos" w:eastAsia="Aptos" w:hAnsi="Aptos" w:cs="Arial"/>
          <w:lang w:val="es-419"/>
        </w:rPr>
        <w:t>MassH</w:t>
      </w:r>
      <w:r w:rsidR="00D06270" w:rsidRPr="003D7F9C">
        <w:rPr>
          <w:rFonts w:ascii="Aptos" w:eastAsia="Aptos" w:hAnsi="Aptos" w:cs="Arial"/>
          <w:lang w:val="es-419"/>
        </w:rPr>
        <w:t>e</w:t>
      </w:r>
      <w:r w:rsidRPr="003D7F9C">
        <w:rPr>
          <w:rFonts w:ascii="Aptos" w:eastAsia="Aptos" w:hAnsi="Aptos" w:cs="Arial"/>
          <w:lang w:val="es-419"/>
        </w:rPr>
        <w:t xml:space="preserve">alth </w:t>
      </w:r>
      <w:r w:rsidR="000B3449" w:rsidRPr="003D7F9C">
        <w:rPr>
          <w:rFonts w:ascii="Aptos" w:eastAsia="Aptos" w:hAnsi="Aptos" w:cs="Arial"/>
          <w:lang w:val="es-419"/>
        </w:rPr>
        <w:t>planea realizar</w:t>
      </w:r>
      <w:r w:rsidRPr="003D7F9C">
        <w:rPr>
          <w:rFonts w:ascii="Aptos" w:eastAsia="Aptos" w:hAnsi="Aptos" w:cs="Arial"/>
          <w:lang w:val="es-419"/>
        </w:rPr>
        <w:t xml:space="preserve"> un seminario informativo sobre esta oportunidad para participar en el MAC. El seminario web se llevará a cabo el </w:t>
      </w:r>
      <w:r w:rsidR="007778A2">
        <w:rPr>
          <w:rFonts w:ascii="Aptos" w:eastAsia="Aptos" w:hAnsi="Aptos" w:cs="Arial"/>
          <w:lang w:val="es-419"/>
        </w:rPr>
        <w:t>5</w:t>
      </w:r>
      <w:r w:rsidRPr="003D7F9C">
        <w:rPr>
          <w:rFonts w:ascii="Aptos" w:eastAsia="Aptos" w:hAnsi="Aptos" w:cs="Arial"/>
          <w:lang w:val="es-419"/>
        </w:rPr>
        <w:t xml:space="preserve"> de </w:t>
      </w:r>
      <w:r w:rsidR="0016108A" w:rsidRPr="003D7F9C">
        <w:rPr>
          <w:rFonts w:ascii="Aptos" w:eastAsia="Aptos" w:hAnsi="Aptos" w:cs="Arial"/>
          <w:lang w:val="es-419"/>
        </w:rPr>
        <w:t xml:space="preserve">septiembre </w:t>
      </w:r>
      <w:r w:rsidRPr="003D7F9C">
        <w:rPr>
          <w:rFonts w:ascii="Aptos" w:eastAsia="Aptos" w:hAnsi="Aptos" w:cs="Arial"/>
          <w:lang w:val="es-419"/>
        </w:rPr>
        <w:t xml:space="preserve">de 2024 a las </w:t>
      </w:r>
      <w:r w:rsidR="007778A2">
        <w:rPr>
          <w:rFonts w:ascii="Aptos" w:eastAsia="Aptos" w:hAnsi="Aptos" w:cs="Arial"/>
          <w:lang w:val="es-419"/>
        </w:rPr>
        <w:t>11:00 a. m.</w:t>
      </w:r>
      <w:r w:rsidRPr="003D7F9C">
        <w:rPr>
          <w:rFonts w:ascii="Aptos" w:eastAsia="Aptos" w:hAnsi="Aptos" w:cs="Arial"/>
          <w:lang w:val="es-419"/>
        </w:rPr>
        <w:t xml:space="preserve"> y se podrá acceder haciendo clic en el siguiente enlace: </w:t>
      </w:r>
      <w:hyperlink r:id="rId10" w:history="1">
        <w:r w:rsidR="007778A2" w:rsidRPr="007778A2">
          <w:rPr>
            <w:rStyle w:val="Hyperlink"/>
            <w:rFonts w:ascii="Aptos" w:eastAsia="Aptos" w:hAnsi="Aptos" w:cs="Arial"/>
          </w:rPr>
          <w:t>https://umassmed.zoom.us/j/95588013297?pwd=US02edDqVB2S7jjH4oBaoHlrpyhXRp.1</w:t>
        </w:r>
      </w:hyperlink>
      <w:r w:rsidRPr="003D7F9C">
        <w:rPr>
          <w:rFonts w:ascii="Aptos" w:eastAsia="Aptos" w:hAnsi="Aptos" w:cs="Arial"/>
          <w:lang w:val="es-419"/>
        </w:rPr>
        <w:t>.</w:t>
      </w:r>
      <w:r w:rsidR="00A76701" w:rsidRPr="003D7F9C">
        <w:rPr>
          <w:rFonts w:ascii="Aptos" w:eastAsia="Aptos" w:hAnsi="Aptos" w:cs="Arial"/>
          <w:lang w:val="es-419"/>
        </w:rPr>
        <w:t xml:space="preserve"> </w:t>
      </w:r>
      <w:r w:rsidR="00A76701" w:rsidRPr="003D7F9C">
        <w:rPr>
          <w:lang w:val="es-419"/>
        </w:rPr>
        <w:t xml:space="preserve">Si necesita alguna acomodación razonable, como interpretación de idiomas (incluida lengua de señas estadounidense, ASL), traducción de materiales, traducción en tiempo real para el acceso a la comunicación (CART) u otra ayuda, por favor, comuníquese con la coordinadora de contratación pública, Shukri Osman, a </w:t>
      </w:r>
      <w:hyperlink r:id="rId11" w:history="1">
        <w:r w:rsidR="00A76701" w:rsidRPr="003D7F9C">
          <w:rPr>
            <w:rStyle w:val="Hyperlink"/>
            <w:lang w:val="es-419"/>
          </w:rPr>
          <w:t>shukri.osman@mass.gov</w:t>
        </w:r>
      </w:hyperlink>
      <w:r w:rsidR="00A76701" w:rsidRPr="003D7F9C">
        <w:rPr>
          <w:lang w:val="es-419"/>
        </w:rPr>
        <w:t xml:space="preserve"> o al (781) 531-4363 antes del </w:t>
      </w:r>
      <w:r w:rsidR="007778A2">
        <w:rPr>
          <w:lang w:val="es-419"/>
        </w:rPr>
        <w:t>22</w:t>
      </w:r>
      <w:r w:rsidR="00A76701" w:rsidRPr="003D7F9C">
        <w:rPr>
          <w:lang w:val="es-419"/>
        </w:rPr>
        <w:t xml:space="preserve"> de agosto de 2024 a las </w:t>
      </w:r>
      <w:r w:rsidR="004B672C" w:rsidRPr="003D7F9C">
        <w:rPr>
          <w:lang w:val="es-419"/>
        </w:rPr>
        <w:t>5</w:t>
      </w:r>
      <w:r w:rsidR="00A76701" w:rsidRPr="003D7F9C">
        <w:rPr>
          <w:lang w:val="es-419"/>
        </w:rPr>
        <w:t>:00 p. m.</w:t>
      </w:r>
    </w:p>
    <w:p w14:paraId="4A903AD0" w14:textId="4CB6355A" w:rsidR="00E44BA2" w:rsidRPr="003D7F9C" w:rsidRDefault="00F22B7C" w:rsidP="00E44BA2">
      <w:pPr>
        <w:pStyle w:val="Heading2"/>
        <w:spacing w:before="100" w:beforeAutospacing="1" w:after="100" w:afterAutospacing="1"/>
        <w:rPr>
          <w:lang w:val="es-419"/>
        </w:rPr>
      </w:pPr>
      <w:bookmarkStart w:id="4" w:name="_Toc167913047"/>
      <w:bookmarkStart w:id="5" w:name="_Toc167914850"/>
      <w:bookmarkStart w:id="6" w:name="_Toc167919046"/>
      <w:bookmarkStart w:id="7" w:name="_Toc167919087"/>
      <w:bookmarkStart w:id="8" w:name="_Toc167919572"/>
      <w:bookmarkStart w:id="9" w:name="_Toc167919912"/>
      <w:bookmarkStart w:id="10" w:name="_Toc174450829"/>
      <w:bookmarkEnd w:id="4"/>
      <w:bookmarkEnd w:id="5"/>
      <w:bookmarkEnd w:id="6"/>
      <w:bookmarkEnd w:id="7"/>
      <w:bookmarkEnd w:id="8"/>
      <w:bookmarkEnd w:id="9"/>
      <w:r w:rsidRPr="003D7F9C">
        <w:rPr>
          <w:rFonts w:ascii="Aptos Display" w:eastAsia="Aptos Display" w:hAnsi="Aptos Display" w:cs="Aptos"/>
          <w:b/>
          <w:bCs/>
          <w:color w:val="0F4761"/>
          <w:lang w:val="es-419"/>
        </w:rPr>
        <w:t>Prop</w:t>
      </w:r>
      <w:r w:rsidR="00D06270" w:rsidRPr="003D7F9C">
        <w:rPr>
          <w:rFonts w:ascii="Aptos Display" w:eastAsia="Aptos Display" w:hAnsi="Aptos Display" w:cs="Aptos"/>
          <w:b/>
          <w:bCs/>
          <w:color w:val="0F4761"/>
          <w:lang w:val="es-419"/>
        </w:rPr>
        <w:t>ó</w:t>
      </w:r>
      <w:r w:rsidRPr="003D7F9C">
        <w:rPr>
          <w:rFonts w:ascii="Aptos Display" w:eastAsia="Aptos Display" w:hAnsi="Aptos Display" w:cs="Aptos"/>
          <w:b/>
          <w:bCs/>
          <w:color w:val="0F4761"/>
          <w:lang w:val="es-419"/>
        </w:rPr>
        <w:t>sito del MAC</w:t>
      </w:r>
      <w:bookmarkEnd w:id="10"/>
    </w:p>
    <w:p w14:paraId="1A2D25B7" w14:textId="0BC39C67" w:rsidR="00E44BA2" w:rsidRPr="003D7F9C" w:rsidRDefault="00F22B7C" w:rsidP="00BC72D7">
      <w:pPr>
        <w:shd w:val="clear" w:color="auto" w:fill="FFFFFF" w:themeFill="background1"/>
        <w:spacing w:before="100" w:beforeAutospacing="1" w:after="100" w:afterAutospacing="1" w:line="278" w:lineRule="auto"/>
        <w:rPr>
          <w:rFonts w:eastAsia="Aptos" w:cs="Aptos"/>
          <w:color w:val="000000" w:themeColor="text1"/>
          <w:lang w:val="es-419"/>
        </w:rPr>
      </w:pPr>
      <w:r w:rsidRPr="003D7F9C">
        <w:rPr>
          <w:rFonts w:ascii="Aptos" w:eastAsia="Aptos" w:hAnsi="Aptos" w:cs="Aptos"/>
          <w:color w:val="000000"/>
          <w:lang w:val="es-419"/>
        </w:rPr>
        <w:t xml:space="preserve">El propósito del MAC es </w:t>
      </w:r>
      <w:r w:rsidRPr="003D7F9C">
        <w:rPr>
          <w:rFonts w:ascii="Aptos" w:eastAsia="Aptos" w:hAnsi="Aptos" w:cs="Noto Sans"/>
          <w:color w:val="141414"/>
          <w:lang w:val="es-419"/>
        </w:rPr>
        <w:t>b</w:t>
      </w:r>
      <w:r w:rsidR="009B5B0D" w:rsidRPr="003D7F9C">
        <w:rPr>
          <w:rFonts w:ascii="Aptos" w:eastAsia="Aptos" w:hAnsi="Aptos" w:cs="Noto Sans"/>
          <w:color w:val="141414"/>
          <w:lang w:val="es-419"/>
        </w:rPr>
        <w:t>r</w:t>
      </w:r>
      <w:r w:rsidRPr="003D7F9C">
        <w:rPr>
          <w:rFonts w:ascii="Aptos" w:eastAsia="Aptos" w:hAnsi="Aptos" w:cs="Noto Sans"/>
          <w:color w:val="141414"/>
          <w:lang w:val="es-419"/>
        </w:rPr>
        <w:t xml:space="preserve">indar asesoramiento a </w:t>
      </w:r>
      <w:r w:rsidRPr="003D7F9C">
        <w:rPr>
          <w:rFonts w:ascii="Aptos" w:eastAsia="Aptos" w:hAnsi="Aptos" w:cs="Aptos"/>
          <w:color w:val="000000"/>
          <w:lang w:val="es-419"/>
        </w:rPr>
        <w:t>MassHealth en temas relacionados con el desarrollo de normas y la implementación de programas para mejorar la calidad de la atención y el acceso a ella para los afiliados de MassHealth.</w:t>
      </w:r>
    </w:p>
    <w:p w14:paraId="57CBF8D8" w14:textId="53C31B4C" w:rsidR="00F74C57" w:rsidRPr="003D7F9C" w:rsidRDefault="00F22B7C" w:rsidP="00BC72D7">
      <w:pPr>
        <w:shd w:val="clear" w:color="auto" w:fill="FFFFFF" w:themeFill="background1"/>
        <w:spacing w:before="100" w:beforeAutospacing="1" w:after="100" w:afterAutospacing="1" w:line="278" w:lineRule="auto"/>
        <w:rPr>
          <w:rFonts w:eastAsia="Aptos" w:cs="Aptos"/>
          <w:color w:val="000000" w:themeColor="text1"/>
          <w:lang w:val="es-419"/>
        </w:rPr>
      </w:pPr>
      <w:r w:rsidRPr="003D7F9C">
        <w:rPr>
          <w:rFonts w:ascii="Aptos" w:eastAsia="Aptos" w:hAnsi="Aptos" w:cs="Aptos"/>
          <w:color w:val="000000"/>
          <w:lang w:val="es-419"/>
        </w:rPr>
        <w:lastRenderedPageBreak/>
        <w:t xml:space="preserve">Los </w:t>
      </w:r>
      <w:r w:rsidR="00AE5514" w:rsidRPr="003D7F9C">
        <w:rPr>
          <w:rFonts w:ascii="Aptos" w:eastAsia="Aptos" w:hAnsi="Aptos" w:cs="Aptos"/>
          <w:color w:val="000000"/>
          <w:lang w:val="es-419"/>
        </w:rPr>
        <w:t xml:space="preserve">miembros </w:t>
      </w:r>
      <w:r w:rsidRPr="003D7F9C">
        <w:rPr>
          <w:rFonts w:ascii="Aptos" w:eastAsia="Aptos" w:hAnsi="Aptos" w:cs="Aptos"/>
          <w:color w:val="000000"/>
          <w:lang w:val="es-419"/>
        </w:rPr>
        <w:t>del MAC</w:t>
      </w:r>
      <w:r w:rsidR="0009188A" w:rsidRPr="003D7F9C">
        <w:rPr>
          <w:rFonts w:ascii="Aptos" w:eastAsia="Aptos" w:hAnsi="Aptos" w:cs="Aptos"/>
          <w:color w:val="000000"/>
          <w:lang w:val="es-419"/>
        </w:rPr>
        <w:t>, junto con</w:t>
      </w:r>
      <w:r w:rsidRPr="003D7F9C">
        <w:rPr>
          <w:rFonts w:ascii="Aptos" w:eastAsia="Aptos" w:hAnsi="Aptos" w:cs="Aptos"/>
          <w:color w:val="000000"/>
          <w:lang w:val="es-419"/>
        </w:rPr>
        <w:t xml:space="preserve"> MassHealth</w:t>
      </w:r>
      <w:r w:rsidR="0009188A" w:rsidRPr="003D7F9C">
        <w:rPr>
          <w:rFonts w:ascii="Aptos" w:eastAsia="Aptos" w:hAnsi="Aptos" w:cs="Aptos"/>
          <w:color w:val="000000"/>
          <w:lang w:val="es-419"/>
        </w:rPr>
        <w:t>, elaborarán</w:t>
      </w:r>
      <w:r w:rsidRPr="003D7F9C">
        <w:rPr>
          <w:rFonts w:ascii="Aptos" w:eastAsia="Aptos" w:hAnsi="Aptos" w:cs="Aptos"/>
          <w:color w:val="000000"/>
          <w:lang w:val="es-419"/>
        </w:rPr>
        <w:t xml:space="preserve"> temarios y elegir</w:t>
      </w:r>
      <w:r w:rsidR="0009188A" w:rsidRPr="003D7F9C">
        <w:rPr>
          <w:rFonts w:ascii="Aptos" w:eastAsia="Aptos" w:hAnsi="Aptos" w:cs="Aptos"/>
          <w:color w:val="000000"/>
          <w:lang w:val="es-419"/>
        </w:rPr>
        <w:t>án</w:t>
      </w:r>
      <w:r w:rsidRPr="003D7F9C">
        <w:rPr>
          <w:rFonts w:ascii="Aptos" w:eastAsia="Aptos" w:hAnsi="Aptos" w:cs="Aptos"/>
          <w:color w:val="000000"/>
          <w:lang w:val="es-419"/>
        </w:rPr>
        <w:t xml:space="preserve"> asuntos para debatir</w:t>
      </w:r>
      <w:r w:rsidR="00D06270" w:rsidRPr="003D7F9C">
        <w:rPr>
          <w:rFonts w:ascii="Aptos" w:eastAsia="Aptos" w:hAnsi="Aptos" w:cs="Aptos"/>
          <w:color w:val="000000"/>
          <w:lang w:val="es-419"/>
        </w:rPr>
        <w:t xml:space="preserve"> y trabajar en el consejo</w:t>
      </w:r>
      <w:r w:rsidRPr="003D7F9C">
        <w:rPr>
          <w:rFonts w:ascii="Aptos" w:eastAsia="Aptos" w:hAnsi="Aptos" w:cs="Aptos"/>
          <w:color w:val="000000"/>
          <w:lang w:val="es-419"/>
        </w:rPr>
        <w:t>.</w:t>
      </w:r>
    </w:p>
    <w:p w14:paraId="272BFF58" w14:textId="53A40E78" w:rsidR="00E44BA2" w:rsidRPr="003D7F9C" w:rsidRDefault="00F22B7C" w:rsidP="00E44BA2">
      <w:pPr>
        <w:pStyle w:val="Heading2"/>
        <w:spacing w:before="100" w:beforeAutospacing="1" w:after="100" w:afterAutospacing="1"/>
        <w:rPr>
          <w:b/>
          <w:bCs/>
          <w:lang w:val="es-419"/>
        </w:rPr>
      </w:pPr>
      <w:bookmarkStart w:id="11" w:name="_Toc174450830"/>
      <w:r w:rsidRPr="003D7F9C">
        <w:rPr>
          <w:rFonts w:ascii="Aptos Display" w:eastAsia="Aptos Display" w:hAnsi="Aptos Display" w:cs="Times New Roman"/>
          <w:b/>
          <w:bCs/>
          <w:color w:val="0F4761"/>
          <w:lang w:val="es-419"/>
        </w:rPr>
        <w:t>Metas del MAC</w:t>
      </w:r>
      <w:bookmarkEnd w:id="11"/>
    </w:p>
    <w:p w14:paraId="5DEF8A57" w14:textId="7EFB2339" w:rsidR="00E44BA2" w:rsidRPr="003D7F9C" w:rsidRDefault="00F22B7C" w:rsidP="00BC72D7">
      <w:pPr>
        <w:spacing w:before="100" w:beforeAutospacing="1" w:after="100" w:afterAutospacing="1" w:line="278" w:lineRule="auto"/>
        <w:rPr>
          <w:rFonts w:eastAsia="Times New Roman" w:cs="Noto Sans"/>
          <w:color w:val="141414"/>
          <w:lang w:val="es-419" w:eastAsia="en-US"/>
        </w:rPr>
      </w:pPr>
      <w:r w:rsidRPr="003D7F9C">
        <w:rPr>
          <w:rFonts w:ascii="Aptos" w:eastAsia="Aptos" w:hAnsi="Aptos" w:cs="Noto Sans"/>
          <w:color w:val="141414"/>
          <w:lang w:val="es-419" w:eastAsia="en-US"/>
        </w:rPr>
        <w:t xml:space="preserve">MassHealth desea interactuar con los </w:t>
      </w:r>
      <w:r w:rsidR="00535EA9" w:rsidRPr="003D7F9C">
        <w:rPr>
          <w:rFonts w:ascii="Aptos" w:eastAsia="Aptos" w:hAnsi="Aptos" w:cs="Noto Sans"/>
          <w:color w:val="141414"/>
          <w:lang w:val="es-419" w:eastAsia="en-US"/>
        </w:rPr>
        <w:t>miembro</w:t>
      </w:r>
      <w:r w:rsidRPr="003D7F9C">
        <w:rPr>
          <w:rFonts w:ascii="Aptos" w:eastAsia="Aptos" w:hAnsi="Aptos" w:cs="Noto Sans"/>
          <w:color w:val="141414"/>
          <w:lang w:val="es-419" w:eastAsia="en-US"/>
        </w:rPr>
        <w:t>s del MAC para:</w:t>
      </w:r>
    </w:p>
    <w:p w14:paraId="3975CBF0" w14:textId="15C86100" w:rsidR="004D5BB4" w:rsidRPr="003D7F9C" w:rsidRDefault="00F22B7C" w:rsidP="004D5BB4">
      <w:pPr>
        <w:numPr>
          <w:ilvl w:val="0"/>
          <w:numId w:val="3"/>
        </w:numPr>
        <w:spacing w:before="100" w:beforeAutospacing="1" w:after="100" w:afterAutospacing="1" w:line="278" w:lineRule="auto"/>
        <w:rPr>
          <w:rFonts w:eastAsia="Times New Roman" w:cs="Noto Sans"/>
          <w:color w:val="141414"/>
          <w:lang w:val="es-419" w:eastAsia="en-US"/>
        </w:rPr>
      </w:pPr>
      <w:r w:rsidRPr="003D7F9C">
        <w:rPr>
          <w:rFonts w:ascii="Aptos" w:eastAsia="Aptos" w:hAnsi="Aptos" w:cs="Noto Sans"/>
          <w:color w:val="141414"/>
          <w:lang w:val="es-419" w:eastAsia="en-US"/>
        </w:rPr>
        <w:t>interiorizarse de sus experiencias con el programa de MassHealth;</w:t>
      </w:r>
    </w:p>
    <w:p w14:paraId="5C82C8B2" w14:textId="77777777" w:rsidR="00E44BA2" w:rsidRPr="003D7F9C" w:rsidRDefault="00F22B7C" w:rsidP="00BC72D7">
      <w:pPr>
        <w:numPr>
          <w:ilvl w:val="0"/>
          <w:numId w:val="3"/>
        </w:numPr>
        <w:spacing w:before="100" w:beforeAutospacing="1" w:after="100" w:afterAutospacing="1" w:line="278" w:lineRule="auto"/>
        <w:rPr>
          <w:rFonts w:eastAsia="Times New Roman" w:cs="Noto Sans"/>
          <w:color w:val="141414"/>
          <w:lang w:val="es-419" w:eastAsia="en-US"/>
        </w:rPr>
      </w:pPr>
      <w:r w:rsidRPr="003D7F9C">
        <w:rPr>
          <w:rFonts w:ascii="Aptos" w:eastAsia="Aptos" w:hAnsi="Aptos" w:cs="Noto Sans"/>
          <w:color w:val="141414"/>
          <w:lang w:val="es-419" w:eastAsia="en-US"/>
        </w:rPr>
        <w:t>informarse más sobre sus prioridades; y</w:t>
      </w:r>
    </w:p>
    <w:p w14:paraId="205A365F" w14:textId="03834223" w:rsidR="00E44BA2" w:rsidRPr="003D7F9C" w:rsidRDefault="00F22B7C" w:rsidP="00BC72D7">
      <w:pPr>
        <w:numPr>
          <w:ilvl w:val="0"/>
          <w:numId w:val="3"/>
        </w:numPr>
        <w:spacing w:before="100" w:beforeAutospacing="1" w:after="100" w:afterAutospacing="1" w:line="278" w:lineRule="auto"/>
        <w:rPr>
          <w:rFonts w:eastAsia="Times New Roman" w:cs="Noto Sans"/>
          <w:color w:val="141414"/>
          <w:lang w:val="es-419" w:eastAsia="en-US"/>
        </w:rPr>
      </w:pPr>
      <w:r w:rsidRPr="003D7F9C">
        <w:rPr>
          <w:rFonts w:ascii="Aptos" w:eastAsia="Aptos" w:hAnsi="Aptos" w:cs="Noto Sans"/>
          <w:color w:val="141414"/>
          <w:lang w:val="es-419" w:eastAsia="en-US"/>
        </w:rPr>
        <w:t xml:space="preserve">trabajar juntos para </w:t>
      </w:r>
      <w:r w:rsidR="000059BF" w:rsidRPr="003D7F9C">
        <w:rPr>
          <w:rFonts w:ascii="Aptos" w:eastAsia="Aptos" w:hAnsi="Aptos" w:cs="Noto Sans"/>
          <w:color w:val="141414"/>
          <w:lang w:val="es-419" w:eastAsia="en-US"/>
        </w:rPr>
        <w:t xml:space="preserve">crear </w:t>
      </w:r>
      <w:r w:rsidRPr="003D7F9C">
        <w:rPr>
          <w:rFonts w:ascii="Aptos" w:eastAsia="Aptos" w:hAnsi="Aptos" w:cs="Noto Sans"/>
          <w:color w:val="141414"/>
          <w:lang w:val="es-419" w:eastAsia="en-US"/>
        </w:rPr>
        <w:t>e implementar programas y normas que, finalmente, mejoren la calidad de la atención y el acceso a ella.</w:t>
      </w:r>
    </w:p>
    <w:p w14:paraId="3FE4AEF5" w14:textId="043C4F3C" w:rsidR="00E44BA2" w:rsidRPr="003D7F9C" w:rsidRDefault="00F22B7C" w:rsidP="00BC72D7">
      <w:p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Noto Sans"/>
          <w:color w:val="141414"/>
          <w:lang w:val="es-419" w:eastAsia="en-US"/>
        </w:rPr>
        <w:t xml:space="preserve">Los </w:t>
      </w:r>
      <w:r w:rsidR="00535EA9" w:rsidRPr="003D7F9C">
        <w:rPr>
          <w:rFonts w:ascii="Aptos" w:eastAsia="Aptos" w:hAnsi="Aptos" w:cs="Noto Sans"/>
          <w:color w:val="141414"/>
          <w:lang w:val="es-419" w:eastAsia="en-US"/>
        </w:rPr>
        <w:t>miembro</w:t>
      </w:r>
      <w:r w:rsidRPr="003D7F9C">
        <w:rPr>
          <w:rFonts w:ascii="Aptos" w:eastAsia="Aptos" w:hAnsi="Aptos" w:cs="Noto Sans"/>
          <w:color w:val="141414"/>
          <w:lang w:val="es-419" w:eastAsia="en-US"/>
        </w:rPr>
        <w:t xml:space="preserve">s del MAC y MassHealth </w:t>
      </w:r>
      <w:r w:rsidR="000059BF" w:rsidRPr="003D7F9C">
        <w:rPr>
          <w:rFonts w:ascii="Aptos" w:eastAsia="Aptos" w:hAnsi="Aptos" w:cs="Noto Sans"/>
          <w:color w:val="141414"/>
          <w:lang w:val="es-419" w:eastAsia="en-US"/>
        </w:rPr>
        <w:t xml:space="preserve">elaborarán </w:t>
      </w:r>
      <w:r w:rsidRPr="003D7F9C">
        <w:rPr>
          <w:rFonts w:ascii="Aptos" w:eastAsia="Aptos" w:hAnsi="Aptos" w:cs="Noto Sans"/>
          <w:color w:val="141414"/>
          <w:lang w:val="es-419" w:eastAsia="en-US"/>
        </w:rPr>
        <w:t>conjuntamente otras metas para el MAC.</w:t>
      </w:r>
    </w:p>
    <w:p w14:paraId="26E4D169" w14:textId="77777777" w:rsidR="00E44BA2" w:rsidRPr="003D7F9C" w:rsidRDefault="00F22B7C" w:rsidP="00E44BA2">
      <w:pPr>
        <w:pStyle w:val="Heading2"/>
        <w:spacing w:before="100" w:beforeAutospacing="1" w:after="100" w:afterAutospacing="1" w:line="278" w:lineRule="auto"/>
        <w:rPr>
          <w:rFonts w:eastAsia="Aptos" w:cs="Aptos"/>
          <w:b/>
          <w:bCs/>
          <w:lang w:val="es-419"/>
        </w:rPr>
      </w:pPr>
      <w:bookmarkStart w:id="12" w:name="_Toc174450831"/>
      <w:r w:rsidRPr="003D7F9C">
        <w:rPr>
          <w:rFonts w:ascii="Aptos Display" w:eastAsia="Aptos Display" w:hAnsi="Aptos Display" w:cs="Aptos"/>
          <w:b/>
          <w:bCs/>
          <w:color w:val="0F4761"/>
          <w:lang w:val="es-419"/>
        </w:rPr>
        <w:t>Membresía en el MAC</w:t>
      </w:r>
      <w:bookmarkEnd w:id="12"/>
    </w:p>
    <w:p w14:paraId="334282C3" w14:textId="18B8518B" w:rsidR="00E44BA2" w:rsidRPr="003D7F9C" w:rsidRDefault="00F22B7C" w:rsidP="00E44BA2">
      <w:pPr>
        <w:spacing w:before="100" w:beforeAutospacing="1" w:after="100" w:afterAutospacing="1" w:line="278" w:lineRule="auto"/>
        <w:rPr>
          <w:rFonts w:ascii="Aptos" w:eastAsia="Aptos" w:hAnsi="Aptos" w:cs="Aptos"/>
          <w:color w:val="000000" w:themeColor="text1"/>
          <w:lang w:val="es-419"/>
        </w:rPr>
      </w:pPr>
      <w:r w:rsidRPr="003D7F9C">
        <w:rPr>
          <w:rFonts w:ascii="Aptos" w:eastAsia="Aptos" w:hAnsi="Aptos" w:cs="Noto Sans"/>
          <w:color w:val="141414"/>
          <w:lang w:val="es-419"/>
        </w:rPr>
        <w:t xml:space="preserve">MassHealth busca que participen en el MAC aproximadamente 15 personas. </w:t>
      </w:r>
      <w:r w:rsidRPr="003D7F9C">
        <w:rPr>
          <w:rFonts w:ascii="Aptos" w:eastAsia="Aptos" w:hAnsi="Aptos" w:cs="Aptos"/>
          <w:color w:val="000000"/>
          <w:lang w:val="es-419"/>
        </w:rPr>
        <w:t>El tamaño del MAC puede variar a discreción de MassHealth.</w:t>
      </w:r>
    </w:p>
    <w:p w14:paraId="199F2F9C" w14:textId="01C736EB" w:rsidR="00E44BA2" w:rsidRPr="003D7F9C" w:rsidRDefault="00F22B7C" w:rsidP="00E44BA2">
      <w:pPr>
        <w:spacing w:before="100" w:beforeAutospacing="1" w:after="100" w:afterAutospacing="1" w:line="278" w:lineRule="auto"/>
        <w:rPr>
          <w:rFonts w:ascii="Aptos" w:eastAsia="Aptos" w:hAnsi="Aptos" w:cs="Aptos"/>
          <w:color w:val="000000" w:themeColor="text1"/>
          <w:lang w:val="es-419"/>
        </w:rPr>
      </w:pPr>
      <w:r w:rsidRPr="003D7F9C">
        <w:rPr>
          <w:rFonts w:ascii="Aptos" w:eastAsia="Aptos" w:hAnsi="Aptos" w:cs="Aptos"/>
          <w:color w:val="000000"/>
          <w:lang w:val="es-419"/>
        </w:rPr>
        <w:t>Para ser elegible para participar en el MAC, una persona debe</w:t>
      </w:r>
    </w:p>
    <w:p w14:paraId="0AF23311" w14:textId="77777777" w:rsidR="00E44BA2" w:rsidRPr="00092BD5" w:rsidRDefault="00F22B7C" w:rsidP="00E44BA2">
      <w:pPr>
        <w:pStyle w:val="ListParagraph"/>
        <w:numPr>
          <w:ilvl w:val="0"/>
          <w:numId w:val="4"/>
        </w:numPr>
        <w:spacing w:before="100" w:beforeAutospacing="1" w:after="100" w:afterAutospacing="1" w:line="278" w:lineRule="auto"/>
        <w:rPr>
          <w:rFonts w:ascii="Aptos" w:eastAsia="Aptos" w:hAnsi="Aptos" w:cs="Aptos"/>
          <w:color w:val="000000" w:themeColor="text1"/>
          <w:lang w:val="pt-BR"/>
        </w:rPr>
      </w:pPr>
      <w:r w:rsidRPr="00092BD5">
        <w:rPr>
          <w:rFonts w:ascii="Aptos" w:eastAsia="Aptos" w:hAnsi="Aptos" w:cs="Aptos"/>
          <w:color w:val="000000"/>
          <w:lang w:val="pt-BR"/>
        </w:rPr>
        <w:t>ser afiliada actual de MassHealth;</w:t>
      </w:r>
    </w:p>
    <w:p w14:paraId="089DB9EB" w14:textId="49E091D9" w:rsidR="00E44BA2" w:rsidRPr="003D7F9C" w:rsidRDefault="00F22B7C" w:rsidP="00E44BA2">
      <w:pPr>
        <w:pStyle w:val="ListParagraph"/>
        <w:numPr>
          <w:ilvl w:val="0"/>
          <w:numId w:val="4"/>
        </w:numPr>
        <w:spacing w:before="100" w:beforeAutospacing="1" w:after="100" w:afterAutospacing="1" w:line="278" w:lineRule="auto"/>
        <w:rPr>
          <w:rFonts w:ascii="Aptos" w:eastAsia="Aptos" w:hAnsi="Aptos" w:cs="Aptos"/>
          <w:color w:val="000000" w:themeColor="text1"/>
          <w:lang w:val="es-419"/>
        </w:rPr>
      </w:pPr>
      <w:r w:rsidRPr="003D7F9C">
        <w:rPr>
          <w:rFonts w:ascii="Aptos" w:eastAsia="Aptos" w:hAnsi="Aptos" w:cs="Aptos"/>
          <w:color w:val="000000"/>
          <w:lang w:val="es-419"/>
        </w:rPr>
        <w:t xml:space="preserve">haber </w:t>
      </w:r>
      <w:r w:rsidR="00AE6782" w:rsidRPr="003D7F9C">
        <w:rPr>
          <w:rFonts w:ascii="Aptos" w:eastAsia="Aptos" w:hAnsi="Aptos" w:cs="Aptos"/>
          <w:color w:val="000000"/>
          <w:lang w:val="es-419"/>
        </w:rPr>
        <w:t>estado</w:t>
      </w:r>
      <w:r w:rsidRPr="003D7F9C">
        <w:rPr>
          <w:rFonts w:ascii="Aptos" w:eastAsia="Aptos" w:hAnsi="Aptos" w:cs="Aptos"/>
          <w:color w:val="000000"/>
          <w:lang w:val="es-419"/>
        </w:rPr>
        <w:t xml:space="preserve"> afiliada a MassHealth dentro de los cinco últimos años, o</w:t>
      </w:r>
    </w:p>
    <w:p w14:paraId="3FCE6475" w14:textId="77777777" w:rsidR="00F74C57" w:rsidRPr="003D7F9C" w:rsidRDefault="00F22B7C" w:rsidP="00E44BA2">
      <w:pPr>
        <w:pStyle w:val="ListParagraph"/>
        <w:numPr>
          <w:ilvl w:val="0"/>
          <w:numId w:val="4"/>
        </w:num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Aptos"/>
          <w:color w:val="000000"/>
          <w:lang w:val="es-419"/>
        </w:rPr>
        <w:t xml:space="preserve">ser </w:t>
      </w:r>
      <w:r w:rsidRPr="003D7F9C">
        <w:rPr>
          <w:rFonts w:ascii="Aptos" w:eastAsia="Aptos" w:hAnsi="Aptos" w:cs="Arial"/>
          <w:lang w:val="es-419"/>
        </w:rPr>
        <w:t>tutora o cuidadora familiar de un afiliado de MassHealth.</w:t>
      </w:r>
    </w:p>
    <w:p w14:paraId="095FC45F" w14:textId="41E6E378" w:rsidR="00F74C57" w:rsidRPr="003D7F9C" w:rsidRDefault="00F22B7C" w:rsidP="00E44BA2">
      <w:p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Aptos"/>
          <w:color w:val="000000"/>
          <w:lang w:val="es-419"/>
        </w:rPr>
        <w:t xml:space="preserve">La meta de MassHealth es seleccionar un grupo de </w:t>
      </w:r>
      <w:r w:rsidR="000059BF" w:rsidRPr="003D7F9C">
        <w:rPr>
          <w:rFonts w:ascii="Aptos" w:eastAsia="Aptos" w:hAnsi="Aptos" w:cs="Aptos"/>
          <w:color w:val="000000"/>
          <w:lang w:val="es-419"/>
        </w:rPr>
        <w:t xml:space="preserve">afiliados </w:t>
      </w:r>
      <w:r w:rsidRPr="003D7F9C">
        <w:rPr>
          <w:rFonts w:ascii="Aptos" w:eastAsia="Aptos" w:hAnsi="Aptos" w:cs="Aptos"/>
          <w:color w:val="000000"/>
          <w:lang w:val="es-419"/>
        </w:rPr>
        <w:t xml:space="preserve">para </w:t>
      </w:r>
      <w:r w:rsidR="00DF5750" w:rsidRPr="003D7F9C">
        <w:rPr>
          <w:rFonts w:ascii="Aptos" w:eastAsia="Aptos" w:hAnsi="Aptos" w:cs="Aptos"/>
          <w:color w:val="000000"/>
          <w:lang w:val="es-419"/>
        </w:rPr>
        <w:t xml:space="preserve">integrar </w:t>
      </w:r>
      <w:r w:rsidRPr="003D7F9C">
        <w:rPr>
          <w:rFonts w:ascii="Aptos" w:eastAsia="Aptos" w:hAnsi="Aptos" w:cs="Aptos"/>
          <w:color w:val="000000"/>
          <w:lang w:val="es-419"/>
        </w:rPr>
        <w:t xml:space="preserve">el MAC que, en conjunto, reflejen la diversidad de las comunidades a las cuales MassHealth brinda servicios. Esto incluye personas </w:t>
      </w:r>
      <w:r w:rsidRPr="003D7F9C">
        <w:rPr>
          <w:rFonts w:ascii="Aptos" w:eastAsia="Aptos" w:hAnsi="Aptos" w:cs="Arial"/>
          <w:lang w:val="es-419"/>
        </w:rPr>
        <w:t xml:space="preserve">que presenten diversidad en cuanto a edad; cultura; idioma; comunidad; raza; etnia; salud; discapacidad; orientación sexual; identidad de género; experiencias; comunidad geográfica; vivienda; entorno de atención (incluidos </w:t>
      </w:r>
      <w:r w:rsidR="000059BF" w:rsidRPr="003D7F9C">
        <w:rPr>
          <w:rFonts w:ascii="Aptos" w:eastAsia="Aptos" w:hAnsi="Aptos" w:cs="Arial"/>
          <w:lang w:val="es-419"/>
        </w:rPr>
        <w:t>los centros de atención</w:t>
      </w:r>
      <w:r w:rsidRPr="003D7F9C">
        <w:rPr>
          <w:rFonts w:ascii="Aptos" w:eastAsia="Aptos" w:hAnsi="Aptos" w:cs="Arial"/>
          <w:lang w:val="es-419"/>
        </w:rPr>
        <w:t xml:space="preserve">, como centros de enfermería, </w:t>
      </w:r>
      <w:r w:rsidR="009E4CC8" w:rsidRPr="003D7F9C">
        <w:rPr>
          <w:rFonts w:ascii="Aptos" w:eastAsia="Aptos" w:hAnsi="Aptos" w:cs="Arial"/>
          <w:lang w:val="es-419"/>
        </w:rPr>
        <w:t xml:space="preserve">su </w:t>
      </w:r>
      <w:r w:rsidRPr="003D7F9C">
        <w:rPr>
          <w:rFonts w:ascii="Aptos" w:eastAsia="Aptos" w:hAnsi="Aptos" w:cs="Arial"/>
          <w:lang w:val="es-419"/>
        </w:rPr>
        <w:t>hogar o entornos basados en la comunidad); y participación en programas de MassHealth.</w:t>
      </w:r>
    </w:p>
    <w:p w14:paraId="423A517A" w14:textId="51B14517" w:rsidR="00F74C57" w:rsidRPr="003D7F9C" w:rsidRDefault="00F22B7C" w:rsidP="00E44BA2">
      <w:p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Arial"/>
          <w:lang w:val="es-419"/>
        </w:rPr>
        <w:t xml:space="preserve">Para </w:t>
      </w:r>
      <w:r w:rsidR="009E4CC8" w:rsidRPr="003D7F9C">
        <w:rPr>
          <w:rFonts w:ascii="Aptos" w:eastAsia="Aptos" w:hAnsi="Aptos" w:cs="Arial"/>
          <w:lang w:val="es-419"/>
        </w:rPr>
        <w:t>anotarse</w:t>
      </w:r>
      <w:r w:rsidRPr="003D7F9C">
        <w:rPr>
          <w:rFonts w:ascii="Aptos" w:eastAsia="Aptos" w:hAnsi="Aptos" w:cs="Arial"/>
          <w:lang w:val="es-419"/>
        </w:rPr>
        <w:t xml:space="preserve">, las personas elegibles deben completar la solicitud </w:t>
      </w:r>
      <w:r w:rsidR="00A8036C" w:rsidRPr="003D7F9C">
        <w:rPr>
          <w:rFonts w:ascii="Aptos" w:eastAsia="Aptos" w:hAnsi="Aptos" w:cs="Arial"/>
          <w:lang w:val="es-419"/>
        </w:rPr>
        <w:t>para participar</w:t>
      </w:r>
      <w:r w:rsidRPr="003D7F9C">
        <w:rPr>
          <w:rFonts w:ascii="Aptos" w:eastAsia="Aptos" w:hAnsi="Aptos" w:cs="Arial"/>
          <w:lang w:val="es-419"/>
        </w:rPr>
        <w:t xml:space="preserve"> en el MAC y seguir el proceso que se describe a continuación.</w:t>
      </w:r>
    </w:p>
    <w:p w14:paraId="773DE20B" w14:textId="2F7D1CDA" w:rsidR="00EE6352" w:rsidRPr="003D7F9C" w:rsidRDefault="00F22B7C" w:rsidP="00E44BA2">
      <w:pPr>
        <w:spacing w:before="100" w:beforeAutospacing="1" w:after="100" w:afterAutospacing="1" w:line="278" w:lineRule="auto"/>
        <w:rPr>
          <w:rFonts w:ascii="Aptos" w:eastAsia="Aptos" w:hAnsi="Aptos" w:cs="Aptos"/>
          <w:color w:val="000000" w:themeColor="text1"/>
          <w:lang w:val="es-419"/>
        </w:rPr>
      </w:pPr>
      <w:r w:rsidRPr="003D7F9C">
        <w:rPr>
          <w:rFonts w:ascii="Aptos" w:eastAsia="Aptos" w:hAnsi="Aptos" w:cs="Aptos"/>
          <w:b/>
          <w:bCs/>
          <w:color w:val="000000"/>
          <w:lang w:val="es-419"/>
        </w:rPr>
        <w:t>POR FAVOR, TENGA EN CUENTA:</w:t>
      </w:r>
      <w:r w:rsidRPr="003D7F9C">
        <w:rPr>
          <w:rFonts w:ascii="Aptos" w:eastAsia="Aptos" w:hAnsi="Aptos" w:cs="Aptos"/>
          <w:color w:val="000000"/>
          <w:lang w:val="es-419"/>
        </w:rPr>
        <w:t xml:space="preserve"> Los empleados de MassHealth no son elegibles para ser miembros del MAC.</w:t>
      </w:r>
    </w:p>
    <w:p w14:paraId="0E13CB74" w14:textId="18B45CAC" w:rsidR="00F74C57" w:rsidRPr="003D7F9C" w:rsidRDefault="00F22B7C" w:rsidP="00E44BA2">
      <w:pPr>
        <w:pStyle w:val="Heading2"/>
        <w:spacing w:before="100" w:beforeAutospacing="1" w:after="100" w:afterAutospacing="1" w:line="278" w:lineRule="auto"/>
        <w:rPr>
          <w:rFonts w:eastAsia="Aptos" w:cs="Aptos"/>
          <w:b/>
          <w:bCs/>
          <w:lang w:val="es-419"/>
        </w:rPr>
      </w:pPr>
      <w:bookmarkStart w:id="13" w:name="_Toc174450832"/>
      <w:r w:rsidRPr="003D7F9C">
        <w:rPr>
          <w:rFonts w:ascii="Aptos Display" w:eastAsia="Aptos Display" w:hAnsi="Aptos Display" w:cs="Aptos"/>
          <w:b/>
          <w:bCs/>
          <w:color w:val="0F4761"/>
          <w:lang w:val="es-419"/>
        </w:rPr>
        <w:t xml:space="preserve">Tiempo de dedicación previsto para los </w:t>
      </w:r>
      <w:r w:rsidR="007A3F46" w:rsidRPr="003D7F9C">
        <w:rPr>
          <w:rFonts w:ascii="Aptos Display" w:eastAsia="Aptos Display" w:hAnsi="Aptos Display" w:cs="Aptos"/>
          <w:b/>
          <w:bCs/>
          <w:color w:val="0F4761"/>
          <w:lang w:val="es-419"/>
        </w:rPr>
        <w:t xml:space="preserve">miembros </w:t>
      </w:r>
      <w:r w:rsidRPr="003D7F9C">
        <w:rPr>
          <w:rFonts w:ascii="Aptos Display" w:eastAsia="Aptos Display" w:hAnsi="Aptos Display" w:cs="Aptos"/>
          <w:b/>
          <w:bCs/>
          <w:color w:val="0F4761"/>
          <w:lang w:val="es-419"/>
        </w:rPr>
        <w:t>del MAC</w:t>
      </w:r>
      <w:bookmarkEnd w:id="13"/>
    </w:p>
    <w:p w14:paraId="144001D3" w14:textId="1DED9EF0" w:rsidR="00E44BA2" w:rsidRPr="003D7F9C" w:rsidRDefault="00F22B7C" w:rsidP="00BC72D7">
      <w:pPr>
        <w:spacing w:before="100" w:beforeAutospacing="1" w:after="100" w:afterAutospacing="1" w:line="278" w:lineRule="auto"/>
        <w:rPr>
          <w:rStyle w:val="normaltextrun"/>
          <w:rFonts w:ascii="Aptos" w:hAnsi="Aptos"/>
          <w:color w:val="000000"/>
          <w:shd w:val="clear" w:color="auto" w:fill="FFFFFF"/>
          <w:lang w:val="es-419"/>
        </w:rPr>
      </w:pPr>
      <w:r w:rsidRPr="003D7F9C">
        <w:rPr>
          <w:rFonts w:ascii="Aptos" w:eastAsia="Aptos" w:hAnsi="Aptos" w:cs="Arial"/>
          <w:lang w:val="es-419"/>
        </w:rPr>
        <w:t xml:space="preserve">Se prevé que el </w:t>
      </w:r>
      <w:r w:rsidRPr="003D7F9C">
        <w:rPr>
          <w:rFonts w:ascii="Aptos" w:eastAsia="Aptos" w:hAnsi="Aptos" w:cs="Arial"/>
          <w:color w:val="000000"/>
          <w:shd w:val="clear" w:color="auto" w:fill="FFFFFF"/>
          <w:lang w:val="es-419"/>
        </w:rPr>
        <w:t xml:space="preserve">MAC se reúna aproximadamente seis veces </w:t>
      </w:r>
      <w:r w:rsidR="009B5B0D" w:rsidRPr="003D7F9C">
        <w:rPr>
          <w:rFonts w:ascii="Aptos" w:eastAsia="Aptos" w:hAnsi="Aptos" w:cs="Arial"/>
          <w:color w:val="000000"/>
          <w:shd w:val="clear" w:color="auto" w:fill="FFFFFF"/>
          <w:lang w:val="es-419"/>
        </w:rPr>
        <w:t>al</w:t>
      </w:r>
      <w:r w:rsidRPr="003D7F9C">
        <w:rPr>
          <w:rFonts w:ascii="Aptos" w:eastAsia="Aptos" w:hAnsi="Aptos" w:cs="Arial"/>
          <w:color w:val="000000"/>
          <w:shd w:val="clear" w:color="auto" w:fill="FFFFFF"/>
          <w:lang w:val="es-419"/>
        </w:rPr>
        <w:t xml:space="preserve"> año, es decir, mes por medio. Se requerirá que los </w:t>
      </w:r>
      <w:r w:rsidR="00535EA9" w:rsidRPr="003D7F9C">
        <w:rPr>
          <w:rFonts w:ascii="Aptos" w:eastAsia="Aptos" w:hAnsi="Aptos" w:cs="Arial"/>
          <w:color w:val="000000"/>
          <w:shd w:val="clear" w:color="auto" w:fill="FFFFFF"/>
          <w:lang w:val="es-419"/>
        </w:rPr>
        <w:t>miembro</w:t>
      </w:r>
      <w:r w:rsidRPr="003D7F9C">
        <w:rPr>
          <w:rFonts w:ascii="Aptos" w:eastAsia="Aptos" w:hAnsi="Aptos" w:cs="Arial"/>
          <w:color w:val="000000"/>
          <w:shd w:val="clear" w:color="auto" w:fill="FFFFFF"/>
          <w:lang w:val="es-419"/>
        </w:rPr>
        <w:t>s asistan a todas las reuniones en la medida de lo posible.</w:t>
      </w:r>
    </w:p>
    <w:p w14:paraId="0C5CFA48" w14:textId="77777777" w:rsidR="00F74C57" w:rsidRPr="003D7F9C" w:rsidRDefault="00F22B7C" w:rsidP="00BC72D7">
      <w:p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Arial"/>
          <w:lang w:val="es-419"/>
        </w:rPr>
        <w:lastRenderedPageBreak/>
        <w:t>Está previsto que la mayoría de las reuniones del MAC duren aproximadamente dos horas. Algunas reuniones pueden requerir tiempo adicional de preparación entre cada una.</w:t>
      </w:r>
    </w:p>
    <w:p w14:paraId="4CFC2079" w14:textId="0691810D" w:rsidR="00F74C57" w:rsidRPr="003D7F9C" w:rsidRDefault="00F22B7C" w:rsidP="00BC72D7">
      <w:pPr>
        <w:spacing w:before="100" w:beforeAutospacing="1" w:after="100" w:afterAutospacing="1" w:line="278" w:lineRule="auto"/>
        <w:rPr>
          <w:rStyle w:val="normaltextrun"/>
          <w:rFonts w:ascii="Aptos" w:hAnsi="Aptos"/>
          <w:color w:val="000000"/>
          <w:shd w:val="clear" w:color="auto" w:fill="FFFFFF"/>
          <w:lang w:val="es-419"/>
        </w:rPr>
      </w:pPr>
      <w:r w:rsidRPr="003D7F9C">
        <w:rPr>
          <w:rStyle w:val="normaltextrun"/>
          <w:rFonts w:ascii="Aptos" w:eastAsia="Aptos" w:hAnsi="Aptos" w:cs="Arial"/>
          <w:color w:val="000000"/>
          <w:shd w:val="clear" w:color="auto" w:fill="FFFFFF"/>
          <w:lang w:val="es-419"/>
        </w:rPr>
        <w:t xml:space="preserve">Una vez que los miembros sean seleccionados, MassHealth trabajará con ellos para determinar la fecha </w:t>
      </w:r>
      <w:r w:rsidR="00A8036C" w:rsidRPr="003D7F9C">
        <w:rPr>
          <w:rStyle w:val="normaltextrun"/>
          <w:rFonts w:ascii="Aptos" w:eastAsia="Aptos" w:hAnsi="Aptos" w:cs="Arial"/>
          <w:color w:val="000000"/>
          <w:shd w:val="clear" w:color="auto" w:fill="FFFFFF"/>
          <w:lang w:val="es-419"/>
        </w:rPr>
        <w:t>y</w:t>
      </w:r>
      <w:r w:rsidRPr="003D7F9C">
        <w:rPr>
          <w:rStyle w:val="normaltextrun"/>
          <w:rFonts w:ascii="Aptos" w:eastAsia="Aptos" w:hAnsi="Aptos" w:cs="Arial"/>
          <w:color w:val="000000"/>
          <w:shd w:val="clear" w:color="auto" w:fill="FFFFFF"/>
          <w:lang w:val="es-419"/>
        </w:rPr>
        <w:t xml:space="preserve"> el horario exactos de las reuniones. Los </w:t>
      </w:r>
      <w:r w:rsidR="007A3F46" w:rsidRPr="003D7F9C">
        <w:rPr>
          <w:rStyle w:val="normaltextrun"/>
          <w:rFonts w:ascii="Aptos" w:eastAsia="Aptos" w:hAnsi="Aptos" w:cs="Arial"/>
          <w:color w:val="000000"/>
          <w:shd w:val="clear" w:color="auto" w:fill="FFFFFF"/>
          <w:lang w:val="es-419"/>
        </w:rPr>
        <w:t xml:space="preserve">miembros </w:t>
      </w:r>
      <w:r w:rsidRPr="003D7F9C">
        <w:rPr>
          <w:rStyle w:val="normaltextrun"/>
          <w:rFonts w:ascii="Aptos" w:eastAsia="Aptos" w:hAnsi="Aptos" w:cs="Arial"/>
          <w:color w:val="000000"/>
          <w:shd w:val="clear" w:color="auto" w:fill="FFFFFF"/>
          <w:lang w:val="es-419"/>
        </w:rPr>
        <w:t xml:space="preserve">del MAC recibirán con anticipación el calendario de </w:t>
      </w:r>
      <w:r w:rsidR="007A3F46" w:rsidRPr="003D7F9C">
        <w:rPr>
          <w:rStyle w:val="normaltextrun"/>
          <w:rFonts w:ascii="Aptos" w:eastAsia="Aptos" w:hAnsi="Aptos" w:cs="Arial"/>
          <w:color w:val="000000"/>
          <w:shd w:val="clear" w:color="auto" w:fill="FFFFFF"/>
          <w:lang w:val="es-419"/>
        </w:rPr>
        <w:t>reuniones</w:t>
      </w:r>
      <w:r w:rsidRPr="003D7F9C">
        <w:rPr>
          <w:rStyle w:val="normaltextrun"/>
          <w:rFonts w:ascii="Aptos" w:eastAsia="Aptos" w:hAnsi="Aptos" w:cs="Arial"/>
          <w:color w:val="000000"/>
          <w:shd w:val="clear" w:color="auto" w:fill="FFFFFF"/>
          <w:lang w:val="es-419"/>
        </w:rPr>
        <w:t>.</w:t>
      </w:r>
    </w:p>
    <w:p w14:paraId="55ABEE3E" w14:textId="3BAD29ED" w:rsidR="002C0697" w:rsidRPr="00092BD5" w:rsidRDefault="00F22B7C" w:rsidP="00BC72D7">
      <w:pPr>
        <w:pStyle w:val="BasicParagraph"/>
        <w:spacing w:before="100" w:beforeAutospacing="1" w:after="100" w:afterAutospacing="1" w:line="278" w:lineRule="auto"/>
        <w:rPr>
          <w:rStyle w:val="normaltextrun"/>
          <w:rFonts w:asciiTheme="minorHAnsi" w:hAnsiTheme="minorHAnsi"/>
          <w:sz w:val="24"/>
          <w:szCs w:val="24"/>
        </w:rPr>
      </w:pPr>
      <w:r w:rsidRPr="003D7F9C">
        <w:rPr>
          <w:rFonts w:ascii="Aptos" w:eastAsia="Aptos" w:hAnsi="Aptos"/>
          <w:sz w:val="24"/>
          <w:szCs w:val="24"/>
          <w:shd w:val="clear" w:color="auto" w:fill="FFFFFF"/>
          <w:lang w:val="es-419"/>
        </w:rPr>
        <w:t xml:space="preserve">Además, </w:t>
      </w:r>
      <w:r w:rsidR="007A3F46" w:rsidRPr="003D7F9C">
        <w:rPr>
          <w:rFonts w:ascii="Aptos" w:eastAsia="Aptos" w:hAnsi="Aptos"/>
          <w:sz w:val="24"/>
          <w:szCs w:val="24"/>
          <w:shd w:val="clear" w:color="auto" w:fill="FFFFFF"/>
          <w:lang w:val="es-419"/>
        </w:rPr>
        <w:t xml:space="preserve">los miembros </w:t>
      </w:r>
      <w:r w:rsidRPr="003D7F9C">
        <w:rPr>
          <w:rFonts w:ascii="Aptos" w:eastAsia="Aptos" w:hAnsi="Aptos"/>
          <w:sz w:val="24"/>
          <w:szCs w:val="24"/>
          <w:shd w:val="clear" w:color="auto" w:fill="FFFFFF"/>
          <w:lang w:val="es-419"/>
        </w:rPr>
        <w:t xml:space="preserve">del MAC seleccionados </w:t>
      </w:r>
      <w:r w:rsidR="00092BD5">
        <w:rPr>
          <w:rFonts w:ascii="Aptos" w:eastAsia="Aptos" w:hAnsi="Aptos"/>
          <w:sz w:val="24"/>
          <w:szCs w:val="24"/>
          <w:shd w:val="clear" w:color="auto" w:fill="FFFFFF"/>
          <w:lang w:val="es-419"/>
        </w:rPr>
        <w:t>colabora</w:t>
      </w:r>
      <w:r w:rsidRPr="003D7F9C">
        <w:rPr>
          <w:rFonts w:ascii="Aptos" w:eastAsia="Aptos" w:hAnsi="Aptos"/>
          <w:sz w:val="24"/>
          <w:szCs w:val="24"/>
          <w:shd w:val="clear" w:color="auto" w:fill="FFFFFF"/>
          <w:lang w:val="es-419"/>
        </w:rPr>
        <w:t xml:space="preserve">rán o asistirán a reuniones del Consejo Asesor de Atención Médica (MCAC) de MassHealth. El propósito del MCAC es asesorar a la Oficina Ejecutiva de Salud y Servicios Humanos (EOHHS) en temas que le preocupan sobre </w:t>
      </w:r>
      <w:r w:rsidR="007A3F46" w:rsidRPr="003D7F9C">
        <w:rPr>
          <w:rFonts w:ascii="Aptos" w:eastAsia="Aptos" w:hAnsi="Aptos"/>
          <w:sz w:val="24"/>
          <w:szCs w:val="24"/>
          <w:shd w:val="clear" w:color="auto" w:fill="FFFFFF"/>
          <w:lang w:val="es-419"/>
        </w:rPr>
        <w:t>la creación</w:t>
      </w:r>
      <w:r w:rsidRPr="003D7F9C">
        <w:rPr>
          <w:rFonts w:ascii="Aptos" w:eastAsia="Aptos" w:hAnsi="Aptos"/>
          <w:sz w:val="24"/>
          <w:szCs w:val="24"/>
          <w:shd w:val="clear" w:color="auto" w:fill="FFFFFF"/>
          <w:lang w:val="es-419"/>
        </w:rPr>
        <w:t xml:space="preserve"> de normas y la administración eficiente del programa de Medicaid. </w:t>
      </w:r>
      <w:r w:rsidRPr="00092BD5">
        <w:rPr>
          <w:rFonts w:ascii="Aptos" w:eastAsia="Aptos" w:hAnsi="Aptos"/>
          <w:sz w:val="24"/>
          <w:szCs w:val="24"/>
          <w:shd w:val="clear" w:color="auto" w:fill="FFFFFF"/>
        </w:rPr>
        <w:t xml:space="preserve">Puede hallar más información sobre el MCAC en </w:t>
      </w:r>
      <w:hyperlink r:id="rId12" w:history="1">
        <w:r w:rsidRPr="00092BD5">
          <w:rPr>
            <w:rFonts w:ascii="Aptos" w:eastAsia="Aptos" w:hAnsi="Aptos"/>
            <w:color w:val="467886"/>
            <w:sz w:val="24"/>
            <w:szCs w:val="24"/>
            <w:u w:val="single"/>
            <w:shd w:val="clear" w:color="auto" w:fill="FFFFFF"/>
          </w:rPr>
          <w:t>Medical Care Advisory Committee (MCAC) reports to the legislature | Mass.gov</w:t>
        </w:r>
      </w:hyperlink>
      <w:r w:rsidRPr="00092BD5">
        <w:rPr>
          <w:rFonts w:ascii="Aptos" w:eastAsia="Aptos" w:hAnsi="Aptos"/>
          <w:sz w:val="24"/>
          <w:szCs w:val="24"/>
          <w:shd w:val="clear" w:color="auto" w:fill="FFFFFF"/>
        </w:rPr>
        <w:t xml:space="preserve">. </w:t>
      </w:r>
      <w:r w:rsidRPr="00092BD5">
        <w:rPr>
          <w:rFonts w:ascii="Aptos" w:eastAsia="Aptos" w:hAnsi="Aptos"/>
          <w:sz w:val="24"/>
          <w:szCs w:val="24"/>
        </w:rPr>
        <w:t>(</w:t>
      </w:r>
      <w:r w:rsidRPr="00092BD5">
        <w:rPr>
          <w:rFonts w:ascii="Aptos" w:eastAsia="Aptos" w:hAnsi="Aptos"/>
          <w:color w:val="467886"/>
          <w:sz w:val="24"/>
          <w:szCs w:val="24"/>
          <w:u w:val="single"/>
        </w:rPr>
        <w:t>https://www.mass.gov/lists/medical-care-advisory-committee-mcac-reports-to-the-legislature</w:t>
      </w:r>
      <w:r w:rsidRPr="00092BD5">
        <w:rPr>
          <w:rFonts w:ascii="Aptos" w:eastAsia="Aptos" w:hAnsi="Aptos"/>
          <w:sz w:val="24"/>
          <w:szCs w:val="24"/>
        </w:rPr>
        <w:t>).</w:t>
      </w:r>
    </w:p>
    <w:p w14:paraId="7F9F3AE8" w14:textId="345C8B61" w:rsidR="00E44BA2" w:rsidRPr="003D7F9C" w:rsidRDefault="00F22B7C" w:rsidP="00E44BA2">
      <w:pPr>
        <w:pStyle w:val="Heading2"/>
        <w:spacing w:before="100" w:beforeAutospacing="1" w:after="100" w:afterAutospacing="1"/>
        <w:rPr>
          <w:b/>
          <w:bCs/>
          <w:lang w:val="es-419"/>
        </w:rPr>
      </w:pPr>
      <w:bookmarkStart w:id="14" w:name="_Toc174450833"/>
      <w:r w:rsidRPr="003D7F9C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Duración del servicio de los </w:t>
      </w:r>
      <w:r w:rsidR="007A3F46" w:rsidRPr="003D7F9C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miembros </w:t>
      </w:r>
      <w:r w:rsidRPr="003D7F9C">
        <w:rPr>
          <w:rFonts w:ascii="Aptos Display" w:eastAsia="Aptos Display" w:hAnsi="Aptos Display" w:cs="Times New Roman"/>
          <w:b/>
          <w:bCs/>
          <w:color w:val="0F4761"/>
          <w:lang w:val="es-419"/>
        </w:rPr>
        <w:t>del MAC</w:t>
      </w:r>
      <w:bookmarkEnd w:id="14"/>
    </w:p>
    <w:p w14:paraId="068298EB" w14:textId="2EBDCFD3" w:rsidR="00F74C57" w:rsidRPr="003D7F9C" w:rsidRDefault="00F22B7C" w:rsidP="00BC72D7">
      <w:p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Arial"/>
          <w:lang w:val="es-419"/>
        </w:rPr>
        <w:t xml:space="preserve">Está previsto que los </w:t>
      </w:r>
      <w:r w:rsidR="00535EA9" w:rsidRPr="003D7F9C">
        <w:rPr>
          <w:rFonts w:ascii="Aptos" w:eastAsia="Aptos" w:hAnsi="Aptos" w:cs="Arial"/>
          <w:lang w:val="es-419"/>
        </w:rPr>
        <w:t>miembro</w:t>
      </w:r>
      <w:r w:rsidRPr="003D7F9C">
        <w:rPr>
          <w:rFonts w:ascii="Aptos" w:eastAsia="Aptos" w:hAnsi="Aptos" w:cs="Arial"/>
          <w:lang w:val="es-419"/>
        </w:rPr>
        <w:t xml:space="preserve">s </w:t>
      </w:r>
      <w:r w:rsidR="00092BD5">
        <w:rPr>
          <w:rFonts w:ascii="Aptos" w:eastAsia="Aptos" w:hAnsi="Aptos" w:cs="Arial"/>
          <w:lang w:val="es-419"/>
        </w:rPr>
        <w:t>colabor</w:t>
      </w:r>
      <w:r w:rsidR="00D43AB6" w:rsidRPr="003D7F9C">
        <w:rPr>
          <w:rFonts w:ascii="Aptos" w:eastAsia="Aptos" w:hAnsi="Aptos" w:cs="Arial"/>
          <w:lang w:val="es-419"/>
        </w:rPr>
        <w:t>en</w:t>
      </w:r>
      <w:r w:rsidRPr="003D7F9C">
        <w:rPr>
          <w:rFonts w:ascii="Aptos" w:eastAsia="Aptos" w:hAnsi="Aptos" w:cs="Arial"/>
          <w:lang w:val="es-419"/>
        </w:rPr>
        <w:t xml:space="preserve"> en el MAC durante un período de dos años (también llamado "mandato").</w:t>
      </w:r>
    </w:p>
    <w:p w14:paraId="09FE0EE2" w14:textId="79E01DFE" w:rsidR="00F74C57" w:rsidRPr="003D7F9C" w:rsidRDefault="00F22B7C" w:rsidP="00BC72D7">
      <w:pPr>
        <w:spacing w:before="100" w:beforeAutospacing="1" w:after="100" w:afterAutospacing="1" w:line="278" w:lineRule="auto"/>
        <w:rPr>
          <w:rStyle w:val="normaltextrun"/>
          <w:rFonts w:cs="Calibri"/>
          <w:color w:val="000000"/>
          <w:shd w:val="clear" w:color="auto" w:fill="FFFFFF"/>
          <w:lang w:val="es-419"/>
        </w:rPr>
      </w:pPr>
      <w:r w:rsidRPr="003D7F9C">
        <w:rPr>
          <w:rStyle w:val="normaltextrun"/>
          <w:rFonts w:ascii="Aptos" w:eastAsia="Aptos" w:hAnsi="Aptos" w:cs="Calibri"/>
          <w:color w:val="000000"/>
          <w:shd w:val="clear" w:color="auto" w:fill="FFFFFF"/>
          <w:lang w:val="es-419"/>
        </w:rPr>
        <w:t xml:space="preserve">Es posible que los </w:t>
      </w:r>
      <w:r w:rsidR="00535EA9" w:rsidRPr="003D7F9C">
        <w:rPr>
          <w:rStyle w:val="normaltextrun"/>
          <w:rFonts w:ascii="Aptos" w:eastAsia="Aptos" w:hAnsi="Aptos" w:cs="Calibri"/>
          <w:color w:val="000000"/>
          <w:shd w:val="clear" w:color="auto" w:fill="FFFFFF"/>
          <w:lang w:val="es-419"/>
        </w:rPr>
        <w:t>miembro</w:t>
      </w:r>
      <w:r w:rsidRPr="003D7F9C">
        <w:rPr>
          <w:rStyle w:val="normaltextrun"/>
          <w:rFonts w:ascii="Aptos" w:eastAsia="Aptos" w:hAnsi="Aptos" w:cs="Calibri"/>
          <w:color w:val="000000"/>
          <w:shd w:val="clear" w:color="auto" w:fill="FFFFFF"/>
          <w:lang w:val="es-419"/>
        </w:rPr>
        <w:t xml:space="preserve">s no </w:t>
      </w:r>
      <w:r w:rsidR="00092BD5">
        <w:rPr>
          <w:rFonts w:ascii="Aptos" w:eastAsia="Aptos" w:hAnsi="Aptos" w:cs="Arial"/>
          <w:lang w:val="es-419"/>
        </w:rPr>
        <w:t>colabor</w:t>
      </w:r>
      <w:r w:rsidR="00DA358F" w:rsidRPr="003D7F9C">
        <w:rPr>
          <w:rStyle w:val="normaltextrun"/>
          <w:rFonts w:ascii="Aptos" w:eastAsia="Aptos" w:hAnsi="Aptos" w:cs="Calibri"/>
          <w:color w:val="000000"/>
          <w:shd w:val="clear" w:color="auto" w:fill="FFFFFF"/>
          <w:lang w:val="es-419"/>
        </w:rPr>
        <w:t>en</w:t>
      </w:r>
      <w:r w:rsidRPr="003D7F9C">
        <w:rPr>
          <w:rStyle w:val="normaltextrun"/>
          <w:rFonts w:ascii="Aptos" w:eastAsia="Aptos" w:hAnsi="Aptos" w:cs="Calibri"/>
          <w:color w:val="000000"/>
          <w:shd w:val="clear" w:color="auto" w:fill="FFFFFF"/>
          <w:lang w:val="es-419"/>
        </w:rPr>
        <w:t xml:space="preserve"> por más de un período consecutivo (es decir, un período tras otro). </w:t>
      </w:r>
      <w:r w:rsidR="00BE3EAA" w:rsidRPr="003D7F9C">
        <w:rPr>
          <w:rStyle w:val="normaltextrun"/>
          <w:rFonts w:ascii="Aptos" w:eastAsia="Aptos" w:hAnsi="Aptos" w:cs="Calibri"/>
          <w:color w:val="000000"/>
          <w:shd w:val="clear" w:color="auto" w:fill="FFFFFF"/>
          <w:lang w:val="es-419"/>
        </w:rPr>
        <w:t xml:space="preserve">Tal vez puedan </w:t>
      </w:r>
      <w:r w:rsidR="00092BD5">
        <w:rPr>
          <w:rFonts w:ascii="Aptos" w:eastAsia="Aptos" w:hAnsi="Aptos" w:cs="Arial"/>
          <w:lang w:val="es-419"/>
        </w:rPr>
        <w:t>colabor</w:t>
      </w:r>
      <w:r w:rsidR="00DA358F" w:rsidRPr="003D7F9C">
        <w:rPr>
          <w:rStyle w:val="normaltextrun"/>
          <w:rFonts w:ascii="Aptos" w:eastAsia="Aptos" w:hAnsi="Aptos" w:cs="Calibri"/>
          <w:color w:val="000000"/>
          <w:shd w:val="clear" w:color="auto" w:fill="FFFFFF"/>
          <w:lang w:val="es-419"/>
        </w:rPr>
        <w:t xml:space="preserve">ar </w:t>
      </w:r>
      <w:r w:rsidR="00BE3EAA" w:rsidRPr="003D7F9C">
        <w:rPr>
          <w:rStyle w:val="normaltextrun"/>
          <w:rFonts w:ascii="Aptos" w:eastAsia="Aptos" w:hAnsi="Aptos" w:cs="Calibri"/>
          <w:color w:val="000000"/>
          <w:shd w:val="clear" w:color="auto" w:fill="FFFFFF"/>
          <w:lang w:val="es-419"/>
        </w:rPr>
        <w:t xml:space="preserve">durante </w:t>
      </w:r>
      <w:r w:rsidRPr="003D7F9C">
        <w:rPr>
          <w:rStyle w:val="normaltextrun"/>
          <w:rFonts w:ascii="Aptos" w:eastAsia="Aptos" w:hAnsi="Aptos" w:cs="Calibri"/>
          <w:color w:val="000000"/>
          <w:shd w:val="clear" w:color="auto" w:fill="FFFFFF"/>
          <w:lang w:val="es-419"/>
        </w:rPr>
        <w:t>otro período</w:t>
      </w:r>
      <w:r w:rsidR="00BE3EAA" w:rsidRPr="003D7F9C">
        <w:rPr>
          <w:rStyle w:val="normaltextrun"/>
          <w:rFonts w:ascii="Aptos" w:eastAsia="Aptos" w:hAnsi="Aptos" w:cs="Calibri"/>
          <w:color w:val="000000"/>
          <w:shd w:val="clear" w:color="auto" w:fill="FFFFFF"/>
          <w:lang w:val="es-419"/>
        </w:rPr>
        <w:t xml:space="preserve"> más adelante</w:t>
      </w:r>
      <w:r w:rsidRPr="003D7F9C">
        <w:rPr>
          <w:rStyle w:val="normaltextrun"/>
          <w:rFonts w:ascii="Aptos" w:eastAsia="Aptos" w:hAnsi="Aptos" w:cs="Calibri"/>
          <w:color w:val="000000"/>
          <w:shd w:val="clear" w:color="auto" w:fill="FFFFFF"/>
          <w:lang w:val="es-419"/>
        </w:rPr>
        <w:t>.</w:t>
      </w:r>
    </w:p>
    <w:p w14:paraId="3FB8E68F" w14:textId="77777777" w:rsidR="00F74C57" w:rsidRPr="003D7F9C" w:rsidRDefault="00F22B7C" w:rsidP="00E44BA2">
      <w:pPr>
        <w:pStyle w:val="Heading2"/>
        <w:spacing w:before="100" w:beforeAutospacing="1" w:after="100" w:afterAutospacing="1"/>
        <w:rPr>
          <w:b/>
          <w:bCs/>
          <w:lang w:val="es-419"/>
        </w:rPr>
      </w:pPr>
      <w:bookmarkStart w:id="15" w:name="_Toc174450834"/>
      <w:r w:rsidRPr="003D7F9C">
        <w:rPr>
          <w:rFonts w:ascii="Aptos Display" w:eastAsia="Aptos Display" w:hAnsi="Aptos Display" w:cs="Times New Roman"/>
          <w:b/>
          <w:bCs/>
          <w:color w:val="0F4761"/>
          <w:lang w:val="es-419"/>
        </w:rPr>
        <w:t>Asistencia a las reuniones del MAC</w:t>
      </w:r>
      <w:bookmarkEnd w:id="15"/>
    </w:p>
    <w:p w14:paraId="2617F5AB" w14:textId="66686A39" w:rsidR="009A72EE" w:rsidRPr="003D7F9C" w:rsidRDefault="00F22B7C" w:rsidP="00BC72D7">
      <w:pPr>
        <w:spacing w:before="100" w:beforeAutospacing="1" w:after="100" w:afterAutospacing="1" w:line="278" w:lineRule="auto"/>
        <w:rPr>
          <w:lang w:val="es-419"/>
        </w:rPr>
      </w:pPr>
      <w:r w:rsidRPr="003D7F9C">
        <w:rPr>
          <w:rStyle w:val="cf01"/>
          <w:rFonts w:ascii="Aptos" w:eastAsia="Aptos" w:hAnsi="Aptos"/>
          <w:sz w:val="24"/>
          <w:szCs w:val="24"/>
          <w:lang w:val="es-419"/>
        </w:rPr>
        <w:t xml:space="preserve">Es posible que se solicite que los </w:t>
      </w:r>
      <w:r w:rsidR="00535EA9" w:rsidRPr="003D7F9C">
        <w:rPr>
          <w:rStyle w:val="cf01"/>
          <w:rFonts w:ascii="Aptos" w:eastAsia="Aptos" w:hAnsi="Aptos"/>
          <w:sz w:val="24"/>
          <w:szCs w:val="24"/>
          <w:lang w:val="es-419"/>
        </w:rPr>
        <w:t>miembro</w:t>
      </w:r>
      <w:r w:rsidRPr="003D7F9C">
        <w:rPr>
          <w:rStyle w:val="cf01"/>
          <w:rFonts w:ascii="Aptos" w:eastAsia="Aptos" w:hAnsi="Aptos"/>
          <w:sz w:val="24"/>
          <w:szCs w:val="24"/>
          <w:lang w:val="es-419"/>
        </w:rPr>
        <w:t xml:space="preserve">s asistan a algunas reuniones en persona. Los </w:t>
      </w:r>
      <w:r w:rsidR="00535EA9" w:rsidRPr="003D7F9C">
        <w:rPr>
          <w:rStyle w:val="cf01"/>
          <w:rFonts w:ascii="Aptos" w:eastAsia="Aptos" w:hAnsi="Aptos"/>
          <w:sz w:val="24"/>
          <w:szCs w:val="24"/>
          <w:lang w:val="es-419"/>
        </w:rPr>
        <w:t>miembro</w:t>
      </w:r>
      <w:r w:rsidRPr="003D7F9C">
        <w:rPr>
          <w:rStyle w:val="cf01"/>
          <w:rFonts w:ascii="Aptos" w:eastAsia="Aptos" w:hAnsi="Aptos"/>
          <w:sz w:val="24"/>
          <w:szCs w:val="24"/>
          <w:lang w:val="es-419"/>
        </w:rPr>
        <w:t xml:space="preserve">s siempre tendrán la opción de asistir por teléfono o por computadora (p. ej. por Zoom). </w:t>
      </w:r>
      <w:r w:rsidRPr="003D7F9C">
        <w:rPr>
          <w:rStyle w:val="cf01"/>
          <w:rFonts w:ascii="Aptos" w:eastAsia="Aptos" w:hAnsi="Aptos" w:cs="Arial"/>
          <w:sz w:val="24"/>
          <w:szCs w:val="24"/>
          <w:lang w:val="es-419"/>
        </w:rPr>
        <w:t xml:space="preserve">Los </w:t>
      </w:r>
      <w:r w:rsidR="0000280B" w:rsidRPr="003D7F9C">
        <w:rPr>
          <w:rStyle w:val="cf01"/>
          <w:rFonts w:ascii="Aptos" w:eastAsia="Aptos" w:hAnsi="Aptos" w:cs="Arial"/>
          <w:sz w:val="24"/>
          <w:szCs w:val="24"/>
          <w:lang w:val="es-419"/>
        </w:rPr>
        <w:t xml:space="preserve">miembros </w:t>
      </w:r>
      <w:r w:rsidRPr="003D7F9C">
        <w:rPr>
          <w:rStyle w:val="cf01"/>
          <w:rFonts w:ascii="Aptos" w:eastAsia="Aptos" w:hAnsi="Aptos" w:cs="Arial"/>
          <w:sz w:val="24"/>
          <w:szCs w:val="24"/>
          <w:lang w:val="es-419"/>
        </w:rPr>
        <w:t>del MAC pueden decidir cómo prefieren participar en las reuniones.</w:t>
      </w:r>
    </w:p>
    <w:p w14:paraId="64602473" w14:textId="43B8C06C" w:rsidR="00450B68" w:rsidRPr="003D7F9C" w:rsidRDefault="00F22B7C" w:rsidP="00BC72D7">
      <w:p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Arial"/>
          <w:lang w:val="es-419"/>
        </w:rPr>
        <w:t>Si asiste</w:t>
      </w:r>
      <w:r w:rsidR="00062D7B" w:rsidRPr="003D7F9C">
        <w:rPr>
          <w:rFonts w:ascii="Aptos" w:eastAsia="Aptos" w:hAnsi="Aptos" w:cs="Arial"/>
          <w:lang w:val="es-419"/>
        </w:rPr>
        <w:t>n</w:t>
      </w:r>
      <w:r w:rsidRPr="003D7F9C">
        <w:rPr>
          <w:rFonts w:ascii="Aptos" w:eastAsia="Aptos" w:hAnsi="Aptos" w:cs="Arial"/>
          <w:lang w:val="es-419"/>
        </w:rPr>
        <w:t xml:space="preserve"> a las reuniones en persona, el gasto por viaje se reembolsará a $0.67 por milla (actualizado anualmente) más el costo por peajes y estacionamiento. Si se solicita, se pueden analizar las opciones para transporte prepago.</w:t>
      </w:r>
    </w:p>
    <w:p w14:paraId="2FCA8793" w14:textId="4EC00424" w:rsidR="00F74C57" w:rsidRPr="003D7F9C" w:rsidRDefault="00F22B7C" w:rsidP="003D680F">
      <w:pPr>
        <w:pStyle w:val="Heading2"/>
        <w:rPr>
          <w:rFonts w:eastAsia="Aptos"/>
          <w:b/>
          <w:bCs/>
          <w:lang w:val="es-419"/>
        </w:rPr>
      </w:pPr>
      <w:bookmarkStart w:id="16" w:name="_Toc174450835"/>
      <w:r w:rsidRPr="003D7F9C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Apoyos para los </w:t>
      </w:r>
      <w:r w:rsidR="0000280B" w:rsidRPr="003D7F9C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miembros </w:t>
      </w:r>
      <w:r w:rsidRPr="003D7F9C">
        <w:rPr>
          <w:rFonts w:ascii="Aptos Display" w:eastAsia="Aptos Display" w:hAnsi="Aptos Display" w:cs="Times New Roman"/>
          <w:b/>
          <w:bCs/>
          <w:color w:val="0F4761"/>
          <w:lang w:val="es-419"/>
        </w:rPr>
        <w:t>del MAC</w:t>
      </w:r>
      <w:bookmarkEnd w:id="16"/>
    </w:p>
    <w:p w14:paraId="1E70B492" w14:textId="274470CF" w:rsidR="0032782D" w:rsidRPr="003D7F9C" w:rsidRDefault="00F22B7C" w:rsidP="0032782D">
      <w:pPr>
        <w:spacing w:before="100" w:beforeAutospacing="1" w:after="100" w:afterAutospacing="1" w:line="278" w:lineRule="auto"/>
        <w:rPr>
          <w:rFonts w:ascii="Aptos" w:eastAsia="Aptos" w:hAnsi="Aptos" w:cs="Aptos"/>
          <w:color w:val="000000"/>
          <w:lang w:val="es-419"/>
        </w:rPr>
      </w:pPr>
      <w:r w:rsidRPr="003D7F9C">
        <w:rPr>
          <w:rFonts w:ascii="Aptos" w:eastAsia="Aptos" w:hAnsi="Aptos" w:cs="Arial"/>
          <w:lang w:val="es-419"/>
        </w:rPr>
        <w:t xml:space="preserve">Los </w:t>
      </w:r>
      <w:r w:rsidR="0000280B" w:rsidRPr="003D7F9C">
        <w:rPr>
          <w:rFonts w:ascii="Aptos" w:eastAsia="Aptos" w:hAnsi="Aptos" w:cs="Arial"/>
          <w:lang w:val="es-419"/>
        </w:rPr>
        <w:t xml:space="preserve">miembros </w:t>
      </w:r>
      <w:r w:rsidRPr="003D7F9C">
        <w:rPr>
          <w:rFonts w:ascii="Aptos" w:eastAsia="Aptos" w:hAnsi="Aptos" w:cs="Arial"/>
          <w:lang w:val="es-419"/>
        </w:rPr>
        <w:t xml:space="preserve">del MAC pueden pedir acomodaciones razonables y acceder a actividades educativas relevantes que posibilitan su participación. Los ejemplos pueden incluir </w:t>
      </w:r>
      <w:r w:rsidRPr="003D7F9C">
        <w:rPr>
          <w:rFonts w:ascii="Aptos" w:eastAsia="Aptos" w:hAnsi="Aptos" w:cs="Aptos"/>
          <w:color w:val="000000"/>
          <w:lang w:val="es-419"/>
        </w:rPr>
        <w:t>interpretación de idioma</w:t>
      </w:r>
      <w:r w:rsidR="00062D7B" w:rsidRPr="003D7F9C">
        <w:rPr>
          <w:rFonts w:ascii="Aptos" w:eastAsia="Aptos" w:hAnsi="Aptos" w:cs="Aptos"/>
          <w:color w:val="000000"/>
          <w:lang w:val="es-419"/>
        </w:rPr>
        <w:t>s</w:t>
      </w:r>
      <w:r w:rsidRPr="003D7F9C">
        <w:rPr>
          <w:rFonts w:ascii="Aptos" w:eastAsia="Aptos" w:hAnsi="Aptos" w:cs="Aptos"/>
          <w:color w:val="000000"/>
          <w:lang w:val="es-419"/>
        </w:rPr>
        <w:t xml:space="preserve"> (incluida </w:t>
      </w:r>
      <w:r w:rsidR="00BE3EAA" w:rsidRPr="003D7F9C">
        <w:rPr>
          <w:rFonts w:ascii="Aptos" w:eastAsia="Aptos" w:hAnsi="Aptos" w:cs="Aptos"/>
          <w:color w:val="000000"/>
          <w:lang w:val="es-419"/>
        </w:rPr>
        <w:t>l</w:t>
      </w:r>
      <w:r w:rsidRPr="003D7F9C">
        <w:rPr>
          <w:rFonts w:ascii="Aptos" w:eastAsia="Aptos" w:hAnsi="Aptos" w:cs="Aptos"/>
          <w:color w:val="000000"/>
          <w:lang w:val="es-419"/>
        </w:rPr>
        <w:t>engua de señas estadounidense</w:t>
      </w:r>
      <w:r w:rsidR="00BE3EAA" w:rsidRPr="003D7F9C">
        <w:rPr>
          <w:rFonts w:ascii="Aptos" w:eastAsia="Aptos" w:hAnsi="Aptos" w:cs="Aptos"/>
          <w:color w:val="000000"/>
          <w:lang w:val="es-419"/>
        </w:rPr>
        <w:t>, ASL</w:t>
      </w:r>
      <w:r w:rsidRPr="003D7F9C">
        <w:rPr>
          <w:rFonts w:ascii="Aptos" w:eastAsia="Aptos" w:hAnsi="Aptos" w:cs="Aptos"/>
          <w:color w:val="000000"/>
          <w:lang w:val="es-419"/>
        </w:rPr>
        <w:t xml:space="preserve">), actividades educativas importantes opcionales, traducción de materiales, subtitulado, traducción en tiempo real para el acceso a la comunicación (CART) o ayuda para usar la tecnología o </w:t>
      </w:r>
      <w:r w:rsidR="00BE3EAA" w:rsidRPr="003D7F9C">
        <w:rPr>
          <w:rFonts w:ascii="Aptos" w:eastAsia="Aptos" w:hAnsi="Aptos" w:cs="Aptos"/>
          <w:color w:val="000000"/>
          <w:lang w:val="es-419"/>
        </w:rPr>
        <w:t>I</w:t>
      </w:r>
      <w:r w:rsidRPr="003D7F9C">
        <w:rPr>
          <w:rFonts w:ascii="Aptos" w:eastAsia="Aptos" w:hAnsi="Aptos" w:cs="Aptos"/>
          <w:color w:val="000000"/>
          <w:lang w:val="es-419"/>
        </w:rPr>
        <w:t xml:space="preserve">nternet. Se les pedirá a todos los </w:t>
      </w:r>
      <w:r w:rsidR="0000280B" w:rsidRPr="003D7F9C">
        <w:rPr>
          <w:rFonts w:ascii="Aptos" w:eastAsia="Aptos" w:hAnsi="Aptos" w:cs="Aptos"/>
          <w:color w:val="000000"/>
          <w:lang w:val="es-419"/>
        </w:rPr>
        <w:t xml:space="preserve">miembros </w:t>
      </w:r>
      <w:r w:rsidRPr="003D7F9C">
        <w:rPr>
          <w:rFonts w:ascii="Aptos" w:eastAsia="Aptos" w:hAnsi="Aptos" w:cs="Aptos"/>
          <w:color w:val="000000"/>
          <w:lang w:val="es-419"/>
        </w:rPr>
        <w:t>del MAC que informen sus necesidades de acomodación lo más pronto posible para que puedan satisfacerse.</w:t>
      </w:r>
    </w:p>
    <w:p w14:paraId="2599026D" w14:textId="678FEF4C" w:rsidR="00E44BA2" w:rsidRPr="003D7F9C" w:rsidRDefault="00F22B7C" w:rsidP="00E44BA2">
      <w:pPr>
        <w:pStyle w:val="Heading2"/>
        <w:spacing w:before="100" w:beforeAutospacing="1" w:after="100" w:afterAutospacing="1" w:line="278" w:lineRule="auto"/>
        <w:rPr>
          <w:rFonts w:ascii="Aptos" w:eastAsia="Aptos" w:hAnsi="Aptos" w:cs="Aptos"/>
          <w:b/>
          <w:bCs/>
          <w:lang w:val="es-419"/>
        </w:rPr>
      </w:pPr>
      <w:bookmarkStart w:id="17" w:name="_Toc174450836"/>
      <w:r w:rsidRPr="003D7F9C">
        <w:rPr>
          <w:rFonts w:ascii="Aptos" w:eastAsia="Aptos" w:hAnsi="Aptos" w:cs="Aptos"/>
          <w:b/>
          <w:bCs/>
          <w:color w:val="0F4761"/>
          <w:lang w:val="es-419"/>
        </w:rPr>
        <w:lastRenderedPageBreak/>
        <w:t xml:space="preserve">Estipendios </w:t>
      </w:r>
      <w:r w:rsidR="00521850" w:rsidRPr="003D7F9C">
        <w:rPr>
          <w:rFonts w:ascii="Aptos" w:eastAsia="Aptos" w:hAnsi="Aptos" w:cs="Aptos"/>
          <w:b/>
          <w:bCs/>
          <w:color w:val="0F4761"/>
          <w:lang w:val="es-419"/>
        </w:rPr>
        <w:t xml:space="preserve">y </w:t>
      </w:r>
      <w:r w:rsidRPr="003D7F9C">
        <w:rPr>
          <w:rFonts w:ascii="Aptos" w:eastAsia="Aptos" w:hAnsi="Aptos" w:cs="Aptos"/>
          <w:b/>
          <w:bCs/>
          <w:color w:val="0F4761"/>
          <w:lang w:val="es-419"/>
        </w:rPr>
        <w:t xml:space="preserve">reconocimiento para los </w:t>
      </w:r>
      <w:r w:rsidR="00535EA9" w:rsidRPr="003D7F9C">
        <w:rPr>
          <w:rFonts w:ascii="Aptos" w:eastAsia="Aptos" w:hAnsi="Aptos" w:cs="Aptos"/>
          <w:b/>
          <w:bCs/>
          <w:color w:val="0F4761"/>
          <w:lang w:val="es-419"/>
        </w:rPr>
        <w:t>miembro</w:t>
      </w:r>
      <w:r w:rsidRPr="003D7F9C">
        <w:rPr>
          <w:rFonts w:ascii="Aptos" w:eastAsia="Aptos" w:hAnsi="Aptos" w:cs="Aptos"/>
          <w:b/>
          <w:bCs/>
          <w:color w:val="0F4761"/>
          <w:lang w:val="es-419"/>
        </w:rPr>
        <w:t>s del MAC</w:t>
      </w:r>
      <w:bookmarkEnd w:id="17"/>
    </w:p>
    <w:p w14:paraId="6824A036" w14:textId="764B825D" w:rsidR="00F74C57" w:rsidRPr="003D7F9C" w:rsidRDefault="00F22B7C" w:rsidP="00A47793">
      <w:p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Aptos"/>
          <w:color w:val="000000"/>
          <w:lang w:val="es-419"/>
        </w:rPr>
        <w:t xml:space="preserve">MassHealth valora la experiencia que los </w:t>
      </w:r>
      <w:r w:rsidR="00535EA9" w:rsidRPr="003D7F9C">
        <w:rPr>
          <w:rFonts w:ascii="Aptos" w:eastAsia="Aptos" w:hAnsi="Aptos" w:cs="Aptos"/>
          <w:color w:val="000000"/>
          <w:lang w:val="es-419"/>
        </w:rPr>
        <w:t>miembro</w:t>
      </w:r>
      <w:r w:rsidRPr="003D7F9C">
        <w:rPr>
          <w:rFonts w:ascii="Aptos" w:eastAsia="Aptos" w:hAnsi="Aptos" w:cs="Aptos"/>
          <w:color w:val="000000"/>
          <w:lang w:val="es-419"/>
        </w:rPr>
        <w:t>s del MAC brindarán en su función de asesores, así como el tiempo de dedicación previsto.</w:t>
      </w:r>
      <w:r w:rsidRPr="003D7F9C">
        <w:rPr>
          <w:rFonts w:ascii="Aptos" w:eastAsia="Aptos" w:hAnsi="Aptos" w:cs="Arial"/>
          <w:lang w:val="es-419"/>
        </w:rPr>
        <w:t xml:space="preserve"> Para los </w:t>
      </w:r>
      <w:r w:rsidR="005A513B" w:rsidRPr="003D7F9C">
        <w:rPr>
          <w:rFonts w:ascii="Aptos" w:eastAsia="Aptos" w:hAnsi="Aptos" w:cs="Arial"/>
          <w:lang w:val="es-419"/>
        </w:rPr>
        <w:t>candidatos que</w:t>
      </w:r>
      <w:r w:rsidRPr="003D7F9C">
        <w:rPr>
          <w:rFonts w:ascii="Aptos" w:eastAsia="Aptos" w:hAnsi="Aptos" w:cs="Arial"/>
          <w:lang w:val="es-419"/>
        </w:rPr>
        <w:t xml:space="preserve"> sean elegidos como </w:t>
      </w:r>
      <w:r w:rsidR="005A513B" w:rsidRPr="003D7F9C">
        <w:rPr>
          <w:rFonts w:ascii="Aptos" w:eastAsia="Aptos" w:hAnsi="Aptos" w:cs="Arial"/>
          <w:lang w:val="es-419"/>
        </w:rPr>
        <w:t>miembros</w:t>
      </w:r>
      <w:r w:rsidRPr="003D7F9C">
        <w:rPr>
          <w:rFonts w:ascii="Aptos" w:eastAsia="Aptos" w:hAnsi="Aptos" w:cs="Arial"/>
          <w:lang w:val="es-419"/>
        </w:rPr>
        <w:t xml:space="preserve"> del MAC, habrá disponibles estipendios y reembolsos por viajes.</w:t>
      </w:r>
    </w:p>
    <w:p w14:paraId="6F87F9D4" w14:textId="0E4068B2" w:rsidR="00810B42" w:rsidRPr="003D7F9C" w:rsidRDefault="00F22B7C" w:rsidP="00E44BA2">
      <w:p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Arial"/>
          <w:lang w:val="es-419"/>
        </w:rPr>
        <w:t xml:space="preserve">Los estipendios serán de $50 por reunión. Los </w:t>
      </w:r>
      <w:r w:rsidR="00535EA9" w:rsidRPr="003D7F9C">
        <w:rPr>
          <w:rFonts w:ascii="Aptos" w:eastAsia="Aptos" w:hAnsi="Aptos" w:cs="Arial"/>
          <w:lang w:val="es-419"/>
        </w:rPr>
        <w:t>miembro</w:t>
      </w:r>
      <w:r w:rsidRPr="003D7F9C">
        <w:rPr>
          <w:rFonts w:ascii="Aptos" w:eastAsia="Aptos" w:hAnsi="Aptos" w:cs="Arial"/>
          <w:lang w:val="es-419"/>
        </w:rPr>
        <w:t xml:space="preserve">s pueden recibir también $25 adicionales por la preparación previa a las reuniones (si corresponde), que incluye elaborar y revisar materiales para las reuniones, participar en actividades educativas y </w:t>
      </w:r>
      <w:r w:rsidR="00A02CD9" w:rsidRPr="003D7F9C">
        <w:rPr>
          <w:rFonts w:ascii="Aptos" w:eastAsia="Aptos" w:hAnsi="Aptos" w:cs="Arial"/>
          <w:lang w:val="es-419"/>
        </w:rPr>
        <w:t>de orientación</w:t>
      </w:r>
      <w:r w:rsidRPr="003D7F9C">
        <w:rPr>
          <w:rFonts w:ascii="Aptos" w:eastAsia="Aptos" w:hAnsi="Aptos" w:cs="Arial"/>
          <w:lang w:val="es-419"/>
        </w:rPr>
        <w:t xml:space="preserve"> del MAC, y trabajar en actividades de planificación cuando sea pertinente.</w:t>
      </w:r>
    </w:p>
    <w:p w14:paraId="401BDC3D" w14:textId="291BBAAB" w:rsidR="00F74C57" w:rsidRPr="003D7F9C" w:rsidRDefault="00F22B7C" w:rsidP="00E44BA2">
      <w:p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Arial"/>
          <w:b/>
          <w:bCs/>
          <w:lang w:val="es-419"/>
        </w:rPr>
        <w:t>POR FAVOR, TENGA EN CUENTA</w:t>
      </w:r>
      <w:r w:rsidRPr="003D7F9C">
        <w:rPr>
          <w:rFonts w:ascii="Aptos" w:eastAsia="Aptos" w:hAnsi="Aptos" w:cs="Arial"/>
          <w:lang w:val="es-419"/>
        </w:rPr>
        <w:t xml:space="preserve">: </w:t>
      </w:r>
      <w:r w:rsidR="004F79C9" w:rsidRPr="003D7F9C">
        <w:rPr>
          <w:rFonts w:ascii="Aptos" w:eastAsia="Aptos" w:hAnsi="Aptos" w:cs="Arial"/>
          <w:lang w:val="es-419"/>
        </w:rPr>
        <w:t>recibir</w:t>
      </w:r>
      <w:r w:rsidRPr="003D7F9C">
        <w:rPr>
          <w:rFonts w:ascii="Aptos" w:eastAsia="Aptos" w:hAnsi="Aptos" w:cs="Arial"/>
          <w:lang w:val="es-419"/>
        </w:rPr>
        <w:t xml:space="preserve"> de este estipendio puede afectar su elegibilidad para</w:t>
      </w:r>
      <w:r w:rsidR="0033663C" w:rsidRPr="003D7F9C">
        <w:rPr>
          <w:rFonts w:ascii="Aptos" w:eastAsia="Aptos" w:hAnsi="Aptos" w:cs="Arial"/>
          <w:lang w:val="es-419"/>
        </w:rPr>
        <w:t xml:space="preserve"> obtener</w:t>
      </w:r>
      <w:r w:rsidRPr="003D7F9C">
        <w:rPr>
          <w:rFonts w:ascii="Aptos" w:eastAsia="Aptos" w:hAnsi="Aptos" w:cs="Arial"/>
          <w:lang w:val="es-419"/>
        </w:rPr>
        <w:t xml:space="preserve"> beneficios públicos. Los estipendios se consideran ingresos imponibles y este estipendio es un ingreso contable en lo que respecta a elegibilidad para obtener cobertura de MassHealth. Usted puede llamar directamente a MassHeal</w:t>
      </w:r>
      <w:r w:rsidR="0000069A" w:rsidRPr="003D7F9C">
        <w:rPr>
          <w:rFonts w:ascii="Aptos" w:eastAsia="Aptos" w:hAnsi="Aptos" w:cs="Arial"/>
          <w:lang w:val="es-419"/>
        </w:rPr>
        <w:t>th</w:t>
      </w:r>
      <w:r w:rsidRPr="003D7F9C">
        <w:rPr>
          <w:rFonts w:ascii="Aptos" w:eastAsia="Aptos" w:hAnsi="Aptos" w:cs="Arial"/>
          <w:lang w:val="es-419"/>
        </w:rPr>
        <w:t xml:space="preserve"> para </w:t>
      </w:r>
      <w:r w:rsidR="00F60E3A" w:rsidRPr="003D7F9C">
        <w:rPr>
          <w:rFonts w:ascii="Aptos" w:eastAsia="Aptos" w:hAnsi="Aptos" w:cs="Arial"/>
          <w:lang w:val="es-419"/>
        </w:rPr>
        <w:t xml:space="preserve">informarse </w:t>
      </w:r>
      <w:r w:rsidRPr="003D7F9C">
        <w:rPr>
          <w:rFonts w:ascii="Aptos" w:eastAsia="Aptos" w:hAnsi="Aptos" w:cs="Arial"/>
          <w:lang w:val="es-419"/>
        </w:rPr>
        <w:t xml:space="preserve">si este ingreso afectará su elegibilidad para </w:t>
      </w:r>
      <w:r w:rsidR="00F60E3A" w:rsidRPr="003D7F9C">
        <w:rPr>
          <w:rFonts w:ascii="Aptos" w:eastAsia="Aptos" w:hAnsi="Aptos" w:cs="Arial"/>
          <w:lang w:val="es-419"/>
        </w:rPr>
        <w:t xml:space="preserve">obtener </w:t>
      </w:r>
      <w:r w:rsidRPr="003D7F9C">
        <w:rPr>
          <w:rFonts w:ascii="Aptos" w:eastAsia="Aptos" w:hAnsi="Aptos" w:cs="Arial"/>
          <w:lang w:val="es-419"/>
        </w:rPr>
        <w:t>MassHealth.</w:t>
      </w:r>
    </w:p>
    <w:p w14:paraId="11851277" w14:textId="27D50CA3" w:rsidR="00E44BA2" w:rsidRPr="003D7F9C" w:rsidRDefault="00F22B7C" w:rsidP="00E44BA2">
      <w:p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Arial"/>
          <w:lang w:val="es-419"/>
        </w:rPr>
        <w:t xml:space="preserve">Alternativamente, los </w:t>
      </w:r>
      <w:r w:rsidR="00535EA9" w:rsidRPr="003D7F9C">
        <w:rPr>
          <w:rFonts w:ascii="Aptos" w:eastAsia="Aptos" w:hAnsi="Aptos" w:cs="Arial"/>
          <w:lang w:val="es-419"/>
        </w:rPr>
        <w:t>miembro</w:t>
      </w:r>
      <w:r w:rsidRPr="003D7F9C">
        <w:rPr>
          <w:rFonts w:ascii="Aptos" w:eastAsia="Aptos" w:hAnsi="Aptos" w:cs="Arial"/>
          <w:lang w:val="es-419"/>
        </w:rPr>
        <w:t>s del MAC también pueden elegir no recibir un estipendio o pueden solicitar que se reduzca la cantidad del estipendio.</w:t>
      </w:r>
    </w:p>
    <w:p w14:paraId="7F0F0BCA" w14:textId="33528CE0" w:rsidR="002F33BF" w:rsidRPr="003D7F9C" w:rsidRDefault="00F22B7C" w:rsidP="00E44BA2">
      <w:p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Arial"/>
          <w:lang w:val="es-419"/>
        </w:rPr>
        <w:t xml:space="preserve">Loa </w:t>
      </w:r>
      <w:r w:rsidR="00535EA9" w:rsidRPr="003D7F9C">
        <w:rPr>
          <w:rFonts w:ascii="Aptos" w:eastAsia="Aptos" w:hAnsi="Aptos" w:cs="Arial"/>
          <w:lang w:val="es-419"/>
        </w:rPr>
        <w:t>miembro</w:t>
      </w:r>
      <w:r w:rsidRPr="003D7F9C">
        <w:rPr>
          <w:rFonts w:ascii="Aptos" w:eastAsia="Aptos" w:hAnsi="Aptos" w:cs="Arial"/>
          <w:lang w:val="es-419"/>
        </w:rPr>
        <w:t>s del MAC que completen su mandato de dos años también recibirán un certificado de agradecimiento por su servicio al estado.</w:t>
      </w:r>
    </w:p>
    <w:p w14:paraId="6D76416E" w14:textId="77777777" w:rsidR="00E44BA2" w:rsidRPr="003D7F9C" w:rsidRDefault="00F22B7C" w:rsidP="00E44BA2">
      <w:pPr>
        <w:pStyle w:val="Heading2"/>
        <w:spacing w:before="100" w:beforeAutospacing="1" w:after="100" w:afterAutospacing="1"/>
        <w:rPr>
          <w:b/>
          <w:bCs/>
          <w:lang w:val="es-419"/>
        </w:rPr>
      </w:pPr>
      <w:bookmarkStart w:id="18" w:name="_Toc174450837"/>
      <w:r w:rsidRPr="003D7F9C">
        <w:rPr>
          <w:rStyle w:val="Heading2Char"/>
          <w:rFonts w:ascii="Aptos Display" w:eastAsia="Aptos Display" w:hAnsi="Aptos Display" w:cs="Times New Roman"/>
          <w:b/>
          <w:bCs/>
          <w:color w:val="0F4761"/>
          <w:lang w:val="es-419"/>
        </w:rPr>
        <w:t>Proceso de selección</w:t>
      </w:r>
      <w:bookmarkEnd w:id="18"/>
    </w:p>
    <w:p w14:paraId="42E6FE34" w14:textId="6D55358B" w:rsidR="00F74C57" w:rsidRPr="003D7F9C" w:rsidRDefault="00F22B7C" w:rsidP="00BC72D7">
      <w:p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Arial"/>
          <w:lang w:val="es-419"/>
        </w:rPr>
        <w:t>MassHealth convocará a un Consejo de Evaluación para analizar las solicitudes para participar en el MAC basándose en los siguientes criterios. El Consejo de Evaluación recomendará miembros para que el Secretario de MassHealth</w:t>
      </w:r>
      <w:r w:rsidR="005A513B" w:rsidRPr="003D7F9C">
        <w:rPr>
          <w:rFonts w:ascii="Aptos" w:eastAsia="Aptos" w:hAnsi="Aptos" w:cs="Arial"/>
          <w:lang w:val="es-419"/>
        </w:rPr>
        <w:t>, o quien él designe,</w:t>
      </w:r>
      <w:r w:rsidRPr="003D7F9C">
        <w:rPr>
          <w:rFonts w:ascii="Aptos" w:eastAsia="Aptos" w:hAnsi="Aptos" w:cs="Arial"/>
          <w:lang w:val="es-419"/>
        </w:rPr>
        <w:t xml:space="preserve"> haga la elección final.</w:t>
      </w:r>
    </w:p>
    <w:p w14:paraId="15C9CF43" w14:textId="77777777" w:rsidR="00F74C57" w:rsidRPr="003D7F9C" w:rsidRDefault="00F22B7C" w:rsidP="00E44BA2">
      <w:pPr>
        <w:pStyle w:val="Heading2"/>
        <w:spacing w:before="100" w:beforeAutospacing="1" w:after="100" w:afterAutospacing="1"/>
        <w:rPr>
          <w:b/>
          <w:bCs/>
          <w:lang w:val="es-419"/>
        </w:rPr>
      </w:pPr>
      <w:bookmarkStart w:id="19" w:name="_Toc174450838"/>
      <w:r w:rsidRPr="003D7F9C">
        <w:rPr>
          <w:rFonts w:ascii="Aptos Display" w:eastAsia="Aptos Display" w:hAnsi="Aptos Display" w:cs="Times New Roman"/>
          <w:b/>
          <w:bCs/>
          <w:color w:val="0F4761"/>
          <w:lang w:val="es-419"/>
        </w:rPr>
        <w:t>Criterios de evaluación</w:t>
      </w:r>
      <w:bookmarkEnd w:id="19"/>
    </w:p>
    <w:p w14:paraId="5F07F979" w14:textId="101F793C" w:rsidR="00F74C57" w:rsidRPr="003D7F9C" w:rsidRDefault="00F22B7C" w:rsidP="00BC72D7">
      <w:p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Arial"/>
          <w:lang w:val="es-419"/>
        </w:rPr>
        <w:t xml:space="preserve">La meta de MassHealth es seleccionar un grupo de afiliados para </w:t>
      </w:r>
      <w:r w:rsidR="00922E8A" w:rsidRPr="003D7F9C">
        <w:rPr>
          <w:rFonts w:ascii="Aptos" w:eastAsia="Aptos" w:hAnsi="Aptos" w:cs="Arial"/>
          <w:lang w:val="es-419"/>
        </w:rPr>
        <w:t xml:space="preserve">integrar </w:t>
      </w:r>
      <w:r w:rsidRPr="003D7F9C">
        <w:rPr>
          <w:rFonts w:ascii="Aptos" w:eastAsia="Aptos" w:hAnsi="Aptos" w:cs="Arial"/>
          <w:lang w:val="es-419"/>
        </w:rPr>
        <w:t xml:space="preserve">el MAC que, en conjunto, reflejen la diversidad de las comunidades a las cuales MassHealth brinda servicios. Esto incluye personas que presenten diversidad en cuanto a edad; cultura; idioma; comunidad; raza; etnia; salud; discapacidad; orientación sexual; identidad de género; experiencias; comunidad geográfica; vivienda; entorno de atención (incluidos </w:t>
      </w:r>
      <w:r w:rsidR="00922E8A" w:rsidRPr="003D7F9C">
        <w:rPr>
          <w:rFonts w:ascii="Aptos" w:eastAsia="Aptos" w:hAnsi="Aptos" w:cs="Arial"/>
          <w:lang w:val="es-419"/>
        </w:rPr>
        <w:t>l</w:t>
      </w:r>
      <w:r w:rsidR="00DF5750" w:rsidRPr="003D7F9C">
        <w:rPr>
          <w:rFonts w:ascii="Aptos" w:eastAsia="Aptos" w:hAnsi="Aptos" w:cs="Arial"/>
          <w:lang w:val="es-419"/>
        </w:rPr>
        <w:t>o</w:t>
      </w:r>
      <w:r w:rsidR="00922E8A" w:rsidRPr="003D7F9C">
        <w:rPr>
          <w:rFonts w:ascii="Aptos" w:eastAsia="Aptos" w:hAnsi="Aptos" w:cs="Arial"/>
          <w:lang w:val="es-419"/>
        </w:rPr>
        <w:t>s centros de atención</w:t>
      </w:r>
      <w:r w:rsidRPr="003D7F9C">
        <w:rPr>
          <w:rFonts w:ascii="Aptos" w:eastAsia="Aptos" w:hAnsi="Aptos" w:cs="Arial"/>
          <w:lang w:val="es-419"/>
        </w:rPr>
        <w:t xml:space="preserve">, como centros de enfermería, </w:t>
      </w:r>
      <w:r w:rsidR="00DF5750" w:rsidRPr="003D7F9C">
        <w:rPr>
          <w:rFonts w:ascii="Aptos" w:eastAsia="Aptos" w:hAnsi="Aptos" w:cs="Arial"/>
          <w:lang w:val="es-419"/>
        </w:rPr>
        <w:t xml:space="preserve">su </w:t>
      </w:r>
      <w:r w:rsidRPr="003D7F9C">
        <w:rPr>
          <w:rFonts w:ascii="Aptos" w:eastAsia="Aptos" w:hAnsi="Aptos" w:cs="Arial"/>
          <w:lang w:val="es-419"/>
        </w:rPr>
        <w:t>hogar o entornos basados en la comunidad); y participación en programas de MassHealth.</w:t>
      </w:r>
    </w:p>
    <w:p w14:paraId="7B8CD543" w14:textId="7A20FFF3" w:rsidR="00E44BA2" w:rsidRPr="003D7F9C" w:rsidRDefault="00F22B7C" w:rsidP="00BC72D7">
      <w:p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Arial"/>
          <w:lang w:val="es-419"/>
        </w:rPr>
        <w:t>Una vez presentadas las solicitudes, se evaluarán según:</w:t>
      </w:r>
    </w:p>
    <w:p w14:paraId="771737EC" w14:textId="7CCC9731" w:rsidR="003D25A5" w:rsidRPr="003D7F9C" w:rsidRDefault="00F22B7C" w:rsidP="00BC72D7">
      <w:pPr>
        <w:pStyle w:val="ListParagraph"/>
        <w:numPr>
          <w:ilvl w:val="0"/>
          <w:numId w:val="5"/>
        </w:num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Arial"/>
          <w:lang w:val="es-419"/>
        </w:rPr>
        <w:t>la firmeza, la claridad, la pertinencia y la exhaustividad de las respuestas del solicitante;</w:t>
      </w:r>
    </w:p>
    <w:p w14:paraId="2ACD24F3" w14:textId="3B66196B" w:rsidR="003D25A5" w:rsidRPr="003D7F9C" w:rsidRDefault="00F22B7C" w:rsidP="00BC72D7">
      <w:pPr>
        <w:pStyle w:val="ListParagraph"/>
        <w:numPr>
          <w:ilvl w:val="0"/>
          <w:numId w:val="5"/>
        </w:num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Arial"/>
          <w:lang w:val="es-419"/>
        </w:rPr>
        <w:t>en qué medida las experiencias y los intereses del solicitante apoyan las metas del MAC;</w:t>
      </w:r>
    </w:p>
    <w:p w14:paraId="408C0ACD" w14:textId="48EDD681" w:rsidR="00E44BA2" w:rsidRPr="003D7F9C" w:rsidRDefault="00F22B7C" w:rsidP="00BC72D7">
      <w:pPr>
        <w:pStyle w:val="ListParagraph"/>
        <w:numPr>
          <w:ilvl w:val="0"/>
          <w:numId w:val="5"/>
        </w:num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Arial"/>
          <w:lang w:val="es-419"/>
        </w:rPr>
        <w:lastRenderedPageBreak/>
        <w:t>en qué medida la solicitud demuestra una comprensión del propósito del MAC; y</w:t>
      </w:r>
    </w:p>
    <w:p w14:paraId="576F80A4" w14:textId="77777777" w:rsidR="00F74C57" w:rsidRPr="003D7F9C" w:rsidRDefault="00F22B7C" w:rsidP="00BC72D7">
      <w:pPr>
        <w:pStyle w:val="ListParagraph"/>
        <w:numPr>
          <w:ilvl w:val="0"/>
          <w:numId w:val="5"/>
        </w:num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Arial"/>
          <w:lang w:val="es-419"/>
        </w:rPr>
        <w:t>las aptitudes del solicitante. Esto incluye el interés, las fortalezas y las habilidades declarados para dedicar el tiempo necesario para preparar las reuniones y asistir a ellas.</w:t>
      </w:r>
    </w:p>
    <w:p w14:paraId="7E732D97" w14:textId="422E15F0" w:rsidR="00F74C57" w:rsidRPr="003D7F9C" w:rsidRDefault="00F22B7C" w:rsidP="00BC72D7">
      <w:p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Arial"/>
          <w:lang w:val="es-419"/>
        </w:rPr>
        <w:t xml:space="preserve">La EOHHS también analizará la diversidad para conformar un MAC que incluya miembros con una gama de experiencias en MassHealth y puede dar preferencia a quienes no participan actualmente en ningún otro grupo asesor </w:t>
      </w:r>
      <w:r w:rsidR="00972BDD" w:rsidRPr="003D7F9C">
        <w:rPr>
          <w:rFonts w:ascii="Aptos" w:eastAsia="Aptos" w:hAnsi="Aptos" w:cs="Arial"/>
          <w:lang w:val="es-419"/>
        </w:rPr>
        <w:t>administrado por</w:t>
      </w:r>
      <w:r w:rsidRPr="003D7F9C">
        <w:rPr>
          <w:rFonts w:ascii="Aptos" w:eastAsia="Aptos" w:hAnsi="Aptos" w:cs="Arial"/>
          <w:lang w:val="es-419"/>
        </w:rPr>
        <w:t xml:space="preserve"> MassHealth.</w:t>
      </w:r>
    </w:p>
    <w:p w14:paraId="2D3A37CD" w14:textId="023C29DD" w:rsidR="00E44BA2" w:rsidRPr="003D7F9C" w:rsidRDefault="00F22B7C" w:rsidP="00BC72D7">
      <w:p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Arial"/>
          <w:lang w:val="es-419"/>
        </w:rPr>
        <w:t xml:space="preserve">La EOHHS se reserva el derecho de comunicarse con cualquier candidato durante el proceso de evaluación para solicitarle una </w:t>
      </w:r>
      <w:r w:rsidR="00972BDD" w:rsidRPr="003D7F9C">
        <w:rPr>
          <w:rFonts w:ascii="Aptos" w:eastAsia="Aptos" w:hAnsi="Aptos" w:cs="Arial"/>
          <w:lang w:val="es-419"/>
        </w:rPr>
        <w:t>aclaración</w:t>
      </w:r>
      <w:r w:rsidRPr="003D7F9C">
        <w:rPr>
          <w:rFonts w:ascii="Aptos" w:eastAsia="Aptos" w:hAnsi="Aptos" w:cs="Arial"/>
          <w:lang w:val="es-419"/>
        </w:rPr>
        <w:t xml:space="preserve"> oral o escrita de su presentación.</w:t>
      </w:r>
    </w:p>
    <w:p w14:paraId="778D0BDF" w14:textId="77777777" w:rsidR="00E44BA2" w:rsidRPr="003D7F9C" w:rsidRDefault="00F22B7C" w:rsidP="00E44BA2">
      <w:pPr>
        <w:pStyle w:val="Heading2"/>
        <w:spacing w:before="100" w:beforeAutospacing="1" w:after="100" w:afterAutospacing="1"/>
        <w:rPr>
          <w:b/>
          <w:bCs/>
          <w:lang w:val="es-419"/>
        </w:rPr>
      </w:pPr>
      <w:bookmarkStart w:id="20" w:name="_Toc174450839"/>
      <w:r w:rsidRPr="003D7F9C">
        <w:rPr>
          <w:rFonts w:ascii="Aptos Display" w:eastAsia="Aptos Display" w:hAnsi="Aptos Display" w:cs="Times New Roman"/>
          <w:b/>
          <w:bCs/>
          <w:color w:val="0F4761"/>
          <w:lang w:val="es-419"/>
        </w:rPr>
        <w:t>Información adicional sobre la membresía en el MAC</w:t>
      </w:r>
      <w:bookmarkEnd w:id="20"/>
    </w:p>
    <w:p w14:paraId="790D542F" w14:textId="227A9EDC" w:rsidR="00E44BA2" w:rsidRPr="003D7F9C" w:rsidRDefault="00F22B7C" w:rsidP="00BC72D7">
      <w:p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Arial"/>
          <w:lang w:val="es-419"/>
        </w:rPr>
        <w:t xml:space="preserve">MassHealth puede requerir que los miembros del MAC renuncien a su puesto </w:t>
      </w:r>
      <w:r w:rsidR="00972BDD" w:rsidRPr="003D7F9C">
        <w:rPr>
          <w:rFonts w:ascii="Aptos" w:eastAsia="Aptos" w:hAnsi="Aptos" w:cs="Arial"/>
          <w:lang w:val="es-419"/>
        </w:rPr>
        <w:t>si</w:t>
      </w:r>
      <w:r w:rsidRPr="003D7F9C">
        <w:rPr>
          <w:rFonts w:ascii="Aptos" w:eastAsia="Aptos" w:hAnsi="Aptos" w:cs="Arial"/>
          <w:lang w:val="es-419"/>
        </w:rPr>
        <w:t xml:space="preserve"> no pueden cumplir con sus obligaciones o con las pautas </w:t>
      </w:r>
      <w:r w:rsidR="008E12B6" w:rsidRPr="003D7F9C">
        <w:rPr>
          <w:rFonts w:ascii="Aptos" w:eastAsia="Aptos" w:hAnsi="Aptos" w:cs="Arial"/>
          <w:lang w:val="es-419"/>
        </w:rPr>
        <w:t xml:space="preserve">para las reuniones </w:t>
      </w:r>
      <w:r w:rsidRPr="003D7F9C">
        <w:rPr>
          <w:rFonts w:ascii="Aptos" w:eastAsia="Aptos" w:hAnsi="Aptos" w:cs="Arial"/>
          <w:lang w:val="es-419"/>
        </w:rPr>
        <w:t xml:space="preserve">que pueden elaborar los </w:t>
      </w:r>
      <w:r w:rsidR="00535EA9" w:rsidRPr="003D7F9C">
        <w:rPr>
          <w:rFonts w:ascii="Aptos" w:eastAsia="Aptos" w:hAnsi="Aptos" w:cs="Arial"/>
          <w:lang w:val="es-419"/>
        </w:rPr>
        <w:t>miembro</w:t>
      </w:r>
      <w:r w:rsidRPr="003D7F9C">
        <w:rPr>
          <w:rFonts w:ascii="Aptos" w:eastAsia="Aptos" w:hAnsi="Aptos" w:cs="Arial"/>
          <w:lang w:val="es-419"/>
        </w:rPr>
        <w:t>s del MAC. Esto incluye la asistencia irregular a las reuniones o tener un conflicto de interés real o percibido.</w:t>
      </w:r>
    </w:p>
    <w:p w14:paraId="75F5D125" w14:textId="73E0F453" w:rsidR="00E44BA2" w:rsidRPr="003D7F9C" w:rsidRDefault="00F22B7C" w:rsidP="00BC72D7">
      <w:p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Arial"/>
          <w:lang w:val="es-419"/>
        </w:rPr>
        <w:t xml:space="preserve">Si MassHealth no puede identificar personas calificadas para </w:t>
      </w:r>
      <w:r w:rsidR="00C84105" w:rsidRPr="003D7F9C">
        <w:rPr>
          <w:rFonts w:ascii="Aptos" w:eastAsia="Aptos" w:hAnsi="Aptos" w:cs="Arial"/>
          <w:lang w:val="es-419"/>
        </w:rPr>
        <w:t>colaborar como</w:t>
      </w:r>
      <w:r w:rsidRPr="003D7F9C">
        <w:rPr>
          <w:rFonts w:ascii="Aptos" w:eastAsia="Aptos" w:hAnsi="Aptos" w:cs="Arial"/>
          <w:lang w:val="es-419"/>
        </w:rPr>
        <w:t xml:space="preserve"> miembros del MAC, puede reabrir la contratación pública para satisfacer estos requisitos. Conforme al artículo 801 CMR 21.06(6), la EOHHS se reserva el derecho de enmendar o aclarar este Aviso, o de modificar los requisitos, </w:t>
      </w:r>
      <w:r w:rsidR="005E46A7" w:rsidRPr="003D7F9C">
        <w:rPr>
          <w:rFonts w:ascii="Aptos" w:eastAsia="Aptos" w:hAnsi="Aptos" w:cs="Arial"/>
          <w:lang w:val="es-419"/>
        </w:rPr>
        <w:t>las funciones</w:t>
      </w:r>
      <w:r w:rsidRPr="003D7F9C">
        <w:rPr>
          <w:rFonts w:ascii="Aptos" w:eastAsia="Aptos" w:hAnsi="Aptos" w:cs="Arial"/>
          <w:lang w:val="es-419"/>
        </w:rPr>
        <w:t>, el presupuesto o el cronograma en cualquier momento y sin estar sujeta a sanciones. Conforme al artículo 801 CMR 21.06(7), MassHealth se reserva el derecho de cancelar este Aviso y de rechazar todas las solicitudes en cualquier momento y sin estar sujet</w:t>
      </w:r>
      <w:r w:rsidR="00516201" w:rsidRPr="003D7F9C">
        <w:rPr>
          <w:rFonts w:ascii="Aptos" w:eastAsia="Aptos" w:hAnsi="Aptos" w:cs="Arial"/>
          <w:lang w:val="es-419"/>
        </w:rPr>
        <w:t>o</w:t>
      </w:r>
      <w:r w:rsidRPr="003D7F9C">
        <w:rPr>
          <w:rFonts w:ascii="Aptos" w:eastAsia="Aptos" w:hAnsi="Aptos" w:cs="Arial"/>
          <w:lang w:val="es-419"/>
        </w:rPr>
        <w:t xml:space="preserve"> a sanciones.</w:t>
      </w:r>
    </w:p>
    <w:p w14:paraId="3223CC7B" w14:textId="77777777" w:rsidR="00F04D33" w:rsidRPr="003D7F9C" w:rsidRDefault="00F22B7C" w:rsidP="00F04D33">
      <w:pPr>
        <w:pStyle w:val="Heading2"/>
        <w:rPr>
          <w:b/>
          <w:bCs/>
          <w:lang w:val="es-419"/>
        </w:rPr>
      </w:pPr>
      <w:bookmarkStart w:id="21" w:name="_Toc174450840"/>
      <w:r w:rsidRPr="003D7F9C">
        <w:rPr>
          <w:rFonts w:ascii="Aptos Display" w:eastAsia="Aptos Display" w:hAnsi="Aptos Display" w:cs="Times New Roman"/>
          <w:b/>
          <w:bCs/>
          <w:color w:val="0F4761"/>
          <w:lang w:val="es-419"/>
        </w:rPr>
        <w:t>Oportunidad para enviar preguntas</w:t>
      </w:r>
      <w:bookmarkEnd w:id="21"/>
    </w:p>
    <w:p w14:paraId="24D2E018" w14:textId="3BDB34CE" w:rsidR="00F74C57" w:rsidRPr="003D7F9C" w:rsidRDefault="00F22B7C" w:rsidP="00BC72D7">
      <w:pPr>
        <w:pStyle w:val="Body2"/>
        <w:spacing w:after="120" w:line="278" w:lineRule="auto"/>
        <w:ind w:left="0"/>
        <w:rPr>
          <w:lang w:val="es-419"/>
        </w:rPr>
      </w:pPr>
      <w:r w:rsidRPr="003D7F9C">
        <w:rPr>
          <w:rFonts w:ascii="Aptos" w:eastAsia="Aptos" w:hAnsi="Aptos" w:cs="Arial"/>
          <w:lang w:val="es-419"/>
        </w:rPr>
        <w:t xml:space="preserve">Si tiene preguntas sobre la información proporcionada en estos materiales, puede enviárselas por correo electrónico o postal </w:t>
      </w:r>
      <w:r w:rsidR="004530B1" w:rsidRPr="003D7F9C">
        <w:rPr>
          <w:rFonts w:ascii="Aptos" w:eastAsia="Aptos" w:hAnsi="Aptos" w:cs="Arial"/>
          <w:lang w:val="es-419"/>
        </w:rPr>
        <w:t>a la</w:t>
      </w:r>
      <w:r w:rsidRPr="003D7F9C">
        <w:rPr>
          <w:rFonts w:ascii="Aptos" w:eastAsia="Aptos" w:hAnsi="Aptos" w:cs="Arial"/>
          <w:lang w:val="es-419"/>
        </w:rPr>
        <w:t xml:space="preserve"> </w:t>
      </w:r>
      <w:r w:rsidRPr="003D7F9C">
        <w:rPr>
          <w:rFonts w:ascii="Aptos" w:eastAsia="Aptos" w:hAnsi="Aptos" w:cs="Noto Sans"/>
          <w:color w:val="141414"/>
          <w:lang w:val="es-419"/>
        </w:rPr>
        <w:t>coordinador</w:t>
      </w:r>
      <w:r w:rsidR="004530B1" w:rsidRPr="003D7F9C">
        <w:rPr>
          <w:rFonts w:ascii="Aptos" w:eastAsia="Aptos" w:hAnsi="Aptos" w:cs="Noto Sans"/>
          <w:color w:val="141414"/>
          <w:lang w:val="es-419"/>
        </w:rPr>
        <w:t>a</w:t>
      </w:r>
      <w:r w:rsidRPr="003D7F9C">
        <w:rPr>
          <w:rFonts w:ascii="Aptos" w:eastAsia="Aptos" w:hAnsi="Aptos" w:cs="Noto Sans"/>
          <w:color w:val="141414"/>
          <w:lang w:val="es-419"/>
        </w:rPr>
        <w:t xml:space="preserve"> de contratación pública, Shukri Osman,</w:t>
      </w:r>
      <w:r w:rsidR="00516201" w:rsidRPr="003D7F9C">
        <w:rPr>
          <w:rFonts w:ascii="Aptos" w:eastAsia="Aptos" w:hAnsi="Aptos" w:cs="Noto Sans"/>
          <w:color w:val="141414"/>
          <w:lang w:val="es-419"/>
        </w:rPr>
        <w:t xml:space="preserve"> a</w:t>
      </w:r>
      <w:r w:rsidRPr="003D7F9C">
        <w:rPr>
          <w:rFonts w:ascii="Aptos" w:eastAsia="Aptos" w:hAnsi="Aptos" w:cs="Noto Sans"/>
          <w:color w:val="141414"/>
          <w:lang w:val="es-419"/>
        </w:rPr>
        <w:t xml:space="preserve"> </w:t>
      </w:r>
      <w:r w:rsidRPr="003D7F9C">
        <w:rPr>
          <w:rFonts w:ascii="Aptos" w:eastAsia="Aptos" w:hAnsi="Aptos" w:cs="Noto Sans"/>
          <w:lang w:val="es-419"/>
        </w:rPr>
        <w:t>shukri.osman@mass.gov</w:t>
      </w:r>
      <w:r w:rsidR="00993DB9" w:rsidRPr="003D7F9C">
        <w:rPr>
          <w:rFonts w:ascii="Aptos" w:eastAsia="Aptos" w:hAnsi="Aptos" w:cs="Noto Sans"/>
          <w:lang w:val="es-419"/>
        </w:rPr>
        <w:t>.</w:t>
      </w:r>
      <w:r w:rsidRPr="003D7F9C">
        <w:rPr>
          <w:rFonts w:ascii="Aptos" w:eastAsia="Aptos" w:hAnsi="Aptos" w:cs="Arial"/>
          <w:lang w:val="es-419"/>
        </w:rPr>
        <w:t xml:space="preserve"> (</w:t>
      </w:r>
      <w:r w:rsidR="008E12B6" w:rsidRPr="003D7F9C">
        <w:rPr>
          <w:rFonts w:ascii="Aptos" w:eastAsia="Aptos" w:hAnsi="Aptos" w:cs="Arial"/>
          <w:lang w:val="es-419"/>
        </w:rPr>
        <w:t>Más adelante encontrará la dirección postal</w:t>
      </w:r>
      <w:r w:rsidRPr="003D7F9C">
        <w:rPr>
          <w:rFonts w:ascii="Aptos" w:eastAsia="Aptos" w:hAnsi="Aptos" w:cs="Arial"/>
          <w:lang w:val="es-419"/>
        </w:rPr>
        <w:t xml:space="preserve">.) </w:t>
      </w:r>
      <w:r w:rsidR="00DD7241" w:rsidRPr="003D7F9C">
        <w:rPr>
          <w:lang w:val="es-419"/>
        </w:rPr>
        <w:t xml:space="preserve">Usted debe enviar sus preguntas antes del </w:t>
      </w:r>
      <w:r w:rsidR="007778A2">
        <w:rPr>
          <w:lang w:val="es-419"/>
        </w:rPr>
        <w:t>6</w:t>
      </w:r>
      <w:r w:rsidR="00DD7241" w:rsidRPr="003D7F9C">
        <w:rPr>
          <w:lang w:val="es-419"/>
        </w:rPr>
        <w:t xml:space="preserve"> de </w:t>
      </w:r>
      <w:r w:rsidR="00A722DF" w:rsidRPr="003D7F9C">
        <w:rPr>
          <w:lang w:val="es-419"/>
        </w:rPr>
        <w:t xml:space="preserve">septiembre </w:t>
      </w:r>
      <w:r w:rsidR="00DD7241" w:rsidRPr="003D7F9C">
        <w:rPr>
          <w:lang w:val="es-419"/>
        </w:rPr>
        <w:t>2024 a las 5:00 p. m.</w:t>
      </w:r>
    </w:p>
    <w:p w14:paraId="19933BC0" w14:textId="661CF60A" w:rsidR="00F04D33" w:rsidRPr="003D7F9C" w:rsidRDefault="00F22B7C" w:rsidP="00BC72D7">
      <w:pPr>
        <w:pStyle w:val="Body2"/>
        <w:spacing w:after="120" w:line="278" w:lineRule="auto"/>
        <w:ind w:left="0"/>
        <w:rPr>
          <w:lang w:val="es-419"/>
        </w:rPr>
      </w:pPr>
      <w:r w:rsidRPr="003D7F9C">
        <w:rPr>
          <w:rFonts w:ascii="Aptos" w:eastAsia="Aptos" w:hAnsi="Aptos" w:cs="Arial"/>
          <w:lang w:val="es-419"/>
        </w:rPr>
        <w:t xml:space="preserve">Es posible que las preguntas recibidas después de la fecha límite no sean respondidas. MassHealth revisará las preguntas recibidas antes de la fecha límite y preparará respuestas escritas para las que considere que son de interés general. Todas las respuestas escritas se publicarán en COMMBUYS y en el sitio web del MAC. </w:t>
      </w:r>
      <w:r w:rsidR="00870C27" w:rsidRPr="003D7F9C">
        <w:rPr>
          <w:rFonts w:ascii="Aptos" w:eastAsia="Aptos" w:hAnsi="Aptos" w:cs="Arial"/>
          <w:lang w:val="es-419"/>
        </w:rPr>
        <w:t>La EOHHS tendrá en cuenta s</w:t>
      </w:r>
      <w:r w:rsidRPr="003D7F9C">
        <w:rPr>
          <w:rFonts w:ascii="Aptos" w:eastAsia="Aptos" w:hAnsi="Aptos" w:cs="Arial"/>
          <w:lang w:val="es-419"/>
        </w:rPr>
        <w:t>olo las respuestas escritas.</w:t>
      </w:r>
    </w:p>
    <w:p w14:paraId="393F8A36" w14:textId="77777777" w:rsidR="00E44BA2" w:rsidRPr="003D7F9C" w:rsidRDefault="00F22B7C" w:rsidP="00E44BA2">
      <w:pPr>
        <w:pStyle w:val="Heading2"/>
        <w:spacing w:before="100" w:beforeAutospacing="1" w:after="100" w:afterAutospacing="1"/>
        <w:rPr>
          <w:b/>
          <w:bCs/>
          <w:lang w:val="es-419"/>
        </w:rPr>
      </w:pPr>
      <w:bookmarkStart w:id="22" w:name="_Toc174450841"/>
      <w:r w:rsidRPr="003D7F9C">
        <w:rPr>
          <w:rFonts w:ascii="Aptos Display" w:eastAsia="Aptos Display" w:hAnsi="Aptos Display" w:cs="Times New Roman"/>
          <w:b/>
          <w:bCs/>
          <w:color w:val="0F4761"/>
          <w:lang w:val="es-419"/>
        </w:rPr>
        <w:t>Aviso de registros privados y públicos</w:t>
      </w:r>
      <w:bookmarkEnd w:id="22"/>
    </w:p>
    <w:p w14:paraId="17A0C4A7" w14:textId="5B80F0DE" w:rsidR="00F74C57" w:rsidRPr="003D7F9C" w:rsidRDefault="00F22B7C" w:rsidP="00BC72D7">
      <w:pPr>
        <w:spacing w:before="100" w:beforeAutospacing="1" w:after="100" w:afterAutospacing="1" w:line="278" w:lineRule="auto"/>
        <w:rPr>
          <w:rFonts w:cs="Calibri"/>
          <w:lang w:val="es-419"/>
        </w:rPr>
      </w:pPr>
      <w:bookmarkStart w:id="23" w:name="_Hlk169079286"/>
      <w:r w:rsidRPr="003D7F9C">
        <w:rPr>
          <w:rFonts w:ascii="Aptos" w:eastAsia="Aptos" w:hAnsi="Aptos" w:cs="Calibri"/>
          <w:b/>
          <w:bCs/>
          <w:lang w:val="es-419"/>
        </w:rPr>
        <w:t>Las respuestas están protegidas.</w:t>
      </w:r>
      <w:r w:rsidRPr="003D7F9C">
        <w:rPr>
          <w:rFonts w:ascii="Aptos" w:eastAsia="Aptos" w:hAnsi="Aptos" w:cs="Calibri"/>
          <w:lang w:val="es-419"/>
        </w:rPr>
        <w:t xml:space="preserve"> El </w:t>
      </w:r>
      <w:hyperlink r:id="rId13" w:anchor="masshealth---notice-of-privacy-practices-" w:history="1">
        <w:r w:rsidRPr="003D7F9C">
          <w:rPr>
            <w:rFonts w:ascii="Aptos" w:eastAsia="Aptos" w:hAnsi="Aptos" w:cs="Calibri"/>
            <w:color w:val="467886"/>
            <w:u w:val="single"/>
            <w:lang w:val="es-419"/>
          </w:rPr>
          <w:t>Aviso de prácticas de privacidad</w:t>
        </w:r>
      </w:hyperlink>
      <w:r w:rsidRPr="003D7F9C">
        <w:rPr>
          <w:rFonts w:ascii="Aptos" w:eastAsia="Aptos" w:hAnsi="Aptos" w:cs="Calibri"/>
          <w:lang w:val="es-419"/>
        </w:rPr>
        <w:t xml:space="preserve"> de MassHealth describe de qué manera podemos usar y revelar la información que usted proporciona. </w:t>
      </w:r>
      <w:bookmarkStart w:id="24" w:name="_Hlk170226074"/>
      <w:r w:rsidRPr="003D7F9C">
        <w:rPr>
          <w:rFonts w:ascii="Aptos" w:eastAsia="Aptos" w:hAnsi="Aptos" w:cs="Calibri"/>
          <w:lang w:val="es-419"/>
        </w:rPr>
        <w:t xml:space="preserve">Puede hallar el </w:t>
      </w:r>
      <w:r w:rsidRPr="003D7F9C">
        <w:rPr>
          <w:rFonts w:ascii="Aptos" w:eastAsia="Aptos" w:hAnsi="Aptos" w:cs="Calibri"/>
          <w:i/>
          <w:iCs/>
          <w:lang w:val="es-419"/>
        </w:rPr>
        <w:t>Aviso de prácticas de privacidad</w:t>
      </w:r>
      <w:r w:rsidRPr="003D7F9C">
        <w:rPr>
          <w:rFonts w:ascii="Aptos" w:eastAsia="Aptos" w:hAnsi="Aptos" w:cs="Calibri"/>
          <w:lang w:val="es-419"/>
        </w:rPr>
        <w:t xml:space="preserve"> en </w:t>
      </w:r>
      <w:r w:rsidRPr="003D7F9C">
        <w:rPr>
          <w:rFonts w:ascii="Aptos" w:eastAsia="Aptos" w:hAnsi="Aptos" w:cs="Calibri"/>
          <w:color w:val="467886"/>
          <w:u w:val="single"/>
          <w:lang w:val="es-419"/>
        </w:rPr>
        <w:t>https://www.mass.gov/lists/hipaa-forms-for-masshealth-members#masshealth---notice-of-privacy-practices-</w:t>
      </w:r>
      <w:r w:rsidRPr="003D7F9C">
        <w:rPr>
          <w:rFonts w:ascii="Aptos" w:eastAsia="Aptos" w:hAnsi="Aptos" w:cs="Calibri"/>
          <w:lang w:val="es-419"/>
        </w:rPr>
        <w:t xml:space="preserve">. </w:t>
      </w:r>
      <w:bookmarkEnd w:id="24"/>
      <w:r w:rsidRPr="003D7F9C">
        <w:rPr>
          <w:rFonts w:ascii="Aptos" w:eastAsia="Aptos" w:hAnsi="Aptos" w:cs="Arial"/>
          <w:lang w:val="es-419"/>
        </w:rPr>
        <w:t>Esta Solicitud para participar en el MAC puede estar sujeta a divulgación pública según lo exija la ley.</w:t>
      </w:r>
      <w:r w:rsidR="00102DEB" w:rsidRPr="003D7F9C">
        <w:rPr>
          <w:rFonts w:ascii="Aptos" w:eastAsia="Aptos" w:hAnsi="Aptos" w:cs="Arial"/>
          <w:lang w:val="es-419"/>
        </w:rPr>
        <w:t xml:space="preserve"> </w:t>
      </w:r>
      <w:r w:rsidRPr="003D7F9C">
        <w:rPr>
          <w:rFonts w:ascii="Aptos" w:eastAsia="Aptos" w:hAnsi="Aptos" w:cs="Calibri"/>
          <w:lang w:val="es-419"/>
        </w:rPr>
        <w:t xml:space="preserve">Si su solicitud es requerida para los registros públicos, MassHealth </w:t>
      </w:r>
      <w:r w:rsidRPr="003D7F9C">
        <w:rPr>
          <w:rFonts w:ascii="Aptos" w:eastAsia="Aptos" w:hAnsi="Aptos" w:cs="Calibri"/>
          <w:lang w:val="es-419"/>
        </w:rPr>
        <w:lastRenderedPageBreak/>
        <w:t>eliminará su nombre y toda información que considere que puede utilizarse para identificarlo a usted. Por favor, consulte las Preguntas frecuentes sobre el MAC para informarse más acerca de la eliminación de la identificación.</w:t>
      </w:r>
    </w:p>
    <w:p w14:paraId="0DD79605" w14:textId="48901896" w:rsidR="00F74C57" w:rsidRPr="003D7F9C" w:rsidRDefault="00F22B7C" w:rsidP="00BC72D7">
      <w:p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Calibri"/>
          <w:b/>
          <w:bCs/>
          <w:color w:val="000000"/>
          <w:lang w:val="es-419"/>
        </w:rPr>
        <w:t>Su solicitud no afectará sus beneficios.</w:t>
      </w:r>
      <w:r w:rsidRPr="003D7F9C">
        <w:rPr>
          <w:rFonts w:ascii="Aptos" w:eastAsia="Aptos" w:hAnsi="Aptos" w:cs="Calibri"/>
          <w:color w:val="000000"/>
          <w:lang w:val="es-419"/>
        </w:rPr>
        <w:t xml:space="preserve"> Usted no tiene obligación de llenar esta solicitud para recibir beneficios de MassHealth. Su decisión de presentar o no esta solicitud no tendrá efecto en sus beneficios, su elegibilidad </w:t>
      </w:r>
      <w:r w:rsidR="00870C27" w:rsidRPr="003D7F9C">
        <w:rPr>
          <w:rFonts w:ascii="Aptos" w:eastAsia="Aptos" w:hAnsi="Aptos" w:cs="Calibri"/>
          <w:color w:val="000000"/>
          <w:lang w:val="es-419"/>
        </w:rPr>
        <w:t>ni</w:t>
      </w:r>
      <w:r w:rsidRPr="003D7F9C">
        <w:rPr>
          <w:rFonts w:ascii="Aptos" w:eastAsia="Aptos" w:hAnsi="Aptos" w:cs="Calibri"/>
          <w:color w:val="000000"/>
          <w:lang w:val="es-419"/>
        </w:rPr>
        <w:t xml:space="preserve"> sus servicios de MassHealth</w:t>
      </w:r>
      <w:r w:rsidRPr="003D7F9C">
        <w:rPr>
          <w:rFonts w:ascii="Aptos" w:eastAsia="Aptos" w:hAnsi="Aptos" w:cs="Calibri"/>
          <w:color w:val="0F4761"/>
          <w:lang w:val="es-419"/>
        </w:rPr>
        <w:t>.</w:t>
      </w:r>
      <w:bookmarkEnd w:id="23"/>
    </w:p>
    <w:p w14:paraId="5411B27A" w14:textId="0DA4FF02" w:rsidR="00E44BA2" w:rsidRPr="003D7F9C" w:rsidRDefault="00F22B7C" w:rsidP="00E44BA2">
      <w:pPr>
        <w:pStyle w:val="Heading2"/>
        <w:spacing w:before="100" w:beforeAutospacing="1" w:after="100" w:afterAutospacing="1"/>
        <w:rPr>
          <w:b/>
          <w:bCs/>
          <w:lang w:val="es-419"/>
        </w:rPr>
      </w:pPr>
      <w:bookmarkStart w:id="25" w:name="_Toc174450842"/>
      <w:r w:rsidRPr="003D7F9C">
        <w:rPr>
          <w:rFonts w:ascii="Aptos Display" w:eastAsia="Aptos Display" w:hAnsi="Aptos Display" w:cs="Times New Roman"/>
          <w:b/>
          <w:bCs/>
          <w:color w:val="0F4761"/>
          <w:lang w:val="es-419"/>
        </w:rPr>
        <w:t>Declaración de equidad</w:t>
      </w:r>
      <w:bookmarkEnd w:id="25"/>
    </w:p>
    <w:p w14:paraId="45F8CDBC" w14:textId="585E7FFC" w:rsidR="00E44BA2" w:rsidRPr="003D7F9C" w:rsidRDefault="00F22B7C" w:rsidP="00BC72D7">
      <w:p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Arial"/>
          <w:lang w:val="es-419"/>
        </w:rPr>
        <w:t>La EOHHS no discrimina por raza, religión, color, sexo, identidad o expresión de género, orientación sexual, edad, discapacidad, nacionalidad, estado de veterano n</w:t>
      </w:r>
      <w:r w:rsidR="00870C27" w:rsidRPr="003D7F9C">
        <w:rPr>
          <w:rFonts w:ascii="Aptos" w:eastAsia="Aptos" w:hAnsi="Aptos" w:cs="Arial"/>
          <w:lang w:val="es-419"/>
        </w:rPr>
        <w:t>i</w:t>
      </w:r>
      <w:r w:rsidRPr="003D7F9C">
        <w:rPr>
          <w:rFonts w:ascii="Aptos" w:eastAsia="Aptos" w:hAnsi="Aptos" w:cs="Arial"/>
          <w:lang w:val="es-419"/>
        </w:rPr>
        <w:t xml:space="preserve"> por ningún otro aspecto amparado por </w:t>
      </w:r>
      <w:r w:rsidR="00583D66" w:rsidRPr="003D7F9C">
        <w:rPr>
          <w:rFonts w:ascii="Aptos" w:eastAsia="Aptos" w:hAnsi="Aptos" w:cs="Arial"/>
          <w:lang w:val="es-419"/>
        </w:rPr>
        <w:t xml:space="preserve">la </w:t>
      </w:r>
      <w:r w:rsidRPr="003D7F9C">
        <w:rPr>
          <w:rFonts w:ascii="Aptos" w:eastAsia="Aptos" w:hAnsi="Aptos" w:cs="Arial"/>
          <w:lang w:val="es-419"/>
        </w:rPr>
        <w:t xml:space="preserve">ley </w:t>
      </w:r>
      <w:r w:rsidR="003D19E7" w:rsidRPr="003D7F9C">
        <w:rPr>
          <w:rFonts w:ascii="Aptos" w:eastAsia="Aptos" w:hAnsi="Aptos" w:cs="Arial"/>
          <w:lang w:val="es-419"/>
        </w:rPr>
        <w:t>vig</w:t>
      </w:r>
      <w:r w:rsidR="00583D66" w:rsidRPr="003D7F9C">
        <w:rPr>
          <w:rFonts w:ascii="Aptos" w:eastAsia="Aptos" w:hAnsi="Aptos" w:cs="Arial"/>
          <w:lang w:val="es-419"/>
        </w:rPr>
        <w:t>ente</w:t>
      </w:r>
      <w:r w:rsidRPr="003D7F9C">
        <w:rPr>
          <w:rFonts w:ascii="Aptos" w:eastAsia="Aptos" w:hAnsi="Aptos" w:cs="Arial"/>
          <w:lang w:val="es-419"/>
        </w:rPr>
        <w:t xml:space="preserve">. Los estudios científicos sugieren que las mujeres y las personas negras, indígenas o de color (BIPOC) calificadas </w:t>
      </w:r>
      <w:r w:rsidR="00870C27" w:rsidRPr="003D7F9C">
        <w:rPr>
          <w:rFonts w:ascii="Aptos" w:eastAsia="Aptos" w:hAnsi="Aptos" w:cs="Arial"/>
          <w:lang w:val="es-419"/>
        </w:rPr>
        <w:t xml:space="preserve">pueden </w:t>
      </w:r>
      <w:r w:rsidRPr="003D7F9C">
        <w:rPr>
          <w:rFonts w:ascii="Aptos" w:eastAsia="Aptos" w:hAnsi="Aptos" w:cs="Arial"/>
          <w:lang w:val="es-419"/>
        </w:rPr>
        <w:t xml:space="preserve">autoexcluirse de </w:t>
      </w:r>
      <w:r w:rsidR="009E4CC8" w:rsidRPr="003D7F9C">
        <w:rPr>
          <w:rFonts w:ascii="Aptos" w:eastAsia="Aptos" w:hAnsi="Aptos" w:cs="Arial"/>
          <w:lang w:val="es-419"/>
        </w:rPr>
        <w:t xml:space="preserve">anotarse </w:t>
      </w:r>
      <w:r w:rsidRPr="003D7F9C">
        <w:rPr>
          <w:rFonts w:ascii="Aptos" w:eastAsia="Aptos" w:hAnsi="Aptos" w:cs="Arial"/>
          <w:lang w:val="es-419"/>
        </w:rPr>
        <w:t xml:space="preserve">si no cumplen con el 100% de los </w:t>
      </w:r>
      <w:r w:rsidR="00870C27" w:rsidRPr="003D7F9C">
        <w:rPr>
          <w:rFonts w:ascii="Aptos" w:eastAsia="Aptos" w:hAnsi="Aptos" w:cs="Arial"/>
          <w:lang w:val="es-419"/>
        </w:rPr>
        <w:t>requisitos</w:t>
      </w:r>
      <w:r w:rsidRPr="003D7F9C">
        <w:rPr>
          <w:rFonts w:ascii="Aptos" w:eastAsia="Aptos" w:hAnsi="Aptos" w:cs="Arial"/>
          <w:lang w:val="es-419"/>
        </w:rPr>
        <w:t xml:space="preserve">. La EOHHS alienta a que se </w:t>
      </w:r>
      <w:r w:rsidR="009E4CC8" w:rsidRPr="003D7F9C">
        <w:rPr>
          <w:rFonts w:ascii="Aptos" w:eastAsia="Aptos" w:hAnsi="Aptos" w:cs="Arial"/>
          <w:lang w:val="es-419"/>
        </w:rPr>
        <w:t xml:space="preserve">anoten </w:t>
      </w:r>
      <w:r w:rsidRPr="003D7F9C">
        <w:rPr>
          <w:rFonts w:ascii="Aptos" w:eastAsia="Aptos" w:hAnsi="Aptos" w:cs="Arial"/>
          <w:lang w:val="es-419"/>
        </w:rPr>
        <w:t>todas las personas que estén interesadas en hacerlo.</w:t>
      </w:r>
    </w:p>
    <w:p w14:paraId="2044CDC5" w14:textId="77777777" w:rsidR="00E44BA2" w:rsidRPr="003D7F9C" w:rsidRDefault="00F22B7C" w:rsidP="00E44BA2">
      <w:pPr>
        <w:pStyle w:val="Heading2"/>
        <w:spacing w:before="100" w:beforeAutospacing="1" w:after="100" w:afterAutospacing="1"/>
        <w:rPr>
          <w:b/>
          <w:bCs/>
          <w:lang w:val="es-419"/>
        </w:rPr>
      </w:pPr>
      <w:bookmarkStart w:id="26" w:name="_Toc167918282"/>
      <w:bookmarkStart w:id="27" w:name="_Toc174450843"/>
      <w:r w:rsidRPr="003D7F9C">
        <w:rPr>
          <w:rFonts w:ascii="Aptos Display" w:eastAsia="Aptos Display" w:hAnsi="Aptos Display" w:cs="Times New Roman"/>
          <w:b/>
          <w:bCs/>
          <w:color w:val="0F4761"/>
          <w:lang w:val="es-419"/>
        </w:rPr>
        <w:t xml:space="preserve">Instrucciones para la presentación de la </w:t>
      </w:r>
      <w:r w:rsidRPr="003D7F9C">
        <w:rPr>
          <w:rFonts w:ascii="Aptos Display" w:eastAsia="Aptos Display" w:hAnsi="Aptos Display" w:cs="Times New Roman"/>
          <w:b/>
          <w:bCs/>
          <w:i/>
          <w:iCs/>
          <w:color w:val="0F4761"/>
          <w:lang w:val="es-419"/>
        </w:rPr>
        <w:t>Solicitud para participar en el MAC</w:t>
      </w:r>
      <w:bookmarkEnd w:id="26"/>
      <w:bookmarkEnd w:id="27"/>
    </w:p>
    <w:p w14:paraId="5F0447F2" w14:textId="7C920CA0" w:rsidR="00F74C57" w:rsidRPr="003D7F9C" w:rsidRDefault="00F22B7C" w:rsidP="00BC72D7">
      <w:pPr>
        <w:spacing w:before="100" w:beforeAutospacing="1" w:after="100" w:afterAutospacing="1" w:line="278" w:lineRule="auto"/>
        <w:rPr>
          <w:lang w:val="es-419"/>
        </w:rPr>
      </w:pPr>
      <w:r w:rsidRPr="003D7F9C">
        <w:rPr>
          <w:rFonts w:ascii="Aptos" w:eastAsia="Aptos" w:hAnsi="Aptos" w:cs="Arial"/>
          <w:lang w:val="es-419"/>
        </w:rPr>
        <w:t xml:space="preserve">Las </w:t>
      </w:r>
      <w:r w:rsidRPr="003D7F9C">
        <w:rPr>
          <w:rFonts w:ascii="Aptos" w:eastAsia="Aptos" w:hAnsi="Aptos" w:cs="Arial"/>
          <w:i/>
          <w:iCs/>
          <w:lang w:val="es-419"/>
        </w:rPr>
        <w:t>Solicitudes para participar en el MAC</w:t>
      </w:r>
      <w:r w:rsidRPr="003D7F9C">
        <w:rPr>
          <w:rFonts w:ascii="Aptos" w:eastAsia="Aptos" w:hAnsi="Aptos" w:cs="Arial"/>
          <w:lang w:val="es-419"/>
        </w:rPr>
        <w:t xml:space="preserve"> deben presentarse antes del </w:t>
      </w:r>
      <w:r w:rsidR="00C67A7F">
        <w:rPr>
          <w:rFonts w:ascii="Aptos" w:eastAsia="Aptos" w:hAnsi="Aptos" w:cs="Arial"/>
          <w:b/>
          <w:bCs/>
          <w:u w:val="single"/>
          <w:lang w:val="es-419"/>
        </w:rPr>
        <w:t>27</w:t>
      </w:r>
      <w:r w:rsidRPr="003D7F9C">
        <w:rPr>
          <w:rFonts w:ascii="Aptos" w:eastAsia="Aptos" w:hAnsi="Aptos" w:cs="Arial"/>
          <w:b/>
          <w:bCs/>
          <w:u w:val="single"/>
          <w:lang w:val="es-419"/>
        </w:rPr>
        <w:t xml:space="preserve"> de </w:t>
      </w:r>
      <w:r w:rsidR="00DD7241" w:rsidRPr="003D7F9C">
        <w:rPr>
          <w:rFonts w:ascii="Aptos" w:eastAsia="Aptos" w:hAnsi="Aptos" w:cs="Arial"/>
          <w:b/>
          <w:bCs/>
          <w:u w:val="single"/>
          <w:lang w:val="es-419"/>
        </w:rPr>
        <w:t>septiembre</w:t>
      </w:r>
      <w:r w:rsidRPr="003D7F9C">
        <w:rPr>
          <w:rFonts w:ascii="Aptos" w:eastAsia="Aptos" w:hAnsi="Aptos" w:cs="Arial"/>
          <w:b/>
          <w:bCs/>
          <w:u w:val="single"/>
          <w:lang w:val="es-419"/>
        </w:rPr>
        <w:t xml:space="preserve"> de 2024 a las 5:00 p. m.</w:t>
      </w:r>
      <w:r w:rsidRPr="003D7F9C">
        <w:rPr>
          <w:rFonts w:ascii="Aptos" w:eastAsia="Aptos" w:hAnsi="Aptos" w:cs="Arial"/>
          <w:lang w:val="es-419"/>
        </w:rPr>
        <w:t xml:space="preserve"> Si recibimos su Solicitud después del </w:t>
      </w:r>
      <w:r w:rsidR="00C67A7F">
        <w:rPr>
          <w:rFonts w:ascii="Aptos" w:eastAsia="Aptos" w:hAnsi="Aptos" w:cs="Arial"/>
          <w:lang w:val="es-419"/>
        </w:rPr>
        <w:t>27</w:t>
      </w:r>
      <w:r w:rsidRPr="003D7F9C">
        <w:rPr>
          <w:rFonts w:ascii="Aptos" w:eastAsia="Aptos" w:hAnsi="Aptos" w:cs="Arial"/>
          <w:lang w:val="es-419"/>
        </w:rPr>
        <w:t xml:space="preserve"> de </w:t>
      </w:r>
      <w:r w:rsidR="00DD7241" w:rsidRPr="003D7F9C">
        <w:rPr>
          <w:rFonts w:ascii="Aptos" w:eastAsia="Aptos" w:hAnsi="Aptos" w:cs="Arial"/>
          <w:lang w:val="es-419"/>
        </w:rPr>
        <w:t>septiembre</w:t>
      </w:r>
      <w:r w:rsidRPr="003D7F9C">
        <w:rPr>
          <w:rFonts w:ascii="Aptos" w:eastAsia="Aptos" w:hAnsi="Aptos" w:cs="Arial"/>
          <w:lang w:val="es-419"/>
        </w:rPr>
        <w:t xml:space="preserve"> de 2024 a las 5:00 p. m., no será aceptada. Por favor, téngalo en cuenta al tomar su decisión.</w:t>
      </w:r>
    </w:p>
    <w:p w14:paraId="576EE5A9" w14:textId="22A2EA53" w:rsidR="00E44BA2" w:rsidRPr="003D7F9C" w:rsidRDefault="00F22B7C" w:rsidP="00BC72D7">
      <w:pPr>
        <w:spacing w:before="100" w:beforeAutospacing="1" w:after="100" w:afterAutospacing="1" w:line="278" w:lineRule="auto"/>
        <w:rPr>
          <w:b/>
          <w:bCs/>
          <w:lang w:val="es-419"/>
        </w:rPr>
      </w:pPr>
      <w:r w:rsidRPr="003D7F9C">
        <w:rPr>
          <w:rFonts w:ascii="Aptos" w:eastAsia="Aptos" w:hAnsi="Aptos" w:cs="Arial"/>
          <w:lang w:val="es-419"/>
        </w:rPr>
        <w:t>Puede presentar esta Solicitud por correo electrónico o postal.</w:t>
      </w:r>
    </w:p>
    <w:p w14:paraId="7331AC94" w14:textId="62BAFC55" w:rsidR="00E32CC2" w:rsidRPr="00092BD5" w:rsidRDefault="00F22B7C" w:rsidP="009438A0">
      <w:pPr>
        <w:spacing w:before="100" w:beforeAutospacing="1" w:after="100" w:afterAutospacing="1"/>
      </w:pPr>
      <w:r w:rsidRPr="00092BD5">
        <w:rPr>
          <w:rFonts w:ascii="Aptos" w:eastAsia="Aptos" w:hAnsi="Aptos" w:cs="Arial"/>
          <w:b/>
          <w:bCs/>
        </w:rPr>
        <w:t>PARA PRESENTARLA POR CORREO POSTAL, envíela a:</w:t>
      </w:r>
    </w:p>
    <w:p w14:paraId="56DC1E1B" w14:textId="77777777" w:rsidR="00F22B7C" w:rsidRPr="00092BD5" w:rsidRDefault="00F22B7C" w:rsidP="00F22B7C">
      <w:pPr>
        <w:spacing w:after="0" w:line="278" w:lineRule="auto"/>
      </w:pPr>
      <w:r w:rsidRPr="00092BD5">
        <w:rPr>
          <w:rFonts w:ascii="Aptos" w:eastAsia="Aptos" w:hAnsi="Aptos" w:cs="Arial"/>
        </w:rPr>
        <w:t xml:space="preserve">Shukri Osman, </w:t>
      </w:r>
      <w:r w:rsidRPr="00092BD5">
        <w:t>Procurement Coordinator</w:t>
      </w:r>
    </w:p>
    <w:p w14:paraId="557BCCFF" w14:textId="77777777" w:rsidR="00F22B7C" w:rsidRPr="00092BD5" w:rsidRDefault="00F22B7C" w:rsidP="00F22B7C">
      <w:pPr>
        <w:spacing w:after="0" w:line="278" w:lineRule="auto"/>
      </w:pPr>
      <w:r w:rsidRPr="00092BD5">
        <w:t>Office of the General Counsel</w:t>
      </w:r>
    </w:p>
    <w:p w14:paraId="09742EA7" w14:textId="77777777" w:rsidR="00F22B7C" w:rsidRPr="00092BD5" w:rsidRDefault="00F22B7C" w:rsidP="00F22B7C">
      <w:pPr>
        <w:spacing w:after="0" w:line="278" w:lineRule="auto"/>
      </w:pPr>
      <w:r w:rsidRPr="00092BD5">
        <w:t>Executive Office of Health and Human Services</w:t>
      </w:r>
    </w:p>
    <w:p w14:paraId="61AEB719" w14:textId="6E0F8134" w:rsidR="00E32CC2" w:rsidRPr="00092BD5" w:rsidRDefault="00E32CC2" w:rsidP="00F22B7C">
      <w:pPr>
        <w:spacing w:after="0" w:line="278" w:lineRule="auto"/>
      </w:pPr>
    </w:p>
    <w:p w14:paraId="06B31B58" w14:textId="77777777" w:rsidR="00E32CC2" w:rsidRPr="00092BD5" w:rsidRDefault="00F22B7C" w:rsidP="009438A0">
      <w:pPr>
        <w:spacing w:after="0" w:line="278" w:lineRule="auto"/>
      </w:pPr>
      <w:r w:rsidRPr="00092BD5">
        <w:rPr>
          <w:rFonts w:ascii="Aptos" w:eastAsia="Aptos" w:hAnsi="Aptos" w:cs="Arial"/>
        </w:rPr>
        <w:t>One Ashburton Place, 11</w:t>
      </w:r>
      <w:r w:rsidRPr="00092BD5">
        <w:rPr>
          <w:rFonts w:ascii="Aptos" w:eastAsia="Aptos" w:hAnsi="Aptos" w:cs="Arial"/>
          <w:vertAlign w:val="superscript"/>
        </w:rPr>
        <w:t>th</w:t>
      </w:r>
      <w:r w:rsidRPr="00092BD5">
        <w:rPr>
          <w:rFonts w:ascii="Aptos" w:eastAsia="Aptos" w:hAnsi="Aptos" w:cs="Arial"/>
        </w:rPr>
        <w:t xml:space="preserve"> Floor</w:t>
      </w:r>
    </w:p>
    <w:p w14:paraId="546D63C7" w14:textId="3B72BAD1" w:rsidR="00E44BA2" w:rsidRPr="00092BD5" w:rsidRDefault="00F22B7C" w:rsidP="009438A0">
      <w:pPr>
        <w:spacing w:after="0" w:line="278" w:lineRule="auto"/>
      </w:pPr>
      <w:r w:rsidRPr="00092BD5">
        <w:rPr>
          <w:rFonts w:ascii="Aptos" w:eastAsia="Aptos" w:hAnsi="Aptos" w:cs="Arial"/>
        </w:rPr>
        <w:t>Boston, MA 02108</w:t>
      </w:r>
    </w:p>
    <w:p w14:paraId="01F66736" w14:textId="7A664929" w:rsidR="00F74C57" w:rsidRPr="003D7F9C" w:rsidRDefault="00F22B7C" w:rsidP="00BC72D7">
      <w:pPr>
        <w:spacing w:before="100" w:beforeAutospacing="1" w:after="100" w:afterAutospacing="1" w:line="278" w:lineRule="auto"/>
        <w:rPr>
          <w:rFonts w:eastAsiaTheme="majorEastAsia" w:cs="Noto Sans"/>
          <w:b/>
          <w:bCs/>
          <w:color w:val="141414"/>
          <w:lang w:val="es-419"/>
        </w:rPr>
      </w:pPr>
      <w:r w:rsidRPr="003D7F9C">
        <w:rPr>
          <w:rFonts w:ascii="Aptos" w:eastAsia="Aptos" w:hAnsi="Aptos" w:cs="Arial"/>
          <w:b/>
          <w:bCs/>
          <w:lang w:val="es-419"/>
        </w:rPr>
        <w:t xml:space="preserve">PARA PRESENTARLA POR CORREO ELECTRÓNICO </w:t>
      </w:r>
      <w:r w:rsidRPr="003D7F9C">
        <w:rPr>
          <w:rFonts w:ascii="Aptos" w:eastAsia="Aptos" w:hAnsi="Aptos" w:cs="Aptos"/>
          <w:b/>
          <w:bCs/>
          <w:color w:val="000000"/>
          <w:lang w:val="es-419"/>
        </w:rPr>
        <w:t>(por favor, tenga presente que el correo electrónico puede ser inseguro),</w:t>
      </w:r>
      <w:r w:rsidRPr="003D7F9C">
        <w:rPr>
          <w:rFonts w:ascii="Aptos" w:eastAsia="Aptos" w:hAnsi="Aptos" w:cs="Arial"/>
          <w:b/>
          <w:bCs/>
          <w:lang w:val="es-419"/>
        </w:rPr>
        <w:t xml:space="preserve"> envíe su solicitud completada </w:t>
      </w:r>
      <w:r w:rsidR="004530B1" w:rsidRPr="003D7F9C">
        <w:rPr>
          <w:rFonts w:ascii="Aptos" w:eastAsia="Aptos" w:hAnsi="Aptos" w:cs="Arial"/>
          <w:b/>
          <w:bCs/>
          <w:lang w:val="es-419"/>
        </w:rPr>
        <w:t>a la</w:t>
      </w:r>
      <w:r w:rsidRPr="003D7F9C">
        <w:rPr>
          <w:rFonts w:ascii="Aptos" w:eastAsia="Aptos" w:hAnsi="Aptos" w:cs="Arial"/>
          <w:b/>
          <w:bCs/>
          <w:lang w:val="es-419"/>
        </w:rPr>
        <w:t xml:space="preserve"> </w:t>
      </w:r>
      <w:r w:rsidRPr="003D7F9C">
        <w:rPr>
          <w:rFonts w:ascii="Aptos" w:eastAsia="Aptos" w:hAnsi="Aptos" w:cs="Noto Sans"/>
          <w:b/>
          <w:bCs/>
          <w:color w:val="141414"/>
          <w:lang w:val="es-419"/>
        </w:rPr>
        <w:t>coordinador</w:t>
      </w:r>
      <w:r w:rsidR="004530B1" w:rsidRPr="003D7F9C">
        <w:rPr>
          <w:rFonts w:ascii="Aptos" w:eastAsia="Aptos" w:hAnsi="Aptos" w:cs="Noto Sans"/>
          <w:b/>
          <w:bCs/>
          <w:color w:val="141414"/>
          <w:lang w:val="es-419"/>
        </w:rPr>
        <w:t>a</w:t>
      </w:r>
      <w:r w:rsidRPr="003D7F9C">
        <w:rPr>
          <w:rFonts w:ascii="Aptos" w:eastAsia="Aptos" w:hAnsi="Aptos" w:cs="Noto Sans"/>
          <w:b/>
          <w:bCs/>
          <w:color w:val="141414"/>
          <w:lang w:val="es-419"/>
        </w:rPr>
        <w:t xml:space="preserve"> de contratación pública, Shukri Osman, a</w:t>
      </w:r>
      <w:r w:rsidRPr="003D7F9C">
        <w:rPr>
          <w:rFonts w:ascii="Aptos" w:eastAsia="Aptos" w:hAnsi="Aptos" w:cs="Noto Sans"/>
          <w:color w:val="141414"/>
          <w:lang w:val="es-419"/>
        </w:rPr>
        <w:t xml:space="preserve"> </w:t>
      </w:r>
      <w:r w:rsidRPr="003D7F9C">
        <w:rPr>
          <w:rFonts w:ascii="Aptos" w:eastAsia="Aptos" w:hAnsi="Aptos" w:cs="Noto Sans"/>
          <w:b/>
          <w:bCs/>
          <w:color w:val="467886"/>
          <w:u w:val="single"/>
          <w:lang w:val="es-419"/>
        </w:rPr>
        <w:t>shukri.osman@mass.gov</w:t>
      </w:r>
      <w:r w:rsidRPr="003D7F9C">
        <w:rPr>
          <w:rFonts w:ascii="Aptos" w:eastAsia="Aptos" w:hAnsi="Aptos" w:cs="Noto Sans"/>
          <w:b/>
          <w:bCs/>
          <w:lang w:val="es-419"/>
        </w:rPr>
        <w:t>.</w:t>
      </w:r>
    </w:p>
    <w:p w14:paraId="2984FC77" w14:textId="13FEC897" w:rsidR="00E44BA2" w:rsidRPr="003D7F9C" w:rsidRDefault="00F22B7C" w:rsidP="0011265D">
      <w:pPr>
        <w:spacing w:after="0" w:line="240" w:lineRule="auto"/>
        <w:rPr>
          <w:lang w:val="es-419"/>
        </w:rPr>
      </w:pPr>
      <w:r w:rsidRPr="003D7F9C">
        <w:rPr>
          <w:rFonts w:ascii="Aptos" w:eastAsia="Aptos" w:hAnsi="Aptos" w:cs="Arial"/>
          <w:lang w:val="es-419"/>
        </w:rPr>
        <w:t xml:space="preserve">Si necesita ayuda para acceder a la solicitud, completarla o enviarla, por favor, comuníquese con </w:t>
      </w:r>
      <w:r w:rsidR="004530B1" w:rsidRPr="003D7F9C">
        <w:rPr>
          <w:rFonts w:ascii="Aptos" w:eastAsia="Aptos" w:hAnsi="Aptos" w:cs="Arial"/>
          <w:lang w:val="es-419"/>
        </w:rPr>
        <w:t xml:space="preserve">la </w:t>
      </w:r>
      <w:r w:rsidRPr="003D7F9C">
        <w:rPr>
          <w:rFonts w:ascii="Aptos" w:eastAsia="Aptos" w:hAnsi="Aptos" w:cs="Arial"/>
          <w:lang w:val="es-419"/>
        </w:rPr>
        <w:t>coordinador</w:t>
      </w:r>
      <w:r w:rsidR="004530B1" w:rsidRPr="003D7F9C">
        <w:rPr>
          <w:rFonts w:ascii="Aptos" w:eastAsia="Aptos" w:hAnsi="Aptos" w:cs="Arial"/>
          <w:lang w:val="es-419"/>
        </w:rPr>
        <w:t>a</w:t>
      </w:r>
      <w:r w:rsidRPr="003D7F9C">
        <w:rPr>
          <w:rFonts w:ascii="Aptos" w:eastAsia="Aptos" w:hAnsi="Aptos" w:cs="Arial"/>
          <w:lang w:val="es-419"/>
        </w:rPr>
        <w:t xml:space="preserve"> de contratación pública, Shukri Osman, a </w:t>
      </w:r>
      <w:hyperlink r:id="rId14" w:history="1">
        <w:r w:rsidR="007E300A" w:rsidRPr="003D7F9C">
          <w:rPr>
            <w:rStyle w:val="Hyperlink"/>
            <w:lang w:val="es-419"/>
          </w:rPr>
          <w:t>shukri.osman@mass.gov</w:t>
        </w:r>
      </w:hyperlink>
      <w:r w:rsidRPr="003D7F9C">
        <w:rPr>
          <w:rFonts w:ascii="Aptos" w:eastAsia="Aptos" w:hAnsi="Aptos" w:cs="Arial"/>
          <w:lang w:val="es-419"/>
        </w:rPr>
        <w:t xml:space="preserve"> o al (781) 531-4363. Usted también puede requerir una acomodación razonable, como obtener los materiales en otro formato.</w:t>
      </w:r>
      <w:r w:rsidRPr="003D7F9C">
        <w:rPr>
          <w:rFonts w:ascii="Aptos" w:eastAsia="Aptos" w:hAnsi="Aptos" w:cs="Noto Sans"/>
          <w:b/>
          <w:bCs/>
          <w:color w:val="141414"/>
          <w:lang w:val="es-419"/>
        </w:rPr>
        <w:t xml:space="preserve"> </w:t>
      </w:r>
      <w:r w:rsidRPr="003D7F9C">
        <w:rPr>
          <w:rFonts w:ascii="Aptos" w:eastAsia="Aptos" w:hAnsi="Aptos" w:cs="Arial"/>
          <w:lang w:val="es-419"/>
        </w:rPr>
        <w:t>El material informativo y la solicitud del MAC también se proporcionan en español, criollo de Haití, portugués, chino simplificado y vietnamita.</w:t>
      </w:r>
    </w:p>
    <w:sectPr w:rsidR="00E44BA2" w:rsidRPr="003D7F9C" w:rsidSect="00773449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1FE0A" w14:textId="77777777" w:rsidR="00F36CD8" w:rsidRDefault="00F36CD8">
      <w:pPr>
        <w:spacing w:after="0" w:line="240" w:lineRule="auto"/>
      </w:pPr>
      <w:r>
        <w:separator/>
      </w:r>
    </w:p>
  </w:endnote>
  <w:endnote w:type="continuationSeparator" w:id="0">
    <w:p w14:paraId="546A51FD" w14:textId="77777777" w:rsidR="00F36CD8" w:rsidRDefault="00F36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887221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31D7D" w14:textId="5B3A98D0" w:rsidR="00492A0F" w:rsidRPr="004D5BB4" w:rsidRDefault="00F22B7C" w:rsidP="004D5BB4">
        <w:pPr>
          <w:pStyle w:val="Footer"/>
          <w:tabs>
            <w:tab w:val="clear" w:pos="4680"/>
            <w:tab w:val="center" w:pos="5220"/>
          </w:tabs>
          <w:rPr>
            <w:sz w:val="20"/>
            <w:szCs w:val="20"/>
          </w:rPr>
        </w:pPr>
        <w:r w:rsidRPr="007E300A">
          <w:rPr>
            <w:rFonts w:ascii="Aptos" w:eastAsia="Aptos" w:hAnsi="Aptos" w:cs="Arial"/>
            <w:sz w:val="20"/>
            <w:szCs w:val="20"/>
            <w:lang w:val="es-ES_tradnl"/>
          </w:rPr>
          <w:t>MAC-NOO</w:t>
        </w:r>
        <w:r w:rsidR="00993DB9" w:rsidRPr="007E300A">
          <w:rPr>
            <w:rFonts w:ascii="Aptos" w:eastAsia="Aptos" w:hAnsi="Aptos" w:cs="Arial"/>
            <w:sz w:val="20"/>
            <w:szCs w:val="20"/>
            <w:lang w:val="es-ES_tradnl"/>
          </w:rPr>
          <w:t xml:space="preserve"> </w:t>
        </w:r>
        <w:r w:rsidR="00D13672">
          <w:rPr>
            <w:rFonts w:ascii="Aptos" w:eastAsia="Aptos" w:hAnsi="Aptos" w:cs="Arial"/>
            <w:sz w:val="20"/>
            <w:szCs w:val="20"/>
            <w:lang w:val="es-ES_tradnl"/>
          </w:rPr>
          <w:t>ES-</w:t>
        </w:r>
        <w:r w:rsidRPr="007E300A">
          <w:rPr>
            <w:rFonts w:ascii="Aptos" w:eastAsia="Aptos" w:hAnsi="Aptos" w:cs="Arial"/>
            <w:sz w:val="20"/>
            <w:szCs w:val="20"/>
            <w:lang w:val="es-ES_tradnl"/>
          </w:rPr>
          <w:t>0</w:t>
        </w:r>
        <w:r w:rsidR="00993DB9" w:rsidRPr="007E300A">
          <w:rPr>
            <w:rFonts w:ascii="Aptos" w:eastAsia="Aptos" w:hAnsi="Aptos" w:cs="Arial"/>
            <w:sz w:val="20"/>
            <w:szCs w:val="20"/>
            <w:lang w:val="es-ES_tradnl"/>
          </w:rPr>
          <w:t>8</w:t>
        </w:r>
        <w:r w:rsidRPr="007E300A">
          <w:rPr>
            <w:rFonts w:ascii="Aptos" w:eastAsia="Aptos" w:hAnsi="Aptos" w:cs="Arial"/>
            <w:sz w:val="20"/>
            <w:szCs w:val="20"/>
            <w:lang w:val="es-ES_tradnl"/>
          </w:rPr>
          <w:t>24</w:t>
        </w:r>
        <w:r w:rsidRPr="007E300A">
          <w:rPr>
            <w:rFonts w:ascii="Aptos" w:eastAsia="Aptos" w:hAnsi="Aptos" w:cs="Arial"/>
            <w:sz w:val="20"/>
            <w:szCs w:val="20"/>
            <w:lang w:val="es-ES_tradnl"/>
          </w:rPr>
          <w:tab/>
        </w:r>
        <w:r w:rsidRPr="007E300A">
          <w:rPr>
            <w:sz w:val="20"/>
            <w:szCs w:val="20"/>
          </w:rPr>
          <w:fldChar w:fldCharType="begin"/>
        </w:r>
        <w:r w:rsidRPr="007E300A">
          <w:rPr>
            <w:sz w:val="20"/>
            <w:szCs w:val="20"/>
          </w:rPr>
          <w:instrText xml:space="preserve"> PAGE   \* MERGEFORMAT </w:instrText>
        </w:r>
        <w:r w:rsidRPr="007E300A">
          <w:rPr>
            <w:sz w:val="20"/>
            <w:szCs w:val="20"/>
          </w:rPr>
          <w:fldChar w:fldCharType="separate"/>
        </w:r>
        <w:r w:rsidRPr="007E300A">
          <w:rPr>
            <w:noProof/>
            <w:sz w:val="20"/>
            <w:szCs w:val="20"/>
          </w:rPr>
          <w:t>2</w:t>
        </w:r>
        <w:r w:rsidRPr="007E300A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95F44" w14:textId="77777777" w:rsidR="00F36CD8" w:rsidRDefault="00F36CD8">
      <w:pPr>
        <w:spacing w:after="0" w:line="240" w:lineRule="auto"/>
      </w:pPr>
      <w:r>
        <w:separator/>
      </w:r>
    </w:p>
  </w:footnote>
  <w:footnote w:type="continuationSeparator" w:id="0">
    <w:p w14:paraId="2BC93872" w14:textId="77777777" w:rsidR="00F36CD8" w:rsidRDefault="00F36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24C8D"/>
    <w:multiLevelType w:val="hybridMultilevel"/>
    <w:tmpl w:val="F2121F0C"/>
    <w:lvl w:ilvl="0" w:tplc="D37CF22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7E3662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522819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92A5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BC741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3CA1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6DC505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EF0C76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4B22F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F07557"/>
    <w:multiLevelType w:val="hybridMultilevel"/>
    <w:tmpl w:val="CDEC656C"/>
    <w:lvl w:ilvl="0" w:tplc="1C289DB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DBAA8952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7BACFBBA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9B6C0314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571681F6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48F06F88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70694A0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329C0C06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7FC29472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0AEE4BE1"/>
    <w:multiLevelType w:val="hybridMultilevel"/>
    <w:tmpl w:val="ABE05D5A"/>
    <w:lvl w:ilvl="0" w:tplc="41EC89A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BE008B76">
      <w:start w:val="1"/>
      <w:numFmt w:val="lowerLetter"/>
      <w:lvlText w:val="%2."/>
      <w:lvlJc w:val="left"/>
      <w:pPr>
        <w:ind w:left="1440" w:hanging="360"/>
      </w:pPr>
    </w:lvl>
    <w:lvl w:ilvl="2" w:tplc="D50A660A">
      <w:start w:val="1"/>
      <w:numFmt w:val="lowerRoman"/>
      <w:lvlText w:val="%3."/>
      <w:lvlJc w:val="right"/>
      <w:pPr>
        <w:ind w:left="2160" w:hanging="180"/>
      </w:pPr>
    </w:lvl>
    <w:lvl w:ilvl="3" w:tplc="23861550">
      <w:start w:val="1"/>
      <w:numFmt w:val="decimal"/>
      <w:lvlText w:val="%4."/>
      <w:lvlJc w:val="left"/>
      <w:pPr>
        <w:ind w:left="2880" w:hanging="360"/>
      </w:pPr>
    </w:lvl>
    <w:lvl w:ilvl="4" w:tplc="E6F26DD0">
      <w:start w:val="1"/>
      <w:numFmt w:val="lowerLetter"/>
      <w:lvlText w:val="%5."/>
      <w:lvlJc w:val="left"/>
      <w:pPr>
        <w:ind w:left="3600" w:hanging="360"/>
      </w:pPr>
    </w:lvl>
    <w:lvl w:ilvl="5" w:tplc="5CDE11B0">
      <w:start w:val="1"/>
      <w:numFmt w:val="lowerRoman"/>
      <w:lvlText w:val="%6."/>
      <w:lvlJc w:val="right"/>
      <w:pPr>
        <w:ind w:left="4320" w:hanging="180"/>
      </w:pPr>
    </w:lvl>
    <w:lvl w:ilvl="6" w:tplc="06FEA562">
      <w:start w:val="1"/>
      <w:numFmt w:val="decimal"/>
      <w:lvlText w:val="%7."/>
      <w:lvlJc w:val="left"/>
      <w:pPr>
        <w:ind w:left="5040" w:hanging="360"/>
      </w:pPr>
    </w:lvl>
    <w:lvl w:ilvl="7" w:tplc="4DD8E4F2">
      <w:start w:val="1"/>
      <w:numFmt w:val="lowerLetter"/>
      <w:lvlText w:val="%8."/>
      <w:lvlJc w:val="left"/>
      <w:pPr>
        <w:ind w:left="5760" w:hanging="360"/>
      </w:pPr>
    </w:lvl>
    <w:lvl w:ilvl="8" w:tplc="D1DC7A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00899"/>
    <w:multiLevelType w:val="hybridMultilevel"/>
    <w:tmpl w:val="2884B212"/>
    <w:lvl w:ilvl="0" w:tplc="DE8A1376">
      <w:start w:val="1"/>
      <w:numFmt w:val="lowerLetter"/>
      <w:lvlText w:val="%1."/>
      <w:lvlJc w:val="left"/>
      <w:pPr>
        <w:ind w:left="1440" w:hanging="360"/>
      </w:pPr>
    </w:lvl>
    <w:lvl w:ilvl="1" w:tplc="E18E88EA" w:tentative="1">
      <w:start w:val="1"/>
      <w:numFmt w:val="lowerLetter"/>
      <w:lvlText w:val="%2."/>
      <w:lvlJc w:val="left"/>
      <w:pPr>
        <w:ind w:left="1440" w:hanging="360"/>
      </w:pPr>
    </w:lvl>
    <w:lvl w:ilvl="2" w:tplc="1CA8D2DE" w:tentative="1">
      <w:start w:val="1"/>
      <w:numFmt w:val="lowerRoman"/>
      <w:lvlText w:val="%3."/>
      <w:lvlJc w:val="right"/>
      <w:pPr>
        <w:ind w:left="2160" w:hanging="180"/>
      </w:pPr>
    </w:lvl>
    <w:lvl w:ilvl="3" w:tplc="1F7C4CD8" w:tentative="1">
      <w:start w:val="1"/>
      <w:numFmt w:val="decimal"/>
      <w:lvlText w:val="%4."/>
      <w:lvlJc w:val="left"/>
      <w:pPr>
        <w:ind w:left="2880" w:hanging="360"/>
      </w:pPr>
    </w:lvl>
    <w:lvl w:ilvl="4" w:tplc="8FEA7228" w:tentative="1">
      <w:start w:val="1"/>
      <w:numFmt w:val="lowerLetter"/>
      <w:lvlText w:val="%5."/>
      <w:lvlJc w:val="left"/>
      <w:pPr>
        <w:ind w:left="3600" w:hanging="360"/>
      </w:pPr>
    </w:lvl>
    <w:lvl w:ilvl="5" w:tplc="DC66BC50" w:tentative="1">
      <w:start w:val="1"/>
      <w:numFmt w:val="lowerRoman"/>
      <w:lvlText w:val="%6."/>
      <w:lvlJc w:val="right"/>
      <w:pPr>
        <w:ind w:left="4320" w:hanging="180"/>
      </w:pPr>
    </w:lvl>
    <w:lvl w:ilvl="6" w:tplc="E4484CFE" w:tentative="1">
      <w:start w:val="1"/>
      <w:numFmt w:val="decimal"/>
      <w:lvlText w:val="%7."/>
      <w:lvlJc w:val="left"/>
      <w:pPr>
        <w:ind w:left="5040" w:hanging="360"/>
      </w:pPr>
    </w:lvl>
    <w:lvl w:ilvl="7" w:tplc="FC6AFA9A" w:tentative="1">
      <w:start w:val="1"/>
      <w:numFmt w:val="lowerLetter"/>
      <w:lvlText w:val="%8."/>
      <w:lvlJc w:val="left"/>
      <w:pPr>
        <w:ind w:left="5760" w:hanging="360"/>
      </w:pPr>
    </w:lvl>
    <w:lvl w:ilvl="8" w:tplc="8A348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2532E"/>
    <w:multiLevelType w:val="hybridMultilevel"/>
    <w:tmpl w:val="D36A001A"/>
    <w:lvl w:ilvl="0" w:tplc="53567F8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5D982E1A">
      <w:start w:val="1"/>
      <w:numFmt w:val="lowerLetter"/>
      <w:lvlText w:val="%2."/>
      <w:lvlJc w:val="left"/>
      <w:pPr>
        <w:ind w:left="1440" w:hanging="360"/>
      </w:pPr>
    </w:lvl>
    <w:lvl w:ilvl="2" w:tplc="049AEB80">
      <w:start w:val="1"/>
      <w:numFmt w:val="lowerRoman"/>
      <w:lvlText w:val="%3."/>
      <w:lvlJc w:val="right"/>
      <w:pPr>
        <w:ind w:left="2160" w:hanging="180"/>
      </w:pPr>
    </w:lvl>
    <w:lvl w:ilvl="3" w:tplc="16E83D48">
      <w:start w:val="1"/>
      <w:numFmt w:val="decimal"/>
      <w:lvlText w:val="%4."/>
      <w:lvlJc w:val="left"/>
      <w:pPr>
        <w:ind w:left="2880" w:hanging="360"/>
      </w:pPr>
    </w:lvl>
    <w:lvl w:ilvl="4" w:tplc="4EDA5AEC">
      <w:start w:val="1"/>
      <w:numFmt w:val="lowerLetter"/>
      <w:lvlText w:val="%5."/>
      <w:lvlJc w:val="left"/>
      <w:pPr>
        <w:ind w:left="3600" w:hanging="360"/>
      </w:pPr>
    </w:lvl>
    <w:lvl w:ilvl="5" w:tplc="A1A82D82">
      <w:start w:val="1"/>
      <w:numFmt w:val="lowerRoman"/>
      <w:lvlText w:val="%6."/>
      <w:lvlJc w:val="right"/>
      <w:pPr>
        <w:ind w:left="4320" w:hanging="180"/>
      </w:pPr>
    </w:lvl>
    <w:lvl w:ilvl="6" w:tplc="4D66A5E8">
      <w:start w:val="1"/>
      <w:numFmt w:val="decimal"/>
      <w:lvlText w:val="%7."/>
      <w:lvlJc w:val="left"/>
      <w:pPr>
        <w:ind w:left="5040" w:hanging="360"/>
      </w:pPr>
    </w:lvl>
    <w:lvl w:ilvl="7" w:tplc="4E42935E">
      <w:start w:val="1"/>
      <w:numFmt w:val="lowerLetter"/>
      <w:lvlText w:val="%8."/>
      <w:lvlJc w:val="left"/>
      <w:pPr>
        <w:ind w:left="5760" w:hanging="360"/>
      </w:pPr>
    </w:lvl>
    <w:lvl w:ilvl="8" w:tplc="EC9233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06138"/>
    <w:multiLevelType w:val="hybridMultilevel"/>
    <w:tmpl w:val="DEE23A1E"/>
    <w:lvl w:ilvl="0" w:tplc="EA5AFE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4927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86CF7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EBC6A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75642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C1E3F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52CFF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B4008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262A3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1FBD3F23"/>
    <w:multiLevelType w:val="hybridMultilevel"/>
    <w:tmpl w:val="AF18C618"/>
    <w:lvl w:ilvl="0" w:tplc="8A2AF94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ED4AF9A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486AE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6FA65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DF0831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CEE6C2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D520E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5AB80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ED8424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E14C9C"/>
    <w:multiLevelType w:val="hybridMultilevel"/>
    <w:tmpl w:val="A614FEF8"/>
    <w:lvl w:ilvl="0" w:tplc="1EF03A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3DEDF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98099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B9060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3F882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59C33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5309C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1AA6E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A4491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23675601"/>
    <w:multiLevelType w:val="hybridMultilevel"/>
    <w:tmpl w:val="A14418F6"/>
    <w:lvl w:ilvl="0" w:tplc="202EF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21B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DE06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1A2B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C9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9428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218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447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221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F8DCE"/>
    <w:multiLevelType w:val="hybridMultilevel"/>
    <w:tmpl w:val="B358CA24"/>
    <w:lvl w:ilvl="0" w:tplc="FF4CB1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1ECE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FE6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C5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AC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48D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8E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CA9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469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B740E"/>
    <w:multiLevelType w:val="multilevel"/>
    <w:tmpl w:val="3FC0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378E4"/>
    <w:multiLevelType w:val="hybridMultilevel"/>
    <w:tmpl w:val="39F87074"/>
    <w:lvl w:ilvl="0" w:tplc="031CC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E8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F065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C79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00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14FF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635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C4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0695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16D9F"/>
    <w:multiLevelType w:val="hybridMultilevel"/>
    <w:tmpl w:val="59DCA3B8"/>
    <w:lvl w:ilvl="0" w:tplc="4BAEE54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5FBE5714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232973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5554E02C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7E727282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8262713A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18628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D2B063E2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71E6ECF4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3A341D9"/>
    <w:multiLevelType w:val="hybridMultilevel"/>
    <w:tmpl w:val="DD3606E8"/>
    <w:lvl w:ilvl="0" w:tplc="E4AC46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4ECF2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2B801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EF866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4A486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2F6EA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3D27A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136BA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D7444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36A51FDA"/>
    <w:multiLevelType w:val="hybridMultilevel"/>
    <w:tmpl w:val="54907852"/>
    <w:lvl w:ilvl="0" w:tplc="F0E63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BDA1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53E0A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636D5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4A0A4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6AC70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FE8C6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0A8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17C3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91C37EB"/>
    <w:multiLevelType w:val="hybridMultilevel"/>
    <w:tmpl w:val="D6BC7578"/>
    <w:lvl w:ilvl="0" w:tplc="1E7E4B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A661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E72AD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E705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62EED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5DE61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6250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7EE86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93A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9D55897"/>
    <w:multiLevelType w:val="hybridMultilevel"/>
    <w:tmpl w:val="DDF83158"/>
    <w:lvl w:ilvl="0" w:tplc="05BA028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64E8C02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8A820EDA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72D91C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BEAEBFC8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E140CF16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54C34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EFC873B4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8606BBE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C2F0E68"/>
    <w:multiLevelType w:val="hybridMultilevel"/>
    <w:tmpl w:val="DEDC4D3E"/>
    <w:lvl w:ilvl="0" w:tplc="615EF0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58839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28C6B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DEEA8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0CCD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F5619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AE2C3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61CA3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7764B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3F3D3A1D"/>
    <w:multiLevelType w:val="hybridMultilevel"/>
    <w:tmpl w:val="62305152"/>
    <w:lvl w:ilvl="0" w:tplc="DDBE3C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26A8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CF047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21084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EA7A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906DF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F10F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C8028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2227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40357F70"/>
    <w:multiLevelType w:val="hybridMultilevel"/>
    <w:tmpl w:val="74D8E930"/>
    <w:lvl w:ilvl="0" w:tplc="0FD476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608B3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AAC25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EB62E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C7CD3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B1AD1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24A9F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588EB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AE4F6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0" w15:restartNumberingAfterBreak="0">
    <w:nsid w:val="41731C1B"/>
    <w:multiLevelType w:val="hybridMultilevel"/>
    <w:tmpl w:val="D6006A2A"/>
    <w:lvl w:ilvl="0" w:tplc="05A01C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72CC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6922F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5E24F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BC96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30A3D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D06D6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58BA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92AF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47E3009D"/>
    <w:multiLevelType w:val="hybridMultilevel"/>
    <w:tmpl w:val="73EC8792"/>
    <w:lvl w:ilvl="0" w:tplc="9476F7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06CF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0744A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2983F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AD4CD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FAA64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C3AA7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B2AB6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B8418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4B897903"/>
    <w:multiLevelType w:val="hybridMultilevel"/>
    <w:tmpl w:val="6D9C63E0"/>
    <w:lvl w:ilvl="0" w:tplc="BA1C78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CFC0D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BE0DC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91EA8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4E851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C9AC6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EFE0A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DDE32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B481C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5115511D"/>
    <w:multiLevelType w:val="hybridMultilevel"/>
    <w:tmpl w:val="67CA4692"/>
    <w:lvl w:ilvl="0" w:tplc="787E1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A88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DC61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AEA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08B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8D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AE0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4CB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EA14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220B6"/>
    <w:multiLevelType w:val="hybridMultilevel"/>
    <w:tmpl w:val="562C3B88"/>
    <w:lvl w:ilvl="0" w:tplc="01186A1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63B20B4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224849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E9EBC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5619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AE8C1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B0270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21CF80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BCAE9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C376A7"/>
    <w:multiLevelType w:val="hybridMultilevel"/>
    <w:tmpl w:val="7C6CCE64"/>
    <w:lvl w:ilvl="0" w:tplc="B0A8C5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8CE96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E4E17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C6C49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C323B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BA0B7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F0620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DA42A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864C6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6" w15:restartNumberingAfterBreak="0">
    <w:nsid w:val="553F1203"/>
    <w:multiLevelType w:val="hybridMultilevel"/>
    <w:tmpl w:val="7472D1EE"/>
    <w:lvl w:ilvl="0" w:tplc="219E09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62C02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DE0CB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6646A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18482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454CE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0122A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05E7B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360A1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7" w15:restartNumberingAfterBreak="0">
    <w:nsid w:val="59FB293F"/>
    <w:multiLevelType w:val="hybridMultilevel"/>
    <w:tmpl w:val="FAC86F3C"/>
    <w:lvl w:ilvl="0" w:tplc="ECCCCE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576B5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EE6DB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C38F9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CFE06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9AC6A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19AD5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B2861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7C607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61054CCF"/>
    <w:multiLevelType w:val="hybridMultilevel"/>
    <w:tmpl w:val="CF941C4E"/>
    <w:lvl w:ilvl="0" w:tplc="7660DCE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F7F4F7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1D0DB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56754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416DC7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43EF07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C05E3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563A0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ABE35A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2A2140"/>
    <w:multiLevelType w:val="hybridMultilevel"/>
    <w:tmpl w:val="AF92F178"/>
    <w:lvl w:ilvl="0" w:tplc="10D664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D9677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ED8B2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4784C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EFAF3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B5A9F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F6E7F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58210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65E7B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640D1DA2"/>
    <w:multiLevelType w:val="hybridMultilevel"/>
    <w:tmpl w:val="295C2446"/>
    <w:lvl w:ilvl="0" w:tplc="4EA6AC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050AB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A1AE3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7B472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078EB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1BC68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586EB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702FE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E2696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1" w15:restartNumberingAfterBreak="0">
    <w:nsid w:val="65552EE3"/>
    <w:multiLevelType w:val="hybridMultilevel"/>
    <w:tmpl w:val="062E8766"/>
    <w:lvl w:ilvl="0" w:tplc="4DDC62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956FA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C363B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EF898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62E30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B96A2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9D4ED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156B2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FB495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67876206"/>
    <w:multiLevelType w:val="hybridMultilevel"/>
    <w:tmpl w:val="B17C9158"/>
    <w:lvl w:ilvl="0" w:tplc="DFFEA0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B06DE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32EA2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CF8D8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C6077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2363B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9DC17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DBA69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28E35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3" w15:restartNumberingAfterBreak="0">
    <w:nsid w:val="749B31D1"/>
    <w:multiLevelType w:val="hybridMultilevel"/>
    <w:tmpl w:val="DAA807A0"/>
    <w:lvl w:ilvl="0" w:tplc="7F6CFA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1C12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99E2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F68F8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42EC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6EEC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C45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FD8E1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36EEE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7C5357AA"/>
    <w:multiLevelType w:val="hybridMultilevel"/>
    <w:tmpl w:val="B23E9478"/>
    <w:lvl w:ilvl="0" w:tplc="82E4DF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79656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F4E0B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D1C7A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250CF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53407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96C70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A868E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FF830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605424440">
    <w:abstractNumId w:val="2"/>
  </w:num>
  <w:num w:numId="2" w16cid:durableId="1125926059">
    <w:abstractNumId w:val="4"/>
  </w:num>
  <w:num w:numId="3" w16cid:durableId="1487622701">
    <w:abstractNumId w:val="10"/>
  </w:num>
  <w:num w:numId="4" w16cid:durableId="924194603">
    <w:abstractNumId w:val="1"/>
  </w:num>
  <w:num w:numId="5" w16cid:durableId="1288974269">
    <w:abstractNumId w:val="11"/>
  </w:num>
  <w:num w:numId="6" w16cid:durableId="353000171">
    <w:abstractNumId w:val="8"/>
  </w:num>
  <w:num w:numId="7" w16cid:durableId="217134755">
    <w:abstractNumId w:val="16"/>
  </w:num>
  <w:num w:numId="8" w16cid:durableId="262615631">
    <w:abstractNumId w:val="23"/>
  </w:num>
  <w:num w:numId="9" w16cid:durableId="613488151">
    <w:abstractNumId w:val="13"/>
  </w:num>
  <w:num w:numId="10" w16cid:durableId="152257540">
    <w:abstractNumId w:val="3"/>
  </w:num>
  <w:num w:numId="11" w16cid:durableId="806896369">
    <w:abstractNumId w:val="20"/>
  </w:num>
  <w:num w:numId="12" w16cid:durableId="1871409128">
    <w:abstractNumId w:val="28"/>
  </w:num>
  <w:num w:numId="13" w16cid:durableId="426728551">
    <w:abstractNumId w:val="6"/>
  </w:num>
  <w:num w:numId="14" w16cid:durableId="414281012">
    <w:abstractNumId w:val="24"/>
  </w:num>
  <w:num w:numId="15" w16cid:durableId="1740903309">
    <w:abstractNumId w:val="12"/>
  </w:num>
  <w:num w:numId="16" w16cid:durableId="408963288">
    <w:abstractNumId w:val="9"/>
  </w:num>
  <w:num w:numId="17" w16cid:durableId="1787457349">
    <w:abstractNumId w:val="0"/>
  </w:num>
  <w:num w:numId="18" w16cid:durableId="1167864364">
    <w:abstractNumId w:val="29"/>
  </w:num>
  <w:num w:numId="19" w16cid:durableId="583611951">
    <w:abstractNumId w:val="27"/>
  </w:num>
  <w:num w:numId="20" w16cid:durableId="1904873663">
    <w:abstractNumId w:val="30"/>
  </w:num>
  <w:num w:numId="21" w16cid:durableId="1529178109">
    <w:abstractNumId w:val="7"/>
  </w:num>
  <w:num w:numId="22" w16cid:durableId="1541672878">
    <w:abstractNumId w:val="26"/>
  </w:num>
  <w:num w:numId="23" w16cid:durableId="1427265548">
    <w:abstractNumId w:val="17"/>
  </w:num>
  <w:num w:numId="24" w16cid:durableId="1173303140">
    <w:abstractNumId w:val="15"/>
  </w:num>
  <w:num w:numId="25" w16cid:durableId="354189235">
    <w:abstractNumId w:val="25"/>
  </w:num>
  <w:num w:numId="26" w16cid:durableId="1270163109">
    <w:abstractNumId w:val="14"/>
  </w:num>
  <w:num w:numId="27" w16cid:durableId="2096584551">
    <w:abstractNumId w:val="31"/>
  </w:num>
  <w:num w:numId="28" w16cid:durableId="2133546818">
    <w:abstractNumId w:val="18"/>
  </w:num>
  <w:num w:numId="29" w16cid:durableId="13000180">
    <w:abstractNumId w:val="22"/>
  </w:num>
  <w:num w:numId="30" w16cid:durableId="2108651974">
    <w:abstractNumId w:val="33"/>
  </w:num>
  <w:num w:numId="31" w16cid:durableId="216936089">
    <w:abstractNumId w:val="32"/>
  </w:num>
  <w:num w:numId="32" w16cid:durableId="1719624494">
    <w:abstractNumId w:val="19"/>
  </w:num>
  <w:num w:numId="33" w16cid:durableId="963775485">
    <w:abstractNumId w:val="21"/>
  </w:num>
  <w:num w:numId="34" w16cid:durableId="356351354">
    <w:abstractNumId w:val="5"/>
  </w:num>
  <w:num w:numId="35" w16cid:durableId="14871489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9B"/>
    <w:rsid w:val="0000069A"/>
    <w:rsid w:val="0000241E"/>
    <w:rsid w:val="0000280B"/>
    <w:rsid w:val="00002B65"/>
    <w:rsid w:val="00004B9F"/>
    <w:rsid w:val="000059BF"/>
    <w:rsid w:val="00006970"/>
    <w:rsid w:val="00007E3A"/>
    <w:rsid w:val="00011841"/>
    <w:rsid w:val="00011E7B"/>
    <w:rsid w:val="000136E3"/>
    <w:rsid w:val="000142DD"/>
    <w:rsid w:val="00021F83"/>
    <w:rsid w:val="000224C3"/>
    <w:rsid w:val="00024271"/>
    <w:rsid w:val="00024456"/>
    <w:rsid w:val="00026760"/>
    <w:rsid w:val="00026E00"/>
    <w:rsid w:val="00030002"/>
    <w:rsid w:val="000355CB"/>
    <w:rsid w:val="00036D57"/>
    <w:rsid w:val="00040467"/>
    <w:rsid w:val="00045EEE"/>
    <w:rsid w:val="0004641B"/>
    <w:rsid w:val="00047ECE"/>
    <w:rsid w:val="00053C40"/>
    <w:rsid w:val="000544B9"/>
    <w:rsid w:val="00054D69"/>
    <w:rsid w:val="00054EE3"/>
    <w:rsid w:val="000574D2"/>
    <w:rsid w:val="00062D7B"/>
    <w:rsid w:val="00064B97"/>
    <w:rsid w:val="0006682F"/>
    <w:rsid w:val="00072990"/>
    <w:rsid w:val="00074304"/>
    <w:rsid w:val="00074E0B"/>
    <w:rsid w:val="00075D8B"/>
    <w:rsid w:val="000777DD"/>
    <w:rsid w:val="00081711"/>
    <w:rsid w:val="00087BE8"/>
    <w:rsid w:val="00090618"/>
    <w:rsid w:val="0009188A"/>
    <w:rsid w:val="00092BD5"/>
    <w:rsid w:val="000940B7"/>
    <w:rsid w:val="0009567E"/>
    <w:rsid w:val="000A166E"/>
    <w:rsid w:val="000A3F60"/>
    <w:rsid w:val="000B1890"/>
    <w:rsid w:val="000B3449"/>
    <w:rsid w:val="000B3EEF"/>
    <w:rsid w:val="000B518C"/>
    <w:rsid w:val="000B6695"/>
    <w:rsid w:val="000C1EBC"/>
    <w:rsid w:val="000C4D7C"/>
    <w:rsid w:val="000C57D9"/>
    <w:rsid w:val="000D2FB9"/>
    <w:rsid w:val="000D36FB"/>
    <w:rsid w:val="000D5103"/>
    <w:rsid w:val="000D6FA5"/>
    <w:rsid w:val="000D7414"/>
    <w:rsid w:val="000E3451"/>
    <w:rsid w:val="000F0BD6"/>
    <w:rsid w:val="000F1029"/>
    <w:rsid w:val="000F128A"/>
    <w:rsid w:val="000F6A21"/>
    <w:rsid w:val="0010117C"/>
    <w:rsid w:val="00102DEB"/>
    <w:rsid w:val="0010452A"/>
    <w:rsid w:val="00107ED9"/>
    <w:rsid w:val="00110D94"/>
    <w:rsid w:val="0011265D"/>
    <w:rsid w:val="00113916"/>
    <w:rsid w:val="00113A36"/>
    <w:rsid w:val="001156C7"/>
    <w:rsid w:val="00116F1F"/>
    <w:rsid w:val="00121A7B"/>
    <w:rsid w:val="00122DF4"/>
    <w:rsid w:val="00126F3F"/>
    <w:rsid w:val="00131729"/>
    <w:rsid w:val="00133F80"/>
    <w:rsid w:val="00140731"/>
    <w:rsid w:val="00141897"/>
    <w:rsid w:val="00141D60"/>
    <w:rsid w:val="00143EA7"/>
    <w:rsid w:val="0014533B"/>
    <w:rsid w:val="00147377"/>
    <w:rsid w:val="0015276B"/>
    <w:rsid w:val="001552A8"/>
    <w:rsid w:val="00156DFE"/>
    <w:rsid w:val="00160EA8"/>
    <w:rsid w:val="00160FA2"/>
    <w:rsid w:val="0016108A"/>
    <w:rsid w:val="00162982"/>
    <w:rsid w:val="00162E01"/>
    <w:rsid w:val="00170559"/>
    <w:rsid w:val="00171DA8"/>
    <w:rsid w:val="00172202"/>
    <w:rsid w:val="00175169"/>
    <w:rsid w:val="001811B5"/>
    <w:rsid w:val="00186EC7"/>
    <w:rsid w:val="001900DB"/>
    <w:rsid w:val="00191C1B"/>
    <w:rsid w:val="00193F2A"/>
    <w:rsid w:val="001A0E4B"/>
    <w:rsid w:val="001A3169"/>
    <w:rsid w:val="001A42E1"/>
    <w:rsid w:val="001A66AB"/>
    <w:rsid w:val="001A6BB2"/>
    <w:rsid w:val="001A6BF1"/>
    <w:rsid w:val="001B0315"/>
    <w:rsid w:val="001B0449"/>
    <w:rsid w:val="001B1D1B"/>
    <w:rsid w:val="001B2461"/>
    <w:rsid w:val="001B3FD8"/>
    <w:rsid w:val="001B44AA"/>
    <w:rsid w:val="001B466D"/>
    <w:rsid w:val="001B6D36"/>
    <w:rsid w:val="001B73FE"/>
    <w:rsid w:val="001C176C"/>
    <w:rsid w:val="001C1C0D"/>
    <w:rsid w:val="001C3022"/>
    <w:rsid w:val="001C5957"/>
    <w:rsid w:val="001C626F"/>
    <w:rsid w:val="001C63D2"/>
    <w:rsid w:val="001D05C9"/>
    <w:rsid w:val="001D0A9B"/>
    <w:rsid w:val="001D1A3E"/>
    <w:rsid w:val="001D5751"/>
    <w:rsid w:val="001D6C62"/>
    <w:rsid w:val="001E027C"/>
    <w:rsid w:val="001E3164"/>
    <w:rsid w:val="001E34B8"/>
    <w:rsid w:val="001F27A8"/>
    <w:rsid w:val="001F41A1"/>
    <w:rsid w:val="001F4F99"/>
    <w:rsid w:val="002007C7"/>
    <w:rsid w:val="00202DE5"/>
    <w:rsid w:val="00203237"/>
    <w:rsid w:val="00203437"/>
    <w:rsid w:val="0020561F"/>
    <w:rsid w:val="0020784A"/>
    <w:rsid w:val="00210BA7"/>
    <w:rsid w:val="00213C27"/>
    <w:rsid w:val="002141BE"/>
    <w:rsid w:val="00216E10"/>
    <w:rsid w:val="00220F03"/>
    <w:rsid w:val="0022233E"/>
    <w:rsid w:val="00222427"/>
    <w:rsid w:val="00222BAE"/>
    <w:rsid w:val="00230407"/>
    <w:rsid w:val="00230592"/>
    <w:rsid w:val="002309A9"/>
    <w:rsid w:val="0023378E"/>
    <w:rsid w:val="00233E07"/>
    <w:rsid w:val="002403BF"/>
    <w:rsid w:val="00240F72"/>
    <w:rsid w:val="002414D3"/>
    <w:rsid w:val="00242A77"/>
    <w:rsid w:val="00242CC6"/>
    <w:rsid w:val="0024519F"/>
    <w:rsid w:val="00245E6C"/>
    <w:rsid w:val="0024628F"/>
    <w:rsid w:val="00254BFE"/>
    <w:rsid w:val="002555BE"/>
    <w:rsid w:val="00262244"/>
    <w:rsid w:val="002630B6"/>
    <w:rsid w:val="0026453B"/>
    <w:rsid w:val="002705DB"/>
    <w:rsid w:val="0027421F"/>
    <w:rsid w:val="002801D8"/>
    <w:rsid w:val="00280ED3"/>
    <w:rsid w:val="00281E00"/>
    <w:rsid w:val="00284145"/>
    <w:rsid w:val="00284591"/>
    <w:rsid w:val="00284EE2"/>
    <w:rsid w:val="00287868"/>
    <w:rsid w:val="0029199D"/>
    <w:rsid w:val="00291F8E"/>
    <w:rsid w:val="00292300"/>
    <w:rsid w:val="00293298"/>
    <w:rsid w:val="00293F35"/>
    <w:rsid w:val="002A0C3E"/>
    <w:rsid w:val="002A404D"/>
    <w:rsid w:val="002A56A1"/>
    <w:rsid w:val="002A5EC6"/>
    <w:rsid w:val="002A67B7"/>
    <w:rsid w:val="002A7D40"/>
    <w:rsid w:val="002A7F37"/>
    <w:rsid w:val="002B160A"/>
    <w:rsid w:val="002B2B39"/>
    <w:rsid w:val="002B7467"/>
    <w:rsid w:val="002C0697"/>
    <w:rsid w:val="002C3D17"/>
    <w:rsid w:val="002C6B31"/>
    <w:rsid w:val="002D2136"/>
    <w:rsid w:val="002D21E8"/>
    <w:rsid w:val="002D235A"/>
    <w:rsid w:val="002D386C"/>
    <w:rsid w:val="002D4780"/>
    <w:rsid w:val="002D4E17"/>
    <w:rsid w:val="002D5620"/>
    <w:rsid w:val="002D5C88"/>
    <w:rsid w:val="002E0723"/>
    <w:rsid w:val="002E119D"/>
    <w:rsid w:val="002E732D"/>
    <w:rsid w:val="002E7A39"/>
    <w:rsid w:val="002F18F9"/>
    <w:rsid w:val="002F33BF"/>
    <w:rsid w:val="002F445A"/>
    <w:rsid w:val="002F47A0"/>
    <w:rsid w:val="00301898"/>
    <w:rsid w:val="00303120"/>
    <w:rsid w:val="00304660"/>
    <w:rsid w:val="00314ABB"/>
    <w:rsid w:val="0031517C"/>
    <w:rsid w:val="0031706E"/>
    <w:rsid w:val="0032040B"/>
    <w:rsid w:val="003208E6"/>
    <w:rsid w:val="00320D39"/>
    <w:rsid w:val="003222EE"/>
    <w:rsid w:val="003227E9"/>
    <w:rsid w:val="0032305D"/>
    <w:rsid w:val="00323F49"/>
    <w:rsid w:val="0032500D"/>
    <w:rsid w:val="0032782D"/>
    <w:rsid w:val="00334B43"/>
    <w:rsid w:val="0033663C"/>
    <w:rsid w:val="0034026C"/>
    <w:rsid w:val="0034063E"/>
    <w:rsid w:val="00340651"/>
    <w:rsid w:val="0034484E"/>
    <w:rsid w:val="00346DCE"/>
    <w:rsid w:val="00347F51"/>
    <w:rsid w:val="00351CB9"/>
    <w:rsid w:val="00352655"/>
    <w:rsid w:val="003561F3"/>
    <w:rsid w:val="00360DBA"/>
    <w:rsid w:val="00361188"/>
    <w:rsid w:val="00367EEA"/>
    <w:rsid w:val="00371D38"/>
    <w:rsid w:val="003733BB"/>
    <w:rsid w:val="00375468"/>
    <w:rsid w:val="0037680E"/>
    <w:rsid w:val="00380397"/>
    <w:rsid w:val="00384549"/>
    <w:rsid w:val="0038605B"/>
    <w:rsid w:val="00395FD6"/>
    <w:rsid w:val="00396BFE"/>
    <w:rsid w:val="00396D26"/>
    <w:rsid w:val="003A06B1"/>
    <w:rsid w:val="003A3082"/>
    <w:rsid w:val="003A55EB"/>
    <w:rsid w:val="003A57BC"/>
    <w:rsid w:val="003B07BD"/>
    <w:rsid w:val="003B09AE"/>
    <w:rsid w:val="003B262A"/>
    <w:rsid w:val="003B2DA4"/>
    <w:rsid w:val="003B4167"/>
    <w:rsid w:val="003C1120"/>
    <w:rsid w:val="003C245B"/>
    <w:rsid w:val="003C3090"/>
    <w:rsid w:val="003C31D9"/>
    <w:rsid w:val="003C7D72"/>
    <w:rsid w:val="003D19E7"/>
    <w:rsid w:val="003D24D5"/>
    <w:rsid w:val="003D25A5"/>
    <w:rsid w:val="003D4508"/>
    <w:rsid w:val="003D680F"/>
    <w:rsid w:val="003D7F9C"/>
    <w:rsid w:val="003E06F7"/>
    <w:rsid w:val="003E368D"/>
    <w:rsid w:val="003E4B6F"/>
    <w:rsid w:val="003E54DE"/>
    <w:rsid w:val="003E611F"/>
    <w:rsid w:val="003E6353"/>
    <w:rsid w:val="003E7522"/>
    <w:rsid w:val="003E7748"/>
    <w:rsid w:val="003E7AD6"/>
    <w:rsid w:val="003F5344"/>
    <w:rsid w:val="00401371"/>
    <w:rsid w:val="00402C12"/>
    <w:rsid w:val="00404485"/>
    <w:rsid w:val="004070A7"/>
    <w:rsid w:val="00407E0E"/>
    <w:rsid w:val="00411F5A"/>
    <w:rsid w:val="00414AD7"/>
    <w:rsid w:val="00415EF5"/>
    <w:rsid w:val="00416F53"/>
    <w:rsid w:val="00421307"/>
    <w:rsid w:val="00421525"/>
    <w:rsid w:val="00422672"/>
    <w:rsid w:val="004246B2"/>
    <w:rsid w:val="004322DE"/>
    <w:rsid w:val="0043296A"/>
    <w:rsid w:val="00443309"/>
    <w:rsid w:val="0044476A"/>
    <w:rsid w:val="00447C16"/>
    <w:rsid w:val="00450B68"/>
    <w:rsid w:val="0045240E"/>
    <w:rsid w:val="004524A1"/>
    <w:rsid w:val="00452FCF"/>
    <w:rsid w:val="004530B1"/>
    <w:rsid w:val="00454A80"/>
    <w:rsid w:val="00457738"/>
    <w:rsid w:val="004612B7"/>
    <w:rsid w:val="004701FC"/>
    <w:rsid w:val="00470BEA"/>
    <w:rsid w:val="00473017"/>
    <w:rsid w:val="00473740"/>
    <w:rsid w:val="0047603D"/>
    <w:rsid w:val="00477DFD"/>
    <w:rsid w:val="00482335"/>
    <w:rsid w:val="004838A4"/>
    <w:rsid w:val="00484DDB"/>
    <w:rsid w:val="00492A0F"/>
    <w:rsid w:val="00493605"/>
    <w:rsid w:val="00494B9B"/>
    <w:rsid w:val="004950FC"/>
    <w:rsid w:val="004A37E2"/>
    <w:rsid w:val="004A3DF2"/>
    <w:rsid w:val="004A76DD"/>
    <w:rsid w:val="004A77A6"/>
    <w:rsid w:val="004B3918"/>
    <w:rsid w:val="004B513E"/>
    <w:rsid w:val="004B672C"/>
    <w:rsid w:val="004C1D5D"/>
    <w:rsid w:val="004D48D1"/>
    <w:rsid w:val="004D5BB4"/>
    <w:rsid w:val="004D5E65"/>
    <w:rsid w:val="004D66C6"/>
    <w:rsid w:val="004D6FAF"/>
    <w:rsid w:val="004E018C"/>
    <w:rsid w:val="004E0BF7"/>
    <w:rsid w:val="004E0EAF"/>
    <w:rsid w:val="004E3FF7"/>
    <w:rsid w:val="004E4227"/>
    <w:rsid w:val="004F4FD3"/>
    <w:rsid w:val="004F79C9"/>
    <w:rsid w:val="00501911"/>
    <w:rsid w:val="00503E7F"/>
    <w:rsid w:val="00505B52"/>
    <w:rsid w:val="005101CB"/>
    <w:rsid w:val="00513644"/>
    <w:rsid w:val="00513E7C"/>
    <w:rsid w:val="00513F46"/>
    <w:rsid w:val="00516201"/>
    <w:rsid w:val="00521391"/>
    <w:rsid w:val="00521850"/>
    <w:rsid w:val="005233DC"/>
    <w:rsid w:val="0053407C"/>
    <w:rsid w:val="0053471E"/>
    <w:rsid w:val="00535237"/>
    <w:rsid w:val="00535EA9"/>
    <w:rsid w:val="00536C3E"/>
    <w:rsid w:val="00540AC2"/>
    <w:rsid w:val="005415C6"/>
    <w:rsid w:val="00544F7A"/>
    <w:rsid w:val="00545134"/>
    <w:rsid w:val="00545EAB"/>
    <w:rsid w:val="00546AA8"/>
    <w:rsid w:val="00547998"/>
    <w:rsid w:val="00550B97"/>
    <w:rsid w:val="005515A3"/>
    <w:rsid w:val="00554A64"/>
    <w:rsid w:val="00557D85"/>
    <w:rsid w:val="005646DB"/>
    <w:rsid w:val="00570BC5"/>
    <w:rsid w:val="005710EE"/>
    <w:rsid w:val="005712D7"/>
    <w:rsid w:val="005746B6"/>
    <w:rsid w:val="005749C4"/>
    <w:rsid w:val="005759FD"/>
    <w:rsid w:val="00581897"/>
    <w:rsid w:val="00582383"/>
    <w:rsid w:val="00583D66"/>
    <w:rsid w:val="00585C3D"/>
    <w:rsid w:val="00586DF3"/>
    <w:rsid w:val="00593CBA"/>
    <w:rsid w:val="005A36FB"/>
    <w:rsid w:val="005A513B"/>
    <w:rsid w:val="005A7ADC"/>
    <w:rsid w:val="005B140F"/>
    <w:rsid w:val="005B1DF8"/>
    <w:rsid w:val="005C09E9"/>
    <w:rsid w:val="005C25EF"/>
    <w:rsid w:val="005C307F"/>
    <w:rsid w:val="005C3992"/>
    <w:rsid w:val="005C471E"/>
    <w:rsid w:val="005C7024"/>
    <w:rsid w:val="005D0F6C"/>
    <w:rsid w:val="005D1680"/>
    <w:rsid w:val="005D3B09"/>
    <w:rsid w:val="005D3B7B"/>
    <w:rsid w:val="005D49C0"/>
    <w:rsid w:val="005D5802"/>
    <w:rsid w:val="005D661D"/>
    <w:rsid w:val="005E3364"/>
    <w:rsid w:val="005E3519"/>
    <w:rsid w:val="005E46A7"/>
    <w:rsid w:val="005E52BE"/>
    <w:rsid w:val="005E66E7"/>
    <w:rsid w:val="005F111A"/>
    <w:rsid w:val="005F41D9"/>
    <w:rsid w:val="005F4ED1"/>
    <w:rsid w:val="00600C87"/>
    <w:rsid w:val="00602374"/>
    <w:rsid w:val="006073A8"/>
    <w:rsid w:val="00613799"/>
    <w:rsid w:val="006175D0"/>
    <w:rsid w:val="00621AAB"/>
    <w:rsid w:val="00621E26"/>
    <w:rsid w:val="00623C72"/>
    <w:rsid w:val="0062726A"/>
    <w:rsid w:val="00633DDD"/>
    <w:rsid w:val="0063481E"/>
    <w:rsid w:val="006407BA"/>
    <w:rsid w:val="00640E1E"/>
    <w:rsid w:val="006459BB"/>
    <w:rsid w:val="00647FFC"/>
    <w:rsid w:val="006522A6"/>
    <w:rsid w:val="0065436B"/>
    <w:rsid w:val="006575F7"/>
    <w:rsid w:val="00662CB4"/>
    <w:rsid w:val="0066426F"/>
    <w:rsid w:val="00665C33"/>
    <w:rsid w:val="00666F53"/>
    <w:rsid w:val="006757B0"/>
    <w:rsid w:val="00675FAD"/>
    <w:rsid w:val="0067780D"/>
    <w:rsid w:val="00682B27"/>
    <w:rsid w:val="006845B7"/>
    <w:rsid w:val="0068649D"/>
    <w:rsid w:val="0068673B"/>
    <w:rsid w:val="00692065"/>
    <w:rsid w:val="006928FB"/>
    <w:rsid w:val="00692E77"/>
    <w:rsid w:val="00695658"/>
    <w:rsid w:val="006A0FAC"/>
    <w:rsid w:val="006A1E46"/>
    <w:rsid w:val="006A2717"/>
    <w:rsid w:val="006B3C96"/>
    <w:rsid w:val="006B7C20"/>
    <w:rsid w:val="006C583A"/>
    <w:rsid w:val="006C6E2D"/>
    <w:rsid w:val="006D0858"/>
    <w:rsid w:val="006D2515"/>
    <w:rsid w:val="006D2BD1"/>
    <w:rsid w:val="006D3AFC"/>
    <w:rsid w:val="006D4D99"/>
    <w:rsid w:val="006E3D9D"/>
    <w:rsid w:val="006E4CC2"/>
    <w:rsid w:val="006E5CB6"/>
    <w:rsid w:val="006E5E0D"/>
    <w:rsid w:val="006E6F08"/>
    <w:rsid w:val="006F6CD2"/>
    <w:rsid w:val="0070340D"/>
    <w:rsid w:val="00704103"/>
    <w:rsid w:val="00704671"/>
    <w:rsid w:val="007069B0"/>
    <w:rsid w:val="00714001"/>
    <w:rsid w:val="007161B6"/>
    <w:rsid w:val="00716D14"/>
    <w:rsid w:val="00720797"/>
    <w:rsid w:val="0072279F"/>
    <w:rsid w:val="0072420D"/>
    <w:rsid w:val="00724990"/>
    <w:rsid w:val="00725CB5"/>
    <w:rsid w:val="00735CDB"/>
    <w:rsid w:val="0073611E"/>
    <w:rsid w:val="0073613D"/>
    <w:rsid w:val="00737A0B"/>
    <w:rsid w:val="0074473D"/>
    <w:rsid w:val="0075113C"/>
    <w:rsid w:val="007519AC"/>
    <w:rsid w:val="00752CBD"/>
    <w:rsid w:val="0076542C"/>
    <w:rsid w:val="00767DA3"/>
    <w:rsid w:val="007707D4"/>
    <w:rsid w:val="00770CB1"/>
    <w:rsid w:val="00773449"/>
    <w:rsid w:val="00774E40"/>
    <w:rsid w:val="007768DF"/>
    <w:rsid w:val="007778A2"/>
    <w:rsid w:val="0078041A"/>
    <w:rsid w:val="00784BC3"/>
    <w:rsid w:val="007854D0"/>
    <w:rsid w:val="00787190"/>
    <w:rsid w:val="00787530"/>
    <w:rsid w:val="00792CAB"/>
    <w:rsid w:val="00795ED7"/>
    <w:rsid w:val="00797A99"/>
    <w:rsid w:val="007A3F46"/>
    <w:rsid w:val="007A4927"/>
    <w:rsid w:val="007A57DA"/>
    <w:rsid w:val="007A652B"/>
    <w:rsid w:val="007B0A5A"/>
    <w:rsid w:val="007B0E67"/>
    <w:rsid w:val="007B15CB"/>
    <w:rsid w:val="007B1608"/>
    <w:rsid w:val="007B7237"/>
    <w:rsid w:val="007C2070"/>
    <w:rsid w:val="007C2BED"/>
    <w:rsid w:val="007C4EA5"/>
    <w:rsid w:val="007D1DB1"/>
    <w:rsid w:val="007D461F"/>
    <w:rsid w:val="007D630C"/>
    <w:rsid w:val="007E006A"/>
    <w:rsid w:val="007E187E"/>
    <w:rsid w:val="007E1D0D"/>
    <w:rsid w:val="007E300A"/>
    <w:rsid w:val="007E388D"/>
    <w:rsid w:val="007E3C85"/>
    <w:rsid w:val="007E4994"/>
    <w:rsid w:val="007E4BA7"/>
    <w:rsid w:val="007F0D48"/>
    <w:rsid w:val="007F1175"/>
    <w:rsid w:val="007F18CE"/>
    <w:rsid w:val="007F1CF4"/>
    <w:rsid w:val="007F2A23"/>
    <w:rsid w:val="007F4DD0"/>
    <w:rsid w:val="007F5A56"/>
    <w:rsid w:val="00800B13"/>
    <w:rsid w:val="00800E72"/>
    <w:rsid w:val="008077BE"/>
    <w:rsid w:val="00810B42"/>
    <w:rsid w:val="00812196"/>
    <w:rsid w:val="00814AC3"/>
    <w:rsid w:val="00814FEE"/>
    <w:rsid w:val="008160F2"/>
    <w:rsid w:val="00817937"/>
    <w:rsid w:val="008248D3"/>
    <w:rsid w:val="00832F21"/>
    <w:rsid w:val="00833DAC"/>
    <w:rsid w:val="00835BE0"/>
    <w:rsid w:val="0083641A"/>
    <w:rsid w:val="00836ACC"/>
    <w:rsid w:val="00844AA2"/>
    <w:rsid w:val="008460C8"/>
    <w:rsid w:val="00847589"/>
    <w:rsid w:val="00847D7E"/>
    <w:rsid w:val="00850544"/>
    <w:rsid w:val="00851C89"/>
    <w:rsid w:val="008536C8"/>
    <w:rsid w:val="00861CF1"/>
    <w:rsid w:val="00862EC3"/>
    <w:rsid w:val="0086691F"/>
    <w:rsid w:val="00867AAC"/>
    <w:rsid w:val="00870C27"/>
    <w:rsid w:val="00871104"/>
    <w:rsid w:val="00874001"/>
    <w:rsid w:val="00874EE2"/>
    <w:rsid w:val="00887237"/>
    <w:rsid w:val="00892BF4"/>
    <w:rsid w:val="0089408C"/>
    <w:rsid w:val="0089484E"/>
    <w:rsid w:val="00894D6F"/>
    <w:rsid w:val="00895772"/>
    <w:rsid w:val="008A0774"/>
    <w:rsid w:val="008A324C"/>
    <w:rsid w:val="008A4E5A"/>
    <w:rsid w:val="008B055B"/>
    <w:rsid w:val="008B1A72"/>
    <w:rsid w:val="008B2434"/>
    <w:rsid w:val="008B3976"/>
    <w:rsid w:val="008B43A0"/>
    <w:rsid w:val="008C24A0"/>
    <w:rsid w:val="008C3A82"/>
    <w:rsid w:val="008C4BDA"/>
    <w:rsid w:val="008C5734"/>
    <w:rsid w:val="008D0C26"/>
    <w:rsid w:val="008D0F52"/>
    <w:rsid w:val="008D219C"/>
    <w:rsid w:val="008D4BA6"/>
    <w:rsid w:val="008D69F0"/>
    <w:rsid w:val="008D6EC7"/>
    <w:rsid w:val="008E12B6"/>
    <w:rsid w:val="008E706A"/>
    <w:rsid w:val="008E751B"/>
    <w:rsid w:val="008F66B7"/>
    <w:rsid w:val="008F6DAD"/>
    <w:rsid w:val="008F7D8E"/>
    <w:rsid w:val="009040E2"/>
    <w:rsid w:val="009057E5"/>
    <w:rsid w:val="009068A4"/>
    <w:rsid w:val="00910343"/>
    <w:rsid w:val="0091325D"/>
    <w:rsid w:val="009144B8"/>
    <w:rsid w:val="00916BF3"/>
    <w:rsid w:val="00917C79"/>
    <w:rsid w:val="00920B08"/>
    <w:rsid w:val="00922427"/>
    <w:rsid w:val="00922E8A"/>
    <w:rsid w:val="009322F2"/>
    <w:rsid w:val="0093520A"/>
    <w:rsid w:val="009375B3"/>
    <w:rsid w:val="009438A0"/>
    <w:rsid w:val="0094593D"/>
    <w:rsid w:val="00950B7C"/>
    <w:rsid w:val="009514BF"/>
    <w:rsid w:val="009569EE"/>
    <w:rsid w:val="009606D4"/>
    <w:rsid w:val="00961FC6"/>
    <w:rsid w:val="00962BF2"/>
    <w:rsid w:val="00964480"/>
    <w:rsid w:val="00964AE0"/>
    <w:rsid w:val="00964CE2"/>
    <w:rsid w:val="00965F8D"/>
    <w:rsid w:val="00966747"/>
    <w:rsid w:val="00966935"/>
    <w:rsid w:val="00970A8D"/>
    <w:rsid w:val="00970ACC"/>
    <w:rsid w:val="009715DF"/>
    <w:rsid w:val="00972BDD"/>
    <w:rsid w:val="009847ED"/>
    <w:rsid w:val="009919AE"/>
    <w:rsid w:val="00993DB9"/>
    <w:rsid w:val="00993E62"/>
    <w:rsid w:val="00994588"/>
    <w:rsid w:val="00994BA0"/>
    <w:rsid w:val="009A0449"/>
    <w:rsid w:val="009A0DA2"/>
    <w:rsid w:val="009A54CE"/>
    <w:rsid w:val="009A72EE"/>
    <w:rsid w:val="009B1394"/>
    <w:rsid w:val="009B425F"/>
    <w:rsid w:val="009B5B0D"/>
    <w:rsid w:val="009C01B1"/>
    <w:rsid w:val="009C6A31"/>
    <w:rsid w:val="009C7731"/>
    <w:rsid w:val="009D696E"/>
    <w:rsid w:val="009D6EBF"/>
    <w:rsid w:val="009D7338"/>
    <w:rsid w:val="009E1ACB"/>
    <w:rsid w:val="009E2EB4"/>
    <w:rsid w:val="009E4CC8"/>
    <w:rsid w:val="009E57D7"/>
    <w:rsid w:val="009E67F6"/>
    <w:rsid w:val="009F0102"/>
    <w:rsid w:val="009F01A0"/>
    <w:rsid w:val="009F0C9C"/>
    <w:rsid w:val="009F0F6C"/>
    <w:rsid w:val="009F16B8"/>
    <w:rsid w:val="009F6B24"/>
    <w:rsid w:val="00A02687"/>
    <w:rsid w:val="00A02A2D"/>
    <w:rsid w:val="00A02CD9"/>
    <w:rsid w:val="00A04D5B"/>
    <w:rsid w:val="00A135C9"/>
    <w:rsid w:val="00A14DB0"/>
    <w:rsid w:val="00A14F0B"/>
    <w:rsid w:val="00A1622E"/>
    <w:rsid w:val="00A20B29"/>
    <w:rsid w:val="00A251D6"/>
    <w:rsid w:val="00A252CE"/>
    <w:rsid w:val="00A32770"/>
    <w:rsid w:val="00A34D1C"/>
    <w:rsid w:val="00A35955"/>
    <w:rsid w:val="00A4236E"/>
    <w:rsid w:val="00A43CD1"/>
    <w:rsid w:val="00A47793"/>
    <w:rsid w:val="00A50516"/>
    <w:rsid w:val="00A53739"/>
    <w:rsid w:val="00A544C6"/>
    <w:rsid w:val="00A5477C"/>
    <w:rsid w:val="00A6002E"/>
    <w:rsid w:val="00A722DF"/>
    <w:rsid w:val="00A72DF5"/>
    <w:rsid w:val="00A766B5"/>
    <w:rsid w:val="00A76701"/>
    <w:rsid w:val="00A768B1"/>
    <w:rsid w:val="00A8036C"/>
    <w:rsid w:val="00A83D83"/>
    <w:rsid w:val="00A83E5E"/>
    <w:rsid w:val="00A84FEC"/>
    <w:rsid w:val="00A859CC"/>
    <w:rsid w:val="00A86857"/>
    <w:rsid w:val="00A8690F"/>
    <w:rsid w:val="00A879DE"/>
    <w:rsid w:val="00A90C14"/>
    <w:rsid w:val="00A93177"/>
    <w:rsid w:val="00A93A7F"/>
    <w:rsid w:val="00AA6A64"/>
    <w:rsid w:val="00AB1D65"/>
    <w:rsid w:val="00AB41FC"/>
    <w:rsid w:val="00AB54A8"/>
    <w:rsid w:val="00AB686D"/>
    <w:rsid w:val="00AC025A"/>
    <w:rsid w:val="00AC1A2A"/>
    <w:rsid w:val="00AC2A80"/>
    <w:rsid w:val="00AC2A93"/>
    <w:rsid w:val="00AC3ABE"/>
    <w:rsid w:val="00AC3D85"/>
    <w:rsid w:val="00AC53F8"/>
    <w:rsid w:val="00AC5664"/>
    <w:rsid w:val="00AC61BD"/>
    <w:rsid w:val="00AD184D"/>
    <w:rsid w:val="00AD1E76"/>
    <w:rsid w:val="00AD7FB7"/>
    <w:rsid w:val="00AE1A79"/>
    <w:rsid w:val="00AE48DA"/>
    <w:rsid w:val="00AE5514"/>
    <w:rsid w:val="00AE6782"/>
    <w:rsid w:val="00AE6E76"/>
    <w:rsid w:val="00AE7671"/>
    <w:rsid w:val="00AF046A"/>
    <w:rsid w:val="00AF0F85"/>
    <w:rsid w:val="00AF3E00"/>
    <w:rsid w:val="00AF59BC"/>
    <w:rsid w:val="00AF60DB"/>
    <w:rsid w:val="00AF7D51"/>
    <w:rsid w:val="00B00C2D"/>
    <w:rsid w:val="00B04195"/>
    <w:rsid w:val="00B05729"/>
    <w:rsid w:val="00B1016F"/>
    <w:rsid w:val="00B13D45"/>
    <w:rsid w:val="00B14213"/>
    <w:rsid w:val="00B14898"/>
    <w:rsid w:val="00B169E1"/>
    <w:rsid w:val="00B31F51"/>
    <w:rsid w:val="00B32929"/>
    <w:rsid w:val="00B32EEF"/>
    <w:rsid w:val="00B331BA"/>
    <w:rsid w:val="00B3437D"/>
    <w:rsid w:val="00B3527A"/>
    <w:rsid w:val="00B369A2"/>
    <w:rsid w:val="00B44EF5"/>
    <w:rsid w:val="00B4597A"/>
    <w:rsid w:val="00B479F0"/>
    <w:rsid w:val="00B53B54"/>
    <w:rsid w:val="00B5750D"/>
    <w:rsid w:val="00B57902"/>
    <w:rsid w:val="00B63FC9"/>
    <w:rsid w:val="00B64009"/>
    <w:rsid w:val="00B670EB"/>
    <w:rsid w:val="00B73831"/>
    <w:rsid w:val="00B73C5A"/>
    <w:rsid w:val="00B74F8E"/>
    <w:rsid w:val="00B75340"/>
    <w:rsid w:val="00B8014C"/>
    <w:rsid w:val="00B80307"/>
    <w:rsid w:val="00B81A80"/>
    <w:rsid w:val="00B81C1F"/>
    <w:rsid w:val="00B97428"/>
    <w:rsid w:val="00BA1280"/>
    <w:rsid w:val="00BA1383"/>
    <w:rsid w:val="00BA1987"/>
    <w:rsid w:val="00BA36BB"/>
    <w:rsid w:val="00BA4D32"/>
    <w:rsid w:val="00BA58E7"/>
    <w:rsid w:val="00BA6846"/>
    <w:rsid w:val="00BB0833"/>
    <w:rsid w:val="00BB16AF"/>
    <w:rsid w:val="00BC31DD"/>
    <w:rsid w:val="00BC5B79"/>
    <w:rsid w:val="00BC5C20"/>
    <w:rsid w:val="00BC72D7"/>
    <w:rsid w:val="00BD2F9A"/>
    <w:rsid w:val="00BD4121"/>
    <w:rsid w:val="00BD4259"/>
    <w:rsid w:val="00BE3EAA"/>
    <w:rsid w:val="00BE51D1"/>
    <w:rsid w:val="00BE78B9"/>
    <w:rsid w:val="00BE7C00"/>
    <w:rsid w:val="00BF1120"/>
    <w:rsid w:val="00BF2B7A"/>
    <w:rsid w:val="00BF31AB"/>
    <w:rsid w:val="00BF32D1"/>
    <w:rsid w:val="00BF4AFF"/>
    <w:rsid w:val="00C055F3"/>
    <w:rsid w:val="00C06792"/>
    <w:rsid w:val="00C13F26"/>
    <w:rsid w:val="00C152BA"/>
    <w:rsid w:val="00C2750C"/>
    <w:rsid w:val="00C30D98"/>
    <w:rsid w:val="00C310A4"/>
    <w:rsid w:val="00C332EE"/>
    <w:rsid w:val="00C33D85"/>
    <w:rsid w:val="00C43512"/>
    <w:rsid w:val="00C43D12"/>
    <w:rsid w:val="00C45091"/>
    <w:rsid w:val="00C47831"/>
    <w:rsid w:val="00C53392"/>
    <w:rsid w:val="00C549E6"/>
    <w:rsid w:val="00C55F5F"/>
    <w:rsid w:val="00C60F4B"/>
    <w:rsid w:val="00C64661"/>
    <w:rsid w:val="00C67A7F"/>
    <w:rsid w:val="00C71E7E"/>
    <w:rsid w:val="00C76592"/>
    <w:rsid w:val="00C7779B"/>
    <w:rsid w:val="00C821DA"/>
    <w:rsid w:val="00C84105"/>
    <w:rsid w:val="00C874E7"/>
    <w:rsid w:val="00C87894"/>
    <w:rsid w:val="00C90066"/>
    <w:rsid w:val="00C91686"/>
    <w:rsid w:val="00C91E24"/>
    <w:rsid w:val="00C92255"/>
    <w:rsid w:val="00CA152C"/>
    <w:rsid w:val="00CA704A"/>
    <w:rsid w:val="00CB0C1E"/>
    <w:rsid w:val="00CB2B5F"/>
    <w:rsid w:val="00CB38F2"/>
    <w:rsid w:val="00CB4692"/>
    <w:rsid w:val="00CC4AD9"/>
    <w:rsid w:val="00CC5392"/>
    <w:rsid w:val="00CC6EFA"/>
    <w:rsid w:val="00CC7C93"/>
    <w:rsid w:val="00CD1D77"/>
    <w:rsid w:val="00CD2EB4"/>
    <w:rsid w:val="00CD45C8"/>
    <w:rsid w:val="00CD4D10"/>
    <w:rsid w:val="00CD5EF4"/>
    <w:rsid w:val="00CD5F47"/>
    <w:rsid w:val="00CD64A8"/>
    <w:rsid w:val="00CD79B7"/>
    <w:rsid w:val="00CE2C77"/>
    <w:rsid w:val="00CE3DCB"/>
    <w:rsid w:val="00CF0156"/>
    <w:rsid w:val="00CF11D0"/>
    <w:rsid w:val="00CF14C3"/>
    <w:rsid w:val="00CF17FF"/>
    <w:rsid w:val="00CF2F01"/>
    <w:rsid w:val="00CF3324"/>
    <w:rsid w:val="00CF60F0"/>
    <w:rsid w:val="00D01127"/>
    <w:rsid w:val="00D06270"/>
    <w:rsid w:val="00D115F2"/>
    <w:rsid w:val="00D13672"/>
    <w:rsid w:val="00D136A5"/>
    <w:rsid w:val="00D150C6"/>
    <w:rsid w:val="00D20836"/>
    <w:rsid w:val="00D20B77"/>
    <w:rsid w:val="00D21C27"/>
    <w:rsid w:val="00D21C34"/>
    <w:rsid w:val="00D22535"/>
    <w:rsid w:val="00D229C4"/>
    <w:rsid w:val="00D230DE"/>
    <w:rsid w:val="00D2326B"/>
    <w:rsid w:val="00D336C7"/>
    <w:rsid w:val="00D36691"/>
    <w:rsid w:val="00D3724A"/>
    <w:rsid w:val="00D43605"/>
    <w:rsid w:val="00D43AB6"/>
    <w:rsid w:val="00D46750"/>
    <w:rsid w:val="00D469A3"/>
    <w:rsid w:val="00D512AC"/>
    <w:rsid w:val="00D6009B"/>
    <w:rsid w:val="00D60BCE"/>
    <w:rsid w:val="00D61A83"/>
    <w:rsid w:val="00D63A8C"/>
    <w:rsid w:val="00D65F3D"/>
    <w:rsid w:val="00D66992"/>
    <w:rsid w:val="00D71118"/>
    <w:rsid w:val="00D720D0"/>
    <w:rsid w:val="00D73E87"/>
    <w:rsid w:val="00D7478F"/>
    <w:rsid w:val="00D77AFD"/>
    <w:rsid w:val="00D80AE3"/>
    <w:rsid w:val="00D82A06"/>
    <w:rsid w:val="00D83311"/>
    <w:rsid w:val="00D83C43"/>
    <w:rsid w:val="00D847ED"/>
    <w:rsid w:val="00D85C22"/>
    <w:rsid w:val="00D9126A"/>
    <w:rsid w:val="00DA358F"/>
    <w:rsid w:val="00DA4165"/>
    <w:rsid w:val="00DA6C96"/>
    <w:rsid w:val="00DB1F5A"/>
    <w:rsid w:val="00DB3C51"/>
    <w:rsid w:val="00DB3D70"/>
    <w:rsid w:val="00DB43E7"/>
    <w:rsid w:val="00DB4B26"/>
    <w:rsid w:val="00DC17EE"/>
    <w:rsid w:val="00DC1BFA"/>
    <w:rsid w:val="00DD2A39"/>
    <w:rsid w:val="00DD3BEF"/>
    <w:rsid w:val="00DD5E73"/>
    <w:rsid w:val="00DD6BBE"/>
    <w:rsid w:val="00DD7241"/>
    <w:rsid w:val="00DD7752"/>
    <w:rsid w:val="00DE2669"/>
    <w:rsid w:val="00DE2E70"/>
    <w:rsid w:val="00DE621C"/>
    <w:rsid w:val="00DE7E20"/>
    <w:rsid w:val="00DF0B91"/>
    <w:rsid w:val="00DF426A"/>
    <w:rsid w:val="00DF5750"/>
    <w:rsid w:val="00DF658A"/>
    <w:rsid w:val="00DF65B8"/>
    <w:rsid w:val="00DF7B03"/>
    <w:rsid w:val="00E06593"/>
    <w:rsid w:val="00E069C5"/>
    <w:rsid w:val="00E129CB"/>
    <w:rsid w:val="00E13FDC"/>
    <w:rsid w:val="00E14548"/>
    <w:rsid w:val="00E14F52"/>
    <w:rsid w:val="00E171C0"/>
    <w:rsid w:val="00E23F1D"/>
    <w:rsid w:val="00E24A83"/>
    <w:rsid w:val="00E255E7"/>
    <w:rsid w:val="00E268EF"/>
    <w:rsid w:val="00E31BEB"/>
    <w:rsid w:val="00E3287A"/>
    <w:rsid w:val="00E32CC2"/>
    <w:rsid w:val="00E34E33"/>
    <w:rsid w:val="00E4007E"/>
    <w:rsid w:val="00E40360"/>
    <w:rsid w:val="00E440A6"/>
    <w:rsid w:val="00E44BA2"/>
    <w:rsid w:val="00E500C0"/>
    <w:rsid w:val="00E5038B"/>
    <w:rsid w:val="00E5126C"/>
    <w:rsid w:val="00E54204"/>
    <w:rsid w:val="00E56C8D"/>
    <w:rsid w:val="00E628C8"/>
    <w:rsid w:val="00E65E29"/>
    <w:rsid w:val="00E65EE9"/>
    <w:rsid w:val="00E6697A"/>
    <w:rsid w:val="00E66F82"/>
    <w:rsid w:val="00E67A73"/>
    <w:rsid w:val="00E67CF1"/>
    <w:rsid w:val="00E67E0D"/>
    <w:rsid w:val="00E723DA"/>
    <w:rsid w:val="00E72F88"/>
    <w:rsid w:val="00E817A0"/>
    <w:rsid w:val="00E822C1"/>
    <w:rsid w:val="00E82B8D"/>
    <w:rsid w:val="00E8764D"/>
    <w:rsid w:val="00E90BD7"/>
    <w:rsid w:val="00E924DB"/>
    <w:rsid w:val="00EA03D1"/>
    <w:rsid w:val="00EA1775"/>
    <w:rsid w:val="00EA2BB0"/>
    <w:rsid w:val="00EA49A8"/>
    <w:rsid w:val="00EA61F9"/>
    <w:rsid w:val="00EA63FF"/>
    <w:rsid w:val="00EA6A08"/>
    <w:rsid w:val="00EB3B2D"/>
    <w:rsid w:val="00EB4CD7"/>
    <w:rsid w:val="00EB610A"/>
    <w:rsid w:val="00EB6EBA"/>
    <w:rsid w:val="00EC11F7"/>
    <w:rsid w:val="00EC4A18"/>
    <w:rsid w:val="00EC7C79"/>
    <w:rsid w:val="00ED56CB"/>
    <w:rsid w:val="00EE6352"/>
    <w:rsid w:val="00EE78CB"/>
    <w:rsid w:val="00EE7AEE"/>
    <w:rsid w:val="00EF0294"/>
    <w:rsid w:val="00EF147B"/>
    <w:rsid w:val="00EF3EF1"/>
    <w:rsid w:val="00EF402F"/>
    <w:rsid w:val="00F01B42"/>
    <w:rsid w:val="00F04945"/>
    <w:rsid w:val="00F04D33"/>
    <w:rsid w:val="00F05B95"/>
    <w:rsid w:val="00F0708C"/>
    <w:rsid w:val="00F1600B"/>
    <w:rsid w:val="00F172D1"/>
    <w:rsid w:val="00F21F55"/>
    <w:rsid w:val="00F2227D"/>
    <w:rsid w:val="00F229FB"/>
    <w:rsid w:val="00F22B7C"/>
    <w:rsid w:val="00F22C3A"/>
    <w:rsid w:val="00F23EFF"/>
    <w:rsid w:val="00F256E6"/>
    <w:rsid w:val="00F30478"/>
    <w:rsid w:val="00F30E04"/>
    <w:rsid w:val="00F320C3"/>
    <w:rsid w:val="00F33B36"/>
    <w:rsid w:val="00F363C0"/>
    <w:rsid w:val="00F36778"/>
    <w:rsid w:val="00F36CD8"/>
    <w:rsid w:val="00F42316"/>
    <w:rsid w:val="00F52B23"/>
    <w:rsid w:val="00F60E3A"/>
    <w:rsid w:val="00F628C9"/>
    <w:rsid w:val="00F63FE0"/>
    <w:rsid w:val="00F64809"/>
    <w:rsid w:val="00F64B8A"/>
    <w:rsid w:val="00F65B1D"/>
    <w:rsid w:val="00F74604"/>
    <w:rsid w:val="00F74C57"/>
    <w:rsid w:val="00F766FC"/>
    <w:rsid w:val="00F82C08"/>
    <w:rsid w:val="00F830EC"/>
    <w:rsid w:val="00F83337"/>
    <w:rsid w:val="00F8434D"/>
    <w:rsid w:val="00F855AC"/>
    <w:rsid w:val="00F85686"/>
    <w:rsid w:val="00F85EF9"/>
    <w:rsid w:val="00F9381F"/>
    <w:rsid w:val="00F954C1"/>
    <w:rsid w:val="00FA007F"/>
    <w:rsid w:val="00FA1698"/>
    <w:rsid w:val="00FA5A9C"/>
    <w:rsid w:val="00FB2A99"/>
    <w:rsid w:val="00FB5258"/>
    <w:rsid w:val="00FC7ADD"/>
    <w:rsid w:val="00FD22D7"/>
    <w:rsid w:val="00FD2E0B"/>
    <w:rsid w:val="00FD34D8"/>
    <w:rsid w:val="00FD36DE"/>
    <w:rsid w:val="00FD3D1D"/>
    <w:rsid w:val="00FD5609"/>
    <w:rsid w:val="00FD5E34"/>
    <w:rsid w:val="00FE3AE8"/>
    <w:rsid w:val="00FE3E13"/>
    <w:rsid w:val="00FF2247"/>
    <w:rsid w:val="00FF36D3"/>
    <w:rsid w:val="00FF418F"/>
    <w:rsid w:val="00FF7EC6"/>
    <w:rsid w:val="2CBA2BF5"/>
    <w:rsid w:val="2D50A93E"/>
    <w:rsid w:val="31681DEB"/>
    <w:rsid w:val="40CAB546"/>
    <w:rsid w:val="435967FB"/>
    <w:rsid w:val="6001F0A9"/>
    <w:rsid w:val="60E20BB6"/>
    <w:rsid w:val="7625ECA4"/>
    <w:rsid w:val="7C42B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CC847"/>
  <w15:docId w15:val="{8E2A0DE4-0414-4C44-9672-792C1CAE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449"/>
    <w:pPr>
      <w:spacing w:line="279" w:lineRule="auto"/>
    </w:pPr>
    <w:rPr>
      <w:rFonts w:eastAsiaTheme="minorEastAsia"/>
      <w:kern w:val="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D98"/>
    <w:pPr>
      <w:jc w:val="center"/>
      <w:outlineLvl w:val="0"/>
    </w:pPr>
    <w:rPr>
      <w:b/>
      <w:bCs/>
      <w:color w:val="0F4761" w:themeColor="accent1" w:themeShade="BF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4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D98"/>
    <w:rPr>
      <w:rFonts w:eastAsiaTheme="minorEastAsia"/>
      <w:b/>
      <w:bCs/>
      <w:color w:val="0F4761" w:themeColor="accent1" w:themeShade="BF"/>
      <w:kern w:val="0"/>
      <w:sz w:val="44"/>
      <w:szCs w:val="44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4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B9B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rsid w:val="00773449"/>
  </w:style>
  <w:style w:type="paragraph" w:styleId="Header">
    <w:name w:val="header"/>
    <w:basedOn w:val="Normal"/>
    <w:link w:val="HeaderChar"/>
    <w:uiPriority w:val="99"/>
    <w:unhideWhenUsed/>
    <w:rsid w:val="0077344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lang w:eastAsia="en-US"/>
    </w:rPr>
  </w:style>
  <w:style w:type="character" w:customStyle="1" w:styleId="HeaderChar1">
    <w:name w:val="Header Char1"/>
    <w:basedOn w:val="DefaultParagraphFont"/>
    <w:uiPriority w:val="99"/>
    <w:semiHidden/>
    <w:rsid w:val="00773449"/>
    <w:rPr>
      <w:rFonts w:eastAsiaTheme="minorEastAsia"/>
      <w:kern w:val="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73449"/>
  </w:style>
  <w:style w:type="paragraph" w:styleId="Footer">
    <w:name w:val="footer"/>
    <w:basedOn w:val="Normal"/>
    <w:link w:val="FooterChar"/>
    <w:uiPriority w:val="99"/>
    <w:unhideWhenUsed/>
    <w:rsid w:val="0077344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lang w:eastAsia="en-US"/>
    </w:rPr>
  </w:style>
  <w:style w:type="character" w:customStyle="1" w:styleId="FooterChar1">
    <w:name w:val="Footer Char1"/>
    <w:basedOn w:val="DefaultParagraphFont"/>
    <w:uiPriority w:val="99"/>
    <w:semiHidden/>
    <w:rsid w:val="00773449"/>
    <w:rPr>
      <w:rFonts w:eastAsiaTheme="minorEastAsia"/>
      <w:kern w:val="0"/>
      <w:lang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773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449"/>
    <w:rPr>
      <w:rFonts w:eastAsiaTheme="minorEastAsia"/>
      <w:kern w:val="0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7344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3449"/>
    <w:rPr>
      <w:color w:val="467886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7344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773449"/>
    <w:rPr>
      <w:b/>
      <w:bCs/>
    </w:rPr>
  </w:style>
  <w:style w:type="character" w:customStyle="1" w:styleId="normaltextrun">
    <w:name w:val="normaltextrun"/>
    <w:basedOn w:val="DefaultParagraphFont"/>
    <w:rsid w:val="00773449"/>
  </w:style>
  <w:style w:type="character" w:customStyle="1" w:styleId="cf01">
    <w:name w:val="cf01"/>
    <w:basedOn w:val="DefaultParagraphFont"/>
    <w:rsid w:val="00E44BA2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E44B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44BA2"/>
    <w:rPr>
      <w:rFonts w:ascii="Arial" w:eastAsia="Arial" w:hAnsi="Arial" w:cs="Arial"/>
      <w:kern w:val="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4BA2"/>
    <w:pPr>
      <w:spacing w:before="240" w:after="0" w:line="259" w:lineRule="auto"/>
      <w:outlineLvl w:val="9"/>
    </w:pPr>
    <w:rPr>
      <w:sz w:val="32"/>
      <w:szCs w:val="3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44BA2"/>
    <w:pPr>
      <w:tabs>
        <w:tab w:val="right" w:leader="dot" w:pos="10790"/>
      </w:tabs>
      <w:spacing w:after="100" w:line="259" w:lineRule="auto"/>
      <w:ind w:left="220"/>
    </w:pPr>
    <w:rPr>
      <w:rFonts w:cs="Times New Roman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802"/>
    <w:rPr>
      <w:rFonts w:eastAsiaTheme="minorEastAsia"/>
      <w:b/>
      <w:bCs/>
      <w:kern w:val="0"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D720D0"/>
    <w:pPr>
      <w:spacing w:after="0" w:line="240" w:lineRule="auto"/>
    </w:pPr>
    <w:rPr>
      <w:rFonts w:eastAsiaTheme="minorEastAsia"/>
      <w:kern w:val="0"/>
      <w:lang w:eastAsia="ja-JP"/>
    </w:rPr>
  </w:style>
  <w:style w:type="table" w:styleId="TableGrid">
    <w:name w:val="Table Grid"/>
    <w:basedOn w:val="TableNormal"/>
    <w:uiPriority w:val="39"/>
    <w:rsid w:val="00D7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3F534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184D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1C0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93520A"/>
    <w:pPr>
      <w:spacing w:after="100"/>
    </w:pPr>
  </w:style>
  <w:style w:type="character" w:customStyle="1" w:styleId="Body2Char">
    <w:name w:val="Body2 Char"/>
    <w:link w:val="Body2"/>
    <w:locked/>
    <w:rsid w:val="00AE6E76"/>
  </w:style>
  <w:style w:type="paragraph" w:customStyle="1" w:styleId="Body2">
    <w:name w:val="Body2"/>
    <w:basedOn w:val="BodyTextIndent"/>
    <w:link w:val="Body2Char"/>
    <w:rsid w:val="00AE6E76"/>
    <w:pPr>
      <w:spacing w:after="240" w:line="276" w:lineRule="auto"/>
    </w:pPr>
    <w:rPr>
      <w:rFonts w:eastAsiaTheme="minorHAnsi"/>
      <w:kern w:val="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E6E7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E6E76"/>
    <w:rPr>
      <w:rFonts w:eastAsiaTheme="minorEastAsia"/>
      <w:kern w:val="0"/>
      <w:lang w:eastAsia="ja-JP"/>
    </w:rPr>
  </w:style>
  <w:style w:type="paragraph" w:customStyle="1" w:styleId="BasicParagraph">
    <w:name w:val="[Basic Paragraph]"/>
    <w:basedOn w:val="Normal"/>
    <w:uiPriority w:val="99"/>
    <w:rsid w:val="00874EE2"/>
    <w:pPr>
      <w:autoSpaceDE w:val="0"/>
      <w:autoSpaceDN w:val="0"/>
      <w:adjustRightInd w:val="0"/>
      <w:spacing w:after="120" w:line="280" w:lineRule="atLeast"/>
      <w:textAlignment w:val="center"/>
    </w:pPr>
    <w:rPr>
      <w:rFonts w:ascii="HelveticaNeueLT Std Lt" w:eastAsiaTheme="minorHAnsi" w:hAnsi="HelveticaNeueLT Std Lt" w:cs="HelveticaNeueLT Std Lt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kri.osman@mass.gov" TargetMode="External"/><Relationship Id="rId13" Type="http://schemas.openxmlformats.org/officeDocument/2006/relationships/hyperlink" Target="https://www.mass.gov/lists/hipaa-forms-for-masshealth-memb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lists/medical-care-advisory-committee-mcac-reports-to-the-legislatur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ukri.osman@mass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rldefense.com/v3/__https:/umassmed.zoom.us/j/95588013297?pwd=US02edDqVB2S7jjH4oBaoHlrpyhXRp.1__;!!CPANwP4y!UPUumCXgS-A77l8sf04GjVx_p5n5Axi5Wf0plhtihtHCCeaJRidU5aoKES5i-6bMSnJZvfw-QQVCjqJBtrenFvCjumdBc55O8Kv4VQ$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masshealth-member-advisory-committee-mac" TargetMode="External"/><Relationship Id="rId14" Type="http://schemas.openxmlformats.org/officeDocument/2006/relationships/hyperlink" Target="mailto:shukri.osman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5E6A4-290B-4F0A-92ED-948C522E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2758</Words>
  <Characters>15722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Haylee Denham</dc:creator>
  <cp:lastModifiedBy>Finn, Jonathan F. (EHS)</cp:lastModifiedBy>
  <cp:revision>10</cp:revision>
  <dcterms:created xsi:type="dcterms:W3CDTF">2024-08-13T18:13:00Z</dcterms:created>
  <dcterms:modified xsi:type="dcterms:W3CDTF">2024-08-14T02:34:00Z</dcterms:modified>
</cp:coreProperties>
</file>