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AA1" w14:textId="2F3AFF37" w:rsidR="2EF39FA5" w:rsidRPr="00DD72BD" w:rsidRDefault="2EF39FA5" w:rsidP="2C575A69">
      <w:pPr>
        <w:pStyle w:val="Heading2"/>
        <w:bidi/>
        <w:spacing w:after="240"/>
        <w:rPr>
          <w:rFonts w:asciiTheme="minorBidi" w:hAnsiTheme="minorBidi" w:cstheme="minorBidi"/>
          <w:rtl/>
        </w:rPr>
      </w:pPr>
      <w:bookmarkStart w:id="0" w:name="_GoBack"/>
      <w:bookmarkEnd w:id="0"/>
      <w:r w:rsidRPr="00DD72BD">
        <w:rPr>
          <w:rFonts w:asciiTheme="minorBidi" w:hAnsiTheme="minorBidi" w:cstheme="minorBidi"/>
          <w:b/>
          <w:bCs/>
          <w:color w:val="141414"/>
          <w:sz w:val="34"/>
          <w:szCs w:val="34"/>
          <w:rtl/>
        </w:rPr>
        <w:t>مرحباً</w:t>
      </w:r>
    </w:p>
    <w:p w14:paraId="47C9C740" w14:textId="63231B1E" w:rsidR="2EF39FA5" w:rsidRPr="00DD72BD" w:rsidRDefault="2EF39FA5" w:rsidP="2C575A69">
      <w:pPr>
        <w:pStyle w:val="Heading2"/>
        <w:bidi/>
        <w:rPr>
          <w:rFonts w:asciiTheme="minorBidi" w:hAnsiTheme="minorBidi" w:cstheme="minorBidi"/>
          <w:rtl/>
        </w:rPr>
      </w:pPr>
      <w:r w:rsidRPr="00DD72BD">
        <w:rPr>
          <w:rFonts w:asciiTheme="minorBidi" w:hAnsiTheme="minorBidi" w:cstheme="minorBidi"/>
          <w:color w:val="141414"/>
          <w:sz w:val="24"/>
          <w:szCs w:val="24"/>
          <w:rtl/>
        </w:rPr>
        <w:t>مرحباً بك في مركز بوسطن لإعادة التوظيف (</w:t>
      </w:r>
      <w:r w:rsidRPr="00DD72BD">
        <w:rPr>
          <w:rFonts w:asciiTheme="minorBidi" w:hAnsiTheme="minorBidi" w:cstheme="minorBidi"/>
          <w:color w:val="141414"/>
          <w:sz w:val="24"/>
          <w:szCs w:val="24"/>
        </w:rPr>
        <w:t>REC</w:t>
      </w:r>
      <w:r w:rsidRPr="00DD72BD">
        <w:rPr>
          <w:rFonts w:asciiTheme="minorBidi" w:hAnsiTheme="minorBidi" w:cstheme="minorBidi"/>
          <w:color w:val="141414"/>
          <w:sz w:val="24"/>
          <w:szCs w:val="24"/>
          <w:rtl/>
        </w:rPr>
        <w:t>).</w:t>
      </w:r>
      <w:r w:rsidRPr="00DD72BD">
        <w:rPr>
          <w:rFonts w:asciiTheme="minorBidi" w:hAnsiTheme="minorBidi" w:cstheme="minorBidi"/>
          <w:color w:val="141414"/>
          <w:sz w:val="24"/>
          <w:szCs w:val="24"/>
        </w:rPr>
        <w:t xml:space="preserve"> </w:t>
      </w:r>
      <w:r w:rsidRPr="00DD72BD">
        <w:rPr>
          <w:rFonts w:asciiTheme="minorBidi" w:hAnsiTheme="minorBidi" w:cstheme="minorBidi"/>
          <w:b/>
          <w:bCs/>
          <w:color w:val="141414"/>
          <w:sz w:val="24"/>
          <w:szCs w:val="24"/>
        </w:rPr>
        <w:t xml:space="preserve"> </w:t>
      </w:r>
      <w:r w:rsidRPr="00DD72BD">
        <w:rPr>
          <w:rFonts w:asciiTheme="minorBidi" w:hAnsiTheme="minorBidi" w:cstheme="minorBidi"/>
          <w:color w:val="141414"/>
          <w:sz w:val="24"/>
          <w:szCs w:val="24"/>
          <w:rtl/>
        </w:rPr>
        <w:t>نحن مركز يقدم خدمات محددة تتعلق بالبطالة وبرنامج (</w:t>
      </w:r>
      <w:proofErr w:type="spellStart"/>
      <w:r w:rsidRPr="00DD72BD">
        <w:rPr>
          <w:rFonts w:asciiTheme="minorBidi" w:hAnsiTheme="minorBidi" w:cstheme="minorBidi"/>
          <w:color w:val="141414"/>
          <w:sz w:val="24"/>
          <w:szCs w:val="24"/>
        </w:rPr>
        <w:t>MassHire</w:t>
      </w:r>
      <w:proofErr w:type="spellEnd"/>
      <w:r w:rsidRPr="00DD72BD">
        <w:rPr>
          <w:rFonts w:asciiTheme="minorBidi" w:hAnsiTheme="minorBidi" w:cstheme="minorBidi"/>
          <w:color w:val="141414"/>
          <w:sz w:val="24"/>
          <w:szCs w:val="24"/>
          <w:rtl/>
        </w:rPr>
        <w:t>) عن طريق تحديد مواعيد مسبقة فقط.</w:t>
      </w:r>
    </w:p>
    <w:p w14:paraId="108FA5F8" w14:textId="76A0B24C" w:rsidR="2EF39FA5" w:rsidRPr="00DD72BD" w:rsidRDefault="2EF39FA5" w:rsidP="2C575A69">
      <w:pPr>
        <w:pStyle w:val="Heading2"/>
        <w:bidi/>
        <w:rPr>
          <w:rFonts w:asciiTheme="minorBidi" w:hAnsiTheme="minorBidi" w:cstheme="minorBidi"/>
          <w:rtl/>
        </w:rPr>
      </w:pPr>
      <w:r w:rsidRPr="00DD72BD">
        <w:rPr>
          <w:rFonts w:asciiTheme="minorBidi" w:hAnsiTheme="minorBidi" w:cstheme="minorBidi"/>
          <w:sz w:val="24"/>
          <w:szCs w:val="24"/>
        </w:rPr>
        <w:t xml:space="preserve"> </w:t>
      </w:r>
    </w:p>
    <w:p w14:paraId="184700A1" w14:textId="3D301D6A" w:rsidR="2EF39FA5" w:rsidRPr="00DD72BD" w:rsidRDefault="2EF39FA5" w:rsidP="2C575A69">
      <w:pPr>
        <w:pStyle w:val="Heading2"/>
        <w:bidi/>
        <w:spacing w:after="240"/>
        <w:rPr>
          <w:rFonts w:asciiTheme="minorBidi" w:hAnsiTheme="minorBidi" w:cstheme="minorBidi"/>
          <w:rtl/>
        </w:rPr>
      </w:pPr>
      <w:r w:rsidRPr="00DD72BD">
        <w:rPr>
          <w:rFonts w:asciiTheme="minorBidi" w:hAnsiTheme="minorBidi" w:cstheme="minorBidi"/>
          <w:b/>
          <w:bCs/>
          <w:color w:val="141414"/>
          <w:sz w:val="34"/>
          <w:szCs w:val="34"/>
          <w:rtl/>
        </w:rPr>
        <w:t>تسجيل وصول</w:t>
      </w:r>
    </w:p>
    <w:p w14:paraId="5E4E99BA" w14:textId="4F11FFBC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بعد تسجيل الوصول لموعدك، ستحصل على بطاقة برقم (</w:t>
      </w:r>
      <w:r w:rsidRPr="00DD72BD">
        <w:rPr>
          <w:rFonts w:asciiTheme="minorBidi" w:hAnsiTheme="minorBidi"/>
          <w:color w:val="000000" w:themeColor="text1"/>
        </w:rPr>
        <w:t>REC</w:t>
      </w:r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لا تفقد هذه البطاقة.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سيساعدك رقم (</w:t>
      </w:r>
      <w:r w:rsidRPr="00DD72BD">
        <w:rPr>
          <w:rFonts w:asciiTheme="minorBidi" w:hAnsiTheme="minorBidi"/>
          <w:color w:val="000000" w:themeColor="text1"/>
        </w:rPr>
        <w:t>REC</w:t>
      </w:r>
      <w:r w:rsidRPr="00DD72BD">
        <w:rPr>
          <w:rFonts w:asciiTheme="minorBidi" w:hAnsiTheme="minorBidi"/>
          <w:color w:val="000000" w:themeColor="text1"/>
          <w:rtl/>
        </w:rPr>
        <w:t>) في العثور على المحطات المختلفة التي قد تحتاج إلى زيارتها خلال فترة وجودك في المركز.</w:t>
      </w:r>
    </w:p>
    <w:p w14:paraId="0FFC7031" w14:textId="5B79751E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قد نطلب منك تزويدنا بمعلومات شخصية ومالية لكي نتمكن من معرفة الخدمات التي تحتاجها.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هذه المعلومات سرية، والموظفون مدربون على الحفاظ على خصوصية معلوماتك.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قد يطلبون منك رقم الضمان الاجتماعي الخاص بك.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يمكنك كتابة هذه المعلومات على ورقة.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يمكننا إعادة الورقة إليك أو يمكننا القيام بإتلافها لحماية معلوماتك.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لا تقل رقم الضمان الاجتماعي الخاص بك بصوت عالٍ داخل مركز إعادة التوظيف.</w:t>
      </w:r>
    </w:p>
    <w:p w14:paraId="3BFAB4E2" w14:textId="144D0F85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بعد تسجيل الوصول لموعدك، سنطلب منك الوقوف في صف محطة الترحيب أو الذهاب إلى منطقة الانتظار.</w:t>
      </w:r>
    </w:p>
    <w:p w14:paraId="112F6967" w14:textId="4CCC8767" w:rsidR="2C575A69" w:rsidRPr="00DD72BD" w:rsidRDefault="2C575A69" w:rsidP="2C575A69">
      <w:pPr>
        <w:pStyle w:val="Heading2"/>
        <w:rPr>
          <w:rFonts w:asciiTheme="minorBidi" w:eastAsia="Arial" w:hAnsiTheme="minorBidi" w:cstheme="minorBidi"/>
          <w:b/>
          <w:bCs/>
          <w:color w:val="141414"/>
          <w:sz w:val="34"/>
          <w:szCs w:val="34"/>
        </w:rPr>
      </w:pPr>
    </w:p>
    <w:p w14:paraId="3ED6736F" w14:textId="64323C54" w:rsidR="2EF39FA5" w:rsidRPr="00DD72BD" w:rsidRDefault="2EF39FA5" w:rsidP="2C575A69">
      <w:pPr>
        <w:pStyle w:val="Heading2"/>
        <w:bidi/>
        <w:spacing w:after="240"/>
        <w:rPr>
          <w:rFonts w:asciiTheme="minorBidi" w:hAnsiTheme="minorBidi" w:cstheme="minorBidi"/>
          <w:rtl/>
        </w:rPr>
      </w:pPr>
      <w:r w:rsidRPr="00DD72BD">
        <w:rPr>
          <w:rFonts w:asciiTheme="minorBidi" w:hAnsiTheme="minorBidi" w:cstheme="minorBidi"/>
          <w:b/>
          <w:bCs/>
          <w:color w:val="141414"/>
          <w:sz w:val="34"/>
          <w:szCs w:val="34"/>
          <w:rtl/>
        </w:rPr>
        <w:t xml:space="preserve">محطات الترحيب ومحطات البرامج </w:t>
      </w:r>
    </w:p>
    <w:p w14:paraId="22EAE118" w14:textId="6E60266F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في محطة الترحيب (</w:t>
      </w:r>
      <w:r w:rsidRPr="00DD72BD">
        <w:rPr>
          <w:rFonts w:asciiTheme="minorBidi" w:hAnsiTheme="minorBidi"/>
          <w:color w:val="000000" w:themeColor="text1"/>
        </w:rPr>
        <w:t>Welcome Station</w:t>
      </w:r>
      <w:r w:rsidR="00DD72BD">
        <w:rPr>
          <w:rFonts w:asciiTheme="minorBidi" w:hAnsiTheme="minorBidi" w:hint="cs"/>
          <w:color w:val="000000" w:themeColor="text1"/>
          <w:rtl/>
        </w:rPr>
        <w:t>)</w:t>
      </w:r>
      <w:r w:rsidRPr="00DD72BD">
        <w:rPr>
          <w:rFonts w:asciiTheme="minorBidi" w:hAnsiTheme="minorBidi"/>
          <w:color w:val="000000" w:themeColor="text1"/>
          <w:rtl/>
        </w:rPr>
        <w:t>، سنطرح عليك أسئلة لفهم احتياجاتك.  قد نتمكن من مساعدتك في الحصول على ما تحتاجه في محطات الترحيب (</w:t>
      </w:r>
      <w:r w:rsidRPr="00DD72BD">
        <w:rPr>
          <w:rFonts w:asciiTheme="minorBidi" w:hAnsiTheme="minorBidi"/>
          <w:color w:val="000000" w:themeColor="text1"/>
        </w:rPr>
        <w:t>Welcome Stations</w:t>
      </w:r>
      <w:r w:rsidRPr="00DD72BD">
        <w:rPr>
          <w:rFonts w:asciiTheme="minorBidi" w:hAnsiTheme="minorBidi"/>
          <w:color w:val="000000" w:themeColor="text1"/>
          <w:rtl/>
        </w:rPr>
        <w:t>).</w:t>
      </w:r>
    </w:p>
    <w:p w14:paraId="504BAF9B" w14:textId="11C82F5C" w:rsidR="43CD89F2" w:rsidRPr="00DD72BD" w:rsidRDefault="43CD89F2" w:rsidP="2C575A69">
      <w:pPr>
        <w:bidi/>
        <w:rPr>
          <w:rFonts w:asciiTheme="minorBidi" w:eastAsia="Arial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ستتلقى ورقة استبيان مطبوعة بلغتك المفضلة.  سيساعدنا هذا في تقييم وضعك وتحديد خدمات المركز التي تحتاجها.</w:t>
      </w:r>
    </w:p>
    <w:p w14:paraId="019CAA6B" w14:textId="558BF5B1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إذا لم نتمكن من مساعدتك في محطة الترحيب (</w:t>
      </w:r>
      <w:r w:rsidRPr="00DD72BD">
        <w:rPr>
          <w:rFonts w:asciiTheme="minorBidi" w:hAnsiTheme="minorBidi"/>
          <w:color w:val="000000" w:themeColor="text1"/>
        </w:rPr>
        <w:t>Welcome Station</w:t>
      </w:r>
      <w:r w:rsidR="00DD72BD">
        <w:rPr>
          <w:rFonts w:asciiTheme="minorBidi" w:hAnsiTheme="minorBidi" w:hint="cs"/>
          <w:color w:val="000000" w:themeColor="text1"/>
          <w:rtl/>
        </w:rPr>
        <w:t>)</w:t>
      </w:r>
      <w:r w:rsidRPr="00DD72BD">
        <w:rPr>
          <w:rFonts w:asciiTheme="minorBidi" w:hAnsiTheme="minorBidi"/>
          <w:color w:val="000000" w:themeColor="text1"/>
          <w:rtl/>
        </w:rPr>
        <w:t>، فستحتاج إلى زيارة محطة البرنامج (</w:t>
      </w:r>
      <w:r w:rsidRPr="00DD72BD">
        <w:rPr>
          <w:rFonts w:asciiTheme="minorBidi" w:hAnsiTheme="minorBidi"/>
          <w:color w:val="000000" w:themeColor="text1"/>
        </w:rPr>
        <w:t>Program Station</w:t>
      </w:r>
      <w:r w:rsidRPr="00DD72BD">
        <w:rPr>
          <w:rFonts w:asciiTheme="minorBidi" w:hAnsiTheme="minorBidi"/>
          <w:color w:val="000000" w:themeColor="text1"/>
          <w:rtl/>
        </w:rPr>
        <w:t>) للقاء أحد الموظفين.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سيأخذك أحد موظفي المركز إلى محطة خلف محطات الترحيب إذا كانت هناك محطة برامج (</w:t>
      </w:r>
      <w:r w:rsidRPr="00DD72BD">
        <w:rPr>
          <w:rFonts w:asciiTheme="minorBidi" w:hAnsiTheme="minorBidi"/>
          <w:color w:val="000000" w:themeColor="text1"/>
        </w:rPr>
        <w:t>Program Station</w:t>
      </w:r>
      <w:r w:rsidRPr="00DD72BD">
        <w:rPr>
          <w:rFonts w:asciiTheme="minorBidi" w:hAnsiTheme="minorBidi"/>
          <w:color w:val="000000" w:themeColor="text1"/>
          <w:rtl/>
        </w:rPr>
        <w:t>) متاحة.</w:t>
      </w:r>
    </w:p>
    <w:p w14:paraId="07BE3093" w14:textId="20755959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إذا كانت المحطة غير متوفرة، فسنطلب منك الانتظار في منطقة الانتظار.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سينادي أحد الموظفين رقمك عندما تصبح المحطة التالية متاحة.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إذا كنت لا تستطيع الانتظار حتى تصبح محطة البرنامج (</w:t>
      </w:r>
      <w:r w:rsidRPr="00DD72BD">
        <w:rPr>
          <w:rFonts w:asciiTheme="minorBidi" w:hAnsiTheme="minorBidi"/>
          <w:color w:val="000000" w:themeColor="text1"/>
        </w:rPr>
        <w:t>Program Station</w:t>
      </w:r>
      <w:r w:rsidRPr="00DD72BD">
        <w:rPr>
          <w:rFonts w:asciiTheme="minorBidi" w:hAnsiTheme="minorBidi"/>
          <w:color w:val="000000" w:themeColor="text1"/>
          <w:rtl/>
        </w:rPr>
        <w:t xml:space="preserve">) متاحة، فيرجى إخبار موظفي المركز حتى نتمكن من إعطاء موعدك إلى ضيف آخر.  </w:t>
      </w:r>
    </w:p>
    <w:p w14:paraId="20C04737" w14:textId="43132DFC" w:rsidR="2C575A69" w:rsidRPr="00DD72BD" w:rsidRDefault="2C575A69" w:rsidP="2C575A69">
      <w:pPr>
        <w:pStyle w:val="Heading2"/>
        <w:spacing w:after="240"/>
        <w:rPr>
          <w:rFonts w:asciiTheme="minorBidi" w:eastAsia="Arial" w:hAnsiTheme="minorBidi" w:cstheme="minorBidi"/>
          <w:b/>
          <w:bCs/>
          <w:color w:val="141414"/>
          <w:sz w:val="14"/>
          <w:szCs w:val="14"/>
        </w:rPr>
      </w:pPr>
    </w:p>
    <w:p w14:paraId="57015AAA" w14:textId="2023B9B7" w:rsidR="2EF39FA5" w:rsidRPr="00DD72BD" w:rsidRDefault="2EF39FA5" w:rsidP="2C575A69">
      <w:pPr>
        <w:pStyle w:val="Heading2"/>
        <w:bidi/>
        <w:spacing w:after="240"/>
        <w:rPr>
          <w:rFonts w:asciiTheme="minorBidi" w:hAnsiTheme="minorBidi" w:cstheme="minorBidi"/>
          <w:rtl/>
        </w:rPr>
      </w:pPr>
      <w:r w:rsidRPr="00DD72BD">
        <w:rPr>
          <w:rFonts w:asciiTheme="minorBidi" w:hAnsiTheme="minorBidi" w:cstheme="minorBidi"/>
          <w:b/>
          <w:bCs/>
          <w:color w:val="141414"/>
          <w:sz w:val="34"/>
          <w:szCs w:val="34"/>
          <w:rtl/>
        </w:rPr>
        <w:t>موارد برنامج (</w:t>
      </w:r>
      <w:proofErr w:type="spellStart"/>
      <w:r w:rsidRPr="00DD72BD">
        <w:rPr>
          <w:rFonts w:asciiTheme="minorBidi" w:hAnsiTheme="minorBidi" w:cstheme="minorBidi"/>
          <w:b/>
          <w:bCs/>
          <w:color w:val="141414"/>
          <w:sz w:val="34"/>
          <w:szCs w:val="34"/>
        </w:rPr>
        <w:t>MassHire</w:t>
      </w:r>
      <w:proofErr w:type="spellEnd"/>
      <w:r w:rsidRPr="00DD72BD">
        <w:rPr>
          <w:rFonts w:asciiTheme="minorBidi" w:hAnsiTheme="minorBidi" w:cstheme="minorBidi"/>
          <w:b/>
          <w:bCs/>
          <w:color w:val="141414"/>
          <w:sz w:val="34"/>
          <w:szCs w:val="34"/>
          <w:rtl/>
        </w:rPr>
        <w:t>)</w:t>
      </w:r>
    </w:p>
    <w:p w14:paraId="72D16A21" w14:textId="6DD6BD51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يمكنك العثور على موظف من برنامج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  <w:rtl/>
        </w:rPr>
        <w:t>) التابع لإدارة الخدمات المهنية (</w:t>
      </w:r>
      <w:r w:rsidRPr="00DD72BD">
        <w:rPr>
          <w:rFonts w:asciiTheme="minorBidi" w:hAnsiTheme="minorBidi"/>
          <w:color w:val="000000" w:themeColor="text1"/>
        </w:rPr>
        <w:t>MDCS</w:t>
      </w:r>
      <w:r w:rsidRPr="00DD72BD">
        <w:rPr>
          <w:rFonts w:asciiTheme="minorBidi" w:hAnsiTheme="minorBidi"/>
          <w:color w:val="000000" w:themeColor="text1"/>
          <w:rtl/>
        </w:rPr>
        <w:t>) في مركز إعادة التوظيف (</w:t>
      </w:r>
      <w:r w:rsidRPr="00DD72BD">
        <w:rPr>
          <w:rFonts w:asciiTheme="minorBidi" w:hAnsiTheme="minorBidi"/>
          <w:color w:val="000000" w:themeColor="text1"/>
        </w:rPr>
        <w:t>REC</w:t>
      </w:r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يمكن لهذا الموظف توصيلك بمراكز المهن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</w:rPr>
        <w:t xml:space="preserve"> Career Centers</w:t>
      </w:r>
      <w:r w:rsidRPr="00DD72BD">
        <w:rPr>
          <w:rFonts w:asciiTheme="minorBidi" w:hAnsiTheme="minorBidi"/>
          <w:color w:val="000000" w:themeColor="text1"/>
          <w:rtl/>
        </w:rPr>
        <w:t>) القريبة منك حتى تتمكن من بدء "الطريق إلى إعادة التوظيف".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يمكنك الذهاب إلى الجلسة التوجيهية لبرنامج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  <w:rtl/>
        </w:rPr>
        <w:t xml:space="preserve">) للتعرف على البرامج والخدمات التي يمكن أن تساعدك.  </w:t>
      </w:r>
    </w:p>
    <w:p w14:paraId="10EC0A82" w14:textId="272AD372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b/>
          <w:bCs/>
          <w:color w:val="000000" w:themeColor="text1"/>
          <w:rtl/>
        </w:rPr>
        <w:t>خدمات مراكز المهن (</w:t>
      </w:r>
      <w:proofErr w:type="spellStart"/>
      <w:r w:rsidRPr="00DD72BD">
        <w:rPr>
          <w:rFonts w:asciiTheme="minorBidi" w:hAnsiTheme="minorBidi"/>
          <w:b/>
          <w:bCs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b/>
          <w:bCs/>
          <w:color w:val="000000" w:themeColor="text1"/>
        </w:rPr>
        <w:t xml:space="preserve"> Career Center</w:t>
      </w:r>
      <w:r w:rsidRPr="00DD72BD">
        <w:rPr>
          <w:rFonts w:asciiTheme="minorBidi" w:hAnsiTheme="minorBidi"/>
          <w:b/>
          <w:bCs/>
          <w:color w:val="000000" w:themeColor="text1"/>
          <w:rtl/>
        </w:rPr>
        <w:t>)</w:t>
      </w:r>
    </w:p>
    <w:p w14:paraId="4F9B8B9D" w14:textId="0914A5C6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الوصول إلى فرص العمل والإحالة إلى الشركات</w:t>
      </w:r>
    </w:p>
    <w:p w14:paraId="4B3DC7CE" w14:textId="76D98332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التدريب على مهارات العمل واستكشاف فرص التدريب</w:t>
      </w:r>
    </w:p>
    <w:p w14:paraId="467894EC" w14:textId="02165B41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خدمات البحث عن الوظائف والإلحاق بالوظائف</w:t>
      </w:r>
    </w:p>
    <w:p w14:paraId="2A732FA0" w14:textId="2EB55FF3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الإرشاد والتخطيط الوظيفي</w:t>
      </w:r>
    </w:p>
    <w:p w14:paraId="09A7727E" w14:textId="7E850629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الوصول إلى شبكة شركائنا وبرامجهم</w:t>
      </w:r>
    </w:p>
    <w:p w14:paraId="05809C9F" w14:textId="60C7C4B2" w:rsidR="2EF39FA5" w:rsidRPr="002C7ABB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</w:rPr>
      </w:pPr>
      <w:r w:rsidRPr="00DD72BD">
        <w:rPr>
          <w:rFonts w:asciiTheme="minorBidi" w:hAnsiTheme="minorBidi"/>
          <w:color w:val="000000" w:themeColor="text1"/>
          <w:rtl/>
        </w:rPr>
        <w:t>الوصول إلى معلومات سوق العمل المخصصة حول الوظائف في مجال عملك ومنطقتك</w:t>
      </w:r>
    </w:p>
    <w:p w14:paraId="6AD1C0A5" w14:textId="1F819B83" w:rsidR="002C7ABB" w:rsidRDefault="002C7ABB" w:rsidP="002C7ABB">
      <w:pPr>
        <w:bidi/>
        <w:rPr>
          <w:rFonts w:asciiTheme="minorBidi" w:eastAsiaTheme="minorEastAsia" w:hAnsiTheme="minorBidi"/>
          <w:color w:val="000000" w:themeColor="text1"/>
          <w:rtl/>
        </w:rPr>
      </w:pPr>
    </w:p>
    <w:p w14:paraId="4A37ACC2" w14:textId="77777777" w:rsidR="002C7ABB" w:rsidRPr="002C7ABB" w:rsidRDefault="002C7ABB" w:rsidP="002C7ABB">
      <w:pPr>
        <w:bidi/>
        <w:rPr>
          <w:rFonts w:asciiTheme="minorBidi" w:eastAsiaTheme="minorEastAsia" w:hAnsiTheme="minorBidi"/>
          <w:color w:val="000000" w:themeColor="text1"/>
          <w:rtl/>
        </w:rPr>
      </w:pPr>
    </w:p>
    <w:p w14:paraId="5E587694" w14:textId="1CE856C9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rtl/>
        </w:rPr>
        <w:lastRenderedPageBreak/>
        <w:br/>
      </w:r>
      <w:r w:rsidRPr="00DD72BD">
        <w:rPr>
          <w:rFonts w:asciiTheme="minorBidi" w:hAnsiTheme="minorBidi"/>
          <w:color w:val="000000" w:themeColor="text1"/>
          <w:rtl/>
        </w:rPr>
        <w:t>يمكنك استخدام أجهزة الكمبيوتر في المركز للتسجيل في موقع (</w:t>
      </w:r>
      <w:proofErr w:type="spellStart"/>
      <w:r w:rsidRPr="00DD72BD">
        <w:rPr>
          <w:rFonts w:asciiTheme="minorBidi" w:hAnsiTheme="minorBidi"/>
          <w:color w:val="000000" w:themeColor="text1"/>
        </w:rPr>
        <w:t>JobQuest</w:t>
      </w:r>
      <w:proofErr w:type="spellEnd"/>
      <w:r w:rsidRPr="00DD72BD">
        <w:rPr>
          <w:rFonts w:asciiTheme="minorBidi" w:hAnsiTheme="minorBidi"/>
          <w:color w:val="000000" w:themeColor="text1"/>
          <w:rtl/>
        </w:rPr>
        <w:t>) التابع لبرنامج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 xml:space="preserve">سيبدأ </w:t>
      </w:r>
      <w:hyperlink r:id="rId5">
        <w:r w:rsidRPr="00DD72BD">
          <w:rPr>
            <w:rStyle w:val="Hyperlink"/>
            <w:rFonts w:asciiTheme="minorBidi" w:hAnsiTheme="minorBidi"/>
            <w:rtl/>
          </w:rPr>
          <w:t xml:space="preserve"> موقع (</w:t>
        </w:r>
        <w:r w:rsidRPr="00DD72BD">
          <w:rPr>
            <w:rStyle w:val="Hyperlink"/>
            <w:rFonts w:asciiTheme="minorBidi" w:hAnsiTheme="minorBidi"/>
          </w:rPr>
          <w:t>JobQuest</w:t>
        </w:r>
        <w:r w:rsidRPr="00DD72BD">
          <w:rPr>
            <w:rStyle w:val="Hyperlink"/>
            <w:rFonts w:asciiTheme="minorBidi" w:hAnsiTheme="minorBidi"/>
            <w:rtl/>
          </w:rPr>
          <w:t>) التابع لبرنامج (</w:t>
        </w:r>
        <w:r w:rsidRPr="00DD72BD">
          <w:rPr>
            <w:rStyle w:val="Hyperlink"/>
            <w:rFonts w:asciiTheme="minorBidi" w:hAnsiTheme="minorBidi"/>
          </w:rPr>
          <w:t>MassHire</w:t>
        </w:r>
        <w:r w:rsidRPr="00DD72BD">
          <w:rPr>
            <w:rStyle w:val="Hyperlink"/>
            <w:rFonts w:asciiTheme="minorBidi" w:hAnsiTheme="minorBidi"/>
            <w:rtl/>
          </w:rPr>
          <w:t>)</w:t>
        </w:r>
      </w:hyperlink>
      <w:r w:rsidRPr="00DD72BD">
        <w:rPr>
          <w:rFonts w:asciiTheme="minorBidi" w:hAnsiTheme="minorBidi"/>
          <w:color w:val="000000" w:themeColor="text1"/>
          <w:rtl/>
        </w:rPr>
        <w:t xml:space="preserve"> عضويتك مع برنامج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بعد التسجيل، يمكنك تحديد موعد لأي من الخدمات المقدمة في مركز المهن القريب منك.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 xml:space="preserve">للعثور على مركز للمهن بالقرب منك قُم بزيارة الرابط:  </w:t>
      </w:r>
      <w:hyperlink r:id="rId6">
        <w:r w:rsidRPr="00DD72BD">
          <w:rPr>
            <w:rStyle w:val="Hyperlink"/>
            <w:rFonts w:asciiTheme="minorBidi" w:hAnsiTheme="minorBidi"/>
          </w:rPr>
          <w:t>https://www.mass.gov/how-to/find-a-masshire-career-center</w:t>
        </w:r>
      </w:hyperlink>
      <w:r w:rsidR="00DD72BD">
        <w:rPr>
          <w:rFonts w:asciiTheme="minorBidi" w:hAnsiTheme="minorBidi" w:hint="cs"/>
          <w:color w:val="000000" w:themeColor="text1"/>
          <w:rtl/>
        </w:rPr>
        <w:t>.</w:t>
      </w:r>
    </w:p>
    <w:p w14:paraId="155C2C30" w14:textId="09A1370A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قد يطلب منك موظف محطة الترحيب الذهاب إلى جلسة توجيهية عن برنامج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  <w:rtl/>
        </w:rPr>
        <w:t>) في غرفة الجلسات التوجيهية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</w:rPr>
        <w:t xml:space="preserve"> Orientation Room</w:t>
      </w:r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يمكنك زيارة غرفة الجلسات التوجيهية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</w:rPr>
        <w:t xml:space="preserve"> Orientation Room</w:t>
      </w:r>
      <w:r w:rsidRPr="00DD72BD">
        <w:rPr>
          <w:rFonts w:asciiTheme="minorBidi" w:hAnsiTheme="minorBidi"/>
          <w:color w:val="000000" w:themeColor="text1"/>
          <w:rtl/>
        </w:rPr>
        <w:t>) أولاً إذا كان لديك وقتاً أثناء الانتظار.</w:t>
      </w:r>
    </w:p>
    <w:p w14:paraId="1C893016" w14:textId="198097D0" w:rsidR="2C575A69" w:rsidRPr="00DD72BD" w:rsidRDefault="2C575A69" w:rsidP="2C575A69">
      <w:pPr>
        <w:rPr>
          <w:rFonts w:asciiTheme="minorBidi" w:eastAsia="Arial" w:hAnsiTheme="minorBidi"/>
          <w:b/>
          <w:bCs/>
          <w:color w:val="141414"/>
          <w:sz w:val="14"/>
          <w:szCs w:val="14"/>
        </w:rPr>
      </w:pPr>
    </w:p>
    <w:p w14:paraId="1112FDEE" w14:textId="3FCD34F5" w:rsidR="2EF39FA5" w:rsidRPr="00DD72BD" w:rsidRDefault="2EF39FA5" w:rsidP="2C575A69">
      <w:pPr>
        <w:bidi/>
        <w:spacing w:before="40" w:after="240"/>
        <w:rPr>
          <w:rFonts w:asciiTheme="minorBidi" w:hAnsiTheme="minorBidi"/>
          <w:rtl/>
        </w:rPr>
      </w:pPr>
      <w:r w:rsidRPr="00DD72BD">
        <w:rPr>
          <w:rFonts w:asciiTheme="minorBidi" w:hAnsiTheme="minorBidi"/>
          <w:b/>
          <w:bCs/>
          <w:color w:val="141414"/>
          <w:sz w:val="34"/>
          <w:szCs w:val="34"/>
          <w:rtl/>
        </w:rPr>
        <w:t>إذا طلبنا منك الذهاب إلى محطة برنامج تأمين البطالة (</w:t>
      </w:r>
      <w:r w:rsidRPr="00DD72BD">
        <w:rPr>
          <w:rFonts w:asciiTheme="minorBidi" w:hAnsiTheme="minorBidi"/>
          <w:b/>
          <w:bCs/>
          <w:color w:val="141414"/>
          <w:sz w:val="34"/>
          <w:szCs w:val="34"/>
        </w:rPr>
        <w:t>UI</w:t>
      </w:r>
      <w:r w:rsidRPr="00DD72BD">
        <w:rPr>
          <w:rFonts w:asciiTheme="minorBidi" w:hAnsiTheme="minorBidi"/>
          <w:b/>
          <w:bCs/>
          <w:color w:val="141414"/>
          <w:sz w:val="34"/>
          <w:szCs w:val="34"/>
          <w:rtl/>
        </w:rPr>
        <w:t>) أو إعانة البطالة الناجمة عن الجائحة (</w:t>
      </w:r>
      <w:r w:rsidRPr="00DD72BD">
        <w:rPr>
          <w:rFonts w:asciiTheme="minorBidi" w:hAnsiTheme="minorBidi"/>
          <w:b/>
          <w:bCs/>
          <w:color w:val="141414"/>
          <w:sz w:val="34"/>
          <w:szCs w:val="34"/>
        </w:rPr>
        <w:t>PUA</w:t>
      </w:r>
      <w:r w:rsidRPr="00DD72BD">
        <w:rPr>
          <w:rFonts w:asciiTheme="minorBidi" w:hAnsiTheme="minorBidi"/>
          <w:b/>
          <w:bCs/>
          <w:color w:val="141414"/>
          <w:sz w:val="34"/>
          <w:szCs w:val="34"/>
          <w:rtl/>
        </w:rPr>
        <w:t>)</w:t>
      </w:r>
    </w:p>
    <w:p w14:paraId="19A36E4D" w14:textId="22B07EC8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بعد أن تجلس في محطة البرنامج (</w:t>
      </w:r>
      <w:r w:rsidRPr="00DD72BD">
        <w:rPr>
          <w:rFonts w:asciiTheme="minorBidi" w:hAnsiTheme="minorBidi"/>
          <w:color w:val="000000" w:themeColor="text1"/>
        </w:rPr>
        <w:t>Program Station</w:t>
      </w:r>
      <w:r w:rsidR="00DD72BD">
        <w:rPr>
          <w:rFonts w:asciiTheme="minorBidi" w:hAnsiTheme="minorBidi" w:hint="cs"/>
          <w:color w:val="000000" w:themeColor="text1"/>
          <w:rtl/>
        </w:rPr>
        <w:t>)</w:t>
      </w:r>
      <w:r w:rsidRPr="00DD72BD">
        <w:rPr>
          <w:rFonts w:asciiTheme="minorBidi" w:hAnsiTheme="minorBidi"/>
          <w:color w:val="000000" w:themeColor="text1"/>
          <w:rtl/>
        </w:rPr>
        <w:t>، ستحصل على سماعة رأس نظيفة للتحدث مع أحد الموظفين على الكمبيوتر.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عندما تصل إلى محطة البرنامج (</w:t>
      </w:r>
      <w:r w:rsidRPr="00DD72BD">
        <w:rPr>
          <w:rFonts w:asciiTheme="minorBidi" w:hAnsiTheme="minorBidi"/>
          <w:color w:val="000000" w:themeColor="text1"/>
        </w:rPr>
        <w:t>Program Station</w:t>
      </w:r>
      <w:r w:rsidR="00DD72BD">
        <w:rPr>
          <w:rFonts w:asciiTheme="minorBidi" w:hAnsiTheme="minorBidi" w:hint="cs"/>
          <w:color w:val="000000" w:themeColor="text1"/>
          <w:rtl/>
        </w:rPr>
        <w:t>)</w:t>
      </w:r>
      <w:r w:rsidRPr="00DD72BD">
        <w:rPr>
          <w:rFonts w:asciiTheme="minorBidi" w:hAnsiTheme="minorBidi"/>
          <w:color w:val="000000" w:themeColor="text1"/>
          <w:rtl/>
        </w:rPr>
        <w:t>، اختر "انضمام" على الشاشة التي تعمل باللمس.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يرجى طلب المساعدة إذا كانت لديك أي مشاكل فنية أو إذا طلب منك الموظف الافتراضي القيام بذلك.</w:t>
      </w:r>
      <w:r w:rsidRPr="00DD72BD">
        <w:rPr>
          <w:rFonts w:asciiTheme="minorBidi" w:hAnsiTheme="minorBidi"/>
          <w:color w:val="000000" w:themeColor="text1"/>
        </w:rPr>
        <w:t xml:space="preserve"> </w:t>
      </w:r>
    </w:p>
    <w:p w14:paraId="58BFEBA2" w14:textId="6229C86E" w:rsidR="4C809ECD" w:rsidRPr="00DD72BD" w:rsidRDefault="4C809ECD" w:rsidP="2C575A69">
      <w:pPr>
        <w:bidi/>
        <w:rPr>
          <w:rFonts w:asciiTheme="minorBidi" w:eastAsia="Arial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ستسمح جلسات أعضاء فريق العمل الافتراضية لمترجم بالانضمام إلى الجلسة لدعم احتياجاتك اللغوية.</w:t>
      </w:r>
    </w:p>
    <w:p w14:paraId="03DA10B2" w14:textId="49856629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بعد الانتهاء في محطة برنامج تأمين البطالة (</w:t>
      </w:r>
      <w:r w:rsidRPr="00DD72BD">
        <w:rPr>
          <w:rFonts w:asciiTheme="minorBidi" w:hAnsiTheme="minorBidi"/>
          <w:color w:val="000000" w:themeColor="text1"/>
        </w:rPr>
        <w:t>UI</w:t>
      </w:r>
      <w:r w:rsidRPr="00DD72BD">
        <w:rPr>
          <w:rFonts w:asciiTheme="minorBidi" w:hAnsiTheme="minorBidi"/>
          <w:color w:val="000000" w:themeColor="text1"/>
          <w:rtl/>
        </w:rPr>
        <w:t>) أو إعانة البطالة الناجمة عن الجائحة (</w:t>
      </w:r>
      <w:r w:rsidRPr="00DD72BD">
        <w:rPr>
          <w:rFonts w:asciiTheme="minorBidi" w:hAnsiTheme="minorBidi"/>
          <w:color w:val="000000" w:themeColor="text1"/>
        </w:rPr>
        <w:t>PUA</w:t>
      </w:r>
      <w:r w:rsidRPr="00DD72BD">
        <w:rPr>
          <w:rFonts w:asciiTheme="minorBidi" w:hAnsiTheme="minorBidi"/>
          <w:color w:val="000000" w:themeColor="text1"/>
          <w:rtl/>
        </w:rPr>
        <w:t>):</w:t>
      </w:r>
      <w:r w:rsidRPr="00DD72BD">
        <w:rPr>
          <w:rFonts w:asciiTheme="minorBidi" w:hAnsiTheme="minorBidi"/>
          <w:color w:val="000000" w:themeColor="text1"/>
        </w:rPr>
        <w:t xml:space="preserve"> </w:t>
      </w:r>
    </w:p>
    <w:p w14:paraId="064AF2FE" w14:textId="0C34EFA6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إذا كنت بحاجة إلى مقابلة أحد موظفي إدارة مساعدات البطالة (</w:t>
      </w:r>
      <w:r w:rsidRPr="00DD72BD">
        <w:rPr>
          <w:rFonts w:asciiTheme="minorBidi" w:hAnsiTheme="minorBidi"/>
          <w:color w:val="000000" w:themeColor="text1"/>
        </w:rPr>
        <w:t>DUA</w:t>
      </w:r>
      <w:r w:rsidRPr="00DD72BD">
        <w:rPr>
          <w:rFonts w:asciiTheme="minorBidi" w:hAnsiTheme="minorBidi"/>
          <w:color w:val="000000" w:themeColor="text1"/>
          <w:rtl/>
        </w:rPr>
        <w:t>) شخصيًا، فستذهب إلى منطقة الانتظار حتى يتصل بك أحد موظفي إدارة مساعدات البطالة (</w:t>
      </w:r>
      <w:r w:rsidRPr="00DD72BD">
        <w:rPr>
          <w:rFonts w:asciiTheme="minorBidi" w:hAnsiTheme="minorBidi"/>
          <w:color w:val="000000" w:themeColor="text1"/>
        </w:rPr>
        <w:t>DUA</w:t>
      </w:r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</w:p>
    <w:p w14:paraId="436300B0" w14:textId="3F2D0BAE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إذا كنت بحاجة إلى خدمات البحث عن عمل، فسوف تذهب إلى غرفة الجلسات التوجيهية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</w:rPr>
        <w:t xml:space="preserve"> Orientation Room</w:t>
      </w:r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المرجو أن تأخذ سماعة الرأس الخاصة بك معك.</w:t>
      </w:r>
      <w:r w:rsidRPr="00DD72BD">
        <w:rPr>
          <w:rFonts w:asciiTheme="minorBidi" w:hAnsiTheme="minorBidi"/>
          <w:color w:val="000000" w:themeColor="text1"/>
        </w:rPr>
        <w:t xml:space="preserve"> </w:t>
      </w:r>
    </w:p>
    <w:p w14:paraId="6EF8C103" w14:textId="406794E4" w:rsidR="2EF39FA5" w:rsidRPr="00DD72BD" w:rsidRDefault="2EF39FA5" w:rsidP="2C575A69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color w:val="000000" w:themeColor="text1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إذا كنت بحاجة إلى إعادة تعيين رقم التعريف الشخصي الخاص بك (</w:t>
      </w:r>
      <w:r w:rsidRPr="00DD72BD">
        <w:rPr>
          <w:rFonts w:asciiTheme="minorBidi" w:hAnsiTheme="minorBidi"/>
          <w:color w:val="000000" w:themeColor="text1"/>
        </w:rPr>
        <w:t>PIN</w:t>
      </w:r>
      <w:r w:rsidR="00DD72BD">
        <w:rPr>
          <w:rFonts w:asciiTheme="minorBidi" w:hAnsiTheme="minorBidi" w:hint="cs"/>
          <w:color w:val="000000" w:themeColor="text1"/>
          <w:rtl/>
        </w:rPr>
        <w:t>)</w:t>
      </w:r>
      <w:r w:rsidRPr="00DD72BD">
        <w:rPr>
          <w:rFonts w:asciiTheme="minorBidi" w:hAnsiTheme="minorBidi"/>
          <w:color w:val="000000" w:themeColor="text1"/>
          <w:rtl/>
        </w:rPr>
        <w:t>، فسوف تذهب إلى غرفة المقابلة (</w:t>
      </w:r>
      <w:r w:rsidRPr="00DD72BD">
        <w:rPr>
          <w:rFonts w:asciiTheme="minorBidi" w:hAnsiTheme="minorBidi"/>
          <w:color w:val="000000" w:themeColor="text1"/>
        </w:rPr>
        <w:t>Interview Room</w:t>
      </w:r>
      <w:r w:rsidRPr="00DD72BD">
        <w:rPr>
          <w:rFonts w:asciiTheme="minorBidi" w:hAnsiTheme="minorBidi"/>
          <w:color w:val="000000" w:themeColor="text1"/>
          <w:rtl/>
        </w:rPr>
        <w:t>) أو غرفة موارد البرنامج (</w:t>
      </w:r>
      <w:proofErr w:type="spellStart"/>
      <w:r w:rsidRPr="00DD72BD">
        <w:rPr>
          <w:rFonts w:asciiTheme="minorBidi" w:hAnsiTheme="minorBidi"/>
          <w:color w:val="000000" w:themeColor="text1"/>
        </w:rPr>
        <w:t>MassHire</w:t>
      </w:r>
      <w:proofErr w:type="spellEnd"/>
      <w:r w:rsidRPr="00DD72BD">
        <w:rPr>
          <w:rFonts w:asciiTheme="minorBidi" w:hAnsiTheme="minorBidi"/>
          <w:color w:val="000000" w:themeColor="text1"/>
        </w:rPr>
        <w:t xml:space="preserve"> Resource Room</w:t>
      </w:r>
      <w:r w:rsidRPr="00DD72BD">
        <w:rPr>
          <w:rFonts w:asciiTheme="minorBidi" w:hAnsiTheme="minorBidi"/>
          <w:color w:val="000000" w:themeColor="text1"/>
          <w:rtl/>
        </w:rPr>
        <w:t>).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 xml:space="preserve">يمكنك رفع سماعة الهاتف، وتحديد الزر </w:t>
      </w:r>
      <w:r w:rsidR="002C7ABB">
        <w:rPr>
          <w:rFonts w:asciiTheme="minorBidi" w:hAnsiTheme="minorBidi" w:hint="cs"/>
          <w:color w:val="000000" w:themeColor="text1"/>
          <w:rtl/>
        </w:rPr>
        <w:t>المكتوب عليه</w:t>
      </w:r>
      <w:r w:rsidRPr="00DD72BD">
        <w:rPr>
          <w:rFonts w:asciiTheme="minorBidi" w:hAnsiTheme="minorBidi"/>
          <w:color w:val="000000" w:themeColor="text1"/>
          <w:rtl/>
        </w:rPr>
        <w:t xml:space="preserve"> "</w:t>
      </w:r>
      <w:r w:rsidRPr="00DD72BD">
        <w:rPr>
          <w:rFonts w:asciiTheme="minorBidi" w:hAnsiTheme="minorBidi"/>
          <w:color w:val="000000" w:themeColor="text1"/>
        </w:rPr>
        <w:t>PIN</w:t>
      </w:r>
      <w:r w:rsidRPr="00DD72BD">
        <w:rPr>
          <w:rFonts w:asciiTheme="minorBidi" w:hAnsiTheme="minorBidi"/>
          <w:color w:val="000000" w:themeColor="text1"/>
          <w:rtl/>
        </w:rPr>
        <w:t>" بجوار</w:t>
      </w:r>
      <w:r w:rsidR="002C7ABB">
        <w:rPr>
          <w:rFonts w:asciiTheme="minorBidi" w:hAnsiTheme="minorBidi" w:hint="cs"/>
          <w:color w:val="000000" w:themeColor="text1"/>
          <w:rtl/>
        </w:rPr>
        <w:t xml:space="preserve"> الهاتف</w:t>
      </w:r>
      <w:r w:rsidRPr="00DD72BD">
        <w:rPr>
          <w:rFonts w:asciiTheme="minorBidi" w:hAnsiTheme="minorBidi"/>
          <w:color w:val="000000" w:themeColor="text1"/>
          <w:rtl/>
        </w:rPr>
        <w:t xml:space="preserve"> واتبع التعليمات من الشخص الموجود على الهاتف.</w:t>
      </w:r>
    </w:p>
    <w:p w14:paraId="304B2695" w14:textId="70535211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يرجى استخدام المناديل المطهرة لتنظيف المكتب للعميل التالي قبل مغادرة المحطة.</w:t>
      </w:r>
      <w:r w:rsidRPr="00DD72BD">
        <w:rPr>
          <w:rFonts w:asciiTheme="minorBidi" w:hAnsiTheme="minorBidi"/>
          <w:color w:val="000000" w:themeColor="text1"/>
        </w:rPr>
        <w:t xml:space="preserve"> </w:t>
      </w:r>
      <w:r w:rsidRPr="00DD72BD">
        <w:rPr>
          <w:rFonts w:asciiTheme="minorBidi" w:hAnsiTheme="minorBidi"/>
          <w:color w:val="000000" w:themeColor="text1"/>
          <w:rtl/>
        </w:rPr>
        <w:t>ليس هناك حاجة إلى مسح شاشة الكمبيوتر.</w:t>
      </w:r>
    </w:p>
    <w:p w14:paraId="1F5CB041" w14:textId="446F8004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عند الانتهاء، يرجى وضع سماعة الرأس في الحاوية الموجودة في الردهة والعودة إلى منطقة الانتظار بجوار غرف التخزين والموظفين.   سنقوم بتطهير سماعة الرأس للمستخدم التالي.</w:t>
      </w:r>
      <w:r w:rsidRPr="00DD72BD">
        <w:rPr>
          <w:rFonts w:asciiTheme="minorBidi" w:hAnsiTheme="minorBidi"/>
          <w:color w:val="000000" w:themeColor="text1"/>
        </w:rPr>
        <w:t xml:space="preserve"> </w:t>
      </w:r>
    </w:p>
    <w:p w14:paraId="5E5F59EE" w14:textId="24F3C179" w:rsidR="2EF39FA5" w:rsidRPr="00DD72BD" w:rsidRDefault="2EF39FA5">
      <w:pPr>
        <w:bidi/>
        <w:rPr>
          <w:rFonts w:asciiTheme="minorBidi" w:hAnsiTheme="minorBidi"/>
          <w:rtl/>
        </w:rPr>
      </w:pPr>
      <w:r w:rsidRPr="00DD72BD">
        <w:rPr>
          <w:rFonts w:asciiTheme="minorBidi" w:hAnsiTheme="minorBidi"/>
          <w:color w:val="000000" w:themeColor="text1"/>
          <w:rtl/>
        </w:rPr>
        <w:t>نشكرك على زيارتك ونتمنى لك الاستمتاع ببقية يومك.</w:t>
      </w:r>
    </w:p>
    <w:p w14:paraId="6B077E18" w14:textId="3D343533" w:rsidR="2EF39FA5" w:rsidRPr="00DD72BD" w:rsidRDefault="2EF39FA5" w:rsidP="2C575A69">
      <w:pPr>
        <w:bidi/>
        <w:spacing w:after="0" w:line="240" w:lineRule="auto"/>
        <w:rPr>
          <w:rFonts w:asciiTheme="minorBidi" w:hAnsiTheme="minorBidi"/>
          <w:rtl/>
        </w:rPr>
      </w:pPr>
      <w:r w:rsidRPr="00DD72BD">
        <w:rPr>
          <w:rFonts w:asciiTheme="minorBidi" w:hAnsiTheme="minorBidi"/>
          <w:rtl/>
        </w:rPr>
        <w:br/>
      </w:r>
    </w:p>
    <w:sectPr w:rsidR="2EF39FA5" w:rsidRPr="00DD72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BC22149A"/>
    <w:lvl w:ilvl="0" w:tplc="DB8A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55E5C"/>
    <w:rsid w:val="000A21C5"/>
    <w:rsid w:val="001145BF"/>
    <w:rsid w:val="0013607C"/>
    <w:rsid w:val="00192E93"/>
    <w:rsid w:val="00264D26"/>
    <w:rsid w:val="00283936"/>
    <w:rsid w:val="002C7ABB"/>
    <w:rsid w:val="003A05B2"/>
    <w:rsid w:val="00426D75"/>
    <w:rsid w:val="0042797C"/>
    <w:rsid w:val="004C721E"/>
    <w:rsid w:val="0050538C"/>
    <w:rsid w:val="00510241"/>
    <w:rsid w:val="00566C99"/>
    <w:rsid w:val="00616C19"/>
    <w:rsid w:val="00715EC9"/>
    <w:rsid w:val="007168D7"/>
    <w:rsid w:val="00790A90"/>
    <w:rsid w:val="007F437E"/>
    <w:rsid w:val="008075FA"/>
    <w:rsid w:val="00816D1F"/>
    <w:rsid w:val="00872ED5"/>
    <w:rsid w:val="00873E69"/>
    <w:rsid w:val="009767D3"/>
    <w:rsid w:val="009F2768"/>
    <w:rsid w:val="00A60C44"/>
    <w:rsid w:val="00B93E3C"/>
    <w:rsid w:val="00BC4A13"/>
    <w:rsid w:val="00C25E58"/>
    <w:rsid w:val="00C65085"/>
    <w:rsid w:val="00D151FD"/>
    <w:rsid w:val="00D3494E"/>
    <w:rsid w:val="00D62283"/>
    <w:rsid w:val="00DD72BD"/>
    <w:rsid w:val="00E10813"/>
    <w:rsid w:val="00E20320"/>
    <w:rsid w:val="00E80C0B"/>
    <w:rsid w:val="00EA1ECD"/>
    <w:rsid w:val="00FA0FDB"/>
    <w:rsid w:val="00FA6144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find-a-masshire-career-center" TargetMode="External"/><Relationship Id="rId5" Type="http://schemas.openxmlformats.org/officeDocument/2006/relationships/hyperlink" Target="https://jobquest.dcs.eol.mass.gov/job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Alcionei Donato</cp:lastModifiedBy>
  <cp:revision>2</cp:revision>
  <dcterms:created xsi:type="dcterms:W3CDTF">2021-07-19T16:18:00Z</dcterms:created>
  <dcterms:modified xsi:type="dcterms:W3CDTF">2021-07-19T16:18:00Z</dcterms:modified>
</cp:coreProperties>
</file>