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F9" w:rsidRPr="008234D2" w:rsidRDefault="003C56F9" w:rsidP="003C56F9">
      <w:pPr>
        <w:tabs>
          <w:tab w:val="left" w:pos="4140"/>
        </w:tabs>
        <w:spacing w:after="0"/>
        <w:ind w:left="-1170" w:firstLine="1170"/>
        <w:jc w:val="right"/>
        <w:rPr>
          <w:rFonts w:ascii="Cambria" w:hAnsi="Cambria"/>
          <w:b/>
          <w:color w:val="2E3192"/>
        </w:rPr>
      </w:pPr>
      <w:bookmarkStart w:id="0" w:name="_GoBack"/>
      <w:bookmarkEnd w:id="0"/>
      <w:r>
        <w:rPr>
          <w:noProof/>
        </w:rPr>
        <w:drawing>
          <wp:anchor distT="0" distB="0" distL="114300" distR="114300" simplePos="0" relativeHeight="251659264" behindDoc="0" locked="0" layoutInCell="1" allowOverlap="1" wp14:anchorId="55F933C0" wp14:editId="54432D7B">
            <wp:simplePos x="0" y="0"/>
            <wp:positionH relativeFrom="margin">
              <wp:align>left</wp:align>
            </wp:positionH>
            <wp:positionV relativeFrom="margin">
              <wp:align>top</wp:align>
            </wp:positionV>
            <wp:extent cx="1721485" cy="775970"/>
            <wp:effectExtent l="0" t="0" r="0" b="508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148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4D2">
        <w:rPr>
          <w:rFonts w:ascii="Cambria" w:hAnsi="Cambria"/>
          <w:b/>
          <w:color w:val="2E3192"/>
        </w:rPr>
        <w:t>The Commonwealth of Massachusetts</w:t>
      </w:r>
    </w:p>
    <w:p w:rsidR="003C56F9" w:rsidRPr="008234D2" w:rsidRDefault="003C56F9" w:rsidP="003C56F9">
      <w:pPr>
        <w:tabs>
          <w:tab w:val="left" w:pos="4140"/>
        </w:tabs>
        <w:spacing w:after="0"/>
        <w:ind w:left="-1170" w:firstLine="1170"/>
        <w:jc w:val="right"/>
        <w:rPr>
          <w:rFonts w:ascii="Cambria" w:hAnsi="Cambria"/>
          <w:b/>
          <w:color w:val="2E3192"/>
        </w:rPr>
      </w:pPr>
      <w:r w:rsidRPr="008234D2">
        <w:rPr>
          <w:rFonts w:ascii="Cambria" w:hAnsi="Cambria"/>
          <w:b/>
          <w:color w:val="2E3192"/>
        </w:rPr>
        <w:t>Operational Services Division</w:t>
      </w:r>
    </w:p>
    <w:p w:rsidR="003C56F9" w:rsidRPr="008234D2" w:rsidRDefault="003C56F9" w:rsidP="003C56F9">
      <w:pPr>
        <w:tabs>
          <w:tab w:val="left" w:pos="4140"/>
        </w:tabs>
        <w:spacing w:after="0"/>
        <w:ind w:left="-1170" w:firstLine="1170"/>
        <w:jc w:val="right"/>
        <w:rPr>
          <w:rFonts w:ascii="Cambria" w:hAnsi="Cambria"/>
          <w:b/>
          <w:color w:val="2E3192"/>
        </w:rPr>
      </w:pPr>
      <w:r w:rsidRPr="008234D2">
        <w:rPr>
          <w:rFonts w:ascii="Cambria" w:hAnsi="Cambria"/>
          <w:b/>
          <w:color w:val="2E3192"/>
        </w:rPr>
        <w:t>Office of Vehicle Management</w:t>
      </w:r>
    </w:p>
    <w:p w:rsidR="003C56F9" w:rsidRPr="008234D2" w:rsidRDefault="003C56F9" w:rsidP="003C56F9">
      <w:pPr>
        <w:tabs>
          <w:tab w:val="left" w:pos="4140"/>
        </w:tabs>
        <w:spacing w:after="0"/>
        <w:rPr>
          <w:rFonts w:ascii="Cambria" w:hAnsi="Cambria"/>
          <w:sz w:val="4"/>
          <w:szCs w:val="4"/>
        </w:rPr>
      </w:pPr>
    </w:p>
    <w:p w:rsidR="003C56F9" w:rsidRPr="00CA7237" w:rsidRDefault="003C56F9" w:rsidP="003C56F9">
      <w:pPr>
        <w:tabs>
          <w:tab w:val="left" w:pos="3600"/>
        </w:tabs>
        <w:spacing w:after="0"/>
        <w:jc w:val="right"/>
        <w:rPr>
          <w:rFonts w:ascii="Cambria" w:hAnsi="Cambria"/>
          <w:b/>
          <w:sz w:val="28"/>
        </w:rPr>
      </w:pPr>
      <w:r>
        <w:rPr>
          <w:rFonts w:ascii="Cambria" w:hAnsi="Cambria"/>
          <w:b/>
          <w:sz w:val="28"/>
        </w:rPr>
        <w:t>Maintenance &amp; Repair Overview</w:t>
      </w:r>
    </w:p>
    <w:p w:rsidR="00AF497D" w:rsidRPr="008F6F3B" w:rsidRDefault="00AF497D" w:rsidP="00AF497D">
      <w:pPr>
        <w:spacing w:after="0"/>
        <w:rPr>
          <w:sz w:val="20"/>
          <w:szCs w:val="20"/>
        </w:rPr>
      </w:pPr>
    </w:p>
    <w:p w:rsidR="00450D14" w:rsidRPr="008F6F3B" w:rsidRDefault="007F2E15" w:rsidP="00AF497D">
      <w:pPr>
        <w:spacing w:after="0"/>
        <w:rPr>
          <w:b/>
          <w:sz w:val="20"/>
          <w:szCs w:val="20"/>
        </w:rPr>
      </w:pPr>
      <w:r w:rsidRPr="008F6F3B">
        <w:rPr>
          <w:sz w:val="20"/>
          <w:szCs w:val="20"/>
        </w:rPr>
        <w:t>Executive Branch vehicles</w:t>
      </w:r>
      <w:r w:rsidR="001D73F3" w:rsidRPr="008F6F3B">
        <w:rPr>
          <w:sz w:val="20"/>
          <w:szCs w:val="20"/>
        </w:rPr>
        <w:t xml:space="preserve"> </w:t>
      </w:r>
      <w:r w:rsidR="007D4551" w:rsidRPr="008F6F3B">
        <w:rPr>
          <w:sz w:val="20"/>
          <w:szCs w:val="20"/>
        </w:rPr>
        <w:t>up to 10,000 GVW</w:t>
      </w:r>
      <w:r w:rsidRPr="008F6F3B">
        <w:rPr>
          <w:sz w:val="20"/>
          <w:szCs w:val="20"/>
        </w:rPr>
        <w:t xml:space="preserve"> are automatically enrolled in the</w:t>
      </w:r>
      <w:r w:rsidR="00AF497D" w:rsidRPr="008F6F3B">
        <w:rPr>
          <w:b/>
          <w:sz w:val="20"/>
          <w:szCs w:val="20"/>
        </w:rPr>
        <w:t xml:space="preserve"> </w:t>
      </w:r>
      <w:r w:rsidRPr="008F6F3B">
        <w:rPr>
          <w:b/>
          <w:sz w:val="20"/>
          <w:szCs w:val="20"/>
        </w:rPr>
        <w:t xml:space="preserve">Fleet Response </w:t>
      </w:r>
      <w:r w:rsidR="00AF497D" w:rsidRPr="008F6F3B">
        <w:rPr>
          <w:b/>
          <w:sz w:val="20"/>
          <w:szCs w:val="20"/>
        </w:rPr>
        <w:t>M</w:t>
      </w:r>
      <w:r w:rsidRPr="008F6F3B">
        <w:rPr>
          <w:b/>
          <w:sz w:val="20"/>
          <w:szCs w:val="20"/>
        </w:rPr>
        <w:t>aintenance Management Program.</w:t>
      </w:r>
      <w:r w:rsidR="001D73F3" w:rsidRPr="008F6F3B">
        <w:rPr>
          <w:b/>
          <w:sz w:val="20"/>
          <w:szCs w:val="20"/>
        </w:rPr>
        <w:t xml:space="preserve"> </w:t>
      </w:r>
      <w:r w:rsidRPr="008F6F3B">
        <w:rPr>
          <w:sz w:val="20"/>
          <w:szCs w:val="20"/>
        </w:rPr>
        <w:t>Every</w:t>
      </w:r>
      <w:r w:rsidR="002A22E6" w:rsidRPr="008F6F3B">
        <w:rPr>
          <w:sz w:val="20"/>
          <w:szCs w:val="20"/>
        </w:rPr>
        <w:t xml:space="preserve"> </w:t>
      </w:r>
      <w:r w:rsidR="00A66808" w:rsidRPr="008F6F3B">
        <w:rPr>
          <w:sz w:val="20"/>
          <w:szCs w:val="20"/>
        </w:rPr>
        <w:t>Agency</w:t>
      </w:r>
      <w:r w:rsidRPr="008F6F3B">
        <w:rPr>
          <w:color w:val="FF0000"/>
          <w:sz w:val="20"/>
          <w:szCs w:val="20"/>
        </w:rPr>
        <w:t xml:space="preserve"> </w:t>
      </w:r>
      <w:r w:rsidRPr="008F6F3B">
        <w:rPr>
          <w:sz w:val="20"/>
          <w:szCs w:val="20"/>
        </w:rPr>
        <w:t xml:space="preserve">must </w:t>
      </w:r>
      <w:r w:rsidR="00450D14" w:rsidRPr="008F6F3B">
        <w:rPr>
          <w:sz w:val="20"/>
          <w:szCs w:val="20"/>
        </w:rPr>
        <w:t>properly maintain</w:t>
      </w:r>
      <w:r w:rsidRPr="008F6F3B">
        <w:rPr>
          <w:sz w:val="20"/>
          <w:szCs w:val="20"/>
        </w:rPr>
        <w:t>, repair</w:t>
      </w:r>
      <w:r w:rsidR="00450D14" w:rsidRPr="008F6F3B">
        <w:rPr>
          <w:sz w:val="20"/>
          <w:szCs w:val="20"/>
        </w:rPr>
        <w:t xml:space="preserve"> and </w:t>
      </w:r>
      <w:r w:rsidRPr="008F6F3B">
        <w:rPr>
          <w:sz w:val="20"/>
          <w:szCs w:val="20"/>
        </w:rPr>
        <w:t xml:space="preserve">service </w:t>
      </w:r>
      <w:r w:rsidR="008F6F3B" w:rsidRPr="008F6F3B">
        <w:rPr>
          <w:sz w:val="20"/>
          <w:szCs w:val="20"/>
        </w:rPr>
        <w:t>their</w:t>
      </w:r>
      <w:r w:rsidRPr="008F6F3B">
        <w:rPr>
          <w:sz w:val="20"/>
          <w:szCs w:val="20"/>
        </w:rPr>
        <w:t xml:space="preserve"> vehicle</w:t>
      </w:r>
      <w:r w:rsidR="008F6F3B" w:rsidRPr="008F6F3B">
        <w:rPr>
          <w:sz w:val="20"/>
          <w:szCs w:val="20"/>
        </w:rPr>
        <w:t>s</w:t>
      </w:r>
      <w:r w:rsidRPr="008F6F3B">
        <w:rPr>
          <w:sz w:val="20"/>
          <w:szCs w:val="20"/>
        </w:rPr>
        <w:t xml:space="preserve"> to preserve the </w:t>
      </w:r>
      <w:r w:rsidR="00AF497D" w:rsidRPr="008F6F3B">
        <w:rPr>
          <w:sz w:val="20"/>
          <w:szCs w:val="20"/>
        </w:rPr>
        <w:t>p</w:t>
      </w:r>
      <w:r w:rsidRPr="008F6F3B">
        <w:rPr>
          <w:sz w:val="20"/>
          <w:szCs w:val="20"/>
        </w:rPr>
        <w:t>erformance, safety and useful life of the vehicle.</w:t>
      </w:r>
    </w:p>
    <w:p w:rsidR="00AF497D" w:rsidRPr="008F6F3B" w:rsidRDefault="008F6F3B" w:rsidP="00AF497D">
      <w:pPr>
        <w:spacing w:after="0"/>
        <w:rPr>
          <w:sz w:val="20"/>
          <w:szCs w:val="20"/>
        </w:rPr>
      </w:pPr>
      <w:r w:rsidRPr="008F6F3B">
        <w:rPr>
          <w:b/>
          <w:noProof/>
          <w:sz w:val="20"/>
          <w:szCs w:val="20"/>
        </w:rPr>
        <mc:AlternateContent>
          <mc:Choice Requires="wps">
            <w:drawing>
              <wp:anchor distT="0" distB="0" distL="114300" distR="114300" simplePos="0" relativeHeight="251661312" behindDoc="0" locked="0" layoutInCell="1" allowOverlap="1" wp14:anchorId="797B4136" wp14:editId="0881B4D3">
                <wp:simplePos x="0" y="0"/>
                <wp:positionH relativeFrom="column">
                  <wp:posOffset>4326890</wp:posOffset>
                </wp:positionH>
                <wp:positionV relativeFrom="paragraph">
                  <wp:posOffset>72390</wp:posOffset>
                </wp:positionV>
                <wp:extent cx="2054225" cy="995680"/>
                <wp:effectExtent l="0" t="0" r="22225" b="139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995680"/>
                        </a:xfrm>
                        <a:prstGeom prst="rect">
                          <a:avLst/>
                        </a:prstGeom>
                        <a:solidFill>
                          <a:srgbClr val="FFFFFF"/>
                        </a:solidFill>
                        <a:ln w="12700">
                          <a:solidFill>
                            <a:srgbClr val="C00000"/>
                          </a:solidFill>
                          <a:miter lim="800000"/>
                          <a:headEnd/>
                          <a:tailEnd/>
                        </a:ln>
                      </wps:spPr>
                      <wps:txbx>
                        <w:txbxContent>
                          <w:p w:rsidR="006D09B1" w:rsidRPr="006D09B1" w:rsidRDefault="006D09B1" w:rsidP="006D09B1">
                            <w:pPr>
                              <w:spacing w:after="0"/>
                              <w:jc w:val="center"/>
                            </w:pPr>
                            <w:r>
                              <w:t>Fleet Response</w:t>
                            </w:r>
                          </w:p>
                          <w:p w:rsidR="006D09B1" w:rsidRPr="006D09B1" w:rsidRDefault="006D09B1" w:rsidP="006D09B1">
                            <w:pPr>
                              <w:spacing w:after="0"/>
                              <w:jc w:val="center"/>
                              <w:rPr>
                                <w:b/>
                                <w:color w:val="C00000"/>
                                <w:sz w:val="24"/>
                              </w:rPr>
                            </w:pPr>
                            <w:r w:rsidRPr="006D09B1">
                              <w:rPr>
                                <w:b/>
                                <w:color w:val="C00000"/>
                                <w:sz w:val="24"/>
                              </w:rPr>
                              <w:t>1-800-338-0619</w:t>
                            </w:r>
                          </w:p>
                          <w:p w:rsidR="003C56F9" w:rsidRDefault="003C56F9" w:rsidP="006D09B1">
                            <w:pPr>
                              <w:spacing w:after="0"/>
                              <w:jc w:val="center"/>
                            </w:pPr>
                            <w:r>
                              <w:t>Monday – Friday</w:t>
                            </w:r>
                            <w:r w:rsidR="006D09B1">
                              <w:t>:</w:t>
                            </w:r>
                            <w:r>
                              <w:t xml:space="preserve"> 8 AM – 8 PM</w:t>
                            </w:r>
                          </w:p>
                          <w:p w:rsidR="003C56F9" w:rsidRDefault="003C56F9" w:rsidP="006D09B1">
                            <w:pPr>
                              <w:spacing w:after="0"/>
                              <w:jc w:val="center"/>
                            </w:pPr>
                            <w:r>
                              <w:t>Saturday</w:t>
                            </w:r>
                            <w:r w:rsidR="006D09B1">
                              <w:t>:</w:t>
                            </w:r>
                            <w:r>
                              <w:t xml:space="preserve"> 9 AM – 4 PM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0.7pt;margin-top:5.7pt;width:161.75pt;height:7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a9KAIAAEk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" strokecolor="#c00000" strokeweight="1pt">
                <v:textbox>
                  <w:txbxContent>
                    <w:p w:rsidR="006D09B1" w:rsidRPr="006D09B1" w:rsidRDefault="006D09B1" w:rsidP="006D09B1">
                      <w:pPr>
                        <w:spacing w:after="0"/>
                        <w:jc w:val="center"/>
                      </w:pPr>
                      <w:r>
                        <w:t>Fleet Response</w:t>
                      </w:r>
                    </w:p>
                    <w:p w:rsidR="006D09B1" w:rsidRPr="006D09B1" w:rsidRDefault="006D09B1" w:rsidP="006D09B1">
                      <w:pPr>
                        <w:spacing w:after="0"/>
                        <w:jc w:val="center"/>
                        <w:rPr>
                          <w:b/>
                          <w:color w:val="C00000"/>
                          <w:sz w:val="24"/>
                        </w:rPr>
                      </w:pPr>
                      <w:r w:rsidRPr="006D09B1">
                        <w:rPr>
                          <w:b/>
                          <w:color w:val="C00000"/>
                          <w:sz w:val="24"/>
                        </w:rPr>
                        <w:t>1-800-338-0619</w:t>
                      </w:r>
                    </w:p>
                    <w:p w:rsidR="003C56F9" w:rsidRDefault="003C56F9" w:rsidP="006D09B1">
                      <w:pPr>
                        <w:spacing w:after="0"/>
                        <w:jc w:val="center"/>
                      </w:pPr>
                      <w:r>
                        <w:t>Monday – Friday</w:t>
                      </w:r>
                      <w:r w:rsidR="006D09B1">
                        <w:t>:</w:t>
                      </w:r>
                      <w:r>
                        <w:t xml:space="preserve"> 8 AM – 8 PM</w:t>
                      </w:r>
                    </w:p>
                    <w:p w:rsidR="003C56F9" w:rsidRDefault="003C56F9" w:rsidP="006D09B1">
                      <w:pPr>
                        <w:spacing w:after="0"/>
                        <w:jc w:val="center"/>
                      </w:pPr>
                      <w:r>
                        <w:t>Saturday</w:t>
                      </w:r>
                      <w:r w:rsidR="006D09B1">
                        <w:t>:</w:t>
                      </w:r>
                      <w:r>
                        <w:t xml:space="preserve"> 9 AM – 4 PM</w:t>
                      </w:r>
                    </w:p>
                  </w:txbxContent>
                </v:textbox>
                <w10:wrap type="square"/>
              </v:shape>
            </w:pict>
          </mc:Fallback>
        </mc:AlternateContent>
      </w:r>
    </w:p>
    <w:p w:rsidR="006D09B1" w:rsidRPr="008F6F3B" w:rsidRDefault="00964EF3" w:rsidP="006D09B1">
      <w:pPr>
        <w:spacing w:after="0"/>
        <w:rPr>
          <w:b/>
          <w:sz w:val="20"/>
          <w:szCs w:val="20"/>
        </w:rPr>
      </w:pPr>
      <w:r w:rsidRPr="008F6F3B">
        <w:rPr>
          <w:b/>
          <w:sz w:val="20"/>
          <w:szCs w:val="20"/>
        </w:rPr>
        <w:t>Fleet Response</w:t>
      </w:r>
      <w:r w:rsidR="003C56F9" w:rsidRPr="008F6F3B">
        <w:rPr>
          <w:b/>
          <w:sz w:val="20"/>
          <w:szCs w:val="20"/>
        </w:rPr>
        <w:t xml:space="preserve"> offers</w:t>
      </w:r>
      <w:r w:rsidR="006D09B1" w:rsidRPr="008F6F3B">
        <w:rPr>
          <w:b/>
          <w:sz w:val="20"/>
          <w:szCs w:val="20"/>
        </w:rPr>
        <w:t>:</w:t>
      </w:r>
    </w:p>
    <w:p w:rsidR="00301F0B" w:rsidRPr="008F6F3B" w:rsidRDefault="006D09B1" w:rsidP="006D09B1">
      <w:pPr>
        <w:pStyle w:val="ListParagraph"/>
        <w:numPr>
          <w:ilvl w:val="0"/>
          <w:numId w:val="3"/>
        </w:numPr>
        <w:spacing w:after="0"/>
        <w:rPr>
          <w:sz w:val="20"/>
          <w:szCs w:val="20"/>
        </w:rPr>
      </w:pPr>
      <w:r w:rsidRPr="008F6F3B">
        <w:rPr>
          <w:sz w:val="20"/>
          <w:szCs w:val="20"/>
        </w:rPr>
        <w:t>A</w:t>
      </w:r>
      <w:r w:rsidR="00AF497D" w:rsidRPr="008F6F3B">
        <w:rPr>
          <w:sz w:val="20"/>
          <w:szCs w:val="20"/>
        </w:rPr>
        <w:t xml:space="preserve"> n</w:t>
      </w:r>
      <w:r w:rsidR="00964EF3" w:rsidRPr="008F6F3B">
        <w:rPr>
          <w:sz w:val="20"/>
          <w:szCs w:val="20"/>
        </w:rPr>
        <w:t>etwork of authorized shops</w:t>
      </w:r>
      <w:r w:rsidRPr="008F6F3B">
        <w:rPr>
          <w:sz w:val="20"/>
          <w:szCs w:val="20"/>
        </w:rPr>
        <w:t xml:space="preserve"> across the Commonwealth</w:t>
      </w:r>
      <w:r w:rsidR="003C56F9" w:rsidRPr="008F6F3B">
        <w:rPr>
          <w:sz w:val="20"/>
          <w:szCs w:val="20"/>
        </w:rPr>
        <w:t>,</w:t>
      </w:r>
      <w:r w:rsidR="00964EF3" w:rsidRPr="008F6F3B">
        <w:rPr>
          <w:sz w:val="20"/>
          <w:szCs w:val="20"/>
        </w:rPr>
        <w:t xml:space="preserve"> includ</w:t>
      </w:r>
      <w:r w:rsidR="003C56F9" w:rsidRPr="008F6F3B">
        <w:rPr>
          <w:sz w:val="20"/>
          <w:szCs w:val="20"/>
        </w:rPr>
        <w:t>ing</w:t>
      </w:r>
      <w:r w:rsidR="00964EF3" w:rsidRPr="008F6F3B">
        <w:rPr>
          <w:sz w:val="20"/>
          <w:szCs w:val="20"/>
        </w:rPr>
        <w:t xml:space="preserve"> </w:t>
      </w:r>
      <w:r w:rsidR="00301F0B" w:rsidRPr="008F6F3B">
        <w:rPr>
          <w:sz w:val="20"/>
          <w:szCs w:val="20"/>
        </w:rPr>
        <w:t>National Account vendors, dealers and repair shops</w:t>
      </w:r>
    </w:p>
    <w:p w:rsidR="00B639F4" w:rsidRPr="008F6F3B" w:rsidRDefault="00AF497D" w:rsidP="00AF497D">
      <w:pPr>
        <w:pStyle w:val="ListParagraph"/>
        <w:numPr>
          <w:ilvl w:val="0"/>
          <w:numId w:val="3"/>
        </w:numPr>
        <w:spacing w:after="0"/>
        <w:rPr>
          <w:sz w:val="20"/>
          <w:szCs w:val="20"/>
        </w:rPr>
      </w:pPr>
      <w:r w:rsidRPr="008F6F3B">
        <w:rPr>
          <w:sz w:val="20"/>
          <w:szCs w:val="20"/>
        </w:rPr>
        <w:t>24-Hour Roadside Assistance</w:t>
      </w:r>
    </w:p>
    <w:p w:rsidR="00301F0B" w:rsidRPr="008F6F3B" w:rsidRDefault="00AF497D" w:rsidP="00AF497D">
      <w:pPr>
        <w:pStyle w:val="ListParagraph"/>
        <w:numPr>
          <w:ilvl w:val="0"/>
          <w:numId w:val="3"/>
        </w:numPr>
        <w:spacing w:after="0"/>
        <w:rPr>
          <w:sz w:val="20"/>
          <w:szCs w:val="20"/>
        </w:rPr>
      </w:pPr>
      <w:r w:rsidRPr="008F6F3B">
        <w:rPr>
          <w:sz w:val="20"/>
          <w:szCs w:val="20"/>
        </w:rPr>
        <w:t>Warranty Recovery Assistance</w:t>
      </w:r>
    </w:p>
    <w:p w:rsidR="00B639F4" w:rsidRPr="008F6F3B" w:rsidRDefault="00B639F4" w:rsidP="00AF497D">
      <w:pPr>
        <w:pStyle w:val="ListParagraph"/>
        <w:numPr>
          <w:ilvl w:val="0"/>
          <w:numId w:val="3"/>
        </w:numPr>
        <w:spacing w:after="0"/>
        <w:rPr>
          <w:sz w:val="20"/>
          <w:szCs w:val="20"/>
        </w:rPr>
      </w:pPr>
      <w:r w:rsidRPr="008F6F3B">
        <w:rPr>
          <w:sz w:val="20"/>
          <w:szCs w:val="20"/>
        </w:rPr>
        <w:t xml:space="preserve">Direct billing of all expenses </w:t>
      </w:r>
      <w:r w:rsidR="006D09B1" w:rsidRPr="008F6F3B">
        <w:rPr>
          <w:sz w:val="20"/>
          <w:szCs w:val="20"/>
        </w:rPr>
        <w:t>to the A</w:t>
      </w:r>
      <w:r w:rsidR="00AF497D" w:rsidRPr="008F6F3B">
        <w:rPr>
          <w:sz w:val="20"/>
          <w:szCs w:val="20"/>
        </w:rPr>
        <w:t>gency</w:t>
      </w:r>
    </w:p>
    <w:p w:rsidR="00FD67F8" w:rsidRPr="008F6F3B" w:rsidRDefault="00FD67F8" w:rsidP="008F6F3B">
      <w:pPr>
        <w:spacing w:after="0"/>
        <w:ind w:left="360"/>
        <w:rPr>
          <w:i/>
          <w:color w:val="C00000"/>
          <w:sz w:val="20"/>
          <w:szCs w:val="20"/>
        </w:rPr>
      </w:pPr>
      <w:r w:rsidRPr="008F6F3B">
        <w:rPr>
          <w:b/>
          <w:i/>
          <w:color w:val="C00000"/>
          <w:sz w:val="20"/>
          <w:szCs w:val="20"/>
        </w:rPr>
        <w:t>Important!</w:t>
      </w:r>
      <w:r w:rsidRPr="008F6F3B">
        <w:rPr>
          <w:i/>
          <w:color w:val="C00000"/>
          <w:sz w:val="20"/>
          <w:szCs w:val="20"/>
        </w:rPr>
        <w:t xml:space="preserve"> </w:t>
      </w:r>
      <w:r w:rsidRPr="008F6F3B">
        <w:rPr>
          <w:i/>
          <w:sz w:val="20"/>
          <w:szCs w:val="20"/>
        </w:rPr>
        <w:t>There is an additional charge to Agencies for using an Out-of-Network vendor</w:t>
      </w:r>
    </w:p>
    <w:p w:rsidR="00AF497D" w:rsidRPr="008F6F3B" w:rsidRDefault="00AF497D" w:rsidP="00AF497D">
      <w:pPr>
        <w:spacing w:after="0"/>
        <w:rPr>
          <w:sz w:val="20"/>
          <w:szCs w:val="20"/>
        </w:rPr>
      </w:pPr>
    </w:p>
    <w:p w:rsidR="00DF5E6B" w:rsidRPr="008F6F3B" w:rsidRDefault="00DF5E6B" w:rsidP="00AF497D">
      <w:pPr>
        <w:spacing w:after="0"/>
        <w:rPr>
          <w:b/>
          <w:sz w:val="20"/>
          <w:szCs w:val="20"/>
        </w:rPr>
      </w:pPr>
      <w:r w:rsidRPr="008F6F3B">
        <w:rPr>
          <w:b/>
          <w:sz w:val="20"/>
          <w:szCs w:val="20"/>
        </w:rPr>
        <w:t>Fleet Response Packet</w:t>
      </w:r>
      <w:r w:rsidR="00DE62A1" w:rsidRPr="008F6F3B">
        <w:rPr>
          <w:b/>
          <w:sz w:val="20"/>
          <w:szCs w:val="20"/>
        </w:rPr>
        <w:t>:</w:t>
      </w:r>
    </w:p>
    <w:p w:rsidR="006E07CB" w:rsidRPr="008F6F3B" w:rsidRDefault="006D09B1" w:rsidP="00AF497D">
      <w:pPr>
        <w:spacing w:after="0"/>
        <w:rPr>
          <w:sz w:val="20"/>
          <w:szCs w:val="20"/>
        </w:rPr>
      </w:pPr>
      <w:r w:rsidRPr="008F6F3B">
        <w:rPr>
          <w:sz w:val="20"/>
          <w:szCs w:val="20"/>
        </w:rPr>
        <w:t>A</w:t>
      </w:r>
      <w:r w:rsidR="005E2AC5" w:rsidRPr="008F6F3B">
        <w:rPr>
          <w:sz w:val="20"/>
          <w:szCs w:val="20"/>
        </w:rPr>
        <w:t xml:space="preserve"> packet of information </w:t>
      </w:r>
      <w:r w:rsidRPr="008F6F3B">
        <w:rPr>
          <w:sz w:val="20"/>
          <w:szCs w:val="20"/>
        </w:rPr>
        <w:t>is provided for all State vehicles enrolled in Fleet Response programs for maintenance and</w:t>
      </w:r>
      <w:r w:rsidR="009F75CC" w:rsidRPr="008F6F3B">
        <w:rPr>
          <w:sz w:val="20"/>
          <w:szCs w:val="20"/>
        </w:rPr>
        <w:t>/or</w:t>
      </w:r>
      <w:r w:rsidRPr="008F6F3B">
        <w:rPr>
          <w:sz w:val="20"/>
          <w:szCs w:val="20"/>
        </w:rPr>
        <w:t xml:space="preserve"> accident repair.</w:t>
      </w:r>
      <w:r w:rsidR="009F75CC" w:rsidRPr="008F6F3B">
        <w:rPr>
          <w:sz w:val="20"/>
          <w:szCs w:val="20"/>
        </w:rPr>
        <w:t xml:space="preserve"> Packets should be kept in the vehicle glove box for </w:t>
      </w:r>
      <w:r w:rsidR="003D35D7" w:rsidRPr="008F6F3B">
        <w:rPr>
          <w:sz w:val="20"/>
          <w:szCs w:val="20"/>
        </w:rPr>
        <w:t xml:space="preserve">easy </w:t>
      </w:r>
      <w:r w:rsidR="00986910" w:rsidRPr="008F6F3B">
        <w:rPr>
          <w:sz w:val="20"/>
          <w:szCs w:val="20"/>
        </w:rPr>
        <w:t xml:space="preserve">access </w:t>
      </w:r>
      <w:r w:rsidR="003D35D7" w:rsidRPr="008F6F3B">
        <w:rPr>
          <w:sz w:val="20"/>
          <w:szCs w:val="20"/>
        </w:rPr>
        <w:t>to the following</w:t>
      </w:r>
      <w:r w:rsidR="009F75CC" w:rsidRPr="008F6F3B">
        <w:rPr>
          <w:sz w:val="20"/>
          <w:szCs w:val="20"/>
        </w:rPr>
        <w:t>:</w:t>
      </w:r>
    </w:p>
    <w:p w:rsidR="009F75CC" w:rsidRPr="008F6F3B" w:rsidRDefault="009F75CC" w:rsidP="00AF497D">
      <w:pPr>
        <w:pStyle w:val="ListParagraph"/>
        <w:numPr>
          <w:ilvl w:val="0"/>
          <w:numId w:val="35"/>
        </w:numPr>
        <w:spacing w:after="0"/>
        <w:rPr>
          <w:sz w:val="20"/>
          <w:szCs w:val="20"/>
        </w:rPr>
      </w:pPr>
      <w:r w:rsidRPr="008F6F3B">
        <w:rPr>
          <w:sz w:val="20"/>
          <w:szCs w:val="20"/>
        </w:rPr>
        <w:t>Introductory memo that highlights program procedures</w:t>
      </w:r>
    </w:p>
    <w:p w:rsidR="009F75CC" w:rsidRPr="008F6F3B" w:rsidRDefault="009F75CC" w:rsidP="00AF497D">
      <w:pPr>
        <w:pStyle w:val="ListParagraph"/>
        <w:numPr>
          <w:ilvl w:val="0"/>
          <w:numId w:val="35"/>
        </w:numPr>
        <w:spacing w:after="0"/>
        <w:rPr>
          <w:sz w:val="20"/>
          <w:szCs w:val="20"/>
        </w:rPr>
      </w:pPr>
      <w:r w:rsidRPr="008F6F3B">
        <w:rPr>
          <w:sz w:val="20"/>
          <w:szCs w:val="20"/>
        </w:rPr>
        <w:t>Tri-fold Vehicle Maintenance Schedule</w:t>
      </w:r>
    </w:p>
    <w:p w:rsidR="009F75CC" w:rsidRPr="008F6F3B" w:rsidRDefault="009F75CC" w:rsidP="009F75CC">
      <w:pPr>
        <w:pStyle w:val="ListParagraph"/>
        <w:numPr>
          <w:ilvl w:val="1"/>
          <w:numId w:val="35"/>
        </w:numPr>
        <w:spacing w:after="0"/>
        <w:ind w:left="720"/>
        <w:rPr>
          <w:sz w:val="20"/>
          <w:szCs w:val="20"/>
        </w:rPr>
      </w:pPr>
      <w:r w:rsidRPr="008F6F3B">
        <w:rPr>
          <w:sz w:val="20"/>
          <w:szCs w:val="20"/>
        </w:rPr>
        <w:t>Specific vehicle, agency and organization (billing) information</w:t>
      </w:r>
    </w:p>
    <w:p w:rsidR="009F75CC" w:rsidRPr="008F6F3B" w:rsidRDefault="009F75CC" w:rsidP="009F75CC">
      <w:pPr>
        <w:pStyle w:val="ListParagraph"/>
        <w:numPr>
          <w:ilvl w:val="1"/>
          <w:numId w:val="35"/>
        </w:numPr>
        <w:spacing w:after="0"/>
        <w:ind w:left="720"/>
        <w:rPr>
          <w:sz w:val="20"/>
          <w:szCs w:val="20"/>
        </w:rPr>
      </w:pPr>
      <w:r w:rsidRPr="008F6F3B">
        <w:rPr>
          <w:sz w:val="20"/>
          <w:szCs w:val="20"/>
        </w:rPr>
        <w:t>List of preventive maintenance services and the mileage intervals when they should be completed</w:t>
      </w:r>
    </w:p>
    <w:p w:rsidR="003C56F9" w:rsidRPr="008F6F3B" w:rsidRDefault="003D35D7" w:rsidP="003C56F9">
      <w:pPr>
        <w:pStyle w:val="ListParagraph"/>
        <w:numPr>
          <w:ilvl w:val="1"/>
          <w:numId w:val="35"/>
        </w:numPr>
        <w:spacing w:after="0"/>
        <w:ind w:left="720"/>
        <w:rPr>
          <w:sz w:val="20"/>
          <w:szCs w:val="20"/>
        </w:rPr>
      </w:pPr>
      <w:r w:rsidRPr="008F6F3B">
        <w:rPr>
          <w:sz w:val="20"/>
          <w:szCs w:val="20"/>
        </w:rPr>
        <w:t xml:space="preserve">Instructions </w:t>
      </w:r>
      <w:r w:rsidR="00347949" w:rsidRPr="008F6F3B">
        <w:rPr>
          <w:sz w:val="20"/>
          <w:szCs w:val="20"/>
        </w:rPr>
        <w:t>and forms for reporting an accident</w:t>
      </w:r>
      <w:r w:rsidR="008F6F3B" w:rsidRPr="008F6F3B">
        <w:rPr>
          <w:sz w:val="20"/>
          <w:szCs w:val="20"/>
        </w:rPr>
        <w:t xml:space="preserve"> (p</w:t>
      </w:r>
      <w:r w:rsidR="009F75CC" w:rsidRPr="008F6F3B">
        <w:rPr>
          <w:sz w:val="20"/>
          <w:szCs w:val="20"/>
        </w:rPr>
        <w:t>lease refer to the Accident Procedures Overview for guidance on accident</w:t>
      </w:r>
      <w:r w:rsidR="008F6F3B" w:rsidRPr="008F6F3B">
        <w:rPr>
          <w:sz w:val="20"/>
          <w:szCs w:val="20"/>
        </w:rPr>
        <w:t xml:space="preserve"> reporting and repair processes)</w:t>
      </w:r>
    </w:p>
    <w:p w:rsidR="009F75CC" w:rsidRPr="008F6F3B" w:rsidRDefault="009F75CC" w:rsidP="003C56F9">
      <w:pPr>
        <w:spacing w:after="0"/>
        <w:rPr>
          <w:i/>
          <w:color w:val="C00000"/>
          <w:sz w:val="20"/>
          <w:szCs w:val="20"/>
        </w:rPr>
      </w:pPr>
      <w:r w:rsidRPr="008F6F3B">
        <w:rPr>
          <w:i/>
          <w:color w:val="C00000"/>
          <w:sz w:val="20"/>
          <w:szCs w:val="20"/>
        </w:rPr>
        <w:t>To request a replacement tri-fold Vehicle Maintenance Schedule, contact OVM at 617-720-3185.</w:t>
      </w:r>
    </w:p>
    <w:p w:rsidR="008F6F3B" w:rsidRPr="008F6F3B" w:rsidRDefault="008F6F3B" w:rsidP="008F6F3B">
      <w:pPr>
        <w:spacing w:after="0"/>
        <w:rPr>
          <w:sz w:val="20"/>
          <w:szCs w:val="20"/>
        </w:rPr>
      </w:pPr>
    </w:p>
    <w:p w:rsidR="008F6F3B" w:rsidRPr="008F6F3B" w:rsidRDefault="008F6F3B" w:rsidP="008F6F3B">
      <w:pPr>
        <w:spacing w:after="0"/>
        <w:rPr>
          <w:sz w:val="20"/>
          <w:szCs w:val="20"/>
        </w:rPr>
      </w:pPr>
      <w:r w:rsidRPr="008F6F3B">
        <w:rPr>
          <w:b/>
          <w:sz w:val="20"/>
          <w:szCs w:val="20"/>
        </w:rPr>
        <w:t>Emergency Roadside Assistance:</w:t>
      </w:r>
    </w:p>
    <w:p w:rsidR="008F6F3B" w:rsidRPr="008F6F3B" w:rsidRDefault="008F6F3B" w:rsidP="008F6F3B">
      <w:pPr>
        <w:pStyle w:val="ListParagraph"/>
        <w:numPr>
          <w:ilvl w:val="0"/>
          <w:numId w:val="28"/>
        </w:numPr>
        <w:spacing w:after="0"/>
        <w:rPr>
          <w:sz w:val="20"/>
          <w:szCs w:val="20"/>
        </w:rPr>
      </w:pPr>
      <w:r w:rsidRPr="008F6F3B">
        <w:rPr>
          <w:sz w:val="20"/>
          <w:szCs w:val="20"/>
        </w:rPr>
        <w:t>Services available 24/7</w:t>
      </w:r>
      <w:r w:rsidR="00A66302">
        <w:rPr>
          <w:sz w:val="20"/>
          <w:szCs w:val="20"/>
        </w:rPr>
        <w:t>, including</w:t>
      </w:r>
      <w:r w:rsidRPr="008F6F3B">
        <w:rPr>
          <w:sz w:val="20"/>
          <w:szCs w:val="20"/>
        </w:rPr>
        <w:t xml:space="preserve"> fuel delivery, jump starts and assistance with flat tires, towing and/or lock-out</w:t>
      </w:r>
    </w:p>
    <w:p w:rsidR="008F6F3B" w:rsidRPr="008F6F3B" w:rsidRDefault="008F6F3B" w:rsidP="008F6F3B">
      <w:pPr>
        <w:pStyle w:val="ListParagraph"/>
        <w:numPr>
          <w:ilvl w:val="1"/>
          <w:numId w:val="28"/>
        </w:numPr>
        <w:spacing w:after="0"/>
        <w:ind w:left="720"/>
        <w:rPr>
          <w:sz w:val="20"/>
          <w:szCs w:val="20"/>
        </w:rPr>
      </w:pPr>
      <w:r w:rsidRPr="008F6F3B">
        <w:rPr>
          <w:sz w:val="20"/>
          <w:szCs w:val="20"/>
        </w:rPr>
        <w:t>Tows will be completed to the nearest In-Network service facility</w:t>
      </w:r>
    </w:p>
    <w:p w:rsidR="009F75CC" w:rsidRPr="008F6F3B" w:rsidRDefault="009F75CC" w:rsidP="003C56F9">
      <w:pPr>
        <w:spacing w:after="0"/>
        <w:rPr>
          <w:sz w:val="20"/>
          <w:szCs w:val="20"/>
        </w:rPr>
      </w:pPr>
    </w:p>
    <w:p w:rsidR="00DE62A1" w:rsidRPr="008F6F3B" w:rsidRDefault="00DE62A1" w:rsidP="00DE62A1">
      <w:pPr>
        <w:spacing w:after="0"/>
        <w:rPr>
          <w:b/>
          <w:sz w:val="20"/>
          <w:szCs w:val="20"/>
        </w:rPr>
      </w:pPr>
      <w:r w:rsidRPr="008F6F3B">
        <w:rPr>
          <w:b/>
          <w:sz w:val="20"/>
          <w:szCs w:val="20"/>
        </w:rPr>
        <w:t>Preventive Maintenance (PM)</w:t>
      </w:r>
      <w:r w:rsidR="00801DD6" w:rsidRPr="008F6F3B">
        <w:rPr>
          <w:b/>
          <w:sz w:val="20"/>
          <w:szCs w:val="20"/>
        </w:rPr>
        <w:t>:</w:t>
      </w:r>
    </w:p>
    <w:p w:rsidR="00DE62A1" w:rsidRPr="008F6F3B" w:rsidRDefault="00DE62A1" w:rsidP="00DE62A1">
      <w:pPr>
        <w:spacing w:after="0"/>
        <w:rPr>
          <w:sz w:val="20"/>
          <w:szCs w:val="20"/>
        </w:rPr>
      </w:pPr>
      <w:r w:rsidRPr="008F6F3B">
        <w:rPr>
          <w:sz w:val="20"/>
          <w:szCs w:val="20"/>
        </w:rPr>
        <w:t>Preventive maintenance helps avert major mechanical problems when completed on a regular basis. OVM currently utilizes a PM schedule of 3,000 mile increments for service intervals.</w:t>
      </w:r>
    </w:p>
    <w:p w:rsidR="00DE62A1" w:rsidRPr="008F6F3B" w:rsidRDefault="00DE62A1" w:rsidP="00DE62A1">
      <w:pPr>
        <w:pStyle w:val="ListParagraph"/>
        <w:numPr>
          <w:ilvl w:val="0"/>
          <w:numId w:val="11"/>
        </w:numPr>
        <w:spacing w:after="0"/>
        <w:rPr>
          <w:sz w:val="20"/>
          <w:szCs w:val="20"/>
        </w:rPr>
      </w:pPr>
      <w:r w:rsidRPr="008F6F3B">
        <w:rPr>
          <w:sz w:val="20"/>
          <w:szCs w:val="20"/>
        </w:rPr>
        <w:t xml:space="preserve">For routine services, such as lube, oil and filter changes, tire rotation and brake, transmission or cooling system inspections, take the vehicle to an In-Network maintenance </w:t>
      </w:r>
      <w:r w:rsidR="00347949" w:rsidRPr="008F6F3B">
        <w:rPr>
          <w:sz w:val="20"/>
          <w:szCs w:val="20"/>
        </w:rPr>
        <w:t>vendo</w:t>
      </w:r>
      <w:r w:rsidRPr="008F6F3B">
        <w:rPr>
          <w:sz w:val="20"/>
          <w:szCs w:val="20"/>
        </w:rPr>
        <w:t>r and present the tri-fold Vehicle Maintenance Schedule when requesting service</w:t>
      </w:r>
    </w:p>
    <w:p w:rsidR="00801DD6" w:rsidRPr="008F6F3B" w:rsidRDefault="00801DD6" w:rsidP="00801DD6">
      <w:pPr>
        <w:pStyle w:val="ListParagraph"/>
        <w:numPr>
          <w:ilvl w:val="1"/>
          <w:numId w:val="11"/>
        </w:numPr>
        <w:spacing w:after="0"/>
        <w:ind w:left="720"/>
        <w:rPr>
          <w:sz w:val="20"/>
          <w:szCs w:val="20"/>
        </w:rPr>
      </w:pPr>
      <w:r w:rsidRPr="008F6F3B">
        <w:rPr>
          <w:sz w:val="20"/>
          <w:szCs w:val="20"/>
        </w:rPr>
        <w:t>Contact Fleet Response at 800-338-0619 to locate an In-Network vendor &amp; schedule service</w:t>
      </w:r>
    </w:p>
    <w:p w:rsidR="00DE62A1" w:rsidRPr="008F6F3B" w:rsidRDefault="00DE62A1" w:rsidP="00DE62A1">
      <w:pPr>
        <w:pStyle w:val="ListParagraph"/>
        <w:numPr>
          <w:ilvl w:val="0"/>
          <w:numId w:val="11"/>
        </w:numPr>
        <w:spacing w:after="0"/>
        <w:rPr>
          <w:b/>
          <w:sz w:val="20"/>
          <w:szCs w:val="20"/>
        </w:rPr>
      </w:pPr>
      <w:r w:rsidRPr="008F6F3B">
        <w:rPr>
          <w:sz w:val="20"/>
          <w:szCs w:val="20"/>
        </w:rPr>
        <w:t>Watch for tire wear patterns which may indicate a tire rotation is needed</w:t>
      </w:r>
      <w:r w:rsidR="00801DD6" w:rsidRPr="008F6F3B">
        <w:rPr>
          <w:sz w:val="20"/>
          <w:szCs w:val="20"/>
        </w:rPr>
        <w:t xml:space="preserve"> between scheduled PM services</w:t>
      </w:r>
    </w:p>
    <w:p w:rsidR="00801DD6" w:rsidRPr="008F6F3B" w:rsidRDefault="00801DD6" w:rsidP="00801DD6">
      <w:pPr>
        <w:pStyle w:val="ListParagraph"/>
        <w:numPr>
          <w:ilvl w:val="1"/>
          <w:numId w:val="11"/>
        </w:numPr>
        <w:spacing w:after="0"/>
        <w:ind w:left="720"/>
        <w:rPr>
          <w:sz w:val="20"/>
          <w:szCs w:val="20"/>
        </w:rPr>
      </w:pPr>
      <w:r w:rsidRPr="008F6F3B">
        <w:rPr>
          <w:sz w:val="20"/>
          <w:szCs w:val="20"/>
        </w:rPr>
        <w:t>Maintain</w:t>
      </w:r>
      <w:r w:rsidR="003D35D7" w:rsidRPr="008F6F3B">
        <w:rPr>
          <w:sz w:val="20"/>
          <w:szCs w:val="20"/>
        </w:rPr>
        <w:t xml:space="preserve"> </w:t>
      </w:r>
      <w:r w:rsidRPr="008F6F3B">
        <w:rPr>
          <w:sz w:val="20"/>
          <w:szCs w:val="20"/>
        </w:rPr>
        <w:t xml:space="preserve">manufacturer-recommended tire pressure </w:t>
      </w:r>
      <w:r w:rsidR="003D35D7" w:rsidRPr="008F6F3B">
        <w:rPr>
          <w:sz w:val="20"/>
          <w:szCs w:val="20"/>
        </w:rPr>
        <w:t xml:space="preserve">for </w:t>
      </w:r>
      <w:r w:rsidRPr="008F6F3B">
        <w:rPr>
          <w:sz w:val="20"/>
          <w:szCs w:val="20"/>
        </w:rPr>
        <w:t xml:space="preserve">greater fuel economy and </w:t>
      </w:r>
      <w:r w:rsidR="003D35D7" w:rsidRPr="008F6F3B">
        <w:rPr>
          <w:sz w:val="20"/>
          <w:szCs w:val="20"/>
        </w:rPr>
        <w:t xml:space="preserve">to </w:t>
      </w:r>
      <w:r w:rsidRPr="008F6F3B">
        <w:rPr>
          <w:sz w:val="20"/>
          <w:szCs w:val="20"/>
        </w:rPr>
        <w:t>extend t</w:t>
      </w:r>
      <w:r w:rsidR="003D35D7" w:rsidRPr="008F6F3B">
        <w:rPr>
          <w:sz w:val="20"/>
          <w:szCs w:val="20"/>
        </w:rPr>
        <w:t>ire life</w:t>
      </w:r>
    </w:p>
    <w:p w:rsidR="00DE62A1" w:rsidRPr="008F6F3B" w:rsidRDefault="00DE62A1" w:rsidP="00DE62A1">
      <w:pPr>
        <w:spacing w:after="0"/>
        <w:rPr>
          <w:i/>
          <w:sz w:val="20"/>
          <w:szCs w:val="20"/>
        </w:rPr>
      </w:pPr>
      <w:r w:rsidRPr="008F6F3B">
        <w:rPr>
          <w:i/>
          <w:sz w:val="20"/>
          <w:szCs w:val="20"/>
        </w:rPr>
        <w:t>Whenever possible, appointments should be made with the vendor prior to bringing a vehicle in for PM.</w:t>
      </w:r>
    </w:p>
    <w:p w:rsidR="00DE62A1" w:rsidRPr="008F6F3B" w:rsidRDefault="00DE62A1" w:rsidP="003C56F9">
      <w:pPr>
        <w:spacing w:after="0"/>
        <w:rPr>
          <w:sz w:val="20"/>
          <w:szCs w:val="20"/>
        </w:rPr>
      </w:pPr>
    </w:p>
    <w:p w:rsidR="00347949" w:rsidRPr="008F6F3B" w:rsidRDefault="00347949" w:rsidP="00347949">
      <w:pPr>
        <w:spacing w:after="0"/>
        <w:rPr>
          <w:b/>
          <w:sz w:val="20"/>
          <w:szCs w:val="20"/>
        </w:rPr>
      </w:pPr>
      <w:r w:rsidRPr="008F6F3B">
        <w:rPr>
          <w:b/>
          <w:sz w:val="20"/>
          <w:szCs w:val="20"/>
        </w:rPr>
        <w:t>At the Shop:</w:t>
      </w:r>
    </w:p>
    <w:p w:rsidR="00347949" w:rsidRPr="008F6F3B" w:rsidRDefault="00347949" w:rsidP="00347949">
      <w:pPr>
        <w:pStyle w:val="ListParagraph"/>
        <w:numPr>
          <w:ilvl w:val="0"/>
          <w:numId w:val="14"/>
        </w:numPr>
        <w:spacing w:after="0"/>
        <w:rPr>
          <w:sz w:val="20"/>
          <w:szCs w:val="20"/>
        </w:rPr>
      </w:pPr>
      <w:r w:rsidRPr="008F6F3B">
        <w:rPr>
          <w:sz w:val="20"/>
          <w:szCs w:val="20"/>
        </w:rPr>
        <w:t>Identify the driver &amp; their vehicle as part of Commonwealth and enrolled in the Fleet Response program</w:t>
      </w:r>
    </w:p>
    <w:p w:rsidR="00347949" w:rsidRPr="008F6F3B" w:rsidRDefault="00347949" w:rsidP="00347949">
      <w:pPr>
        <w:pStyle w:val="ListParagraph"/>
        <w:numPr>
          <w:ilvl w:val="0"/>
          <w:numId w:val="14"/>
        </w:numPr>
        <w:spacing w:after="0"/>
        <w:rPr>
          <w:sz w:val="20"/>
          <w:szCs w:val="20"/>
        </w:rPr>
      </w:pPr>
      <w:r w:rsidRPr="008F6F3B">
        <w:rPr>
          <w:sz w:val="20"/>
          <w:szCs w:val="20"/>
        </w:rPr>
        <w:t>Present the tri-fold Vehicle Maintenance Schedule at time of service</w:t>
      </w:r>
    </w:p>
    <w:p w:rsidR="00347949" w:rsidRPr="008F6F3B" w:rsidRDefault="00347949" w:rsidP="00347949">
      <w:pPr>
        <w:pStyle w:val="ListParagraph"/>
        <w:numPr>
          <w:ilvl w:val="1"/>
          <w:numId w:val="14"/>
        </w:numPr>
        <w:spacing w:after="0"/>
        <w:ind w:left="720"/>
        <w:rPr>
          <w:sz w:val="20"/>
          <w:szCs w:val="20"/>
        </w:rPr>
      </w:pPr>
      <w:r w:rsidRPr="008F6F3B">
        <w:rPr>
          <w:sz w:val="20"/>
          <w:szCs w:val="20"/>
        </w:rPr>
        <w:t>Drivers may authorize charges for scheduled PM service, plus repairs up to $100</w:t>
      </w:r>
    </w:p>
    <w:p w:rsidR="00347949" w:rsidRPr="008F6F3B" w:rsidRDefault="00347949" w:rsidP="00347949">
      <w:pPr>
        <w:pStyle w:val="ListParagraph"/>
        <w:numPr>
          <w:ilvl w:val="2"/>
          <w:numId w:val="14"/>
        </w:numPr>
        <w:spacing w:after="0"/>
        <w:ind w:left="1080"/>
        <w:rPr>
          <w:sz w:val="20"/>
          <w:szCs w:val="20"/>
        </w:rPr>
      </w:pPr>
      <w:r w:rsidRPr="008F6F3B">
        <w:rPr>
          <w:sz w:val="20"/>
          <w:szCs w:val="20"/>
        </w:rPr>
        <w:t>Drivers should consult with their Agency Fleet Manager before authorizing repairs</w:t>
      </w:r>
    </w:p>
    <w:p w:rsidR="00347949" w:rsidRPr="008F6F3B" w:rsidRDefault="00347949" w:rsidP="00347949">
      <w:pPr>
        <w:pStyle w:val="ListParagraph"/>
        <w:numPr>
          <w:ilvl w:val="1"/>
          <w:numId w:val="14"/>
        </w:numPr>
        <w:spacing w:after="0"/>
        <w:ind w:left="720"/>
        <w:rPr>
          <w:sz w:val="20"/>
          <w:szCs w:val="20"/>
        </w:rPr>
      </w:pPr>
      <w:r w:rsidRPr="008F6F3B">
        <w:rPr>
          <w:sz w:val="20"/>
          <w:szCs w:val="20"/>
        </w:rPr>
        <w:lastRenderedPageBreak/>
        <w:t>The facility must call Fleet Response to receive authorization for repairs over $100</w:t>
      </w:r>
    </w:p>
    <w:p w:rsidR="00347949" w:rsidRPr="008F6F3B" w:rsidRDefault="00347949" w:rsidP="00347949">
      <w:pPr>
        <w:pStyle w:val="ListParagraph"/>
        <w:numPr>
          <w:ilvl w:val="0"/>
          <w:numId w:val="14"/>
        </w:numPr>
        <w:spacing w:after="0"/>
        <w:rPr>
          <w:sz w:val="20"/>
          <w:szCs w:val="20"/>
        </w:rPr>
      </w:pPr>
      <w:r w:rsidRPr="008F6F3B">
        <w:rPr>
          <w:sz w:val="20"/>
          <w:szCs w:val="20"/>
        </w:rPr>
        <w:t>When the driver picks up the vehicle, he/she must verify all work</w:t>
      </w:r>
    </w:p>
    <w:p w:rsidR="00347949" w:rsidRPr="008F6F3B" w:rsidRDefault="00347949" w:rsidP="00347949">
      <w:pPr>
        <w:pStyle w:val="ListParagraph"/>
        <w:numPr>
          <w:ilvl w:val="1"/>
          <w:numId w:val="14"/>
        </w:numPr>
        <w:spacing w:after="0"/>
        <w:ind w:left="720"/>
        <w:rPr>
          <w:sz w:val="20"/>
          <w:szCs w:val="20"/>
        </w:rPr>
      </w:pPr>
      <w:r w:rsidRPr="008F6F3B">
        <w:rPr>
          <w:sz w:val="20"/>
          <w:szCs w:val="20"/>
        </w:rPr>
        <w:t>If the driver is satisfied with the work, he/she must sign the receipt</w:t>
      </w:r>
    </w:p>
    <w:p w:rsidR="00347949" w:rsidRPr="008F6F3B" w:rsidRDefault="00347949" w:rsidP="00347949">
      <w:pPr>
        <w:pStyle w:val="ListParagraph"/>
        <w:numPr>
          <w:ilvl w:val="1"/>
          <w:numId w:val="14"/>
        </w:numPr>
        <w:spacing w:after="0"/>
        <w:ind w:left="720"/>
        <w:rPr>
          <w:sz w:val="20"/>
          <w:szCs w:val="20"/>
        </w:rPr>
      </w:pPr>
      <w:r w:rsidRPr="008F6F3B">
        <w:rPr>
          <w:sz w:val="20"/>
          <w:szCs w:val="20"/>
        </w:rPr>
        <w:t>If the work is not complete, or is unsatisfactory, driver should not accept the vehicle or sign the receipt, and should call Fleet Response for assistance in ensuring the work is completed satisfactorily</w:t>
      </w:r>
    </w:p>
    <w:p w:rsidR="00347949" w:rsidRPr="008F6F3B" w:rsidRDefault="00347949" w:rsidP="003C56F9">
      <w:pPr>
        <w:spacing w:after="0"/>
        <w:rPr>
          <w:sz w:val="20"/>
          <w:szCs w:val="20"/>
        </w:rPr>
      </w:pPr>
    </w:p>
    <w:p w:rsidR="007D4551" w:rsidRPr="008F6F3B" w:rsidRDefault="007D4551" w:rsidP="007D4551">
      <w:pPr>
        <w:spacing w:after="0"/>
        <w:rPr>
          <w:b/>
          <w:sz w:val="20"/>
          <w:szCs w:val="20"/>
        </w:rPr>
      </w:pPr>
      <w:r w:rsidRPr="008F6F3B">
        <w:rPr>
          <w:b/>
          <w:sz w:val="20"/>
          <w:szCs w:val="20"/>
        </w:rPr>
        <w:t>Unscheduled Repairs / Mechanical Problems:</w:t>
      </w:r>
    </w:p>
    <w:p w:rsidR="007D4551" w:rsidRPr="008F6F3B" w:rsidRDefault="007D4551" w:rsidP="007D4551">
      <w:pPr>
        <w:spacing w:after="0"/>
        <w:rPr>
          <w:sz w:val="20"/>
          <w:szCs w:val="20"/>
        </w:rPr>
      </w:pPr>
      <w:r w:rsidRPr="008F6F3B">
        <w:rPr>
          <w:sz w:val="20"/>
          <w:szCs w:val="20"/>
        </w:rPr>
        <w:t>A Fleet Response Service Specialist must review and approve all maintenance and repairs greater than $100.</w:t>
      </w:r>
    </w:p>
    <w:p w:rsidR="007D4551" w:rsidRPr="008F6F3B" w:rsidRDefault="000437A9" w:rsidP="007D4551">
      <w:pPr>
        <w:pStyle w:val="ListParagraph"/>
        <w:numPr>
          <w:ilvl w:val="0"/>
          <w:numId w:val="12"/>
        </w:numPr>
        <w:spacing w:after="0"/>
        <w:rPr>
          <w:sz w:val="20"/>
          <w:szCs w:val="20"/>
        </w:rPr>
      </w:pPr>
      <w:r w:rsidRPr="008F6F3B">
        <w:rPr>
          <w:sz w:val="20"/>
          <w:szCs w:val="20"/>
        </w:rPr>
        <w:t xml:space="preserve">For any repair </w:t>
      </w:r>
      <w:r w:rsidR="007D4551" w:rsidRPr="008F6F3B">
        <w:rPr>
          <w:sz w:val="20"/>
          <w:szCs w:val="20"/>
        </w:rPr>
        <w:t xml:space="preserve">service </w:t>
      </w:r>
      <w:r w:rsidRPr="008F6F3B">
        <w:rPr>
          <w:sz w:val="20"/>
          <w:szCs w:val="20"/>
        </w:rPr>
        <w:t>expected to</w:t>
      </w:r>
      <w:r w:rsidR="007D4551" w:rsidRPr="008F6F3B">
        <w:rPr>
          <w:sz w:val="20"/>
          <w:szCs w:val="20"/>
        </w:rPr>
        <w:t xml:space="preserve"> exceed $100, call Fleet Response </w:t>
      </w:r>
      <w:r w:rsidR="007D4551" w:rsidRPr="008F6F3B">
        <w:rPr>
          <w:b/>
          <w:sz w:val="20"/>
          <w:szCs w:val="20"/>
          <w:u w:val="single"/>
        </w:rPr>
        <w:t>before</w:t>
      </w:r>
      <w:r w:rsidRPr="008F6F3B">
        <w:rPr>
          <w:sz w:val="20"/>
          <w:szCs w:val="20"/>
        </w:rPr>
        <w:t xml:space="preserve"> scheduling service</w:t>
      </w:r>
    </w:p>
    <w:p w:rsidR="007D4551" w:rsidRPr="008F6F3B" w:rsidRDefault="007D4551" w:rsidP="00B809DE">
      <w:pPr>
        <w:pStyle w:val="ListParagraph"/>
        <w:numPr>
          <w:ilvl w:val="1"/>
          <w:numId w:val="3"/>
        </w:numPr>
        <w:spacing w:after="0"/>
        <w:ind w:left="720"/>
        <w:rPr>
          <w:sz w:val="20"/>
          <w:szCs w:val="20"/>
        </w:rPr>
      </w:pPr>
      <w:r w:rsidRPr="008F6F3B">
        <w:rPr>
          <w:sz w:val="20"/>
          <w:szCs w:val="20"/>
        </w:rPr>
        <w:t>When calling, be prepared to provide:</w:t>
      </w:r>
    </w:p>
    <w:p w:rsidR="007D4551" w:rsidRPr="008F6F3B" w:rsidRDefault="007D4551" w:rsidP="00B809DE">
      <w:pPr>
        <w:pStyle w:val="ListParagraph"/>
        <w:numPr>
          <w:ilvl w:val="2"/>
          <w:numId w:val="28"/>
        </w:numPr>
        <w:spacing w:after="0"/>
        <w:ind w:left="1080"/>
        <w:rPr>
          <w:sz w:val="20"/>
          <w:szCs w:val="20"/>
        </w:rPr>
      </w:pPr>
      <w:r w:rsidRPr="008F6F3B">
        <w:rPr>
          <w:sz w:val="20"/>
          <w:szCs w:val="20"/>
        </w:rPr>
        <w:t>Plate number (printed inside the tri-fold)</w:t>
      </w:r>
    </w:p>
    <w:p w:rsidR="007D4551" w:rsidRPr="008F6F3B" w:rsidRDefault="007D4551" w:rsidP="00B809DE">
      <w:pPr>
        <w:pStyle w:val="ListParagraph"/>
        <w:numPr>
          <w:ilvl w:val="2"/>
          <w:numId w:val="28"/>
        </w:numPr>
        <w:spacing w:after="0"/>
        <w:ind w:left="1080"/>
        <w:rPr>
          <w:sz w:val="20"/>
          <w:szCs w:val="20"/>
        </w:rPr>
      </w:pPr>
      <w:r w:rsidRPr="008F6F3B">
        <w:rPr>
          <w:sz w:val="20"/>
          <w:szCs w:val="20"/>
        </w:rPr>
        <w:t>Current odometer reading</w:t>
      </w:r>
    </w:p>
    <w:p w:rsidR="007D4551" w:rsidRPr="008F6F3B" w:rsidRDefault="007D4551" w:rsidP="00B809DE">
      <w:pPr>
        <w:pStyle w:val="ListParagraph"/>
        <w:numPr>
          <w:ilvl w:val="2"/>
          <w:numId w:val="28"/>
        </w:numPr>
        <w:spacing w:after="0"/>
        <w:ind w:left="1080"/>
        <w:rPr>
          <w:sz w:val="20"/>
          <w:szCs w:val="20"/>
        </w:rPr>
      </w:pPr>
      <w:r w:rsidRPr="008F6F3B">
        <w:rPr>
          <w:sz w:val="20"/>
          <w:szCs w:val="20"/>
        </w:rPr>
        <w:t>Description of problem or service request</w:t>
      </w:r>
    </w:p>
    <w:p w:rsidR="007D4551" w:rsidRPr="008F6F3B" w:rsidRDefault="007D4551" w:rsidP="007D4551">
      <w:pPr>
        <w:pStyle w:val="ListParagraph"/>
        <w:numPr>
          <w:ilvl w:val="0"/>
          <w:numId w:val="28"/>
        </w:numPr>
        <w:spacing w:after="0"/>
        <w:rPr>
          <w:sz w:val="20"/>
          <w:szCs w:val="20"/>
        </w:rPr>
      </w:pPr>
      <w:r w:rsidRPr="008F6F3B">
        <w:rPr>
          <w:sz w:val="20"/>
          <w:szCs w:val="20"/>
        </w:rPr>
        <w:t>The Specialist will recommend a local In-Network repair facility based on the work that the vehicle needs</w:t>
      </w:r>
    </w:p>
    <w:p w:rsidR="00347949" w:rsidRPr="008F6F3B" w:rsidRDefault="00347949" w:rsidP="00347949">
      <w:pPr>
        <w:spacing w:after="0"/>
        <w:rPr>
          <w:sz w:val="20"/>
          <w:szCs w:val="20"/>
        </w:rPr>
      </w:pPr>
    </w:p>
    <w:p w:rsidR="00347949" w:rsidRPr="008F6F3B" w:rsidRDefault="00347949" w:rsidP="00347949">
      <w:pPr>
        <w:spacing w:after="0"/>
        <w:rPr>
          <w:b/>
          <w:sz w:val="20"/>
          <w:szCs w:val="20"/>
        </w:rPr>
      </w:pPr>
      <w:r w:rsidRPr="008F6F3B">
        <w:rPr>
          <w:b/>
          <w:sz w:val="20"/>
          <w:szCs w:val="20"/>
        </w:rPr>
        <w:t>Warranty Repairs and Recovery:</w:t>
      </w:r>
    </w:p>
    <w:p w:rsidR="00347949" w:rsidRPr="008F6F3B" w:rsidRDefault="00347949" w:rsidP="00347949">
      <w:pPr>
        <w:spacing w:after="0"/>
        <w:rPr>
          <w:sz w:val="20"/>
          <w:szCs w:val="20"/>
        </w:rPr>
      </w:pPr>
      <w:r w:rsidRPr="008F6F3B">
        <w:rPr>
          <w:sz w:val="20"/>
          <w:szCs w:val="20"/>
        </w:rPr>
        <w:t xml:space="preserve">To ensure that the Commonwealth receives warranty protection, it is essential that each vehicle </w:t>
      </w:r>
      <w:r w:rsidRPr="008F6F3B">
        <w:rPr>
          <w:sz w:val="20"/>
          <w:szCs w:val="20"/>
        </w:rPr>
        <w:tab/>
        <w:t>follow the preventive maintenance schedule provided by Fleet Response on the tri-fold</w:t>
      </w:r>
    </w:p>
    <w:p w:rsidR="00347949" w:rsidRPr="008F6F3B" w:rsidRDefault="00347949" w:rsidP="00347949">
      <w:pPr>
        <w:pStyle w:val="ListParagraph"/>
        <w:numPr>
          <w:ilvl w:val="0"/>
          <w:numId w:val="24"/>
        </w:numPr>
        <w:spacing w:after="0"/>
        <w:rPr>
          <w:sz w:val="20"/>
          <w:szCs w:val="20"/>
        </w:rPr>
      </w:pPr>
      <w:r w:rsidRPr="008F6F3B">
        <w:rPr>
          <w:sz w:val="20"/>
          <w:szCs w:val="20"/>
        </w:rPr>
        <w:t>Warranty repairs and manufacturer recalls must be performed by an authorized In-Network dealership</w:t>
      </w:r>
    </w:p>
    <w:p w:rsidR="00347949" w:rsidRPr="008F6F3B" w:rsidRDefault="00347949" w:rsidP="00347949">
      <w:pPr>
        <w:pStyle w:val="ListParagraph"/>
        <w:numPr>
          <w:ilvl w:val="0"/>
          <w:numId w:val="24"/>
        </w:numPr>
        <w:spacing w:after="0"/>
        <w:rPr>
          <w:sz w:val="20"/>
          <w:szCs w:val="20"/>
        </w:rPr>
      </w:pPr>
      <w:r w:rsidRPr="008F6F3B">
        <w:rPr>
          <w:sz w:val="20"/>
          <w:szCs w:val="20"/>
        </w:rPr>
        <w:t>To confirm warranty coverage and coordinate warranty work, call Fleet Response</w:t>
      </w:r>
    </w:p>
    <w:p w:rsidR="003C56F9" w:rsidRPr="008F6F3B" w:rsidRDefault="003C56F9" w:rsidP="003C56F9">
      <w:pPr>
        <w:spacing w:after="0"/>
        <w:rPr>
          <w:sz w:val="20"/>
          <w:szCs w:val="20"/>
        </w:rPr>
      </w:pPr>
    </w:p>
    <w:p w:rsidR="003D35D7" w:rsidRPr="008F6F3B" w:rsidRDefault="003D35D7" w:rsidP="003D35D7">
      <w:pPr>
        <w:spacing w:after="0"/>
        <w:rPr>
          <w:b/>
          <w:sz w:val="20"/>
          <w:szCs w:val="20"/>
        </w:rPr>
      </w:pPr>
      <w:r w:rsidRPr="008F6F3B">
        <w:rPr>
          <w:b/>
          <w:sz w:val="20"/>
          <w:szCs w:val="20"/>
        </w:rPr>
        <w:t>Approval</w:t>
      </w:r>
      <w:r w:rsidR="00347949" w:rsidRPr="008F6F3B">
        <w:rPr>
          <w:b/>
          <w:sz w:val="20"/>
          <w:szCs w:val="20"/>
        </w:rPr>
        <w:t xml:space="preserve"> </w:t>
      </w:r>
      <w:r w:rsidR="00460574" w:rsidRPr="008F6F3B">
        <w:rPr>
          <w:b/>
          <w:sz w:val="20"/>
          <w:szCs w:val="20"/>
        </w:rPr>
        <w:t xml:space="preserve">&amp; Payment </w:t>
      </w:r>
      <w:r w:rsidR="00347949" w:rsidRPr="008F6F3B">
        <w:rPr>
          <w:b/>
          <w:sz w:val="20"/>
          <w:szCs w:val="20"/>
        </w:rPr>
        <w:t>Proces</w:t>
      </w:r>
      <w:r w:rsidRPr="008F6F3B">
        <w:rPr>
          <w:b/>
          <w:sz w:val="20"/>
          <w:szCs w:val="20"/>
        </w:rPr>
        <w:t>s for Maintenance and Repairs</w:t>
      </w:r>
    </w:p>
    <w:p w:rsidR="00460574" w:rsidRPr="008F6F3B" w:rsidRDefault="00460574" w:rsidP="003D35D7">
      <w:pPr>
        <w:spacing w:after="0"/>
        <w:rPr>
          <w:sz w:val="20"/>
          <w:szCs w:val="20"/>
        </w:rPr>
      </w:pPr>
      <w:r w:rsidRPr="008F6F3B">
        <w:rPr>
          <w:sz w:val="20"/>
          <w:szCs w:val="20"/>
        </w:rPr>
        <w:t>Repairs are not recommended if the vehicle has reached the end of its reasonable mechanical life. All work performed is initially billed to Fleet Response from the authorized In-Network supplier.</w:t>
      </w:r>
    </w:p>
    <w:p w:rsidR="003D35D7" w:rsidRPr="008F6F3B" w:rsidRDefault="003D35D7" w:rsidP="003D35D7">
      <w:pPr>
        <w:spacing w:after="0"/>
        <w:rPr>
          <w:sz w:val="20"/>
          <w:szCs w:val="20"/>
        </w:rPr>
      </w:pPr>
      <w:r w:rsidRPr="008F6F3B">
        <w:rPr>
          <w:sz w:val="20"/>
          <w:szCs w:val="20"/>
          <w:u w:val="single"/>
        </w:rPr>
        <w:t>Owned Vehicles</w:t>
      </w:r>
    </w:p>
    <w:p w:rsidR="003D35D7" w:rsidRPr="008F6F3B" w:rsidRDefault="003D35D7" w:rsidP="003D35D7">
      <w:pPr>
        <w:pStyle w:val="ListParagraph"/>
        <w:numPr>
          <w:ilvl w:val="0"/>
          <w:numId w:val="21"/>
        </w:numPr>
        <w:spacing w:after="0"/>
        <w:rPr>
          <w:b/>
          <w:sz w:val="20"/>
          <w:szCs w:val="20"/>
        </w:rPr>
      </w:pPr>
      <w:r w:rsidRPr="008F6F3B">
        <w:rPr>
          <w:sz w:val="20"/>
          <w:szCs w:val="20"/>
        </w:rPr>
        <w:t>Agenc</w:t>
      </w:r>
      <w:r w:rsidR="00347949" w:rsidRPr="008F6F3B">
        <w:rPr>
          <w:sz w:val="20"/>
          <w:szCs w:val="20"/>
        </w:rPr>
        <w:t xml:space="preserve">ies </w:t>
      </w:r>
      <w:r w:rsidR="00FD67F8" w:rsidRPr="008F6F3B">
        <w:rPr>
          <w:sz w:val="20"/>
          <w:szCs w:val="20"/>
        </w:rPr>
        <w:t>must</w:t>
      </w:r>
      <w:r w:rsidRPr="008F6F3B">
        <w:rPr>
          <w:sz w:val="20"/>
          <w:szCs w:val="20"/>
        </w:rPr>
        <w:t xml:space="preserve"> review and approv</w:t>
      </w:r>
      <w:r w:rsidR="00FD67F8" w:rsidRPr="008F6F3B">
        <w:rPr>
          <w:sz w:val="20"/>
          <w:szCs w:val="20"/>
        </w:rPr>
        <w:t>e</w:t>
      </w:r>
      <w:r w:rsidRPr="008F6F3B">
        <w:rPr>
          <w:sz w:val="20"/>
          <w:szCs w:val="20"/>
        </w:rPr>
        <w:t xml:space="preserve"> all owned vehicle maintenance and repair requests that are over the established approval limits set by OVM for Fleet Response</w:t>
      </w:r>
      <w:r w:rsidR="00FD67F8" w:rsidRPr="008F6F3B">
        <w:rPr>
          <w:sz w:val="20"/>
          <w:szCs w:val="20"/>
        </w:rPr>
        <w:t xml:space="preserve"> (as outlined in the Policies &amp; Procedures Manual)</w:t>
      </w:r>
    </w:p>
    <w:p w:rsidR="00347949" w:rsidRPr="008F6F3B" w:rsidRDefault="00347949" w:rsidP="00347949">
      <w:pPr>
        <w:pStyle w:val="ListParagraph"/>
        <w:numPr>
          <w:ilvl w:val="1"/>
          <w:numId w:val="21"/>
        </w:numPr>
        <w:spacing w:after="0"/>
        <w:ind w:left="720"/>
        <w:rPr>
          <w:sz w:val="20"/>
          <w:szCs w:val="20"/>
        </w:rPr>
      </w:pPr>
      <w:r w:rsidRPr="008F6F3B">
        <w:rPr>
          <w:sz w:val="20"/>
          <w:szCs w:val="20"/>
        </w:rPr>
        <w:t>This process is facilitated and documented by OVM via email</w:t>
      </w:r>
    </w:p>
    <w:p w:rsidR="00460574" w:rsidRPr="008F6F3B" w:rsidRDefault="00460574" w:rsidP="00460574">
      <w:pPr>
        <w:pStyle w:val="ListParagraph"/>
        <w:numPr>
          <w:ilvl w:val="0"/>
          <w:numId w:val="21"/>
        </w:numPr>
        <w:spacing w:after="0"/>
        <w:rPr>
          <w:sz w:val="20"/>
          <w:szCs w:val="20"/>
        </w:rPr>
      </w:pPr>
      <w:r w:rsidRPr="008F6F3B">
        <w:rPr>
          <w:sz w:val="20"/>
          <w:szCs w:val="20"/>
        </w:rPr>
        <w:t>Fleet Response will invoice Agencies on a monthly basis for owned vehicle maintenance and repairs</w:t>
      </w:r>
    </w:p>
    <w:p w:rsidR="003D35D7" w:rsidRPr="008F6F3B" w:rsidRDefault="003D35D7" w:rsidP="00347949">
      <w:pPr>
        <w:spacing w:after="0"/>
        <w:rPr>
          <w:sz w:val="20"/>
          <w:szCs w:val="20"/>
        </w:rPr>
      </w:pPr>
      <w:r w:rsidRPr="008F6F3B">
        <w:rPr>
          <w:sz w:val="20"/>
          <w:szCs w:val="20"/>
          <w:u w:val="single"/>
        </w:rPr>
        <w:t>Leased Vehicles</w:t>
      </w:r>
    </w:p>
    <w:p w:rsidR="003D35D7" w:rsidRPr="008F6F3B" w:rsidRDefault="003D35D7" w:rsidP="003D35D7">
      <w:pPr>
        <w:pStyle w:val="ListParagraph"/>
        <w:numPr>
          <w:ilvl w:val="0"/>
          <w:numId w:val="20"/>
        </w:numPr>
        <w:spacing w:after="0"/>
        <w:rPr>
          <w:sz w:val="20"/>
          <w:szCs w:val="20"/>
        </w:rPr>
      </w:pPr>
      <w:r w:rsidRPr="008F6F3B">
        <w:rPr>
          <w:sz w:val="20"/>
          <w:szCs w:val="20"/>
        </w:rPr>
        <w:t>OVM is responsible for reviewing and approving all leased vehicle maintenance and repair requests</w:t>
      </w:r>
    </w:p>
    <w:p w:rsidR="003D35D7" w:rsidRPr="008F6F3B" w:rsidRDefault="00786F41" w:rsidP="00786F41">
      <w:pPr>
        <w:pStyle w:val="ListParagraph"/>
        <w:numPr>
          <w:ilvl w:val="1"/>
          <w:numId w:val="20"/>
        </w:numPr>
        <w:spacing w:after="0"/>
        <w:ind w:left="720"/>
        <w:rPr>
          <w:sz w:val="20"/>
          <w:szCs w:val="20"/>
        </w:rPr>
      </w:pPr>
      <w:r w:rsidRPr="008F6F3B">
        <w:rPr>
          <w:sz w:val="20"/>
          <w:szCs w:val="20"/>
        </w:rPr>
        <w:t>Most costs for leased vehicle maintenance and repairs</w:t>
      </w:r>
      <w:r w:rsidR="003D35D7" w:rsidRPr="008F6F3B">
        <w:rPr>
          <w:sz w:val="20"/>
          <w:szCs w:val="20"/>
        </w:rPr>
        <w:t xml:space="preserve"> are included in the </w:t>
      </w:r>
      <w:r w:rsidRPr="008F6F3B">
        <w:rPr>
          <w:sz w:val="20"/>
          <w:szCs w:val="20"/>
        </w:rPr>
        <w:t>monthly lease amount</w:t>
      </w:r>
    </w:p>
    <w:p w:rsidR="003D35D7" w:rsidRPr="008F6F3B" w:rsidRDefault="003D35D7" w:rsidP="003D35D7">
      <w:pPr>
        <w:pStyle w:val="ListParagraph"/>
        <w:numPr>
          <w:ilvl w:val="0"/>
          <w:numId w:val="20"/>
        </w:numPr>
        <w:spacing w:after="0"/>
        <w:rPr>
          <w:sz w:val="20"/>
          <w:szCs w:val="20"/>
        </w:rPr>
      </w:pPr>
      <w:r w:rsidRPr="008F6F3B">
        <w:rPr>
          <w:sz w:val="20"/>
          <w:szCs w:val="20"/>
        </w:rPr>
        <w:t>Once the vehicle is considered off-lease, the vehicle status changes from leas</w:t>
      </w:r>
      <w:r w:rsidR="00786F41" w:rsidRPr="008F6F3B">
        <w:rPr>
          <w:sz w:val="20"/>
          <w:szCs w:val="20"/>
        </w:rPr>
        <w:t>ed to owned</w:t>
      </w:r>
    </w:p>
    <w:p w:rsidR="003D35D7" w:rsidRPr="008F6F3B" w:rsidRDefault="003D35D7" w:rsidP="003D35D7">
      <w:pPr>
        <w:spacing w:after="0"/>
        <w:rPr>
          <w:sz w:val="20"/>
          <w:szCs w:val="20"/>
        </w:rPr>
      </w:pPr>
    </w:p>
    <w:p w:rsidR="003D35D7" w:rsidRPr="008F6F3B" w:rsidRDefault="003D35D7" w:rsidP="003D35D7">
      <w:pPr>
        <w:spacing w:after="0"/>
        <w:rPr>
          <w:b/>
          <w:sz w:val="20"/>
          <w:szCs w:val="20"/>
        </w:rPr>
      </w:pPr>
      <w:r w:rsidRPr="008F6F3B">
        <w:rPr>
          <w:b/>
          <w:sz w:val="20"/>
          <w:szCs w:val="20"/>
        </w:rPr>
        <w:t>Rental for Maintenance Repairs</w:t>
      </w:r>
    </w:p>
    <w:p w:rsidR="003D35D7" w:rsidRPr="008F6F3B" w:rsidRDefault="002833C5" w:rsidP="003D35D7">
      <w:pPr>
        <w:spacing w:after="0"/>
        <w:rPr>
          <w:sz w:val="20"/>
          <w:szCs w:val="20"/>
        </w:rPr>
      </w:pPr>
      <w:r>
        <w:rPr>
          <w:sz w:val="20"/>
          <w:szCs w:val="20"/>
        </w:rPr>
        <w:t>If a state vehicle is not available due to extensive maintenance or repairs</w:t>
      </w:r>
      <w:r w:rsidR="003D35D7" w:rsidRPr="008F6F3B">
        <w:rPr>
          <w:sz w:val="20"/>
          <w:szCs w:val="20"/>
        </w:rPr>
        <w:t xml:space="preserve">, </w:t>
      </w:r>
      <w:r>
        <w:rPr>
          <w:sz w:val="20"/>
          <w:szCs w:val="20"/>
        </w:rPr>
        <w:t xml:space="preserve">and another state vehicle is not available, </w:t>
      </w:r>
      <w:r w:rsidR="003D35D7" w:rsidRPr="008F6F3B">
        <w:rPr>
          <w:sz w:val="20"/>
          <w:szCs w:val="20"/>
        </w:rPr>
        <w:t xml:space="preserve">a short-term rental may be requested with Agency approval.  </w:t>
      </w:r>
      <w:r>
        <w:rPr>
          <w:sz w:val="20"/>
          <w:szCs w:val="20"/>
        </w:rPr>
        <w:t>A</w:t>
      </w:r>
      <w:r w:rsidR="003D35D7" w:rsidRPr="008F6F3B">
        <w:rPr>
          <w:sz w:val="20"/>
          <w:szCs w:val="20"/>
        </w:rPr>
        <w:t xml:space="preserve"> contract</w:t>
      </w:r>
      <w:r>
        <w:rPr>
          <w:sz w:val="20"/>
          <w:szCs w:val="20"/>
        </w:rPr>
        <w:t xml:space="preserve"> is</w:t>
      </w:r>
      <w:r w:rsidR="003D35D7" w:rsidRPr="008F6F3B">
        <w:rPr>
          <w:sz w:val="20"/>
          <w:szCs w:val="20"/>
        </w:rPr>
        <w:t xml:space="preserve"> in place for rental vehicles</w:t>
      </w:r>
      <w:r>
        <w:rPr>
          <w:sz w:val="20"/>
          <w:szCs w:val="20"/>
        </w:rPr>
        <w:t>;</w:t>
      </w:r>
      <w:r w:rsidR="003D35D7" w:rsidRPr="008F6F3B">
        <w:rPr>
          <w:sz w:val="20"/>
          <w:szCs w:val="20"/>
        </w:rPr>
        <w:t xml:space="preserve"> OVM09 Short-Term Rental of Various Light Duty Vehicles.  </w:t>
      </w:r>
      <w:r>
        <w:rPr>
          <w:sz w:val="20"/>
          <w:szCs w:val="20"/>
        </w:rPr>
        <w:t xml:space="preserve">View the Contract User Guide on the OSD website at </w:t>
      </w:r>
      <w:hyperlink r:id="rId10" w:history="1">
        <w:r w:rsidR="003D35D7" w:rsidRPr="008F6F3B">
          <w:rPr>
            <w:rStyle w:val="Hyperlink"/>
            <w:sz w:val="20"/>
            <w:szCs w:val="20"/>
          </w:rPr>
          <w:t>www.mass.gov/osd</w:t>
        </w:r>
      </w:hyperlink>
      <w:r w:rsidR="003D35D7" w:rsidRPr="008F6F3B">
        <w:rPr>
          <w:sz w:val="20"/>
          <w:szCs w:val="20"/>
        </w:rPr>
        <w:t>.</w:t>
      </w:r>
    </w:p>
    <w:p w:rsidR="003D35D7" w:rsidRPr="002833C5" w:rsidRDefault="003D35D7" w:rsidP="002833C5">
      <w:pPr>
        <w:spacing w:after="0"/>
        <w:rPr>
          <w:sz w:val="20"/>
          <w:szCs w:val="20"/>
        </w:rPr>
      </w:pPr>
      <w:r w:rsidRPr="002833C5">
        <w:rPr>
          <w:sz w:val="20"/>
          <w:szCs w:val="20"/>
        </w:rPr>
        <w:t xml:space="preserve">A rental vehicle used </w:t>
      </w:r>
      <w:r w:rsidR="002833C5">
        <w:rPr>
          <w:sz w:val="20"/>
          <w:szCs w:val="20"/>
        </w:rPr>
        <w:t>as a replacement for a state</w:t>
      </w:r>
      <w:r w:rsidRPr="002833C5">
        <w:rPr>
          <w:sz w:val="20"/>
          <w:szCs w:val="20"/>
        </w:rPr>
        <w:t xml:space="preserve"> vehicle</w:t>
      </w:r>
      <w:r w:rsidR="002833C5">
        <w:rPr>
          <w:sz w:val="20"/>
          <w:szCs w:val="20"/>
        </w:rPr>
        <w:t xml:space="preserve"> that</w:t>
      </w:r>
      <w:r w:rsidRPr="002833C5">
        <w:rPr>
          <w:sz w:val="20"/>
          <w:szCs w:val="20"/>
        </w:rPr>
        <w:t xml:space="preserve"> is in the shop is co</w:t>
      </w:r>
      <w:r w:rsidR="002833C5">
        <w:rPr>
          <w:sz w:val="20"/>
          <w:szCs w:val="20"/>
        </w:rPr>
        <w:t>nsidered a state</w:t>
      </w:r>
      <w:r w:rsidRPr="002833C5">
        <w:rPr>
          <w:sz w:val="20"/>
          <w:szCs w:val="20"/>
        </w:rPr>
        <w:t xml:space="preserve"> vehicle</w:t>
      </w:r>
      <w:r w:rsidR="002833C5">
        <w:rPr>
          <w:sz w:val="20"/>
          <w:szCs w:val="20"/>
        </w:rPr>
        <w:t xml:space="preserve"> for the purpose of policy compliance</w:t>
      </w:r>
      <w:r w:rsidRPr="002833C5">
        <w:rPr>
          <w:sz w:val="20"/>
          <w:szCs w:val="20"/>
        </w:rPr>
        <w:t xml:space="preserve">.  </w:t>
      </w:r>
      <w:r w:rsidR="002833C5">
        <w:rPr>
          <w:sz w:val="20"/>
          <w:szCs w:val="20"/>
        </w:rPr>
        <w:t>For example, a</w:t>
      </w:r>
      <w:r w:rsidRPr="002833C5">
        <w:rPr>
          <w:sz w:val="20"/>
          <w:szCs w:val="20"/>
        </w:rPr>
        <w:t>ll personal commuting in a rental vehicle must be reported as fringe benefit income</w:t>
      </w:r>
      <w:r w:rsidR="002833C5">
        <w:rPr>
          <w:sz w:val="20"/>
          <w:szCs w:val="20"/>
        </w:rPr>
        <w:t xml:space="preserve"> and t</w:t>
      </w:r>
      <w:r w:rsidRPr="002833C5">
        <w:rPr>
          <w:sz w:val="20"/>
          <w:szCs w:val="20"/>
        </w:rPr>
        <w:t>he driver is responsible for an</w:t>
      </w:r>
      <w:r w:rsidR="002833C5">
        <w:rPr>
          <w:sz w:val="20"/>
          <w:szCs w:val="20"/>
        </w:rPr>
        <w:t>y tickets or violations incurred</w:t>
      </w:r>
      <w:r w:rsidRPr="002833C5">
        <w:rPr>
          <w:sz w:val="20"/>
          <w:szCs w:val="20"/>
        </w:rPr>
        <w:t>.</w:t>
      </w:r>
    </w:p>
    <w:p w:rsidR="003D35D7" w:rsidRPr="008F6F3B" w:rsidRDefault="003D35D7" w:rsidP="003D35D7">
      <w:pPr>
        <w:spacing w:after="0"/>
        <w:rPr>
          <w:sz w:val="20"/>
          <w:szCs w:val="20"/>
        </w:rPr>
      </w:pPr>
    </w:p>
    <w:p w:rsidR="003D35D7" w:rsidRPr="008F6F3B" w:rsidRDefault="003D35D7" w:rsidP="003D35D7">
      <w:pPr>
        <w:spacing w:after="0"/>
        <w:rPr>
          <w:b/>
          <w:sz w:val="20"/>
          <w:szCs w:val="20"/>
        </w:rPr>
      </w:pPr>
      <w:r w:rsidRPr="008F6F3B">
        <w:rPr>
          <w:b/>
          <w:sz w:val="20"/>
          <w:szCs w:val="20"/>
        </w:rPr>
        <w:t>Car Washes</w:t>
      </w:r>
    </w:p>
    <w:p w:rsidR="003D35D7" w:rsidRPr="008F6F3B" w:rsidRDefault="003D35D7" w:rsidP="003D35D7">
      <w:pPr>
        <w:spacing w:after="0"/>
        <w:rPr>
          <w:sz w:val="20"/>
          <w:szCs w:val="20"/>
        </w:rPr>
      </w:pPr>
      <w:r w:rsidRPr="008F6F3B">
        <w:rPr>
          <w:sz w:val="20"/>
          <w:szCs w:val="20"/>
        </w:rPr>
        <w:t>The appearance of a State vehicle must be maintained to protect the resale value of the vehicle.</w:t>
      </w:r>
    </w:p>
    <w:p w:rsidR="002833C5" w:rsidRDefault="003D35D7" w:rsidP="003D35D7">
      <w:pPr>
        <w:pStyle w:val="ListParagraph"/>
        <w:numPr>
          <w:ilvl w:val="0"/>
          <w:numId w:val="32"/>
        </w:numPr>
        <w:spacing w:after="0"/>
        <w:rPr>
          <w:sz w:val="20"/>
          <w:szCs w:val="20"/>
        </w:rPr>
      </w:pPr>
      <w:r w:rsidRPr="002833C5">
        <w:rPr>
          <w:sz w:val="20"/>
          <w:szCs w:val="20"/>
        </w:rPr>
        <w:t>Car washes and interior vacuum are rec</w:t>
      </w:r>
      <w:r w:rsidR="002833C5" w:rsidRPr="002833C5">
        <w:rPr>
          <w:sz w:val="20"/>
          <w:szCs w:val="20"/>
        </w:rPr>
        <w:t>ommended at least once a month</w:t>
      </w:r>
    </w:p>
    <w:p w:rsidR="00C6074E" w:rsidRPr="002833C5" w:rsidRDefault="003D35D7" w:rsidP="003D35D7">
      <w:pPr>
        <w:pStyle w:val="ListParagraph"/>
        <w:numPr>
          <w:ilvl w:val="0"/>
          <w:numId w:val="32"/>
        </w:numPr>
        <w:spacing w:after="0"/>
        <w:rPr>
          <w:sz w:val="20"/>
          <w:szCs w:val="20"/>
        </w:rPr>
      </w:pPr>
      <w:r w:rsidRPr="002833C5">
        <w:rPr>
          <w:sz w:val="20"/>
          <w:szCs w:val="20"/>
        </w:rPr>
        <w:t>Your department may develop addi</w:t>
      </w:r>
      <w:r w:rsidR="002833C5">
        <w:rPr>
          <w:sz w:val="20"/>
          <w:szCs w:val="20"/>
        </w:rPr>
        <w:t>tional guidelines on car washes</w:t>
      </w:r>
    </w:p>
    <w:p w:rsidR="00682AA8" w:rsidRPr="008F6F3B" w:rsidRDefault="00682AA8" w:rsidP="003D35D7">
      <w:pPr>
        <w:spacing w:after="0"/>
        <w:rPr>
          <w:sz w:val="20"/>
          <w:szCs w:val="20"/>
        </w:rPr>
      </w:pPr>
    </w:p>
    <w:p w:rsidR="00B257CE" w:rsidRPr="008F6F3B" w:rsidRDefault="00B257CE" w:rsidP="003C56F9">
      <w:pPr>
        <w:spacing w:after="0"/>
        <w:rPr>
          <w:sz w:val="20"/>
          <w:szCs w:val="20"/>
        </w:rPr>
      </w:pPr>
    </w:p>
    <w:p w:rsidR="00BC128E" w:rsidRPr="008F6F3B" w:rsidRDefault="00BC128E" w:rsidP="003C56F9">
      <w:pPr>
        <w:spacing w:after="0"/>
        <w:rPr>
          <w:sz w:val="20"/>
          <w:szCs w:val="20"/>
        </w:rPr>
      </w:pPr>
    </w:p>
    <w:sectPr w:rsidR="00BC128E" w:rsidRPr="008F6F3B" w:rsidSect="002833C5">
      <w:footerReference w:type="default" r:id="rId11"/>
      <w:pgSz w:w="12240" w:h="15840" w:code="1"/>
      <w:pgMar w:top="1080" w:right="1080" w:bottom="864"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BD" w:rsidRDefault="00BD7FBD" w:rsidP="002A00F8">
      <w:pPr>
        <w:spacing w:after="0" w:line="240" w:lineRule="auto"/>
      </w:pPr>
      <w:r>
        <w:separator/>
      </w:r>
    </w:p>
  </w:endnote>
  <w:endnote w:type="continuationSeparator" w:id="0">
    <w:p w:rsidR="00BD7FBD" w:rsidRDefault="00BD7FBD" w:rsidP="002A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2E3192"/>
        <w:sz w:val="20"/>
      </w:rPr>
      <w:id w:val="1271051367"/>
      <w:docPartObj>
        <w:docPartGallery w:val="Page Numbers (Bottom of Page)"/>
        <w:docPartUnique/>
      </w:docPartObj>
    </w:sdtPr>
    <w:sdtContent>
      <w:p w:rsidR="003C3844" w:rsidRDefault="003C3844" w:rsidP="003C3844">
        <w:pPr>
          <w:pStyle w:val="Footer"/>
          <w:tabs>
            <w:tab w:val="clear" w:pos="9360"/>
            <w:tab w:val="right" w:pos="10080"/>
          </w:tabs>
          <w:rPr>
            <w:i/>
            <w:color w:val="2E3192"/>
            <w:sz w:val="20"/>
          </w:rPr>
        </w:pPr>
        <w:r>
          <w:rPr>
            <w:i/>
            <w:color w:val="2E3192"/>
            <w:sz w:val="20"/>
          </w:rPr>
          <w:t>Individual Agencies/Departments may have additional processes to follow. Check with the Agency Fleet Manager.</w:t>
        </w:r>
      </w:p>
      <w:p w:rsidR="002A00F8" w:rsidRPr="003C3844" w:rsidRDefault="003C3844" w:rsidP="003C3844">
        <w:pPr>
          <w:pStyle w:val="Footer"/>
          <w:tabs>
            <w:tab w:val="clear" w:pos="9360"/>
            <w:tab w:val="right" w:pos="10080"/>
          </w:tabs>
          <w:rPr>
            <w:noProof/>
            <w:color w:val="2E3192"/>
            <w:sz w:val="20"/>
          </w:rPr>
        </w:pPr>
        <w:r>
          <w:rPr>
            <w:color w:val="2E3192"/>
            <w:sz w:val="20"/>
          </w:rPr>
          <w:t>Last Updated 12-2015</w:t>
        </w:r>
        <w:r>
          <w:rPr>
            <w:color w:val="2E3192"/>
            <w:sz w:val="20"/>
          </w:rPr>
          <w:tab/>
        </w:r>
        <w:r>
          <w:rPr>
            <w:color w:val="2E3192"/>
            <w:sz w:val="20"/>
          </w:rPr>
          <w:tab/>
        </w:r>
        <w:r>
          <w:rPr>
            <w:color w:val="2E3192"/>
            <w:sz w:val="20"/>
          </w:rPr>
          <w:fldChar w:fldCharType="begin"/>
        </w:r>
        <w:r>
          <w:rPr>
            <w:color w:val="2E3192"/>
            <w:sz w:val="20"/>
          </w:rPr>
          <w:instrText xml:space="preserve"> PAGE   \* MERGEFORMAT </w:instrText>
        </w:r>
        <w:r>
          <w:rPr>
            <w:color w:val="2E3192"/>
            <w:sz w:val="20"/>
          </w:rPr>
          <w:fldChar w:fldCharType="separate"/>
        </w:r>
        <w:r>
          <w:rPr>
            <w:noProof/>
            <w:color w:val="2E3192"/>
            <w:sz w:val="20"/>
          </w:rPr>
          <w:t>1</w:t>
        </w:r>
        <w:r>
          <w:rPr>
            <w:noProof/>
            <w:color w:val="2E3192"/>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BD" w:rsidRDefault="00BD7FBD" w:rsidP="002A00F8">
      <w:pPr>
        <w:spacing w:after="0" w:line="240" w:lineRule="auto"/>
      </w:pPr>
      <w:r>
        <w:separator/>
      </w:r>
    </w:p>
  </w:footnote>
  <w:footnote w:type="continuationSeparator" w:id="0">
    <w:p w:rsidR="00BD7FBD" w:rsidRDefault="00BD7FBD" w:rsidP="002A0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43E"/>
    <w:multiLevelType w:val="hybridMultilevel"/>
    <w:tmpl w:val="5FC8F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236EAF"/>
    <w:multiLevelType w:val="hybridMultilevel"/>
    <w:tmpl w:val="D7B8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9A1F40"/>
    <w:multiLevelType w:val="hybridMultilevel"/>
    <w:tmpl w:val="45648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390193"/>
    <w:multiLevelType w:val="hybridMultilevel"/>
    <w:tmpl w:val="044A0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4D1E35"/>
    <w:multiLevelType w:val="hybridMultilevel"/>
    <w:tmpl w:val="FB101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CC1827"/>
    <w:multiLevelType w:val="hybridMultilevel"/>
    <w:tmpl w:val="9BFC9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1DA7B4F"/>
    <w:multiLevelType w:val="hybridMultilevel"/>
    <w:tmpl w:val="A6626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3828DE"/>
    <w:multiLevelType w:val="hybridMultilevel"/>
    <w:tmpl w:val="F91C6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CC69BD"/>
    <w:multiLevelType w:val="hybridMultilevel"/>
    <w:tmpl w:val="0E08C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564176"/>
    <w:multiLevelType w:val="hybridMultilevel"/>
    <w:tmpl w:val="799CC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6C2183"/>
    <w:multiLevelType w:val="hybridMultilevel"/>
    <w:tmpl w:val="BD76D8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8127314"/>
    <w:multiLevelType w:val="hybridMultilevel"/>
    <w:tmpl w:val="48B6CF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96D7824"/>
    <w:multiLevelType w:val="hybridMultilevel"/>
    <w:tmpl w:val="90DA7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135488"/>
    <w:multiLevelType w:val="hybridMultilevel"/>
    <w:tmpl w:val="527E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4E5D65"/>
    <w:multiLevelType w:val="hybridMultilevel"/>
    <w:tmpl w:val="710E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FF6A58"/>
    <w:multiLevelType w:val="hybridMultilevel"/>
    <w:tmpl w:val="10A86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846B9"/>
    <w:multiLevelType w:val="hybridMultilevel"/>
    <w:tmpl w:val="EF728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DC5B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21847F0"/>
    <w:multiLevelType w:val="hybridMultilevel"/>
    <w:tmpl w:val="024A27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6C5B0C"/>
    <w:multiLevelType w:val="hybridMultilevel"/>
    <w:tmpl w:val="56A2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74375E"/>
    <w:multiLevelType w:val="hybridMultilevel"/>
    <w:tmpl w:val="A28078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4D810068"/>
    <w:multiLevelType w:val="hybridMultilevel"/>
    <w:tmpl w:val="791A7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1D178AD"/>
    <w:multiLevelType w:val="hybridMultilevel"/>
    <w:tmpl w:val="8E16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784963"/>
    <w:multiLevelType w:val="hybridMultilevel"/>
    <w:tmpl w:val="433A5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8A7043"/>
    <w:multiLevelType w:val="hybridMultilevel"/>
    <w:tmpl w:val="29D40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CE58EE"/>
    <w:multiLevelType w:val="hybridMultilevel"/>
    <w:tmpl w:val="A4EC9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696B0A"/>
    <w:multiLevelType w:val="hybridMultilevel"/>
    <w:tmpl w:val="7C6A8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E650301"/>
    <w:multiLevelType w:val="hybridMultilevel"/>
    <w:tmpl w:val="CD5242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60206A5B"/>
    <w:multiLevelType w:val="hybridMultilevel"/>
    <w:tmpl w:val="D31A0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BB02FB"/>
    <w:multiLevelType w:val="hybridMultilevel"/>
    <w:tmpl w:val="21288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755C8D"/>
    <w:multiLevelType w:val="hybridMultilevel"/>
    <w:tmpl w:val="EFBE1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4D0ED3"/>
    <w:multiLevelType w:val="hybridMultilevel"/>
    <w:tmpl w:val="791499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8DD409B"/>
    <w:multiLevelType w:val="hybridMultilevel"/>
    <w:tmpl w:val="57442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1B7203"/>
    <w:multiLevelType w:val="hybridMultilevel"/>
    <w:tmpl w:val="68AAA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784FB1"/>
    <w:multiLevelType w:val="hybridMultilevel"/>
    <w:tmpl w:val="F1A4D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CF10A93"/>
    <w:multiLevelType w:val="hybridMultilevel"/>
    <w:tmpl w:val="C062E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4"/>
  </w:num>
  <w:num w:numId="3">
    <w:abstractNumId w:val="25"/>
  </w:num>
  <w:num w:numId="4">
    <w:abstractNumId w:val="34"/>
  </w:num>
  <w:num w:numId="5">
    <w:abstractNumId w:val="22"/>
  </w:num>
  <w:num w:numId="6">
    <w:abstractNumId w:val="23"/>
  </w:num>
  <w:num w:numId="7">
    <w:abstractNumId w:val="10"/>
  </w:num>
  <w:num w:numId="8">
    <w:abstractNumId w:val="2"/>
  </w:num>
  <w:num w:numId="9">
    <w:abstractNumId w:val="18"/>
  </w:num>
  <w:num w:numId="10">
    <w:abstractNumId w:val="13"/>
  </w:num>
  <w:num w:numId="11">
    <w:abstractNumId w:val="1"/>
  </w:num>
  <w:num w:numId="12">
    <w:abstractNumId w:val="29"/>
  </w:num>
  <w:num w:numId="13">
    <w:abstractNumId w:val="33"/>
  </w:num>
  <w:num w:numId="14">
    <w:abstractNumId w:val="7"/>
  </w:num>
  <w:num w:numId="15">
    <w:abstractNumId w:val="21"/>
  </w:num>
  <w:num w:numId="16">
    <w:abstractNumId w:val="20"/>
  </w:num>
  <w:num w:numId="17">
    <w:abstractNumId w:val="11"/>
  </w:num>
  <w:num w:numId="18">
    <w:abstractNumId w:val="3"/>
  </w:num>
  <w:num w:numId="19">
    <w:abstractNumId w:val="17"/>
  </w:num>
  <w:num w:numId="20">
    <w:abstractNumId w:val="24"/>
  </w:num>
  <w:num w:numId="21">
    <w:abstractNumId w:val="32"/>
  </w:num>
  <w:num w:numId="22">
    <w:abstractNumId w:val="5"/>
  </w:num>
  <w:num w:numId="23">
    <w:abstractNumId w:val="6"/>
  </w:num>
  <w:num w:numId="24">
    <w:abstractNumId w:val="35"/>
  </w:num>
  <w:num w:numId="25">
    <w:abstractNumId w:val="19"/>
  </w:num>
  <w:num w:numId="26">
    <w:abstractNumId w:val="12"/>
  </w:num>
  <w:num w:numId="27">
    <w:abstractNumId w:val="4"/>
  </w:num>
  <w:num w:numId="28">
    <w:abstractNumId w:val="9"/>
  </w:num>
  <w:num w:numId="29">
    <w:abstractNumId w:val="31"/>
  </w:num>
  <w:num w:numId="30">
    <w:abstractNumId w:val="26"/>
  </w:num>
  <w:num w:numId="31">
    <w:abstractNumId w:val="8"/>
  </w:num>
  <w:num w:numId="32">
    <w:abstractNumId w:val="30"/>
  </w:num>
  <w:num w:numId="33">
    <w:abstractNumId w:val="0"/>
  </w:num>
  <w:num w:numId="34">
    <w:abstractNumId w:val="27"/>
  </w:num>
  <w:num w:numId="35">
    <w:abstractNumId w:val="1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AE"/>
    <w:rsid w:val="00026D41"/>
    <w:rsid w:val="000437A9"/>
    <w:rsid w:val="000955A5"/>
    <w:rsid w:val="000A27E3"/>
    <w:rsid w:val="000A626C"/>
    <w:rsid w:val="000B7988"/>
    <w:rsid w:val="000C58F5"/>
    <w:rsid w:val="000E0206"/>
    <w:rsid w:val="00105007"/>
    <w:rsid w:val="00172C92"/>
    <w:rsid w:val="00174E46"/>
    <w:rsid w:val="00187FE1"/>
    <w:rsid w:val="001A6F10"/>
    <w:rsid w:val="001C26AC"/>
    <w:rsid w:val="001C411B"/>
    <w:rsid w:val="001D3C00"/>
    <w:rsid w:val="001D73F3"/>
    <w:rsid w:val="00204A41"/>
    <w:rsid w:val="00234D5D"/>
    <w:rsid w:val="00242C48"/>
    <w:rsid w:val="00245A37"/>
    <w:rsid w:val="002833C5"/>
    <w:rsid w:val="002924F0"/>
    <w:rsid w:val="0029276E"/>
    <w:rsid w:val="002A00F8"/>
    <w:rsid w:val="002A22E6"/>
    <w:rsid w:val="002C59D2"/>
    <w:rsid w:val="002D6E03"/>
    <w:rsid w:val="00301F0B"/>
    <w:rsid w:val="00314ABF"/>
    <w:rsid w:val="003173BA"/>
    <w:rsid w:val="00332895"/>
    <w:rsid w:val="00347949"/>
    <w:rsid w:val="00352D99"/>
    <w:rsid w:val="00370F44"/>
    <w:rsid w:val="003A1BAA"/>
    <w:rsid w:val="003A4D2D"/>
    <w:rsid w:val="003B17BD"/>
    <w:rsid w:val="003C3844"/>
    <w:rsid w:val="003C56F9"/>
    <w:rsid w:val="003C7497"/>
    <w:rsid w:val="003D35D7"/>
    <w:rsid w:val="003D54D7"/>
    <w:rsid w:val="003F6627"/>
    <w:rsid w:val="00420ECD"/>
    <w:rsid w:val="00450D14"/>
    <w:rsid w:val="00455AF8"/>
    <w:rsid w:val="00460574"/>
    <w:rsid w:val="0046405F"/>
    <w:rsid w:val="004813B6"/>
    <w:rsid w:val="004C20B8"/>
    <w:rsid w:val="004E3A0F"/>
    <w:rsid w:val="004F03EB"/>
    <w:rsid w:val="005117E1"/>
    <w:rsid w:val="00532B37"/>
    <w:rsid w:val="0053388C"/>
    <w:rsid w:val="00536DFE"/>
    <w:rsid w:val="00547D8A"/>
    <w:rsid w:val="005678FE"/>
    <w:rsid w:val="005A7867"/>
    <w:rsid w:val="005C372D"/>
    <w:rsid w:val="005C60AE"/>
    <w:rsid w:val="005D172D"/>
    <w:rsid w:val="005E2AC5"/>
    <w:rsid w:val="00605136"/>
    <w:rsid w:val="006105E0"/>
    <w:rsid w:val="00616E92"/>
    <w:rsid w:val="00621B73"/>
    <w:rsid w:val="00672F7D"/>
    <w:rsid w:val="00680842"/>
    <w:rsid w:val="00682AA8"/>
    <w:rsid w:val="006B4DDF"/>
    <w:rsid w:val="006C01A5"/>
    <w:rsid w:val="006D09B1"/>
    <w:rsid w:val="006E07CB"/>
    <w:rsid w:val="0070132D"/>
    <w:rsid w:val="007045B3"/>
    <w:rsid w:val="00713C09"/>
    <w:rsid w:val="007349E7"/>
    <w:rsid w:val="0075005E"/>
    <w:rsid w:val="0078107D"/>
    <w:rsid w:val="00786F41"/>
    <w:rsid w:val="00791D5B"/>
    <w:rsid w:val="007929CC"/>
    <w:rsid w:val="0079693F"/>
    <w:rsid w:val="007A0830"/>
    <w:rsid w:val="007B7A17"/>
    <w:rsid w:val="007D4551"/>
    <w:rsid w:val="007F2E15"/>
    <w:rsid w:val="00801DD6"/>
    <w:rsid w:val="00825BEB"/>
    <w:rsid w:val="00856DAB"/>
    <w:rsid w:val="00892396"/>
    <w:rsid w:val="008A5297"/>
    <w:rsid w:val="008B6AFC"/>
    <w:rsid w:val="008F6F3B"/>
    <w:rsid w:val="00905C4B"/>
    <w:rsid w:val="0092636B"/>
    <w:rsid w:val="009309EE"/>
    <w:rsid w:val="00951B9D"/>
    <w:rsid w:val="00957910"/>
    <w:rsid w:val="00957B34"/>
    <w:rsid w:val="00964EF3"/>
    <w:rsid w:val="009860E3"/>
    <w:rsid w:val="00986910"/>
    <w:rsid w:val="009C14CA"/>
    <w:rsid w:val="009D698F"/>
    <w:rsid w:val="009F11E3"/>
    <w:rsid w:val="009F75CC"/>
    <w:rsid w:val="00A433E7"/>
    <w:rsid w:val="00A66302"/>
    <w:rsid w:val="00A66808"/>
    <w:rsid w:val="00AA08F8"/>
    <w:rsid w:val="00AA0B06"/>
    <w:rsid w:val="00AB6257"/>
    <w:rsid w:val="00AC051A"/>
    <w:rsid w:val="00AD1FA0"/>
    <w:rsid w:val="00AD2E78"/>
    <w:rsid w:val="00AD614F"/>
    <w:rsid w:val="00AE5EB7"/>
    <w:rsid w:val="00AF0E9B"/>
    <w:rsid w:val="00AF497D"/>
    <w:rsid w:val="00B23CB4"/>
    <w:rsid w:val="00B257CE"/>
    <w:rsid w:val="00B34031"/>
    <w:rsid w:val="00B351D8"/>
    <w:rsid w:val="00B55D74"/>
    <w:rsid w:val="00B639F4"/>
    <w:rsid w:val="00B71FEB"/>
    <w:rsid w:val="00B809DE"/>
    <w:rsid w:val="00BA1954"/>
    <w:rsid w:val="00BC128E"/>
    <w:rsid w:val="00BD7FBD"/>
    <w:rsid w:val="00BF037F"/>
    <w:rsid w:val="00C11D0A"/>
    <w:rsid w:val="00C43909"/>
    <w:rsid w:val="00C6074E"/>
    <w:rsid w:val="00C950E8"/>
    <w:rsid w:val="00CA3A9C"/>
    <w:rsid w:val="00CD4E22"/>
    <w:rsid w:val="00D52BBA"/>
    <w:rsid w:val="00D52C94"/>
    <w:rsid w:val="00D566B3"/>
    <w:rsid w:val="00D72823"/>
    <w:rsid w:val="00D75FD2"/>
    <w:rsid w:val="00D84E66"/>
    <w:rsid w:val="00DB7EE7"/>
    <w:rsid w:val="00DC362B"/>
    <w:rsid w:val="00DD6C99"/>
    <w:rsid w:val="00DE62A1"/>
    <w:rsid w:val="00DF5E6B"/>
    <w:rsid w:val="00E2056C"/>
    <w:rsid w:val="00E2717D"/>
    <w:rsid w:val="00E45AEF"/>
    <w:rsid w:val="00E67952"/>
    <w:rsid w:val="00E84DE5"/>
    <w:rsid w:val="00EB07BE"/>
    <w:rsid w:val="00ED3272"/>
    <w:rsid w:val="00ED4869"/>
    <w:rsid w:val="00ED7355"/>
    <w:rsid w:val="00EF6577"/>
    <w:rsid w:val="00F0023D"/>
    <w:rsid w:val="00F03163"/>
    <w:rsid w:val="00F11259"/>
    <w:rsid w:val="00F51898"/>
    <w:rsid w:val="00F721A0"/>
    <w:rsid w:val="00F81620"/>
    <w:rsid w:val="00FA4924"/>
    <w:rsid w:val="00FC1EC7"/>
    <w:rsid w:val="00FC3C33"/>
    <w:rsid w:val="00FC4FDB"/>
    <w:rsid w:val="00FD67F8"/>
    <w:rsid w:val="00FD7A17"/>
    <w:rsid w:val="00FE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72D"/>
    <w:pPr>
      <w:ind w:left="720"/>
      <w:contextualSpacing/>
    </w:pPr>
  </w:style>
  <w:style w:type="paragraph" w:styleId="BalloonText">
    <w:name w:val="Balloon Text"/>
    <w:basedOn w:val="Normal"/>
    <w:link w:val="BalloonTextChar"/>
    <w:uiPriority w:val="99"/>
    <w:semiHidden/>
    <w:unhideWhenUsed/>
    <w:rsid w:val="0048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B6"/>
    <w:rPr>
      <w:rFonts w:ascii="Tahoma" w:hAnsi="Tahoma" w:cs="Tahoma"/>
      <w:sz w:val="16"/>
      <w:szCs w:val="16"/>
    </w:rPr>
  </w:style>
  <w:style w:type="paragraph" w:styleId="Header">
    <w:name w:val="header"/>
    <w:basedOn w:val="Normal"/>
    <w:link w:val="HeaderChar"/>
    <w:uiPriority w:val="99"/>
    <w:unhideWhenUsed/>
    <w:rsid w:val="002A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0F8"/>
  </w:style>
  <w:style w:type="paragraph" w:styleId="Footer">
    <w:name w:val="footer"/>
    <w:basedOn w:val="Normal"/>
    <w:link w:val="FooterChar"/>
    <w:uiPriority w:val="99"/>
    <w:unhideWhenUsed/>
    <w:rsid w:val="002A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0F8"/>
  </w:style>
  <w:style w:type="character" w:styleId="Hyperlink">
    <w:name w:val="Hyperlink"/>
    <w:basedOn w:val="DefaultParagraphFont"/>
    <w:uiPriority w:val="99"/>
    <w:unhideWhenUsed/>
    <w:rsid w:val="00C439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72D"/>
    <w:pPr>
      <w:ind w:left="720"/>
      <w:contextualSpacing/>
    </w:pPr>
  </w:style>
  <w:style w:type="paragraph" w:styleId="BalloonText">
    <w:name w:val="Balloon Text"/>
    <w:basedOn w:val="Normal"/>
    <w:link w:val="BalloonTextChar"/>
    <w:uiPriority w:val="99"/>
    <w:semiHidden/>
    <w:unhideWhenUsed/>
    <w:rsid w:val="0048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B6"/>
    <w:rPr>
      <w:rFonts w:ascii="Tahoma" w:hAnsi="Tahoma" w:cs="Tahoma"/>
      <w:sz w:val="16"/>
      <w:szCs w:val="16"/>
    </w:rPr>
  </w:style>
  <w:style w:type="paragraph" w:styleId="Header">
    <w:name w:val="header"/>
    <w:basedOn w:val="Normal"/>
    <w:link w:val="HeaderChar"/>
    <w:uiPriority w:val="99"/>
    <w:unhideWhenUsed/>
    <w:rsid w:val="002A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0F8"/>
  </w:style>
  <w:style w:type="paragraph" w:styleId="Footer">
    <w:name w:val="footer"/>
    <w:basedOn w:val="Normal"/>
    <w:link w:val="FooterChar"/>
    <w:uiPriority w:val="99"/>
    <w:unhideWhenUsed/>
    <w:rsid w:val="002A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0F8"/>
  </w:style>
  <w:style w:type="character" w:styleId="Hyperlink">
    <w:name w:val="Hyperlink"/>
    <w:basedOn w:val="DefaultParagraphFont"/>
    <w:uiPriority w:val="99"/>
    <w:unhideWhenUsed/>
    <w:rsid w:val="00C43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37303">
      <w:bodyDiv w:val="1"/>
      <w:marLeft w:val="0"/>
      <w:marRight w:val="0"/>
      <w:marTop w:val="0"/>
      <w:marBottom w:val="0"/>
      <w:divBdr>
        <w:top w:val="none" w:sz="0" w:space="0" w:color="auto"/>
        <w:left w:val="none" w:sz="0" w:space="0" w:color="auto"/>
        <w:bottom w:val="none" w:sz="0" w:space="0" w:color="auto"/>
        <w:right w:val="none" w:sz="0" w:space="0" w:color="auto"/>
      </w:divBdr>
    </w:div>
    <w:div w:id="1138379266">
      <w:bodyDiv w:val="1"/>
      <w:marLeft w:val="0"/>
      <w:marRight w:val="0"/>
      <w:marTop w:val="0"/>
      <w:marBottom w:val="0"/>
      <w:divBdr>
        <w:top w:val="none" w:sz="0" w:space="0" w:color="auto"/>
        <w:left w:val="none" w:sz="0" w:space="0" w:color="auto"/>
        <w:bottom w:val="none" w:sz="0" w:space="0" w:color="auto"/>
        <w:right w:val="none" w:sz="0" w:space="0" w:color="auto"/>
      </w:divBdr>
    </w:div>
    <w:div w:id="1424455873">
      <w:bodyDiv w:val="1"/>
      <w:marLeft w:val="0"/>
      <w:marRight w:val="0"/>
      <w:marTop w:val="0"/>
      <w:marBottom w:val="0"/>
      <w:divBdr>
        <w:top w:val="none" w:sz="0" w:space="0" w:color="auto"/>
        <w:left w:val="none" w:sz="0" w:space="0" w:color="auto"/>
        <w:bottom w:val="none" w:sz="0" w:space="0" w:color="auto"/>
        <w:right w:val="none" w:sz="0" w:space="0" w:color="auto"/>
      </w:divBdr>
    </w:div>
    <w:div w:id="20745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osd"/>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D118-E27C-439D-8532-B54A7BC2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2015-12-23T18:29:00Z</dcterms:created>
  <dc:creator>Cushman, Cheryl (OSD)</dc:creator>
  <lastModifiedBy>Rasnick, Karen (OSD)</lastModifiedBy>
  <lastPrinted>2014-06-17T16:31:00Z</lastPrinted>
  <dcterms:modified xsi:type="dcterms:W3CDTF">2016-01-11T21:57:00Z</dcterms:modified>
  <revision>10</revision>
</coreProperties>
</file>