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F6293" w14:textId="77777777" w:rsidR="00F664CC" w:rsidRPr="00777A22" w:rsidRDefault="00F664CC" w:rsidP="00031A74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7468D6B" wp14:editId="28AC0EC0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22">
        <w:rPr>
          <w:rFonts w:ascii="Bookman Old Style" w:hAnsi="Bookman Old Style"/>
          <w:b/>
          <w:i/>
        </w:rPr>
        <w:t>Commonwealth of Massachusetts</w:t>
      </w:r>
    </w:p>
    <w:p w14:paraId="4B358F2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60C268CB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1D3B1D79" w14:textId="77777777" w:rsidR="006D3F15" w:rsidRPr="00777A22" w:rsidRDefault="00846EEE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7FE669BE" w14:textId="77777777" w:rsidR="00F664CC" w:rsidRPr="00150BCC" w:rsidRDefault="00F664CC" w:rsidP="005067F1">
      <w:pPr>
        <w:pStyle w:val="Heading1"/>
      </w:pPr>
      <w:r w:rsidRPr="005067F1">
        <w:t>MassHealth</w:t>
      </w:r>
    </w:p>
    <w:p w14:paraId="4573A678" w14:textId="6CD4C4C0" w:rsidR="00F664CC" w:rsidRPr="00150BCC" w:rsidRDefault="00C40B9F" w:rsidP="005067F1">
      <w:pPr>
        <w:pStyle w:val="Heading1"/>
        <w:spacing w:before="0"/>
      </w:pPr>
      <w:r>
        <w:t>Managed Care Entity Bulletin</w:t>
      </w:r>
      <w:r w:rsidR="00BC7AF7">
        <w:t xml:space="preserve"> </w:t>
      </w:r>
      <w:r w:rsidR="0051131B">
        <w:t>36</w:t>
      </w:r>
    </w:p>
    <w:p w14:paraId="00C61A98" w14:textId="77777777" w:rsidR="00F664CC" w:rsidRPr="00150BCC" w:rsidRDefault="00C40B9F" w:rsidP="005067F1">
      <w:pPr>
        <w:pStyle w:val="Heading1"/>
        <w:spacing w:before="0"/>
      </w:pPr>
      <w:r>
        <w:t>July 2020</w:t>
      </w:r>
    </w:p>
    <w:p w14:paraId="4AF6FA42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FEB82ED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90AB84F" w14:textId="77777777" w:rsidR="000833FF" w:rsidRDefault="00F664CC" w:rsidP="000833FF">
      <w:pPr>
        <w:spacing w:line="276" w:lineRule="auto"/>
        <w:ind w:left="1440" w:hanging="108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710CBD">
        <w:rPr>
          <w:rFonts w:ascii="Georgia" w:hAnsi="Georgia"/>
          <w:sz w:val="22"/>
          <w:szCs w:val="22"/>
        </w:rPr>
        <w:t xml:space="preserve">All Managed Care Entities Participating in </w:t>
      </w:r>
      <w:r w:rsidR="000833FF" w:rsidRPr="000833FF">
        <w:rPr>
          <w:rFonts w:ascii="Georgia" w:hAnsi="Georgia"/>
          <w:sz w:val="22"/>
          <w:szCs w:val="22"/>
        </w:rPr>
        <w:t xml:space="preserve">MassHealth </w:t>
      </w:r>
    </w:p>
    <w:p w14:paraId="7B4D6C10" w14:textId="77777777" w:rsidR="00710CBD" w:rsidRDefault="00710CBD" w:rsidP="000833FF">
      <w:pPr>
        <w:spacing w:line="276" w:lineRule="auto"/>
        <w:ind w:left="1440" w:hanging="1080"/>
        <w:rPr>
          <w:rFonts w:ascii="Georgia" w:hAnsi="Georgia"/>
          <w:sz w:val="22"/>
          <w:szCs w:val="22"/>
        </w:rPr>
      </w:pPr>
    </w:p>
    <w:p w14:paraId="643798F2" w14:textId="1ABBAB83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846EEE">
        <w:rPr>
          <w:rFonts w:ascii="Georgia" w:hAnsi="Georgia"/>
          <w:sz w:val="22"/>
          <w:szCs w:val="22"/>
        </w:rPr>
        <w:t xml:space="preserve"> [Signature of Amanda Cassel Kraft]</w:t>
      </w:r>
    </w:p>
    <w:p w14:paraId="43F374EC" w14:textId="77777777" w:rsidR="000833FF" w:rsidRDefault="00F664CC" w:rsidP="000833FF">
      <w:pPr>
        <w:spacing w:after="240" w:line="276" w:lineRule="auto"/>
        <w:ind w:left="1440" w:hanging="108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0833FF">
        <w:rPr>
          <w:rFonts w:ascii="Georgia" w:hAnsi="Georgia"/>
          <w:b/>
          <w:sz w:val="22"/>
          <w:szCs w:val="22"/>
        </w:rPr>
        <w:t xml:space="preserve">Community Support Program for Homeless Individuals Residing in </w:t>
      </w:r>
      <w:r w:rsidR="00BB4CEE" w:rsidRPr="00F149B9">
        <w:rPr>
          <w:rFonts w:ascii="Georgia" w:hAnsi="Georgia"/>
          <w:b/>
          <w:sz w:val="22"/>
          <w:szCs w:val="22"/>
        </w:rPr>
        <w:t>Department of Housing and Community Development</w:t>
      </w:r>
      <w:r w:rsidR="000833FF">
        <w:rPr>
          <w:rFonts w:ascii="Georgia" w:hAnsi="Georgia"/>
          <w:b/>
          <w:sz w:val="22"/>
          <w:szCs w:val="22"/>
        </w:rPr>
        <w:t>-Funded New Temporary Shelters</w:t>
      </w:r>
      <w:bookmarkStart w:id="0" w:name="_GoBack"/>
      <w:bookmarkEnd w:id="0"/>
    </w:p>
    <w:p w14:paraId="6DD968FC" w14:textId="77777777" w:rsidR="000833FF" w:rsidRDefault="000833FF" w:rsidP="000833FF"/>
    <w:p w14:paraId="489D70ED" w14:textId="77777777" w:rsidR="00F664CC" w:rsidRPr="0036496C" w:rsidRDefault="000833FF" w:rsidP="0036496C">
      <w:pPr>
        <w:pStyle w:val="Heading2"/>
      </w:pPr>
      <w:r>
        <w:t>Background</w:t>
      </w:r>
    </w:p>
    <w:p w14:paraId="5B0204CB" w14:textId="77777777" w:rsidR="000833FF" w:rsidRDefault="000833FF" w:rsidP="000833FF">
      <w:pPr>
        <w:pStyle w:val="BodyTextIndent"/>
      </w:pPr>
      <w:r w:rsidRPr="00157A54">
        <w:t>MassHealth’s mission is to improve the health outcomes of our diverse members and their families by providing access to integrated health care services that sustainably and equitably promote health, well-being, independence</w:t>
      </w:r>
      <w:r w:rsidR="00BB4CEE">
        <w:t>,</w:t>
      </w:r>
      <w:r w:rsidRPr="00157A54">
        <w:t xml:space="preserve"> and quality of life. In support of that mission, MassHealth provides broad coverage of medically necessary health care services to its members. MassHealth partners with a wide variety of service providers, including vital safety net providers, in order to offer its member</w:t>
      </w:r>
      <w:r>
        <w:t>s access.</w:t>
      </w:r>
    </w:p>
    <w:p w14:paraId="777ED1A2" w14:textId="61F5E6CB" w:rsidR="000833FF" w:rsidRDefault="000833FF" w:rsidP="000833FF">
      <w:pPr>
        <w:pStyle w:val="BodyTextIndent"/>
      </w:pPr>
      <w:r w:rsidRPr="00572290">
        <w:t xml:space="preserve">In light of the state of emergency declared in the Commonwealth due to the 2019 novel Coronavirus (COVID-19) outbreak, </w:t>
      </w:r>
      <w:r w:rsidRPr="00AB1266">
        <w:t xml:space="preserve">MassHealth continues to work with other state agencies in meeting the needs of its </w:t>
      </w:r>
      <w:r>
        <w:t>member</w:t>
      </w:r>
      <w:r w:rsidRPr="00AB1266">
        <w:t>s as they access medically necessary services.</w:t>
      </w:r>
      <w:r w:rsidRPr="00572290">
        <w:t xml:space="preserve"> Through this bulletin, MassHealth is directing Accountable Care Partnership Plans (ACPPs), Managed Care Organizations</w:t>
      </w:r>
      <w:r w:rsidRPr="002F49C0">
        <w:t xml:space="preserve"> (MCOs), </w:t>
      </w:r>
      <w:r>
        <w:t>One Care Plans, Senior Care Organizations (SCOs)</w:t>
      </w:r>
      <w:r w:rsidRPr="002F49C0">
        <w:t xml:space="preserve">, and the </w:t>
      </w:r>
      <w:r>
        <w:t>MassHealth b</w:t>
      </w:r>
      <w:r w:rsidRPr="002F49C0">
        <w:t xml:space="preserve">ehavioral </w:t>
      </w:r>
      <w:r>
        <w:t>h</w:t>
      </w:r>
      <w:r w:rsidRPr="002F49C0">
        <w:t xml:space="preserve">ealth </w:t>
      </w:r>
      <w:r>
        <w:t>v</w:t>
      </w:r>
      <w:r w:rsidRPr="002F49C0">
        <w:t>endor (referred to here collec</w:t>
      </w:r>
      <w:r>
        <w:t xml:space="preserve">tively as “managed care plans”) regarding the delivery of </w:t>
      </w:r>
      <w:r w:rsidR="00870F51">
        <w:t xml:space="preserve">MassHealth </w:t>
      </w:r>
      <w:r>
        <w:t xml:space="preserve">Community </w:t>
      </w:r>
      <w:r w:rsidR="00D40993">
        <w:t xml:space="preserve">Support </w:t>
      </w:r>
      <w:r>
        <w:t xml:space="preserve">Program (CSP) </w:t>
      </w:r>
      <w:r w:rsidR="00F149B9">
        <w:t xml:space="preserve">services </w:t>
      </w:r>
      <w:r>
        <w:t xml:space="preserve">to members experiencing homelessness during the outbreak and residing in </w:t>
      </w:r>
      <w:r w:rsidR="00BB4CEE">
        <w:t>Department of Housing and Community Development (</w:t>
      </w:r>
      <w:r>
        <w:t>DHCD</w:t>
      </w:r>
      <w:r w:rsidR="00BB4CEE">
        <w:t>)</w:t>
      </w:r>
      <w:r>
        <w:t xml:space="preserve">-funded new temporary shelters. </w:t>
      </w:r>
    </w:p>
    <w:p w14:paraId="573D37A6" w14:textId="4685A630" w:rsidR="000833FF" w:rsidRDefault="000833FF" w:rsidP="000833FF">
      <w:pPr>
        <w:pStyle w:val="BodyTextIndent"/>
      </w:pPr>
      <w:r w:rsidRPr="000B0F93">
        <w:t>In response to the public health emergency, the DHCD has made funding available to expand emergency overnight shelter capacity across the Commonwealth through the</w:t>
      </w:r>
      <w:r w:rsidR="00BB4CEE">
        <w:t xml:space="preserve"> “Emergency Solutions Grant COVID-19 (ESG-CV) Round 2 Notice of Funding Availability” (</w:t>
      </w:r>
      <w:hyperlink r:id="rId12" w:history="1">
        <w:r w:rsidR="00BB4CEE" w:rsidRPr="00BB4CEE">
          <w:rPr>
            <w:rStyle w:val="Hyperlink"/>
          </w:rPr>
          <w:t>COMMBUYS Document Number DHCD2020-30</w:t>
        </w:r>
      </w:hyperlink>
      <w:r w:rsidR="00BB4CEE">
        <w:t xml:space="preserve">). </w:t>
      </w:r>
      <w:r>
        <w:t>Through this Notice of Funding Availability (NOFA), DHCD intends to t</w:t>
      </w:r>
      <w:r w:rsidRPr="000B0F93">
        <w:t xml:space="preserve">emporarily fund approximately 500 additional individual shelter beds to make up for beds no longer available due to COVID-19 social distancing. MassHealth and DHCD are working together to ensure that MassHealth members residing in the DHCD-funded new </w:t>
      </w:r>
      <w:r>
        <w:t xml:space="preserve">temporary </w:t>
      </w:r>
      <w:r w:rsidRPr="000B0F93">
        <w:t>shelters have access to appropriate CSP services.</w:t>
      </w:r>
    </w:p>
    <w:p w14:paraId="628CC8A0" w14:textId="77777777" w:rsidR="00127AE1" w:rsidRDefault="00127AE1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  <w:lang w:val="en"/>
        </w:rPr>
      </w:pPr>
      <w:r>
        <w:rPr>
          <w:lang w:val="en"/>
        </w:rPr>
        <w:br w:type="page"/>
      </w:r>
    </w:p>
    <w:p w14:paraId="4DF97C7D" w14:textId="77777777" w:rsidR="000833FF" w:rsidRPr="00841E3F" w:rsidRDefault="000833FF" w:rsidP="000833FF">
      <w:pPr>
        <w:pStyle w:val="Heading2"/>
        <w:rPr>
          <w:lang w:val="en"/>
        </w:rPr>
      </w:pPr>
      <w:r w:rsidRPr="00841E3F">
        <w:rPr>
          <w:lang w:val="en"/>
        </w:rPr>
        <w:lastRenderedPageBreak/>
        <w:t xml:space="preserve">CSP Delivered to </w:t>
      </w:r>
      <w:r>
        <w:rPr>
          <w:lang w:val="en"/>
        </w:rPr>
        <w:t>Member</w:t>
      </w:r>
      <w:r w:rsidRPr="00841E3F">
        <w:rPr>
          <w:lang w:val="en"/>
        </w:rPr>
        <w:t xml:space="preserve">s Living in DHCD-Funded New </w:t>
      </w:r>
      <w:r>
        <w:rPr>
          <w:lang w:val="en"/>
        </w:rPr>
        <w:t xml:space="preserve">Temporary </w:t>
      </w:r>
      <w:r w:rsidRPr="00841E3F">
        <w:rPr>
          <w:lang w:val="en"/>
        </w:rPr>
        <w:t xml:space="preserve">Shelters </w:t>
      </w:r>
    </w:p>
    <w:p w14:paraId="7729A37E" w14:textId="77777777" w:rsidR="000833FF" w:rsidRPr="00CA1174" w:rsidRDefault="000833FF" w:rsidP="00D22B60">
      <w:pPr>
        <w:pStyle w:val="BodyTextIndent"/>
        <w:rPr>
          <w:lang w:val="en"/>
        </w:rPr>
      </w:pPr>
      <w:r w:rsidRPr="00CA1174">
        <w:rPr>
          <w:lang w:val="en"/>
        </w:rPr>
        <w:t xml:space="preserve">CSP includes an array of services delivered by community-based, mobile, paraprofessional staff, supported by a clinical supervisor, to </w:t>
      </w:r>
      <w:r>
        <w:rPr>
          <w:lang w:val="en"/>
        </w:rPr>
        <w:t>member</w:t>
      </w:r>
      <w:r w:rsidRPr="00CA1174">
        <w:rPr>
          <w:lang w:val="en"/>
        </w:rPr>
        <w:t xml:space="preserve">s with mental health or substance use disorder diagnoses, or to </w:t>
      </w:r>
      <w:r>
        <w:rPr>
          <w:lang w:val="en"/>
        </w:rPr>
        <w:t>member</w:t>
      </w:r>
      <w:r w:rsidRPr="00CA1174">
        <w:rPr>
          <w:lang w:val="en"/>
        </w:rPr>
        <w:t xml:space="preserve">s </w:t>
      </w:r>
      <w:r>
        <w:rPr>
          <w:lang w:val="en"/>
        </w:rPr>
        <w:t>whose</w:t>
      </w:r>
      <w:r w:rsidRPr="00CA1174">
        <w:rPr>
          <w:lang w:val="en"/>
        </w:rPr>
        <w:t xml:space="preserve"> psychiatric or substance use disorder diagnoses interfere with their ability to access essential medical services. </w:t>
      </w:r>
    </w:p>
    <w:p w14:paraId="1372220C" w14:textId="77777777" w:rsidR="00D22B60" w:rsidRPr="00CA1174" w:rsidRDefault="00D22B60" w:rsidP="00D22B60">
      <w:pPr>
        <w:pStyle w:val="BodyTextIndent"/>
        <w:spacing w:after="120" w:afterAutospacing="0"/>
      </w:pPr>
      <w:r>
        <w:t xml:space="preserve">When </w:t>
      </w:r>
      <w:r w:rsidRPr="00CA1174">
        <w:t xml:space="preserve">delivered to </w:t>
      </w:r>
      <w:r>
        <w:t>members</w:t>
      </w:r>
      <w:r w:rsidRPr="00CA1174">
        <w:t xml:space="preserve"> residing in a </w:t>
      </w:r>
      <w:r>
        <w:t xml:space="preserve">DHCD-funded new </w:t>
      </w:r>
      <w:r w:rsidRPr="00CA1174">
        <w:t>temporary shelter</w:t>
      </w:r>
      <w:r>
        <w:t>,</w:t>
      </w:r>
      <w:r w:rsidRPr="00CA1174">
        <w:t xml:space="preserve"> CSP </w:t>
      </w:r>
      <w:r w:rsidR="00F149B9">
        <w:t xml:space="preserve">services </w:t>
      </w:r>
      <w:r w:rsidRPr="00CA1174">
        <w:t xml:space="preserve">may include, but </w:t>
      </w:r>
      <w:r w:rsidR="00F149B9">
        <w:t>are</w:t>
      </w:r>
      <w:r>
        <w:t xml:space="preserve"> </w:t>
      </w:r>
      <w:r w:rsidRPr="00CA1174">
        <w:t>not be limited to:</w:t>
      </w:r>
    </w:p>
    <w:p w14:paraId="1C90D0D9" w14:textId="77777777" w:rsidR="00D22B60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 xml:space="preserve">Assisting </w:t>
      </w:r>
      <w:r>
        <w:rPr>
          <w:rFonts w:ascii="Georgia" w:hAnsi="Georgia" w:cs="Arial"/>
        </w:rPr>
        <w:t xml:space="preserve">the member </w:t>
      </w:r>
      <w:r w:rsidRPr="003D5877">
        <w:rPr>
          <w:rFonts w:ascii="Georgia" w:hAnsi="Georgia" w:cs="Arial"/>
        </w:rPr>
        <w:t>with accessing any needed medical care</w:t>
      </w:r>
      <w:r>
        <w:rPr>
          <w:rFonts w:ascii="Georgia" w:hAnsi="Georgia" w:cs="Arial"/>
        </w:rPr>
        <w:t>,</w:t>
      </w:r>
      <w:r w:rsidRPr="003D587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including an adequate supply of medications, by</w:t>
      </w:r>
      <w:r w:rsidRPr="003D587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helping the member to connect with the member’s</w:t>
      </w:r>
      <w:r w:rsidRPr="003D587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PCP or other </w:t>
      </w:r>
      <w:r w:rsidRPr="003D5877">
        <w:rPr>
          <w:rFonts w:ascii="Georgia" w:hAnsi="Georgia" w:cs="Arial"/>
        </w:rPr>
        <w:t xml:space="preserve">healthcare </w:t>
      </w:r>
      <w:r>
        <w:rPr>
          <w:rFonts w:ascii="Georgia" w:hAnsi="Georgia" w:cs="Arial"/>
        </w:rPr>
        <w:t>provider</w:t>
      </w:r>
      <w:r w:rsidRPr="003D5877">
        <w:rPr>
          <w:rFonts w:ascii="Georgia" w:hAnsi="Georgia" w:cs="Arial"/>
        </w:rPr>
        <w:t>;</w:t>
      </w:r>
    </w:p>
    <w:p w14:paraId="7AA8C7EE" w14:textId="104548CC" w:rsidR="00D22B60" w:rsidRPr="003D5877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>Providing immediate on</w:t>
      </w:r>
      <w:r>
        <w:rPr>
          <w:rFonts w:ascii="Georgia" w:hAnsi="Georgia" w:cs="Arial"/>
        </w:rPr>
        <w:t>-</w:t>
      </w:r>
      <w:r w:rsidRPr="003D5877">
        <w:rPr>
          <w:rFonts w:ascii="Georgia" w:hAnsi="Georgia" w:cs="Arial"/>
        </w:rPr>
        <w:t xml:space="preserve">site substance use support as needed by </w:t>
      </w:r>
      <w:r>
        <w:rPr>
          <w:rFonts w:ascii="Georgia" w:hAnsi="Georgia" w:cs="Arial"/>
        </w:rPr>
        <w:t>the m</w:t>
      </w:r>
      <w:r w:rsidRPr="003D5877">
        <w:rPr>
          <w:rFonts w:ascii="Georgia" w:hAnsi="Georgia" w:cs="Arial"/>
        </w:rPr>
        <w:t xml:space="preserve">ember and, if needed, referral to </w:t>
      </w:r>
      <w:r w:rsidR="00D40993">
        <w:rPr>
          <w:rFonts w:ascii="Georgia" w:hAnsi="Georgia" w:cs="Arial"/>
        </w:rPr>
        <w:t>24-hour</w:t>
      </w:r>
      <w:r w:rsidR="00D40993" w:rsidRPr="003D5877">
        <w:rPr>
          <w:rFonts w:ascii="Georgia" w:hAnsi="Georgia" w:cs="Arial"/>
        </w:rPr>
        <w:t xml:space="preserve"> </w:t>
      </w:r>
      <w:r w:rsidRPr="003D5877">
        <w:rPr>
          <w:rFonts w:ascii="Georgia" w:hAnsi="Georgia" w:cs="Arial"/>
        </w:rPr>
        <w:t>detox</w:t>
      </w:r>
      <w:r w:rsidR="00D40993">
        <w:rPr>
          <w:rFonts w:ascii="Georgia" w:hAnsi="Georgia" w:cs="Arial"/>
        </w:rPr>
        <w:t>ification</w:t>
      </w:r>
      <w:r w:rsidRPr="003D5877">
        <w:rPr>
          <w:rFonts w:ascii="Georgia" w:hAnsi="Georgia" w:cs="Arial"/>
        </w:rPr>
        <w:t xml:space="preserve"> programs;</w:t>
      </w:r>
    </w:p>
    <w:p w14:paraId="380AF105" w14:textId="77777777" w:rsidR="00D22B60" w:rsidRPr="003D5877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>Providing immediate on</w:t>
      </w:r>
      <w:r>
        <w:rPr>
          <w:rFonts w:ascii="Georgia" w:hAnsi="Georgia" w:cs="Arial"/>
        </w:rPr>
        <w:t>-</w:t>
      </w:r>
      <w:r w:rsidRPr="003D5877">
        <w:rPr>
          <w:rFonts w:ascii="Georgia" w:hAnsi="Georgia" w:cs="Arial"/>
        </w:rPr>
        <w:t>site behavioral health support</w:t>
      </w:r>
      <w:r>
        <w:rPr>
          <w:rFonts w:ascii="Georgia" w:hAnsi="Georgia" w:cs="Arial"/>
        </w:rPr>
        <w:t xml:space="preserve"> </w:t>
      </w:r>
      <w:r w:rsidRPr="003D5877">
        <w:rPr>
          <w:rFonts w:ascii="Georgia" w:hAnsi="Georgia" w:cs="Arial"/>
        </w:rPr>
        <w:t xml:space="preserve">as needed by </w:t>
      </w:r>
      <w:r>
        <w:rPr>
          <w:rFonts w:ascii="Georgia" w:hAnsi="Georgia" w:cs="Arial"/>
        </w:rPr>
        <w:t>the m</w:t>
      </w:r>
      <w:r w:rsidRPr="003D5877">
        <w:rPr>
          <w:rFonts w:ascii="Georgia" w:hAnsi="Georgia" w:cs="Arial"/>
        </w:rPr>
        <w:t>ember</w:t>
      </w:r>
      <w:r>
        <w:rPr>
          <w:rFonts w:ascii="Georgia" w:hAnsi="Georgia" w:cs="Arial"/>
        </w:rPr>
        <w:t>,</w:t>
      </w:r>
      <w:r w:rsidRPr="003D5877">
        <w:rPr>
          <w:rFonts w:ascii="Georgia" w:hAnsi="Georgia" w:cs="Arial"/>
        </w:rPr>
        <w:t xml:space="preserve"> and assur</w:t>
      </w:r>
      <w:r>
        <w:rPr>
          <w:rFonts w:ascii="Georgia" w:hAnsi="Georgia" w:cs="Arial"/>
        </w:rPr>
        <w:t>ing</w:t>
      </w:r>
      <w:r w:rsidRPr="003D5877">
        <w:rPr>
          <w:rFonts w:ascii="Georgia" w:hAnsi="Georgia" w:cs="Arial"/>
        </w:rPr>
        <w:t xml:space="preserve"> access to</w:t>
      </w:r>
      <w:r>
        <w:rPr>
          <w:rFonts w:ascii="Georgia" w:hAnsi="Georgia" w:cs="Arial"/>
        </w:rPr>
        <w:t xml:space="preserve"> Emergency Services Program</w:t>
      </w:r>
      <w:r w:rsidRPr="003D5877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(</w:t>
      </w:r>
      <w:r w:rsidRPr="003D5877">
        <w:rPr>
          <w:rFonts w:ascii="Georgia" w:hAnsi="Georgia" w:cs="Arial"/>
        </w:rPr>
        <w:t>ESP</w:t>
      </w:r>
      <w:r>
        <w:rPr>
          <w:rFonts w:ascii="Georgia" w:hAnsi="Georgia" w:cs="Arial"/>
        </w:rPr>
        <w:t>)</w:t>
      </w:r>
      <w:r w:rsidRPr="003D5877">
        <w:rPr>
          <w:rFonts w:ascii="Georgia" w:hAnsi="Georgia" w:cs="Arial"/>
        </w:rPr>
        <w:t xml:space="preserve"> crisis evaluations, support, and if needed, referrals to ongoing behavioral health care;</w:t>
      </w:r>
    </w:p>
    <w:p w14:paraId="16CD1487" w14:textId="77777777" w:rsidR="00D22B60" w:rsidRPr="00841E3F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 xml:space="preserve">For those </w:t>
      </w:r>
      <w:r>
        <w:rPr>
          <w:rFonts w:ascii="Georgia" w:hAnsi="Georgia" w:cs="Arial"/>
        </w:rPr>
        <w:t>member</w:t>
      </w:r>
      <w:r w:rsidRPr="003D5877">
        <w:rPr>
          <w:rFonts w:ascii="Georgia" w:hAnsi="Georgia" w:cs="Arial"/>
        </w:rPr>
        <w:t xml:space="preserve">s </w:t>
      </w:r>
      <w:r>
        <w:rPr>
          <w:rFonts w:ascii="Georgia" w:hAnsi="Georgia" w:cs="Arial"/>
        </w:rPr>
        <w:t>who</w:t>
      </w:r>
      <w:r w:rsidRPr="003D5877">
        <w:rPr>
          <w:rFonts w:ascii="Georgia" w:hAnsi="Georgia" w:cs="Arial"/>
        </w:rPr>
        <w:t xml:space="preserve"> test positive</w:t>
      </w:r>
      <w:r>
        <w:rPr>
          <w:rFonts w:ascii="Georgia" w:hAnsi="Georgia" w:cs="Arial"/>
        </w:rPr>
        <w:t xml:space="preserve"> for COVID-19</w:t>
      </w:r>
      <w:r w:rsidRPr="003D5877">
        <w:rPr>
          <w:rFonts w:ascii="Georgia" w:hAnsi="Georgia" w:cs="Arial"/>
        </w:rPr>
        <w:t xml:space="preserve"> and </w:t>
      </w:r>
      <w:r>
        <w:rPr>
          <w:rFonts w:ascii="Georgia" w:hAnsi="Georgia" w:cs="Arial"/>
        </w:rPr>
        <w:t>are required to</w:t>
      </w:r>
      <w:r w:rsidRPr="003D5877">
        <w:rPr>
          <w:rFonts w:ascii="Georgia" w:hAnsi="Georgia" w:cs="Arial"/>
        </w:rPr>
        <w:t xml:space="preserve"> relocate to an isolation </w:t>
      </w:r>
      <w:r>
        <w:rPr>
          <w:rFonts w:ascii="Georgia" w:hAnsi="Georgia" w:cs="Arial"/>
        </w:rPr>
        <w:t xml:space="preserve">site </w:t>
      </w:r>
      <w:r w:rsidRPr="00841E3F">
        <w:rPr>
          <w:rFonts w:ascii="Georgia" w:hAnsi="Georgia" w:cs="Arial"/>
        </w:rPr>
        <w:t xml:space="preserve">(e.g., </w:t>
      </w:r>
      <w:r w:rsidR="00F149B9">
        <w:rPr>
          <w:rFonts w:ascii="Georgia" w:hAnsi="Georgia" w:cs="Arial"/>
        </w:rPr>
        <w:t>Massachusetts Emergency Management Agency (</w:t>
      </w:r>
      <w:r w:rsidRPr="00841E3F">
        <w:rPr>
          <w:rFonts w:ascii="Georgia" w:hAnsi="Georgia" w:cs="Arial"/>
        </w:rPr>
        <w:t>MEMA</w:t>
      </w:r>
      <w:r w:rsidR="00F149B9">
        <w:rPr>
          <w:rFonts w:ascii="Georgia" w:hAnsi="Georgia" w:cs="Arial"/>
        </w:rPr>
        <w:t>)</w:t>
      </w:r>
      <w:r w:rsidRPr="00841E3F">
        <w:rPr>
          <w:rFonts w:ascii="Georgia" w:hAnsi="Georgia" w:cs="Arial"/>
        </w:rPr>
        <w:t>-funded isolation hotel or other designated site):</w:t>
      </w:r>
    </w:p>
    <w:p w14:paraId="54992C00" w14:textId="77777777" w:rsidR="00D22B60" w:rsidRPr="003D5877" w:rsidRDefault="00D22B60" w:rsidP="00D22B60">
      <w:pPr>
        <w:pStyle w:val="ListParagraph"/>
        <w:numPr>
          <w:ilvl w:val="1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 xml:space="preserve">Working with the </w:t>
      </w:r>
      <w:r>
        <w:rPr>
          <w:rFonts w:ascii="Georgia" w:hAnsi="Georgia" w:cs="Arial"/>
        </w:rPr>
        <w:t>m</w:t>
      </w:r>
      <w:r w:rsidRPr="003D5877">
        <w:rPr>
          <w:rFonts w:ascii="Georgia" w:hAnsi="Georgia" w:cs="Arial"/>
        </w:rPr>
        <w:t xml:space="preserve">ember to encourage </w:t>
      </w:r>
      <w:r>
        <w:rPr>
          <w:rFonts w:ascii="Georgia" w:hAnsi="Georgia" w:cs="Arial"/>
        </w:rPr>
        <w:t>them</w:t>
      </w:r>
      <w:r w:rsidRPr="003D5877">
        <w:rPr>
          <w:rFonts w:ascii="Georgia" w:hAnsi="Georgia" w:cs="Arial"/>
        </w:rPr>
        <w:t xml:space="preserve"> to relocate using a progressive engagement approach;</w:t>
      </w:r>
    </w:p>
    <w:p w14:paraId="1339D53E" w14:textId="77777777" w:rsidR="00D22B60" w:rsidRPr="003D5877" w:rsidRDefault="00D22B60" w:rsidP="00D22B60">
      <w:pPr>
        <w:pStyle w:val="ListParagraph"/>
        <w:numPr>
          <w:ilvl w:val="1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>Ensuring a “warm hand</w:t>
      </w:r>
      <w:r>
        <w:rPr>
          <w:rFonts w:ascii="Georgia" w:hAnsi="Georgia" w:cs="Arial"/>
        </w:rPr>
        <w:t>-</w:t>
      </w:r>
      <w:r w:rsidRPr="003D5877">
        <w:rPr>
          <w:rFonts w:ascii="Georgia" w:hAnsi="Georgia" w:cs="Arial"/>
        </w:rPr>
        <w:t>off” to on</w:t>
      </w:r>
      <w:r>
        <w:rPr>
          <w:rFonts w:ascii="Georgia" w:hAnsi="Georgia" w:cs="Arial"/>
        </w:rPr>
        <w:t>-</w:t>
      </w:r>
      <w:r w:rsidRPr="003D5877">
        <w:rPr>
          <w:rFonts w:ascii="Georgia" w:hAnsi="Georgia" w:cs="Arial"/>
        </w:rPr>
        <w:t>site behavioral health</w:t>
      </w:r>
      <w:r>
        <w:rPr>
          <w:rFonts w:ascii="Georgia" w:hAnsi="Georgia" w:cs="Arial"/>
        </w:rPr>
        <w:t xml:space="preserve"> or </w:t>
      </w:r>
      <w:r w:rsidRPr="003D5877">
        <w:rPr>
          <w:rFonts w:ascii="Georgia" w:hAnsi="Georgia" w:cs="Arial"/>
        </w:rPr>
        <w:t xml:space="preserve">medical </w:t>
      </w:r>
      <w:r>
        <w:rPr>
          <w:rFonts w:ascii="Georgia" w:hAnsi="Georgia" w:cs="Arial"/>
        </w:rPr>
        <w:t>providers</w:t>
      </w:r>
      <w:r w:rsidRPr="003D5877">
        <w:rPr>
          <w:rFonts w:ascii="Georgia" w:hAnsi="Georgia" w:cs="Arial"/>
        </w:rPr>
        <w:t xml:space="preserve"> at the isolation </w:t>
      </w:r>
      <w:r>
        <w:rPr>
          <w:rFonts w:ascii="Georgia" w:hAnsi="Georgia" w:cs="Arial"/>
        </w:rPr>
        <w:t>site</w:t>
      </w:r>
      <w:r w:rsidRPr="003D5877">
        <w:rPr>
          <w:rFonts w:ascii="Georgia" w:hAnsi="Georgia" w:cs="Arial"/>
        </w:rPr>
        <w:t xml:space="preserve"> so that there is no break in care;</w:t>
      </w:r>
    </w:p>
    <w:p w14:paraId="2CB66BD0" w14:textId="77777777" w:rsidR="00D22B60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>Providing on</w:t>
      </w:r>
      <w:r>
        <w:rPr>
          <w:rFonts w:ascii="Georgia" w:hAnsi="Georgia" w:cs="Arial"/>
        </w:rPr>
        <w:t>-</w:t>
      </w:r>
      <w:r w:rsidRPr="003D5877">
        <w:rPr>
          <w:rFonts w:ascii="Georgia" w:hAnsi="Georgia" w:cs="Arial"/>
        </w:rPr>
        <w:t xml:space="preserve">site assistance in helping </w:t>
      </w:r>
      <w:r>
        <w:rPr>
          <w:rFonts w:ascii="Georgia" w:hAnsi="Georgia" w:cs="Arial"/>
        </w:rPr>
        <w:t>the m</w:t>
      </w:r>
      <w:r w:rsidRPr="003D5877">
        <w:rPr>
          <w:rFonts w:ascii="Georgia" w:hAnsi="Georgia" w:cs="Arial"/>
        </w:rPr>
        <w:t xml:space="preserve">ember </w:t>
      </w:r>
      <w:r>
        <w:rPr>
          <w:rFonts w:ascii="Georgia" w:hAnsi="Georgia" w:cs="Arial"/>
        </w:rPr>
        <w:t xml:space="preserve">to </w:t>
      </w:r>
      <w:r w:rsidRPr="003D5877">
        <w:rPr>
          <w:rFonts w:ascii="Georgia" w:hAnsi="Georgia" w:cs="Arial"/>
        </w:rPr>
        <w:t>secure and effectively utilize the needed technology to support medical</w:t>
      </w:r>
      <w:r>
        <w:rPr>
          <w:rFonts w:ascii="Georgia" w:hAnsi="Georgia" w:cs="Arial"/>
        </w:rPr>
        <w:t xml:space="preserve"> or </w:t>
      </w:r>
      <w:r w:rsidRPr="003D5877">
        <w:rPr>
          <w:rFonts w:ascii="Georgia" w:hAnsi="Georgia" w:cs="Arial"/>
        </w:rPr>
        <w:t>behavioral telehealth interventions</w:t>
      </w:r>
      <w:r>
        <w:rPr>
          <w:rFonts w:ascii="Georgia" w:hAnsi="Georgia" w:cs="Arial"/>
        </w:rPr>
        <w:t xml:space="preserve">; </w:t>
      </w:r>
    </w:p>
    <w:p w14:paraId="6D52DE8E" w14:textId="77777777" w:rsidR="00D22B60" w:rsidRPr="00841E3F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</w:rPr>
      </w:pPr>
      <w:r w:rsidRPr="003D5877">
        <w:rPr>
          <w:rFonts w:ascii="Georgia" w:hAnsi="Georgia" w:cs="Arial"/>
        </w:rPr>
        <w:t xml:space="preserve">Providing skilled intervention to ensure that </w:t>
      </w:r>
      <w:r>
        <w:rPr>
          <w:rFonts w:ascii="Georgia" w:hAnsi="Georgia" w:cs="Arial"/>
        </w:rPr>
        <w:t>the member</w:t>
      </w:r>
      <w:r w:rsidRPr="003D5877">
        <w:rPr>
          <w:rFonts w:ascii="Georgia" w:hAnsi="Georgia" w:cs="Arial"/>
        </w:rPr>
        <w:t xml:space="preserve"> compl</w:t>
      </w:r>
      <w:r>
        <w:rPr>
          <w:rFonts w:ascii="Georgia" w:hAnsi="Georgia" w:cs="Arial"/>
        </w:rPr>
        <w:t>ies</w:t>
      </w:r>
      <w:r w:rsidRPr="003D5877">
        <w:rPr>
          <w:rFonts w:ascii="Georgia" w:hAnsi="Georgia" w:cs="Arial"/>
        </w:rPr>
        <w:t xml:space="preserve"> with any social distancing practices in place at the </w:t>
      </w:r>
      <w:r>
        <w:rPr>
          <w:rFonts w:ascii="Georgia" w:hAnsi="Georgia" w:cs="Arial"/>
        </w:rPr>
        <w:t>site</w:t>
      </w:r>
      <w:r w:rsidRPr="003D5877">
        <w:rPr>
          <w:rFonts w:ascii="Georgia" w:hAnsi="Georgia" w:cs="Arial"/>
        </w:rPr>
        <w:t>;</w:t>
      </w:r>
      <w:r>
        <w:rPr>
          <w:rFonts w:ascii="Georgia" w:hAnsi="Georgia" w:cs="Arial"/>
        </w:rPr>
        <w:t xml:space="preserve"> </w:t>
      </w:r>
      <w:r w:rsidRPr="00841E3F">
        <w:rPr>
          <w:rFonts w:ascii="Georgia" w:hAnsi="Georgia" w:cs="Arial"/>
        </w:rPr>
        <w:t>and</w:t>
      </w:r>
    </w:p>
    <w:p w14:paraId="1F30DF2E" w14:textId="77777777" w:rsidR="00D22B60" w:rsidRPr="000B0F93" w:rsidRDefault="00D22B60" w:rsidP="00D22B60">
      <w:pPr>
        <w:pStyle w:val="ListParagraph"/>
        <w:numPr>
          <w:ilvl w:val="0"/>
          <w:numId w:val="11"/>
        </w:numPr>
        <w:rPr>
          <w:rFonts w:ascii="Georgia" w:hAnsi="Georgia" w:cs="Arial"/>
          <w:lang w:val="en"/>
        </w:rPr>
      </w:pPr>
      <w:r w:rsidRPr="003D5877">
        <w:rPr>
          <w:rFonts w:ascii="Georgia" w:hAnsi="Georgia" w:cs="Arial"/>
        </w:rPr>
        <w:t xml:space="preserve">Carrying out other activities to ensure </w:t>
      </w:r>
      <w:r>
        <w:rPr>
          <w:rFonts w:ascii="Georgia" w:hAnsi="Georgia" w:cs="Arial"/>
        </w:rPr>
        <w:t>the m</w:t>
      </w:r>
      <w:r w:rsidRPr="003D5877">
        <w:rPr>
          <w:rFonts w:ascii="Georgia" w:hAnsi="Georgia" w:cs="Arial"/>
        </w:rPr>
        <w:t>ember stays safe and accesses and utilizes behavioral health services.</w:t>
      </w:r>
    </w:p>
    <w:p w14:paraId="30EEA946" w14:textId="77777777" w:rsidR="00D22B60" w:rsidRPr="0054039A" w:rsidRDefault="00D22B60" w:rsidP="00D22B60">
      <w:pPr>
        <w:pStyle w:val="BodyTextIndent"/>
        <w:rPr>
          <w:rFonts w:eastAsiaTheme="minorHAnsi"/>
        </w:rPr>
      </w:pPr>
      <w:r>
        <w:t>To ensure delivery of CSP services to members living in DHCD-funded new temporary shelter</w:t>
      </w:r>
      <w:r w:rsidR="00F149B9">
        <w:t>s</w:t>
      </w:r>
      <w:r>
        <w:t>, m</w:t>
      </w:r>
      <w:r w:rsidRPr="003F2A27">
        <w:t>anaged care plans</w:t>
      </w:r>
      <w:r w:rsidRPr="00506DDC">
        <w:t xml:space="preserve"> </w:t>
      </w:r>
      <w:r>
        <w:t>must</w:t>
      </w:r>
      <w:r w:rsidRPr="00506DDC">
        <w:t xml:space="preserve"> contract with </w:t>
      </w:r>
      <w:r>
        <w:t>the providers of CSP or CSP for Chronically Homeless Individuals</w:t>
      </w:r>
      <w:r>
        <w:rPr>
          <w:rStyle w:val="FootnoteReference"/>
          <w:rFonts w:eastAsiaTheme="minorHAnsi" w:cs="Arial"/>
        </w:rPr>
        <w:footnoteReference w:id="1"/>
      </w:r>
      <w:r>
        <w:t xml:space="preserve"> that</w:t>
      </w:r>
      <w:r w:rsidRPr="0054039A">
        <w:rPr>
          <w:rFonts w:eastAsiaTheme="minorHAnsi"/>
        </w:rPr>
        <w:t xml:space="preserve"> </w:t>
      </w:r>
      <w:r>
        <w:rPr>
          <w:rFonts w:eastAsiaTheme="minorHAnsi"/>
        </w:rPr>
        <w:t>have an</w:t>
      </w:r>
      <w:r w:rsidRPr="0054039A">
        <w:rPr>
          <w:rFonts w:eastAsiaTheme="minorHAnsi"/>
        </w:rPr>
        <w:t xml:space="preserve"> </w:t>
      </w:r>
      <w:r>
        <w:rPr>
          <w:rFonts w:eastAsiaTheme="minorHAnsi"/>
        </w:rPr>
        <w:t xml:space="preserve">entered into an </w:t>
      </w:r>
      <w:r w:rsidRPr="0054039A">
        <w:rPr>
          <w:rFonts w:eastAsiaTheme="minorHAnsi"/>
        </w:rPr>
        <w:t xml:space="preserve">agreement with one or more of the agencies operating </w:t>
      </w:r>
      <w:r>
        <w:rPr>
          <w:rFonts w:eastAsiaTheme="minorHAnsi"/>
        </w:rPr>
        <w:t xml:space="preserve">such shelters. </w:t>
      </w:r>
    </w:p>
    <w:p w14:paraId="4EE0B9CC" w14:textId="77777777" w:rsidR="00ED3FA3" w:rsidRPr="00ED3FA3" w:rsidRDefault="00ED3FA3" w:rsidP="00ED3FA3">
      <w:pPr>
        <w:pStyle w:val="Heading2"/>
        <w:rPr>
          <w:lang w:val="en"/>
        </w:rPr>
      </w:pPr>
      <w:r w:rsidRPr="00157A54">
        <w:rPr>
          <w:lang w:val="en"/>
        </w:rPr>
        <w:t>Billing and Payment Requirements</w:t>
      </w:r>
    </w:p>
    <w:p w14:paraId="48AEA9A8" w14:textId="0BA76D78" w:rsidR="00127AE1" w:rsidRDefault="00D40993" w:rsidP="00635392">
      <w:pPr>
        <w:pStyle w:val="BodyTextIndent"/>
      </w:pPr>
      <w:r>
        <w:t>MCOs, ACPPs, and the behavioral health vendor</w:t>
      </w:r>
      <w:r w:rsidR="00ED3FA3" w:rsidRPr="00157A54">
        <w:t xml:space="preserve"> must pay CSP providers providing CSP services to members residing in DHCD-funded </w:t>
      </w:r>
      <w:r w:rsidR="00ED3FA3">
        <w:t xml:space="preserve">new </w:t>
      </w:r>
      <w:r w:rsidR="00ED3FA3" w:rsidRPr="00157A54">
        <w:t>temporary shelters a daily encounter rate of $17.30 per day for each day on which services are delivered to a member.</w:t>
      </w:r>
      <w:r>
        <w:t xml:space="preserve"> One Care and SCO plans must pay a daily encounter rate of no less than the plan’s rate for CSP for Chronically Homeless Individuals.</w:t>
      </w:r>
      <w:r w:rsidR="00ED3FA3" w:rsidRPr="00157A54">
        <w:t xml:space="preserve"> Plans </w:t>
      </w:r>
      <w:r>
        <w:t>may</w:t>
      </w:r>
      <w:r w:rsidRPr="00157A54">
        <w:t xml:space="preserve"> </w:t>
      </w:r>
      <w:r w:rsidR="00ED3FA3" w:rsidRPr="00157A54">
        <w:t xml:space="preserve">not pay more than one (1) daily encounter rate for CSP services delivered in a DHCD-funded </w:t>
      </w:r>
      <w:r w:rsidR="00ED3FA3">
        <w:t>new temporary</w:t>
      </w:r>
      <w:r w:rsidR="00ED3FA3" w:rsidRPr="00157A54">
        <w:t xml:space="preserve"> </w:t>
      </w:r>
      <w:r w:rsidR="00ED3FA3">
        <w:t>shelter per member</w:t>
      </w:r>
      <w:r>
        <w:t xml:space="preserve"> per day.</w:t>
      </w:r>
      <w:r w:rsidR="00127AE1">
        <w:br w:type="page"/>
      </w:r>
    </w:p>
    <w:p w14:paraId="6FAF7A41" w14:textId="77777777" w:rsidR="00ED3FA3" w:rsidRPr="00127AE1" w:rsidRDefault="00127AE1" w:rsidP="00127AE1">
      <w:pPr>
        <w:pStyle w:val="BodyTextIndent"/>
      </w:pPr>
      <w:r>
        <w:lastRenderedPageBreak/>
        <w:t>T</w:t>
      </w:r>
      <w:r w:rsidR="00ED3FA3" w:rsidRPr="00157A54">
        <w:t>o receive the daily encounter rate, CSP providers must submit claims using the code H2016 with the modifier “</w:t>
      </w:r>
      <w:r w:rsidR="00ED3FA3">
        <w:t>HE</w:t>
      </w:r>
      <w:r>
        <w:t xml:space="preserve">”. </w:t>
      </w:r>
      <w:r w:rsidR="00ED3FA3" w:rsidRPr="00157A54">
        <w:t xml:space="preserve">Managed care plans should configure their payment systems to accept claims submitted using this code and modifier combination. Plans are also reminded to ensure that providers use a Z59.0 (homelessness) diagnosis code for any member receiving CSP services in a </w:t>
      </w:r>
      <w:r w:rsidR="00ED3FA3">
        <w:t>DHCD-funded new temporary shelter</w:t>
      </w:r>
      <w:r w:rsidR="00ED3FA3" w:rsidRPr="00157A54">
        <w:t>.</w:t>
      </w:r>
    </w:p>
    <w:p w14:paraId="39F202DB" w14:textId="77777777" w:rsidR="00F664CC" w:rsidRPr="009901A7" w:rsidRDefault="00F664CC" w:rsidP="00ED3FA3">
      <w:pPr>
        <w:pStyle w:val="Heading2"/>
      </w:pPr>
      <w:r w:rsidRPr="009901A7">
        <w:t>MassHealth Website</w:t>
      </w:r>
    </w:p>
    <w:p w14:paraId="14644D20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3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6EF75A0" w14:textId="77777777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 </w:t>
      </w:r>
      <w:hyperlink r:id="rId14" w:history="1">
        <w:r w:rsidRPr="009901A7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0B807363" w14:textId="77777777" w:rsidR="00F664CC" w:rsidRPr="009901A7" w:rsidRDefault="00F664CC" w:rsidP="00ED3FA3">
      <w:pPr>
        <w:pStyle w:val="Heading2"/>
      </w:pPr>
      <w:r w:rsidRPr="009901A7">
        <w:t>Questions</w:t>
      </w:r>
    </w:p>
    <w:p w14:paraId="59D764E5" w14:textId="77777777" w:rsidR="00CC1E11" w:rsidRPr="00F664CC" w:rsidRDefault="00F664CC" w:rsidP="005E4B62">
      <w:pPr>
        <w:pStyle w:val="BodyTextIndent"/>
      </w:pPr>
      <w:r w:rsidRPr="009901A7">
        <w:t xml:space="preserve">If you have any questions about the information in this bulletin, please contact the MassHealth Customer Service Center at (800) 841-2900, email your inquiry to </w:t>
      </w:r>
      <w:hyperlink r:id="rId15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053BE" w14:textId="77777777" w:rsidR="00A97057" w:rsidRDefault="00A97057" w:rsidP="00CC1E11">
      <w:r>
        <w:separator/>
      </w:r>
    </w:p>
  </w:endnote>
  <w:endnote w:type="continuationSeparator" w:id="0">
    <w:p w14:paraId="4A48A2A1" w14:textId="77777777" w:rsidR="00A97057" w:rsidRDefault="00A97057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633D4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27E0" w14:textId="77777777" w:rsidR="00A97057" w:rsidRDefault="00A97057" w:rsidP="00CC1E11">
      <w:r>
        <w:separator/>
      </w:r>
    </w:p>
  </w:footnote>
  <w:footnote w:type="continuationSeparator" w:id="0">
    <w:p w14:paraId="07083FD6" w14:textId="77777777" w:rsidR="00A97057" w:rsidRDefault="00A97057" w:rsidP="00CC1E11">
      <w:r>
        <w:continuationSeparator/>
      </w:r>
    </w:p>
  </w:footnote>
  <w:footnote w:id="1">
    <w:p w14:paraId="300FD45B" w14:textId="77777777" w:rsidR="00D22B60" w:rsidRDefault="00D22B60" w:rsidP="00D22B60">
      <w:pPr>
        <w:pStyle w:val="FootnoteText"/>
      </w:pPr>
      <w:r>
        <w:rPr>
          <w:rStyle w:val="FootnoteReference"/>
        </w:rPr>
        <w:footnoteRef/>
      </w:r>
      <w:r>
        <w:t xml:space="preserve"> This service may also be referred to as “CSP</w:t>
      </w:r>
      <w:r w:rsidRPr="00AB1266">
        <w:t xml:space="preserve"> for Persons Experiencing Chronic Homelessness</w:t>
      </w:r>
      <w:r>
        <w:t xml:space="preserve"> (CSPECH).”</w:t>
      </w:r>
    </w:p>
    <w:p w14:paraId="6A526F70" w14:textId="77777777" w:rsidR="00127AE1" w:rsidRDefault="00127AE1" w:rsidP="00D22B60">
      <w:pPr>
        <w:pStyle w:val="FootnoteText"/>
      </w:pPr>
    </w:p>
    <w:p w14:paraId="778A075B" w14:textId="77777777" w:rsidR="00127AE1" w:rsidRDefault="00127AE1" w:rsidP="00D22B6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10E81" w14:textId="77777777" w:rsidR="00AD204A" w:rsidRPr="00F664CC" w:rsidRDefault="00AD204A" w:rsidP="00AD204A">
    <w:pPr>
      <w:pStyle w:val="BullsHeading"/>
    </w:pPr>
    <w:r w:rsidRPr="00F664CC">
      <w:t>MassHealth</w:t>
    </w:r>
  </w:p>
  <w:p w14:paraId="00861BCC" w14:textId="190DEE8F" w:rsidR="00AD204A" w:rsidRPr="00F664CC" w:rsidRDefault="000833FF" w:rsidP="00AD204A">
    <w:pPr>
      <w:pStyle w:val="BullsHeading"/>
    </w:pPr>
    <w:r>
      <w:t xml:space="preserve">Managed Care Entity </w:t>
    </w:r>
    <w:r w:rsidR="00AD204A" w:rsidRPr="00F664CC">
      <w:t xml:space="preserve">Bulletin </w:t>
    </w:r>
    <w:r w:rsidR="0051131B">
      <w:t>36</w:t>
    </w:r>
  </w:p>
  <w:p w14:paraId="33E505AE" w14:textId="77777777" w:rsidR="00AD204A" w:rsidRDefault="000833FF" w:rsidP="00AD204A">
    <w:pPr>
      <w:pStyle w:val="BullsHeading"/>
    </w:pPr>
    <w:r>
      <w:t>July 2020</w:t>
    </w:r>
  </w:p>
  <w:p w14:paraId="7417A0E5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846EEE">
      <w:rPr>
        <w:noProof/>
      </w:rPr>
      <w:t>3</w:t>
    </w:r>
    <w:r>
      <w:fldChar w:fldCharType="end"/>
    </w:r>
    <w:r>
      <w:t xml:space="preserve"> of </w:t>
    </w:r>
    <w:r w:rsidR="00846EEE">
      <w:fldChar w:fldCharType="begin"/>
    </w:r>
    <w:r w:rsidR="00846EEE">
      <w:instrText xml:space="preserve"> NUMPAGES  \* Arabic  \* MERGEFORMAT </w:instrText>
    </w:r>
    <w:r w:rsidR="00846EEE">
      <w:fldChar w:fldCharType="separate"/>
    </w:r>
    <w:r w:rsidR="00846EEE">
      <w:rPr>
        <w:noProof/>
      </w:rPr>
      <w:t>3</w:t>
    </w:r>
    <w:r w:rsidR="00846EEE">
      <w:rPr>
        <w:noProof/>
      </w:rPr>
      <w:fldChar w:fldCharType="end"/>
    </w:r>
  </w:p>
  <w:p w14:paraId="49846332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43793"/>
    <w:multiLevelType w:val="hybridMultilevel"/>
    <w:tmpl w:val="9DF2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ed Jona">
    <w15:presenceInfo w15:providerId="None" w15:userId="Vered Jo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31A74"/>
    <w:rsid w:val="000833FF"/>
    <w:rsid w:val="000D3DB5"/>
    <w:rsid w:val="000D690F"/>
    <w:rsid w:val="00127AE1"/>
    <w:rsid w:val="00150BCC"/>
    <w:rsid w:val="00162218"/>
    <w:rsid w:val="00175094"/>
    <w:rsid w:val="00176A00"/>
    <w:rsid w:val="001B37C4"/>
    <w:rsid w:val="001D467C"/>
    <w:rsid w:val="002747BA"/>
    <w:rsid w:val="002B4BAF"/>
    <w:rsid w:val="002F2993"/>
    <w:rsid w:val="0035599B"/>
    <w:rsid w:val="0036496C"/>
    <w:rsid w:val="003A7588"/>
    <w:rsid w:val="004A7718"/>
    <w:rsid w:val="004F4B9A"/>
    <w:rsid w:val="005067F1"/>
    <w:rsid w:val="005068BD"/>
    <w:rsid w:val="00507CFF"/>
    <w:rsid w:val="0051131B"/>
    <w:rsid w:val="00563B2F"/>
    <w:rsid w:val="005E4B62"/>
    <w:rsid w:val="005F2B69"/>
    <w:rsid w:val="00635392"/>
    <w:rsid w:val="006C70F9"/>
    <w:rsid w:val="006D3F15"/>
    <w:rsid w:val="00706438"/>
    <w:rsid w:val="00710CBD"/>
    <w:rsid w:val="00777A22"/>
    <w:rsid w:val="007A3B12"/>
    <w:rsid w:val="00846EEE"/>
    <w:rsid w:val="00863041"/>
    <w:rsid w:val="00870F51"/>
    <w:rsid w:val="008B6E51"/>
    <w:rsid w:val="00914588"/>
    <w:rsid w:val="00982839"/>
    <w:rsid w:val="00A772C1"/>
    <w:rsid w:val="00A95FC1"/>
    <w:rsid w:val="00A97057"/>
    <w:rsid w:val="00AD204A"/>
    <w:rsid w:val="00AD6899"/>
    <w:rsid w:val="00B73653"/>
    <w:rsid w:val="00BB4CEE"/>
    <w:rsid w:val="00BC3755"/>
    <w:rsid w:val="00BC7AF7"/>
    <w:rsid w:val="00BD2DAF"/>
    <w:rsid w:val="00BF0118"/>
    <w:rsid w:val="00C024A2"/>
    <w:rsid w:val="00C40B9F"/>
    <w:rsid w:val="00CC1E11"/>
    <w:rsid w:val="00D062DB"/>
    <w:rsid w:val="00D22B60"/>
    <w:rsid w:val="00D40993"/>
    <w:rsid w:val="00ED3FA3"/>
    <w:rsid w:val="00ED497C"/>
    <w:rsid w:val="00F1275E"/>
    <w:rsid w:val="00F149B9"/>
    <w:rsid w:val="00F319C2"/>
    <w:rsid w:val="00F664CC"/>
    <w:rsid w:val="00F73D6F"/>
    <w:rsid w:val="00F74F30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80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067F1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496C"/>
    <w:pPr>
      <w:spacing w:before="0"/>
      <w:ind w:left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BAF"/>
    <w:pPr>
      <w:ind w:left="360"/>
      <w:outlineLvl w:val="2"/>
    </w:pPr>
    <w:rPr>
      <w:rFonts w:ascii="Georgia" w:hAnsi="Georgi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BAF"/>
    <w:pPr>
      <w:ind w:left="360"/>
      <w:outlineLvl w:val="3"/>
    </w:pPr>
    <w:rPr>
      <w:rFonts w:ascii="Georgia" w:hAnsi="Georgi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96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B4BAF"/>
    <w:rPr>
      <w:rFonts w:ascii="Georgia" w:eastAsia="Times New Roman" w:hAnsi="Georgia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4BAF"/>
    <w:rPr>
      <w:rFonts w:ascii="Georgia" w:eastAsia="Times New Roman" w:hAnsi="Georgia" w:cs="Times New Roman"/>
      <w:b/>
      <w:i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22B60"/>
  </w:style>
  <w:style w:type="character" w:customStyle="1" w:styleId="FootnoteTextChar">
    <w:name w:val="Footnote Text Char"/>
    <w:basedOn w:val="DefaultParagraphFont"/>
    <w:link w:val="FootnoteText"/>
    <w:semiHidden/>
    <w:rsid w:val="00D22B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22B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2B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4C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067F1"/>
    <w:pPr>
      <w:spacing w:before="480"/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496C"/>
    <w:pPr>
      <w:spacing w:before="0"/>
      <w:ind w:left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BAF"/>
    <w:pPr>
      <w:ind w:left="360"/>
      <w:outlineLvl w:val="2"/>
    </w:pPr>
    <w:rPr>
      <w:rFonts w:ascii="Georgia" w:hAnsi="Georgia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BAF"/>
    <w:pPr>
      <w:ind w:left="360"/>
      <w:outlineLvl w:val="3"/>
    </w:pPr>
    <w:rPr>
      <w:rFonts w:ascii="Georgia" w:hAnsi="Georgi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6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496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B4BAF"/>
    <w:rPr>
      <w:rFonts w:ascii="Georgia" w:eastAsia="Times New Roman" w:hAnsi="Georgia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4BAF"/>
    <w:rPr>
      <w:rFonts w:ascii="Georgia" w:eastAsia="Times New Roman" w:hAnsi="Georgia" w:cs="Times New Roman"/>
      <w:b/>
      <w:i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22B60"/>
  </w:style>
  <w:style w:type="character" w:customStyle="1" w:styleId="FootnoteTextChar">
    <w:name w:val="Footnote Text Char"/>
    <w:basedOn w:val="DefaultParagraphFont"/>
    <w:link w:val="FootnoteText"/>
    <w:semiHidden/>
    <w:rsid w:val="00D22B6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22B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2B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B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E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4C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4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ss.gov/masshealth-provider-bulletins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mmbuys.com/bso/external/bidDetail.sdo?docId=BD-20-1076-OCDDE-OCD01-51110&amp;external=true&amp;parentUrl=b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upport@mahealth.net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Mailto:join-masshealth-provider-pubs@listserv.state.ma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12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Malcolm Crystal</cp:lastModifiedBy>
  <cp:revision>5</cp:revision>
  <dcterms:created xsi:type="dcterms:W3CDTF">2020-07-07T12:46:00Z</dcterms:created>
  <dcterms:modified xsi:type="dcterms:W3CDTF">2020-07-08T12:19:00Z</dcterms:modified>
</cp:coreProperties>
</file>