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3F75F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A380B1" wp14:editId="7A8CFF4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72DE3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64284D7B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A380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51772DE3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64284D7B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E2B6107" wp14:editId="31360F9A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015A6B" wp14:editId="08F67BB0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B05FAC9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F72D3D9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53361C26" w14:textId="77777777" w:rsidR="006D3F15" w:rsidRPr="00777A22" w:rsidRDefault="00707F15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5DE2C25B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7141E" w14:textId="3615D993" w:rsidR="00F664CC" w:rsidRPr="005B27F1" w:rsidRDefault="005F17E2" w:rsidP="005B27F1">
      <w:pPr>
        <w:pStyle w:val="Heading1"/>
      </w:pPr>
      <w:r>
        <w:t>Managed Care Entity</w:t>
      </w:r>
      <w:r w:rsidR="00F664CC" w:rsidRPr="005B27F1">
        <w:t xml:space="preserve"> Bulletin </w:t>
      </w:r>
      <w:r w:rsidR="00EE2D1B">
        <w:t>75</w:t>
      </w:r>
    </w:p>
    <w:p w14:paraId="44DBB4CA" w14:textId="57667100" w:rsidR="00F664CC" w:rsidRPr="00150BCC" w:rsidRDefault="00AA69F4" w:rsidP="00150BCC">
      <w:pPr>
        <w:pStyle w:val="BullsHeading"/>
      </w:pPr>
      <w:r>
        <w:t>November 2021</w:t>
      </w:r>
    </w:p>
    <w:p w14:paraId="3BB386D2" w14:textId="47B7BBE7" w:rsidR="00F664CC" w:rsidRDefault="00F664CC" w:rsidP="00E27CD8"/>
    <w:p w14:paraId="7147ED2B" w14:textId="77777777" w:rsidR="00F664CC" w:rsidRDefault="00F664CC" w:rsidP="00E27CD8">
      <w:pPr>
        <w:sectPr w:rsidR="00F664CC" w:rsidSect="0059142C">
          <w:headerReference w:type="default" r:id="rId10"/>
          <w:foot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6F628461" w14:textId="6A92AB4E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5F17E2">
        <w:t>Managed Care Entities</w:t>
      </w:r>
      <w:r w:rsidRPr="00F664CC">
        <w:t xml:space="preserve"> Participating in MassHealth</w:t>
      </w:r>
    </w:p>
    <w:p w14:paraId="317D5D86" w14:textId="6EB05BE4" w:rsidR="00F664CC" w:rsidRPr="00F664CC" w:rsidRDefault="00F664CC" w:rsidP="009F0C0C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8E1C38">
        <w:t>Amanda Cassel Kraft</w:t>
      </w:r>
      <w:r w:rsidR="00AA6085">
        <w:t>, Assistant Secretary for MassHealth</w:t>
      </w:r>
      <w:r w:rsidR="009F0C0C">
        <w:t xml:space="preserve"> </w:t>
      </w:r>
      <w:r w:rsidR="00363D78">
        <w:t>[Signature of Amanda Cassel Kraft]</w:t>
      </w:r>
    </w:p>
    <w:p w14:paraId="3179A0E4" w14:textId="3369A318" w:rsidR="00F664CC" w:rsidRPr="005F17E2" w:rsidRDefault="00F664CC" w:rsidP="005F17E2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5F17E2" w:rsidRPr="005F17E2">
        <w:t xml:space="preserve">90 Day </w:t>
      </w:r>
      <w:r w:rsidR="005F17E2" w:rsidRPr="005F17E2">
        <w:rPr>
          <w:rFonts w:eastAsiaTheme="majorEastAsia"/>
        </w:rPr>
        <w:t>Suspension of Prior Authorization for</w:t>
      </w:r>
      <w:r w:rsidR="00E27DBC">
        <w:rPr>
          <w:rFonts w:eastAsiaTheme="majorEastAsia"/>
        </w:rPr>
        <w:t xml:space="preserve"> Previously</w:t>
      </w:r>
      <w:r w:rsidR="00AA69F4">
        <w:rPr>
          <w:rFonts w:eastAsiaTheme="majorEastAsia"/>
        </w:rPr>
        <w:t xml:space="preserve"> </w:t>
      </w:r>
      <w:r w:rsidR="00E27DBC">
        <w:rPr>
          <w:rFonts w:eastAsiaTheme="majorEastAsia"/>
        </w:rPr>
        <w:t>Scheduled Surgery,</w:t>
      </w:r>
      <w:r w:rsidR="005F17E2" w:rsidRPr="005F17E2">
        <w:rPr>
          <w:rFonts w:eastAsiaTheme="majorEastAsia"/>
        </w:rPr>
        <w:t xml:space="preserve"> </w:t>
      </w:r>
      <w:r w:rsidR="00FD7A8D">
        <w:rPr>
          <w:rFonts w:eastAsiaTheme="majorEastAsia"/>
        </w:rPr>
        <w:t xml:space="preserve">and </w:t>
      </w:r>
      <w:r w:rsidR="005F17E2" w:rsidRPr="005F17E2">
        <w:rPr>
          <w:rFonts w:eastAsiaTheme="majorEastAsia"/>
        </w:rPr>
        <w:t xml:space="preserve">Behavioral Health </w:t>
      </w:r>
      <w:r w:rsidR="00E27DBC">
        <w:rPr>
          <w:rFonts w:eastAsiaTheme="majorEastAsia"/>
        </w:rPr>
        <w:t xml:space="preserve">and Non-Behavioral </w:t>
      </w:r>
      <w:r w:rsidR="00AA69F4">
        <w:rPr>
          <w:rFonts w:eastAsiaTheme="majorEastAsia"/>
        </w:rPr>
        <w:t>H</w:t>
      </w:r>
      <w:r w:rsidR="00E27DBC">
        <w:rPr>
          <w:rFonts w:eastAsiaTheme="majorEastAsia"/>
        </w:rPr>
        <w:t xml:space="preserve">ealth </w:t>
      </w:r>
      <w:r w:rsidR="00AA69F4">
        <w:rPr>
          <w:rFonts w:eastAsiaTheme="majorEastAsia"/>
        </w:rPr>
        <w:t>I</w:t>
      </w:r>
      <w:r w:rsidR="00FD7A8D">
        <w:rPr>
          <w:rFonts w:eastAsiaTheme="majorEastAsia"/>
        </w:rPr>
        <w:t xml:space="preserve">npatient </w:t>
      </w:r>
      <w:r w:rsidR="00AA69F4">
        <w:rPr>
          <w:rFonts w:eastAsiaTheme="majorEastAsia"/>
        </w:rPr>
        <w:t>C</w:t>
      </w:r>
      <w:r w:rsidR="00E27DBC">
        <w:rPr>
          <w:rFonts w:eastAsiaTheme="majorEastAsia"/>
        </w:rPr>
        <w:t>are</w:t>
      </w:r>
    </w:p>
    <w:p w14:paraId="221E220C" w14:textId="77777777" w:rsidR="00636084" w:rsidRDefault="00636084" w:rsidP="00FE10DE">
      <w:pPr>
        <w:pStyle w:val="Heading2"/>
        <w:spacing w:after="100"/>
      </w:pPr>
      <w:r>
        <w:t>Applicable Managed Care Entities and PACE Organizations</w:t>
      </w:r>
    </w:p>
    <w:p w14:paraId="790CEA51" w14:textId="7AA27864" w:rsidR="00636084" w:rsidRDefault="00707F15" w:rsidP="00636084">
      <w:pPr>
        <w:shd w:val="clear" w:color="auto" w:fill="FFFFFF"/>
        <w:spacing w:line="275" w:lineRule="atLeast"/>
        <w:ind w:left="720"/>
        <w:rPr>
          <w:rFonts w:ascii="Calibri" w:hAnsi="Calibri"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17E2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Accountable Care Partnership Plans (ACPPs)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17E2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Managed Care Organizations (MCOs)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934021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17E2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MassHealth’s behavioral health vendor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5980672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17E2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One Care Plans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6095485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17E2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Senior Care Organizations (SCOs)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8483809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17E2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Program of All-inclusive Care for the Elderly (PACE) Organizations</w:t>
      </w:r>
    </w:p>
    <w:p w14:paraId="7F861BF5" w14:textId="25CF7E59" w:rsidR="00F664CC" w:rsidRPr="005B27F1" w:rsidRDefault="009F0C0C" w:rsidP="00636084">
      <w:pPr>
        <w:pStyle w:val="Heading2"/>
      </w:pPr>
      <w:r>
        <w:t>Background</w:t>
      </w:r>
      <w:r w:rsidR="001554E7" w:rsidRPr="005B27F1">
        <w:t xml:space="preserve"> </w:t>
      </w:r>
    </w:p>
    <w:p w14:paraId="43598E79" w14:textId="6DD8E43F" w:rsidR="009F0C0C" w:rsidRPr="0035529E" w:rsidRDefault="009F0C0C" w:rsidP="009F0C0C">
      <w:r w:rsidRPr="0035529E">
        <w:t>MassHealth’s mission is to improve the health outcomes of our diverse members and their families by providing access to integrated health care services that sustainabl</w:t>
      </w:r>
      <w:r w:rsidR="00A30588">
        <w:t>y</w:t>
      </w:r>
      <w:r w:rsidRPr="0035529E">
        <w:t xml:space="preserve"> and equitabl</w:t>
      </w:r>
      <w:r w:rsidR="00A30588">
        <w:t>y</w:t>
      </w:r>
      <w:r w:rsidRPr="0035529E">
        <w:t xml:space="preserve"> </w:t>
      </w:r>
      <w:r w:rsidR="00A30588">
        <w:t xml:space="preserve">promote </w:t>
      </w:r>
      <w:r w:rsidRPr="0035529E">
        <w:t xml:space="preserve">health, well-being, independence, and quality of life. In support of that mission, MassHealth provides broad coverage of medically necessary health care services to its members. </w:t>
      </w:r>
    </w:p>
    <w:p w14:paraId="5DBB7E3D" w14:textId="2D15A9B3" w:rsidR="009F0C0C" w:rsidRPr="00E27DBC" w:rsidRDefault="009F0C0C" w:rsidP="009F0C0C">
      <w:bookmarkStart w:id="0" w:name="_GoBack"/>
      <w:r w:rsidRPr="0035529E">
        <w:t xml:space="preserve">This bulletin </w:t>
      </w:r>
      <w:r>
        <w:t>directs</w:t>
      </w:r>
      <w:r w:rsidRPr="0035529E">
        <w:t xml:space="preserve"> </w:t>
      </w:r>
      <w:r w:rsidRPr="00E27DBC">
        <w:t>Accountable Care Partnership Plans (ACPPs), Managed Care Organizations (MCOs), MassHealth’s behavioral health vendor, One Care plans, and Senior Care Organizations (SCOs) (collectively, “managed care plans</w:t>
      </w:r>
      <w:r w:rsidRPr="00AA69F4">
        <w:t>”) to suspend prior authorization</w:t>
      </w:r>
      <w:r w:rsidR="00035787">
        <w:t xml:space="preserve"> (PA)</w:t>
      </w:r>
      <w:r w:rsidRPr="00AA69F4">
        <w:t xml:space="preserve"> requirements for </w:t>
      </w:r>
      <w:r w:rsidR="00E27DBC" w:rsidRPr="00AA69F4">
        <w:t>previously-scheduled surgeries</w:t>
      </w:r>
      <w:r w:rsidR="00035787">
        <w:t xml:space="preserve">. PA requirements are also suspended </w:t>
      </w:r>
      <w:r w:rsidR="00FD7A8D">
        <w:t>for</w:t>
      </w:r>
      <w:r w:rsidR="00E27DBC" w:rsidRPr="00AA69F4">
        <w:t xml:space="preserve"> behavioral health and non-</w:t>
      </w:r>
      <w:r w:rsidRPr="00AA69F4">
        <w:t xml:space="preserve">behavioral health care </w:t>
      </w:r>
      <w:r w:rsidR="00FD7A8D">
        <w:t xml:space="preserve">admission to acute care, mental health hospitals, and post-acute care facilities </w:t>
      </w:r>
      <w:r w:rsidRPr="00AA69F4">
        <w:t>for 90 calendar days</w:t>
      </w:r>
      <w:r w:rsidRPr="00E27DBC">
        <w:t xml:space="preserve"> from the issuance of this bulletin. Program of All-Inclusive Care for the Elderly (PACE) organizations must also follow the requirements set forth in this bulletin. </w:t>
      </w:r>
    </w:p>
    <w:bookmarkEnd w:id="0"/>
    <w:p w14:paraId="7CE6D288" w14:textId="3F2D54E5" w:rsidR="009F0C0C" w:rsidRPr="00E27DBC" w:rsidRDefault="009F0C0C" w:rsidP="009F0C0C">
      <w:pPr>
        <w:pStyle w:val="Heading2"/>
        <w:spacing w:after="160"/>
      </w:pPr>
      <w:r w:rsidRPr="00AA69F4">
        <w:t xml:space="preserve">Suspension of Prior Authorization for </w:t>
      </w:r>
      <w:r w:rsidR="00837D20" w:rsidRPr="00AA69F4">
        <w:t xml:space="preserve">Surgery, </w:t>
      </w:r>
      <w:r w:rsidRPr="00AA69F4">
        <w:t>Behavioral Health</w:t>
      </w:r>
      <w:r w:rsidR="000732DE">
        <w:t>,</w:t>
      </w:r>
      <w:r w:rsidRPr="00AA69F4">
        <w:t xml:space="preserve"> </w:t>
      </w:r>
      <w:r w:rsidR="00837D20" w:rsidRPr="00AA69F4">
        <w:t>and Non-</w:t>
      </w:r>
      <w:r w:rsidR="000732DE">
        <w:t>b</w:t>
      </w:r>
      <w:r w:rsidR="00837D20" w:rsidRPr="00AA69F4">
        <w:t xml:space="preserve">ehavioral </w:t>
      </w:r>
      <w:r w:rsidR="000732DE">
        <w:t>Health C</w:t>
      </w:r>
      <w:r w:rsidR="00837D20" w:rsidRPr="00AA69F4">
        <w:t>are</w:t>
      </w:r>
    </w:p>
    <w:p w14:paraId="5611CABD" w14:textId="77777777" w:rsidR="00AA69F4" w:rsidRDefault="009F0C0C" w:rsidP="009F0C0C">
      <w:r w:rsidRPr="00E27DBC">
        <w:t xml:space="preserve">For 90 calendar days from the issuance of this bulletin, </w:t>
      </w:r>
      <w:r w:rsidRPr="00AA69F4">
        <w:t xml:space="preserve">managed care plans and PACE organizations must suspend prior authorization requirements, if any, for </w:t>
      </w:r>
      <w:r w:rsidR="00837D20" w:rsidRPr="00AA69F4">
        <w:t>any scheduled surgeries, and any behavioral health or non-behavioral health admissions at acute care, mental health hospitals and post-acute care facilities</w:t>
      </w:r>
      <w:r w:rsidR="00F21B21" w:rsidRPr="00AA69F4">
        <w:t>. This requirement</w:t>
      </w:r>
      <w:r w:rsidR="00837D20" w:rsidRPr="00AA69F4">
        <w:t xml:space="preserve"> </w:t>
      </w:r>
      <w:r w:rsidR="00F21B21" w:rsidRPr="00AA69F4">
        <w:t>also applies to</w:t>
      </w:r>
      <w:r w:rsidR="00837D20" w:rsidRPr="00AA69F4">
        <w:t xml:space="preserve"> </w:t>
      </w:r>
      <w:r w:rsidRPr="00AA69F4">
        <w:t xml:space="preserve">behavioral health 24-hour </w:t>
      </w:r>
    </w:p>
    <w:p w14:paraId="0354838E" w14:textId="77777777" w:rsidR="00AA69F4" w:rsidRDefault="00AA69F4">
      <w:pPr>
        <w:spacing w:before="0" w:after="200" w:afterAutospacing="0" w:line="276" w:lineRule="auto"/>
        <w:ind w:left="0"/>
      </w:pPr>
      <w:r>
        <w:br w:type="page"/>
      </w:r>
    </w:p>
    <w:p w14:paraId="3E27AC95" w14:textId="039B994B" w:rsidR="009F0C0C" w:rsidRPr="0035529E" w:rsidRDefault="009F0C0C" w:rsidP="009F0C0C">
      <w:r w:rsidRPr="00AA69F4">
        <w:lastRenderedPageBreak/>
        <w:t>levels of care, including, but not limited to, inpatient behavioral health services and Intensive Community-based Acute Treatment (ICBAT)/Community-based Acute Treatment (CBAT).</w:t>
      </w:r>
      <w:r w:rsidR="00F21B21" w:rsidRPr="00E27DBC">
        <w:t xml:space="preserve"> </w:t>
      </w:r>
      <w:r w:rsidRPr="00E27DBC">
        <w:t>Managed care plans and PACE organizations may still require provider registration of member</w:t>
      </w:r>
      <w:r w:rsidRPr="0035529E">
        <w:t xml:space="preserve"> admission prior to placement or provider notification of admission following placement.</w:t>
      </w:r>
      <w:r w:rsidR="00F21B21">
        <w:t xml:space="preserve"> </w:t>
      </w:r>
    </w:p>
    <w:p w14:paraId="11798209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7D7E428C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6FCBE64C" w14:textId="77777777" w:rsidR="00F664CC" w:rsidRPr="009901A7" w:rsidRDefault="00707F15" w:rsidP="00E27CD8">
      <w:hyperlink r:id="rId13" w:history="1">
        <w:r w:rsidR="0059659B" w:rsidRPr="0059659B">
          <w:rPr>
            <w:rStyle w:val="Hyperlink"/>
          </w:rPr>
          <w:t>S</w:t>
        </w:r>
        <w:r w:rsidR="00F664CC" w:rsidRPr="0059659B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7C4EF21C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7BAB09CA" w14:textId="70A1E497" w:rsidR="00CC1E11" w:rsidRPr="00F664CC" w:rsidRDefault="00F664CC" w:rsidP="00E27CD8">
      <w:r w:rsidRPr="009901A7">
        <w:t xml:space="preserve">If you have questions about the information in this bulletin, please contact the MassHealth Customer Service Center at (800) 841-2900, email your inquiry to </w:t>
      </w:r>
      <w:hyperlink r:id="rId14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034B0" w14:textId="77777777" w:rsidR="00707F15" w:rsidRDefault="00707F15" w:rsidP="00E27CD8">
      <w:r>
        <w:separator/>
      </w:r>
    </w:p>
  </w:endnote>
  <w:endnote w:type="continuationSeparator" w:id="0">
    <w:p w14:paraId="03FB96CD" w14:textId="77777777" w:rsidR="00707F15" w:rsidRDefault="00707F15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A7A8E" w14:textId="77777777" w:rsidR="00CC1E11" w:rsidRPr="00CC1E11" w:rsidRDefault="00CC1E11" w:rsidP="00E27CD8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7E28A" w14:textId="77777777" w:rsidR="00707F15" w:rsidRDefault="00707F15" w:rsidP="00E27CD8">
      <w:r>
        <w:separator/>
      </w:r>
    </w:p>
  </w:footnote>
  <w:footnote w:type="continuationSeparator" w:id="0">
    <w:p w14:paraId="523FC357" w14:textId="77777777" w:rsidR="00707F15" w:rsidRDefault="00707F15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50CCB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E58A6C1" w14:textId="5214ED0E" w:rsidR="00AD204A" w:rsidRPr="00F664CC" w:rsidRDefault="009F0C0C" w:rsidP="00AD204A">
    <w:pPr>
      <w:pStyle w:val="BullsHeading"/>
    </w:pPr>
    <w:r>
      <w:t>Managed Care Entity Bulletin</w:t>
    </w:r>
    <w:r w:rsidR="00AD204A" w:rsidRPr="00F664CC">
      <w:t xml:space="preserve"> </w:t>
    </w:r>
    <w:r w:rsidR="00EE2D1B">
      <w:t>75</w:t>
    </w:r>
  </w:p>
  <w:p w14:paraId="0A02203F" w14:textId="0CE1D545" w:rsidR="00AD204A" w:rsidRDefault="00AA69F4" w:rsidP="00AD204A">
    <w:pPr>
      <w:pStyle w:val="BullsHeading"/>
    </w:pPr>
    <w:r>
      <w:t>November 2021</w:t>
    </w:r>
  </w:p>
  <w:p w14:paraId="0E9BB41B" w14:textId="039D443D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363D78">
      <w:rPr>
        <w:noProof/>
      </w:rPr>
      <w:t>2</w:t>
    </w:r>
    <w:r>
      <w:fldChar w:fldCharType="end"/>
    </w:r>
    <w:r>
      <w:t xml:space="preserve"> of </w:t>
    </w:r>
    <w:r w:rsidR="00707F15">
      <w:fldChar w:fldCharType="begin"/>
    </w:r>
    <w:r w:rsidR="00707F15">
      <w:instrText xml:space="preserve"> NUMPAGES  \* Arabic  \* MERGEFORMAT </w:instrText>
    </w:r>
    <w:r w:rsidR="00707F15">
      <w:fldChar w:fldCharType="separate"/>
    </w:r>
    <w:r w:rsidR="00363D78">
      <w:rPr>
        <w:noProof/>
      </w:rPr>
      <w:t>2</w:t>
    </w:r>
    <w:r w:rsidR="00707F1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35787"/>
    <w:rsid w:val="000732DE"/>
    <w:rsid w:val="000A3D49"/>
    <w:rsid w:val="000D3DB5"/>
    <w:rsid w:val="00150BCC"/>
    <w:rsid w:val="001554E7"/>
    <w:rsid w:val="001634DD"/>
    <w:rsid w:val="00173E97"/>
    <w:rsid w:val="00221556"/>
    <w:rsid w:val="0028071C"/>
    <w:rsid w:val="0028720F"/>
    <w:rsid w:val="002B4A0B"/>
    <w:rsid w:val="002F2993"/>
    <w:rsid w:val="00363D78"/>
    <w:rsid w:val="00386022"/>
    <w:rsid w:val="003A7588"/>
    <w:rsid w:val="003B7F1A"/>
    <w:rsid w:val="003E2878"/>
    <w:rsid w:val="003F216F"/>
    <w:rsid w:val="004345D9"/>
    <w:rsid w:val="004A7718"/>
    <w:rsid w:val="004F4B9A"/>
    <w:rsid w:val="005068BD"/>
    <w:rsid w:val="00507CFF"/>
    <w:rsid w:val="0058634E"/>
    <w:rsid w:val="0059142C"/>
    <w:rsid w:val="0059659B"/>
    <w:rsid w:val="005B1AAB"/>
    <w:rsid w:val="005B27F1"/>
    <w:rsid w:val="005C6224"/>
    <w:rsid w:val="005D5534"/>
    <w:rsid w:val="005E4B62"/>
    <w:rsid w:val="005F17E2"/>
    <w:rsid w:val="005F2B69"/>
    <w:rsid w:val="00636084"/>
    <w:rsid w:val="006941BF"/>
    <w:rsid w:val="006C70F9"/>
    <w:rsid w:val="006D3F15"/>
    <w:rsid w:val="00706438"/>
    <w:rsid w:val="00707F15"/>
    <w:rsid w:val="00777A22"/>
    <w:rsid w:val="00795C48"/>
    <w:rsid w:val="00795E06"/>
    <w:rsid w:val="007D0951"/>
    <w:rsid w:val="007D4BFB"/>
    <w:rsid w:val="007F7DBF"/>
    <w:rsid w:val="008201CC"/>
    <w:rsid w:val="00837D20"/>
    <w:rsid w:val="00863041"/>
    <w:rsid w:val="008662D0"/>
    <w:rsid w:val="008B6E51"/>
    <w:rsid w:val="008E1C38"/>
    <w:rsid w:val="0091287F"/>
    <w:rsid w:val="00914588"/>
    <w:rsid w:val="00922F04"/>
    <w:rsid w:val="00982839"/>
    <w:rsid w:val="009F0C0C"/>
    <w:rsid w:val="00A027C6"/>
    <w:rsid w:val="00A30588"/>
    <w:rsid w:val="00A33F93"/>
    <w:rsid w:val="00A65304"/>
    <w:rsid w:val="00A67DE9"/>
    <w:rsid w:val="00A772C1"/>
    <w:rsid w:val="00A95FC1"/>
    <w:rsid w:val="00AA6085"/>
    <w:rsid w:val="00AA69F4"/>
    <w:rsid w:val="00AD204A"/>
    <w:rsid w:val="00AD6899"/>
    <w:rsid w:val="00B73653"/>
    <w:rsid w:val="00BC3755"/>
    <w:rsid w:val="00BD2DAF"/>
    <w:rsid w:val="00C024A2"/>
    <w:rsid w:val="00CA0FBA"/>
    <w:rsid w:val="00CC1E11"/>
    <w:rsid w:val="00CD456D"/>
    <w:rsid w:val="00CE22B1"/>
    <w:rsid w:val="00D5702D"/>
    <w:rsid w:val="00D61A93"/>
    <w:rsid w:val="00DF5ED9"/>
    <w:rsid w:val="00E01D80"/>
    <w:rsid w:val="00E27CD8"/>
    <w:rsid w:val="00E27DBC"/>
    <w:rsid w:val="00ED497C"/>
    <w:rsid w:val="00EE2D1B"/>
    <w:rsid w:val="00F21B21"/>
    <w:rsid w:val="00F60574"/>
    <w:rsid w:val="00F664CC"/>
    <w:rsid w:val="00F73D6F"/>
    <w:rsid w:val="00F74F30"/>
    <w:rsid w:val="00FD521E"/>
    <w:rsid w:val="00FD5E79"/>
    <w:rsid w:val="00FD7A8D"/>
    <w:rsid w:val="00F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5B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F1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7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7E2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7E2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B21"/>
    <w:pPr>
      <w:spacing w:after="0" w:line="240" w:lineRule="auto"/>
    </w:pPr>
    <w:rPr>
      <w:rFonts w:ascii="Georgia" w:eastAsia="Times New Roman" w:hAnsi="Georg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F1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7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7E2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7E2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B21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email-notifications-for-masshealth-provider-bulletins-and-transmittal-lette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ss.gov/masshealth-provider-bulletin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mailto:providersupport@mahealth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0</TotalTime>
  <Pages>2</Pages>
  <Words>466</Words>
  <Characters>2977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Peter Lee</cp:lastModifiedBy>
  <cp:revision>2</cp:revision>
  <dcterms:created xsi:type="dcterms:W3CDTF">2021-11-24T16:20:00Z</dcterms:created>
  <dcterms:modified xsi:type="dcterms:W3CDTF">2021-11-24T16:20:00Z</dcterms:modified>
</cp:coreProperties>
</file>