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7166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3ED32AB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DBD9114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4C7386A1" w14:textId="77777777" w:rsidR="00634F79" w:rsidRDefault="00404E85" w:rsidP="000F315B">
      <w:pPr>
        <w:pStyle w:val="ExecOffice"/>
        <w:framePr w:w="6926" w:wrap="notBeside" w:vAnchor="page" w:x="2884" w:y="711"/>
      </w:pPr>
      <w:r>
        <w:t>Medication Administration</w:t>
      </w:r>
      <w:r w:rsidR="00634F79">
        <w:t xml:space="preserve"> Program</w:t>
      </w:r>
    </w:p>
    <w:p w14:paraId="0700AA94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3F9CAC4F" w14:textId="1545C9EC" w:rsidR="00BA4055" w:rsidRDefault="00756CB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2800FA6" wp14:editId="45D19B76">
            <wp:extent cx="958215" cy="1153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B238B" w14:textId="3EB3AD22" w:rsidR="009908FF" w:rsidRDefault="00756CB7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E54726" wp14:editId="2B9999F2">
                <wp:simplePos x="0" y="0"/>
                <wp:positionH relativeFrom="column">
                  <wp:posOffset>-628650</wp:posOffset>
                </wp:positionH>
                <wp:positionV relativeFrom="paragraph">
                  <wp:posOffset>638175</wp:posOffset>
                </wp:positionV>
                <wp:extent cx="1572895" cy="802005"/>
                <wp:effectExtent l="0" t="0" r="0" b="0"/>
                <wp:wrapNone/>
                <wp:docPr id="2063455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F9F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6709CCC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493BF67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C6AB0C3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440BDC8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E547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pt;margin-top:50.2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kYCgP3wAAAAsBAAAPAAAAZHJzL2Rvd25yZXYu&#10;eG1sTI8xT8MwFIR3JP6D9ZDYWpuIljTEqSoqFgYkChKMbvwSR8TPlu2m4d/jTjCe7nT3Xb2d7cgm&#10;DHFwJOFuKYAhtU4P1Ev4eH9elMBiUqTV6Agl/GCEbXN9VatKuzO94XRIPcslFCslwaTkK85ja9Cq&#10;uHQeKXudC1alLEPPdVDnXG5HXgix5lYNlBeM8vhksP0+nKyET2sGvQ+vX50ep/1Lt1v5OXgpb2/m&#10;3SOwhHP6C8MFP6NDk5mO7kQ6slHCYrPJX1I2hFgBuyTuywdgRwlFsS6BNzX//6H5BQ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KRgKA/fAAAACwEAAA8AAAAAAAAAAAAAAAAASgQAAGRy&#10;cy9kb3ducmV2LnhtbFBLBQYAAAAABAAEAPMAAABWBQAAAAA=&#10;" stroked="f">
                <v:textbox style="mso-fit-shape-to-text:t">
                  <w:txbxContent>
                    <w:p w14:paraId="60BBF9F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6709CCC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493BF675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C6AB0C3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440BDC8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7293D" wp14:editId="61F37CC9">
                <wp:simplePos x="0" y="0"/>
                <wp:positionH relativeFrom="column">
                  <wp:posOffset>4352290</wp:posOffset>
                </wp:positionH>
                <wp:positionV relativeFrom="paragraph">
                  <wp:posOffset>685800</wp:posOffset>
                </wp:positionV>
                <wp:extent cx="1814195" cy="1163320"/>
                <wp:effectExtent l="0" t="0" r="0" b="0"/>
                <wp:wrapNone/>
                <wp:docPr id="1074855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E932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B2FC1CA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522A49EF" w14:textId="77777777" w:rsidR="002D1C21" w:rsidRDefault="009D48CD" w:rsidP="00B20FCF">
                            <w:pPr>
                              <w:pStyle w:val="Governor"/>
                              <w:spacing w:after="0"/>
                            </w:pPr>
                            <w:r>
                              <w:t xml:space="preserve">Secretary </w:t>
                            </w:r>
                            <w:r w:rsidR="00B20FCF">
                              <w:br/>
                            </w:r>
                          </w:p>
                          <w:p w14:paraId="3B6330B6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509C9E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A9545D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BA45CC2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B8765A8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7293D" id="_x0000_s1027" type="#_x0000_t202" style="position:absolute;margin-left:342.7pt;margin-top:54pt;width:142.85pt;height:91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" stroked="f">
                <v:textbox style="mso-fit-shape-to-text:t">
                  <w:txbxContent>
                    <w:p w14:paraId="450E932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B2FC1CA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522A49EF" w14:textId="77777777" w:rsidR="002D1C21" w:rsidRDefault="009D48CD" w:rsidP="00B20FCF">
                      <w:pPr>
                        <w:pStyle w:val="Governor"/>
                        <w:spacing w:after="0"/>
                      </w:pPr>
                      <w:r>
                        <w:t xml:space="preserve">Secretary </w:t>
                      </w:r>
                      <w:r w:rsidR="00B20FCF">
                        <w:br/>
                      </w:r>
                    </w:p>
                    <w:p w14:paraId="3B6330B6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509C9E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A9545D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BA45CC2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B8765A8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F8B54" w14:textId="77777777" w:rsidR="00FC6B42" w:rsidRDefault="00FC6B42" w:rsidP="0072610D"/>
    <w:p w14:paraId="76F0C47E" w14:textId="77777777" w:rsidR="00FC6B42" w:rsidRDefault="00FC6B42" w:rsidP="0072610D"/>
    <w:p w14:paraId="0DAF11B5" w14:textId="77777777" w:rsidR="00033154" w:rsidRDefault="00033154" w:rsidP="0072610D"/>
    <w:p w14:paraId="10471104" w14:textId="77777777" w:rsidR="00033154" w:rsidRDefault="00033154" w:rsidP="0072610D"/>
    <w:p w14:paraId="11648C24" w14:textId="77777777" w:rsidR="00033154" w:rsidRDefault="00033154" w:rsidP="0072610D"/>
    <w:p w14:paraId="5960F1B5" w14:textId="77777777" w:rsidR="00033154" w:rsidRDefault="00033154" w:rsidP="0072610D"/>
    <w:p w14:paraId="7725822B" w14:textId="77777777" w:rsidR="00033154" w:rsidRDefault="00033154" w:rsidP="0072610D"/>
    <w:p w14:paraId="74FFAE85" w14:textId="77777777" w:rsidR="00B75760" w:rsidRDefault="00B75760" w:rsidP="00B75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ADVISORY</w:t>
      </w:r>
    </w:p>
    <w:p w14:paraId="0FD70ABF" w14:textId="77777777" w:rsidR="00B75760" w:rsidRDefault="00B75760" w:rsidP="00B75760">
      <w:pPr>
        <w:pStyle w:val="Default"/>
        <w:rPr>
          <w:b/>
          <w:bCs/>
          <w:sz w:val="23"/>
          <w:szCs w:val="23"/>
        </w:rPr>
      </w:pPr>
    </w:p>
    <w:p w14:paraId="47C4008D" w14:textId="77777777" w:rsidR="00B75760" w:rsidRDefault="00B75760" w:rsidP="00B75760">
      <w:pPr>
        <w:pStyle w:val="Default"/>
        <w:tabs>
          <w:tab w:val="left" w:pos="1260"/>
        </w:tabs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>TO</w:t>
      </w:r>
      <w:proofErr w:type="gramStart"/>
      <w:r>
        <w:rPr>
          <w:b/>
          <w:b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Medication</w:t>
      </w:r>
      <w:proofErr w:type="gramEnd"/>
      <w:r>
        <w:rPr>
          <w:sz w:val="23"/>
          <w:szCs w:val="23"/>
        </w:rPr>
        <w:t xml:space="preserve"> Administration Program Administrators and Registered Sites </w:t>
      </w:r>
    </w:p>
    <w:p w14:paraId="4555FFC8" w14:textId="77777777" w:rsidR="00B75760" w:rsidRDefault="00B75760" w:rsidP="00B75760">
      <w:pPr>
        <w:pStyle w:val="Default"/>
        <w:tabs>
          <w:tab w:val="left" w:pos="1260"/>
        </w:tabs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FROM: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David E. Johnson, Director, Drug Control Program (DCP)</w:t>
      </w:r>
    </w:p>
    <w:p w14:paraId="0F427E57" w14:textId="77777777" w:rsidR="00B75760" w:rsidRDefault="00B75760" w:rsidP="00B75760">
      <w:pPr>
        <w:pStyle w:val="Default"/>
        <w:tabs>
          <w:tab w:val="left" w:pos="1260"/>
        </w:tabs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>DATE</w:t>
      </w:r>
      <w:proofErr w:type="gramStart"/>
      <w:r>
        <w:rPr>
          <w:b/>
          <w:b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March</w:t>
      </w:r>
      <w:proofErr w:type="gramEnd"/>
      <w:r>
        <w:rPr>
          <w:sz w:val="23"/>
          <w:szCs w:val="23"/>
        </w:rPr>
        <w:t xml:space="preserve"> 29, 2023 </w:t>
      </w:r>
    </w:p>
    <w:p w14:paraId="04F58B8D" w14:textId="77777777" w:rsidR="00B75760" w:rsidRDefault="00B75760" w:rsidP="00B75760">
      <w:pPr>
        <w:tabs>
          <w:tab w:val="left" w:pos="1260"/>
        </w:tabs>
        <w:spacing w:after="240"/>
      </w:pPr>
      <w:r>
        <w:rPr>
          <w:b/>
          <w:bCs/>
          <w:sz w:val="23"/>
          <w:szCs w:val="23"/>
        </w:rPr>
        <w:t xml:space="preserve">SUBJECT: </w:t>
      </w:r>
      <w:r>
        <w:rPr>
          <w:sz w:val="23"/>
          <w:szCs w:val="23"/>
        </w:rPr>
        <w:t>Retention Period for MAP Program Records</w:t>
      </w:r>
    </w:p>
    <w:p w14:paraId="5AF75FB0" w14:textId="77777777" w:rsidR="00B75760" w:rsidRDefault="00B75760" w:rsidP="00B75760">
      <w:r w:rsidRPr="00BB1465">
        <w:t xml:space="preserve">105 CMR 700.006(B) </w:t>
      </w:r>
      <w:r>
        <w:t xml:space="preserve">states that all Massachusetts Controlled Substances Registration (MCSR) registrants </w:t>
      </w:r>
      <w:r w:rsidRPr="00BB1465">
        <w:t xml:space="preserve">shall </w:t>
      </w:r>
      <w:r>
        <w:t xml:space="preserve">retain </w:t>
      </w:r>
      <w:r w:rsidRPr="00BB1465">
        <w:t>for at least two years</w:t>
      </w:r>
      <w:r>
        <w:t xml:space="preserve"> records that the regulation requires to be created or maintained.  As applied to MAP Registered sites, this requirement</w:t>
      </w:r>
      <w:r w:rsidRPr="00682711">
        <w:rPr>
          <w:strike/>
        </w:rPr>
        <w:t xml:space="preserve"> </w:t>
      </w:r>
      <w:r>
        <w:t xml:space="preserve">applies to records that MAP Registered sites are required to keep by 105 CMR 700.000: </w:t>
      </w:r>
      <w:r>
        <w:rPr>
          <w:i/>
          <w:iCs/>
        </w:rPr>
        <w:t>Implementation of M.G.L. c. 94C</w:t>
      </w:r>
      <w:r>
        <w:t xml:space="preserve">, particularly </w:t>
      </w:r>
      <w:r w:rsidRPr="00BB1465">
        <w:t>105 CMR 700.003(E)</w:t>
      </w:r>
      <w:r>
        <w:t xml:space="preserve">, </w:t>
      </w:r>
      <w:r w:rsidRPr="00BB1465">
        <w:t>the MAP Policy Manual</w:t>
      </w:r>
      <w:r w:rsidRPr="0000606E">
        <w:t>,</w:t>
      </w:r>
      <w:r w:rsidRPr="00BB1465">
        <w:t xml:space="preserve"> and associated Departmental Advisories.</w:t>
      </w:r>
    </w:p>
    <w:p w14:paraId="5F1EB701" w14:textId="77777777" w:rsidR="00B75760" w:rsidRDefault="00B75760" w:rsidP="00B75760"/>
    <w:p w14:paraId="385F99EC" w14:textId="77777777" w:rsidR="00B75760" w:rsidRDefault="00B75760" w:rsidP="00B75760">
      <w:r w:rsidRPr="0000606E">
        <w:t xml:space="preserve">The </w:t>
      </w:r>
      <w:r>
        <w:t xml:space="preserve">two-year </w:t>
      </w:r>
      <w:r w:rsidRPr="0000606E">
        <w:t xml:space="preserve">retention period is timed from the </w:t>
      </w:r>
      <w:r>
        <w:t xml:space="preserve">date of the record.  </w:t>
      </w:r>
    </w:p>
    <w:p w14:paraId="46A0D68A" w14:textId="77777777" w:rsidR="00B75760" w:rsidRDefault="00B75760" w:rsidP="00B75760">
      <w:pPr>
        <w:numPr>
          <w:ilvl w:val="0"/>
          <w:numId w:val="1"/>
        </w:numPr>
        <w:spacing w:before="120" w:after="120"/>
      </w:pPr>
      <w:r>
        <w:t xml:space="preserve">For </w:t>
      </w:r>
      <w:r w:rsidRPr="0000606E">
        <w:t>a stand-alone record</w:t>
      </w:r>
      <w:r>
        <w:t xml:space="preserve"> such as a </w:t>
      </w:r>
      <w:r w:rsidRPr="0000606E">
        <w:t>Medication Transfer Form</w:t>
      </w:r>
      <w:r>
        <w:t xml:space="preserve"> or </w:t>
      </w:r>
      <w:r w:rsidRPr="0000606E">
        <w:t>Leave of Absence Form</w:t>
      </w:r>
      <w:r>
        <w:t xml:space="preserve">, the “date of the record” appears on the face of the record.  It is the date when the form was created/issued.  </w:t>
      </w:r>
    </w:p>
    <w:p w14:paraId="235343E0" w14:textId="77777777" w:rsidR="00B75760" w:rsidRPr="0000606E" w:rsidRDefault="00B75760" w:rsidP="00B75760">
      <w:pPr>
        <w:numPr>
          <w:ilvl w:val="0"/>
          <w:numId w:val="1"/>
        </w:numPr>
        <w:spacing w:after="240"/>
      </w:pPr>
      <w:r w:rsidRPr="0000606E">
        <w:t>Where a record is a collection of multiple entries</w:t>
      </w:r>
      <w:r>
        <w:t xml:space="preserve">, such as the </w:t>
      </w:r>
      <w:r w:rsidRPr="00863131">
        <w:rPr>
          <w:i/>
          <w:iCs/>
        </w:rPr>
        <w:t>Countable Controlled Substance Book</w:t>
      </w:r>
      <w:r>
        <w:t xml:space="preserve"> (</w:t>
      </w:r>
      <w:r>
        <w:rPr>
          <w:i/>
          <w:iCs/>
        </w:rPr>
        <w:t>Count Book</w:t>
      </w:r>
      <w:r>
        <w:t>)</w:t>
      </w:r>
      <w:r w:rsidRPr="00863131">
        <w:rPr>
          <w:i/>
          <w:iCs/>
        </w:rPr>
        <w:t xml:space="preserve"> </w:t>
      </w:r>
      <w:r>
        <w:t xml:space="preserve">or the Medication Administration Record (MAR), </w:t>
      </w:r>
      <w:r w:rsidRPr="0000606E">
        <w:t xml:space="preserve">the </w:t>
      </w:r>
      <w:r>
        <w:t xml:space="preserve">“date of the record” </w:t>
      </w:r>
      <w:r w:rsidRPr="0000606E">
        <w:t>is the date of the last entry</w:t>
      </w:r>
      <w:r>
        <w:t xml:space="preserve"> in the record.  For the </w:t>
      </w:r>
      <w:r w:rsidRPr="00863131">
        <w:rPr>
          <w:i/>
          <w:iCs/>
        </w:rPr>
        <w:t xml:space="preserve">Count Book </w:t>
      </w:r>
      <w:r>
        <w:t xml:space="preserve">this would be the date of the final entry in the book before it </w:t>
      </w:r>
      <w:proofErr w:type="gramStart"/>
      <w:r>
        <w:t>was</w:t>
      </w:r>
      <w:proofErr w:type="gramEnd"/>
      <w:r>
        <w:t xml:space="preserve"> retired.  For a MAR, it would be the date of the last medication administration recorded on the MAR sheet</w:t>
      </w:r>
      <w:r w:rsidRPr="0000606E">
        <w:t xml:space="preserve">.  </w:t>
      </w:r>
    </w:p>
    <w:p w14:paraId="4C5FB6C0" w14:textId="77777777" w:rsidR="00B75760" w:rsidRDefault="00B75760" w:rsidP="00B75760">
      <w:r w:rsidRPr="0000606E">
        <w:t>Two years’ worth of</w:t>
      </w:r>
      <w:r>
        <w:t xml:space="preserve"> relevant MAP documentation </w:t>
      </w:r>
      <w:r w:rsidRPr="0000606E">
        <w:t xml:space="preserve">must be made available to any government inspector/investigator upon request.  MAP </w:t>
      </w:r>
      <w:r>
        <w:t xml:space="preserve">Registered </w:t>
      </w:r>
      <w:r w:rsidRPr="0000606E">
        <w:t xml:space="preserve">sites may choose, for their own operational or legal reasons, to retain MAP records for a longer period, but they are not required to do so by </w:t>
      </w:r>
      <w:r>
        <w:t>the Drug Control Program (</w:t>
      </w:r>
      <w:r w:rsidRPr="0000606E">
        <w:t>DCP</w:t>
      </w:r>
      <w:r>
        <w:t>)</w:t>
      </w:r>
      <w:r w:rsidRPr="0000606E">
        <w:t>.</w:t>
      </w:r>
      <w:r>
        <w:t xml:space="preserve"> </w:t>
      </w:r>
    </w:p>
    <w:p w14:paraId="0EF2BD71" w14:textId="77777777" w:rsidR="00B75760" w:rsidRDefault="00B75760" w:rsidP="00B75760"/>
    <w:p w14:paraId="115A5BCA" w14:textId="77777777" w:rsidR="00634F79" w:rsidRPr="00634F79" w:rsidRDefault="00B75760" w:rsidP="00B75760">
      <w:r>
        <w:t xml:space="preserve">Questions regarding this Advisory may be presented to DCP electronically at </w:t>
      </w:r>
      <w:hyperlink r:id="rId6" w:history="1">
        <w:r w:rsidRPr="00D94AA1">
          <w:rPr>
            <w:rStyle w:val="Hyperlink"/>
          </w:rPr>
          <w:t>dcp.dph@mass.gov</w:t>
        </w:r>
      </w:hyperlink>
      <w:r>
        <w:t xml:space="preserve">. </w:t>
      </w:r>
      <w:r w:rsidR="00634F79">
        <w:tab/>
      </w:r>
    </w:p>
    <w:sectPr w:rsidR="00634F79" w:rsidRPr="00634F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1291"/>
    <w:multiLevelType w:val="hybridMultilevel"/>
    <w:tmpl w:val="0CB4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0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7346"/>
    <w:rsid w:val="00033154"/>
    <w:rsid w:val="00042048"/>
    <w:rsid w:val="000537DA"/>
    <w:rsid w:val="000A1DE1"/>
    <w:rsid w:val="000F315B"/>
    <w:rsid w:val="0015268B"/>
    <w:rsid w:val="00177C77"/>
    <w:rsid w:val="00260D54"/>
    <w:rsid w:val="00276957"/>
    <w:rsid w:val="00276DCC"/>
    <w:rsid w:val="002A132F"/>
    <w:rsid w:val="002D1C21"/>
    <w:rsid w:val="00375EAD"/>
    <w:rsid w:val="00385812"/>
    <w:rsid w:val="00392D0B"/>
    <w:rsid w:val="003A7AFC"/>
    <w:rsid w:val="003C60EF"/>
    <w:rsid w:val="00404E85"/>
    <w:rsid w:val="004813AC"/>
    <w:rsid w:val="004B37A0"/>
    <w:rsid w:val="004D6B39"/>
    <w:rsid w:val="00530145"/>
    <w:rsid w:val="005448AA"/>
    <w:rsid w:val="00634F79"/>
    <w:rsid w:val="006D06D9"/>
    <w:rsid w:val="006D77A6"/>
    <w:rsid w:val="00702109"/>
    <w:rsid w:val="0072610D"/>
    <w:rsid w:val="00756CB7"/>
    <w:rsid w:val="007B3F4B"/>
    <w:rsid w:val="007B7347"/>
    <w:rsid w:val="007D1017"/>
    <w:rsid w:val="007D10F3"/>
    <w:rsid w:val="007F3CDB"/>
    <w:rsid w:val="00843E3C"/>
    <w:rsid w:val="009730E5"/>
    <w:rsid w:val="009908FF"/>
    <w:rsid w:val="00995505"/>
    <w:rsid w:val="009D48CD"/>
    <w:rsid w:val="00A65101"/>
    <w:rsid w:val="00B20FCF"/>
    <w:rsid w:val="00B403BF"/>
    <w:rsid w:val="00B608D9"/>
    <w:rsid w:val="00B75760"/>
    <w:rsid w:val="00BA4055"/>
    <w:rsid w:val="00BA7FB6"/>
    <w:rsid w:val="00C20BFE"/>
    <w:rsid w:val="00C67C60"/>
    <w:rsid w:val="00CC1778"/>
    <w:rsid w:val="00CE575B"/>
    <w:rsid w:val="00CF3DE8"/>
    <w:rsid w:val="00D0493F"/>
    <w:rsid w:val="00D56F91"/>
    <w:rsid w:val="00D5760B"/>
    <w:rsid w:val="00D8671C"/>
    <w:rsid w:val="00D91390"/>
    <w:rsid w:val="00DA57C3"/>
    <w:rsid w:val="00DC3855"/>
    <w:rsid w:val="00E242A8"/>
    <w:rsid w:val="00E274B8"/>
    <w:rsid w:val="00E70581"/>
    <w:rsid w:val="00E72707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1E0FB5"/>
  <w15:chartTrackingRefBased/>
  <w15:docId w15:val="{AD279906-5DBE-468A-B698-F180F890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57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p.dph@mass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7A35B72E7D4BB2951EC8E17C4AB0" ma:contentTypeVersion="9" ma:contentTypeDescription="Create a new document." ma:contentTypeScope="" ma:versionID="af88b881d162d540beb75a59fc81872f">
  <xsd:schema xmlns:xsd="http://www.w3.org/2001/XMLSchema" xmlns:xs="http://www.w3.org/2001/XMLSchema" xmlns:p="http://schemas.microsoft.com/office/2006/metadata/properties" xmlns:ns2="f708cc9a-3446-418a-bcc7-db35e86791e7" xmlns:ns3="67e28456-2301-4e69-bc5c-88fa743acb21" targetNamespace="http://schemas.microsoft.com/office/2006/metadata/properties" ma:root="true" ma:fieldsID="14c4f4e5ffb2b16f2b1b457f517b90ea" ns2:_="" ns3:_="">
    <xsd:import namespace="f708cc9a-3446-418a-bcc7-db35e86791e7"/>
    <xsd:import namespace="67e28456-2301-4e69-bc5c-88fa743a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8cc9a-3446-418a-bcc7-db35e867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456-2301-4e69-bc5c-88fa743a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B5F5B-58FB-44F9-9BB5-884E325C4389}"/>
</file>

<file path=customXml/itemProps2.xml><?xml version="1.0" encoding="utf-8"?>
<ds:datastoreItem xmlns:ds="http://schemas.openxmlformats.org/officeDocument/2006/customXml" ds:itemID="{E8D41CDF-FCF7-4534-A4DC-B9664255EBAB}"/>
</file>

<file path=customXml/itemProps3.xml><?xml version="1.0" encoding="utf-8"?>
<ds:datastoreItem xmlns:ds="http://schemas.openxmlformats.org/officeDocument/2006/customXml" ds:itemID="{BDD40945-737F-42BE-BBCD-1700F4CC08B4}"/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1</Pages>
  <Words>310</Words>
  <Characters>1662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1977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mailto:dcp.dph@mass.gov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Journey, Aileen (DCF)</cp:lastModifiedBy>
  <cp:revision>2</cp:revision>
  <cp:lastPrinted>2015-01-29T14:50:00Z</cp:lastPrinted>
  <dcterms:created xsi:type="dcterms:W3CDTF">2025-10-27T17:35:00Z</dcterms:created>
  <dcterms:modified xsi:type="dcterms:W3CDTF">2025-10-27T17:35:00Z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19414ca7-38bf-4c82-a985-f475a88265ee</vt:lpwstr>
  </property>
  <property fmtid="{D5CDD505-2E9C-101B-9397-08002B2CF9AE}" pid="3" name="ContentTypeId">
    <vt:lpwstr>0x010100C8DE7A35B72E7D4BB2951EC8E17C4AB0</vt:lpwstr>
  </property>
</Properties>
</file>