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56" w:rsidRDefault="000042B0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bookmarkStart w:id="0" w:name="_GoBack"/>
      <w:bookmarkEnd w:id="0"/>
      <w:r>
        <w:rPr>
          <w:rFonts w:ascii="Tahoma"/>
          <w:color w:val="0000FF"/>
          <w:sz w:val="15"/>
          <w:u w:val="single" w:color="0000FF"/>
        </w:rPr>
        <w:t xml:space="preserve">Mary </w:t>
      </w:r>
      <w:proofErr w:type="spellStart"/>
      <w:r>
        <w:rPr>
          <w:rFonts w:ascii="Tahoma"/>
          <w:color w:val="0000FF"/>
          <w:sz w:val="15"/>
          <w:u w:val="single" w:color="0000FF"/>
        </w:rPr>
        <w:t>Agoglia</w:t>
      </w:r>
      <w:proofErr w:type="spellEnd"/>
    </w:p>
    <w:p w:rsidR="00F91A56" w:rsidRDefault="000042B0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F91A56" w:rsidRDefault="000042B0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BORN: 244 CMR 3.00, 6.00, 7.00 and 10.00</w:t>
      </w:r>
    </w:p>
    <w:p w:rsidR="00F91A56" w:rsidRDefault="000042B0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Friday, October 07, 2016 9:47:14 AM</w:t>
      </w:r>
    </w:p>
    <w:p w:rsidR="00F91A56" w:rsidRDefault="00F91A56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F91A56" w:rsidRDefault="000042B0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F91A56" w:rsidRDefault="00F91A56">
      <w:pPr>
        <w:rPr>
          <w:rFonts w:ascii="Tahoma" w:eastAsia="Tahoma" w:hAnsi="Tahoma" w:cs="Tahoma"/>
          <w:sz w:val="14"/>
          <w:szCs w:val="14"/>
        </w:rPr>
      </w:pPr>
    </w:p>
    <w:p w:rsidR="00F91A56" w:rsidRDefault="00F91A56">
      <w:pPr>
        <w:rPr>
          <w:rFonts w:ascii="Tahoma" w:eastAsia="Tahoma" w:hAnsi="Tahoma" w:cs="Tahoma"/>
          <w:sz w:val="14"/>
          <w:szCs w:val="14"/>
        </w:rPr>
      </w:pPr>
    </w:p>
    <w:p w:rsidR="00F91A56" w:rsidRDefault="00F91A56">
      <w:pPr>
        <w:rPr>
          <w:rFonts w:ascii="Tahoma" w:eastAsia="Tahoma" w:hAnsi="Tahoma" w:cs="Tahoma"/>
          <w:sz w:val="14"/>
          <w:szCs w:val="14"/>
        </w:rPr>
      </w:pPr>
    </w:p>
    <w:p w:rsidR="00F91A56" w:rsidRDefault="00F91A56">
      <w:pPr>
        <w:rPr>
          <w:rFonts w:ascii="Tahoma" w:eastAsia="Tahoma" w:hAnsi="Tahoma" w:cs="Tahoma"/>
          <w:sz w:val="14"/>
          <w:szCs w:val="14"/>
        </w:rPr>
      </w:pPr>
    </w:p>
    <w:p w:rsidR="00F91A56" w:rsidRDefault="00F91A56">
      <w:pPr>
        <w:rPr>
          <w:rFonts w:ascii="Tahoma" w:eastAsia="Tahoma" w:hAnsi="Tahoma" w:cs="Tahoma"/>
          <w:sz w:val="14"/>
          <w:szCs w:val="14"/>
        </w:rPr>
      </w:pPr>
    </w:p>
    <w:p w:rsidR="00F91A56" w:rsidRDefault="00F91A56">
      <w:pPr>
        <w:rPr>
          <w:rFonts w:ascii="Tahoma" w:eastAsia="Tahoma" w:hAnsi="Tahoma" w:cs="Tahoma"/>
          <w:sz w:val="14"/>
          <w:szCs w:val="14"/>
        </w:rPr>
      </w:pPr>
    </w:p>
    <w:p w:rsidR="00F91A56" w:rsidRDefault="00F91A56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F91A56" w:rsidRDefault="000042B0">
      <w:pPr>
        <w:pStyle w:val="BodyText"/>
      </w:pPr>
      <w:r>
        <w:t>I</w:t>
      </w:r>
      <w:r>
        <w:rPr>
          <w:spacing w:val="10"/>
        </w:rPr>
        <w:t xml:space="preserve"> </w:t>
      </w:r>
      <w:r>
        <w:t>am</w:t>
      </w:r>
      <w:r>
        <w:rPr>
          <w:spacing w:val="10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oppose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Registration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Nursing's</w:t>
      </w:r>
      <w:r>
        <w:rPr>
          <w:spacing w:val="10"/>
        </w:rPr>
        <w:t xml:space="preserve"> </w:t>
      </w:r>
      <w:r>
        <w:t>nursing</w:t>
      </w:r>
      <w:r>
        <w:rPr>
          <w:spacing w:val="10"/>
        </w:rPr>
        <w:t xml:space="preserve"> </w:t>
      </w:r>
      <w:r>
        <w:t>regulations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drafted.</w:t>
      </w:r>
    </w:p>
    <w:p w:rsidR="00F91A56" w:rsidRDefault="00F91A56">
      <w:pPr>
        <w:spacing w:before="9"/>
        <w:rPr>
          <w:rFonts w:ascii="Times New Roman" w:eastAsia="Times New Roman" w:hAnsi="Times New Roman" w:cs="Times New Roman"/>
        </w:rPr>
      </w:pPr>
    </w:p>
    <w:p w:rsidR="00F91A56" w:rsidRDefault="000042B0">
      <w:pPr>
        <w:pStyle w:val="BodyText"/>
        <w:spacing w:line="263" w:lineRule="auto"/>
        <w:ind w:right="234"/>
      </w:pPr>
      <w:r>
        <w:t>Even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technological</w:t>
      </w:r>
      <w:r>
        <w:rPr>
          <w:spacing w:val="13"/>
        </w:rPr>
        <w:t xml:space="preserve"> </w:t>
      </w:r>
      <w:r>
        <w:t>updates,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bar-code</w:t>
      </w:r>
      <w:r>
        <w:rPr>
          <w:spacing w:val="13"/>
        </w:rPr>
        <w:t xml:space="preserve"> </w:t>
      </w:r>
      <w:r>
        <w:t>scanning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medication</w:t>
      </w:r>
      <w:r>
        <w:rPr>
          <w:spacing w:val="13"/>
        </w:rPr>
        <w:t xml:space="preserve"> </w:t>
      </w:r>
      <w:r>
        <w:t>administration,</w:t>
      </w:r>
      <w:r>
        <w:rPr>
          <w:spacing w:val="14"/>
        </w:rPr>
        <w:t xml:space="preserve"> </w:t>
      </w:r>
      <w:r>
        <w:t>hundreds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thousands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t>deaths</w:t>
      </w:r>
      <w:r>
        <w:rPr>
          <w:spacing w:val="10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medication</w:t>
      </w:r>
      <w:r>
        <w:rPr>
          <w:spacing w:val="10"/>
        </w:rPr>
        <w:t xml:space="preserve"> </w:t>
      </w:r>
      <w:r>
        <w:t>errors</w:t>
      </w:r>
      <w:r>
        <w:rPr>
          <w:spacing w:val="9"/>
        </w:rPr>
        <w:t xml:space="preserve"> </w:t>
      </w:r>
      <w:r>
        <w:t>occur</w:t>
      </w:r>
      <w:r>
        <w:rPr>
          <w:spacing w:val="10"/>
        </w:rPr>
        <w:t xml:space="preserve"> </w:t>
      </w:r>
      <w:r>
        <w:t>annually,</w:t>
      </w:r>
      <w:r>
        <w:rPr>
          <w:spacing w:val="9"/>
        </w:rPr>
        <w:t xml:space="preserve"> </w:t>
      </w:r>
      <w:r>
        <w:t>both,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acute</w:t>
      </w:r>
      <w:r>
        <w:rPr>
          <w:spacing w:val="10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setting</w:t>
      </w:r>
      <w:r>
        <w:rPr>
          <w:spacing w:val="10"/>
        </w:rPr>
        <w:t xml:space="preserve"> </w:t>
      </w:r>
      <w:r>
        <w:t>(Wright,</w:t>
      </w:r>
      <w:r>
        <w:rPr>
          <w:w w:val="102"/>
        </w:rPr>
        <w:t xml:space="preserve"> </w:t>
      </w:r>
      <w:r>
        <w:t>2013).</w:t>
      </w:r>
    </w:p>
    <w:p w:rsidR="00F91A56" w:rsidRDefault="000042B0">
      <w:pPr>
        <w:pStyle w:val="BodyText"/>
        <w:spacing w:line="263" w:lineRule="auto"/>
        <w:ind w:right="234"/>
      </w:pPr>
      <w:r>
        <w:t>Nurses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among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ethical</w:t>
      </w:r>
      <w:r>
        <w:rPr>
          <w:spacing w:val="12"/>
        </w:rPr>
        <w:t xml:space="preserve"> </w:t>
      </w:r>
      <w:r>
        <w:t>professionals.</w:t>
      </w:r>
      <w:r>
        <w:rPr>
          <w:spacing w:val="11"/>
        </w:rPr>
        <w:t xml:space="preserve"> </w:t>
      </w:r>
      <w:r>
        <w:t>Nurses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critical</w:t>
      </w:r>
      <w:r>
        <w:rPr>
          <w:spacing w:val="11"/>
        </w:rPr>
        <w:t xml:space="preserve"> </w:t>
      </w:r>
      <w:r>
        <w:t>thinking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judgment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perform</w:t>
      </w:r>
      <w:r>
        <w:rPr>
          <w:spacing w:val="11"/>
        </w:rPr>
        <w:t xml:space="preserve"> </w:t>
      </w:r>
      <w:r>
        <w:t>patient</w:t>
      </w:r>
      <w:r>
        <w:rPr>
          <w:w w:val="102"/>
        </w:rPr>
        <w:t xml:space="preserve"> </w:t>
      </w:r>
      <w:r>
        <w:t xml:space="preserve">assessments. </w:t>
      </w:r>
      <w:r>
        <w:rPr>
          <w:spacing w:val="2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non-nursing</w:t>
      </w:r>
      <w:r>
        <w:rPr>
          <w:spacing w:val="11"/>
        </w:rPr>
        <w:t xml:space="preserve"> </w:t>
      </w:r>
      <w:r>
        <w:t>professionals</w:t>
      </w:r>
      <w:r>
        <w:rPr>
          <w:spacing w:val="12"/>
        </w:rPr>
        <w:t xml:space="preserve"> </w:t>
      </w:r>
      <w:r>
        <w:t>administer</w:t>
      </w:r>
      <w:r>
        <w:rPr>
          <w:spacing w:val="12"/>
        </w:rPr>
        <w:t xml:space="preserve"> </w:t>
      </w:r>
      <w:r>
        <w:t>medications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acute</w:t>
      </w:r>
      <w:r>
        <w:rPr>
          <w:spacing w:val="12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setting,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t>Coumadin,</w:t>
      </w:r>
      <w:r>
        <w:rPr>
          <w:spacing w:val="14"/>
        </w:rPr>
        <w:t xml:space="preserve"> </w:t>
      </w:r>
      <w:r>
        <w:t>Verapamil,</w:t>
      </w:r>
      <w:r>
        <w:rPr>
          <w:spacing w:val="14"/>
        </w:rPr>
        <w:t xml:space="preserve"> </w:t>
      </w:r>
      <w:r>
        <w:t>Lopressor,</w:t>
      </w:r>
      <w:r>
        <w:rPr>
          <w:spacing w:val="15"/>
        </w:rPr>
        <w:t xml:space="preserve"> </w:t>
      </w:r>
      <w:r>
        <w:t>Digoxin,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even</w:t>
      </w:r>
      <w:r>
        <w:rPr>
          <w:spacing w:val="14"/>
        </w:rPr>
        <w:t xml:space="preserve"> </w:t>
      </w:r>
      <w:r>
        <w:t>Immunizations,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require</w:t>
      </w:r>
      <w:r>
        <w:rPr>
          <w:spacing w:val="15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critical</w:t>
      </w:r>
      <w:r>
        <w:rPr>
          <w:spacing w:val="14"/>
        </w:rPr>
        <w:t xml:space="preserve"> </w:t>
      </w:r>
      <w:r>
        <w:t>thinking</w:t>
      </w:r>
      <w:r>
        <w:rPr>
          <w:w w:val="102"/>
        </w:rPr>
        <w:t xml:space="preserve"> </w:t>
      </w:r>
      <w:r>
        <w:t>skills</w:t>
      </w:r>
      <w:r>
        <w:rPr>
          <w:spacing w:val="11"/>
        </w:rPr>
        <w:t xml:space="preserve"> </w:t>
      </w:r>
      <w:r>
        <w:t>(linked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BP,</w:t>
      </w:r>
      <w:r>
        <w:rPr>
          <w:spacing w:val="12"/>
        </w:rPr>
        <w:t xml:space="preserve"> </w:t>
      </w:r>
      <w:r>
        <w:t>Pulse,</w:t>
      </w:r>
      <w:r>
        <w:rPr>
          <w:spacing w:val="12"/>
        </w:rPr>
        <w:t xml:space="preserve"> </w:t>
      </w:r>
      <w:r>
        <w:t>lab</w:t>
      </w:r>
      <w:r>
        <w:rPr>
          <w:spacing w:val="11"/>
        </w:rPr>
        <w:t xml:space="preserve"> </w:t>
      </w:r>
      <w:r>
        <w:t>data,</w:t>
      </w:r>
      <w:r>
        <w:rPr>
          <w:spacing w:val="12"/>
        </w:rPr>
        <w:t xml:space="preserve"> </w:t>
      </w:r>
      <w:r>
        <w:t>allergies,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reactions,</w:t>
      </w:r>
      <w:r>
        <w:rPr>
          <w:spacing w:val="12"/>
        </w:rPr>
        <w:t xml:space="preserve"> </w:t>
      </w:r>
      <w:r>
        <w:t>monitoring,</w:t>
      </w:r>
      <w:r>
        <w:rPr>
          <w:spacing w:val="11"/>
        </w:rPr>
        <w:t xml:space="preserve"> </w:t>
      </w:r>
      <w:r>
        <w:t>evaluation,</w:t>
      </w:r>
      <w:r>
        <w:rPr>
          <w:spacing w:val="12"/>
        </w:rPr>
        <w:t xml:space="preserve"> </w:t>
      </w:r>
      <w:r>
        <w:t>etc...)</w:t>
      </w:r>
      <w:r>
        <w:rPr>
          <w:spacing w:val="12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tantamount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negligence.</w:t>
      </w:r>
    </w:p>
    <w:p w:rsidR="00F91A56" w:rsidRDefault="00F91A5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1A56" w:rsidRDefault="000042B0">
      <w:pPr>
        <w:pStyle w:val="BodyText"/>
        <w:spacing w:line="263" w:lineRule="auto"/>
        <w:ind w:right="234"/>
      </w:pP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unlicensed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administer</w:t>
      </w:r>
      <w:r>
        <w:rPr>
          <w:spacing w:val="11"/>
        </w:rPr>
        <w:t xml:space="preserve"> </w:t>
      </w:r>
      <w:r>
        <w:t>medication</w:t>
      </w:r>
      <w:r>
        <w:rPr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al</w:t>
      </w:r>
      <w:r>
        <w:t>l</w:t>
      </w:r>
      <w:r>
        <w:rPr>
          <w:spacing w:val="10"/>
        </w:rPr>
        <w:t xml:space="preserve"> </w:t>
      </w:r>
      <w:r>
        <w:t>settings.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happened,</w:t>
      </w:r>
      <w:r>
        <w:rPr>
          <w:spacing w:val="10"/>
        </w:rPr>
        <w:t xml:space="preserve"> </w:t>
      </w:r>
      <w:r>
        <w:t>hundreds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thousands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endangered.</w:t>
      </w:r>
    </w:p>
    <w:p w:rsidR="00F91A56" w:rsidRDefault="00F91A5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1A56" w:rsidRDefault="000042B0">
      <w:pPr>
        <w:pStyle w:val="BodyText"/>
        <w:spacing w:line="263" w:lineRule="auto"/>
      </w:pPr>
      <w:r>
        <w:t>Please</w:t>
      </w:r>
      <w:r>
        <w:rPr>
          <w:spacing w:val="11"/>
        </w:rPr>
        <w:t xml:space="preserve"> </w:t>
      </w:r>
      <w:r>
        <w:t>approve</w:t>
      </w:r>
      <w:r>
        <w:rPr>
          <w:spacing w:val="11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regulations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medication</w:t>
      </w:r>
      <w:r>
        <w:rPr>
          <w:spacing w:val="11"/>
        </w:rPr>
        <w:t xml:space="preserve"> </w:t>
      </w:r>
      <w:r>
        <w:t>administration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patients.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now,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two</w:t>
      </w:r>
      <w:r>
        <w:rPr>
          <w:w w:val="10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circumstances,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licensed</w:t>
      </w:r>
      <w:r>
        <w:rPr>
          <w:spacing w:val="12"/>
        </w:rPr>
        <w:t xml:space="preserve"> </w:t>
      </w:r>
      <w:r>
        <w:t>nurses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administer</w:t>
      </w:r>
      <w:r>
        <w:rPr>
          <w:spacing w:val="13"/>
        </w:rPr>
        <w:t xml:space="preserve"> </w:t>
      </w:r>
      <w:r>
        <w:t>medication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setting.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ensures</w:t>
      </w:r>
      <w:r>
        <w:rPr>
          <w:spacing w:val="13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safety</w:t>
      </w:r>
      <w:r>
        <w:rPr>
          <w:w w:val="102"/>
        </w:rPr>
        <w:t xml:space="preserve"> </w:t>
      </w:r>
      <w:proofErr w:type="gramStart"/>
      <w:r>
        <w:t>because</w:t>
      </w:r>
      <w:proofErr w:type="gramEnd"/>
      <w:r>
        <w:rPr>
          <w:spacing w:val="14"/>
        </w:rPr>
        <w:t xml:space="preserve"> </w:t>
      </w:r>
      <w:r>
        <w:t>medication</w:t>
      </w:r>
      <w:r>
        <w:rPr>
          <w:spacing w:val="15"/>
        </w:rPr>
        <w:t xml:space="preserve"> </w:t>
      </w:r>
      <w:r>
        <w:t>administration</w:t>
      </w:r>
      <w:r>
        <w:rPr>
          <w:spacing w:val="15"/>
        </w:rPr>
        <w:t xml:space="preserve"> </w:t>
      </w:r>
      <w:r>
        <w:t>involves</w:t>
      </w:r>
      <w:r>
        <w:rPr>
          <w:spacing w:val="15"/>
        </w:rPr>
        <w:t xml:space="preserve"> </w:t>
      </w:r>
      <w:r>
        <w:t>much</w:t>
      </w:r>
      <w:r>
        <w:rPr>
          <w:spacing w:val="1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just</w:t>
      </w:r>
      <w:r>
        <w:rPr>
          <w:spacing w:val="14"/>
        </w:rPr>
        <w:t xml:space="preserve"> </w:t>
      </w:r>
      <w:r>
        <w:t>dispensing</w:t>
      </w:r>
      <w:r>
        <w:rPr>
          <w:spacing w:val="15"/>
        </w:rPr>
        <w:t xml:space="preserve"> </w:t>
      </w:r>
      <w:proofErr w:type="spellStart"/>
      <w:r>
        <w:t>medication.It</w:t>
      </w:r>
      <w:proofErr w:type="spellEnd"/>
      <w:r>
        <w:rPr>
          <w:spacing w:val="15"/>
        </w:rPr>
        <w:t xml:space="preserve"> </w:t>
      </w:r>
      <w:r>
        <w:t>involves</w:t>
      </w:r>
      <w:r>
        <w:rPr>
          <w:spacing w:val="15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anatomy,</w:t>
      </w:r>
      <w:r>
        <w:rPr>
          <w:spacing w:val="12"/>
        </w:rPr>
        <w:t xml:space="preserve"> </w:t>
      </w:r>
      <w:r>
        <w:t>physiology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drug</w:t>
      </w:r>
      <w:r>
        <w:rPr>
          <w:spacing w:val="12"/>
        </w:rPr>
        <w:t xml:space="preserve"> </w:t>
      </w:r>
      <w:r>
        <w:t>interactions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skilled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nurses</w:t>
      </w:r>
      <w:r>
        <w:rPr>
          <w:spacing w:val="12"/>
        </w:rPr>
        <w:t xml:space="preserve"> </w:t>
      </w:r>
      <w:r>
        <w:t>provide.</w:t>
      </w:r>
    </w:p>
    <w:p w:rsidR="00F91A56" w:rsidRDefault="00F91A5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1A56" w:rsidRDefault="000042B0">
      <w:pPr>
        <w:pStyle w:val="BodyText"/>
      </w:pPr>
      <w:r>
        <w:t>Thank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testify.</w:t>
      </w:r>
    </w:p>
    <w:p w:rsidR="00F91A56" w:rsidRDefault="00F91A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1A56" w:rsidRDefault="00F91A5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91A56" w:rsidRDefault="000042B0">
      <w:pPr>
        <w:pStyle w:val="BodyText"/>
      </w:pPr>
      <w:r>
        <w:t>Mary</w:t>
      </w:r>
      <w:r>
        <w:rPr>
          <w:spacing w:val="21"/>
        </w:rPr>
        <w:t xml:space="preserve"> </w:t>
      </w:r>
      <w:proofErr w:type="spellStart"/>
      <w:r>
        <w:t>Agoglia</w:t>
      </w:r>
      <w:proofErr w:type="spellEnd"/>
    </w:p>
    <w:p w:rsidR="00F91A56" w:rsidRDefault="000042B0">
      <w:pPr>
        <w:pStyle w:val="BodyText"/>
        <w:spacing w:before="21"/>
      </w:pPr>
      <w:r>
        <w:t>2622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Route</w:t>
      </w:r>
      <w:r>
        <w:rPr>
          <w:spacing w:val="10"/>
        </w:rPr>
        <w:t xml:space="preserve"> </w:t>
      </w:r>
      <w:r>
        <w:t>295</w:t>
      </w:r>
    </w:p>
    <w:p w:rsidR="00F91A56" w:rsidRDefault="000042B0">
      <w:pPr>
        <w:pStyle w:val="BodyText"/>
        <w:spacing w:before="21"/>
      </w:pPr>
      <w:r>
        <w:t>PO</w:t>
      </w:r>
      <w:r>
        <w:rPr>
          <w:spacing w:val="8"/>
        </w:rPr>
        <w:t xml:space="preserve"> </w:t>
      </w:r>
      <w:r>
        <w:t>box</w:t>
      </w:r>
      <w:r>
        <w:rPr>
          <w:spacing w:val="8"/>
        </w:rPr>
        <w:t xml:space="preserve"> </w:t>
      </w:r>
      <w:r>
        <w:t>56</w:t>
      </w:r>
    </w:p>
    <w:p w:rsidR="00F91A56" w:rsidRDefault="000042B0">
      <w:pPr>
        <w:pStyle w:val="BodyText"/>
        <w:spacing w:before="21"/>
      </w:pPr>
      <w:proofErr w:type="spellStart"/>
      <w:r>
        <w:t>Canaa</w:t>
      </w:r>
      <w:proofErr w:type="spellEnd"/>
      <w:r>
        <w:t>,</w:t>
      </w:r>
      <w:r>
        <w:rPr>
          <w:spacing w:val="13"/>
        </w:rPr>
        <w:t xml:space="preserve"> </w:t>
      </w:r>
      <w:r>
        <w:t>NY</w:t>
      </w:r>
      <w:r>
        <w:rPr>
          <w:spacing w:val="14"/>
        </w:rPr>
        <w:t xml:space="preserve"> </w:t>
      </w:r>
      <w:r>
        <w:t>12029</w:t>
      </w:r>
    </w:p>
    <w:sectPr w:rsidR="00F91A56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1A56"/>
    <w:rsid w:val="000042B0"/>
    <w:rsid w:val="00F9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RTestimony@MassMail.State.MA.U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EOHHS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2016-10-14T11:49:00Z</dcterms:created>
  <lastModifiedBy/>
  <dcterms:modified xsi:type="dcterms:W3CDTF">2016-10-18T13:55:00Z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2016-10-14T00:00:00Z</vt:filetime>
  </property>
</Properties>
</file>