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0187339" w14:paraId="2C078E63" wp14:textId="7B015F26">
      <w:pPr>
        <w:pStyle w:val="Normal"/>
      </w:pPr>
      <w:bookmarkStart w:name="_GoBack" w:id="0"/>
      <w:bookmarkEnd w:id="0"/>
      <w:r w:rsidR="40187339">
        <w:rPr/>
        <w:t xml:space="preserve">Re: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105 CMR 130,</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w:t>
      </w:r>
      <w:r w:rsidRPr="40187339" w:rsidR="40187339">
        <w:rPr>
          <w:rFonts w:ascii="Helvetica" w:hAnsi="Helvetica" w:eastAsia="Helvetica" w:cs="Helvetica"/>
          <w:b w:val="0"/>
          <w:bCs w:val="0"/>
          <w:i w:val="1"/>
          <w:iCs w:val="1"/>
          <w:caps w:val="0"/>
          <w:smallCaps w:val="0"/>
          <w:noProof w:val="0"/>
          <w:color w:val="000000" w:themeColor="text1" w:themeTint="FF" w:themeShade="FF"/>
          <w:sz w:val="24"/>
          <w:szCs w:val="24"/>
          <w:lang w:val="en-US"/>
        </w:rPr>
        <w:t>Hospital Licensure – Vaccination Requirements</w:t>
      </w:r>
    </w:p>
    <w:p w:rsidR="40187339" w:rsidP="40187339" w:rsidRDefault="40187339" w14:paraId="21329567" w14:textId="4D7CF091">
      <w:pPr>
        <w:pStyle w:val="Normal"/>
        <w:rPr>
          <w:rFonts w:ascii="Helvetica" w:hAnsi="Helvetica" w:eastAsia="Helvetica" w:cs="Helvetica"/>
          <w:b w:val="0"/>
          <w:bCs w:val="0"/>
          <w:i w:val="1"/>
          <w:iCs w:val="1"/>
          <w:caps w:val="0"/>
          <w:smallCaps w:val="0"/>
          <w:noProof w:val="0"/>
          <w:color w:val="000000" w:themeColor="text1" w:themeTint="FF" w:themeShade="FF"/>
          <w:sz w:val="24"/>
          <w:szCs w:val="24"/>
          <w:lang w:val="en-US"/>
        </w:rPr>
      </w:pPr>
    </w:p>
    <w:p w:rsidR="40187339" w:rsidP="40187339" w:rsidRDefault="40187339" w14:paraId="0AB18CD3" w14:textId="75BB30B1">
      <w:pPr>
        <w:pStyle w:val="Normal"/>
        <w:rPr>
          <w:rFonts w:ascii="Helvetica" w:hAnsi="Helvetica" w:eastAsia="Helvetica" w:cs="Helvetica"/>
          <w:b w:val="0"/>
          <w:bCs w:val="0"/>
          <w:i w:val="1"/>
          <w:iCs w:val="1"/>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1"/>
          <w:iCs w:val="1"/>
          <w:caps w:val="0"/>
          <w:smallCaps w:val="0"/>
          <w:noProof w:val="0"/>
          <w:color w:val="000000" w:themeColor="text1" w:themeTint="FF" w:themeShade="FF"/>
          <w:sz w:val="24"/>
          <w:szCs w:val="24"/>
          <w:lang w:val="en-US"/>
        </w:rPr>
        <w:t>Dear Sirs and Madams and to Others to Whom it May Concern,</w:t>
      </w:r>
    </w:p>
    <w:p w:rsidR="40187339" w:rsidP="40187339" w:rsidRDefault="40187339" w14:paraId="7064627D" w14:textId="3346CDF6">
      <w:pPr>
        <w:pStyle w:val="Normal"/>
        <w:rPr>
          <w:rFonts w:ascii="Helvetica" w:hAnsi="Helvetica" w:eastAsia="Helvetica" w:cs="Helvetica"/>
          <w:b w:val="0"/>
          <w:bCs w:val="0"/>
          <w:i w:val="1"/>
          <w:iCs w:val="1"/>
          <w:caps w:val="0"/>
          <w:smallCaps w:val="0"/>
          <w:noProof w:val="0"/>
          <w:color w:val="000000" w:themeColor="text1" w:themeTint="FF" w:themeShade="FF"/>
          <w:sz w:val="24"/>
          <w:szCs w:val="24"/>
          <w:lang w:val="en-US"/>
        </w:rPr>
      </w:pPr>
    </w:p>
    <w:p w:rsidR="40187339" w:rsidP="40187339" w:rsidRDefault="40187339" w14:paraId="086784B1" w14:textId="5C0C6D0F">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We are writing to express our deep concern over this invasion into the rights of healthcare workers in the Commonwealth of Massachusetts. Healthcare workers deserve to make their own choices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regarding</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their vaccination status and to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maintain</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sovereignty over their bodies. </w:t>
      </w:r>
    </w:p>
    <w:p w:rsidR="40187339" w:rsidP="40187339" w:rsidRDefault="40187339" w14:paraId="4DDF8952" w14:textId="773FF107">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Passing this bill would further undermine our healthcare system, which is grossly understaffed, taxed, and incapable of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providing</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care adequately </w:t>
      </w:r>
      <w:bookmarkStart w:name="_Int_XR8Yp1tn" w:id="881005688"/>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as a result of</w:t>
      </w:r>
      <w:bookmarkEnd w:id="881005688"/>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recent events. These past years have seen people leaving the profession and choosing not to pursue careers in the medical field, in large part due to the mandates resulting from Covid-19 and the vaccines that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remain</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risky, unproven, and untested by time.</w:t>
      </w:r>
    </w:p>
    <w:p w:rsidR="40187339" w:rsidP="40187339" w:rsidRDefault="40187339" w14:paraId="2E2B4809" w14:textId="1A37BAD2">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We have read and watched the testimony and stories of many people who were negatively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impacted</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by Covid-19 vaccine injury. As parents of a young adult daughter who is entering college this fall to pursue a nursing degree, we, as is she, are </w:t>
      </w:r>
      <w:bookmarkStart w:name="_Int_vvarLAsM" w:id="427964600"/>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greatly concerned</w:t>
      </w:r>
      <w:bookmarkEnd w:id="427964600"/>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over the mandating of such harmful vaccines for a virus that is becoming endemic and is not an issue for a healthy young person such as she is. Together with her, we will be closely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monitoring</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this issue and we can foresee a circumstance in which she may need to reexamine her career choice if the state insists on subjecting nurses and other healthcare workers and providers to this dangerous vaccine, for which no entity is willingly assuming liability. </w:t>
      </w:r>
    </w:p>
    <w:p w:rsidR="40187339" w:rsidP="40187339" w:rsidRDefault="40187339" w14:paraId="62316944" w14:textId="5FF32B2F">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It is our firmly held belief that all medical workers deserve to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maintain</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sovereignty over their bodies and their medical care, and that none should be forced to take multiple annual (or more frequent) vaccines, including any Covid-19 vaccines and/or influenza vaccines, should they not choose to do so. Further, their rights to privacy in the face of this matter should be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maintained</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something which cannot be done if they are required by law to undertake medical procedures and </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provide</w:t>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 proof of having done so.</w:t>
      </w:r>
    </w:p>
    <w:p w:rsidR="40187339" w:rsidP="40187339" w:rsidRDefault="40187339" w14:paraId="06F54BE9" w14:textId="4A5AEF05">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p>
    <w:p w:rsidR="40187339" w:rsidP="40187339" w:rsidRDefault="40187339" w14:paraId="16BE7F35" w14:textId="1E704063">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Submitted Respectfully and with Great Concern,</w:t>
      </w:r>
    </w:p>
    <w:p w:rsidR="40187339" w:rsidP="40187339" w:rsidRDefault="40187339" w14:paraId="0EB8FEA9" w14:textId="69A27AE0">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Mary E. Ward</w:t>
      </w:r>
    </w:p>
    <w:p w:rsidR="40187339" w:rsidP="40187339" w:rsidRDefault="40187339" w14:paraId="3144D051" w14:textId="776DD21F">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William P. Ward, Jr</w:t>
      </w:r>
    </w:p>
    <w:p w:rsidR="40187339" w:rsidP="40187339" w:rsidRDefault="40187339" w14:paraId="559B6D0A" w14:textId="299399B6">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caps w:val="0"/>
          <w:smallCaps w:val="0"/>
          <w:noProof w:val="0"/>
          <w:color w:val="000000" w:themeColor="text1" w:themeTint="FF" w:themeShade="FF"/>
          <w:sz w:val="24"/>
          <w:szCs w:val="24"/>
          <w:lang w:val="en-US"/>
        </w:rPr>
      </w:pP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 xml:space="preserve">665 Thresher Road </w:t>
      </w:r>
      <w:r>
        <w:br/>
      </w:r>
      <w:r w:rsidRPr="40187339" w:rsidR="40187339">
        <w:rPr>
          <w:rFonts w:ascii="Helvetica" w:hAnsi="Helvetica" w:eastAsia="Helvetica" w:cs="Helvetica"/>
          <w:b w:val="0"/>
          <w:bCs w:val="0"/>
          <w:i w:val="0"/>
          <w:iCs w:val="0"/>
          <w:caps w:val="0"/>
          <w:smallCaps w:val="0"/>
          <w:noProof w:val="0"/>
          <w:color w:val="000000" w:themeColor="text1" w:themeTint="FF" w:themeShade="FF"/>
          <w:sz w:val="24"/>
          <w:szCs w:val="24"/>
          <w:lang w:val="en-US"/>
        </w:rPr>
        <w:t>Hardwick, MA 01037</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XR8Yp1tn" int2:invalidationBookmarkName="" int2:hashCode="VRd/LyDcPFdCnc" int2:id="LQq63hfD">
      <int2:state int2:type="AugLoop_Text_Critique" int2:value="Rejected"/>
    </int2:bookmark>
    <int2:bookmark int2:bookmarkName="_Int_vvarLAsM" int2:invalidationBookmarkName="" int2:hashCode="FP5GKKn7Sxq6zt" int2:id="9Va4rzlw">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8F417A"/>
    <w:rsid w:val="40187339"/>
    <w:rsid w:val="6E8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417A"/>
  <w15:chartTrackingRefBased/>
  <w15:docId w15:val="{36D022FA-D931-453B-9025-8A436493CD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79cef5f25ff54d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2023-08-01T17:42:48.7603851Z</dcterms:created>
  <dcterms:modified xsi:type="dcterms:W3CDTF">2023-08-01T18:05:47.3883123Z</dcterms:modified>
  <dc:creator>Mary Ward</dc:creator>
  <lastModifiedBy>Mary Ward</lastModifiedBy>
</coreProperties>
</file>