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88BEC" w14:textId="77777777" w:rsidR="005A302D" w:rsidRDefault="005A302D" w:rsidP="005A302D">
      <w:pPr>
        <w:pStyle w:val="Date"/>
        <w:spacing w:before="0"/>
      </w:pPr>
      <w:r>
        <w:pict w14:anchorId="508D1C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7.55pt;height:88.3pt">
            <v:imagedata r:id="rId5" o:title=""/>
          </v:shape>
        </w:pict>
      </w:r>
    </w:p>
    <w:p w14:paraId="000CE46F" w14:textId="77777777" w:rsidR="004D1740" w:rsidRPr="005A302D" w:rsidRDefault="005A302D" w:rsidP="005A302D">
      <w:pPr>
        <w:pStyle w:val="Date"/>
        <w:spacing w:before="0"/>
        <w:rPr>
          <w:rFonts w:ascii="Arial" w:hAnsi="Arial" w:cs="Arial"/>
        </w:rPr>
      </w:pPr>
      <w:r w:rsidRPr="005A302D">
        <w:rPr>
          <w:rFonts w:ascii="Arial" w:hAnsi="Arial" w:cs="Arial"/>
        </w:rPr>
        <w:t>2 Willow Street Southborough, MA  01745</w:t>
      </w:r>
    </w:p>
    <w:p w14:paraId="09A42801" w14:textId="77777777" w:rsidR="004D1740" w:rsidRDefault="00177B68">
      <w:pPr>
        <w:pStyle w:val="Dat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October 5, 2021</w:t>
      </w:r>
    </w:p>
    <w:p w14:paraId="799F723F" w14:textId="77777777" w:rsidR="00177B68" w:rsidRDefault="00177B68" w:rsidP="00177B68">
      <w:pPr>
        <w:pStyle w:val="InsideAddress"/>
      </w:pPr>
    </w:p>
    <w:p w14:paraId="74EED81C" w14:textId="77777777" w:rsidR="00177B68" w:rsidRPr="00177B68" w:rsidRDefault="00177B68" w:rsidP="00177B68"/>
    <w:p w14:paraId="09E5904E" w14:textId="77777777" w:rsidR="00031811" w:rsidRDefault="00177B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Massachusetts Board of Registration in Dentistry</w:t>
      </w:r>
    </w:p>
    <w:p w14:paraId="46DDA3A1" w14:textId="77777777" w:rsidR="00177B68" w:rsidRDefault="00177B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239 Causeway Street</w:t>
      </w:r>
    </w:p>
    <w:p w14:paraId="3FDB202B" w14:textId="77777777" w:rsidR="00177B68" w:rsidRDefault="00177B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Suite 500</w:t>
      </w:r>
    </w:p>
    <w:p w14:paraId="546DF2CD" w14:textId="77777777" w:rsidR="00177B68" w:rsidRDefault="00177B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Boston, MA 02114</w:t>
      </w:r>
    </w:p>
    <w:p w14:paraId="190892DE" w14:textId="77777777" w:rsidR="00177B68" w:rsidRPr="00031811" w:rsidRDefault="00177B68">
      <w:pPr>
        <w:rPr>
          <w:rFonts w:ascii="Arial" w:hAnsi="Arial" w:cs="Arial"/>
          <w:sz w:val="24"/>
          <w:szCs w:val="24"/>
        </w:rPr>
      </w:pPr>
    </w:p>
    <w:p w14:paraId="78F713CE" w14:textId="77777777" w:rsidR="004D1740" w:rsidRPr="00031811" w:rsidRDefault="004D1740">
      <w:pPr>
        <w:keepNext/>
        <w:rPr>
          <w:rFonts w:ascii="Arial" w:hAnsi="Arial" w:cs="Arial"/>
          <w:sz w:val="24"/>
          <w:szCs w:val="24"/>
        </w:rPr>
      </w:pPr>
    </w:p>
    <w:p w14:paraId="39BFB8C7" w14:textId="77777777" w:rsidR="004D1740" w:rsidRDefault="00177B68">
      <w:pPr>
        <w:pStyle w:val="Salutation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 Board of Registration in Dentistry,</w:t>
      </w:r>
    </w:p>
    <w:p w14:paraId="0B207659" w14:textId="77777777" w:rsidR="00177B68" w:rsidRDefault="00177B68" w:rsidP="00177B68"/>
    <w:p w14:paraId="7768F5D1" w14:textId="77777777" w:rsidR="00891522" w:rsidRDefault="00031811">
      <w:pPr>
        <w:pStyle w:val="BodyText"/>
        <w:rPr>
          <w:rFonts w:ascii="Arial" w:hAnsi="Arial" w:cs="Arial"/>
          <w:sz w:val="24"/>
          <w:szCs w:val="24"/>
        </w:rPr>
      </w:pPr>
      <w:r w:rsidRPr="00031811">
        <w:rPr>
          <w:rFonts w:ascii="Arial" w:hAnsi="Arial" w:cs="Arial"/>
          <w:sz w:val="24"/>
          <w:szCs w:val="24"/>
        </w:rPr>
        <w:t>I would like to take the opportunity to thank you</w:t>
      </w:r>
      <w:r w:rsidR="00177B68">
        <w:rPr>
          <w:rFonts w:ascii="Arial" w:hAnsi="Arial" w:cs="Arial"/>
          <w:sz w:val="24"/>
          <w:szCs w:val="24"/>
        </w:rPr>
        <w:t xml:space="preserve"> for the time you have taken in reviewing and updating Section 234 CMR 6.0.  The Massachusetts Society of Oral and Maxillofacial Surgeons</w:t>
      </w:r>
      <w:r w:rsidR="00900F54">
        <w:rPr>
          <w:rFonts w:ascii="Arial" w:hAnsi="Arial" w:cs="Arial"/>
          <w:sz w:val="24"/>
          <w:szCs w:val="24"/>
        </w:rPr>
        <w:t xml:space="preserve"> (MSOMS)</w:t>
      </w:r>
      <w:r w:rsidR="00177B68">
        <w:rPr>
          <w:rFonts w:ascii="Arial" w:hAnsi="Arial" w:cs="Arial"/>
          <w:sz w:val="24"/>
          <w:szCs w:val="24"/>
        </w:rPr>
        <w:t xml:space="preserve"> supports all revisions that improve the safety and quality of care in anesthesia </w:t>
      </w:r>
      <w:r w:rsidR="00797631">
        <w:rPr>
          <w:rFonts w:ascii="Arial" w:hAnsi="Arial" w:cs="Arial"/>
          <w:sz w:val="24"/>
          <w:szCs w:val="24"/>
        </w:rPr>
        <w:t xml:space="preserve">and dentistry </w:t>
      </w:r>
      <w:r w:rsidR="00177B68">
        <w:rPr>
          <w:rFonts w:ascii="Arial" w:hAnsi="Arial" w:cs="Arial"/>
          <w:sz w:val="24"/>
          <w:szCs w:val="24"/>
        </w:rPr>
        <w:t xml:space="preserve">in Massachusetts.  MSOMS has a long history of documenting safety in outpatient anesthesia.  Our data has been published multiple times </w:t>
      </w:r>
      <w:r w:rsidR="00797631">
        <w:rPr>
          <w:rFonts w:ascii="Arial" w:hAnsi="Arial" w:cs="Arial"/>
          <w:sz w:val="24"/>
          <w:szCs w:val="24"/>
        </w:rPr>
        <w:t xml:space="preserve">on the </w:t>
      </w:r>
      <w:r w:rsidR="00177B68">
        <w:rPr>
          <w:rFonts w:ascii="Arial" w:hAnsi="Arial" w:cs="Arial"/>
          <w:sz w:val="24"/>
          <w:szCs w:val="24"/>
        </w:rPr>
        <w:t xml:space="preserve">national </w:t>
      </w:r>
      <w:r w:rsidR="00797631">
        <w:rPr>
          <w:rFonts w:ascii="Arial" w:hAnsi="Arial" w:cs="Arial"/>
          <w:sz w:val="24"/>
          <w:szCs w:val="24"/>
        </w:rPr>
        <w:t>level</w:t>
      </w:r>
      <w:r w:rsidR="00177B68">
        <w:rPr>
          <w:rFonts w:ascii="Arial" w:hAnsi="Arial" w:cs="Arial"/>
          <w:sz w:val="24"/>
          <w:szCs w:val="24"/>
        </w:rPr>
        <w:t xml:space="preserve"> in medical literature</w:t>
      </w:r>
      <w:r w:rsidR="00797631">
        <w:rPr>
          <w:rFonts w:ascii="Arial" w:hAnsi="Arial" w:cs="Arial"/>
          <w:sz w:val="24"/>
          <w:szCs w:val="24"/>
        </w:rPr>
        <w:t xml:space="preserve"> demonstrating our excellent safety record</w:t>
      </w:r>
      <w:r w:rsidR="00177B68">
        <w:rPr>
          <w:rFonts w:ascii="Arial" w:hAnsi="Arial" w:cs="Arial"/>
          <w:sz w:val="24"/>
          <w:szCs w:val="24"/>
        </w:rPr>
        <w:t xml:space="preserve">.   We continue to document </w:t>
      </w:r>
      <w:r w:rsidR="00891522">
        <w:rPr>
          <w:rFonts w:ascii="Arial" w:hAnsi="Arial" w:cs="Arial"/>
          <w:sz w:val="24"/>
          <w:szCs w:val="24"/>
        </w:rPr>
        <w:t>and study the safety of our general anesthesia model annually.</w:t>
      </w:r>
    </w:p>
    <w:p w14:paraId="10AB49B1" w14:textId="77777777" w:rsidR="004D1740" w:rsidRDefault="00891522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leaders of </w:t>
      </w:r>
      <w:r w:rsidR="00466834">
        <w:rPr>
          <w:rFonts w:ascii="Arial" w:hAnsi="Arial" w:cs="Arial"/>
          <w:sz w:val="24"/>
          <w:szCs w:val="24"/>
        </w:rPr>
        <w:t>The Massachusetts Society of Oral and Maxillofacial Surgery review</w:t>
      </w:r>
      <w:r w:rsidR="00754AD0">
        <w:rPr>
          <w:rFonts w:ascii="Arial" w:hAnsi="Arial" w:cs="Arial"/>
          <w:sz w:val="24"/>
          <w:szCs w:val="24"/>
        </w:rPr>
        <w:t>ed</w:t>
      </w:r>
      <w:r w:rsidR="00466834">
        <w:rPr>
          <w:rFonts w:ascii="Arial" w:hAnsi="Arial" w:cs="Arial"/>
          <w:sz w:val="24"/>
          <w:szCs w:val="24"/>
        </w:rPr>
        <w:t xml:space="preserve"> the update to the Anesthesia section of the BORID requirements and we had 2 suggestions.  The first come</w:t>
      </w:r>
      <w:r w:rsidR="00754AD0">
        <w:rPr>
          <w:rFonts w:ascii="Arial" w:hAnsi="Arial" w:cs="Arial"/>
          <w:sz w:val="24"/>
          <w:szCs w:val="24"/>
        </w:rPr>
        <w:t>s</w:t>
      </w:r>
      <w:r w:rsidR="00466834">
        <w:rPr>
          <w:rFonts w:ascii="Arial" w:hAnsi="Arial" w:cs="Arial"/>
          <w:sz w:val="24"/>
          <w:szCs w:val="24"/>
        </w:rPr>
        <w:t xml:space="preserve"> in section 6.03.</w:t>
      </w:r>
    </w:p>
    <w:p w14:paraId="1636BB08" w14:textId="77777777" w:rsidR="00466834" w:rsidRDefault="00466834">
      <w:pPr>
        <w:pStyle w:val="BodyText"/>
        <w:rPr>
          <w:color w:val="FF0000"/>
          <w:sz w:val="24"/>
          <w:szCs w:val="24"/>
          <w:u w:val="single"/>
        </w:rPr>
      </w:pPr>
      <w:r>
        <w:rPr>
          <w:color w:val="FF0000"/>
          <w:sz w:val="24"/>
          <w:szCs w:val="24"/>
          <w:u w:val="single"/>
        </w:rPr>
        <w:t>“</w:t>
      </w:r>
      <w:r w:rsidRPr="00466834">
        <w:rPr>
          <w:color w:val="FF0000"/>
          <w:sz w:val="24"/>
          <w:szCs w:val="24"/>
          <w:u w:val="single"/>
        </w:rPr>
        <w:t>General anesthesia, deep sedation, moderate sedation or nitrous oxide-oxygen sedation shall not be administered at a dental office or facility by any licensee, M.D. or CRNA anesthesia care giver unless and until a facility permit for the type of anesthesia or sedation is obtained from the Board.</w:t>
      </w:r>
      <w:r>
        <w:rPr>
          <w:color w:val="FF0000"/>
          <w:sz w:val="24"/>
          <w:szCs w:val="24"/>
          <w:u w:val="single"/>
        </w:rPr>
        <w:t>”</w:t>
      </w:r>
    </w:p>
    <w:p w14:paraId="4CB1F06E" w14:textId="77777777" w:rsidR="00466834" w:rsidRDefault="00797631">
      <w:pPr>
        <w:pStyle w:val="BodyText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</w:t>
      </w:r>
      <w:r w:rsidR="00466834" w:rsidRPr="00050566">
        <w:rPr>
          <w:rFonts w:ascii="Arial" w:hAnsi="Arial" w:cs="Arial"/>
          <w:sz w:val="24"/>
          <w:szCs w:val="24"/>
        </w:rPr>
        <w:t xml:space="preserve"> could</w:t>
      </w:r>
      <w:r>
        <w:rPr>
          <w:rFonts w:ascii="Arial" w:hAnsi="Arial" w:cs="Arial"/>
          <w:sz w:val="24"/>
          <w:szCs w:val="24"/>
        </w:rPr>
        <w:t xml:space="preserve"> not</w:t>
      </w:r>
      <w:r w:rsidR="00466834" w:rsidRPr="00050566">
        <w:rPr>
          <w:rFonts w:ascii="Arial" w:hAnsi="Arial" w:cs="Arial"/>
          <w:sz w:val="24"/>
          <w:szCs w:val="24"/>
        </w:rPr>
        <w:t xml:space="preserve"> find </w:t>
      </w:r>
      <w:r>
        <w:rPr>
          <w:rFonts w:ascii="Arial" w:hAnsi="Arial" w:cs="Arial"/>
          <w:sz w:val="24"/>
          <w:szCs w:val="24"/>
        </w:rPr>
        <w:t xml:space="preserve">anywhere </w:t>
      </w:r>
      <w:r w:rsidR="00466834" w:rsidRPr="00050566">
        <w:rPr>
          <w:rFonts w:ascii="Arial" w:hAnsi="Arial" w:cs="Arial"/>
          <w:sz w:val="24"/>
          <w:szCs w:val="24"/>
        </w:rPr>
        <w:t>else in the section 234 CMR 6.0 where CNAs are mentioned.  Many Oral Surgeons use CNAs in their offices</w:t>
      </w:r>
      <w:r w:rsidR="00050566" w:rsidRPr="00050566">
        <w:rPr>
          <w:rFonts w:ascii="Arial" w:hAnsi="Arial" w:cs="Arial"/>
          <w:sz w:val="24"/>
          <w:szCs w:val="24"/>
        </w:rPr>
        <w:t>.</w:t>
      </w:r>
      <w:r w:rsidR="00466834" w:rsidRPr="00050566">
        <w:rPr>
          <w:rFonts w:ascii="Arial" w:hAnsi="Arial" w:cs="Arial"/>
          <w:sz w:val="24"/>
          <w:szCs w:val="24"/>
        </w:rPr>
        <w:t xml:space="preserve"> I would recommend that </w:t>
      </w:r>
      <w:r w:rsidR="00D824DF">
        <w:rPr>
          <w:rFonts w:ascii="Arial" w:hAnsi="Arial" w:cs="Arial"/>
          <w:sz w:val="24"/>
          <w:szCs w:val="24"/>
        </w:rPr>
        <w:t>“CNAs”</w:t>
      </w:r>
      <w:r w:rsidR="00050566" w:rsidRPr="00050566">
        <w:rPr>
          <w:rFonts w:ascii="Arial" w:hAnsi="Arial" w:cs="Arial"/>
          <w:sz w:val="24"/>
          <w:szCs w:val="24"/>
        </w:rPr>
        <w:t xml:space="preserve"> is used more consistently throughout the regulations or delete it altogether for the sake of consistency</w:t>
      </w:r>
      <w:r w:rsidR="00050566">
        <w:rPr>
          <w:sz w:val="24"/>
          <w:szCs w:val="24"/>
        </w:rPr>
        <w:t>.</w:t>
      </w:r>
    </w:p>
    <w:p w14:paraId="61619396" w14:textId="77777777" w:rsidR="00050566" w:rsidRDefault="00050566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 second recommendation comes in Section 6.05 #3 A.</w:t>
      </w:r>
    </w:p>
    <w:p w14:paraId="7767C358" w14:textId="77777777" w:rsidR="00050566" w:rsidRDefault="00050566" w:rsidP="000505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  <w:color w:val="FF0000"/>
          <w:sz w:val="24"/>
          <w:szCs w:val="24"/>
          <w:u w:val="single"/>
        </w:rPr>
      </w:pPr>
      <w:r>
        <w:rPr>
          <w:rFonts w:eastAsia="Calibri"/>
          <w:color w:val="FF0000"/>
          <w:sz w:val="24"/>
          <w:szCs w:val="24"/>
          <w:u w:val="single"/>
        </w:rPr>
        <w:t xml:space="preserve">“ </w:t>
      </w:r>
      <w:r w:rsidRPr="00050566">
        <w:rPr>
          <w:rFonts w:eastAsia="Calibri"/>
          <w:color w:val="FF0000"/>
          <w:sz w:val="24"/>
          <w:szCs w:val="24"/>
          <w:u w:val="single"/>
        </w:rPr>
        <w:t xml:space="preserve">a candidate of or current board certification by the American Board of Oral and Maxillofacial Surgery (ABOMS); or </w:t>
      </w:r>
      <w:r>
        <w:rPr>
          <w:rFonts w:eastAsia="Calibri"/>
          <w:color w:val="FF0000"/>
          <w:sz w:val="24"/>
          <w:szCs w:val="24"/>
          <w:u w:val="single"/>
        </w:rPr>
        <w:t>“</w:t>
      </w:r>
    </w:p>
    <w:p w14:paraId="62BE0FB6" w14:textId="77777777" w:rsidR="00050566" w:rsidRDefault="00050566" w:rsidP="00050566">
      <w:pPr>
        <w:widowControl w:val="0"/>
        <w:spacing w:after="200" w:line="276" w:lineRule="auto"/>
        <w:contextualSpacing/>
        <w:jc w:val="both"/>
        <w:rPr>
          <w:rFonts w:eastAsia="Calibri"/>
          <w:color w:val="FF0000"/>
          <w:sz w:val="24"/>
          <w:szCs w:val="24"/>
          <w:u w:val="single"/>
        </w:rPr>
      </w:pPr>
    </w:p>
    <w:p w14:paraId="306DA5FD" w14:textId="77777777" w:rsidR="00050566" w:rsidRDefault="00050566" w:rsidP="00050566">
      <w:pPr>
        <w:widowControl w:val="0"/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It is possible</w:t>
      </w:r>
      <w:r w:rsidR="00D824DF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for a person to become a ABOMS candidate without having </w:t>
      </w:r>
      <w:r>
        <w:rPr>
          <w:rFonts w:ascii="Arial" w:eastAsia="Calibri" w:hAnsi="Arial" w:cs="Arial"/>
          <w:sz w:val="24"/>
          <w:szCs w:val="24"/>
        </w:rPr>
        <w:lastRenderedPageBreak/>
        <w:t xml:space="preserve">completed the appropriate CODA anesthesia training. For safety reasons, </w:t>
      </w:r>
      <w:r w:rsidR="00D824DF">
        <w:rPr>
          <w:rFonts w:ascii="Arial" w:eastAsia="Calibri" w:hAnsi="Arial" w:cs="Arial"/>
          <w:sz w:val="24"/>
          <w:szCs w:val="24"/>
        </w:rPr>
        <w:t>we</w:t>
      </w:r>
      <w:r>
        <w:rPr>
          <w:rFonts w:ascii="Arial" w:eastAsia="Calibri" w:hAnsi="Arial" w:cs="Arial"/>
          <w:sz w:val="24"/>
          <w:szCs w:val="24"/>
        </w:rPr>
        <w:t xml:space="preserve"> would recommend this </w:t>
      </w:r>
      <w:r w:rsidR="00D824DF">
        <w:rPr>
          <w:rFonts w:ascii="Arial" w:eastAsia="Calibri" w:hAnsi="Arial" w:cs="Arial"/>
          <w:sz w:val="24"/>
          <w:szCs w:val="24"/>
        </w:rPr>
        <w:t>qualification for anesthesia permitting be deleted</w:t>
      </w:r>
      <w:r>
        <w:rPr>
          <w:rFonts w:ascii="Arial" w:eastAsia="Calibri" w:hAnsi="Arial" w:cs="Arial"/>
          <w:sz w:val="24"/>
          <w:szCs w:val="24"/>
        </w:rPr>
        <w:t xml:space="preserve">.  </w:t>
      </w:r>
    </w:p>
    <w:p w14:paraId="7985B1D3" w14:textId="77777777" w:rsidR="00797631" w:rsidRDefault="00797631" w:rsidP="00050566">
      <w:pPr>
        <w:widowControl w:val="0"/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1903E078" w14:textId="77777777" w:rsidR="00797631" w:rsidRPr="00050566" w:rsidRDefault="00797631" w:rsidP="00050566">
      <w:pPr>
        <w:widowControl w:val="0"/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Thank you again for all you do to keep the safety and quality of anesthesia in dentistry excellent.</w:t>
      </w:r>
    </w:p>
    <w:p w14:paraId="44C715F7" w14:textId="77777777" w:rsidR="00031811" w:rsidRPr="00031811" w:rsidRDefault="00031811">
      <w:pPr>
        <w:pStyle w:val="BodyText"/>
        <w:rPr>
          <w:rFonts w:ascii="Arial" w:hAnsi="Arial" w:cs="Arial"/>
          <w:sz w:val="24"/>
          <w:szCs w:val="24"/>
        </w:rPr>
      </w:pPr>
    </w:p>
    <w:p w14:paraId="24A26B51" w14:textId="77777777" w:rsidR="004D1740" w:rsidRPr="00031811" w:rsidRDefault="004D1740">
      <w:pPr>
        <w:pStyle w:val="Closing"/>
        <w:rPr>
          <w:rFonts w:ascii="Arial" w:hAnsi="Arial" w:cs="Arial"/>
          <w:sz w:val="24"/>
          <w:szCs w:val="24"/>
        </w:rPr>
      </w:pPr>
      <w:r w:rsidRPr="00031811">
        <w:rPr>
          <w:rFonts w:ascii="Arial" w:hAnsi="Arial" w:cs="Arial"/>
          <w:sz w:val="24"/>
          <w:szCs w:val="24"/>
        </w:rPr>
        <w:t>Sincerely,</w:t>
      </w:r>
    </w:p>
    <w:p w14:paraId="05FBB9F4" w14:textId="77777777" w:rsidR="004D1740" w:rsidRDefault="00BD5115">
      <w:pPr>
        <w:pStyle w:val="SignatureName"/>
        <w:rPr>
          <w:rFonts w:ascii="Arial" w:hAnsi="Arial" w:cs="Arial"/>
          <w:sz w:val="24"/>
          <w:szCs w:val="24"/>
        </w:rPr>
      </w:pPr>
      <w:r>
        <w:rPr>
          <w:noProof/>
        </w:rPr>
        <w:pict w14:anchorId="50970425">
          <v:rect id="Ink 1" o:spid="_x0000_s1026" style="position:absolute;margin-left:1.4pt;margin-top:-10.3pt;width:111.1pt;height:51.9pt;z-index:251657728;visibility:visible" coordorigin="1" coordsize="3867,1782" filled="f" strokeweight=".5mm">
            <v:stroke endcap="round"/>
            <v:path shadowok="f" o:extrusionok="f" fillok="f" insetpenok="f"/>
            <o:lock v:ext="edit" rotation="t" text="t"/>
            <o:ink i="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" annotation="t"/>
          </v:rect>
        </w:pict>
      </w:r>
      <w:r w:rsidR="00797631">
        <w:rPr>
          <w:rFonts w:ascii="Arial" w:hAnsi="Arial" w:cs="Arial"/>
          <w:sz w:val="24"/>
          <w:szCs w:val="24"/>
        </w:rPr>
        <w:t>An-Louise Johnson DMD, MD</w:t>
      </w:r>
    </w:p>
    <w:p w14:paraId="2519699C" w14:textId="77777777" w:rsidR="00797631" w:rsidRDefault="00797631" w:rsidP="00797631">
      <w:pPr>
        <w:pStyle w:val="SignatureJobTitle"/>
      </w:pPr>
    </w:p>
    <w:p w14:paraId="5AF54057" w14:textId="77777777" w:rsidR="00797631" w:rsidRPr="00797631" w:rsidRDefault="00797631" w:rsidP="00797631">
      <w:pPr>
        <w:pStyle w:val="ReferenceInitials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 of the Massachusetts Society of Oral and Maxillofacial Surgery</w:t>
      </w:r>
    </w:p>
    <w:p w14:paraId="0DB22C11" w14:textId="77777777" w:rsidR="004D1740" w:rsidRDefault="004D1740">
      <w:pPr>
        <w:pStyle w:val="ReferenceInitials"/>
      </w:pPr>
    </w:p>
    <w:p w14:paraId="07512F38" w14:textId="77777777" w:rsidR="004D1740" w:rsidRDefault="004D1740"/>
    <w:sectPr w:rsidR="004D1740" w:rsidSect="00ED77CB">
      <w:type w:val="continuous"/>
      <w:pgSz w:w="12240" w:h="15840"/>
      <w:pgMar w:top="432" w:right="1800" w:bottom="1440" w:left="180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97C9D"/>
    <w:multiLevelType w:val="hybridMultilevel"/>
    <w:tmpl w:val="201A0A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96CB9"/>
    <w:multiLevelType w:val="hybridMultilevel"/>
    <w:tmpl w:val="D340E538"/>
    <w:lvl w:ilvl="0" w:tplc="C1987FE8">
      <w:start w:val="1"/>
      <w:numFmt w:val="decimal"/>
      <w:lvlText w:val="(%1)"/>
      <w:lvlJc w:val="left"/>
      <w:pPr>
        <w:ind w:left="720" w:hanging="360"/>
      </w:pPr>
    </w:lvl>
    <w:lvl w:ilvl="1" w:tplc="2102D4E0">
      <w:start w:val="1"/>
      <w:numFmt w:val="decimal"/>
      <w:lvlText w:val="(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95683DCA">
      <w:start w:val="1"/>
      <w:numFmt w:val="upperLetter"/>
      <w:lvlText w:val="%5."/>
      <w:lvlJc w:val="left"/>
      <w:pPr>
        <w:ind w:left="3600" w:hanging="360"/>
      </w:pPr>
      <w:rPr>
        <w:rFonts w:ascii="Times New Roman" w:eastAsia="Calibri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1740"/>
    <w:rsid w:val="00031811"/>
    <w:rsid w:val="00050566"/>
    <w:rsid w:val="001221C2"/>
    <w:rsid w:val="00177B68"/>
    <w:rsid w:val="001B5687"/>
    <w:rsid w:val="00364597"/>
    <w:rsid w:val="00466834"/>
    <w:rsid w:val="004D1740"/>
    <w:rsid w:val="005121C0"/>
    <w:rsid w:val="00537DC4"/>
    <w:rsid w:val="005A302D"/>
    <w:rsid w:val="006E779B"/>
    <w:rsid w:val="00754AD0"/>
    <w:rsid w:val="00797631"/>
    <w:rsid w:val="00891522"/>
    <w:rsid w:val="00900F54"/>
    <w:rsid w:val="00BB4A55"/>
    <w:rsid w:val="00BD5115"/>
    <w:rsid w:val="00D824DF"/>
    <w:rsid w:val="00ED77CB"/>
    <w:rsid w:val="00FC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CBA8BC8"/>
  <w15:chartTrackingRefBased/>
  <w15:docId w15:val="{7B59C2DB-DD7E-4D38-B052-E02C0430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ate">
    <w:name w:val="Date"/>
    <w:basedOn w:val="BodyText"/>
    <w:next w:val="InsideAddress"/>
    <w:pPr>
      <w:spacing w:before="480"/>
    </w:pPr>
  </w:style>
  <w:style w:type="paragraph" w:customStyle="1" w:styleId="InsideAddress">
    <w:name w:val="Inside Address"/>
    <w:basedOn w:val="Normal"/>
    <w:next w:val="Normal"/>
    <w:pPr>
      <w:keepLines/>
      <w:ind w:right="4320"/>
    </w:pPr>
  </w:style>
  <w:style w:type="paragraph" w:styleId="Salutation">
    <w:name w:val="Salutation"/>
    <w:basedOn w:val="BodyText"/>
    <w:next w:val="Normal"/>
    <w:pPr>
      <w:spacing w:before="160"/>
    </w:pPr>
  </w:style>
  <w:style w:type="paragraph" w:customStyle="1" w:styleId="ReturnAddress">
    <w:name w:val="Return Address"/>
    <w:basedOn w:val="Normal"/>
    <w:next w:val="Date"/>
    <w:pPr>
      <w:keepLines/>
      <w:ind w:right="4320"/>
    </w:pPr>
  </w:style>
  <w:style w:type="paragraph" w:customStyle="1" w:styleId="CC">
    <w:name w:val="CC"/>
    <w:basedOn w:val="BodyText"/>
    <w:pPr>
      <w:keepLines/>
      <w:ind w:left="360" w:hanging="360"/>
    </w:pPr>
  </w:style>
  <w:style w:type="paragraph" w:customStyle="1" w:styleId="CompanyName">
    <w:name w:val="Company Name"/>
    <w:basedOn w:val="BodyText"/>
    <w:next w:val="ReturnAddress"/>
    <w:pPr>
      <w:spacing w:before="80" w:after="0"/>
    </w:pPr>
    <w:rPr>
      <w:b/>
    </w:rPr>
  </w:style>
  <w:style w:type="paragraph" w:customStyle="1" w:styleId="SignatureName">
    <w:name w:val="Signature Name"/>
    <w:basedOn w:val="Signature"/>
    <w:next w:val="SignatureJobTitle"/>
    <w:pPr>
      <w:keepNext/>
      <w:spacing w:before="720"/>
      <w:ind w:left="0"/>
    </w:pPr>
  </w:style>
  <w:style w:type="paragraph" w:customStyle="1" w:styleId="SignatureJobTitle">
    <w:name w:val="Signature Job Title"/>
    <w:basedOn w:val="Signature"/>
    <w:next w:val="ReferenceInitials"/>
    <w:pPr>
      <w:keepNext/>
      <w:spacing w:after="160"/>
      <w:ind w:left="0"/>
    </w:pPr>
  </w:style>
  <w:style w:type="paragraph" w:customStyle="1" w:styleId="ReferenceInitials">
    <w:name w:val="Reference Initials"/>
    <w:basedOn w:val="BodyText"/>
    <w:next w:val="Enclosure"/>
    <w:pPr>
      <w:keepNext/>
      <w:keepLines/>
      <w:tabs>
        <w:tab w:val="left" w:pos="360"/>
      </w:tabs>
      <w:ind w:left="360" w:hanging="360"/>
    </w:pPr>
  </w:style>
  <w:style w:type="paragraph" w:customStyle="1" w:styleId="Enclosure">
    <w:name w:val="Enclosure"/>
    <w:basedOn w:val="BodyText"/>
    <w:next w:val="CC"/>
    <w:pPr>
      <w:keepLines/>
    </w:pPr>
  </w:style>
  <w:style w:type="paragraph" w:styleId="Closing">
    <w:name w:val="Closing"/>
    <w:basedOn w:val="BodyText"/>
    <w:pPr>
      <w:keepNext/>
    </w:pPr>
  </w:style>
  <w:style w:type="paragraph" w:styleId="BodyText">
    <w:name w:val="Body Text"/>
    <w:basedOn w:val="Normal"/>
    <w:pPr>
      <w:spacing w:after="160"/>
    </w:pPr>
  </w:style>
  <w:style w:type="paragraph" w:styleId="Signature">
    <w:name w:val="Signature"/>
    <w:basedOn w:val="Normal"/>
    <w:pPr>
      <w:ind w:left="43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0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c1\mdcs\DOCUMENTS\SystemDots\Pati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Patient</Template>
  <TotalTime>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[Company Name]</vt:lpstr>
    </vt:vector>
  </TitlesOfParts>
  <Company>Micro-Designs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[Company Name]</dc:title>
  <dc:subject/>
  <dc:creator>User</dc:creator>
  <cp:keywords/>
  <cp:lastModifiedBy>Anderson, William (DPH)</cp:lastModifiedBy>
  <cp:revision>2</cp:revision>
  <cp:lastPrinted>2021-10-05T13:54:00Z</cp:lastPrinted>
  <dcterms:created xsi:type="dcterms:W3CDTF">2021-10-12T19:53:00Z</dcterms:created>
  <dcterms:modified xsi:type="dcterms:W3CDTF">2021-10-12T19:53:00Z</dcterms:modified>
</cp:coreProperties>
</file>