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February</w:t>
      </w:r>
      <w:r>
        <w:rPr>
          <w:spacing w:val="-3"/>
        </w:rPr>
        <w:t> </w:t>
      </w:r>
      <w:r>
        <w:rPr/>
        <w:t>13,</w:t>
      </w:r>
      <w:r>
        <w:rPr>
          <w:spacing w:val="-2"/>
        </w:rPr>
        <w:t> </w:t>
      </w:r>
      <w:r>
        <w:rPr>
          <w:spacing w:val="-4"/>
        </w:rPr>
        <w:t>2025</w:t>
      </w:r>
    </w:p>
    <w:p>
      <w:pPr>
        <w:pStyle w:val="BodyText"/>
        <w:ind w:left="0"/>
      </w:pPr>
    </w:p>
    <w:p>
      <w:pPr>
        <w:pStyle w:val="BodyText"/>
        <w:spacing w:line="252" w:lineRule="exact"/>
      </w:pPr>
      <w:r>
        <w:rPr>
          <w:u w:val="single"/>
        </w:rPr>
        <w:t>VIA</w:t>
      </w:r>
      <w:r>
        <w:rPr>
          <w:spacing w:val="-10"/>
          <w:u w:val="single"/>
        </w:rPr>
        <w:t> </w:t>
      </w:r>
      <w:r>
        <w:rPr>
          <w:u w:val="single"/>
        </w:rPr>
        <w:t>ELECTRONIC</w:t>
      </w:r>
      <w:r>
        <w:rPr>
          <w:spacing w:val="-7"/>
          <w:u w:val="single"/>
        </w:rPr>
        <w:t> </w:t>
      </w:r>
      <w:r>
        <w:rPr>
          <w:spacing w:val="-4"/>
          <w:u w:val="single"/>
        </w:rPr>
        <w:t>MAIL</w:t>
      </w:r>
    </w:p>
    <w:p>
      <w:pPr>
        <w:pStyle w:val="BodyText"/>
        <w:spacing w:line="252" w:lineRule="exact"/>
      </w:pPr>
      <w:r>
        <w:rPr/>
        <w:t>William</w:t>
      </w:r>
      <w:r>
        <w:rPr>
          <w:spacing w:val="-7"/>
        </w:rPr>
        <w:t> </w:t>
      </w:r>
      <w:r>
        <w:rPr>
          <w:spacing w:val="-2"/>
        </w:rPr>
        <w:t>Anderson</w:t>
      </w:r>
    </w:p>
    <w:p>
      <w:pPr>
        <w:pStyle w:val="BodyText"/>
        <w:spacing w:before="2"/>
        <w:ind w:right="6648"/>
      </w:pPr>
      <w:r>
        <w:rPr/>
        <w:t>Office</w:t>
      </w:r>
      <w:r>
        <w:rPr>
          <w:spacing w:val="-10"/>
        </w:rPr>
        <w:t> </w:t>
      </w:r>
      <w:r>
        <w:rPr/>
        <w:t>of</w:t>
      </w:r>
      <w:r>
        <w:rPr>
          <w:spacing w:val="-10"/>
        </w:rPr>
        <w:t> </w:t>
      </w:r>
      <w:r>
        <w:rPr/>
        <w:t>the</w:t>
      </w:r>
      <w:r>
        <w:rPr>
          <w:spacing w:val="-10"/>
        </w:rPr>
        <w:t> </w:t>
      </w:r>
      <w:r>
        <w:rPr/>
        <w:t>General</w:t>
      </w:r>
      <w:r>
        <w:rPr>
          <w:spacing w:val="-9"/>
        </w:rPr>
        <w:t> </w:t>
      </w:r>
      <w:r>
        <w:rPr/>
        <w:t>Counsel Department of Public Health 250 Washington Street</w:t>
      </w:r>
    </w:p>
    <w:p>
      <w:pPr>
        <w:pStyle w:val="BodyText"/>
        <w:ind w:right="6648"/>
      </w:pPr>
      <w:r>
        <w:rPr/>
        <w:t>Boston, MA 02108 </w:t>
      </w:r>
      <w:hyperlink r:id="rId5">
        <w:r>
          <w:rPr>
            <w:color w:val="467885"/>
            <w:spacing w:val="-2"/>
            <w:u w:val="single" w:color="467885"/>
          </w:rPr>
          <w:t>Reg.Testimony@mass.gov</w:t>
        </w:r>
      </w:hyperlink>
    </w:p>
    <w:p>
      <w:pPr>
        <w:pStyle w:val="BodyText"/>
        <w:tabs>
          <w:tab w:pos="820" w:val="left" w:leader="none"/>
        </w:tabs>
        <w:spacing w:line="252" w:lineRule="exact" w:before="251"/>
      </w:pPr>
      <w:r>
        <w:rPr>
          <w:spacing w:val="-5"/>
        </w:rPr>
        <w:t>RE:</w:t>
      </w:r>
      <w:r>
        <w:rPr/>
        <w:tab/>
        <w:t>105</w:t>
      </w:r>
      <w:r>
        <w:rPr>
          <w:spacing w:val="-4"/>
        </w:rPr>
        <w:t> </w:t>
      </w:r>
      <w:r>
        <w:rPr/>
        <w:t>CMR</w:t>
      </w:r>
      <w:r>
        <w:rPr>
          <w:spacing w:val="-3"/>
        </w:rPr>
        <w:t> </w:t>
      </w:r>
      <w:r>
        <w:rPr/>
        <w:t>210.000</w:t>
      </w:r>
      <w:r>
        <w:rPr>
          <w:spacing w:val="-3"/>
        </w:rPr>
        <w:t> </w:t>
      </w:r>
      <w:r>
        <w:rPr/>
        <w:t>–</w:t>
      </w:r>
      <w:r>
        <w:rPr>
          <w:spacing w:val="-3"/>
        </w:rPr>
        <w:t> </w:t>
      </w:r>
      <w:r>
        <w:rPr/>
        <w:t>Administration</w:t>
      </w:r>
      <w:r>
        <w:rPr>
          <w:spacing w:val="-3"/>
        </w:rPr>
        <w:t> </w:t>
      </w:r>
      <w:r>
        <w:rPr/>
        <w:t>of</w:t>
      </w:r>
      <w:r>
        <w:rPr>
          <w:spacing w:val="-5"/>
        </w:rPr>
        <w:t> </w:t>
      </w:r>
      <w:r>
        <w:rPr/>
        <w:t>Medications</w:t>
      </w:r>
      <w:r>
        <w:rPr>
          <w:spacing w:val="-5"/>
        </w:rPr>
        <w:t> </w:t>
      </w:r>
      <w:r>
        <w:rPr/>
        <w:t>in</w:t>
      </w:r>
      <w:r>
        <w:rPr>
          <w:spacing w:val="-5"/>
        </w:rPr>
        <w:t> </w:t>
      </w:r>
      <w:r>
        <w:rPr>
          <w:spacing w:val="-2"/>
        </w:rPr>
        <w:t>Schools</w:t>
      </w:r>
    </w:p>
    <w:p>
      <w:pPr>
        <w:pStyle w:val="BodyText"/>
        <w:spacing w:line="480" w:lineRule="auto"/>
        <w:ind w:right="1258" w:firstLine="719"/>
      </w:pPr>
      <w:r>
        <w:rPr/>
        <w:t>Testimony to the Department of Public Health on Proposed Regulatory Changes Dear</w:t>
      </w:r>
      <w:r>
        <w:rPr>
          <w:spacing w:val="-3"/>
        </w:rPr>
        <w:t> </w:t>
      </w:r>
      <w:r>
        <w:rPr/>
        <w:t>Commissioner</w:t>
      </w:r>
      <w:r>
        <w:rPr>
          <w:spacing w:val="-2"/>
        </w:rPr>
        <w:t> </w:t>
      </w:r>
      <w:r>
        <w:rPr/>
        <w:t>Goldstein</w:t>
      </w:r>
      <w:r>
        <w:rPr>
          <w:spacing w:val="-6"/>
        </w:rPr>
        <w:t> </w:t>
      </w:r>
      <w:r>
        <w:rPr/>
        <w:t>&amp;</w:t>
      </w:r>
      <w:r>
        <w:rPr>
          <w:spacing w:val="-2"/>
        </w:rPr>
        <w:t> </w:t>
      </w:r>
      <w:r>
        <w:rPr/>
        <w:t>Members</w:t>
      </w:r>
      <w:r>
        <w:rPr>
          <w:spacing w:val="-3"/>
        </w:rPr>
        <w:t> </w:t>
      </w:r>
      <w:r>
        <w:rPr/>
        <w:t>of</w:t>
      </w:r>
      <w:r>
        <w:rPr>
          <w:spacing w:val="-5"/>
        </w:rPr>
        <w:t> </w:t>
      </w:r>
      <w:r>
        <w:rPr/>
        <w:t>the</w:t>
      </w:r>
      <w:r>
        <w:rPr>
          <w:spacing w:val="-5"/>
        </w:rPr>
        <w:t> </w:t>
      </w:r>
      <w:r>
        <w:rPr/>
        <w:t>Board</w:t>
      </w:r>
      <w:r>
        <w:rPr>
          <w:spacing w:val="-3"/>
        </w:rPr>
        <w:t> </w:t>
      </w:r>
      <w:r>
        <w:rPr/>
        <w:t>of</w:t>
      </w:r>
      <w:r>
        <w:rPr>
          <w:spacing w:val="-3"/>
        </w:rPr>
        <w:t> </w:t>
      </w:r>
      <w:r>
        <w:rPr/>
        <w:t>the</w:t>
      </w:r>
      <w:r>
        <w:rPr>
          <w:spacing w:val="-3"/>
        </w:rPr>
        <w:t> </w:t>
      </w:r>
      <w:r>
        <w:rPr/>
        <w:t>Department</w:t>
      </w:r>
      <w:r>
        <w:rPr>
          <w:spacing w:val="-5"/>
        </w:rPr>
        <w:t> </w:t>
      </w:r>
      <w:r>
        <w:rPr/>
        <w:t>of</w:t>
      </w:r>
      <w:r>
        <w:rPr>
          <w:spacing w:val="-3"/>
        </w:rPr>
        <w:t> </w:t>
      </w:r>
      <w:r>
        <w:rPr/>
        <w:t>Public</w:t>
      </w:r>
      <w:r>
        <w:rPr>
          <w:spacing w:val="-3"/>
        </w:rPr>
        <w:t> </w:t>
      </w:r>
      <w:r>
        <w:rPr/>
        <w:t>Health:</w:t>
      </w:r>
    </w:p>
    <w:p>
      <w:pPr>
        <w:pStyle w:val="BodyText"/>
        <w:spacing w:before="1"/>
        <w:ind w:right="53"/>
      </w:pPr>
      <w:r>
        <w:rPr/>
        <w:t>Please</w:t>
      </w:r>
      <w:r>
        <w:rPr>
          <w:spacing w:val="-3"/>
        </w:rPr>
        <w:t> </w:t>
      </w:r>
      <w:r>
        <w:rPr/>
        <w:t>accept</w:t>
      </w:r>
      <w:r>
        <w:rPr>
          <w:spacing w:val="-2"/>
        </w:rPr>
        <w:t> </w:t>
      </w:r>
      <w:r>
        <w:rPr/>
        <w:t>this</w:t>
      </w:r>
      <w:r>
        <w:rPr>
          <w:spacing w:val="-5"/>
        </w:rPr>
        <w:t> </w:t>
      </w:r>
      <w:r>
        <w:rPr/>
        <w:t>testimony</w:t>
      </w:r>
      <w:r>
        <w:rPr>
          <w:spacing w:val="-3"/>
        </w:rPr>
        <w:t> </w:t>
      </w:r>
      <w:r>
        <w:rPr/>
        <w:t>regarding</w:t>
      </w:r>
      <w:r>
        <w:rPr>
          <w:spacing w:val="-3"/>
        </w:rPr>
        <w:t> </w:t>
      </w:r>
      <w:r>
        <w:rPr/>
        <w:t>Department</w:t>
      </w:r>
      <w:r>
        <w:rPr>
          <w:spacing w:val="-5"/>
        </w:rPr>
        <w:t> </w:t>
      </w:r>
      <w:r>
        <w:rPr/>
        <w:t>of</w:t>
      </w:r>
      <w:r>
        <w:rPr>
          <w:spacing w:val="-5"/>
        </w:rPr>
        <w:t> </w:t>
      </w:r>
      <w:r>
        <w:rPr/>
        <w:t>Public</w:t>
      </w:r>
      <w:r>
        <w:rPr>
          <w:spacing w:val="-3"/>
        </w:rPr>
        <w:t> </w:t>
      </w:r>
      <w:r>
        <w:rPr/>
        <w:t>Health’s</w:t>
      </w:r>
      <w:r>
        <w:rPr>
          <w:spacing w:val="-5"/>
        </w:rPr>
        <w:t> </w:t>
      </w:r>
      <w:r>
        <w:rPr/>
        <w:t>(DPH)</w:t>
      </w:r>
      <w:r>
        <w:rPr>
          <w:spacing w:val="-3"/>
        </w:rPr>
        <w:t> </w:t>
      </w:r>
      <w:r>
        <w:rPr/>
        <w:t>proposed</w:t>
      </w:r>
      <w:r>
        <w:rPr>
          <w:spacing w:val="-6"/>
        </w:rPr>
        <w:t> </w:t>
      </w:r>
      <w:r>
        <w:rPr/>
        <w:t>regulatory</w:t>
      </w:r>
      <w:r>
        <w:rPr>
          <w:spacing w:val="-6"/>
        </w:rPr>
        <w:t> </w:t>
      </w:r>
      <w:r>
        <w:rPr/>
        <w:t>changes to 105 CMR 210.000 – </w:t>
      </w:r>
      <w:r>
        <w:rPr>
          <w:i/>
        </w:rPr>
        <w:t>Administration of Medications in Schools</w:t>
      </w:r>
      <w:r>
        <w:rPr/>
        <w:t>.</w:t>
      </w:r>
      <w:r>
        <w:rPr>
          <w:spacing w:val="40"/>
        </w:rPr>
        <w:t> </w:t>
      </w:r>
      <w:r>
        <w:rPr/>
        <w:t>Thank you for the opportunity to provide this testimony and we look forward to working with you on these critically important comments.</w:t>
      </w:r>
    </w:p>
    <w:p>
      <w:pPr>
        <w:pStyle w:val="BodyText"/>
        <w:spacing w:before="1"/>
        <w:ind w:left="0"/>
      </w:pPr>
    </w:p>
    <w:p>
      <w:pPr>
        <w:pStyle w:val="ListParagraph"/>
        <w:numPr>
          <w:ilvl w:val="0"/>
          <w:numId w:val="1"/>
        </w:numPr>
        <w:tabs>
          <w:tab w:pos="818" w:val="left" w:leader="none"/>
        </w:tabs>
        <w:spacing w:line="240" w:lineRule="auto" w:before="0" w:after="0"/>
        <w:ind w:left="818" w:right="0" w:hanging="358"/>
        <w:jc w:val="left"/>
        <w:rPr>
          <w:sz w:val="22"/>
        </w:rPr>
      </w:pPr>
      <w:r>
        <w:rPr>
          <w:sz w:val="22"/>
        </w:rPr>
        <w:t>Request</w:t>
      </w:r>
      <w:r>
        <w:rPr>
          <w:spacing w:val="-4"/>
          <w:sz w:val="22"/>
        </w:rPr>
        <w:t> </w:t>
      </w:r>
      <w:r>
        <w:rPr>
          <w:sz w:val="22"/>
        </w:rPr>
        <w:t>for</w:t>
      </w:r>
      <w:r>
        <w:rPr>
          <w:spacing w:val="-2"/>
          <w:sz w:val="22"/>
        </w:rPr>
        <w:t> </w:t>
      </w:r>
      <w:r>
        <w:rPr>
          <w:sz w:val="22"/>
        </w:rPr>
        <w:t>a</w:t>
      </w:r>
      <w:r>
        <w:rPr>
          <w:spacing w:val="-5"/>
          <w:sz w:val="22"/>
        </w:rPr>
        <w:t> </w:t>
      </w:r>
      <w:r>
        <w:rPr>
          <w:sz w:val="22"/>
        </w:rPr>
        <w:t>More</w:t>
      </w:r>
      <w:r>
        <w:rPr>
          <w:spacing w:val="-2"/>
          <w:sz w:val="22"/>
        </w:rPr>
        <w:t> </w:t>
      </w:r>
      <w:r>
        <w:rPr>
          <w:sz w:val="22"/>
        </w:rPr>
        <w:t>Robust</w:t>
      </w:r>
      <w:r>
        <w:rPr>
          <w:spacing w:val="-3"/>
          <w:sz w:val="22"/>
        </w:rPr>
        <w:t> </w:t>
      </w:r>
      <w:r>
        <w:rPr>
          <w:sz w:val="22"/>
        </w:rPr>
        <w:t>Dialogue</w:t>
      </w:r>
      <w:r>
        <w:rPr>
          <w:spacing w:val="-3"/>
          <w:sz w:val="22"/>
        </w:rPr>
        <w:t> </w:t>
      </w:r>
      <w:r>
        <w:rPr>
          <w:sz w:val="22"/>
        </w:rPr>
        <w:t>and</w:t>
      </w:r>
      <w:r>
        <w:rPr>
          <w:spacing w:val="-2"/>
          <w:sz w:val="22"/>
        </w:rPr>
        <w:t> </w:t>
      </w:r>
      <w:r>
        <w:rPr>
          <w:sz w:val="22"/>
        </w:rPr>
        <w:t>Process</w:t>
      </w:r>
      <w:r>
        <w:rPr>
          <w:spacing w:val="-3"/>
          <w:sz w:val="22"/>
        </w:rPr>
        <w:t> </w:t>
      </w:r>
      <w:r>
        <w:rPr>
          <w:sz w:val="22"/>
        </w:rPr>
        <w:t>with</w:t>
      </w:r>
      <w:r>
        <w:rPr>
          <w:spacing w:val="-5"/>
          <w:sz w:val="22"/>
        </w:rPr>
        <w:t> </w:t>
      </w:r>
      <w:r>
        <w:rPr>
          <w:sz w:val="22"/>
        </w:rPr>
        <w:t>DPH</w:t>
      </w:r>
      <w:r>
        <w:rPr>
          <w:spacing w:val="-4"/>
          <w:sz w:val="22"/>
        </w:rPr>
        <w:t> </w:t>
      </w:r>
      <w:r>
        <w:rPr>
          <w:sz w:val="22"/>
        </w:rPr>
        <w:t>Prior</w:t>
      </w:r>
      <w:r>
        <w:rPr>
          <w:spacing w:val="-5"/>
          <w:sz w:val="22"/>
        </w:rPr>
        <w:t> </w:t>
      </w:r>
      <w:r>
        <w:rPr>
          <w:sz w:val="22"/>
        </w:rPr>
        <w:t>to</w:t>
      </w:r>
      <w:r>
        <w:rPr>
          <w:spacing w:val="-2"/>
          <w:sz w:val="22"/>
        </w:rPr>
        <w:t> </w:t>
      </w:r>
      <w:r>
        <w:rPr>
          <w:sz w:val="22"/>
        </w:rPr>
        <w:t>Regulatory</w:t>
      </w:r>
      <w:r>
        <w:rPr>
          <w:spacing w:val="-2"/>
          <w:sz w:val="22"/>
        </w:rPr>
        <w:t> Proposals</w:t>
      </w:r>
    </w:p>
    <w:p>
      <w:pPr>
        <w:pStyle w:val="BodyText"/>
        <w:spacing w:before="1"/>
        <w:ind w:left="0"/>
      </w:pPr>
    </w:p>
    <w:p>
      <w:pPr>
        <w:pStyle w:val="BodyText"/>
        <w:ind w:right="53"/>
      </w:pPr>
      <w:r>
        <w:rPr/>
        <w:t>Collectively,</w:t>
      </w:r>
      <w:r>
        <w:rPr>
          <w:spacing w:val="-6"/>
        </w:rPr>
        <w:t> </w:t>
      </w:r>
      <w:r>
        <w:rPr/>
        <w:t>the</w:t>
      </w:r>
      <w:r>
        <w:rPr>
          <w:spacing w:val="-3"/>
        </w:rPr>
        <w:t> </w:t>
      </w:r>
      <w:r>
        <w:rPr/>
        <w:t>signatory</w:t>
      </w:r>
      <w:r>
        <w:rPr>
          <w:spacing w:val="-6"/>
        </w:rPr>
        <w:t> </w:t>
      </w:r>
      <w:r>
        <w:rPr/>
        <w:t>organizations</w:t>
      </w:r>
      <w:r>
        <w:rPr>
          <w:spacing w:val="-3"/>
        </w:rPr>
        <w:t> </w:t>
      </w:r>
      <w:r>
        <w:rPr/>
        <w:t>herein</w:t>
      </w:r>
      <w:r>
        <w:rPr>
          <w:spacing w:val="-6"/>
        </w:rPr>
        <w:t> </w:t>
      </w:r>
      <w:r>
        <w:rPr/>
        <w:t>represent</w:t>
      </w:r>
      <w:r>
        <w:rPr>
          <w:spacing w:val="-2"/>
        </w:rPr>
        <w:t> </w:t>
      </w:r>
      <w:r>
        <w:rPr/>
        <w:t>hundreds</w:t>
      </w:r>
      <w:r>
        <w:rPr>
          <w:spacing w:val="-3"/>
        </w:rPr>
        <w:t> </w:t>
      </w:r>
      <w:r>
        <w:rPr/>
        <w:t>of</w:t>
      </w:r>
      <w:r>
        <w:rPr>
          <w:spacing w:val="-3"/>
        </w:rPr>
        <w:t> </w:t>
      </w:r>
      <w:r>
        <w:rPr/>
        <w:t>schools</w:t>
      </w:r>
      <w:r>
        <w:rPr>
          <w:spacing w:val="-3"/>
        </w:rPr>
        <w:t> </w:t>
      </w:r>
      <w:r>
        <w:rPr/>
        <w:t>across</w:t>
      </w:r>
      <w:r>
        <w:rPr>
          <w:spacing w:val="-2"/>
        </w:rPr>
        <w:t> </w:t>
      </w:r>
      <w:r>
        <w:rPr/>
        <w:t>Massachusetts,</w:t>
      </w:r>
      <w:r>
        <w:rPr>
          <w:spacing w:val="-5"/>
        </w:rPr>
        <w:t> </w:t>
      </w:r>
      <w:r>
        <w:rPr/>
        <w:t>both public and private.</w:t>
      </w:r>
      <w:r>
        <w:rPr>
          <w:spacing w:val="40"/>
        </w:rPr>
        <w:t> </w:t>
      </w:r>
      <w:r>
        <w:rPr/>
        <w:t>These proposed regulations come as a surprise, as DPH did not have a dialogue with any schools that we know of regarding their proposals. As a threshold matter, we urge you to pause changes to your regulations until you have done a more robust public process, as the changes proposed here will have sweeping impacts to all schools.</w:t>
      </w:r>
    </w:p>
    <w:p>
      <w:pPr>
        <w:pStyle w:val="ListParagraph"/>
        <w:numPr>
          <w:ilvl w:val="0"/>
          <w:numId w:val="1"/>
        </w:numPr>
        <w:tabs>
          <w:tab w:pos="819" w:val="left" w:leader="none"/>
        </w:tabs>
        <w:spacing w:line="240" w:lineRule="auto" w:before="252" w:after="0"/>
        <w:ind w:left="819" w:right="0" w:hanging="359"/>
        <w:jc w:val="left"/>
        <w:rPr>
          <w:sz w:val="22"/>
        </w:rPr>
      </w:pPr>
      <w:r>
        <w:rPr>
          <w:sz w:val="22"/>
        </w:rPr>
        <w:t>Significant</w:t>
      </w:r>
      <w:r>
        <w:rPr>
          <w:spacing w:val="-3"/>
          <w:sz w:val="22"/>
        </w:rPr>
        <w:t> </w:t>
      </w:r>
      <w:r>
        <w:rPr>
          <w:sz w:val="22"/>
        </w:rPr>
        <w:t>Staffing</w:t>
      </w:r>
      <w:r>
        <w:rPr>
          <w:spacing w:val="-6"/>
          <w:sz w:val="22"/>
        </w:rPr>
        <w:t> </w:t>
      </w:r>
      <w:r>
        <w:rPr>
          <w:sz w:val="22"/>
        </w:rPr>
        <w:t>and</w:t>
      </w:r>
      <w:r>
        <w:rPr>
          <w:spacing w:val="-3"/>
          <w:sz w:val="22"/>
        </w:rPr>
        <w:t> </w:t>
      </w:r>
      <w:r>
        <w:rPr>
          <w:sz w:val="22"/>
        </w:rPr>
        <w:t>Funding</w:t>
      </w:r>
      <w:r>
        <w:rPr>
          <w:spacing w:val="-3"/>
          <w:sz w:val="22"/>
        </w:rPr>
        <w:t> </w:t>
      </w:r>
      <w:r>
        <w:rPr>
          <w:spacing w:val="-2"/>
          <w:sz w:val="22"/>
        </w:rPr>
        <w:t>Impacts</w:t>
      </w:r>
    </w:p>
    <w:p>
      <w:pPr>
        <w:pStyle w:val="BodyText"/>
        <w:ind w:left="0"/>
      </w:pPr>
    </w:p>
    <w:p>
      <w:pPr>
        <w:pStyle w:val="BodyText"/>
        <w:spacing w:before="1"/>
        <w:ind w:right="53"/>
      </w:pPr>
      <w:r>
        <w:rPr/>
        <w:t>All schools are committed to operating safe and exceptional schools for the students they serve. A fair regulatory scheme is encouraged. However, regulations must also be achievable and we have concerns about how some of the proposed regulations will be achieved without staffing changes and significant funding.</w:t>
      </w:r>
      <w:r>
        <w:rPr>
          <w:spacing w:val="40"/>
        </w:rPr>
        <w:t> </w:t>
      </w:r>
      <w:r>
        <w:rPr/>
        <w:t>Again, we urge you to pause the work on these regulations until we can have a dialogue with DPH</w:t>
      </w:r>
      <w:r>
        <w:rPr>
          <w:spacing w:val="-4"/>
        </w:rPr>
        <w:t> </w:t>
      </w:r>
      <w:r>
        <w:rPr/>
        <w:t>regarding</w:t>
      </w:r>
      <w:r>
        <w:rPr>
          <w:spacing w:val="-5"/>
        </w:rPr>
        <w:t> </w:t>
      </w:r>
      <w:r>
        <w:rPr/>
        <w:t>the</w:t>
      </w:r>
      <w:r>
        <w:rPr>
          <w:spacing w:val="-2"/>
        </w:rPr>
        <w:t> </w:t>
      </w:r>
      <w:r>
        <w:rPr/>
        <w:t>realities</w:t>
      </w:r>
      <w:r>
        <w:rPr>
          <w:spacing w:val="-4"/>
        </w:rPr>
        <w:t> </w:t>
      </w:r>
      <w:r>
        <w:rPr/>
        <w:t>of</w:t>
      </w:r>
      <w:r>
        <w:rPr>
          <w:spacing w:val="-2"/>
        </w:rPr>
        <w:t> </w:t>
      </w:r>
      <w:r>
        <w:rPr/>
        <w:t>hiring</w:t>
      </w:r>
      <w:r>
        <w:rPr>
          <w:spacing w:val="-2"/>
        </w:rPr>
        <w:t> </w:t>
      </w:r>
      <w:r>
        <w:rPr/>
        <w:t>additional</w:t>
      </w:r>
      <w:r>
        <w:rPr>
          <w:spacing w:val="-4"/>
        </w:rPr>
        <w:t> </w:t>
      </w:r>
      <w:r>
        <w:rPr/>
        <w:t>school</w:t>
      </w:r>
      <w:r>
        <w:rPr>
          <w:spacing w:val="-4"/>
        </w:rPr>
        <w:t> </w:t>
      </w:r>
      <w:r>
        <w:rPr/>
        <w:t>nurses,</w:t>
      </w:r>
      <w:r>
        <w:rPr>
          <w:spacing w:val="-2"/>
        </w:rPr>
        <w:t> </w:t>
      </w:r>
      <w:r>
        <w:rPr/>
        <w:t>creating</w:t>
      </w:r>
      <w:r>
        <w:rPr>
          <w:spacing w:val="-2"/>
        </w:rPr>
        <w:t> </w:t>
      </w:r>
      <w:r>
        <w:rPr/>
        <w:t>delegation,</w:t>
      </w:r>
      <w:r>
        <w:rPr>
          <w:spacing w:val="-5"/>
        </w:rPr>
        <w:t> </w:t>
      </w:r>
      <w:r>
        <w:rPr/>
        <w:t>and</w:t>
      </w:r>
      <w:r>
        <w:rPr>
          <w:spacing w:val="-2"/>
        </w:rPr>
        <w:t> </w:t>
      </w:r>
      <w:r>
        <w:rPr/>
        <w:t>where</w:t>
      </w:r>
      <w:r>
        <w:rPr>
          <w:spacing w:val="-2"/>
        </w:rPr>
        <w:t> </w:t>
      </w:r>
      <w:r>
        <w:rPr/>
        <w:t>the</w:t>
      </w:r>
      <w:r>
        <w:rPr>
          <w:spacing w:val="-2"/>
        </w:rPr>
        <w:t> </w:t>
      </w:r>
      <w:r>
        <w:rPr/>
        <w:t>funding will come from to implement these changes.</w:t>
      </w:r>
    </w:p>
    <w:p>
      <w:pPr>
        <w:pStyle w:val="BodyText"/>
        <w:ind w:left="0"/>
      </w:pPr>
    </w:p>
    <w:p>
      <w:pPr>
        <w:pStyle w:val="ListParagraph"/>
        <w:numPr>
          <w:ilvl w:val="0"/>
          <w:numId w:val="1"/>
        </w:numPr>
        <w:tabs>
          <w:tab w:pos="819" w:val="left" w:leader="none"/>
        </w:tabs>
        <w:spacing w:line="240" w:lineRule="auto" w:before="0" w:after="0"/>
        <w:ind w:left="819" w:right="0" w:hanging="359"/>
        <w:jc w:val="left"/>
        <w:rPr>
          <w:sz w:val="22"/>
        </w:rPr>
      </w:pPr>
      <w:r>
        <w:rPr>
          <w:sz w:val="22"/>
        </w:rPr>
        <w:t>Highlighting</w:t>
      </w:r>
      <w:r>
        <w:rPr>
          <w:spacing w:val="-5"/>
          <w:sz w:val="22"/>
        </w:rPr>
        <w:t> </w:t>
      </w:r>
      <w:r>
        <w:rPr>
          <w:sz w:val="22"/>
        </w:rPr>
        <w:t>a</w:t>
      </w:r>
      <w:r>
        <w:rPr>
          <w:spacing w:val="-2"/>
          <w:sz w:val="22"/>
        </w:rPr>
        <w:t> </w:t>
      </w:r>
      <w:r>
        <w:rPr>
          <w:sz w:val="22"/>
        </w:rPr>
        <w:t>few</w:t>
      </w:r>
      <w:r>
        <w:rPr>
          <w:spacing w:val="-2"/>
          <w:sz w:val="22"/>
        </w:rPr>
        <w:t> </w:t>
      </w:r>
      <w:r>
        <w:rPr>
          <w:sz w:val="22"/>
        </w:rPr>
        <w:t>areas</w:t>
      </w:r>
      <w:r>
        <w:rPr>
          <w:spacing w:val="-4"/>
          <w:sz w:val="22"/>
        </w:rPr>
        <w:t> </w:t>
      </w:r>
      <w:r>
        <w:rPr>
          <w:sz w:val="22"/>
        </w:rPr>
        <w:t>of</w:t>
      </w:r>
      <w:r>
        <w:rPr>
          <w:spacing w:val="-4"/>
          <w:sz w:val="22"/>
        </w:rPr>
        <w:t> </w:t>
      </w:r>
      <w:r>
        <w:rPr>
          <w:spacing w:val="-2"/>
          <w:sz w:val="22"/>
        </w:rPr>
        <w:t>Concern</w:t>
      </w:r>
    </w:p>
    <w:p>
      <w:pPr>
        <w:pStyle w:val="BodyText"/>
        <w:spacing w:before="251"/>
      </w:pPr>
      <w:r>
        <w:rPr/>
        <w:t>We</w:t>
      </w:r>
      <w:r>
        <w:rPr>
          <w:spacing w:val="-6"/>
        </w:rPr>
        <w:t> </w:t>
      </w:r>
      <w:r>
        <w:rPr/>
        <w:t>call</w:t>
      </w:r>
      <w:r>
        <w:rPr>
          <w:spacing w:val="-2"/>
        </w:rPr>
        <w:t> </w:t>
      </w:r>
      <w:r>
        <w:rPr/>
        <w:t>your</w:t>
      </w:r>
      <w:r>
        <w:rPr>
          <w:spacing w:val="-4"/>
        </w:rPr>
        <w:t> </w:t>
      </w:r>
      <w:r>
        <w:rPr/>
        <w:t>attention</w:t>
      </w:r>
      <w:r>
        <w:rPr>
          <w:spacing w:val="-6"/>
        </w:rPr>
        <w:t> </w:t>
      </w:r>
      <w:r>
        <w:rPr/>
        <w:t>to</w:t>
      </w:r>
      <w:r>
        <w:rPr>
          <w:spacing w:val="-3"/>
        </w:rPr>
        <w:t> </w:t>
      </w:r>
      <w:r>
        <w:rPr/>
        <w:t>the</w:t>
      </w:r>
      <w:r>
        <w:rPr>
          <w:spacing w:val="-4"/>
        </w:rPr>
        <w:t> </w:t>
      </w:r>
      <w:r>
        <w:rPr/>
        <w:t>following</w:t>
      </w:r>
      <w:r>
        <w:rPr>
          <w:spacing w:val="-3"/>
        </w:rPr>
        <w:t> </w:t>
      </w:r>
      <w:r>
        <w:rPr/>
        <w:t>areas</w:t>
      </w:r>
      <w:r>
        <w:rPr>
          <w:spacing w:val="-3"/>
        </w:rPr>
        <w:t> </w:t>
      </w:r>
      <w:r>
        <w:rPr/>
        <w:t>which</w:t>
      </w:r>
      <w:r>
        <w:rPr>
          <w:spacing w:val="-4"/>
        </w:rPr>
        <w:t> </w:t>
      </w:r>
      <w:r>
        <w:rPr/>
        <w:t>are</w:t>
      </w:r>
      <w:r>
        <w:rPr>
          <w:spacing w:val="-2"/>
        </w:rPr>
        <w:t> </w:t>
      </w:r>
      <w:r>
        <w:rPr/>
        <w:t>particularly</w:t>
      </w:r>
      <w:r>
        <w:rPr>
          <w:spacing w:val="-3"/>
        </w:rPr>
        <w:t> </w:t>
      </w:r>
      <w:r>
        <w:rPr>
          <w:spacing w:val="-2"/>
        </w:rPr>
        <w:t>concerning:</w:t>
      </w:r>
    </w:p>
    <w:p>
      <w:pPr>
        <w:pStyle w:val="BodyText"/>
        <w:spacing w:before="1"/>
        <w:ind w:left="0"/>
      </w:pPr>
    </w:p>
    <w:p>
      <w:pPr>
        <w:pStyle w:val="ListParagraph"/>
        <w:numPr>
          <w:ilvl w:val="1"/>
          <w:numId w:val="1"/>
        </w:numPr>
        <w:tabs>
          <w:tab w:pos="820" w:val="left" w:leader="none"/>
        </w:tabs>
        <w:spacing w:line="240" w:lineRule="auto" w:before="0" w:after="0"/>
        <w:ind w:left="820" w:right="0" w:hanging="360"/>
        <w:jc w:val="left"/>
        <w:rPr>
          <w:sz w:val="22"/>
        </w:rPr>
      </w:pPr>
      <w:r>
        <w:rPr>
          <w:sz w:val="22"/>
        </w:rPr>
        <w:t>Definition</w:t>
      </w:r>
      <w:r>
        <w:rPr>
          <w:spacing w:val="-9"/>
          <w:sz w:val="22"/>
        </w:rPr>
        <w:t> </w:t>
      </w:r>
      <w:r>
        <w:rPr>
          <w:sz w:val="22"/>
        </w:rPr>
        <w:t>expansion</w:t>
      </w:r>
      <w:r>
        <w:rPr>
          <w:spacing w:val="-3"/>
          <w:sz w:val="22"/>
        </w:rPr>
        <w:t> </w:t>
      </w:r>
      <w:r>
        <w:rPr>
          <w:sz w:val="22"/>
        </w:rPr>
        <w:t>of</w:t>
      </w:r>
      <w:r>
        <w:rPr>
          <w:spacing w:val="-5"/>
          <w:sz w:val="22"/>
        </w:rPr>
        <w:t> </w:t>
      </w:r>
      <w:r>
        <w:rPr>
          <w:sz w:val="22"/>
        </w:rPr>
        <w:t>prescription</w:t>
      </w:r>
      <w:r>
        <w:rPr>
          <w:spacing w:val="-6"/>
          <w:sz w:val="22"/>
        </w:rPr>
        <w:t> </w:t>
      </w:r>
      <w:r>
        <w:rPr>
          <w:sz w:val="22"/>
        </w:rPr>
        <w:t>medication</w:t>
      </w:r>
      <w:r>
        <w:rPr>
          <w:spacing w:val="-7"/>
          <w:sz w:val="22"/>
        </w:rPr>
        <w:t> </w:t>
      </w:r>
      <w:r>
        <w:rPr>
          <w:sz w:val="22"/>
        </w:rPr>
        <w:t>to</w:t>
      </w:r>
      <w:r>
        <w:rPr>
          <w:spacing w:val="-3"/>
          <w:sz w:val="22"/>
        </w:rPr>
        <w:t> </w:t>
      </w:r>
      <w:r>
        <w:rPr>
          <w:sz w:val="22"/>
        </w:rPr>
        <w:t>include</w:t>
      </w:r>
      <w:r>
        <w:rPr>
          <w:spacing w:val="-3"/>
          <w:sz w:val="22"/>
        </w:rPr>
        <w:t> </w:t>
      </w:r>
      <w:r>
        <w:rPr>
          <w:sz w:val="22"/>
        </w:rPr>
        <w:t>all</w:t>
      </w:r>
      <w:r>
        <w:rPr>
          <w:spacing w:val="-3"/>
          <w:sz w:val="22"/>
        </w:rPr>
        <w:t> </w:t>
      </w:r>
      <w:r>
        <w:rPr>
          <w:sz w:val="22"/>
        </w:rPr>
        <w:t>over</w:t>
      </w:r>
      <w:r>
        <w:rPr>
          <w:spacing w:val="-5"/>
          <w:sz w:val="22"/>
        </w:rPr>
        <w:t> </w:t>
      </w:r>
      <w:r>
        <w:rPr>
          <w:sz w:val="22"/>
        </w:rPr>
        <w:t>the</w:t>
      </w:r>
      <w:r>
        <w:rPr>
          <w:spacing w:val="-5"/>
          <w:sz w:val="22"/>
        </w:rPr>
        <w:t> </w:t>
      </w:r>
      <w:r>
        <w:rPr>
          <w:sz w:val="22"/>
        </w:rPr>
        <w:t>counter</w:t>
      </w:r>
      <w:r>
        <w:rPr>
          <w:spacing w:val="-3"/>
          <w:sz w:val="22"/>
        </w:rPr>
        <w:t> </w:t>
      </w:r>
      <w:r>
        <w:rPr>
          <w:spacing w:val="-2"/>
          <w:sz w:val="22"/>
        </w:rPr>
        <w:t>medication</w:t>
      </w:r>
    </w:p>
    <w:p>
      <w:pPr>
        <w:pStyle w:val="ListParagraph"/>
        <w:numPr>
          <w:ilvl w:val="1"/>
          <w:numId w:val="1"/>
        </w:numPr>
        <w:tabs>
          <w:tab w:pos="820" w:val="left" w:leader="none"/>
        </w:tabs>
        <w:spacing w:line="269" w:lineRule="exact" w:before="0" w:after="0"/>
        <w:ind w:left="820" w:right="0" w:hanging="360"/>
        <w:jc w:val="left"/>
        <w:rPr>
          <w:sz w:val="22"/>
        </w:rPr>
      </w:pPr>
      <w:r>
        <w:rPr>
          <w:sz w:val="22"/>
        </w:rPr>
        <w:t>Definition</w:t>
      </w:r>
      <w:r>
        <w:rPr>
          <w:spacing w:val="-8"/>
          <w:sz w:val="22"/>
        </w:rPr>
        <w:t> </w:t>
      </w:r>
      <w:r>
        <w:rPr>
          <w:sz w:val="22"/>
        </w:rPr>
        <w:t>change</w:t>
      </w:r>
      <w:r>
        <w:rPr>
          <w:spacing w:val="-3"/>
          <w:sz w:val="22"/>
        </w:rPr>
        <w:t> </w:t>
      </w:r>
      <w:r>
        <w:rPr>
          <w:sz w:val="22"/>
        </w:rPr>
        <w:t>from</w:t>
      </w:r>
      <w:r>
        <w:rPr>
          <w:spacing w:val="-1"/>
          <w:sz w:val="22"/>
        </w:rPr>
        <w:t> </w:t>
      </w:r>
      <w:r>
        <w:rPr>
          <w:sz w:val="22"/>
        </w:rPr>
        <w:t>school</w:t>
      </w:r>
      <w:r>
        <w:rPr>
          <w:spacing w:val="-3"/>
          <w:sz w:val="22"/>
        </w:rPr>
        <w:t> </w:t>
      </w:r>
      <w:r>
        <w:rPr>
          <w:sz w:val="22"/>
        </w:rPr>
        <w:t>day</w:t>
      </w:r>
      <w:r>
        <w:rPr>
          <w:spacing w:val="-3"/>
          <w:sz w:val="22"/>
        </w:rPr>
        <w:t> </w:t>
      </w:r>
      <w:r>
        <w:rPr>
          <w:sz w:val="22"/>
        </w:rPr>
        <w:t>to</w:t>
      </w:r>
      <w:r>
        <w:rPr>
          <w:spacing w:val="-6"/>
          <w:sz w:val="22"/>
        </w:rPr>
        <w:t> </w:t>
      </w:r>
      <w:r>
        <w:rPr>
          <w:sz w:val="22"/>
        </w:rPr>
        <w:t>a</w:t>
      </w:r>
      <w:r>
        <w:rPr>
          <w:spacing w:val="-6"/>
          <w:sz w:val="22"/>
        </w:rPr>
        <w:t> </w:t>
      </w:r>
      <w:r>
        <w:rPr>
          <w:sz w:val="22"/>
        </w:rPr>
        <w:t>more</w:t>
      </w:r>
      <w:r>
        <w:rPr>
          <w:spacing w:val="-5"/>
          <w:sz w:val="22"/>
        </w:rPr>
        <w:t> </w:t>
      </w:r>
      <w:r>
        <w:rPr>
          <w:sz w:val="22"/>
        </w:rPr>
        <w:t>expansive</w:t>
      </w:r>
      <w:r>
        <w:rPr>
          <w:spacing w:val="-2"/>
          <w:sz w:val="22"/>
        </w:rPr>
        <w:t> </w:t>
      </w:r>
      <w:r>
        <w:rPr>
          <w:sz w:val="22"/>
        </w:rPr>
        <w:t>definition</w:t>
      </w:r>
      <w:r>
        <w:rPr>
          <w:spacing w:val="-3"/>
          <w:sz w:val="22"/>
        </w:rPr>
        <w:t> </w:t>
      </w:r>
      <w:r>
        <w:rPr>
          <w:sz w:val="22"/>
        </w:rPr>
        <w:t>of</w:t>
      </w:r>
      <w:r>
        <w:rPr>
          <w:spacing w:val="-3"/>
          <w:sz w:val="22"/>
        </w:rPr>
        <w:t> </w:t>
      </w:r>
      <w:r>
        <w:rPr>
          <w:sz w:val="22"/>
        </w:rPr>
        <w:t>regular</w:t>
      </w:r>
      <w:r>
        <w:rPr>
          <w:spacing w:val="-5"/>
          <w:sz w:val="22"/>
        </w:rPr>
        <w:t> </w:t>
      </w:r>
      <w:r>
        <w:rPr>
          <w:sz w:val="22"/>
        </w:rPr>
        <w:t>school</w:t>
      </w:r>
      <w:r>
        <w:rPr>
          <w:spacing w:val="-2"/>
          <w:sz w:val="22"/>
        </w:rPr>
        <w:t> activities</w:t>
      </w:r>
    </w:p>
    <w:p>
      <w:pPr>
        <w:pStyle w:val="ListParagraph"/>
        <w:numPr>
          <w:ilvl w:val="1"/>
          <w:numId w:val="1"/>
        </w:numPr>
        <w:tabs>
          <w:tab w:pos="820" w:val="left" w:leader="none"/>
        </w:tabs>
        <w:spacing w:line="240" w:lineRule="auto" w:before="0" w:after="0"/>
        <w:ind w:left="820" w:right="360" w:hanging="360"/>
        <w:jc w:val="left"/>
        <w:rPr>
          <w:sz w:val="22"/>
        </w:rPr>
      </w:pPr>
      <w:r>
        <w:rPr>
          <w:sz w:val="22"/>
        </w:rPr>
        <w:t>Definition</w:t>
      </w:r>
      <w:r>
        <w:rPr>
          <w:spacing w:val="-6"/>
          <w:sz w:val="22"/>
        </w:rPr>
        <w:t> </w:t>
      </w:r>
      <w:r>
        <w:rPr>
          <w:sz w:val="22"/>
        </w:rPr>
        <w:t>changes</w:t>
      </w:r>
      <w:r>
        <w:rPr>
          <w:spacing w:val="-3"/>
          <w:sz w:val="22"/>
        </w:rPr>
        <w:t> </w:t>
      </w:r>
      <w:r>
        <w:rPr>
          <w:sz w:val="22"/>
        </w:rPr>
        <w:t>will</w:t>
      </w:r>
      <w:r>
        <w:rPr>
          <w:spacing w:val="-5"/>
          <w:sz w:val="22"/>
        </w:rPr>
        <w:t> </w:t>
      </w:r>
      <w:r>
        <w:rPr>
          <w:sz w:val="22"/>
        </w:rPr>
        <w:t>require</w:t>
      </w:r>
      <w:r>
        <w:rPr>
          <w:spacing w:val="-5"/>
          <w:sz w:val="22"/>
        </w:rPr>
        <w:t> </w:t>
      </w:r>
      <w:r>
        <w:rPr>
          <w:sz w:val="22"/>
        </w:rPr>
        <w:t>certified</w:t>
      </w:r>
      <w:r>
        <w:rPr>
          <w:spacing w:val="-3"/>
          <w:sz w:val="22"/>
        </w:rPr>
        <w:t> </w:t>
      </w:r>
      <w:r>
        <w:rPr>
          <w:sz w:val="22"/>
        </w:rPr>
        <w:t>nurses</w:t>
      </w:r>
      <w:r>
        <w:rPr>
          <w:spacing w:val="-3"/>
          <w:sz w:val="22"/>
        </w:rPr>
        <w:t> </w:t>
      </w:r>
      <w:r>
        <w:rPr>
          <w:sz w:val="22"/>
        </w:rPr>
        <w:t>at</w:t>
      </w:r>
      <w:r>
        <w:rPr>
          <w:spacing w:val="-2"/>
          <w:sz w:val="22"/>
        </w:rPr>
        <w:t> </w:t>
      </w:r>
      <w:r>
        <w:rPr>
          <w:sz w:val="22"/>
        </w:rPr>
        <w:t>all</w:t>
      </w:r>
      <w:r>
        <w:rPr>
          <w:spacing w:val="-5"/>
          <w:sz w:val="22"/>
        </w:rPr>
        <w:t> </w:t>
      </w:r>
      <w:r>
        <w:rPr>
          <w:sz w:val="22"/>
        </w:rPr>
        <w:t>school-affiliated</w:t>
      </w:r>
      <w:r>
        <w:rPr>
          <w:spacing w:val="-3"/>
          <w:sz w:val="22"/>
        </w:rPr>
        <w:t> </w:t>
      </w:r>
      <w:r>
        <w:rPr>
          <w:sz w:val="22"/>
        </w:rPr>
        <w:t>events,</w:t>
      </w:r>
      <w:r>
        <w:rPr>
          <w:spacing w:val="-3"/>
          <w:sz w:val="22"/>
        </w:rPr>
        <w:t> </w:t>
      </w:r>
      <w:r>
        <w:rPr>
          <w:sz w:val="22"/>
        </w:rPr>
        <w:t>which</w:t>
      </w:r>
      <w:r>
        <w:rPr>
          <w:spacing w:val="-3"/>
          <w:sz w:val="22"/>
        </w:rPr>
        <w:t> </w:t>
      </w:r>
      <w:r>
        <w:rPr>
          <w:sz w:val="22"/>
        </w:rPr>
        <w:t>will</w:t>
      </w:r>
      <w:r>
        <w:rPr>
          <w:spacing w:val="-2"/>
          <w:sz w:val="22"/>
        </w:rPr>
        <w:t> </w:t>
      </w:r>
      <w:r>
        <w:rPr>
          <w:sz w:val="22"/>
        </w:rPr>
        <w:t>create staffing and funding hardships</w:t>
      </w:r>
    </w:p>
    <w:p>
      <w:pPr>
        <w:pStyle w:val="ListParagraph"/>
        <w:numPr>
          <w:ilvl w:val="1"/>
          <w:numId w:val="1"/>
        </w:numPr>
        <w:tabs>
          <w:tab w:pos="820" w:val="left" w:leader="none"/>
        </w:tabs>
        <w:spacing w:line="269" w:lineRule="exact" w:before="1" w:after="0"/>
        <w:ind w:left="820" w:right="0" w:hanging="360"/>
        <w:jc w:val="left"/>
        <w:rPr>
          <w:sz w:val="22"/>
        </w:rPr>
      </w:pPr>
      <w:r>
        <w:rPr>
          <w:sz w:val="22"/>
        </w:rPr>
        <w:t>Creation</w:t>
      </w:r>
      <w:r>
        <w:rPr>
          <w:spacing w:val="-9"/>
          <w:sz w:val="22"/>
        </w:rPr>
        <w:t> </w:t>
      </w:r>
      <w:r>
        <w:rPr>
          <w:sz w:val="22"/>
        </w:rPr>
        <w:t>of</w:t>
      </w:r>
      <w:r>
        <w:rPr>
          <w:spacing w:val="-3"/>
          <w:sz w:val="22"/>
        </w:rPr>
        <w:t> </w:t>
      </w:r>
      <w:r>
        <w:rPr>
          <w:sz w:val="22"/>
        </w:rPr>
        <w:t>an</w:t>
      </w:r>
      <w:r>
        <w:rPr>
          <w:spacing w:val="-4"/>
          <w:sz w:val="22"/>
        </w:rPr>
        <w:t> </w:t>
      </w:r>
      <w:r>
        <w:rPr>
          <w:sz w:val="22"/>
        </w:rPr>
        <w:t>Inspection</w:t>
      </w:r>
      <w:r>
        <w:rPr>
          <w:spacing w:val="-1"/>
          <w:sz w:val="22"/>
        </w:rPr>
        <w:t> </w:t>
      </w:r>
      <w:r>
        <w:rPr>
          <w:sz w:val="22"/>
        </w:rPr>
        <w:t>oversight</w:t>
      </w:r>
      <w:r>
        <w:rPr>
          <w:spacing w:val="-3"/>
          <w:sz w:val="22"/>
        </w:rPr>
        <w:t> </w:t>
      </w:r>
      <w:r>
        <w:rPr>
          <w:sz w:val="22"/>
        </w:rPr>
        <w:t>by</w:t>
      </w:r>
      <w:r>
        <w:rPr>
          <w:spacing w:val="-3"/>
          <w:sz w:val="22"/>
        </w:rPr>
        <w:t> </w:t>
      </w:r>
      <w:r>
        <w:rPr>
          <w:sz w:val="22"/>
        </w:rPr>
        <w:t>DPH</w:t>
      </w:r>
      <w:r>
        <w:rPr>
          <w:spacing w:val="-5"/>
          <w:sz w:val="22"/>
        </w:rPr>
        <w:t> </w:t>
      </w:r>
      <w:r>
        <w:rPr>
          <w:sz w:val="22"/>
        </w:rPr>
        <w:t>for</w:t>
      </w:r>
      <w:r>
        <w:rPr>
          <w:spacing w:val="-4"/>
          <w:sz w:val="22"/>
        </w:rPr>
        <w:t> </w:t>
      </w:r>
      <w:r>
        <w:rPr>
          <w:sz w:val="22"/>
        </w:rPr>
        <w:t>K-12</w:t>
      </w:r>
      <w:r>
        <w:rPr>
          <w:spacing w:val="-3"/>
          <w:sz w:val="22"/>
        </w:rPr>
        <w:t> </w:t>
      </w:r>
      <w:r>
        <w:rPr>
          <w:sz w:val="22"/>
        </w:rPr>
        <w:t>schools</w:t>
      </w:r>
      <w:r>
        <w:rPr>
          <w:spacing w:val="-4"/>
          <w:sz w:val="22"/>
        </w:rPr>
        <w:t> </w:t>
      </w:r>
      <w:r>
        <w:rPr>
          <w:sz w:val="22"/>
        </w:rPr>
        <w:t>without</w:t>
      </w:r>
      <w:r>
        <w:rPr>
          <w:spacing w:val="-2"/>
          <w:sz w:val="22"/>
        </w:rPr>
        <w:t> </w:t>
      </w:r>
      <w:r>
        <w:rPr>
          <w:sz w:val="22"/>
        </w:rPr>
        <w:t>statutory</w:t>
      </w:r>
      <w:r>
        <w:rPr>
          <w:spacing w:val="-3"/>
          <w:sz w:val="22"/>
        </w:rPr>
        <w:t> </w:t>
      </w:r>
      <w:r>
        <w:rPr>
          <w:spacing w:val="-2"/>
          <w:sz w:val="22"/>
        </w:rPr>
        <w:t>authority</w:t>
      </w:r>
    </w:p>
    <w:p>
      <w:pPr>
        <w:pStyle w:val="ListParagraph"/>
        <w:numPr>
          <w:ilvl w:val="1"/>
          <w:numId w:val="1"/>
        </w:numPr>
        <w:tabs>
          <w:tab w:pos="820" w:val="left" w:leader="none"/>
        </w:tabs>
        <w:spacing w:line="269" w:lineRule="exact" w:before="0" w:after="0"/>
        <w:ind w:left="820" w:right="0" w:hanging="360"/>
        <w:jc w:val="left"/>
        <w:rPr>
          <w:sz w:val="22"/>
        </w:rPr>
      </w:pPr>
      <w:r>
        <w:rPr>
          <w:sz w:val="22"/>
        </w:rPr>
        <w:t>Unintended</w:t>
      </w:r>
      <w:r>
        <w:rPr>
          <w:spacing w:val="-8"/>
          <w:sz w:val="22"/>
        </w:rPr>
        <w:t> </w:t>
      </w:r>
      <w:r>
        <w:rPr>
          <w:sz w:val="22"/>
        </w:rPr>
        <w:t>consequences</w:t>
      </w:r>
      <w:r>
        <w:rPr>
          <w:spacing w:val="-5"/>
          <w:sz w:val="22"/>
        </w:rPr>
        <w:t> </w:t>
      </w:r>
      <w:r>
        <w:rPr>
          <w:sz w:val="22"/>
        </w:rPr>
        <w:t>of</w:t>
      </w:r>
      <w:r>
        <w:rPr>
          <w:spacing w:val="-4"/>
          <w:sz w:val="22"/>
        </w:rPr>
        <w:t> </w:t>
      </w:r>
      <w:r>
        <w:rPr>
          <w:sz w:val="22"/>
        </w:rPr>
        <w:t>having</w:t>
      </w:r>
      <w:r>
        <w:rPr>
          <w:spacing w:val="-3"/>
          <w:sz w:val="22"/>
        </w:rPr>
        <w:t> </w:t>
      </w:r>
      <w:r>
        <w:rPr>
          <w:sz w:val="22"/>
        </w:rPr>
        <w:t>a</w:t>
      </w:r>
      <w:r>
        <w:rPr>
          <w:spacing w:val="-6"/>
          <w:sz w:val="22"/>
        </w:rPr>
        <w:t> </w:t>
      </w:r>
      <w:r>
        <w:rPr>
          <w:sz w:val="22"/>
        </w:rPr>
        <w:t>chilling</w:t>
      </w:r>
      <w:r>
        <w:rPr>
          <w:spacing w:val="-6"/>
          <w:sz w:val="22"/>
        </w:rPr>
        <w:t> </w:t>
      </w:r>
      <w:r>
        <w:rPr>
          <w:sz w:val="22"/>
        </w:rPr>
        <w:t>effect</w:t>
      </w:r>
      <w:r>
        <w:rPr>
          <w:spacing w:val="-2"/>
          <w:sz w:val="22"/>
        </w:rPr>
        <w:t> </w:t>
      </w:r>
      <w:r>
        <w:rPr>
          <w:sz w:val="22"/>
        </w:rPr>
        <w:t>on</w:t>
      </w:r>
      <w:r>
        <w:rPr>
          <w:spacing w:val="-7"/>
          <w:sz w:val="22"/>
        </w:rPr>
        <w:t> </w:t>
      </w:r>
      <w:r>
        <w:rPr>
          <w:sz w:val="22"/>
        </w:rPr>
        <w:t>school</w:t>
      </w:r>
      <w:r>
        <w:rPr>
          <w:spacing w:val="-2"/>
          <w:sz w:val="22"/>
        </w:rPr>
        <w:t> </w:t>
      </w:r>
      <w:r>
        <w:rPr>
          <w:sz w:val="22"/>
        </w:rPr>
        <w:t>activities</w:t>
      </w:r>
      <w:r>
        <w:rPr>
          <w:spacing w:val="-4"/>
          <w:sz w:val="22"/>
        </w:rPr>
        <w:t> </w:t>
      </w:r>
      <w:r>
        <w:rPr>
          <w:sz w:val="22"/>
        </w:rPr>
        <w:t>beneficial</w:t>
      </w:r>
      <w:r>
        <w:rPr>
          <w:spacing w:val="-5"/>
          <w:sz w:val="22"/>
        </w:rPr>
        <w:t> </w:t>
      </w:r>
      <w:r>
        <w:rPr>
          <w:sz w:val="22"/>
        </w:rPr>
        <w:t>for</w:t>
      </w:r>
      <w:r>
        <w:rPr>
          <w:spacing w:val="-5"/>
          <w:sz w:val="22"/>
        </w:rPr>
        <w:t> </w:t>
      </w:r>
      <w:r>
        <w:rPr>
          <w:spacing w:val="-2"/>
          <w:sz w:val="22"/>
        </w:rPr>
        <w:t>learning</w:t>
      </w:r>
    </w:p>
    <w:p>
      <w:pPr>
        <w:pStyle w:val="ListParagraph"/>
        <w:numPr>
          <w:ilvl w:val="1"/>
          <w:numId w:val="1"/>
        </w:numPr>
        <w:tabs>
          <w:tab w:pos="820" w:val="left" w:leader="none"/>
        </w:tabs>
        <w:spacing w:line="269" w:lineRule="exact" w:before="0" w:after="0"/>
        <w:ind w:left="820" w:right="0" w:hanging="360"/>
        <w:jc w:val="left"/>
        <w:rPr>
          <w:sz w:val="22"/>
        </w:rPr>
      </w:pPr>
      <w:r>
        <w:rPr>
          <w:sz w:val="22"/>
        </w:rPr>
        <w:t>Requirement</w:t>
      </w:r>
      <w:r>
        <w:rPr>
          <w:spacing w:val="-2"/>
          <w:sz w:val="22"/>
        </w:rPr>
        <w:t> </w:t>
      </w:r>
      <w:r>
        <w:rPr>
          <w:sz w:val="22"/>
        </w:rPr>
        <w:t>of</w:t>
      </w:r>
      <w:r>
        <w:rPr>
          <w:spacing w:val="-5"/>
          <w:sz w:val="22"/>
        </w:rPr>
        <w:t> </w:t>
      </w:r>
      <w:r>
        <w:rPr>
          <w:sz w:val="22"/>
        </w:rPr>
        <w:t>an</w:t>
      </w:r>
      <w:r>
        <w:rPr>
          <w:spacing w:val="-3"/>
          <w:sz w:val="22"/>
        </w:rPr>
        <w:t> </w:t>
      </w:r>
      <w:r>
        <w:rPr>
          <w:sz w:val="22"/>
        </w:rPr>
        <w:t>annual</w:t>
      </w:r>
      <w:r>
        <w:rPr>
          <w:spacing w:val="-4"/>
          <w:sz w:val="22"/>
        </w:rPr>
        <w:t> </w:t>
      </w:r>
      <w:r>
        <w:rPr>
          <w:sz w:val="22"/>
        </w:rPr>
        <w:t>prescription</w:t>
      </w:r>
      <w:r>
        <w:rPr>
          <w:spacing w:val="-6"/>
          <w:sz w:val="22"/>
        </w:rPr>
        <w:t> </w:t>
      </w:r>
      <w:r>
        <w:rPr>
          <w:sz w:val="22"/>
        </w:rPr>
        <w:t>for</w:t>
      </w:r>
      <w:r>
        <w:rPr>
          <w:spacing w:val="-5"/>
          <w:sz w:val="22"/>
        </w:rPr>
        <w:t> </w:t>
      </w:r>
      <w:r>
        <w:rPr>
          <w:sz w:val="22"/>
        </w:rPr>
        <w:t>things</w:t>
      </w:r>
      <w:r>
        <w:rPr>
          <w:spacing w:val="-5"/>
          <w:sz w:val="22"/>
        </w:rPr>
        <w:t> </w:t>
      </w:r>
      <w:r>
        <w:rPr>
          <w:sz w:val="22"/>
        </w:rPr>
        <w:t>like</w:t>
      </w:r>
      <w:r>
        <w:rPr>
          <w:spacing w:val="-2"/>
          <w:sz w:val="22"/>
        </w:rPr>
        <w:t> Tylenol</w:t>
      </w:r>
    </w:p>
    <w:p>
      <w:pPr>
        <w:pStyle w:val="BodyText"/>
        <w:spacing w:before="250"/>
      </w:pPr>
      <w:r>
        <w:rPr/>
        <w:t>We</w:t>
      </w:r>
      <w:r>
        <w:rPr>
          <w:spacing w:val="-1"/>
        </w:rPr>
        <w:t> </w:t>
      </w:r>
      <w:r>
        <w:rPr/>
        <w:t>have</w:t>
      </w:r>
      <w:r>
        <w:rPr>
          <w:spacing w:val="-1"/>
        </w:rPr>
        <w:t> </w:t>
      </w:r>
      <w:r>
        <w:rPr/>
        <w:t>outlined</w:t>
      </w:r>
      <w:r>
        <w:rPr>
          <w:spacing w:val="-3"/>
        </w:rPr>
        <w:t> </w:t>
      </w:r>
      <w:r>
        <w:rPr/>
        <w:t>a</w:t>
      </w:r>
      <w:r>
        <w:rPr>
          <w:spacing w:val="-1"/>
        </w:rPr>
        <w:t> </w:t>
      </w:r>
      <w:r>
        <w:rPr/>
        <w:t>few</w:t>
      </w:r>
      <w:r>
        <w:rPr>
          <w:spacing w:val="-1"/>
        </w:rPr>
        <w:t> </w:t>
      </w:r>
      <w:r>
        <w:rPr/>
        <w:t>of</w:t>
      </w:r>
      <w:r>
        <w:rPr>
          <w:spacing w:val="-3"/>
        </w:rPr>
        <w:t> </w:t>
      </w:r>
      <w:r>
        <w:rPr/>
        <w:t>the</w:t>
      </w:r>
      <w:r>
        <w:rPr>
          <w:spacing w:val="-1"/>
        </w:rPr>
        <w:t> </w:t>
      </w:r>
      <w:r>
        <w:rPr/>
        <w:t>changes</w:t>
      </w:r>
      <w:r>
        <w:rPr>
          <w:spacing w:val="-3"/>
        </w:rPr>
        <w:t> </w:t>
      </w:r>
      <w:r>
        <w:rPr/>
        <w:t>proposed</w:t>
      </w:r>
      <w:r>
        <w:rPr>
          <w:spacing w:val="-4"/>
        </w:rPr>
        <w:t> </w:t>
      </w:r>
      <w:r>
        <w:rPr/>
        <w:t>herein</w:t>
      </w:r>
      <w:r>
        <w:rPr>
          <w:spacing w:val="-4"/>
        </w:rPr>
        <w:t> </w:t>
      </w:r>
      <w:r>
        <w:rPr/>
        <w:t>that,</w:t>
      </w:r>
      <w:r>
        <w:rPr>
          <w:spacing w:val="-1"/>
        </w:rPr>
        <w:t> </w:t>
      </w:r>
      <w:r>
        <w:rPr/>
        <w:t>again,</w:t>
      </w:r>
      <w:r>
        <w:rPr>
          <w:spacing w:val="-4"/>
        </w:rPr>
        <w:t> </w:t>
      </w:r>
      <w:r>
        <w:rPr/>
        <w:t>support</w:t>
      </w:r>
      <w:r>
        <w:rPr>
          <w:spacing w:val="-3"/>
        </w:rPr>
        <w:t> </w:t>
      </w:r>
      <w:r>
        <w:rPr/>
        <w:t>our</w:t>
      </w:r>
      <w:r>
        <w:rPr>
          <w:spacing w:val="-3"/>
        </w:rPr>
        <w:t> </w:t>
      </w:r>
      <w:r>
        <w:rPr/>
        <w:t>request</w:t>
      </w:r>
      <w:r>
        <w:rPr>
          <w:spacing w:val="-3"/>
        </w:rPr>
        <w:t> </w:t>
      </w:r>
      <w:r>
        <w:rPr/>
        <w:t>that you</w:t>
      </w:r>
      <w:r>
        <w:rPr>
          <w:spacing w:val="-1"/>
        </w:rPr>
        <w:t> </w:t>
      </w:r>
      <w:r>
        <w:rPr/>
        <w:t>pause</w:t>
      </w:r>
      <w:r>
        <w:rPr>
          <w:spacing w:val="-1"/>
        </w:rPr>
        <w:t> </w:t>
      </w:r>
      <w:r>
        <w:rPr/>
        <w:t>the regulatory changes and have a more robust dialogue with schools.</w:t>
      </w:r>
    </w:p>
    <w:p>
      <w:pPr>
        <w:spacing w:after="0"/>
        <w:sectPr>
          <w:type w:val="continuous"/>
          <w:pgSz w:w="12240" w:h="15840"/>
          <w:pgMar w:top="1360" w:bottom="280" w:left="1340" w:right="1340"/>
        </w:sectPr>
      </w:pPr>
    </w:p>
    <w:p>
      <w:pPr>
        <w:pStyle w:val="ListParagraph"/>
        <w:numPr>
          <w:ilvl w:val="0"/>
          <w:numId w:val="1"/>
        </w:numPr>
        <w:tabs>
          <w:tab w:pos="818" w:val="left" w:leader="none"/>
        </w:tabs>
        <w:spacing w:line="240" w:lineRule="auto" w:before="71" w:after="0"/>
        <w:ind w:left="818" w:right="0" w:hanging="358"/>
        <w:jc w:val="left"/>
        <w:rPr>
          <w:sz w:val="22"/>
        </w:rPr>
      </w:pPr>
      <w:r>
        <w:rPr>
          <w:spacing w:val="-2"/>
          <w:sz w:val="22"/>
        </w:rPr>
        <w:t>Conclusion</w:t>
      </w:r>
    </w:p>
    <w:p>
      <w:pPr>
        <w:pStyle w:val="BodyText"/>
        <w:ind w:left="0"/>
      </w:pPr>
    </w:p>
    <w:p>
      <w:pPr>
        <w:pStyle w:val="BodyText"/>
        <w:ind w:right="132"/>
        <w:jc w:val="both"/>
      </w:pPr>
      <w:r>
        <w:rPr/>
        <w:t>On behalf of the thousands</w:t>
      </w:r>
      <w:r>
        <w:rPr>
          <w:spacing w:val="-1"/>
        </w:rPr>
        <w:t> </w:t>
      </w:r>
      <w:r>
        <w:rPr/>
        <w:t>of K-12 students and staff</w:t>
      </w:r>
      <w:r>
        <w:rPr>
          <w:spacing w:val="-1"/>
        </w:rPr>
        <w:t> </w:t>
      </w:r>
      <w:r>
        <w:rPr/>
        <w:t>we represent,</w:t>
      </w:r>
      <w:r>
        <w:rPr>
          <w:spacing w:val="-2"/>
        </w:rPr>
        <w:t> </w:t>
      </w:r>
      <w:r>
        <w:rPr/>
        <w:t>thank you</w:t>
      </w:r>
      <w:r>
        <w:rPr>
          <w:spacing w:val="-2"/>
        </w:rPr>
        <w:t> </w:t>
      </w:r>
      <w:r>
        <w:rPr/>
        <w:t>for</w:t>
      </w:r>
      <w:r>
        <w:rPr>
          <w:spacing w:val="-1"/>
        </w:rPr>
        <w:t> </w:t>
      </w:r>
      <w:r>
        <w:rPr/>
        <w:t>your</w:t>
      </w:r>
      <w:r>
        <w:rPr>
          <w:spacing w:val="-1"/>
        </w:rPr>
        <w:t> </w:t>
      </w:r>
      <w:r>
        <w:rPr/>
        <w:t>time</w:t>
      </w:r>
      <w:r>
        <w:rPr>
          <w:spacing w:val="-1"/>
        </w:rPr>
        <w:t> </w:t>
      </w:r>
      <w:r>
        <w:rPr/>
        <w:t>and attention to</w:t>
      </w:r>
      <w:r>
        <w:rPr>
          <w:spacing w:val="-2"/>
        </w:rPr>
        <w:t> </w:t>
      </w:r>
      <w:r>
        <w:rPr/>
        <w:t>these</w:t>
      </w:r>
      <w:r>
        <w:rPr>
          <w:spacing w:val="-4"/>
        </w:rPr>
        <w:t> </w:t>
      </w:r>
      <w:r>
        <w:rPr/>
        <w:t>important</w:t>
      </w:r>
      <w:r>
        <w:rPr>
          <w:spacing w:val="-4"/>
        </w:rPr>
        <w:t> </w:t>
      </w:r>
      <w:r>
        <w:rPr/>
        <w:t>matters.</w:t>
      </w:r>
      <w:r>
        <w:rPr>
          <w:spacing w:val="-4"/>
        </w:rPr>
        <w:t> </w:t>
      </w:r>
      <w:r>
        <w:rPr/>
        <w:t>Please</w:t>
      </w:r>
      <w:r>
        <w:rPr>
          <w:spacing w:val="-2"/>
        </w:rPr>
        <w:t> </w:t>
      </w:r>
      <w:r>
        <w:rPr/>
        <w:t>do</w:t>
      </w:r>
      <w:r>
        <w:rPr>
          <w:spacing w:val="-2"/>
        </w:rPr>
        <w:t> </w:t>
      </w:r>
      <w:r>
        <w:rPr/>
        <w:t>not</w:t>
      </w:r>
      <w:r>
        <w:rPr>
          <w:spacing w:val="-1"/>
        </w:rPr>
        <w:t> </w:t>
      </w:r>
      <w:r>
        <w:rPr/>
        <w:t>hesitate</w:t>
      </w:r>
      <w:r>
        <w:rPr>
          <w:spacing w:val="-4"/>
        </w:rPr>
        <w:t> </w:t>
      </w:r>
      <w:r>
        <w:rPr/>
        <w:t>to</w:t>
      </w:r>
      <w:r>
        <w:rPr>
          <w:spacing w:val="-2"/>
        </w:rPr>
        <w:t> </w:t>
      </w:r>
      <w:r>
        <w:rPr/>
        <w:t>contact us</w:t>
      </w:r>
      <w:r>
        <w:rPr>
          <w:spacing w:val="-2"/>
        </w:rPr>
        <w:t> </w:t>
      </w:r>
      <w:r>
        <w:rPr/>
        <w:t>with</w:t>
      </w:r>
      <w:r>
        <w:rPr>
          <w:spacing w:val="-2"/>
        </w:rPr>
        <w:t> </w:t>
      </w:r>
      <w:r>
        <w:rPr/>
        <w:t>any</w:t>
      </w:r>
      <w:r>
        <w:rPr>
          <w:spacing w:val="-2"/>
        </w:rPr>
        <w:t> </w:t>
      </w:r>
      <w:r>
        <w:rPr/>
        <w:t>questions</w:t>
      </w:r>
      <w:r>
        <w:rPr>
          <w:spacing w:val="-4"/>
        </w:rPr>
        <w:t> </w:t>
      </w:r>
      <w:r>
        <w:rPr/>
        <w:t>or</w:t>
      </w:r>
      <w:r>
        <w:rPr>
          <w:spacing w:val="-2"/>
        </w:rPr>
        <w:t> </w:t>
      </w:r>
      <w:r>
        <w:rPr/>
        <w:t>comments</w:t>
      </w:r>
      <w:r>
        <w:rPr>
          <w:spacing w:val="-2"/>
        </w:rPr>
        <w:t> </w:t>
      </w:r>
      <w:r>
        <w:rPr/>
        <w:t>you</w:t>
      </w:r>
      <w:r>
        <w:rPr>
          <w:spacing w:val="-4"/>
        </w:rPr>
        <w:t> </w:t>
      </w:r>
      <w:r>
        <w:rPr/>
        <w:t>might </w:t>
      </w:r>
      <w:r>
        <w:rPr>
          <w:spacing w:val="-2"/>
        </w:rPr>
        <w:t>have.</w:t>
      </w:r>
    </w:p>
    <w:p>
      <w:pPr>
        <w:pStyle w:val="BodyText"/>
        <w:spacing w:before="1"/>
        <w:ind w:left="0"/>
      </w:pPr>
    </w:p>
    <w:p>
      <w:pPr>
        <w:pStyle w:val="BodyText"/>
      </w:pPr>
      <w:r>
        <w:rPr>
          <w:spacing w:val="-2"/>
        </w:rPr>
        <w:t>Sincerely,</w:t>
      </w:r>
    </w:p>
    <w:p>
      <w:pPr>
        <w:pStyle w:val="BodyText"/>
        <w:ind w:left="0"/>
      </w:pPr>
    </w:p>
    <w:p>
      <w:pPr>
        <w:pStyle w:val="BodyText"/>
        <w:ind w:right="5500"/>
      </w:pPr>
      <w:r>
        <w:rPr/>
        <w:t>Elizabeth</w:t>
      </w:r>
      <w:r>
        <w:rPr>
          <w:spacing w:val="-10"/>
        </w:rPr>
        <w:t> </w:t>
      </w:r>
      <w:r>
        <w:rPr/>
        <w:t>Dello</w:t>
      </w:r>
      <w:r>
        <w:rPr>
          <w:spacing w:val="-10"/>
        </w:rPr>
        <w:t> </w:t>
      </w:r>
      <w:r>
        <w:rPr/>
        <w:t>Russo</w:t>
      </w:r>
      <w:r>
        <w:rPr>
          <w:spacing w:val="-10"/>
        </w:rPr>
        <w:t> </w:t>
      </w:r>
      <w:r>
        <w:rPr/>
        <w:t>Becker,</w:t>
      </w:r>
      <w:r>
        <w:rPr>
          <w:spacing w:val="-10"/>
        </w:rPr>
        <w:t> </w:t>
      </w:r>
      <w:r>
        <w:rPr/>
        <w:t>Esq. Executive Director</w:t>
      </w:r>
    </w:p>
    <w:p>
      <w:pPr>
        <w:pStyle w:val="BodyText"/>
        <w:spacing w:line="251" w:lineRule="exact"/>
      </w:pPr>
      <w:r>
        <w:rPr/>
        <w:t>Massachusetts</w:t>
      </w:r>
      <w:r>
        <w:rPr>
          <w:spacing w:val="-8"/>
        </w:rPr>
        <w:t> </w:t>
      </w:r>
      <w:r>
        <w:rPr/>
        <w:t>Association</w:t>
      </w:r>
      <w:r>
        <w:rPr>
          <w:spacing w:val="-8"/>
        </w:rPr>
        <w:t> </w:t>
      </w:r>
      <w:r>
        <w:rPr/>
        <w:t>of</w:t>
      </w:r>
      <w:r>
        <w:rPr>
          <w:spacing w:val="-6"/>
        </w:rPr>
        <w:t> </w:t>
      </w:r>
      <w:r>
        <w:rPr/>
        <w:t>Approved</w:t>
      </w:r>
      <w:r>
        <w:rPr>
          <w:spacing w:val="-5"/>
        </w:rPr>
        <w:t> </w:t>
      </w:r>
      <w:r>
        <w:rPr/>
        <w:t>Private</w:t>
      </w:r>
      <w:r>
        <w:rPr>
          <w:spacing w:val="-6"/>
        </w:rPr>
        <w:t> </w:t>
      </w:r>
      <w:r>
        <w:rPr/>
        <w:t>Special</w:t>
      </w:r>
      <w:r>
        <w:rPr>
          <w:spacing w:val="-4"/>
        </w:rPr>
        <w:t> </w:t>
      </w:r>
      <w:r>
        <w:rPr/>
        <w:t>Education</w:t>
      </w:r>
      <w:r>
        <w:rPr>
          <w:spacing w:val="-6"/>
        </w:rPr>
        <w:t> </w:t>
      </w:r>
      <w:r>
        <w:rPr/>
        <w:t>Schools </w:t>
      </w:r>
      <w:r>
        <w:rPr>
          <w:spacing w:val="-2"/>
        </w:rPr>
        <w:t>(MAAPS)</w:t>
      </w:r>
    </w:p>
    <w:p>
      <w:pPr>
        <w:pStyle w:val="BodyText"/>
        <w:spacing w:before="1"/>
        <w:ind w:left="0"/>
      </w:pPr>
    </w:p>
    <w:p>
      <w:pPr>
        <w:pStyle w:val="BodyText"/>
        <w:spacing w:line="242" w:lineRule="auto"/>
        <w:ind w:right="6648"/>
      </w:pPr>
      <w:r>
        <w:rPr/>
        <w:t>Mary</w:t>
      </w:r>
      <w:r>
        <w:rPr>
          <w:spacing w:val="-14"/>
        </w:rPr>
        <w:t> </w:t>
      </w:r>
      <w:r>
        <w:rPr/>
        <w:t>M.</w:t>
      </w:r>
      <w:r>
        <w:rPr>
          <w:spacing w:val="-12"/>
        </w:rPr>
        <w:t> </w:t>
      </w:r>
      <w:r>
        <w:rPr/>
        <w:t>Bourque,</w:t>
      </w:r>
      <w:r>
        <w:rPr>
          <w:spacing w:val="-12"/>
        </w:rPr>
        <w:t> </w:t>
      </w:r>
      <w:r>
        <w:rPr/>
        <w:t>Ed.D. Executive Director</w:t>
      </w:r>
    </w:p>
    <w:p>
      <w:pPr>
        <w:pStyle w:val="BodyText"/>
        <w:spacing w:line="249" w:lineRule="exact"/>
      </w:pPr>
      <w:r>
        <w:rPr/>
        <w:t>Massachusetts</w:t>
      </w:r>
      <w:r>
        <w:rPr>
          <w:spacing w:val="-6"/>
        </w:rPr>
        <w:t> </w:t>
      </w:r>
      <w:r>
        <w:rPr/>
        <w:t>Association</w:t>
      </w:r>
      <w:r>
        <w:rPr>
          <w:spacing w:val="-9"/>
        </w:rPr>
        <w:t> </w:t>
      </w:r>
      <w:r>
        <w:rPr/>
        <w:t>of</w:t>
      </w:r>
      <w:r>
        <w:rPr>
          <w:spacing w:val="-6"/>
        </w:rPr>
        <w:t> </w:t>
      </w:r>
      <w:r>
        <w:rPr/>
        <w:t>School</w:t>
      </w:r>
      <w:r>
        <w:rPr>
          <w:spacing w:val="-5"/>
        </w:rPr>
        <w:t> </w:t>
      </w:r>
      <w:r>
        <w:rPr/>
        <w:t>Superintendents</w:t>
      </w:r>
      <w:r>
        <w:rPr>
          <w:spacing w:val="-7"/>
        </w:rPr>
        <w:t> </w:t>
      </w:r>
      <w:r>
        <w:rPr>
          <w:spacing w:val="-2"/>
        </w:rPr>
        <w:t>(MASS)</w:t>
      </w:r>
    </w:p>
    <w:p>
      <w:pPr>
        <w:pStyle w:val="BodyText"/>
        <w:ind w:left="0"/>
      </w:pPr>
    </w:p>
    <w:p>
      <w:pPr>
        <w:pStyle w:val="BodyText"/>
        <w:ind w:right="6648"/>
      </w:pPr>
      <w:r>
        <w:rPr/>
        <w:t>Joanne</w:t>
      </w:r>
      <w:r>
        <w:rPr>
          <w:spacing w:val="-14"/>
        </w:rPr>
        <w:t> </w:t>
      </w:r>
      <w:r>
        <w:rPr/>
        <w:t>Haley</w:t>
      </w:r>
      <w:r>
        <w:rPr>
          <w:spacing w:val="-14"/>
        </w:rPr>
        <w:t> </w:t>
      </w:r>
      <w:r>
        <w:rPr/>
        <w:t>Sullivan Executive Director</w:t>
      </w:r>
    </w:p>
    <w:p>
      <w:pPr>
        <w:pStyle w:val="BodyText"/>
        <w:spacing w:before="1"/>
      </w:pPr>
      <w:r>
        <w:rPr/>
        <w:t>Massachusetts</w:t>
      </w:r>
      <w:r>
        <w:rPr>
          <w:spacing w:val="-8"/>
        </w:rPr>
        <w:t> </w:t>
      </w:r>
      <w:r>
        <w:rPr/>
        <w:t>Organization</w:t>
      </w:r>
      <w:r>
        <w:rPr>
          <w:spacing w:val="-7"/>
        </w:rPr>
        <w:t> </w:t>
      </w:r>
      <w:r>
        <w:rPr/>
        <w:t>of</w:t>
      </w:r>
      <w:r>
        <w:rPr>
          <w:spacing w:val="-8"/>
        </w:rPr>
        <w:t> </w:t>
      </w:r>
      <w:r>
        <w:rPr/>
        <w:t>Educational</w:t>
      </w:r>
      <w:r>
        <w:rPr>
          <w:spacing w:val="-6"/>
        </w:rPr>
        <w:t> </w:t>
      </w:r>
      <w:r>
        <w:rPr/>
        <w:t>Collaboratives</w:t>
      </w:r>
      <w:r>
        <w:rPr>
          <w:spacing w:val="-9"/>
        </w:rPr>
        <w:t> </w:t>
      </w:r>
      <w:r>
        <w:rPr>
          <w:spacing w:val="-2"/>
        </w:rPr>
        <w:t>(MOEC)</w:t>
      </w:r>
    </w:p>
    <w:p>
      <w:pPr>
        <w:pStyle w:val="BodyText"/>
        <w:ind w:left="0"/>
      </w:pPr>
    </w:p>
    <w:p>
      <w:pPr>
        <w:pStyle w:val="BodyText"/>
        <w:ind w:right="7786"/>
      </w:pPr>
      <w:r>
        <w:rPr/>
        <w:t>Carla B. Jentz Executive</w:t>
      </w:r>
      <w:r>
        <w:rPr>
          <w:spacing w:val="-14"/>
        </w:rPr>
        <w:t> </w:t>
      </w:r>
      <w:r>
        <w:rPr/>
        <w:t>Director</w:t>
      </w:r>
    </w:p>
    <w:p>
      <w:pPr>
        <w:pStyle w:val="BodyText"/>
        <w:spacing w:line="251" w:lineRule="exact"/>
      </w:pPr>
      <w:r>
        <w:rPr/>
        <w:t>The</w:t>
      </w:r>
      <w:r>
        <w:rPr>
          <w:spacing w:val="-6"/>
        </w:rPr>
        <w:t> </w:t>
      </w:r>
      <w:r>
        <w:rPr/>
        <w:t>Massachusetts</w:t>
      </w:r>
      <w:r>
        <w:rPr>
          <w:spacing w:val="-5"/>
        </w:rPr>
        <w:t> </w:t>
      </w:r>
      <w:r>
        <w:rPr/>
        <w:t>Administrators</w:t>
      </w:r>
      <w:r>
        <w:rPr>
          <w:spacing w:val="-8"/>
        </w:rPr>
        <w:t> </w:t>
      </w:r>
      <w:r>
        <w:rPr/>
        <w:t>for</w:t>
      </w:r>
      <w:r>
        <w:rPr>
          <w:spacing w:val="-2"/>
        </w:rPr>
        <w:t> </w:t>
      </w:r>
      <w:r>
        <w:rPr/>
        <w:t>Special</w:t>
      </w:r>
      <w:r>
        <w:rPr>
          <w:spacing w:val="-5"/>
        </w:rPr>
        <w:t> </w:t>
      </w:r>
      <w:r>
        <w:rPr/>
        <w:t>Education</w:t>
      </w:r>
      <w:r>
        <w:rPr>
          <w:spacing w:val="-5"/>
        </w:rPr>
        <w:t> </w:t>
      </w:r>
      <w:r>
        <w:rPr>
          <w:spacing w:val="-2"/>
        </w:rPr>
        <w:t>(ASE)</w:t>
      </w:r>
    </w:p>
    <w:p>
      <w:pPr>
        <w:pStyle w:val="BodyText"/>
        <w:spacing w:before="1"/>
        <w:ind w:left="0"/>
      </w:pPr>
    </w:p>
    <w:p>
      <w:pPr>
        <w:pStyle w:val="BodyText"/>
        <w:ind w:right="6648"/>
      </w:pPr>
      <w:r>
        <w:rPr/>
        <w:t>Sara</w:t>
      </w:r>
      <w:r>
        <w:rPr>
          <w:spacing w:val="-9"/>
        </w:rPr>
        <w:t> </w:t>
      </w:r>
      <w:r>
        <w:rPr/>
        <w:t>Wilson</w:t>
      </w:r>
      <w:r>
        <w:rPr>
          <w:spacing w:val="-6"/>
        </w:rPr>
        <w:t> </w:t>
      </w:r>
      <w:r>
        <w:rPr/>
        <w:t>|</w:t>
      </w:r>
      <w:r>
        <w:rPr>
          <w:spacing w:val="-10"/>
        </w:rPr>
        <w:t> </w:t>
      </w:r>
      <w:r>
        <w:rPr/>
        <w:t>she,</w:t>
      </w:r>
      <w:r>
        <w:rPr>
          <w:spacing w:val="-7"/>
        </w:rPr>
        <w:t> </w:t>
      </w:r>
      <w:r>
        <w:rPr/>
        <w:t>her,</w:t>
      </w:r>
      <w:r>
        <w:rPr>
          <w:spacing w:val="-7"/>
        </w:rPr>
        <w:t> </w:t>
      </w:r>
      <w:r>
        <w:rPr/>
        <w:t>hers </w:t>
      </w:r>
      <w:r>
        <w:rPr>
          <w:color w:val="212121"/>
        </w:rPr>
        <w:t>Executive Director</w:t>
      </w:r>
    </w:p>
    <w:p>
      <w:pPr>
        <w:pStyle w:val="BodyText"/>
      </w:pPr>
      <w:r>
        <w:rPr/>
        <w:t>Association</w:t>
      </w:r>
      <w:r>
        <w:rPr>
          <w:spacing w:val="-4"/>
        </w:rPr>
        <w:t> </w:t>
      </w:r>
      <w:r>
        <w:rPr/>
        <w:t>of</w:t>
      </w:r>
      <w:r>
        <w:rPr>
          <w:spacing w:val="-4"/>
        </w:rPr>
        <w:t> </w:t>
      </w:r>
      <w:r>
        <w:rPr/>
        <w:t>Independent</w:t>
      </w:r>
      <w:r>
        <w:rPr>
          <w:spacing w:val="-5"/>
        </w:rPr>
        <w:t> </w:t>
      </w:r>
      <w:r>
        <w:rPr/>
        <w:t>Schools</w:t>
      </w:r>
      <w:r>
        <w:rPr>
          <w:spacing w:val="-4"/>
        </w:rPr>
        <w:t> </w:t>
      </w:r>
      <w:r>
        <w:rPr/>
        <w:t>in</w:t>
      </w:r>
      <w:r>
        <w:rPr>
          <w:spacing w:val="-3"/>
        </w:rPr>
        <w:t> </w:t>
      </w:r>
      <w:r>
        <w:rPr/>
        <w:t>New</w:t>
      </w:r>
      <w:r>
        <w:rPr>
          <w:spacing w:val="-4"/>
        </w:rPr>
        <w:t> </w:t>
      </w:r>
      <w:r>
        <w:rPr/>
        <w:t>England</w:t>
      </w:r>
      <w:r>
        <w:rPr>
          <w:spacing w:val="-5"/>
        </w:rPr>
        <w:t> </w:t>
      </w:r>
      <w:r>
        <w:rPr>
          <w:spacing w:val="-2"/>
        </w:rPr>
        <w:t>(AISNE)</w:t>
      </w:r>
    </w:p>
    <w:sectPr>
      <w:pgSz w:w="12240" w:h="15840"/>
      <w:pgMar w:top="162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eg.Testimony@mass.gov"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Dello Russo Becker</dc:creator>
  <dcterms:created xsi:type="dcterms:W3CDTF">2025-02-18T14:15:54Z</dcterms:created>
  <dcterms:modified xsi:type="dcterms:W3CDTF">2025-02-18T14:15:54Z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2025-02-18T00:00:00Z</vt:filetime>
  </property>
  <property fmtid="{D5CDD505-2E9C-101B-9397-08002B2CF9AE}" pid="5" name="Producer">
    <vt:lpwstr>Microsoft® Word for Microsoft 365</vt:lpwstr>
  </property>
</Properties>
</file>