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F458" w14:textId="5652F4F7" w:rsidR="00BF65F5" w:rsidRDefault="00BF65F5" w:rsidP="0094029A">
      <w:pPr>
        <w:rPr>
          <w:rFonts w:ascii="Times New Roman" w:hAnsi="Times New Roman"/>
        </w:rPr>
      </w:pPr>
      <w:r>
        <w:rPr>
          <w:rFonts w:ascii="Times New Roman" w:eastAsia="Times New Roman" w:hAnsi="Times New Roman" w:cs="Times New Roman"/>
          <w:noProof/>
        </w:rPr>
        <w:drawing>
          <wp:anchor distT="0" distB="0" distL="114300" distR="114300" simplePos="0" relativeHeight="251659264" behindDoc="0" locked="0" layoutInCell="1" allowOverlap="1" wp14:anchorId="7D54BE24" wp14:editId="525275CF">
            <wp:simplePos x="0" y="0"/>
            <wp:positionH relativeFrom="margin">
              <wp:posOffset>4556760</wp:posOffset>
            </wp:positionH>
            <wp:positionV relativeFrom="paragraph">
              <wp:posOffset>7620</wp:posOffset>
            </wp:positionV>
            <wp:extent cx="211074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740" cy="800100"/>
                    </a:xfrm>
                    <a:prstGeom prst="rect">
                      <a:avLst/>
                    </a:prstGeom>
                  </pic:spPr>
                </pic:pic>
              </a:graphicData>
            </a:graphic>
            <wp14:sizeRelH relativeFrom="margin">
              <wp14:pctWidth>0</wp14:pctWidth>
            </wp14:sizeRelH>
            <wp14:sizeRelV relativeFrom="margin">
              <wp14:pctHeight>0</wp14:pctHeight>
            </wp14:sizeRelV>
          </wp:anchor>
        </w:drawing>
      </w:r>
    </w:p>
    <w:p w14:paraId="6AA356AB" w14:textId="77777777" w:rsidR="00BF65F5" w:rsidRDefault="00BF65F5" w:rsidP="0094029A">
      <w:pPr>
        <w:rPr>
          <w:rFonts w:ascii="Times New Roman" w:hAnsi="Times New Roman"/>
        </w:rPr>
      </w:pPr>
    </w:p>
    <w:p w14:paraId="030CD51A" w14:textId="47CE745D" w:rsidR="0094029A" w:rsidRDefault="0094029A" w:rsidP="0094029A">
      <w:pPr>
        <w:rPr>
          <w:rFonts w:ascii="Times New Roman" w:hAnsi="Times New Roman"/>
        </w:rPr>
      </w:pPr>
      <w:r>
        <w:rPr>
          <w:rFonts w:ascii="Times New Roman" w:hAnsi="Times New Roman"/>
        </w:rPr>
        <w:t>December 27, 2019</w:t>
      </w:r>
    </w:p>
    <w:p w14:paraId="51C1D050" w14:textId="60D4B4AB" w:rsidR="0094029A" w:rsidRDefault="0094029A">
      <w:pPr>
        <w:rPr>
          <w:rFonts w:ascii="Times New Roman" w:hAnsi="Times New Roman"/>
        </w:rPr>
      </w:pPr>
    </w:p>
    <w:p w14:paraId="5B23DDCF" w14:textId="0A01384D" w:rsidR="0094029A" w:rsidRDefault="0094029A">
      <w:pPr>
        <w:rPr>
          <w:rFonts w:ascii="Times New Roman" w:hAnsi="Times New Roman"/>
        </w:rPr>
      </w:pPr>
    </w:p>
    <w:p w14:paraId="6BD99D3D" w14:textId="77777777" w:rsidR="0094029A" w:rsidRDefault="0094029A">
      <w:pPr>
        <w:rPr>
          <w:rFonts w:ascii="Times New Roman" w:hAnsi="Times New Roman"/>
        </w:rPr>
      </w:pPr>
    </w:p>
    <w:p w14:paraId="2E7AD72A" w14:textId="77777777" w:rsidR="0094029A" w:rsidRDefault="0094029A">
      <w:pPr>
        <w:rPr>
          <w:rFonts w:ascii="Times New Roman" w:hAnsi="Times New Roman"/>
        </w:rPr>
      </w:pPr>
    </w:p>
    <w:p w14:paraId="0B1BD2F9" w14:textId="1E57EF0F" w:rsidR="00C277A9" w:rsidRDefault="00C277A9">
      <w:pPr>
        <w:rPr>
          <w:rFonts w:ascii="Times New Roman" w:hAnsi="Times New Roman"/>
        </w:rPr>
      </w:pPr>
      <w:r w:rsidRPr="003F0932">
        <w:rPr>
          <w:rFonts w:ascii="Times New Roman" w:hAnsi="Times New Roman"/>
        </w:rPr>
        <w:t>Office of the General Counsel</w:t>
      </w:r>
    </w:p>
    <w:p w14:paraId="3271E699" w14:textId="77777777" w:rsidR="00C277A9" w:rsidRDefault="00C277A9">
      <w:pPr>
        <w:rPr>
          <w:rFonts w:ascii="Times New Roman" w:hAnsi="Times New Roman"/>
        </w:rPr>
      </w:pPr>
      <w:r w:rsidRPr="003F0932">
        <w:rPr>
          <w:rFonts w:ascii="Times New Roman" w:hAnsi="Times New Roman"/>
        </w:rPr>
        <w:t>Department of Public Health</w:t>
      </w:r>
    </w:p>
    <w:p w14:paraId="16F7D12A" w14:textId="77777777" w:rsidR="00C277A9" w:rsidRDefault="00C277A9">
      <w:pPr>
        <w:rPr>
          <w:rFonts w:ascii="Times New Roman" w:hAnsi="Times New Roman"/>
        </w:rPr>
      </w:pPr>
      <w:r w:rsidRPr="00A05B93">
        <w:rPr>
          <w:rFonts w:ascii="Times New Roman" w:hAnsi="Times New Roman"/>
        </w:rPr>
        <w:t>250 Washington Street</w:t>
      </w:r>
    </w:p>
    <w:p w14:paraId="5AA781B6" w14:textId="3C1FF04E" w:rsidR="00923306" w:rsidRDefault="00C277A9">
      <w:pPr>
        <w:rPr>
          <w:rFonts w:ascii="Times New Roman" w:hAnsi="Times New Roman"/>
        </w:rPr>
      </w:pPr>
      <w:r w:rsidRPr="00A05B93">
        <w:rPr>
          <w:rFonts w:ascii="Times New Roman" w:hAnsi="Times New Roman"/>
        </w:rPr>
        <w:t>Boston, Massachusetts 02108</w:t>
      </w:r>
    </w:p>
    <w:p w14:paraId="3052B515" w14:textId="6FF9AAD0" w:rsidR="00C277A9" w:rsidRDefault="00C277A9">
      <w:pPr>
        <w:rPr>
          <w:rFonts w:ascii="Times New Roman" w:hAnsi="Times New Roman"/>
        </w:rPr>
      </w:pPr>
    </w:p>
    <w:p w14:paraId="581AD2A4" w14:textId="6A582386" w:rsidR="00C277A9" w:rsidRDefault="00C277A9">
      <w:pPr>
        <w:rPr>
          <w:rFonts w:ascii="Times New Roman" w:hAnsi="Times New Roman"/>
        </w:rPr>
      </w:pPr>
      <w:r>
        <w:rPr>
          <w:rFonts w:ascii="Times New Roman" w:hAnsi="Times New Roman"/>
        </w:rPr>
        <w:t xml:space="preserve">Re: </w:t>
      </w:r>
      <w:r w:rsidRPr="003F0932">
        <w:rPr>
          <w:rFonts w:ascii="Times New Roman" w:hAnsi="Times New Roman"/>
        </w:rPr>
        <w:t>BO</w:t>
      </w:r>
      <w:r>
        <w:rPr>
          <w:rFonts w:ascii="Times New Roman" w:hAnsi="Times New Roman"/>
        </w:rPr>
        <w:t>RN</w:t>
      </w:r>
      <w:r w:rsidRPr="003F0932">
        <w:rPr>
          <w:rFonts w:ascii="Times New Roman" w:hAnsi="Times New Roman"/>
        </w:rPr>
        <w:t>:</w:t>
      </w:r>
      <w:bookmarkStart w:id="0" w:name="_GoBack"/>
      <w:bookmarkEnd w:id="0"/>
      <w:r w:rsidRPr="003F0932">
        <w:rPr>
          <w:rFonts w:ascii="Times New Roman" w:hAnsi="Times New Roman"/>
        </w:rPr>
        <w:t xml:space="preserve"> </w:t>
      </w:r>
      <w:r w:rsidRPr="00FE4D82">
        <w:rPr>
          <w:rFonts w:ascii="Times New Roman" w:hAnsi="Times New Roman"/>
        </w:rPr>
        <w:t>244 CMR 10.00</w:t>
      </w:r>
    </w:p>
    <w:p w14:paraId="40EE6B54" w14:textId="15985F94" w:rsidR="00C277A9" w:rsidRDefault="00C277A9">
      <w:pPr>
        <w:rPr>
          <w:rFonts w:ascii="Times New Roman" w:hAnsi="Times New Roman"/>
        </w:rPr>
      </w:pPr>
    </w:p>
    <w:p w14:paraId="119764C5" w14:textId="1FA6E09B" w:rsidR="00C277A9" w:rsidRDefault="00832F4C">
      <w:pPr>
        <w:rPr>
          <w:rFonts w:ascii="Times New Roman" w:hAnsi="Times New Roman"/>
        </w:rPr>
      </w:pPr>
      <w:r>
        <w:rPr>
          <w:rFonts w:ascii="Times New Roman" w:hAnsi="Times New Roman"/>
        </w:rPr>
        <w:t xml:space="preserve">Dear </w:t>
      </w:r>
      <w:proofErr w:type="gramStart"/>
      <w:r>
        <w:rPr>
          <w:rFonts w:ascii="Times New Roman" w:hAnsi="Times New Roman"/>
        </w:rPr>
        <w:t>Commissioner</w:t>
      </w:r>
      <w:proofErr w:type="gramEnd"/>
      <w:r>
        <w:rPr>
          <w:rFonts w:ascii="Times New Roman" w:hAnsi="Times New Roman"/>
        </w:rPr>
        <w:t xml:space="preserve"> </w:t>
      </w:r>
      <w:proofErr w:type="spellStart"/>
      <w:r>
        <w:rPr>
          <w:rFonts w:ascii="Times New Roman" w:hAnsi="Times New Roman"/>
        </w:rPr>
        <w:t>Bharel</w:t>
      </w:r>
      <w:proofErr w:type="spellEnd"/>
      <w:r w:rsidR="00C277A9">
        <w:rPr>
          <w:rFonts w:ascii="Times New Roman" w:hAnsi="Times New Roman"/>
        </w:rPr>
        <w:t>:</w:t>
      </w:r>
    </w:p>
    <w:p w14:paraId="16244975" w14:textId="0922D4EA" w:rsidR="00C277A9" w:rsidRDefault="00C277A9">
      <w:pPr>
        <w:rPr>
          <w:rFonts w:ascii="Times New Roman" w:hAnsi="Times New Roman"/>
        </w:rPr>
      </w:pPr>
    </w:p>
    <w:p w14:paraId="184ECC75" w14:textId="47074958" w:rsidR="00C277A9" w:rsidRDefault="00C277A9">
      <w:pPr>
        <w:rPr>
          <w:rFonts w:ascii="Times New Roman" w:hAnsi="Times New Roman"/>
        </w:rPr>
      </w:pPr>
      <w:r>
        <w:rPr>
          <w:rFonts w:ascii="Times New Roman" w:hAnsi="Times New Roman"/>
        </w:rPr>
        <w:t>I write as current President of the Massachusetts Association of Nurse Anesthetis</w:t>
      </w:r>
      <w:r w:rsidR="003B7BCE">
        <w:rPr>
          <w:rFonts w:ascii="Times New Roman" w:hAnsi="Times New Roman"/>
        </w:rPr>
        <w:t xml:space="preserve">ts (MANA), representing more than 1100 Certified Registered Nurse Anesthetists (CRNAs) in the Commonwealth.  </w:t>
      </w:r>
      <w:r w:rsidR="00C00D38">
        <w:rPr>
          <w:rFonts w:ascii="Times New Roman" w:hAnsi="Times New Roman"/>
        </w:rPr>
        <w:t>MANA seeks to define “anesthesia-related care” in proposed regulations currently under review by the Board of Registration in Nursing.</w:t>
      </w:r>
    </w:p>
    <w:p w14:paraId="1EF5E124" w14:textId="59CAE0A4" w:rsidR="00CA0904" w:rsidRDefault="00CA0904">
      <w:pPr>
        <w:rPr>
          <w:rFonts w:ascii="Times New Roman" w:hAnsi="Times New Roman"/>
        </w:rPr>
      </w:pPr>
    </w:p>
    <w:p w14:paraId="5718E71E" w14:textId="357E4AAF" w:rsidR="00CA0904" w:rsidRPr="00161ADA" w:rsidRDefault="0094029A">
      <w:pPr>
        <w:rPr>
          <w:rFonts w:ascii="Times New Roman" w:hAnsi="Times New Roman" w:cs="Times New Roman"/>
        </w:rPr>
      </w:pPr>
      <w:r>
        <w:rPr>
          <w:rFonts w:ascii="Times New Roman" w:hAnsi="Times New Roman"/>
        </w:rPr>
        <w:t xml:space="preserve">A CRNA’s scope of practice is </w:t>
      </w:r>
      <w:r w:rsidR="00161ADA">
        <w:rPr>
          <w:rFonts w:ascii="Times New Roman" w:hAnsi="Times New Roman"/>
        </w:rPr>
        <w:t>identified</w:t>
      </w:r>
      <w:r>
        <w:rPr>
          <w:rFonts w:ascii="Times New Roman" w:hAnsi="Times New Roman"/>
        </w:rPr>
        <w:t xml:space="preserve"> in 244 CMR 4.06 </w:t>
      </w:r>
      <w:r w:rsidR="00FF597A">
        <w:rPr>
          <w:rFonts w:ascii="Times New Roman" w:hAnsi="Times New Roman"/>
        </w:rPr>
        <w:t>as</w:t>
      </w:r>
      <w:r>
        <w:rPr>
          <w:rFonts w:ascii="Times New Roman" w:hAnsi="Times New Roman"/>
        </w:rPr>
        <w:t xml:space="preserve"> both anesthesia care and anesthesia-related care</w:t>
      </w:r>
      <w:r w:rsidR="00C00D38">
        <w:rPr>
          <w:rFonts w:ascii="Times New Roman" w:hAnsi="Times New Roman"/>
        </w:rPr>
        <w:t xml:space="preserve">, but neither term is </w:t>
      </w:r>
      <w:r w:rsidR="00FF597A">
        <w:rPr>
          <w:rFonts w:ascii="Times New Roman" w:hAnsi="Times New Roman"/>
        </w:rPr>
        <w:t xml:space="preserve">currently </w:t>
      </w:r>
      <w:r w:rsidR="00C00D38">
        <w:rPr>
          <w:rFonts w:ascii="Times New Roman" w:hAnsi="Times New Roman"/>
        </w:rPr>
        <w:t>defined</w:t>
      </w:r>
      <w:r>
        <w:rPr>
          <w:rFonts w:ascii="Times New Roman" w:hAnsi="Times New Roman"/>
        </w:rPr>
        <w:t xml:space="preserve">.  </w:t>
      </w:r>
      <w:r w:rsidR="00C00D38">
        <w:rPr>
          <w:rFonts w:ascii="Times New Roman" w:hAnsi="Times New Roman"/>
        </w:rPr>
        <w:t xml:space="preserve">During my time as President, I </w:t>
      </w:r>
      <w:r>
        <w:rPr>
          <w:rFonts w:ascii="Times New Roman" w:hAnsi="Times New Roman"/>
        </w:rPr>
        <w:t xml:space="preserve">have heard from MANA membership that </w:t>
      </w:r>
      <w:r w:rsidR="00C00D38">
        <w:rPr>
          <w:rFonts w:ascii="Times New Roman" w:hAnsi="Times New Roman"/>
        </w:rPr>
        <w:t>the ambiguity surrounding “anesthesia</w:t>
      </w:r>
      <w:r w:rsidR="00FF597A">
        <w:rPr>
          <w:rFonts w:ascii="Times New Roman" w:hAnsi="Times New Roman"/>
        </w:rPr>
        <w:t>-</w:t>
      </w:r>
      <w:r w:rsidR="00C00D38">
        <w:rPr>
          <w:rFonts w:ascii="Times New Roman" w:hAnsi="Times New Roman"/>
        </w:rPr>
        <w:t xml:space="preserve">related care” makes many CRNAs uneasy about </w:t>
      </w:r>
      <w:r w:rsidR="00C00D38" w:rsidRPr="00161ADA">
        <w:rPr>
          <w:rFonts w:ascii="Times New Roman" w:hAnsi="Times New Roman" w:cs="Times New Roman"/>
        </w:rPr>
        <w:t>aspects of their practice. MANA seeks the</w:t>
      </w:r>
      <w:r w:rsidR="00161ADA" w:rsidRPr="00161ADA">
        <w:rPr>
          <w:rFonts w:ascii="Times New Roman" w:hAnsi="Times New Roman" w:cs="Times New Roman"/>
        </w:rPr>
        <w:t xml:space="preserve"> inclusion of the</w:t>
      </w:r>
      <w:r w:rsidR="00C00D38" w:rsidRPr="00161ADA">
        <w:rPr>
          <w:rFonts w:ascii="Times New Roman" w:hAnsi="Times New Roman" w:cs="Times New Roman"/>
        </w:rPr>
        <w:t xml:space="preserve"> following definition </w:t>
      </w:r>
      <w:r w:rsidR="00161ADA" w:rsidRPr="00161ADA">
        <w:rPr>
          <w:rFonts w:ascii="Times New Roman" w:hAnsi="Times New Roman" w:cs="Times New Roman"/>
        </w:rPr>
        <w:t>in 244 CMR 10.00</w:t>
      </w:r>
      <w:r w:rsidR="00C00D38" w:rsidRPr="00161ADA">
        <w:rPr>
          <w:rFonts w:ascii="Times New Roman" w:hAnsi="Times New Roman" w:cs="Times New Roman"/>
        </w:rPr>
        <w:t xml:space="preserve"> to reflect the </w:t>
      </w:r>
      <w:r w:rsidR="00116AE5">
        <w:rPr>
          <w:rFonts w:ascii="Times New Roman" w:hAnsi="Times New Roman" w:cs="Times New Roman"/>
        </w:rPr>
        <w:t>full</w:t>
      </w:r>
      <w:r w:rsidR="00C00D38" w:rsidRPr="00161ADA">
        <w:rPr>
          <w:rFonts w:ascii="Times New Roman" w:hAnsi="Times New Roman" w:cs="Times New Roman"/>
        </w:rPr>
        <w:t xml:space="preserve"> </w:t>
      </w:r>
      <w:r w:rsidR="00115085">
        <w:rPr>
          <w:rFonts w:ascii="Times New Roman" w:hAnsi="Times New Roman" w:cs="Times New Roman"/>
        </w:rPr>
        <w:t xml:space="preserve">scope </w:t>
      </w:r>
      <w:r w:rsidR="00C00D38" w:rsidRPr="00161ADA">
        <w:rPr>
          <w:rFonts w:ascii="Times New Roman" w:hAnsi="Times New Roman" w:cs="Times New Roman"/>
        </w:rPr>
        <w:t xml:space="preserve">for which a CRNA is both educated and </w:t>
      </w:r>
      <w:r w:rsidR="00115085">
        <w:rPr>
          <w:rFonts w:ascii="Times New Roman" w:hAnsi="Times New Roman" w:cs="Times New Roman"/>
        </w:rPr>
        <w:t>board</w:t>
      </w:r>
      <w:r w:rsidR="00116AE5">
        <w:rPr>
          <w:rFonts w:ascii="Times New Roman" w:hAnsi="Times New Roman" w:cs="Times New Roman"/>
        </w:rPr>
        <w:t>-</w:t>
      </w:r>
      <w:r w:rsidR="00115085">
        <w:rPr>
          <w:rFonts w:ascii="Times New Roman" w:hAnsi="Times New Roman" w:cs="Times New Roman"/>
        </w:rPr>
        <w:t>certified to practice</w:t>
      </w:r>
      <w:r w:rsidR="00115085" w:rsidRPr="00161ADA">
        <w:rPr>
          <w:rFonts w:ascii="Times New Roman" w:hAnsi="Times New Roman" w:cs="Times New Roman"/>
        </w:rPr>
        <w:t xml:space="preserve"> </w:t>
      </w:r>
      <w:r w:rsidR="00C00D38" w:rsidRPr="00161ADA">
        <w:rPr>
          <w:rFonts w:ascii="Times New Roman" w:hAnsi="Times New Roman" w:cs="Times New Roman"/>
        </w:rPr>
        <w:t>in Massachusetts.</w:t>
      </w:r>
    </w:p>
    <w:p w14:paraId="4DC3C20A" w14:textId="69F7DA5D" w:rsidR="00C00D38" w:rsidRPr="00161ADA" w:rsidRDefault="00C00D38">
      <w:pPr>
        <w:rPr>
          <w:rFonts w:ascii="Times New Roman" w:hAnsi="Times New Roman" w:cs="Times New Roman"/>
        </w:rPr>
      </w:pPr>
    </w:p>
    <w:p w14:paraId="461EF9D2" w14:textId="77777777" w:rsidR="00C00D38" w:rsidRPr="00161ADA" w:rsidRDefault="00C00D38" w:rsidP="00C00D38">
      <w:pPr>
        <w:rPr>
          <w:rFonts w:ascii="Times New Roman" w:hAnsi="Times New Roman" w:cs="Times New Roman"/>
          <w:i/>
          <w:iCs/>
        </w:rPr>
      </w:pPr>
      <w:r w:rsidRPr="00161ADA">
        <w:rPr>
          <w:rFonts w:ascii="Times New Roman" w:hAnsi="Times New Roman" w:cs="Times New Roman"/>
          <w:i/>
          <w:iCs/>
        </w:rPr>
        <w:t xml:space="preserve">“Anesthesia-related care” means the modalities associated with the delivery of anesthesia, as well as ancillary services provided by a CRNA including, but not limited to, the administration, selection, and prescription of any necessary controlled substance, diagnostic study, therapeutic regimen, and medical device. </w:t>
      </w:r>
    </w:p>
    <w:p w14:paraId="01850FB2" w14:textId="68B7DF93" w:rsidR="0094029A" w:rsidRPr="00161ADA" w:rsidRDefault="0094029A">
      <w:pPr>
        <w:rPr>
          <w:rFonts w:ascii="Times New Roman" w:hAnsi="Times New Roman" w:cs="Times New Roman"/>
        </w:rPr>
      </w:pPr>
    </w:p>
    <w:p w14:paraId="3F3DD4F9" w14:textId="3BEA0921" w:rsidR="00161ADA" w:rsidRPr="00161ADA" w:rsidRDefault="00161ADA" w:rsidP="00161ADA">
      <w:pPr>
        <w:rPr>
          <w:rFonts w:ascii="Times New Roman" w:eastAsia="Times New Roman" w:hAnsi="Times New Roman" w:cs="Times New Roman"/>
        </w:rPr>
      </w:pPr>
      <w:r>
        <w:rPr>
          <w:rFonts w:ascii="Times New Roman" w:eastAsia="Times New Roman" w:hAnsi="Times New Roman" w:cs="Times New Roman"/>
        </w:rPr>
        <w:t xml:space="preserve">CRNAs across Massachusetts are </w:t>
      </w:r>
      <w:r w:rsidRPr="00161ADA">
        <w:rPr>
          <w:rFonts w:ascii="Times New Roman" w:eastAsia="Times New Roman" w:hAnsi="Times New Roman" w:cs="Times New Roman"/>
        </w:rPr>
        <w:t>performing</w:t>
      </w:r>
      <w:r w:rsidR="004F6CCC">
        <w:rPr>
          <w:rFonts w:ascii="Times New Roman" w:eastAsia="Times New Roman" w:hAnsi="Times New Roman" w:cs="Times New Roman"/>
        </w:rPr>
        <w:t xml:space="preserve"> anesthesia-related care for patients</w:t>
      </w:r>
      <w:r w:rsidR="00115085">
        <w:rPr>
          <w:rFonts w:ascii="Times New Roman" w:eastAsia="Times New Roman" w:hAnsi="Times New Roman" w:cs="Times New Roman"/>
        </w:rPr>
        <w:t xml:space="preserve"> every day. </w:t>
      </w:r>
      <w:r w:rsidR="004F6CCC">
        <w:rPr>
          <w:rFonts w:ascii="Times New Roman" w:eastAsia="Times New Roman" w:hAnsi="Times New Roman" w:cs="Times New Roman"/>
        </w:rPr>
        <w:t xml:space="preserve">  </w:t>
      </w:r>
      <w:r w:rsidR="004F6CCC" w:rsidRPr="004F6CCC">
        <w:rPr>
          <w:rFonts w:ascii="Times New Roman" w:eastAsia="Times New Roman" w:hAnsi="Times New Roman" w:cs="Times New Roman"/>
        </w:rPr>
        <w:t>Nurse anesthesia practice may include, but is not limited to, these elements:</w:t>
      </w:r>
      <w:r w:rsidR="00F428DB">
        <w:rPr>
          <w:rFonts w:ascii="Times New Roman" w:eastAsia="Times New Roman" w:hAnsi="Times New Roman" w:cs="Times New Roman"/>
        </w:rPr>
        <w:t xml:space="preserve"> </w:t>
      </w:r>
      <w:r w:rsidRPr="00161ADA">
        <w:rPr>
          <w:rFonts w:ascii="Times New Roman" w:eastAsia="Times New Roman" w:hAnsi="Times New Roman" w:cs="Times New Roman"/>
        </w:rPr>
        <w:t>a comprehensive history and physical; conducting a pre</w:t>
      </w:r>
      <w:r w:rsidR="00FF597A">
        <w:rPr>
          <w:rFonts w:ascii="Times New Roman" w:eastAsia="Times New Roman" w:hAnsi="Times New Roman" w:cs="Times New Roman"/>
        </w:rPr>
        <w:t>-</w:t>
      </w:r>
      <w:r w:rsidRPr="00161ADA">
        <w:rPr>
          <w:rFonts w:ascii="Times New Roman" w:eastAsia="Times New Roman" w:hAnsi="Times New Roman" w:cs="Times New Roman"/>
        </w:rPr>
        <w:t>anesthesia evaluation; obtaining informed consent for anesthesia; developing and initiating a patient-specific plan of care; selecting, ordering, prescribing and administering drugs and controlled substances; and selecting and inserting invasive and noninvasive monitoring modalities. CRNAs provide acute, chronic</w:t>
      </w:r>
      <w:r w:rsidR="00116AE5">
        <w:rPr>
          <w:rFonts w:ascii="Times New Roman" w:eastAsia="Times New Roman" w:hAnsi="Times New Roman" w:cs="Times New Roman"/>
        </w:rPr>
        <w:t>,</w:t>
      </w:r>
      <w:r w:rsidRPr="00161ADA">
        <w:rPr>
          <w:rFonts w:ascii="Times New Roman" w:eastAsia="Times New Roman" w:hAnsi="Times New Roman" w:cs="Times New Roman"/>
        </w:rPr>
        <w:t xml:space="preserve"> and interventional pain management services, as well as critical care and resuscitation services; order and evaluate diagnostic tests; request </w:t>
      </w:r>
      <w:proofErr w:type="gramStart"/>
      <w:r w:rsidRPr="00161ADA">
        <w:rPr>
          <w:rFonts w:ascii="Times New Roman" w:eastAsia="Times New Roman" w:hAnsi="Times New Roman" w:cs="Times New Roman"/>
        </w:rPr>
        <w:t>consultations</w:t>
      </w:r>
      <w:r w:rsidR="00116AE5">
        <w:rPr>
          <w:rFonts w:ascii="Times New Roman" w:eastAsia="Times New Roman" w:hAnsi="Times New Roman" w:cs="Times New Roman"/>
        </w:rPr>
        <w:t>,</w:t>
      </w:r>
      <w:r w:rsidRPr="00161ADA">
        <w:rPr>
          <w:rFonts w:ascii="Times New Roman" w:eastAsia="Times New Roman" w:hAnsi="Times New Roman" w:cs="Times New Roman"/>
        </w:rPr>
        <w:t xml:space="preserve"> and</w:t>
      </w:r>
      <w:proofErr w:type="gramEnd"/>
      <w:r w:rsidRPr="00161ADA">
        <w:rPr>
          <w:rFonts w:ascii="Times New Roman" w:eastAsia="Times New Roman" w:hAnsi="Times New Roman" w:cs="Times New Roman"/>
        </w:rPr>
        <w:t xml:space="preserve"> perform point-of-care testing. CRNAs plan and initiate anesthetic </w:t>
      </w:r>
      <w:r w:rsidR="00723400">
        <w:rPr>
          <w:rFonts w:ascii="Times New Roman" w:eastAsia="Times New Roman" w:hAnsi="Times New Roman" w:cs="Times New Roman"/>
        </w:rPr>
        <w:t xml:space="preserve">or infusion </w:t>
      </w:r>
      <w:r w:rsidRPr="00161ADA">
        <w:rPr>
          <w:rFonts w:ascii="Times New Roman" w:eastAsia="Times New Roman" w:hAnsi="Times New Roman" w:cs="Times New Roman"/>
        </w:rPr>
        <w:t>techniques, including general, regional, local, and sedation. Anesthetic techniques may include the use of ultrasound, fluoroscopy and other technologies for diagnosis and care delivery, and to improve patient safety and comfort. Nurse anesthetists respond to emergency situations using airway management and other techniques; facilitate emergence and recovery from anesthesia; and provide post-anesthesia care, including medication management, conducting a post-anesthesia evaluation, and discharge from the post-anesthesia care area or facility.</w:t>
      </w:r>
    </w:p>
    <w:p w14:paraId="68060F72" w14:textId="4B8B75BC" w:rsidR="0094029A" w:rsidRPr="00161ADA" w:rsidRDefault="0094029A" w:rsidP="00CA0904">
      <w:pPr>
        <w:rPr>
          <w:rFonts w:ascii="Times New Roman" w:hAnsi="Times New Roman" w:cs="Times New Roman"/>
        </w:rPr>
      </w:pPr>
    </w:p>
    <w:p w14:paraId="2FB0C36A" w14:textId="01E95EB3" w:rsidR="00161ADA" w:rsidRDefault="00161ADA" w:rsidP="00CA0904">
      <w:pPr>
        <w:rPr>
          <w:rFonts w:ascii="Times New Roman" w:hAnsi="Times New Roman" w:cs="Times New Roman"/>
        </w:rPr>
      </w:pPr>
      <w:r w:rsidRPr="00161ADA">
        <w:rPr>
          <w:rFonts w:ascii="Times New Roman" w:hAnsi="Times New Roman" w:cs="Times New Roman"/>
        </w:rPr>
        <w:t xml:space="preserve">While the traditional views of a CRNA’s work </w:t>
      </w:r>
      <w:r w:rsidR="00116AE5">
        <w:rPr>
          <w:rFonts w:ascii="Times New Roman" w:hAnsi="Times New Roman" w:cs="Times New Roman"/>
        </w:rPr>
        <w:t>are</w:t>
      </w:r>
      <w:r w:rsidRPr="00161ADA">
        <w:rPr>
          <w:rFonts w:ascii="Times New Roman" w:hAnsi="Times New Roman" w:cs="Times New Roman"/>
        </w:rPr>
        <w:t xml:space="preserve"> limited to the delivery of anesthesia </w:t>
      </w:r>
      <w:r>
        <w:rPr>
          <w:rFonts w:ascii="Times New Roman" w:hAnsi="Times New Roman" w:cs="Times New Roman"/>
        </w:rPr>
        <w:t>connected to</w:t>
      </w:r>
      <w:r w:rsidRPr="00161ADA">
        <w:rPr>
          <w:rFonts w:ascii="Times New Roman" w:hAnsi="Times New Roman" w:cs="Times New Roman"/>
        </w:rPr>
        <w:t xml:space="preserve"> an in-patient surgery, there are CRNAs throughout Massachusetts currently working in a variety of out-patient settings</w:t>
      </w:r>
      <w:r w:rsidR="00723400">
        <w:rPr>
          <w:rFonts w:ascii="Times New Roman" w:hAnsi="Times New Roman" w:cs="Times New Roman"/>
        </w:rPr>
        <w:t xml:space="preserve"> doing the above patient</w:t>
      </w:r>
      <w:r w:rsidR="00475F0E">
        <w:rPr>
          <w:rFonts w:ascii="Times New Roman" w:hAnsi="Times New Roman" w:cs="Times New Roman"/>
        </w:rPr>
        <w:t>-</w:t>
      </w:r>
      <w:r w:rsidR="00723400">
        <w:rPr>
          <w:rFonts w:ascii="Times New Roman" w:hAnsi="Times New Roman" w:cs="Times New Roman"/>
        </w:rPr>
        <w:t>centered work</w:t>
      </w:r>
      <w:r w:rsidRPr="00161ADA">
        <w:rPr>
          <w:rFonts w:ascii="Times New Roman" w:hAnsi="Times New Roman" w:cs="Times New Roman"/>
        </w:rPr>
        <w:t xml:space="preserve">. </w:t>
      </w:r>
      <w:r w:rsidR="00723400">
        <w:rPr>
          <w:rFonts w:ascii="Times New Roman" w:hAnsi="Times New Roman" w:cs="Times New Roman"/>
        </w:rPr>
        <w:t>Additionally, as</w:t>
      </w:r>
      <w:r w:rsidRPr="00161ADA">
        <w:rPr>
          <w:rFonts w:ascii="Times New Roman" w:hAnsi="Times New Roman" w:cs="Times New Roman"/>
        </w:rPr>
        <w:t xml:space="preserve"> CRNAs, we are</w:t>
      </w:r>
      <w:r w:rsidR="00723400">
        <w:rPr>
          <w:rFonts w:ascii="Times New Roman" w:hAnsi="Times New Roman" w:cs="Times New Roman"/>
        </w:rPr>
        <w:t xml:space="preserve"> well </w:t>
      </w:r>
      <w:r w:rsidRPr="00161ADA">
        <w:rPr>
          <w:rFonts w:ascii="Times New Roman" w:hAnsi="Times New Roman" w:cs="Times New Roman"/>
        </w:rPr>
        <w:t>equipped to be on the front lines to combat the ongoing opioid epidemic in Massachusetts</w:t>
      </w:r>
      <w:r w:rsidR="00723400">
        <w:rPr>
          <w:rFonts w:ascii="Times New Roman" w:hAnsi="Times New Roman" w:cs="Times New Roman"/>
        </w:rPr>
        <w:t xml:space="preserve">.  We hope that any definition of our practice continues to allow us to contribute our expertise to </w:t>
      </w:r>
      <w:r w:rsidR="00116AE5">
        <w:rPr>
          <w:rFonts w:ascii="Times New Roman" w:hAnsi="Times New Roman" w:cs="Times New Roman"/>
        </w:rPr>
        <w:t xml:space="preserve">help </w:t>
      </w:r>
      <w:r w:rsidR="00115085">
        <w:rPr>
          <w:rFonts w:ascii="Times New Roman" w:hAnsi="Times New Roman" w:cs="Times New Roman"/>
        </w:rPr>
        <w:t xml:space="preserve">resolve </w:t>
      </w:r>
      <w:r w:rsidR="00723400">
        <w:rPr>
          <w:rFonts w:ascii="Times New Roman" w:hAnsi="Times New Roman" w:cs="Times New Roman"/>
        </w:rPr>
        <w:t>this crisis.</w:t>
      </w:r>
    </w:p>
    <w:p w14:paraId="2383B96D" w14:textId="77777777" w:rsidR="00161ADA" w:rsidRDefault="00161ADA" w:rsidP="00CA0904">
      <w:pPr>
        <w:rPr>
          <w:rFonts w:ascii="Times New Roman" w:hAnsi="Times New Roman" w:cs="Times New Roman"/>
        </w:rPr>
      </w:pPr>
    </w:p>
    <w:p w14:paraId="403087A9" w14:textId="70E2B006" w:rsidR="0094029A" w:rsidRPr="00161ADA" w:rsidRDefault="0094029A" w:rsidP="00CA0904">
      <w:pPr>
        <w:rPr>
          <w:rFonts w:ascii="Times New Roman" w:hAnsi="Times New Roman" w:cs="Times New Roman"/>
        </w:rPr>
      </w:pPr>
      <w:r w:rsidRPr="00161ADA">
        <w:rPr>
          <w:rFonts w:ascii="Times New Roman" w:hAnsi="Times New Roman" w:cs="Times New Roman"/>
        </w:rPr>
        <w:lastRenderedPageBreak/>
        <w:t xml:space="preserve">Thank you for your consideration </w:t>
      </w:r>
      <w:r w:rsidR="00475F0E">
        <w:rPr>
          <w:rFonts w:ascii="Times New Roman" w:hAnsi="Times New Roman" w:cs="Times New Roman"/>
        </w:rPr>
        <w:t>of</w:t>
      </w:r>
      <w:r w:rsidRPr="00161ADA">
        <w:rPr>
          <w:rFonts w:ascii="Times New Roman" w:hAnsi="Times New Roman" w:cs="Times New Roman"/>
        </w:rPr>
        <w:t xml:space="preserve"> this matter.  Please, feel free to contact me with any questions re</w:t>
      </w:r>
      <w:r w:rsidR="00161ADA">
        <w:rPr>
          <w:rFonts w:ascii="Times New Roman" w:hAnsi="Times New Roman" w:cs="Times New Roman"/>
        </w:rPr>
        <w:t>lated to</w:t>
      </w:r>
      <w:r w:rsidRPr="00161ADA">
        <w:rPr>
          <w:rFonts w:ascii="Times New Roman" w:hAnsi="Times New Roman" w:cs="Times New Roman"/>
        </w:rPr>
        <w:t xml:space="preserve"> MANA or a CRNA’s practice.</w:t>
      </w:r>
    </w:p>
    <w:p w14:paraId="66D77CBC" w14:textId="73D92A1C" w:rsidR="0094029A" w:rsidRPr="00161ADA" w:rsidRDefault="0094029A" w:rsidP="00CA0904">
      <w:pPr>
        <w:rPr>
          <w:rFonts w:ascii="Times New Roman" w:hAnsi="Times New Roman" w:cs="Times New Roman"/>
        </w:rPr>
      </w:pPr>
    </w:p>
    <w:p w14:paraId="6D317100" w14:textId="1B4B5C0E" w:rsidR="0094029A" w:rsidRDefault="0094029A" w:rsidP="00CA0904">
      <w:pPr>
        <w:rPr>
          <w:rFonts w:ascii="Times New Roman" w:hAnsi="Times New Roman" w:cs="Times New Roman"/>
        </w:rPr>
      </w:pPr>
      <w:r w:rsidRPr="00161ADA">
        <w:rPr>
          <w:rFonts w:ascii="Times New Roman" w:hAnsi="Times New Roman" w:cs="Times New Roman"/>
        </w:rPr>
        <w:t>Sincerely,</w:t>
      </w:r>
    </w:p>
    <w:p w14:paraId="351748E6" w14:textId="497A51C7" w:rsidR="00115085" w:rsidRPr="00161ADA" w:rsidRDefault="00115085" w:rsidP="00CA0904">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317E229E" wp14:editId="6E1E66C0">
            <wp:simplePos x="0" y="0"/>
            <wp:positionH relativeFrom="column">
              <wp:posOffset>0</wp:posOffset>
            </wp:positionH>
            <wp:positionV relativeFrom="paragraph">
              <wp:posOffset>0</wp:posOffset>
            </wp:positionV>
            <wp:extent cx="2057400" cy="508635"/>
            <wp:effectExtent l="0" t="0" r="0" b="5715"/>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A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508635"/>
                    </a:xfrm>
                    <a:prstGeom prst="rect">
                      <a:avLst/>
                    </a:prstGeom>
                  </pic:spPr>
                </pic:pic>
              </a:graphicData>
            </a:graphic>
            <wp14:sizeRelH relativeFrom="page">
              <wp14:pctWidth>0</wp14:pctWidth>
            </wp14:sizeRelH>
            <wp14:sizeRelV relativeFrom="page">
              <wp14:pctHeight>0</wp14:pctHeight>
            </wp14:sizeRelV>
          </wp:anchor>
        </w:drawing>
      </w:r>
    </w:p>
    <w:p w14:paraId="3E3D2655" w14:textId="4AF472E1" w:rsidR="00475F0E" w:rsidRDefault="00475F0E" w:rsidP="00CA0904">
      <w:pPr>
        <w:rPr>
          <w:rFonts w:ascii="Times New Roman" w:hAnsi="Times New Roman" w:cs="Times New Roman"/>
        </w:rPr>
      </w:pPr>
    </w:p>
    <w:p w14:paraId="1EE80013" w14:textId="4557A6AE" w:rsidR="00475F0E" w:rsidRDefault="00475F0E" w:rsidP="00CA0904">
      <w:pPr>
        <w:rPr>
          <w:rFonts w:ascii="Times New Roman" w:hAnsi="Times New Roman" w:cs="Times New Roman"/>
        </w:rPr>
      </w:pPr>
    </w:p>
    <w:p w14:paraId="4EA22984" w14:textId="77777777" w:rsidR="00475F0E" w:rsidRPr="00161ADA" w:rsidRDefault="00475F0E" w:rsidP="00CA0904">
      <w:pPr>
        <w:rPr>
          <w:rFonts w:ascii="Times New Roman" w:hAnsi="Times New Roman" w:cs="Times New Roman"/>
        </w:rPr>
      </w:pPr>
    </w:p>
    <w:p w14:paraId="63928735" w14:textId="52D6DD12" w:rsidR="0094029A" w:rsidRPr="00D151C3" w:rsidRDefault="0094029A" w:rsidP="00CA0904">
      <w:pPr>
        <w:rPr>
          <w:rFonts w:ascii="Times New Roman" w:hAnsi="Times New Roman" w:cs="Times New Roman"/>
          <w:lang w:val="it-IT"/>
        </w:rPr>
      </w:pPr>
      <w:r w:rsidRPr="00D151C3">
        <w:rPr>
          <w:rFonts w:ascii="Times New Roman" w:hAnsi="Times New Roman" w:cs="Times New Roman"/>
          <w:lang w:val="it-IT"/>
        </w:rPr>
        <w:t xml:space="preserve">Melissa </w:t>
      </w:r>
      <w:proofErr w:type="spellStart"/>
      <w:r w:rsidRPr="00D151C3">
        <w:rPr>
          <w:rFonts w:ascii="Times New Roman" w:hAnsi="Times New Roman" w:cs="Times New Roman"/>
          <w:lang w:val="it-IT"/>
        </w:rPr>
        <w:t>Croad</w:t>
      </w:r>
      <w:proofErr w:type="spellEnd"/>
      <w:r w:rsidR="00115085" w:rsidRPr="00D151C3">
        <w:rPr>
          <w:rFonts w:ascii="Times New Roman" w:hAnsi="Times New Roman" w:cs="Times New Roman"/>
          <w:lang w:val="it-IT"/>
        </w:rPr>
        <w:t>, MSNA, CRNA, APRN</w:t>
      </w:r>
    </w:p>
    <w:p w14:paraId="72E0D929" w14:textId="77777777" w:rsidR="00C00D38" w:rsidRPr="00161ADA" w:rsidRDefault="00C00D38" w:rsidP="00C00D38">
      <w:pPr>
        <w:rPr>
          <w:rFonts w:ascii="Times New Roman" w:hAnsi="Times New Roman" w:cs="Times New Roman"/>
        </w:rPr>
      </w:pPr>
      <w:r w:rsidRPr="00161ADA">
        <w:rPr>
          <w:rFonts w:ascii="Times New Roman" w:hAnsi="Times New Roman" w:cs="Times New Roman"/>
        </w:rPr>
        <w:t>President</w:t>
      </w:r>
    </w:p>
    <w:p w14:paraId="5843549D" w14:textId="19420A89" w:rsidR="0094029A" w:rsidRDefault="00C00D38" w:rsidP="00CA0904">
      <w:pPr>
        <w:rPr>
          <w:rFonts w:ascii="Times New Roman" w:hAnsi="Times New Roman" w:cs="Times New Roman"/>
        </w:rPr>
      </w:pPr>
      <w:r w:rsidRPr="00161ADA">
        <w:rPr>
          <w:rFonts w:ascii="Times New Roman" w:hAnsi="Times New Roman" w:cs="Times New Roman"/>
        </w:rPr>
        <w:t>Massachusetts Association of Nurse Anesthetist</w:t>
      </w:r>
      <w:r w:rsidR="00161ADA">
        <w:rPr>
          <w:rFonts w:ascii="Times New Roman" w:hAnsi="Times New Roman" w:cs="Times New Roman"/>
        </w:rPr>
        <w:t>s</w:t>
      </w:r>
    </w:p>
    <w:p w14:paraId="159AE8DD" w14:textId="1E806166" w:rsidR="00D151C3" w:rsidRDefault="00D151C3" w:rsidP="00CA0904">
      <w:pPr>
        <w:rPr>
          <w:rFonts w:ascii="Times New Roman" w:hAnsi="Times New Roman" w:cs="Times New Roman"/>
        </w:rPr>
      </w:pPr>
      <w:r>
        <w:rPr>
          <w:rFonts w:ascii="Times New Roman" w:hAnsi="Times New Roman" w:cs="Times New Roman"/>
        </w:rPr>
        <w:t>20 Riverview Avenue</w:t>
      </w:r>
    </w:p>
    <w:p w14:paraId="3E253A48" w14:textId="6EA5C1FF" w:rsidR="00D151C3" w:rsidRPr="00161ADA" w:rsidRDefault="00D151C3" w:rsidP="00CA0904">
      <w:pPr>
        <w:rPr>
          <w:rFonts w:ascii="Times New Roman" w:hAnsi="Times New Roman" w:cs="Times New Roman"/>
        </w:rPr>
      </w:pPr>
      <w:r>
        <w:rPr>
          <w:rFonts w:ascii="Times New Roman" w:hAnsi="Times New Roman" w:cs="Times New Roman"/>
        </w:rPr>
        <w:t>Stow, MA 01775</w:t>
      </w:r>
    </w:p>
    <w:sectPr w:rsidR="00D151C3" w:rsidRPr="00161ADA" w:rsidSect="00D151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D6FFA"/>
    <w:multiLevelType w:val="multilevel"/>
    <w:tmpl w:val="ADE00C4A"/>
    <w:lvl w:ilvl="0">
      <w:start w:val="1"/>
      <w:numFmt w:val="lowerLetter"/>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634278"/>
    <w:multiLevelType w:val="hybridMultilevel"/>
    <w:tmpl w:val="3776F878"/>
    <w:lvl w:ilvl="0" w:tplc="92288054">
      <w:start w:val="1"/>
      <w:numFmt w:val="lowerLetter"/>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A9"/>
    <w:rsid w:val="00115085"/>
    <w:rsid w:val="00116AE5"/>
    <w:rsid w:val="00161ADA"/>
    <w:rsid w:val="001F743D"/>
    <w:rsid w:val="002D6A37"/>
    <w:rsid w:val="003B7BCE"/>
    <w:rsid w:val="00471F00"/>
    <w:rsid w:val="00475F0E"/>
    <w:rsid w:val="004F6CCC"/>
    <w:rsid w:val="00504A69"/>
    <w:rsid w:val="00723400"/>
    <w:rsid w:val="00832F4C"/>
    <w:rsid w:val="0094029A"/>
    <w:rsid w:val="00AE1059"/>
    <w:rsid w:val="00B55F0E"/>
    <w:rsid w:val="00BF65F5"/>
    <w:rsid w:val="00C00D38"/>
    <w:rsid w:val="00C277A9"/>
    <w:rsid w:val="00CA0904"/>
    <w:rsid w:val="00D151C3"/>
    <w:rsid w:val="00D747A5"/>
    <w:rsid w:val="00F428DB"/>
    <w:rsid w:val="00FF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3D6D"/>
  <w15:chartTrackingRefBased/>
  <w15:docId w15:val="{5B0918BC-BE9E-0245-8FDE-0CADC558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A9"/>
    <w:pPr>
      <w:ind w:left="720"/>
      <w:contextualSpacing/>
    </w:pPr>
  </w:style>
  <w:style w:type="paragraph" w:styleId="BalloonText">
    <w:name w:val="Balloon Text"/>
    <w:basedOn w:val="Normal"/>
    <w:link w:val="BalloonTextChar"/>
    <w:uiPriority w:val="99"/>
    <w:semiHidden/>
    <w:unhideWhenUsed/>
    <w:rsid w:val="00115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67072">
      <w:bodyDiv w:val="1"/>
      <w:marLeft w:val="0"/>
      <w:marRight w:val="0"/>
      <w:marTop w:val="0"/>
      <w:marBottom w:val="0"/>
      <w:divBdr>
        <w:top w:val="none" w:sz="0" w:space="0" w:color="auto"/>
        <w:left w:val="none" w:sz="0" w:space="0" w:color="auto"/>
        <w:bottom w:val="none" w:sz="0" w:space="0" w:color="auto"/>
        <w:right w:val="none" w:sz="0" w:space="0" w:color="auto"/>
      </w:divBdr>
    </w:div>
    <w:div w:id="18687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2019-12-27T19:42:00Z</dcterms:created>
  <dcterms:modified xsi:type="dcterms:W3CDTF">2019-12-27T19:46:00Z</dcterms:modified>
</cp:coreProperties>
</file>