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5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2.411259pt;height:40.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8" w:lineRule="exact"/>
        <w:ind w:left="4784" w:right="402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August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5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Honorab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Cotney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5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issioner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5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chuset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Banks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auto"/>
        <w:ind w:left="5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1000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Washi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gton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1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7" w:after="0" w:line="240" w:lineRule="auto"/>
        <w:ind w:left="5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Boston,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Dear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mmissioner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Cotn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500" w:right="526" w:firstLine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institutions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sachusetts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England,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Massachuset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Bankers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(MBA)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apprecia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oppor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mments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August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Governor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Baker’s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ecutive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562,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burden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titutions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Commonwealth,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welc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rapidly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evolving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500" w:right="48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statement,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pleased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ggested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209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CMR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.00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Foreclos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Prevention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Options.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below: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60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Provisions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209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CMR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56.00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Excessive,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Outdated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Unduly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Burdensome: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0" w:right="6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commenters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atute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pre-date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ncial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Bureau’s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(CFPB)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itigation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conflicts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lenders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reconcile.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non-co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liance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unnecessar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regulators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CFPB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0" w:right="65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CFPB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borrower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caused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iolation;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“pattern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practice”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pliance,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$2,000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violation;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attorn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U.S.C.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§2605(f)).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violations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UDAAP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violations,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initiat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ate/federal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absent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borrower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challenge.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mmends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clarify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52" w:lineRule="exact"/>
        <w:ind w:left="1220" w:right="46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foreclosure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prevention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enacted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affords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harbor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protection.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0" w:right="7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sense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harbor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processes.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fundamentall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insurers/investors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odification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foreclosure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ield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harbor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ncial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cust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odification.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3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4pt;margin-top:2.518371pt;width:504pt;height:.1pt;mso-position-horizontal-relative:page;mso-position-vertical-relative:paragraph;z-index:-84" coordorigin="1080,50" coordsize="10080,2">
            <v:shape style="position:absolute;left:1080;top:50;width:10080;height:2" coordorigin="1080,50" coordsize="10080,0" path="m1080,50l11160,50e" filled="f" stroked="t" strokeweight=".579980pt" strokecolor="#0039A6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</w:rPr>
        <w:t>all,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color w:val="0039A6"/>
          <w:spacing w:val="0"/>
          <w:w w:val="100"/>
          <w:position w:val="9"/>
        </w:rPr>
        <w:t>th</w:t>
      </w:r>
      <w:r>
        <w:rPr>
          <w:rFonts w:ascii="Times New Roman" w:hAnsi="Times New Roman" w:cs="Times New Roman" w:eastAsia="Times New Roman"/>
          <w:sz w:val="13"/>
          <w:szCs w:val="13"/>
          <w:color w:val="0039A6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Fl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21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8-2603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♦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Tel.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3-75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♦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7-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-6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0"/>
          <w:w w:val="100"/>
          <w:position w:val="0"/>
        </w:rPr>
        <w:t>♦</w:t>
      </w:r>
      <w:r>
        <w:rPr>
          <w:rFonts w:ascii="Times New Roman" w:hAnsi="Times New Roman" w:cs="Times New Roman" w:eastAsia="Times New Roman"/>
          <w:sz w:val="20"/>
          <w:szCs w:val="20"/>
          <w:color w:val="0039A6"/>
          <w:spacing w:val="-1"/>
          <w:w w:val="100"/>
          <w:position w:val="0"/>
        </w:rPr>
        <w:t> </w:t>
      </w:r>
      <w:hyperlink r:id="rId6"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0"/>
            <w:w w:val="100"/>
            <w:position w:val="0"/>
          </w:rPr>
          <w:t>www.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-2"/>
            <w:w w:val="10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0"/>
            <w:w w:val="100"/>
            <w:position w:val="0"/>
          </w:rPr>
          <w:t>ass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1"/>
            <w:w w:val="1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0"/>
            <w:w w:val="100"/>
            <w:position w:val="0"/>
          </w:rPr>
          <w:t>an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1"/>
            <w:w w:val="100"/>
            <w:position w:val="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0"/>
            <w:w w:val="100"/>
            <w:position w:val="0"/>
          </w:rPr>
          <w:t>er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0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-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color w:val="0039A6"/>
            <w:spacing w:val="0"/>
            <w:w w:val="100"/>
            <w:position w:val="0"/>
          </w:rPr>
          <w:t>rg</w:t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2240" w:h="15840"/>
          <w:pgMar w:top="620" w:bottom="280" w:left="940" w:right="940"/>
        </w:sectPr>
      </w:pPr>
      <w:rPr/>
    </w:p>
    <w:p>
      <w:pPr>
        <w:spacing w:before="7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August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840" w:right="1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odification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Again,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recommend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irror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pplicable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presume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liance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correspondence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odificat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vestor/insurer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40" w:right="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Massac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usetts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appears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lenders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investors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odification.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wealth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enacted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creates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lenders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Massachusetts.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20" w:right="96" w:firstLine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portuni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rovide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comments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onths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revisions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banking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Commonwe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lth.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8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ation,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please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contact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(617)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523-7595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via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ail: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FF"/>
          <w:spacing w:val="-5"/>
          <w:w w:val="100"/>
          <w:position w:val="-1"/>
        </w:rPr>
      </w:r>
      <w:hyperlink r:id="rId7"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js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100"/>
            <w:u w:val="single" w:color="0000FF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rin@mass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100"/>
            <w:u w:val="single" w:color="0000FF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nkers.or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4404" w:right="419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cerel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04" w:right="387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4404" w:right="316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235.5pt;margin-top:-77.700958pt;width:192.378pt;height:87pt;mso-position-horizontal-relative:page;mso-position-vertical-relative:paragraph;z-index:-83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President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Sz w:w="12240" w:h="15840"/>
      <w:pgMar w:top="6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g"/>
  <Relationship Id="rId6" Type="http://schemas.openxmlformats.org/officeDocument/2006/relationships/hyperlink" TargetMode="External" Target="http://www.massbankers.org/"/>
  <Relationship Id="rId7" Type="http://schemas.openxmlformats.org/officeDocument/2006/relationships/hyperlink" TargetMode="External" Target="mailto:jskarin@massbankers.org"/>
  <Relationship Id="rId8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2015-09-17T13:38:21Z</dcterms:created>
  <dc:creator>jon</dc:creator>
  <dcterms:modified xsi:type="dcterms:W3CDTF">2015-09-17T13:38:21Z</dcterms:modified>
  <dc:title>Microsoft Word - DOB.Regulatory Review.082115.docx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LastSaved">
    <vt:filetime>2015-09-17T00:00:00Z</vt:filetime>
  </property>
</Properties>
</file>